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84C10" w14:textId="2F241A25" w:rsidR="00404955" w:rsidRPr="00206C20" w:rsidRDefault="00404955" w:rsidP="00FB6312">
      <w:pPr>
        <w:rPr>
          <w:rFonts w:ascii="Times New Roman" w:hAnsi="Times New Roman" w:cs="Times New Roman"/>
          <w:b/>
        </w:rPr>
      </w:pPr>
      <w:r w:rsidRPr="00206C20">
        <w:rPr>
          <w:rFonts w:ascii="Times New Roman" w:hAnsi="Times New Roman" w:cs="Times New Roman"/>
          <w:b/>
        </w:rPr>
        <w:t xml:space="preserve">Metal Leaching from Antimicrobial </w:t>
      </w:r>
      <w:r w:rsidR="004D5062">
        <w:rPr>
          <w:rFonts w:ascii="Times New Roman" w:hAnsi="Times New Roman" w:cs="Times New Roman"/>
          <w:b/>
        </w:rPr>
        <w:t xml:space="preserve">Cloth </w:t>
      </w:r>
      <w:r w:rsidRPr="00206C20">
        <w:rPr>
          <w:rFonts w:ascii="Times New Roman" w:hAnsi="Times New Roman" w:cs="Times New Roman"/>
          <w:b/>
        </w:rPr>
        <w:t xml:space="preserve">Face Masks </w:t>
      </w:r>
      <w:r w:rsidR="00600366" w:rsidRPr="00600366">
        <w:rPr>
          <w:rFonts w:ascii="Times New Roman" w:hAnsi="Times New Roman" w:cs="Times New Roman"/>
          <w:b/>
        </w:rPr>
        <w:t>Intended to Slow the Spread of COVID-19</w:t>
      </w:r>
    </w:p>
    <w:p w14:paraId="159AE40C" w14:textId="77777777" w:rsidR="00404955" w:rsidRPr="00206C20" w:rsidRDefault="00404955" w:rsidP="00FB6312">
      <w:pPr>
        <w:rPr>
          <w:rFonts w:ascii="Times New Roman" w:hAnsi="Times New Roman" w:cs="Times New Roman"/>
        </w:rPr>
      </w:pPr>
      <w:r w:rsidRPr="00206C20">
        <w:rPr>
          <w:rFonts w:ascii="Times New Roman" w:hAnsi="Times New Roman" w:cs="Times New Roman"/>
        </w:rPr>
        <w:t>Zoe A. Pollard, Madeline Karod, Jillian L. Goldfarb</w:t>
      </w:r>
      <w:r w:rsidRPr="00523955">
        <w:rPr>
          <w:rStyle w:val="FootnoteReference"/>
        </w:rPr>
        <w:footnoteReference w:customMarkFollows="1" w:id="1"/>
        <w:t>*</w:t>
      </w:r>
    </w:p>
    <w:p w14:paraId="722B58DA" w14:textId="77777777" w:rsidR="00404955" w:rsidRPr="00206C20" w:rsidRDefault="00404955" w:rsidP="00FB6312">
      <w:pPr>
        <w:rPr>
          <w:rFonts w:ascii="Times New Roman" w:hAnsi="Times New Roman" w:cs="Times New Roman"/>
          <w:sz w:val="22"/>
        </w:rPr>
      </w:pPr>
      <w:r w:rsidRPr="00206C20">
        <w:rPr>
          <w:rFonts w:ascii="Times New Roman" w:hAnsi="Times New Roman" w:cs="Times New Roman"/>
          <w:sz w:val="22"/>
        </w:rPr>
        <w:t>Department of Biological &amp; Environmental Engineering, Cornell University, Ithaca NY 14853, USA</w:t>
      </w:r>
    </w:p>
    <w:p w14:paraId="03FCA1C1" w14:textId="77777777" w:rsidR="00404955" w:rsidRPr="00206C20" w:rsidRDefault="00404955" w:rsidP="00FB6312">
      <w:pPr>
        <w:rPr>
          <w:rFonts w:ascii="Times New Roman" w:hAnsi="Times New Roman" w:cs="Times New Roman"/>
        </w:rPr>
      </w:pPr>
    </w:p>
    <w:p w14:paraId="0DD614A6" w14:textId="77777777" w:rsidR="00404955" w:rsidRPr="00206C20" w:rsidRDefault="00404955" w:rsidP="00FB6312">
      <w:pPr>
        <w:rPr>
          <w:rFonts w:ascii="Times New Roman" w:hAnsi="Times New Roman" w:cs="Times New Roman"/>
        </w:rPr>
      </w:pPr>
    </w:p>
    <w:p w14:paraId="68E2EC3C" w14:textId="1D5E572D" w:rsidR="00404955" w:rsidRPr="00206C20" w:rsidRDefault="00404955" w:rsidP="00FB6312">
      <w:pPr>
        <w:rPr>
          <w:rFonts w:ascii="Times New Roman" w:hAnsi="Times New Roman" w:cs="Times New Roman"/>
        </w:rPr>
      </w:pPr>
      <w:r w:rsidRPr="00206C20">
        <w:rPr>
          <w:rFonts w:ascii="Times New Roman" w:hAnsi="Times New Roman" w:cs="Times New Roman"/>
          <w:b/>
        </w:rPr>
        <w:t xml:space="preserve">Supplemental Information </w:t>
      </w:r>
      <w:r w:rsidRPr="00206C20">
        <w:rPr>
          <w:rFonts w:ascii="Times New Roman" w:hAnsi="Times New Roman" w:cs="Times New Roman"/>
        </w:rPr>
        <w:t>(for online publication only)</w:t>
      </w:r>
    </w:p>
    <w:p w14:paraId="47432360" w14:textId="77777777" w:rsidR="00404955" w:rsidRPr="00206C20" w:rsidRDefault="00404955" w:rsidP="00FB6312">
      <w:pPr>
        <w:rPr>
          <w:rFonts w:ascii="Times New Roman" w:hAnsi="Times New Roman" w:cs="Times New Roman"/>
          <w:b/>
        </w:rPr>
      </w:pPr>
    </w:p>
    <w:p w14:paraId="648DA205" w14:textId="75B10565" w:rsidR="009D3CD6" w:rsidRPr="00206C20" w:rsidRDefault="009D3CD6" w:rsidP="00FB631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445"/>
        <w:gridCol w:w="470"/>
      </w:tblGrid>
      <w:tr w:rsidR="00206C20" w:rsidRPr="00206C20" w14:paraId="72EC4D28" w14:textId="77777777" w:rsidTr="00331BC9">
        <w:tc>
          <w:tcPr>
            <w:tcW w:w="1435" w:type="dxa"/>
          </w:tcPr>
          <w:p w14:paraId="6E212D71" w14:textId="540F1B1B" w:rsidR="00206C20" w:rsidRPr="00206C20" w:rsidRDefault="00206C20" w:rsidP="00FB6312">
            <w:pPr>
              <w:rPr>
                <w:rFonts w:ascii="Times New Roman" w:hAnsi="Times New Roman" w:cs="Times New Roman"/>
                <w:b/>
              </w:rPr>
            </w:pPr>
            <w:r w:rsidRPr="00206C20">
              <w:rPr>
                <w:rFonts w:ascii="Times New Roman" w:hAnsi="Times New Roman" w:cs="Times New Roman"/>
                <w:b/>
              </w:rPr>
              <w:t>Table S1</w:t>
            </w:r>
          </w:p>
        </w:tc>
        <w:tc>
          <w:tcPr>
            <w:tcW w:w="7445" w:type="dxa"/>
          </w:tcPr>
          <w:p w14:paraId="09D92890" w14:textId="6F932BEB" w:rsidR="00206C20" w:rsidRPr="00206C20" w:rsidRDefault="00C625E6" w:rsidP="00FB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Silver</w:t>
            </w:r>
            <w:r w:rsidRPr="00206C20">
              <w:rPr>
                <w:rFonts w:ascii="Times New Roman" w:hAnsi="Times New Roman" w:cs="Times New Roman"/>
              </w:rPr>
              <w:t xml:space="preserve"> </w:t>
            </w:r>
            <w:r w:rsidR="00206C20" w:rsidRPr="00206C20">
              <w:rPr>
                <w:rFonts w:ascii="Times New Roman" w:hAnsi="Times New Roman" w:cs="Times New Roman"/>
              </w:rPr>
              <w:t xml:space="preserve">concentrations as measured by ICP-MS </w:t>
            </w:r>
          </w:p>
        </w:tc>
        <w:tc>
          <w:tcPr>
            <w:tcW w:w="470" w:type="dxa"/>
          </w:tcPr>
          <w:p w14:paraId="6AF5CDFD" w14:textId="126080A2" w:rsidR="00206C20" w:rsidRPr="00206C20" w:rsidRDefault="00206C20">
            <w:pPr>
              <w:rPr>
                <w:rFonts w:ascii="Times New Roman" w:hAnsi="Times New Roman" w:cs="Times New Roman"/>
              </w:rPr>
            </w:pPr>
            <w:r w:rsidRPr="00206C20">
              <w:rPr>
                <w:rFonts w:ascii="Times New Roman" w:hAnsi="Times New Roman" w:cs="Times New Roman"/>
              </w:rPr>
              <w:t>S1</w:t>
            </w:r>
          </w:p>
        </w:tc>
      </w:tr>
      <w:tr w:rsidR="00C625E6" w:rsidRPr="00206C20" w14:paraId="5852F26F" w14:textId="77777777" w:rsidTr="00331BC9">
        <w:tc>
          <w:tcPr>
            <w:tcW w:w="1435" w:type="dxa"/>
          </w:tcPr>
          <w:p w14:paraId="4D0B7D5C" w14:textId="753F2EBC" w:rsidR="00C625E6" w:rsidRPr="00331BC9" w:rsidRDefault="00C62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Table S2</w:t>
            </w:r>
          </w:p>
        </w:tc>
        <w:tc>
          <w:tcPr>
            <w:tcW w:w="7445" w:type="dxa"/>
          </w:tcPr>
          <w:p w14:paraId="4CD50F08" w14:textId="1D648A3D" w:rsidR="00C625E6" w:rsidRPr="00331BC9" w:rsidRDefault="00C62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Copper concentrations as measured by ICP-MS</w:t>
            </w:r>
          </w:p>
        </w:tc>
        <w:tc>
          <w:tcPr>
            <w:tcW w:w="470" w:type="dxa"/>
          </w:tcPr>
          <w:p w14:paraId="24AE933B" w14:textId="33C8A803" w:rsidR="00C625E6" w:rsidRPr="00206C20" w:rsidRDefault="00C62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A932CB">
              <w:rPr>
                <w:rFonts w:ascii="Times New Roman" w:hAnsi="Times New Roman" w:cs="Times New Roman"/>
              </w:rPr>
              <w:t>2</w:t>
            </w:r>
          </w:p>
        </w:tc>
      </w:tr>
      <w:tr w:rsidR="00206C20" w:rsidRPr="00206C20" w14:paraId="181D4F6D" w14:textId="77777777" w:rsidTr="00331BC9">
        <w:tc>
          <w:tcPr>
            <w:tcW w:w="1435" w:type="dxa"/>
          </w:tcPr>
          <w:p w14:paraId="6E58E73F" w14:textId="4527E06C" w:rsidR="00206C20" w:rsidRPr="00331BC9" w:rsidRDefault="00331BC9">
            <w:pPr>
              <w:rPr>
                <w:rFonts w:ascii="Times New Roman" w:hAnsi="Times New Roman" w:cs="Times New Roman"/>
                <w:b/>
              </w:rPr>
            </w:pPr>
            <w:r w:rsidRPr="00331BC9">
              <w:rPr>
                <w:rFonts w:ascii="Times New Roman" w:hAnsi="Times New Roman" w:cs="Times New Roman"/>
                <w:b/>
              </w:rPr>
              <w:t>Figure S1</w:t>
            </w:r>
          </w:p>
        </w:tc>
        <w:tc>
          <w:tcPr>
            <w:tcW w:w="7445" w:type="dxa"/>
          </w:tcPr>
          <w:p w14:paraId="63AC557E" w14:textId="71227051" w:rsidR="00206C20" w:rsidRPr="00206C20" w:rsidRDefault="00331BC9">
            <w:pPr>
              <w:rPr>
                <w:rFonts w:ascii="Times New Roman" w:hAnsi="Times New Roman" w:cs="Times New Roman"/>
              </w:rPr>
            </w:pPr>
            <w:r w:rsidRPr="00331BC9">
              <w:rPr>
                <w:rFonts w:ascii="Times New Roman" w:hAnsi="Times New Roman" w:cs="Times New Roman"/>
              </w:rPr>
              <w:t>UV-Vis spectra of as-used (pure) soak solutions</w:t>
            </w:r>
          </w:p>
        </w:tc>
        <w:tc>
          <w:tcPr>
            <w:tcW w:w="470" w:type="dxa"/>
          </w:tcPr>
          <w:p w14:paraId="6558BB7B" w14:textId="093ACA2B" w:rsidR="00206C20" w:rsidRPr="00206C20" w:rsidRDefault="00C62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A932CB">
              <w:rPr>
                <w:rFonts w:ascii="Times New Roman" w:hAnsi="Times New Roman" w:cs="Times New Roman"/>
              </w:rPr>
              <w:t>3</w:t>
            </w:r>
          </w:p>
        </w:tc>
      </w:tr>
      <w:tr w:rsidR="00206C20" w:rsidRPr="00206C20" w14:paraId="17B1EBCF" w14:textId="77777777" w:rsidTr="00331BC9">
        <w:tc>
          <w:tcPr>
            <w:tcW w:w="1435" w:type="dxa"/>
          </w:tcPr>
          <w:p w14:paraId="377CD819" w14:textId="0C38490D" w:rsidR="00206C20" w:rsidRPr="00331BC9" w:rsidRDefault="00331BC9">
            <w:pPr>
              <w:rPr>
                <w:rFonts w:ascii="Times New Roman" w:hAnsi="Times New Roman" w:cs="Times New Roman"/>
                <w:b/>
              </w:rPr>
            </w:pPr>
            <w:r w:rsidRPr="00331BC9">
              <w:rPr>
                <w:rFonts w:ascii="Times New Roman" w:hAnsi="Times New Roman" w:cs="Times New Roman"/>
                <w:b/>
              </w:rPr>
              <w:t>Figure S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45" w:type="dxa"/>
          </w:tcPr>
          <w:p w14:paraId="4B7B0635" w14:textId="5F517A2D" w:rsidR="00206C20" w:rsidRPr="00206C20" w:rsidRDefault="00331BC9">
            <w:pPr>
              <w:rPr>
                <w:rFonts w:ascii="Times New Roman" w:hAnsi="Times New Roman" w:cs="Times New Roman"/>
              </w:rPr>
            </w:pPr>
            <w:r w:rsidRPr="00331BC9">
              <w:rPr>
                <w:rFonts w:ascii="Times New Roman" w:hAnsi="Times New Roman" w:cs="Times New Roman"/>
              </w:rPr>
              <w:t>UV-Vis spectra of solutions post mask-exposure</w:t>
            </w:r>
          </w:p>
        </w:tc>
        <w:tc>
          <w:tcPr>
            <w:tcW w:w="470" w:type="dxa"/>
          </w:tcPr>
          <w:p w14:paraId="49A9F1E6" w14:textId="0E49B08A" w:rsidR="00206C20" w:rsidRPr="00206C20" w:rsidRDefault="00C62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D612B">
              <w:rPr>
                <w:rFonts w:ascii="Times New Roman" w:hAnsi="Times New Roman" w:cs="Times New Roman"/>
              </w:rPr>
              <w:t>4</w:t>
            </w:r>
          </w:p>
        </w:tc>
      </w:tr>
    </w:tbl>
    <w:p w14:paraId="2328E6A2" w14:textId="4343C739" w:rsidR="00404955" w:rsidRDefault="00404955">
      <w:pPr>
        <w:rPr>
          <w:rFonts w:ascii="Times New Roman" w:hAnsi="Times New Roman" w:cs="Times New Roman"/>
        </w:rPr>
      </w:pPr>
    </w:p>
    <w:p w14:paraId="763811BC" w14:textId="77777777" w:rsidR="00347C59" w:rsidRDefault="00347C59">
      <w:pPr>
        <w:rPr>
          <w:rFonts w:ascii="Times New Roman" w:hAnsi="Times New Roman" w:cs="Times New Roman"/>
        </w:rPr>
        <w:sectPr w:rsidR="00347C59" w:rsidSect="00347C59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A3EA07D" w14:textId="349293AD" w:rsidR="00331BC9" w:rsidRDefault="00331BC9">
      <w:pPr>
        <w:rPr>
          <w:rFonts w:ascii="Times New Roman" w:hAnsi="Times New Roman" w:cs="Times New Roman"/>
        </w:rPr>
      </w:pPr>
    </w:p>
    <w:p w14:paraId="58D199C5" w14:textId="13AFFF94" w:rsidR="00331BC9" w:rsidRDefault="00331BC9">
      <w:pPr>
        <w:rPr>
          <w:rFonts w:ascii="Times New Roman" w:hAnsi="Times New Roman" w:cs="Times New Roman"/>
        </w:rPr>
      </w:pPr>
    </w:p>
    <w:p w14:paraId="6959DAD3" w14:textId="459F7A39" w:rsidR="00331BC9" w:rsidRDefault="00331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S1. </w:t>
      </w:r>
      <w:r w:rsidR="00C625E6">
        <w:rPr>
          <w:rFonts w:ascii="Times New Roman" w:hAnsi="Times New Roman" w:cs="Times New Roman"/>
        </w:rPr>
        <w:t>Silver</w:t>
      </w:r>
      <w:r w:rsidR="00C625E6" w:rsidRPr="00331BC9">
        <w:rPr>
          <w:rFonts w:ascii="Times New Roman" w:hAnsi="Times New Roman" w:cs="Times New Roman"/>
        </w:rPr>
        <w:t xml:space="preserve"> </w:t>
      </w:r>
      <w:r w:rsidR="00C625E6">
        <w:rPr>
          <w:rFonts w:ascii="Times New Roman" w:hAnsi="Times New Roman" w:cs="Times New Roman"/>
        </w:rPr>
        <w:t>c</w:t>
      </w:r>
      <w:r w:rsidRPr="00331BC9">
        <w:rPr>
          <w:rFonts w:ascii="Times New Roman" w:hAnsi="Times New Roman" w:cs="Times New Roman"/>
        </w:rPr>
        <w:t xml:space="preserve">oncentration as </w:t>
      </w:r>
      <w:r w:rsidR="00C625E6">
        <w:rPr>
          <w:rFonts w:ascii="Times New Roman" w:hAnsi="Times New Roman" w:cs="Times New Roman"/>
        </w:rPr>
        <w:t>m</w:t>
      </w:r>
      <w:r w:rsidRPr="00331BC9">
        <w:rPr>
          <w:rFonts w:ascii="Times New Roman" w:hAnsi="Times New Roman" w:cs="Times New Roman"/>
        </w:rPr>
        <w:t>easured by ICP-MS</w:t>
      </w:r>
      <w:r w:rsidR="001D612B">
        <w:rPr>
          <w:rFonts w:ascii="Times New Roman" w:hAnsi="Times New Roman" w:cs="Times New Roman"/>
        </w:rPr>
        <w:t>;</w:t>
      </w:r>
      <w:r w:rsidR="001D612B" w:rsidRPr="001D612B">
        <w:rPr>
          <w:rFonts w:ascii="Times New Roman" w:hAnsi="Times New Roman" w:cs="Times New Roman"/>
        </w:rPr>
        <w:t xml:space="preserve"> </w:t>
      </w:r>
      <w:r w:rsidR="001D612B">
        <w:rPr>
          <w:rFonts w:ascii="Times New Roman" w:hAnsi="Times New Roman" w:cs="Times New Roman"/>
        </w:rPr>
        <w:t>error bars represent ± one standard deviation about the mean.</w:t>
      </w:r>
    </w:p>
    <w:p w14:paraId="22B7B90E" w14:textId="7D431677" w:rsidR="00A932CB" w:rsidRDefault="00A932CB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77"/>
        <w:gridCol w:w="451"/>
        <w:gridCol w:w="861"/>
        <w:gridCol w:w="306"/>
        <w:gridCol w:w="1083"/>
        <w:gridCol w:w="451"/>
        <w:gridCol w:w="627"/>
        <w:gridCol w:w="306"/>
        <w:gridCol w:w="809"/>
        <w:gridCol w:w="861"/>
        <w:gridCol w:w="306"/>
        <w:gridCol w:w="861"/>
        <w:gridCol w:w="451"/>
        <w:gridCol w:w="451"/>
        <w:gridCol w:w="861"/>
        <w:gridCol w:w="306"/>
        <w:gridCol w:w="861"/>
        <w:gridCol w:w="451"/>
        <w:gridCol w:w="451"/>
      </w:tblGrid>
      <w:tr w:rsidR="001D612B" w:rsidRPr="001D612B" w14:paraId="7A8DF917" w14:textId="77777777" w:rsidTr="005478F6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7D28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449A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B5A6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6D74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D13A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161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6CA3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88EB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83AE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7A44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154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</w:tr>
      <w:tr w:rsidR="001D612B" w:rsidRPr="001D612B" w14:paraId="26124F0D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DF5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F8EC" w14:textId="5F5DB2D6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Silver detected in solution (mg </w:t>
            </w:r>
            <w:r w:rsidR="005478F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etal/mL solution)</w:t>
            </w:r>
          </w:p>
        </w:tc>
      </w:tr>
      <w:tr w:rsidR="001D612B" w:rsidRPr="001D612B" w14:paraId="39EB1DC5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6CFB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hr DI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A90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00D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873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9F9E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666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A74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468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8CE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187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97A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552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D2A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3F49EA7B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E4E3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Detergent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958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5DAC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4C4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1902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4.30E-04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087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938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5C4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7B9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419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5A16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5.32E-03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BDC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850E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522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EB3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3D6756C7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3A31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Detergent Cycles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248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D1E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141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898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CB5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DDD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A8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45AE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9.32E-04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E89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EF62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8.83E-05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515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BFD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130365FE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F3CC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F-1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BB5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D77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89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68C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393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F9E5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B20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059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40C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365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3FBE2483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8D54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F-8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910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A3C4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8.91E-05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45D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D07A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C41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A1A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001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2.83E-04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7EB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BC40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C7C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FAB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E51D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5B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4789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45D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E2C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10C0A35C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8EFA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A-1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016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E4E6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178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9D4A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46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E91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D5E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65D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E28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72EB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705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CB0B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2E2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64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2773AC0D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A86F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A-8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840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513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801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000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6C4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A21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00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A10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873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343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235F139C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48C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12D9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Silver detected in digested mask (mg/mask)</w:t>
            </w:r>
          </w:p>
        </w:tc>
      </w:tr>
      <w:tr w:rsidR="001D612B" w:rsidRPr="001D612B" w14:paraId="57EF302E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170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As Received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025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AB09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5ED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77F0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0.00263133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E225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6281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F07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CE8B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69E3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F69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EEFF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69B4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F9A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5EA6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DE3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0079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19C5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5F21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3A293437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419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hr DI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C80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42D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DFD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BA89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FBC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CB3F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484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E39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122B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D96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3AB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30CD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1185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0EA1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254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13F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25DACB83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E604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Detergent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FE9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F092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0BD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5282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146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733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C1BF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A22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0C2F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71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2AD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779D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7F0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03D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0FD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A8E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5E2733E3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246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Detergent Cycles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45A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076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343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CDE3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683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FC8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2A68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ADF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18C6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113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91C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116D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5AC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C934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B73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A566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0C240717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72CB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A - 8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9BBA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217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8A9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D3CC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16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68AA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24F6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E17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E169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6C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F89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D929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4D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5A40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2CA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EA7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  <w:tr w:rsidR="001D612B" w:rsidRPr="001D612B" w14:paraId="1EE80EF6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0BCBE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 F - 8 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5B87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369BB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BE7FF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02343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0.00155029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5A479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37558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9A47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60CA5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0.02221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FD303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CEFC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7A2E3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0DCB8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05B3B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8BED8" w14:textId="77777777" w:rsidR="001D612B" w:rsidRPr="001D612B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E7190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755FC" w14:textId="77777777" w:rsidR="001D612B" w:rsidRPr="001D612B" w:rsidRDefault="001D612B" w:rsidP="001D612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98FD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F6CE" w14:textId="77777777" w:rsidR="001D612B" w:rsidRPr="001D612B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612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n.d</w:t>
            </w:r>
          </w:p>
        </w:tc>
      </w:tr>
    </w:tbl>
    <w:p w14:paraId="11C1BEE8" w14:textId="50C57E81" w:rsidR="00A932CB" w:rsidRDefault="00A932CB">
      <w:pPr>
        <w:rPr>
          <w:rFonts w:ascii="Times New Roman" w:hAnsi="Times New Roman" w:cs="Times New Roman"/>
          <w:b/>
        </w:rPr>
      </w:pPr>
    </w:p>
    <w:p w14:paraId="43930BDB" w14:textId="7B3AA719" w:rsidR="00A932CB" w:rsidRDefault="00A932CB">
      <w:pPr>
        <w:rPr>
          <w:rFonts w:ascii="Times New Roman" w:hAnsi="Times New Roman" w:cs="Times New Roman"/>
          <w:b/>
        </w:rPr>
      </w:pPr>
    </w:p>
    <w:p w14:paraId="1429626B" w14:textId="12B171EC" w:rsidR="00A932CB" w:rsidRDefault="00A932CB">
      <w:pPr>
        <w:rPr>
          <w:rFonts w:ascii="Times New Roman" w:hAnsi="Times New Roman" w:cs="Times New Roman"/>
          <w:b/>
        </w:rPr>
      </w:pPr>
    </w:p>
    <w:p w14:paraId="3C6C366A" w14:textId="3B4F9018" w:rsidR="00A932CB" w:rsidRDefault="00A932CB">
      <w:pPr>
        <w:rPr>
          <w:rFonts w:ascii="Times New Roman" w:hAnsi="Times New Roman" w:cs="Times New Roman"/>
          <w:b/>
        </w:rPr>
      </w:pPr>
    </w:p>
    <w:p w14:paraId="7657C5ED" w14:textId="205113CE" w:rsidR="001D612B" w:rsidRDefault="001D612B">
      <w:pPr>
        <w:rPr>
          <w:rFonts w:ascii="Times New Roman" w:hAnsi="Times New Roman" w:cs="Times New Roman"/>
          <w:b/>
        </w:rPr>
      </w:pPr>
    </w:p>
    <w:p w14:paraId="61717F4E" w14:textId="77777777" w:rsidR="001D612B" w:rsidRDefault="001D612B">
      <w:pPr>
        <w:rPr>
          <w:rFonts w:ascii="Times New Roman" w:hAnsi="Times New Roman" w:cs="Times New Roman"/>
          <w:b/>
        </w:rPr>
      </w:pPr>
    </w:p>
    <w:p w14:paraId="5427BDF5" w14:textId="13AF3427" w:rsidR="00A932CB" w:rsidRDefault="00A932CB">
      <w:pPr>
        <w:rPr>
          <w:rFonts w:ascii="Times New Roman" w:hAnsi="Times New Roman" w:cs="Times New Roman"/>
          <w:b/>
        </w:rPr>
      </w:pPr>
    </w:p>
    <w:p w14:paraId="43706EF8" w14:textId="4B5DFFC7" w:rsidR="00A932CB" w:rsidRDefault="00A932CB">
      <w:pPr>
        <w:rPr>
          <w:rFonts w:ascii="Times New Roman" w:hAnsi="Times New Roman" w:cs="Times New Roman"/>
          <w:b/>
        </w:rPr>
      </w:pPr>
    </w:p>
    <w:p w14:paraId="702A4D68" w14:textId="04171B5A" w:rsidR="00A932CB" w:rsidRDefault="00A932CB">
      <w:pPr>
        <w:rPr>
          <w:rFonts w:ascii="Times New Roman" w:hAnsi="Times New Roman" w:cs="Times New Roman"/>
          <w:b/>
        </w:rPr>
      </w:pPr>
    </w:p>
    <w:p w14:paraId="0580FB21" w14:textId="402ED3A4" w:rsidR="005478F6" w:rsidRDefault="005478F6">
      <w:pPr>
        <w:rPr>
          <w:rFonts w:ascii="Times New Roman" w:hAnsi="Times New Roman" w:cs="Times New Roman"/>
          <w:b/>
        </w:rPr>
      </w:pPr>
    </w:p>
    <w:p w14:paraId="5F7A0C53" w14:textId="6837AC82" w:rsidR="005478F6" w:rsidRDefault="005478F6">
      <w:pPr>
        <w:rPr>
          <w:rFonts w:ascii="Times New Roman" w:hAnsi="Times New Roman" w:cs="Times New Roman"/>
          <w:b/>
        </w:rPr>
      </w:pPr>
    </w:p>
    <w:p w14:paraId="3AE1E7B2" w14:textId="77777777" w:rsidR="005478F6" w:rsidRDefault="005478F6">
      <w:pPr>
        <w:rPr>
          <w:rFonts w:ascii="Times New Roman" w:hAnsi="Times New Roman" w:cs="Times New Roman"/>
          <w:b/>
        </w:rPr>
      </w:pPr>
    </w:p>
    <w:p w14:paraId="6F834528" w14:textId="77777777" w:rsidR="00A932CB" w:rsidRDefault="00A932CB">
      <w:pPr>
        <w:rPr>
          <w:rFonts w:ascii="Times New Roman" w:hAnsi="Times New Roman" w:cs="Times New Roman"/>
          <w:b/>
        </w:rPr>
      </w:pPr>
    </w:p>
    <w:p w14:paraId="395B33E1" w14:textId="77777777" w:rsidR="00FF76B6" w:rsidRDefault="00FF76B6">
      <w:pPr>
        <w:rPr>
          <w:rFonts w:ascii="Times New Roman" w:hAnsi="Times New Roman" w:cs="Times New Roman"/>
          <w:b/>
        </w:rPr>
      </w:pPr>
    </w:p>
    <w:p w14:paraId="6C4C1F34" w14:textId="23B3D92E" w:rsidR="00C625E6" w:rsidRPr="00F34C28" w:rsidRDefault="00C625E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Table S2: </w:t>
      </w:r>
      <w:r>
        <w:rPr>
          <w:rFonts w:ascii="Times New Roman" w:hAnsi="Times New Roman" w:cs="Times New Roman"/>
          <w:bCs/>
        </w:rPr>
        <w:t>Copper concentration as measured by ICP-MS</w:t>
      </w:r>
      <w:r w:rsidR="001D612B">
        <w:rPr>
          <w:rFonts w:ascii="Times New Roman" w:hAnsi="Times New Roman" w:cs="Times New Roman"/>
          <w:bCs/>
        </w:rPr>
        <w:t>;</w:t>
      </w:r>
      <w:r w:rsidR="001D612B" w:rsidRPr="001D612B">
        <w:rPr>
          <w:rFonts w:ascii="Times New Roman" w:hAnsi="Times New Roman" w:cs="Times New Roman"/>
        </w:rPr>
        <w:t xml:space="preserve"> </w:t>
      </w:r>
      <w:r w:rsidR="001D612B">
        <w:rPr>
          <w:rFonts w:ascii="Times New Roman" w:hAnsi="Times New Roman" w:cs="Times New Roman"/>
        </w:rPr>
        <w:t>error bars represent ± one standard deviation about the mean.</w:t>
      </w:r>
    </w:p>
    <w:p w14:paraId="5A346CBF" w14:textId="283CC14A" w:rsidR="00A932CB" w:rsidRDefault="00A932CB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6"/>
        <w:gridCol w:w="789"/>
        <w:gridCol w:w="296"/>
        <w:gridCol w:w="789"/>
        <w:gridCol w:w="789"/>
        <w:gridCol w:w="296"/>
        <w:gridCol w:w="789"/>
        <w:gridCol w:w="425"/>
        <w:gridCol w:w="789"/>
        <w:gridCol w:w="296"/>
        <w:gridCol w:w="789"/>
        <w:gridCol w:w="425"/>
        <w:gridCol w:w="500"/>
        <w:gridCol w:w="296"/>
        <w:gridCol w:w="500"/>
        <w:gridCol w:w="425"/>
        <w:gridCol w:w="425"/>
        <w:gridCol w:w="789"/>
        <w:gridCol w:w="425"/>
        <w:gridCol w:w="789"/>
        <w:gridCol w:w="425"/>
      </w:tblGrid>
      <w:tr w:rsidR="001D612B" w:rsidRPr="005478F6" w14:paraId="4E4BBF1A" w14:textId="77777777" w:rsidTr="005478F6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DC5D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Mask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C886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8A39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8B41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1C73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B82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BCA9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6EAD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B8BE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1E77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8B67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10</w:t>
            </w:r>
          </w:p>
        </w:tc>
      </w:tr>
      <w:tr w:rsidR="001D612B" w:rsidRPr="005478F6" w14:paraId="50AC8262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2F2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185F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Copper detected in solution (mg Metal/mL solution)</w:t>
            </w:r>
          </w:p>
        </w:tc>
      </w:tr>
      <w:tr w:rsidR="001D612B" w:rsidRPr="005478F6" w14:paraId="6F7CB659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D1E8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 hr DI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5EC3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3.48E-03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427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CBF0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B32C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3.53E-03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518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CC17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72F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053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3.13E-02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D68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3198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1.10E-03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564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D01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EA4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C99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81F9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2.90E-03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03B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C67D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1.97E-04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88C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791311C7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7609" w14:textId="7136A3CC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 Det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FAEE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1.01E-02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572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3839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2.64E-04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B521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7.26E-03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8555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FF9E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464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477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5.74E-02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72E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E2A1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F98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A7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71F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18A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852D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6.07E-02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E64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8D2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F1D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43BC8A2E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EF3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10 Det Cycles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906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E82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28B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799A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2.97E-03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09E6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8742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1.29E-04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CC7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A54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CA9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C9C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5127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3.58E-03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FCD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9C5F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C14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23B6B206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CD12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F - 1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F485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4.48E-03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690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51A4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1.22E-04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A0D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6FD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5DDA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2.23E-02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BF6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91AB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4.73E-04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05F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B5F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C22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553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ED2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AFE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7275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D32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2F11654C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59C3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F - 8 hr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4F8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B98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39B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0B5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3.10E-02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10E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9138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2.47E-03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D68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DF7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BE1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D34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DB02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6.36E-03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1D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3D1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7A3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02DF54E4" w14:textId="77777777" w:rsidTr="005478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D0A0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A - 1 hr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6E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0BA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0B25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AB9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5.23E-03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24B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0400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627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7F5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E55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B45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571B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9.22E-03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770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4288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2.10E-04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2B3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6A49A22A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70FD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A - 8 hr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82A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7BB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F72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D323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1.54E-02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A72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666B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2.04E-04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080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3F9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8DD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6E16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1AEE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4.77E-02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0D9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B16D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2.63E-04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6C5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0ABB15CE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025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8CE3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Copper detected in digested mask (mg/mask)</w:t>
            </w:r>
          </w:p>
        </w:tc>
      </w:tr>
      <w:tr w:rsidR="001D612B" w:rsidRPr="005478F6" w14:paraId="2099F013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7CF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As Received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CDFA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B82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8854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D2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E47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1479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5A1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3989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2F7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8568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CD0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8FF8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D69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385D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30C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6EA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A16B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2CB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12DD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613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3257EB2F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C1FF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 hr DI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3D37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17D6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0B4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3991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30C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894D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399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843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CFB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B515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C32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089C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272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053E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1F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ACC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396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A5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B0D1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7C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39C82D44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3C45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 Det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06DF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70C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6A7E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171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042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3A59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1AF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975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73B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543F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D3E5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DE51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B95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335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B6C0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CB8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C37A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D31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1B6296E9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529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10 Det Cycles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FA66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D8B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F77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5EE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DFA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C190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9E7C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C78D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312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A992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F7F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B158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39C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A6EB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4B7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675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A2A2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05C8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086A902B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2689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A - 8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30F5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0303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8C63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AD60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F59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B6A2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4177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3931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0CE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548F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4DA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A667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BD3F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EF3A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800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6AA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41CF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793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2237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9AE0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  <w:tr w:rsidR="001D612B" w:rsidRPr="005478F6" w14:paraId="72148CF0" w14:textId="77777777" w:rsidTr="005478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980C8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Saliva F - 8 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7D95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799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9AC76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1F75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974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8AF4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793AD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91004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83DD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88F5C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8FD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A2522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6BE2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A9179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B96A9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FCB15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E9782" w14:textId="77777777" w:rsidR="001D612B" w:rsidRPr="005478F6" w:rsidRDefault="001D612B" w:rsidP="001D612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71684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7A574" w14:textId="77777777" w:rsidR="001D612B" w:rsidRPr="005478F6" w:rsidRDefault="001D612B" w:rsidP="001D612B">
            <w:pPr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306B1" w14:textId="77777777" w:rsidR="001D612B" w:rsidRPr="005478F6" w:rsidRDefault="001D612B" w:rsidP="001D612B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</w:pPr>
            <w:r w:rsidRPr="005478F6">
              <w:rPr>
                <w:rFonts w:ascii="Calibri" w:eastAsia="Times New Roman" w:hAnsi="Calibri" w:cs="Calibri"/>
                <w:color w:val="000000"/>
                <w:sz w:val="16"/>
                <w:szCs w:val="18"/>
              </w:rPr>
              <w:t>n.d</w:t>
            </w:r>
          </w:p>
        </w:tc>
      </w:tr>
    </w:tbl>
    <w:p w14:paraId="3DD00EEC" w14:textId="71D941CF" w:rsidR="00A932CB" w:rsidRDefault="00A932CB">
      <w:pPr>
        <w:rPr>
          <w:rFonts w:ascii="Times New Roman" w:hAnsi="Times New Roman" w:cs="Times New Roman"/>
          <w:b/>
        </w:rPr>
      </w:pPr>
    </w:p>
    <w:p w14:paraId="36BE8661" w14:textId="46360B88" w:rsidR="00A932CB" w:rsidRDefault="00A932CB">
      <w:pPr>
        <w:rPr>
          <w:rFonts w:ascii="Times New Roman" w:hAnsi="Times New Roman" w:cs="Times New Roman"/>
          <w:b/>
        </w:rPr>
      </w:pPr>
    </w:p>
    <w:p w14:paraId="22654782" w14:textId="22751DAC" w:rsidR="00A932CB" w:rsidRDefault="00A932CB">
      <w:pPr>
        <w:rPr>
          <w:rFonts w:ascii="Times New Roman" w:hAnsi="Times New Roman" w:cs="Times New Roman"/>
          <w:b/>
        </w:rPr>
      </w:pPr>
    </w:p>
    <w:p w14:paraId="020001FD" w14:textId="55590AB8" w:rsidR="00A932CB" w:rsidRDefault="00A932CB">
      <w:pPr>
        <w:rPr>
          <w:rFonts w:ascii="Times New Roman" w:hAnsi="Times New Roman" w:cs="Times New Roman"/>
          <w:b/>
        </w:rPr>
      </w:pPr>
    </w:p>
    <w:p w14:paraId="53FD1D72" w14:textId="305F7EC6" w:rsidR="00A932CB" w:rsidRDefault="00A932CB">
      <w:pPr>
        <w:rPr>
          <w:rFonts w:ascii="Times New Roman" w:hAnsi="Times New Roman" w:cs="Times New Roman"/>
          <w:b/>
        </w:rPr>
      </w:pPr>
    </w:p>
    <w:p w14:paraId="5A8F3C08" w14:textId="43FEF166" w:rsidR="00A932CB" w:rsidRDefault="00A932CB">
      <w:pPr>
        <w:rPr>
          <w:rFonts w:ascii="Times New Roman" w:hAnsi="Times New Roman" w:cs="Times New Roman"/>
          <w:b/>
        </w:rPr>
      </w:pPr>
    </w:p>
    <w:p w14:paraId="267F9E83" w14:textId="08F0D3DF" w:rsidR="00A932CB" w:rsidRDefault="00A932CB">
      <w:pPr>
        <w:rPr>
          <w:rFonts w:ascii="Times New Roman" w:hAnsi="Times New Roman" w:cs="Times New Roman"/>
          <w:b/>
        </w:rPr>
      </w:pPr>
    </w:p>
    <w:p w14:paraId="19FCC20B" w14:textId="77777777" w:rsidR="00A932CB" w:rsidRDefault="00A932CB">
      <w:pPr>
        <w:rPr>
          <w:rFonts w:ascii="Times New Roman" w:hAnsi="Times New Roman" w:cs="Times New Roman"/>
          <w:b/>
        </w:rPr>
      </w:pPr>
    </w:p>
    <w:p w14:paraId="76208353" w14:textId="77777777" w:rsidR="00C625E6" w:rsidRDefault="00C625E6">
      <w:pPr>
        <w:rPr>
          <w:rFonts w:ascii="Times New Roman" w:hAnsi="Times New Roman" w:cs="Times New Roman"/>
          <w:b/>
        </w:rPr>
      </w:pPr>
    </w:p>
    <w:p w14:paraId="68F5362A" w14:textId="77777777" w:rsidR="005478F6" w:rsidRDefault="005478F6" w:rsidP="00F34C28">
      <w:pPr>
        <w:jc w:val="center"/>
        <w:rPr>
          <w:rFonts w:ascii="Times New Roman" w:hAnsi="Times New Roman" w:cs="Times New Roman"/>
          <w:b/>
        </w:rPr>
        <w:sectPr w:rsidR="005478F6" w:rsidSect="00AE1B8C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921FBD7" w14:textId="303B2B34" w:rsidR="00BE4D04" w:rsidRDefault="00BE4D04" w:rsidP="00F34C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0117FD95" wp14:editId="038523A6">
            <wp:extent cx="4876105" cy="3657600"/>
            <wp:effectExtent l="0" t="0" r="1270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41DDB" w14:textId="7CBA0736" w:rsidR="00331BC9" w:rsidRDefault="00331BC9">
      <w:pPr>
        <w:rPr>
          <w:rFonts w:ascii="Times New Roman" w:hAnsi="Times New Roman" w:cs="Times New Roman"/>
          <w:b/>
        </w:rPr>
      </w:pPr>
    </w:p>
    <w:p w14:paraId="53B4DE0C" w14:textId="77777777" w:rsidR="00A932CB" w:rsidRDefault="00A932CB">
      <w:pPr>
        <w:rPr>
          <w:rFonts w:ascii="Times New Roman" w:hAnsi="Times New Roman" w:cs="Times New Roman"/>
          <w:b/>
        </w:rPr>
      </w:pPr>
    </w:p>
    <w:p w14:paraId="006021C7" w14:textId="77777777" w:rsidR="00A932CB" w:rsidRDefault="00A932CB">
      <w:pPr>
        <w:rPr>
          <w:rFonts w:ascii="Times New Roman" w:hAnsi="Times New Roman" w:cs="Times New Roman"/>
          <w:b/>
        </w:rPr>
      </w:pPr>
    </w:p>
    <w:p w14:paraId="1DC7CBF6" w14:textId="77777777" w:rsidR="00A932CB" w:rsidRDefault="00A932CB" w:rsidP="00A93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S1. </w:t>
      </w:r>
      <w:r w:rsidRPr="00331BC9">
        <w:rPr>
          <w:rFonts w:ascii="Times New Roman" w:hAnsi="Times New Roman" w:cs="Times New Roman"/>
        </w:rPr>
        <w:t>UV-Vis spectra of as-used (pure) soak solutions</w:t>
      </w:r>
      <w:r>
        <w:rPr>
          <w:rFonts w:ascii="Times New Roman" w:hAnsi="Times New Roman" w:cs="Times New Roman"/>
        </w:rPr>
        <w:t xml:space="preserve"> including diluted detergent for wash cycles, DI water for rinse, and both artificial saliva solutions.</w:t>
      </w:r>
    </w:p>
    <w:p w14:paraId="2E2E5A5A" w14:textId="77777777" w:rsidR="00A932CB" w:rsidRDefault="00A932CB">
      <w:pPr>
        <w:rPr>
          <w:rFonts w:ascii="Times New Roman" w:hAnsi="Times New Roman" w:cs="Times New Roman"/>
          <w:b/>
        </w:rPr>
      </w:pPr>
    </w:p>
    <w:p w14:paraId="798F9987" w14:textId="77777777" w:rsidR="00A932CB" w:rsidRDefault="00A932CB">
      <w:pPr>
        <w:rPr>
          <w:rFonts w:ascii="Times New Roman" w:hAnsi="Times New Roman" w:cs="Times New Roman"/>
          <w:b/>
        </w:rPr>
      </w:pPr>
    </w:p>
    <w:p w14:paraId="7EEFD177" w14:textId="77777777" w:rsidR="00A932CB" w:rsidRDefault="00A932CB">
      <w:pPr>
        <w:rPr>
          <w:rFonts w:ascii="Times New Roman" w:hAnsi="Times New Roman" w:cs="Times New Roman"/>
          <w:b/>
        </w:rPr>
      </w:pPr>
    </w:p>
    <w:p w14:paraId="2D95A485" w14:textId="77777777" w:rsidR="00A932CB" w:rsidRDefault="00A932CB">
      <w:pPr>
        <w:rPr>
          <w:rFonts w:ascii="Times New Roman" w:hAnsi="Times New Roman" w:cs="Times New Roman"/>
          <w:b/>
        </w:rPr>
      </w:pPr>
    </w:p>
    <w:p w14:paraId="73DE6078" w14:textId="77777777" w:rsidR="00A932CB" w:rsidRDefault="00A932CB">
      <w:pPr>
        <w:rPr>
          <w:rFonts w:ascii="Times New Roman" w:hAnsi="Times New Roman" w:cs="Times New Roman"/>
          <w:b/>
        </w:rPr>
      </w:pPr>
    </w:p>
    <w:p w14:paraId="5278F1B0" w14:textId="77777777" w:rsidR="00A932CB" w:rsidRDefault="00A932CB">
      <w:pPr>
        <w:rPr>
          <w:rFonts w:ascii="Times New Roman" w:hAnsi="Times New Roman" w:cs="Times New Roman"/>
          <w:b/>
        </w:rPr>
      </w:pPr>
    </w:p>
    <w:p w14:paraId="28910620" w14:textId="77777777" w:rsidR="00A932CB" w:rsidRDefault="00A932CB">
      <w:pPr>
        <w:rPr>
          <w:rFonts w:ascii="Times New Roman" w:hAnsi="Times New Roman" w:cs="Times New Roman"/>
          <w:b/>
        </w:rPr>
      </w:pPr>
    </w:p>
    <w:p w14:paraId="71DBCA39" w14:textId="77777777" w:rsidR="00A932CB" w:rsidRDefault="00A932CB">
      <w:pPr>
        <w:rPr>
          <w:rFonts w:ascii="Times New Roman" w:hAnsi="Times New Roman" w:cs="Times New Roman"/>
          <w:b/>
        </w:rPr>
      </w:pPr>
    </w:p>
    <w:p w14:paraId="0166B8AC" w14:textId="77777777" w:rsidR="00A932CB" w:rsidRDefault="00A932CB">
      <w:pPr>
        <w:rPr>
          <w:rFonts w:ascii="Times New Roman" w:hAnsi="Times New Roman" w:cs="Times New Roman"/>
          <w:b/>
        </w:rPr>
      </w:pPr>
    </w:p>
    <w:p w14:paraId="003DB20C" w14:textId="45F2E89A" w:rsidR="00FB6312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B5551AA" wp14:editId="2C27C7BA">
            <wp:extent cx="4876105" cy="3657600"/>
            <wp:effectExtent l="0" t="0" r="1270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8AE3" w14:textId="05741D80" w:rsidR="00A932CB" w:rsidRPr="005478F6" w:rsidRDefault="00A932CB" w:rsidP="005478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 water soak</w:t>
      </w:r>
    </w:p>
    <w:p w14:paraId="275411AC" w14:textId="74B574C3" w:rsidR="00FB6312" w:rsidRDefault="00FB6312" w:rsidP="00A932CB">
      <w:pPr>
        <w:pStyle w:val="ListParagraph"/>
        <w:rPr>
          <w:rFonts w:ascii="Times New Roman" w:hAnsi="Times New Roman" w:cs="Times New Roman"/>
          <w:b/>
        </w:rPr>
      </w:pPr>
    </w:p>
    <w:p w14:paraId="674ED995" w14:textId="6D70AB79" w:rsidR="00FB6312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66F3BD8" wp14:editId="4C1E52CE">
            <wp:extent cx="4876105" cy="3657600"/>
            <wp:effectExtent l="0" t="0" r="1270" b="0"/>
            <wp:docPr id="13" name="Picture 13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isto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D805" w14:textId="38F92523" w:rsidR="00A932CB" w:rsidRDefault="00A932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1st Detergent cycle soak</w:t>
      </w:r>
    </w:p>
    <w:p w14:paraId="499A5093" w14:textId="0B32AB45" w:rsidR="00FB6312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1E11E4E" wp14:editId="479792A2">
            <wp:extent cx="4876105" cy="3657600"/>
            <wp:effectExtent l="0" t="0" r="1270" b="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489A" w14:textId="77777777" w:rsidR="00A932CB" w:rsidRDefault="00A932CB" w:rsidP="00A932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10th Detergent cycles soak</w:t>
      </w:r>
    </w:p>
    <w:p w14:paraId="5446B4AA" w14:textId="77777777" w:rsidR="00FB6312" w:rsidRPr="005478F6" w:rsidRDefault="00FB6312" w:rsidP="005478F6">
      <w:pPr>
        <w:rPr>
          <w:rFonts w:ascii="Times New Roman" w:hAnsi="Times New Roman" w:cs="Times New Roman"/>
          <w:b/>
        </w:rPr>
      </w:pPr>
    </w:p>
    <w:p w14:paraId="03F927F2" w14:textId="5ABD1831" w:rsidR="00FB6312" w:rsidRDefault="00FB6312" w:rsidP="00FB6312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71A845A" wp14:editId="73952AE8">
            <wp:extent cx="4876105" cy="3657600"/>
            <wp:effectExtent l="0" t="0" r="1270" b="0"/>
            <wp:docPr id="15" name="Picture 15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B5F51" w14:textId="77777777" w:rsidR="00A932CB" w:rsidRDefault="00A932CB" w:rsidP="00A932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Artificial Saliva A soak before washing </w:t>
      </w:r>
    </w:p>
    <w:p w14:paraId="23560285" w14:textId="77777777" w:rsidR="00A932CB" w:rsidRDefault="00A932CB" w:rsidP="00A932CB">
      <w:pPr>
        <w:pStyle w:val="ListParagraph"/>
        <w:rPr>
          <w:rFonts w:ascii="Times New Roman" w:hAnsi="Times New Roman" w:cs="Times New Roman"/>
          <w:b/>
        </w:rPr>
      </w:pPr>
    </w:p>
    <w:p w14:paraId="27D969D0" w14:textId="77777777" w:rsidR="00A932CB" w:rsidRDefault="00A932CB" w:rsidP="00FB6312">
      <w:pPr>
        <w:pStyle w:val="ListParagraph"/>
        <w:jc w:val="center"/>
        <w:rPr>
          <w:rFonts w:ascii="Times New Roman" w:hAnsi="Times New Roman" w:cs="Times New Roman"/>
          <w:b/>
        </w:rPr>
      </w:pPr>
    </w:p>
    <w:p w14:paraId="6F1C4D97" w14:textId="77777777" w:rsidR="00FB6312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</w:p>
    <w:p w14:paraId="571EC3AB" w14:textId="2E86EF20" w:rsidR="00FB6312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7C37F86" wp14:editId="4A51D353">
            <wp:extent cx="4876105" cy="3657600"/>
            <wp:effectExtent l="0" t="0" r="1270" b="0"/>
            <wp:docPr id="16" name="Picture 1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EE9D" w14:textId="688C7911" w:rsidR="00FB6312" w:rsidRPr="005478F6" w:rsidRDefault="00A932CB" w:rsidP="005478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Artificial Saliva F soak before washing </w:t>
      </w:r>
    </w:p>
    <w:p w14:paraId="7554CF3A" w14:textId="77777777" w:rsidR="00FB6312" w:rsidRPr="00F34C28" w:rsidRDefault="00FB6312" w:rsidP="00F34C28">
      <w:pPr>
        <w:rPr>
          <w:rFonts w:ascii="Times New Roman" w:hAnsi="Times New Roman" w:cs="Times New Roman"/>
          <w:b/>
        </w:rPr>
      </w:pPr>
    </w:p>
    <w:p w14:paraId="52B324F2" w14:textId="77777777" w:rsidR="00A932CB" w:rsidRDefault="00FB6312" w:rsidP="00F34C28">
      <w:pPr>
        <w:pStyle w:val="ListParagraph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F9FEDCA" wp14:editId="69F10083">
            <wp:extent cx="4876105" cy="3657600"/>
            <wp:effectExtent l="0" t="0" r="1270" b="0"/>
            <wp:docPr id="17" name="Picture 1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</w:p>
    <w:p w14:paraId="3D9D33BD" w14:textId="77777777" w:rsidR="00A932CB" w:rsidRDefault="00A932CB" w:rsidP="00A932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Artificial Saliva F soak after 1</w:t>
      </w:r>
      <w:r w:rsidRPr="00F34C28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wash cycle</w:t>
      </w:r>
    </w:p>
    <w:p w14:paraId="064234F4" w14:textId="316A3655" w:rsidR="00FB6312" w:rsidRDefault="00FB6312" w:rsidP="00A932CB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F34C28">
        <w:rPr>
          <w:rFonts w:ascii="Times New Roman" w:hAnsi="Times New Roman" w:cs="Times New Roman"/>
          <w:b/>
          <w:color w:val="FFFFFF" w:themeColor="background1"/>
        </w:rPr>
        <w:t xml:space="preserve"> c</w:t>
      </w:r>
    </w:p>
    <w:p w14:paraId="09C80725" w14:textId="1243A094" w:rsidR="00FB6312" w:rsidRDefault="00FB6312" w:rsidP="00F34C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00AA2FD8" wp14:editId="56B6EF9A">
            <wp:extent cx="4876105" cy="3657600"/>
            <wp:effectExtent l="0" t="0" r="1270" b="0"/>
            <wp:docPr id="18" name="Picture 18" descr="Diagram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, histo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EB771" w14:textId="02DD47B2" w:rsidR="00A932CB" w:rsidRPr="007B0DB9" w:rsidRDefault="00A932CB" w:rsidP="007B0D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B0DB9">
        <w:rPr>
          <w:rFonts w:ascii="Times New Roman" w:hAnsi="Times New Roman" w:cs="Times New Roman"/>
          <w:b/>
        </w:rPr>
        <w:t>Artificial Saliva F soak after 10</w:t>
      </w:r>
      <w:r w:rsidRPr="007B0DB9">
        <w:rPr>
          <w:rFonts w:ascii="Times New Roman" w:hAnsi="Times New Roman" w:cs="Times New Roman"/>
          <w:b/>
          <w:vertAlign w:val="superscript"/>
        </w:rPr>
        <w:t>th</w:t>
      </w:r>
      <w:r w:rsidRPr="007B0DB9">
        <w:rPr>
          <w:rFonts w:ascii="Times New Roman" w:hAnsi="Times New Roman" w:cs="Times New Roman"/>
          <w:b/>
        </w:rPr>
        <w:t xml:space="preserve"> wash cycle </w:t>
      </w:r>
    </w:p>
    <w:p w14:paraId="4DB6BF9D" w14:textId="77777777" w:rsidR="005478F6" w:rsidRDefault="005478F6" w:rsidP="007B0DB9">
      <w:pPr>
        <w:ind w:left="360"/>
        <w:rPr>
          <w:rFonts w:ascii="Times New Roman" w:hAnsi="Times New Roman" w:cs="Times New Roman"/>
          <w:b/>
        </w:rPr>
      </w:pPr>
    </w:p>
    <w:p w14:paraId="477414CC" w14:textId="700D6A5F" w:rsidR="00A932CB" w:rsidRPr="007B0DB9" w:rsidRDefault="007B0DB9" w:rsidP="007B0DB9">
      <w:pPr>
        <w:ind w:left="360"/>
        <w:rPr>
          <w:rFonts w:ascii="Times New Roman" w:hAnsi="Times New Roman" w:cs="Times New Roman"/>
        </w:rPr>
      </w:pPr>
      <w:r w:rsidRPr="007B0DB9">
        <w:rPr>
          <w:rFonts w:ascii="Times New Roman" w:hAnsi="Times New Roman" w:cs="Times New Roman"/>
          <w:b/>
        </w:rPr>
        <w:t xml:space="preserve">Figure S2. </w:t>
      </w:r>
      <w:r w:rsidRPr="007B0DB9">
        <w:rPr>
          <w:rFonts w:ascii="Times New Roman" w:hAnsi="Times New Roman" w:cs="Times New Roman"/>
        </w:rPr>
        <w:t xml:space="preserve">UV-Vis spectra of solutions post mask-exposure sorted by treatment. </w:t>
      </w:r>
    </w:p>
    <w:sectPr w:rsidR="00A932CB" w:rsidRPr="007B0DB9" w:rsidSect="00AE1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04F40" w14:textId="77777777" w:rsidR="00F928CC" w:rsidRDefault="00F928CC" w:rsidP="00404955">
      <w:r>
        <w:separator/>
      </w:r>
    </w:p>
  </w:endnote>
  <w:endnote w:type="continuationSeparator" w:id="0">
    <w:p w14:paraId="16415D42" w14:textId="77777777" w:rsidR="00F928CC" w:rsidRDefault="00F928CC" w:rsidP="0040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190882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AA9B3D" w14:textId="3B9F1979" w:rsidR="001D612B" w:rsidRDefault="001D612B" w:rsidP="00AE1B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3AE687" w14:textId="77777777" w:rsidR="001D612B" w:rsidRDefault="001D612B" w:rsidP="00331B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365414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D205AD" w14:textId="46EC1AFB" w:rsidR="00AE1B8C" w:rsidRDefault="00AE1B8C" w:rsidP="00AE1B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46093E" w14:textId="003FA04A" w:rsidR="001D612B" w:rsidRDefault="001D612B" w:rsidP="00331BC9">
    <w:pPr>
      <w:pStyle w:val="Footer"/>
      <w:ind w:right="360"/>
    </w:pPr>
    <w:r>
      <w:t>Pollard, Karod, Goldfarb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64226" w14:textId="77777777" w:rsidR="00F928CC" w:rsidRDefault="00F928CC" w:rsidP="00404955">
      <w:r>
        <w:separator/>
      </w:r>
    </w:p>
  </w:footnote>
  <w:footnote w:type="continuationSeparator" w:id="0">
    <w:p w14:paraId="63C56891" w14:textId="77777777" w:rsidR="00F928CC" w:rsidRDefault="00F928CC" w:rsidP="00404955">
      <w:r>
        <w:continuationSeparator/>
      </w:r>
    </w:p>
  </w:footnote>
  <w:footnote w:id="1">
    <w:p w14:paraId="711747BB" w14:textId="77777777" w:rsidR="001D612B" w:rsidRPr="00954B33" w:rsidRDefault="001D612B" w:rsidP="00404955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23955">
        <w:rPr>
          <w:rStyle w:val="FootnoteReference"/>
        </w:rPr>
        <w:t>*</w:t>
      </w:r>
      <w:r w:rsidRPr="00954B33">
        <w:rPr>
          <w:rFonts w:ascii="Times New Roman" w:hAnsi="Times New Roman" w:cs="Times New Roman"/>
          <w:sz w:val="18"/>
          <w:szCs w:val="18"/>
        </w:rPr>
        <w:t xml:space="preserve"> To whom correspondence should be addressed: goldfarb@cornell.edu; JillianLGoldfarb@gmail.com; 607.255.578</w:t>
      </w:r>
      <w:r>
        <w:rPr>
          <w:rFonts w:ascii="Times New Roman" w:hAnsi="Times New Roman" w:cs="Times New Roman"/>
          <w:sz w:val="18"/>
          <w:szCs w:val="18"/>
        </w:rPr>
        <w:t>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41E67"/>
    <w:multiLevelType w:val="hybridMultilevel"/>
    <w:tmpl w:val="45DA41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31B10"/>
    <w:multiLevelType w:val="hybridMultilevel"/>
    <w:tmpl w:val="45DA41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55"/>
    <w:rsid w:val="000A2FC3"/>
    <w:rsid w:val="001D612B"/>
    <w:rsid w:val="00206C20"/>
    <w:rsid w:val="002D2C1F"/>
    <w:rsid w:val="00314B8F"/>
    <w:rsid w:val="00331BC9"/>
    <w:rsid w:val="00347C59"/>
    <w:rsid w:val="0037074A"/>
    <w:rsid w:val="00404955"/>
    <w:rsid w:val="004A31D4"/>
    <w:rsid w:val="004D5062"/>
    <w:rsid w:val="00514963"/>
    <w:rsid w:val="00523955"/>
    <w:rsid w:val="005478F6"/>
    <w:rsid w:val="005E5298"/>
    <w:rsid w:val="00600366"/>
    <w:rsid w:val="007B0DB9"/>
    <w:rsid w:val="00846E81"/>
    <w:rsid w:val="008745D7"/>
    <w:rsid w:val="008C2328"/>
    <w:rsid w:val="009D3CD6"/>
    <w:rsid w:val="00A932CB"/>
    <w:rsid w:val="00AE1B8C"/>
    <w:rsid w:val="00B40F16"/>
    <w:rsid w:val="00B500D9"/>
    <w:rsid w:val="00B92539"/>
    <w:rsid w:val="00BE4D04"/>
    <w:rsid w:val="00C625E6"/>
    <w:rsid w:val="00D41F84"/>
    <w:rsid w:val="00EA2F5B"/>
    <w:rsid w:val="00F34C28"/>
    <w:rsid w:val="00F676A6"/>
    <w:rsid w:val="00F928CC"/>
    <w:rsid w:val="00FA6D00"/>
    <w:rsid w:val="00FB6312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6A855"/>
  <w15:chartTrackingRefBased/>
  <w15:docId w15:val="{2A939CCB-0261-0244-A6D2-B26F9230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049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49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495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04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9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95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955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20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1B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BC9"/>
  </w:style>
  <w:style w:type="paragraph" w:styleId="Footer">
    <w:name w:val="footer"/>
    <w:basedOn w:val="Normal"/>
    <w:link w:val="FooterChar"/>
    <w:uiPriority w:val="99"/>
    <w:unhideWhenUsed/>
    <w:rsid w:val="00331B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BC9"/>
  </w:style>
  <w:style w:type="character" w:styleId="PageNumber">
    <w:name w:val="page number"/>
    <w:basedOn w:val="DefaultParagraphFont"/>
    <w:uiPriority w:val="99"/>
    <w:semiHidden/>
    <w:unhideWhenUsed/>
    <w:rsid w:val="00331BC9"/>
  </w:style>
  <w:style w:type="character" w:styleId="EndnoteReference">
    <w:name w:val="endnote reference"/>
    <w:basedOn w:val="DefaultParagraphFont"/>
    <w:uiPriority w:val="99"/>
    <w:semiHidden/>
    <w:unhideWhenUsed/>
    <w:rsid w:val="0052395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95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6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Goldfarb</dc:creator>
  <cp:keywords/>
  <dc:description/>
  <cp:lastModifiedBy>Jillian L Goldfarb</cp:lastModifiedBy>
  <cp:revision>8</cp:revision>
  <dcterms:created xsi:type="dcterms:W3CDTF">2021-01-25T20:00:00Z</dcterms:created>
  <dcterms:modified xsi:type="dcterms:W3CDTF">2021-04-12T19:43:00Z</dcterms:modified>
</cp:coreProperties>
</file>