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intelligence2.xml" ContentType="application/vnd.ms-office.intelligence2+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98099B2" w14:textId="6E3921A0" w:rsidR="00245B4F" w:rsidRPr="00EF77B5" w:rsidRDefault="008D189E" w:rsidP="00AB3C27">
      <w:pPr>
        <w:pStyle w:val="NumberedHeading2"/>
        <w:numPr>
          <w:ilvl w:val="0"/>
          <w:numId w:val="0"/>
        </w:numPr>
        <w:spacing w:before="0" w:after="0"/>
      </w:pPr>
      <w:bookmarkStart w:id="0" w:name="_Ref133933016"/>
      <w:r>
        <w:t xml:space="preserve">Supplement </w:t>
      </w:r>
      <w:r w:rsidR="00F6263E">
        <w:t>A</w:t>
      </w:r>
      <w:r>
        <w:t xml:space="preserve">: </w:t>
      </w:r>
      <w:r w:rsidR="009D074A" w:rsidRPr="00EF77B5">
        <w:t>Prototype alcohol screening tool</w:t>
      </w:r>
      <w:bookmarkEnd w:id="0"/>
    </w:p>
    <w:p w14:paraId="625D3426" w14:textId="263546E0" w:rsidR="006B5E40" w:rsidRPr="00EF77B5" w:rsidRDefault="564B585A" w:rsidP="00AB3C27">
      <w:pPr>
        <w:spacing w:after="0"/>
      </w:pPr>
      <w:r>
        <w:t>The prototype clinical decisions support / screening tool</w:t>
      </w:r>
      <w:r w:rsidR="758D589D">
        <w:t xml:space="preserve"> as</w:t>
      </w:r>
      <w:r>
        <w:t xml:space="preserve"> shown on the following pages was developed by Dr Libby Dai </w:t>
      </w:r>
      <w:r w:rsidR="7FFB9D54">
        <w:t>to be a</w:t>
      </w:r>
      <w:r>
        <w:t xml:space="preserve"> discussion prompt for interviewees. The prototype was provided to each interview participant and discussed </w:t>
      </w:r>
      <w:r w:rsidR="758D589D">
        <w:t>during each</w:t>
      </w:r>
      <w:r>
        <w:t xml:space="preserve"> interview. </w:t>
      </w:r>
    </w:p>
    <w:p w14:paraId="2CA68E71" w14:textId="77777777" w:rsidR="006B5E40" w:rsidRPr="00EF77B5" w:rsidRDefault="006B5E40" w:rsidP="00AB3C27">
      <w:pPr>
        <w:spacing w:after="0"/>
      </w:pPr>
      <w:r w:rsidRPr="00EF77B5">
        <w:rPr>
          <w:noProof/>
        </w:rPr>
        <w:drawing>
          <wp:inline distT="0" distB="0" distL="0" distR="0" wp14:anchorId="2C514CDF" wp14:editId="45FEE0A0">
            <wp:extent cx="9251950" cy="5231130"/>
            <wp:effectExtent l="0" t="0" r="6350" b="7620"/>
            <wp:docPr id="10" name="Picture 10" descr="Graphical user interface, text, application, email&#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Picture 10" descr="Graphical user interface, text, application, email&#10;&#10;Description automatically generated"/>
                    <pic:cNvPicPr/>
                  </pic:nvPicPr>
                  <pic:blipFill>
                    <a:blip r:embed="rId11"/>
                    <a:stretch>
                      <a:fillRect/>
                    </a:stretch>
                  </pic:blipFill>
                  <pic:spPr>
                    <a:xfrm>
                      <a:off x="0" y="0"/>
                      <a:ext cx="9251950" cy="5231130"/>
                    </a:xfrm>
                    <a:prstGeom prst="rect">
                      <a:avLst/>
                    </a:prstGeom>
                  </pic:spPr>
                </pic:pic>
              </a:graphicData>
            </a:graphic>
          </wp:inline>
        </w:drawing>
      </w:r>
    </w:p>
    <w:p w14:paraId="0CB34977" w14:textId="77777777" w:rsidR="006B5E40" w:rsidRPr="00EF77B5" w:rsidRDefault="006B5E40" w:rsidP="00AB3C27">
      <w:pPr>
        <w:spacing w:after="0"/>
      </w:pPr>
    </w:p>
    <w:p w14:paraId="5516077C" w14:textId="77777777" w:rsidR="006B5E40" w:rsidRPr="00EF77B5" w:rsidRDefault="006B5E40" w:rsidP="00AB3C27">
      <w:pPr>
        <w:spacing w:after="0"/>
      </w:pPr>
      <w:r w:rsidRPr="00EF77B5">
        <w:rPr>
          <w:noProof/>
        </w:rPr>
        <w:lastRenderedPageBreak/>
        <w:drawing>
          <wp:inline distT="0" distB="0" distL="0" distR="0" wp14:anchorId="5DFC3D41" wp14:editId="30C6CC5E">
            <wp:extent cx="9251950" cy="5212080"/>
            <wp:effectExtent l="0" t="0" r="6350" b="7620"/>
            <wp:docPr id="11" name="Picture 11" descr="Graphical user interface, application&#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Picture 11" descr="Graphical user interface, application&#10;&#10;Description automatically generated"/>
                    <pic:cNvPicPr/>
                  </pic:nvPicPr>
                  <pic:blipFill>
                    <a:blip r:embed="rId12"/>
                    <a:stretch>
                      <a:fillRect/>
                    </a:stretch>
                  </pic:blipFill>
                  <pic:spPr>
                    <a:xfrm>
                      <a:off x="0" y="0"/>
                      <a:ext cx="9251950" cy="5212080"/>
                    </a:xfrm>
                    <a:prstGeom prst="rect">
                      <a:avLst/>
                    </a:prstGeom>
                  </pic:spPr>
                </pic:pic>
              </a:graphicData>
            </a:graphic>
          </wp:inline>
        </w:drawing>
      </w:r>
    </w:p>
    <w:p w14:paraId="492A1529" w14:textId="77777777" w:rsidR="006B5E40" w:rsidRPr="00EF77B5" w:rsidRDefault="006B5E40" w:rsidP="00AB3C27">
      <w:pPr>
        <w:spacing w:after="0"/>
      </w:pPr>
    </w:p>
    <w:p w14:paraId="6E7A9C0F" w14:textId="77777777" w:rsidR="006B5E40" w:rsidRPr="00EF77B5" w:rsidRDefault="006B5E40" w:rsidP="00AB3C27">
      <w:pPr>
        <w:spacing w:after="0"/>
      </w:pPr>
      <w:r w:rsidRPr="00EF77B5">
        <w:rPr>
          <w:noProof/>
        </w:rPr>
        <w:lastRenderedPageBreak/>
        <w:drawing>
          <wp:inline distT="0" distB="0" distL="0" distR="0" wp14:anchorId="559AFF40" wp14:editId="363F1091">
            <wp:extent cx="9251950" cy="5202555"/>
            <wp:effectExtent l="0" t="0" r="6350" b="0"/>
            <wp:docPr id="12" name="Picture 12" descr="Graphical user interface, text, application&#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Picture 12" descr="Graphical user interface, text, application&#10;&#10;Description automatically generated"/>
                    <pic:cNvPicPr/>
                  </pic:nvPicPr>
                  <pic:blipFill>
                    <a:blip r:embed="rId13"/>
                    <a:stretch>
                      <a:fillRect/>
                    </a:stretch>
                  </pic:blipFill>
                  <pic:spPr>
                    <a:xfrm>
                      <a:off x="0" y="0"/>
                      <a:ext cx="9251950" cy="5202555"/>
                    </a:xfrm>
                    <a:prstGeom prst="rect">
                      <a:avLst/>
                    </a:prstGeom>
                  </pic:spPr>
                </pic:pic>
              </a:graphicData>
            </a:graphic>
          </wp:inline>
        </w:drawing>
      </w:r>
    </w:p>
    <w:p w14:paraId="70C1E74E" w14:textId="77777777" w:rsidR="006B5E40" w:rsidRPr="00EF77B5" w:rsidRDefault="006B5E40" w:rsidP="00AB3C27">
      <w:pPr>
        <w:spacing w:after="0"/>
      </w:pPr>
    </w:p>
    <w:p w14:paraId="59D37EEA" w14:textId="77777777" w:rsidR="006B5E40" w:rsidRPr="00EF77B5" w:rsidRDefault="006B5E40" w:rsidP="00AB3C27">
      <w:pPr>
        <w:spacing w:after="0"/>
      </w:pPr>
      <w:r w:rsidRPr="00EF77B5">
        <w:rPr>
          <w:noProof/>
        </w:rPr>
        <w:lastRenderedPageBreak/>
        <w:drawing>
          <wp:inline distT="0" distB="0" distL="0" distR="0" wp14:anchorId="2C6B6E1B" wp14:editId="306BDD13">
            <wp:extent cx="9251950" cy="5072380"/>
            <wp:effectExtent l="0" t="0" r="6350" b="0"/>
            <wp:docPr id="13" name="Picture 13" descr="Graphical user interface, text, application, email&#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Picture 13" descr="Graphical user interface, text, application, email&#10;&#10;Description automatically generated"/>
                    <pic:cNvPicPr/>
                  </pic:nvPicPr>
                  <pic:blipFill>
                    <a:blip r:embed="rId14"/>
                    <a:stretch>
                      <a:fillRect/>
                    </a:stretch>
                  </pic:blipFill>
                  <pic:spPr>
                    <a:xfrm>
                      <a:off x="0" y="0"/>
                      <a:ext cx="9251950" cy="5072380"/>
                    </a:xfrm>
                    <a:prstGeom prst="rect">
                      <a:avLst/>
                    </a:prstGeom>
                  </pic:spPr>
                </pic:pic>
              </a:graphicData>
            </a:graphic>
          </wp:inline>
        </w:drawing>
      </w:r>
    </w:p>
    <w:p w14:paraId="21B8C049" w14:textId="77777777" w:rsidR="006B5E40" w:rsidRPr="00EF77B5" w:rsidRDefault="006B5E40" w:rsidP="00AB3C27">
      <w:pPr>
        <w:spacing w:after="0"/>
      </w:pPr>
    </w:p>
    <w:p w14:paraId="47B56BDD" w14:textId="77777777" w:rsidR="006B5E40" w:rsidRPr="00EF77B5" w:rsidRDefault="006B5E40" w:rsidP="00AB3C27">
      <w:pPr>
        <w:spacing w:after="0"/>
      </w:pPr>
    </w:p>
    <w:p w14:paraId="15F7D1BB" w14:textId="77777777" w:rsidR="006B5E40" w:rsidRPr="00EF77B5" w:rsidRDefault="006B5E40" w:rsidP="00AB3C27">
      <w:pPr>
        <w:spacing w:after="0"/>
      </w:pPr>
      <w:r w:rsidRPr="00EF77B5">
        <w:rPr>
          <w:noProof/>
        </w:rPr>
        <w:lastRenderedPageBreak/>
        <w:drawing>
          <wp:inline distT="0" distB="0" distL="0" distR="0" wp14:anchorId="350CDE85" wp14:editId="49C16C22">
            <wp:extent cx="9251950" cy="5218430"/>
            <wp:effectExtent l="0" t="0" r="6350" b="1270"/>
            <wp:docPr id="14" name="Picture 14" descr="Graphical user interface, tex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Picture 14" descr="Graphical user interface, text&#10;&#10;Description automatically generated"/>
                    <pic:cNvPicPr/>
                  </pic:nvPicPr>
                  <pic:blipFill>
                    <a:blip r:embed="rId15"/>
                    <a:stretch>
                      <a:fillRect/>
                    </a:stretch>
                  </pic:blipFill>
                  <pic:spPr>
                    <a:xfrm>
                      <a:off x="0" y="0"/>
                      <a:ext cx="9251950" cy="5218430"/>
                    </a:xfrm>
                    <a:prstGeom prst="rect">
                      <a:avLst/>
                    </a:prstGeom>
                  </pic:spPr>
                </pic:pic>
              </a:graphicData>
            </a:graphic>
          </wp:inline>
        </w:drawing>
      </w:r>
    </w:p>
    <w:p w14:paraId="5F35C19B" w14:textId="77777777" w:rsidR="006B5E40" w:rsidRPr="00EF77B5" w:rsidRDefault="006B5E40" w:rsidP="00AB3C27">
      <w:pPr>
        <w:spacing w:after="0"/>
      </w:pPr>
    </w:p>
    <w:p w14:paraId="0C1D7F33" w14:textId="77777777" w:rsidR="009D074A" w:rsidRPr="00EF77B5" w:rsidRDefault="009D074A" w:rsidP="00AB3C27">
      <w:pPr>
        <w:spacing w:after="0"/>
        <w:sectPr w:rsidR="009D074A" w:rsidRPr="00EF77B5" w:rsidSect="005178F0">
          <w:footerReference w:type="default" r:id="rId16"/>
          <w:footerReference w:type="first" r:id="rId17"/>
          <w:pgSz w:w="16838" w:h="11906" w:orient="landscape" w:code="9"/>
          <w:pgMar w:top="1134" w:right="1134" w:bottom="1134" w:left="1134" w:header="567" w:footer="624" w:gutter="0"/>
          <w:cols w:space="708"/>
          <w:titlePg/>
          <w:docGrid w:linePitch="360"/>
        </w:sectPr>
      </w:pPr>
    </w:p>
    <w:p w14:paraId="20CBD7EF" w14:textId="77777777" w:rsidR="00F6263E" w:rsidRPr="00EF77B5" w:rsidRDefault="00F6263E" w:rsidP="00AB3C27">
      <w:pPr>
        <w:pStyle w:val="NumberedHeading2"/>
        <w:numPr>
          <w:ilvl w:val="0"/>
          <w:numId w:val="0"/>
        </w:numPr>
        <w:spacing w:before="0" w:after="0"/>
      </w:pPr>
      <w:bookmarkStart w:id="1" w:name="_Ref41046314"/>
      <w:bookmarkStart w:id="2" w:name="_Ref134111267"/>
      <w:r>
        <w:lastRenderedPageBreak/>
        <w:t xml:space="preserve">Supplement B: </w:t>
      </w:r>
      <w:r w:rsidRPr="00EF77B5">
        <w:t>Interview question guide</w:t>
      </w:r>
      <w:bookmarkEnd w:id="1"/>
    </w:p>
    <w:p w14:paraId="4727B960" w14:textId="77777777" w:rsidR="00F6263E" w:rsidRPr="0045359F" w:rsidRDefault="00F6263E" w:rsidP="0045359F">
      <w:pPr>
        <w:spacing w:after="0" w:line="276" w:lineRule="auto"/>
        <w:rPr>
          <w:sz w:val="22"/>
          <w:szCs w:val="24"/>
        </w:rPr>
      </w:pPr>
      <w:r w:rsidRPr="0045359F">
        <w:rPr>
          <w:sz w:val="22"/>
          <w:szCs w:val="24"/>
        </w:rPr>
        <w:t xml:space="preserve">An overview of relevant interview questions was sent to each participant with the Plain Language Statement, Consent Form and Alcohol Screening Tool prototype. </w:t>
      </w:r>
    </w:p>
    <w:p w14:paraId="59FF71A3" w14:textId="77777777" w:rsidR="00F6263E" w:rsidRPr="00EF77B5" w:rsidRDefault="00F6263E" w:rsidP="00AB3C27">
      <w:pPr>
        <w:spacing w:after="0" w:line="240" w:lineRule="auto"/>
        <w:jc w:val="both"/>
        <w:rPr>
          <w:rFonts w:cstheme="minorHAnsi"/>
          <w:i/>
          <w:sz w:val="22"/>
        </w:rPr>
      </w:pPr>
    </w:p>
    <w:p w14:paraId="37B76B48" w14:textId="77777777" w:rsidR="00F6263E" w:rsidRPr="0045359F" w:rsidRDefault="00F6263E" w:rsidP="0045359F">
      <w:pPr>
        <w:spacing w:after="0" w:line="276" w:lineRule="auto"/>
        <w:jc w:val="both"/>
        <w:rPr>
          <w:rFonts w:cstheme="minorHAnsi"/>
          <w:b/>
          <w:bCs/>
          <w:sz w:val="24"/>
          <w:szCs w:val="24"/>
        </w:rPr>
      </w:pPr>
      <w:r w:rsidRPr="0045359F">
        <w:rPr>
          <w:rFonts w:cstheme="minorHAnsi"/>
          <w:b/>
          <w:bCs/>
          <w:sz w:val="24"/>
          <w:szCs w:val="24"/>
        </w:rPr>
        <w:t>A: Questions for everyone:</w:t>
      </w:r>
    </w:p>
    <w:p w14:paraId="129B86AB" w14:textId="77777777" w:rsidR="00F6263E" w:rsidRPr="0045359F" w:rsidRDefault="00F6263E" w:rsidP="0045359F">
      <w:pPr>
        <w:numPr>
          <w:ilvl w:val="0"/>
          <w:numId w:val="29"/>
        </w:numPr>
        <w:spacing w:after="0" w:line="276" w:lineRule="auto"/>
        <w:jc w:val="both"/>
        <w:rPr>
          <w:rFonts w:cstheme="minorHAnsi"/>
          <w:sz w:val="22"/>
        </w:rPr>
      </w:pPr>
      <w:r w:rsidRPr="0045359F">
        <w:rPr>
          <w:rFonts w:cstheme="minorHAnsi"/>
          <w:sz w:val="22"/>
        </w:rPr>
        <w:t>Briefly: your professional role and the type of organisation you work for.</w:t>
      </w:r>
    </w:p>
    <w:p w14:paraId="738A1BF8" w14:textId="77777777" w:rsidR="00F6263E" w:rsidRPr="0045359F" w:rsidRDefault="00F6263E" w:rsidP="0045359F">
      <w:pPr>
        <w:numPr>
          <w:ilvl w:val="0"/>
          <w:numId w:val="29"/>
        </w:numPr>
        <w:spacing w:after="0" w:line="276" w:lineRule="auto"/>
        <w:jc w:val="both"/>
        <w:rPr>
          <w:rFonts w:cstheme="minorHAnsi"/>
          <w:sz w:val="22"/>
        </w:rPr>
      </w:pPr>
      <w:r w:rsidRPr="0045359F">
        <w:rPr>
          <w:rFonts w:cstheme="minorHAnsi"/>
          <w:sz w:val="22"/>
        </w:rPr>
        <w:t xml:space="preserve">Whether you are responding with the viewpoint of the organisation you represent or giving your own </w:t>
      </w:r>
      <w:proofErr w:type="gramStart"/>
      <w:r w:rsidRPr="0045359F">
        <w:rPr>
          <w:rFonts w:cstheme="minorHAnsi"/>
          <w:sz w:val="22"/>
        </w:rPr>
        <w:t>personal opinion</w:t>
      </w:r>
      <w:proofErr w:type="gramEnd"/>
      <w:r w:rsidRPr="0045359F">
        <w:rPr>
          <w:rFonts w:cstheme="minorHAnsi"/>
          <w:sz w:val="22"/>
        </w:rPr>
        <w:t>.</w:t>
      </w:r>
    </w:p>
    <w:p w14:paraId="145FEEBC" w14:textId="77777777" w:rsidR="00F6263E" w:rsidRPr="0045359F" w:rsidRDefault="00F6263E" w:rsidP="0045359F">
      <w:pPr>
        <w:numPr>
          <w:ilvl w:val="0"/>
          <w:numId w:val="31"/>
        </w:numPr>
        <w:spacing w:after="0" w:line="276" w:lineRule="auto"/>
        <w:jc w:val="both"/>
        <w:rPr>
          <w:rFonts w:cstheme="minorHAnsi"/>
          <w:sz w:val="22"/>
        </w:rPr>
      </w:pPr>
      <w:r w:rsidRPr="0045359F">
        <w:rPr>
          <w:rFonts w:cstheme="minorHAnsi"/>
          <w:sz w:val="22"/>
        </w:rPr>
        <w:t>Overall whether you think the development and deployment tools in clinical software to prompt for alcohol screening among pregnant (or planning) women is a good idea.</w:t>
      </w:r>
    </w:p>
    <w:p w14:paraId="3F565CAB" w14:textId="77777777" w:rsidR="00F6263E" w:rsidRPr="0045359F" w:rsidRDefault="00F6263E" w:rsidP="0045359F">
      <w:pPr>
        <w:numPr>
          <w:ilvl w:val="0"/>
          <w:numId w:val="31"/>
        </w:numPr>
        <w:spacing w:after="0" w:line="276" w:lineRule="auto"/>
        <w:jc w:val="both"/>
        <w:rPr>
          <w:rFonts w:cstheme="minorHAnsi"/>
          <w:sz w:val="22"/>
        </w:rPr>
      </w:pPr>
      <w:r w:rsidRPr="0045359F">
        <w:rPr>
          <w:rFonts w:cstheme="minorHAnsi"/>
          <w:sz w:val="22"/>
        </w:rPr>
        <w:t>Other ways or ideas around ensuring that more women who are pregnant or planning pregnancy are routinely screened for alcohol use.</w:t>
      </w:r>
    </w:p>
    <w:p w14:paraId="6F2DD2B3" w14:textId="77777777" w:rsidR="00F6263E" w:rsidRPr="0045359F" w:rsidRDefault="00F6263E" w:rsidP="0045359F">
      <w:pPr>
        <w:numPr>
          <w:ilvl w:val="0"/>
          <w:numId w:val="31"/>
        </w:numPr>
        <w:spacing w:after="0" w:line="276" w:lineRule="auto"/>
        <w:jc w:val="both"/>
        <w:rPr>
          <w:rFonts w:cstheme="minorHAnsi"/>
          <w:sz w:val="22"/>
        </w:rPr>
      </w:pPr>
      <w:r w:rsidRPr="0045359F">
        <w:rPr>
          <w:rFonts w:cstheme="minorHAnsi"/>
          <w:sz w:val="22"/>
        </w:rPr>
        <w:t>Any other considerations.</w:t>
      </w:r>
    </w:p>
    <w:p w14:paraId="4BF92146" w14:textId="77777777" w:rsidR="00F6263E" w:rsidRPr="0045359F" w:rsidRDefault="00F6263E" w:rsidP="0045359F">
      <w:pPr>
        <w:spacing w:after="0" w:line="276" w:lineRule="auto"/>
        <w:ind w:left="720"/>
        <w:jc w:val="both"/>
        <w:rPr>
          <w:rFonts w:cstheme="minorHAnsi"/>
          <w:sz w:val="24"/>
          <w:szCs w:val="24"/>
        </w:rPr>
      </w:pPr>
    </w:p>
    <w:p w14:paraId="2F7E6B33" w14:textId="77777777" w:rsidR="00F6263E" w:rsidRPr="0045359F" w:rsidRDefault="00F6263E" w:rsidP="0045359F">
      <w:pPr>
        <w:spacing w:after="0" w:line="276" w:lineRule="auto"/>
        <w:jc w:val="both"/>
        <w:rPr>
          <w:rFonts w:cstheme="minorHAnsi"/>
          <w:b/>
          <w:bCs/>
          <w:sz w:val="24"/>
          <w:szCs w:val="24"/>
        </w:rPr>
      </w:pPr>
      <w:r w:rsidRPr="0045359F">
        <w:rPr>
          <w:rFonts w:cstheme="minorHAnsi"/>
          <w:b/>
          <w:bCs/>
          <w:sz w:val="24"/>
          <w:szCs w:val="24"/>
        </w:rPr>
        <w:t>B: Questions for primary care clinicians / representative organisations / researchers:</w:t>
      </w:r>
    </w:p>
    <w:p w14:paraId="1FE3452B" w14:textId="77777777" w:rsidR="00F6263E" w:rsidRPr="0045359F" w:rsidRDefault="00F6263E" w:rsidP="0045359F">
      <w:pPr>
        <w:numPr>
          <w:ilvl w:val="0"/>
          <w:numId w:val="28"/>
        </w:numPr>
        <w:spacing w:after="0" w:line="276" w:lineRule="auto"/>
        <w:jc w:val="both"/>
        <w:rPr>
          <w:rFonts w:cstheme="minorHAnsi"/>
          <w:sz w:val="22"/>
        </w:rPr>
      </w:pPr>
      <w:r w:rsidRPr="0045359F">
        <w:rPr>
          <w:rFonts w:cstheme="minorHAnsi"/>
          <w:sz w:val="22"/>
        </w:rPr>
        <w:t>What clinical software package you use in practice (if in practice).</w:t>
      </w:r>
    </w:p>
    <w:p w14:paraId="6CE13A97" w14:textId="77777777" w:rsidR="00F6263E" w:rsidRPr="0045359F" w:rsidRDefault="00F6263E" w:rsidP="0045359F">
      <w:pPr>
        <w:numPr>
          <w:ilvl w:val="0"/>
          <w:numId w:val="28"/>
        </w:numPr>
        <w:spacing w:after="0" w:line="276" w:lineRule="auto"/>
        <w:jc w:val="both"/>
        <w:rPr>
          <w:rFonts w:cstheme="minorHAnsi"/>
          <w:sz w:val="22"/>
        </w:rPr>
      </w:pPr>
      <w:r w:rsidRPr="0045359F">
        <w:rPr>
          <w:rFonts w:cstheme="minorHAnsi"/>
          <w:sz w:val="22"/>
        </w:rPr>
        <w:t>Your current use of alcohol screening tools. When? Why? How do you use them?</w:t>
      </w:r>
    </w:p>
    <w:p w14:paraId="1791A6FF" w14:textId="77777777" w:rsidR="00F6263E" w:rsidRPr="0045359F" w:rsidRDefault="00F6263E" w:rsidP="0045359F">
      <w:pPr>
        <w:numPr>
          <w:ilvl w:val="0"/>
          <w:numId w:val="28"/>
        </w:numPr>
        <w:spacing w:after="0" w:line="276" w:lineRule="auto"/>
        <w:jc w:val="both"/>
        <w:rPr>
          <w:rFonts w:cstheme="minorHAnsi"/>
          <w:sz w:val="22"/>
        </w:rPr>
      </w:pPr>
      <w:r w:rsidRPr="0045359F">
        <w:rPr>
          <w:rFonts w:cstheme="minorHAnsi"/>
          <w:sz w:val="22"/>
        </w:rPr>
        <w:t xml:space="preserve">Thoughts on available alcohol screening tools – their acceptability, benefits, </w:t>
      </w:r>
      <w:proofErr w:type="gramStart"/>
      <w:r w:rsidRPr="0045359F">
        <w:rPr>
          <w:rFonts w:cstheme="minorHAnsi"/>
          <w:sz w:val="22"/>
        </w:rPr>
        <w:t>barriers</w:t>
      </w:r>
      <w:proofErr w:type="gramEnd"/>
      <w:r w:rsidRPr="0045359F">
        <w:rPr>
          <w:rFonts w:cstheme="minorHAnsi"/>
          <w:sz w:val="22"/>
        </w:rPr>
        <w:t xml:space="preserve"> and pitfalls of their use.</w:t>
      </w:r>
    </w:p>
    <w:p w14:paraId="49C04D18" w14:textId="73DD2F82" w:rsidR="00F6263E" w:rsidRPr="0045359F" w:rsidRDefault="00F6263E" w:rsidP="0045359F">
      <w:pPr>
        <w:numPr>
          <w:ilvl w:val="0"/>
          <w:numId w:val="28"/>
        </w:numPr>
        <w:spacing w:after="0" w:line="276" w:lineRule="auto"/>
        <w:jc w:val="both"/>
        <w:rPr>
          <w:rFonts w:cstheme="minorHAnsi"/>
          <w:sz w:val="22"/>
        </w:rPr>
      </w:pPr>
      <w:r w:rsidRPr="0045359F">
        <w:rPr>
          <w:rFonts w:cstheme="minorHAnsi"/>
          <w:sz w:val="22"/>
        </w:rPr>
        <w:t xml:space="preserve">Criteria you think are appropriate to initiate alcohol screening of women who are pregnant or planning pregnancy (include consideration of marginal communities: CALD, </w:t>
      </w:r>
      <w:r w:rsidR="005537FC" w:rsidRPr="0045359F">
        <w:rPr>
          <w:rFonts w:cstheme="minorHAnsi"/>
          <w:sz w:val="22"/>
        </w:rPr>
        <w:t>First Nations</w:t>
      </w:r>
      <w:r w:rsidRPr="0045359F">
        <w:rPr>
          <w:rFonts w:cstheme="minorHAnsi"/>
          <w:sz w:val="22"/>
        </w:rPr>
        <w:t>, LGBTQIA+, etc).</w:t>
      </w:r>
    </w:p>
    <w:p w14:paraId="715A5DFE" w14:textId="77777777" w:rsidR="00F6263E" w:rsidRPr="0045359F" w:rsidRDefault="00F6263E" w:rsidP="0045359F">
      <w:pPr>
        <w:numPr>
          <w:ilvl w:val="0"/>
          <w:numId w:val="28"/>
        </w:numPr>
        <w:spacing w:after="0" w:line="276" w:lineRule="auto"/>
        <w:jc w:val="both"/>
        <w:rPr>
          <w:rFonts w:cstheme="minorHAnsi"/>
          <w:sz w:val="22"/>
        </w:rPr>
      </w:pPr>
      <w:r w:rsidRPr="0045359F">
        <w:rPr>
          <w:rFonts w:cstheme="minorHAnsi"/>
          <w:sz w:val="22"/>
        </w:rPr>
        <w:t xml:space="preserve">Perceived benefits and barriers, </w:t>
      </w:r>
      <w:proofErr w:type="gramStart"/>
      <w:r w:rsidRPr="0045359F">
        <w:rPr>
          <w:rFonts w:cstheme="minorHAnsi"/>
          <w:sz w:val="22"/>
        </w:rPr>
        <w:t>risks</w:t>
      </w:r>
      <w:proofErr w:type="gramEnd"/>
      <w:r w:rsidRPr="0045359F">
        <w:rPr>
          <w:rFonts w:cstheme="minorHAnsi"/>
          <w:sz w:val="22"/>
        </w:rPr>
        <w:t xml:space="preserve"> or pitfalls of integrating prompts / decision support tools for this purpose into general practice clinical management software.</w:t>
      </w:r>
    </w:p>
    <w:p w14:paraId="32D4D608" w14:textId="77777777" w:rsidR="00F6263E" w:rsidRPr="0045359F" w:rsidRDefault="00F6263E" w:rsidP="0045359F">
      <w:pPr>
        <w:numPr>
          <w:ilvl w:val="0"/>
          <w:numId w:val="28"/>
        </w:numPr>
        <w:spacing w:after="0" w:line="276" w:lineRule="auto"/>
        <w:jc w:val="both"/>
        <w:rPr>
          <w:rFonts w:cstheme="minorHAnsi"/>
          <w:sz w:val="22"/>
        </w:rPr>
      </w:pPr>
      <w:r w:rsidRPr="0045359F">
        <w:rPr>
          <w:rFonts w:cstheme="minorHAnsi"/>
          <w:sz w:val="22"/>
        </w:rPr>
        <w:t>Which clinical management software systems should be the priority to target if prompts for alcohol screening during pregnancy were integrated.</w:t>
      </w:r>
    </w:p>
    <w:p w14:paraId="2A23B505" w14:textId="77777777" w:rsidR="00F6263E" w:rsidRPr="0045359F" w:rsidRDefault="00F6263E" w:rsidP="0045359F">
      <w:pPr>
        <w:spacing w:after="0" w:line="276" w:lineRule="auto"/>
        <w:ind w:left="720"/>
        <w:jc w:val="both"/>
        <w:rPr>
          <w:rFonts w:cstheme="minorHAnsi"/>
          <w:sz w:val="24"/>
          <w:szCs w:val="24"/>
        </w:rPr>
      </w:pPr>
    </w:p>
    <w:p w14:paraId="36E43890" w14:textId="77777777" w:rsidR="00F6263E" w:rsidRPr="0045359F" w:rsidRDefault="00F6263E" w:rsidP="0045359F">
      <w:pPr>
        <w:spacing w:after="0" w:line="276" w:lineRule="auto"/>
        <w:jc w:val="both"/>
        <w:rPr>
          <w:rFonts w:cstheme="minorHAnsi"/>
          <w:b/>
          <w:bCs/>
          <w:sz w:val="24"/>
          <w:szCs w:val="24"/>
        </w:rPr>
      </w:pPr>
      <w:r w:rsidRPr="0045359F">
        <w:rPr>
          <w:rFonts w:cstheme="minorHAnsi"/>
          <w:b/>
          <w:bCs/>
          <w:sz w:val="24"/>
          <w:szCs w:val="24"/>
        </w:rPr>
        <w:t>C: Questions for representatives of clinical software management organisations</w:t>
      </w:r>
    </w:p>
    <w:p w14:paraId="6C5ACB8B" w14:textId="77777777" w:rsidR="00F6263E" w:rsidRPr="0045359F" w:rsidRDefault="00F6263E" w:rsidP="0045359F">
      <w:pPr>
        <w:numPr>
          <w:ilvl w:val="0"/>
          <w:numId w:val="29"/>
        </w:numPr>
        <w:spacing w:after="0" w:line="276" w:lineRule="auto"/>
        <w:jc w:val="both"/>
        <w:rPr>
          <w:rFonts w:cstheme="minorHAnsi"/>
          <w:sz w:val="22"/>
        </w:rPr>
      </w:pPr>
      <w:r w:rsidRPr="0045359F">
        <w:rPr>
          <w:rFonts w:cstheme="minorHAnsi"/>
          <w:sz w:val="22"/>
        </w:rPr>
        <w:t>Estimated market share of your EMR system in general practice and community care settings.</w:t>
      </w:r>
    </w:p>
    <w:p w14:paraId="723F8E87" w14:textId="77777777" w:rsidR="00F6263E" w:rsidRPr="0045359F" w:rsidRDefault="00F6263E" w:rsidP="0045359F">
      <w:pPr>
        <w:numPr>
          <w:ilvl w:val="0"/>
          <w:numId w:val="29"/>
        </w:numPr>
        <w:spacing w:after="0" w:line="276" w:lineRule="auto"/>
        <w:jc w:val="both"/>
        <w:rPr>
          <w:rFonts w:cstheme="minorHAnsi"/>
          <w:sz w:val="22"/>
        </w:rPr>
      </w:pPr>
      <w:r w:rsidRPr="0045359F">
        <w:rPr>
          <w:rFonts w:cstheme="minorHAnsi"/>
          <w:sz w:val="22"/>
        </w:rPr>
        <w:t>Do you have an alcohol screening tool integrated into your EMR? If YES, what prompts clinicians to use it? Do you have any idea how much it is used by clinicians?</w:t>
      </w:r>
    </w:p>
    <w:p w14:paraId="0B4BB4C7" w14:textId="77777777" w:rsidR="00F6263E" w:rsidRPr="0045359F" w:rsidRDefault="00F6263E" w:rsidP="0045359F">
      <w:pPr>
        <w:numPr>
          <w:ilvl w:val="0"/>
          <w:numId w:val="29"/>
        </w:numPr>
        <w:spacing w:after="0" w:line="276" w:lineRule="auto"/>
        <w:jc w:val="both"/>
        <w:rPr>
          <w:rFonts w:cstheme="minorHAnsi"/>
          <w:sz w:val="22"/>
        </w:rPr>
      </w:pPr>
      <w:r w:rsidRPr="0045359F">
        <w:rPr>
          <w:rFonts w:cstheme="minorHAnsi"/>
          <w:sz w:val="22"/>
        </w:rPr>
        <w:t>Barriers and enablers to development and implementation of integrated prompts or decision support tools to encourage more routine use of alcohol screening tools.</w:t>
      </w:r>
    </w:p>
    <w:p w14:paraId="7262E0C6" w14:textId="77777777" w:rsidR="00F6263E" w:rsidRPr="0045359F" w:rsidRDefault="00F6263E" w:rsidP="0045359F">
      <w:pPr>
        <w:numPr>
          <w:ilvl w:val="0"/>
          <w:numId w:val="29"/>
        </w:numPr>
        <w:spacing w:after="0" w:line="276" w:lineRule="auto"/>
        <w:jc w:val="both"/>
        <w:rPr>
          <w:rFonts w:cstheme="minorHAnsi"/>
          <w:sz w:val="22"/>
        </w:rPr>
      </w:pPr>
      <w:r w:rsidRPr="0045359F">
        <w:rPr>
          <w:rFonts w:cstheme="minorHAnsi"/>
          <w:sz w:val="22"/>
        </w:rPr>
        <w:t>The process that would need to be undertaken to integrate the tools.</w:t>
      </w:r>
    </w:p>
    <w:p w14:paraId="56560BC2" w14:textId="77777777" w:rsidR="00F6263E" w:rsidRPr="0045359F" w:rsidRDefault="00F6263E" w:rsidP="0045359F">
      <w:pPr>
        <w:numPr>
          <w:ilvl w:val="0"/>
          <w:numId w:val="29"/>
        </w:numPr>
        <w:spacing w:after="0" w:line="276" w:lineRule="auto"/>
        <w:jc w:val="both"/>
        <w:rPr>
          <w:rFonts w:cstheme="minorHAnsi"/>
          <w:sz w:val="22"/>
        </w:rPr>
      </w:pPr>
      <w:r w:rsidRPr="0045359F">
        <w:rPr>
          <w:rFonts w:cstheme="minorHAnsi"/>
          <w:sz w:val="22"/>
        </w:rPr>
        <w:t>Estimate of how long you think it would take to develop and implement prompts for alcohol screening into the GP clinical management software.</w:t>
      </w:r>
    </w:p>
    <w:p w14:paraId="3E0DE6D2" w14:textId="77777777" w:rsidR="00F6263E" w:rsidRPr="0045359F" w:rsidRDefault="00F6263E" w:rsidP="0045359F">
      <w:pPr>
        <w:numPr>
          <w:ilvl w:val="1"/>
          <w:numId w:val="30"/>
        </w:numPr>
        <w:spacing w:after="0" w:line="276" w:lineRule="auto"/>
        <w:jc w:val="both"/>
        <w:rPr>
          <w:rFonts w:cstheme="minorHAnsi"/>
          <w:sz w:val="22"/>
        </w:rPr>
      </w:pPr>
      <w:r w:rsidRPr="0045359F">
        <w:rPr>
          <w:rFonts w:cstheme="minorHAnsi"/>
          <w:sz w:val="22"/>
        </w:rPr>
        <w:t>The caveats to this time estimate</w:t>
      </w:r>
    </w:p>
    <w:p w14:paraId="365CDBDC" w14:textId="77777777" w:rsidR="00F6263E" w:rsidRPr="0045359F" w:rsidRDefault="00F6263E" w:rsidP="0045359F">
      <w:pPr>
        <w:numPr>
          <w:ilvl w:val="0"/>
          <w:numId w:val="29"/>
        </w:numPr>
        <w:spacing w:after="0" w:line="276" w:lineRule="auto"/>
        <w:jc w:val="both"/>
        <w:rPr>
          <w:rFonts w:cstheme="minorHAnsi"/>
          <w:sz w:val="22"/>
        </w:rPr>
      </w:pPr>
      <w:r w:rsidRPr="0045359F">
        <w:rPr>
          <w:rFonts w:cstheme="minorHAnsi"/>
          <w:sz w:val="22"/>
        </w:rPr>
        <w:t>Estimate of costs associated with the development and implementation of the prompts / tool.</w:t>
      </w:r>
    </w:p>
    <w:p w14:paraId="321963FB" w14:textId="131D58AC" w:rsidR="00F6263E" w:rsidRDefault="00F6263E" w:rsidP="0045359F">
      <w:pPr>
        <w:spacing w:after="0" w:line="276" w:lineRule="auto"/>
        <w:rPr>
          <w:rFonts w:ascii="Georgia" w:eastAsia="SimHei" w:hAnsi="Georgia" w:cs="Times New Roman"/>
          <w:b/>
          <w:sz w:val="24"/>
          <w:szCs w:val="26"/>
          <w:lang w:eastAsia="en-US"/>
        </w:rPr>
      </w:pPr>
      <w:r>
        <w:br w:type="page"/>
      </w:r>
    </w:p>
    <w:p w14:paraId="46ADA1DD" w14:textId="4B0FA428" w:rsidR="004C665E" w:rsidRPr="00EF77B5" w:rsidRDefault="008D189E" w:rsidP="00AB3C27">
      <w:pPr>
        <w:pStyle w:val="NumberedHeading2"/>
        <w:numPr>
          <w:ilvl w:val="0"/>
          <w:numId w:val="0"/>
        </w:numPr>
        <w:spacing w:before="0" w:after="0"/>
      </w:pPr>
      <w:r>
        <w:lastRenderedPageBreak/>
        <w:t xml:space="preserve">Supplement C: </w:t>
      </w:r>
      <w:r w:rsidR="004D4E97" w:rsidRPr="00EF77B5">
        <w:t>Recommendation feedback</w:t>
      </w:r>
      <w:r w:rsidR="0062379F" w:rsidRPr="00EF77B5">
        <w:t xml:space="preserve"> tool</w:t>
      </w:r>
      <w:bookmarkEnd w:id="2"/>
    </w:p>
    <w:p w14:paraId="41A537CE" w14:textId="49A74D36" w:rsidR="0062379F" w:rsidRPr="00EF77B5" w:rsidRDefault="00E21B82" w:rsidP="00AB3C27">
      <w:pPr>
        <w:spacing w:after="0" w:line="259" w:lineRule="auto"/>
      </w:pPr>
      <w:r w:rsidRPr="00EF77B5">
        <w:t xml:space="preserve">Hosted on the University of Melbourne’s instance of Qualtrics, the </w:t>
      </w:r>
      <w:r w:rsidR="00C86ECF" w:rsidRPr="00EF77B5">
        <w:t xml:space="preserve">feedback questionnaire commenced with a consent statement, outlined the objectives of the </w:t>
      </w:r>
      <w:r w:rsidR="00A4768E" w:rsidRPr="00EF77B5">
        <w:t xml:space="preserve">study, gave information about ethics </w:t>
      </w:r>
      <w:proofErr w:type="gramStart"/>
      <w:r w:rsidR="00A4768E" w:rsidRPr="00EF77B5">
        <w:t>approval</w:t>
      </w:r>
      <w:proofErr w:type="gramEnd"/>
      <w:r w:rsidR="00A4768E" w:rsidRPr="00EF77B5">
        <w:t xml:space="preserve"> and provided contact details for the researcher and ethics committee.</w:t>
      </w:r>
    </w:p>
    <w:p w14:paraId="10FCF3BF" w14:textId="7D974AB4" w:rsidR="0033645B" w:rsidRPr="00EF77B5" w:rsidRDefault="0033645B" w:rsidP="00AB3C27">
      <w:pPr>
        <w:spacing w:after="0" w:line="259" w:lineRule="auto"/>
      </w:pPr>
      <w:r w:rsidRPr="00EF77B5">
        <w:t xml:space="preserve">An eligibility check asked for respondents to </w:t>
      </w:r>
      <w:r w:rsidR="00DC213A" w:rsidRPr="00EF77B5">
        <w:t>choose</w:t>
      </w:r>
      <w:r w:rsidRPr="00EF77B5">
        <w:t xml:space="preserve"> one of the following as best describing themselves:</w:t>
      </w:r>
    </w:p>
    <w:p w14:paraId="37606B9C" w14:textId="0B79630E" w:rsidR="0033645B" w:rsidRPr="00EF77B5" w:rsidRDefault="00294496" w:rsidP="00AB3C27">
      <w:pPr>
        <w:pStyle w:val="ListParagraph"/>
        <w:numPr>
          <w:ilvl w:val="0"/>
          <w:numId w:val="33"/>
        </w:numPr>
        <w:spacing w:after="0"/>
      </w:pPr>
      <w:r w:rsidRPr="00EF77B5">
        <w:t>GP</w:t>
      </w:r>
    </w:p>
    <w:p w14:paraId="2002138C" w14:textId="2799153B" w:rsidR="00294496" w:rsidRPr="00EF77B5" w:rsidRDefault="00294496" w:rsidP="00AB3C27">
      <w:pPr>
        <w:pStyle w:val="ListParagraph"/>
        <w:numPr>
          <w:ilvl w:val="0"/>
          <w:numId w:val="33"/>
        </w:numPr>
        <w:spacing w:after="0"/>
      </w:pPr>
      <w:r w:rsidRPr="00EF77B5">
        <w:t>Practice nurse</w:t>
      </w:r>
    </w:p>
    <w:p w14:paraId="6CE367C9" w14:textId="5A90CCEC" w:rsidR="00294496" w:rsidRPr="00EF77B5" w:rsidRDefault="00294496" w:rsidP="00AB3C27">
      <w:pPr>
        <w:pStyle w:val="ListParagraph"/>
        <w:numPr>
          <w:ilvl w:val="0"/>
          <w:numId w:val="33"/>
        </w:numPr>
        <w:spacing w:after="0"/>
      </w:pPr>
      <w:r w:rsidRPr="00EF77B5">
        <w:t>Other primary care clinician</w:t>
      </w:r>
    </w:p>
    <w:p w14:paraId="5B3C7324" w14:textId="212A4A23" w:rsidR="00294496" w:rsidRPr="00EF77B5" w:rsidRDefault="00294496" w:rsidP="00AB3C27">
      <w:pPr>
        <w:pStyle w:val="ListParagraph"/>
        <w:numPr>
          <w:ilvl w:val="0"/>
          <w:numId w:val="33"/>
        </w:numPr>
        <w:spacing w:after="0"/>
      </w:pPr>
      <w:r w:rsidRPr="00EF77B5">
        <w:t xml:space="preserve">Practice manager or other </w:t>
      </w:r>
      <w:proofErr w:type="spellStart"/>
      <w:proofErr w:type="gramStart"/>
      <w:r w:rsidRPr="00EF77B5">
        <w:t>non clinical</w:t>
      </w:r>
      <w:proofErr w:type="spellEnd"/>
      <w:proofErr w:type="gramEnd"/>
      <w:r w:rsidRPr="00EF77B5">
        <w:t xml:space="preserve"> primary care staff</w:t>
      </w:r>
    </w:p>
    <w:p w14:paraId="14B13E16" w14:textId="3D43BFE2" w:rsidR="00294496" w:rsidRPr="00EF77B5" w:rsidRDefault="00294496" w:rsidP="00AB3C27">
      <w:pPr>
        <w:pStyle w:val="ListParagraph"/>
        <w:numPr>
          <w:ilvl w:val="0"/>
          <w:numId w:val="33"/>
        </w:numPr>
        <w:spacing w:after="0"/>
      </w:pPr>
      <w:r w:rsidRPr="00EF77B5">
        <w:t>A representative of a primary care related Professional Association or College</w:t>
      </w:r>
    </w:p>
    <w:p w14:paraId="0690835E" w14:textId="5DC3DE1F" w:rsidR="00294496" w:rsidRPr="00EF77B5" w:rsidRDefault="00294496" w:rsidP="00AB3C27">
      <w:pPr>
        <w:pStyle w:val="ListParagraph"/>
        <w:numPr>
          <w:ilvl w:val="0"/>
          <w:numId w:val="33"/>
        </w:numPr>
        <w:spacing w:after="0"/>
      </w:pPr>
      <w:r w:rsidRPr="00EF77B5">
        <w:t xml:space="preserve">A representative of an organisation associated with clinical software used in general </w:t>
      </w:r>
      <w:proofErr w:type="gramStart"/>
      <w:r w:rsidRPr="00EF77B5">
        <w:t>practice</w:t>
      </w:r>
      <w:proofErr w:type="gramEnd"/>
    </w:p>
    <w:p w14:paraId="654B643C" w14:textId="5D841735" w:rsidR="00294496" w:rsidRPr="00EF77B5" w:rsidRDefault="00294496" w:rsidP="00AB3C27">
      <w:pPr>
        <w:pStyle w:val="ListParagraph"/>
        <w:numPr>
          <w:ilvl w:val="0"/>
          <w:numId w:val="33"/>
        </w:numPr>
        <w:spacing w:after="0"/>
      </w:pPr>
      <w:r w:rsidRPr="00EF77B5">
        <w:t>A research or health informatician</w:t>
      </w:r>
    </w:p>
    <w:p w14:paraId="2293B6D7" w14:textId="125190B9" w:rsidR="00294496" w:rsidRPr="00EF77B5" w:rsidRDefault="00294496" w:rsidP="00AB3C27">
      <w:pPr>
        <w:pStyle w:val="ListParagraph"/>
        <w:numPr>
          <w:ilvl w:val="0"/>
          <w:numId w:val="33"/>
        </w:numPr>
        <w:spacing w:after="0"/>
      </w:pPr>
      <w:r w:rsidRPr="00EF77B5">
        <w:t>None of the above (this option exits you from the survey)</w:t>
      </w:r>
    </w:p>
    <w:tbl>
      <w:tblPr>
        <w:tblStyle w:val="TableGrid"/>
        <w:tblW w:w="0" w:type="auto"/>
        <w:tblInd w:w="279" w:type="dxa"/>
        <w:tblBorders>
          <w:top w:val="single" w:sz="4" w:space="0" w:color="auto"/>
          <w:left w:val="single" w:sz="4" w:space="0" w:color="auto"/>
          <w:bottom w:val="single" w:sz="4" w:space="0" w:color="auto"/>
          <w:right w:val="single" w:sz="4" w:space="0" w:color="auto"/>
        </w:tblBorders>
        <w:tblLook w:val="04A0" w:firstRow="1" w:lastRow="0" w:firstColumn="1" w:lastColumn="0" w:noHBand="0" w:noVBand="1"/>
      </w:tblPr>
      <w:tblGrid>
        <w:gridCol w:w="1256"/>
        <w:gridCol w:w="8093"/>
      </w:tblGrid>
      <w:tr w:rsidR="00C47C45" w:rsidRPr="00EF77B5" w14:paraId="3629ABF0" w14:textId="77777777" w:rsidTr="00DD63EA">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276" w:type="dxa"/>
          </w:tcPr>
          <w:p w14:paraId="7A50E919" w14:textId="77777777" w:rsidR="00C47C45" w:rsidRPr="00EF77B5" w:rsidRDefault="00C47C45" w:rsidP="00AB3C27">
            <w:pPr>
              <w:spacing w:after="0" w:line="259" w:lineRule="auto"/>
              <w:rPr>
                <w:bCs/>
                <w:sz w:val="18"/>
                <w:szCs w:val="20"/>
              </w:rPr>
            </w:pPr>
            <w:r w:rsidRPr="00EF77B5">
              <w:rPr>
                <w:b w:val="0"/>
                <w:bCs/>
                <w:color w:val="auto"/>
                <w:sz w:val="18"/>
                <w:szCs w:val="20"/>
              </w:rPr>
              <w:t>Options 1-4</w:t>
            </w:r>
          </w:p>
          <w:p w14:paraId="7E1D3377" w14:textId="77777777" w:rsidR="00C47C45" w:rsidRPr="00EF77B5" w:rsidRDefault="00C47C45" w:rsidP="00AB3C27">
            <w:pPr>
              <w:spacing w:after="0" w:line="259" w:lineRule="auto"/>
              <w:rPr>
                <w:bCs/>
                <w:sz w:val="18"/>
                <w:szCs w:val="20"/>
              </w:rPr>
            </w:pPr>
            <w:r w:rsidRPr="00EF77B5">
              <w:rPr>
                <w:b w:val="0"/>
                <w:bCs/>
                <w:color w:val="auto"/>
                <w:sz w:val="18"/>
                <w:szCs w:val="20"/>
              </w:rPr>
              <w:t>Option 6</w:t>
            </w:r>
          </w:p>
          <w:p w14:paraId="754C1392" w14:textId="4D51182F" w:rsidR="00C47C45" w:rsidRPr="00EF77B5" w:rsidRDefault="00C47C45" w:rsidP="00AB3C27">
            <w:pPr>
              <w:spacing w:after="0" w:line="259" w:lineRule="auto"/>
              <w:rPr>
                <w:b w:val="0"/>
                <w:bCs/>
                <w:sz w:val="18"/>
                <w:szCs w:val="20"/>
              </w:rPr>
            </w:pPr>
            <w:r w:rsidRPr="00EF77B5">
              <w:rPr>
                <w:b w:val="0"/>
                <w:bCs/>
                <w:color w:val="auto"/>
                <w:sz w:val="18"/>
                <w:szCs w:val="20"/>
              </w:rPr>
              <w:t xml:space="preserve">Option 7  </w:t>
            </w:r>
          </w:p>
        </w:tc>
        <w:tc>
          <w:tcPr>
            <w:tcW w:w="8356" w:type="dxa"/>
            <w:shd w:val="clear" w:color="auto" w:fill="auto"/>
          </w:tcPr>
          <w:p w14:paraId="3CEAAD2B" w14:textId="17405464" w:rsidR="00C47C45" w:rsidRPr="00EF77B5" w:rsidRDefault="00C47C45" w:rsidP="00AB3C27">
            <w:pPr>
              <w:spacing w:after="0" w:line="259" w:lineRule="auto"/>
              <w:cnfStyle w:val="100000000000" w:firstRow="1" w:lastRow="0" w:firstColumn="0" w:lastColumn="0" w:oddVBand="0" w:evenVBand="0" w:oddHBand="0" w:evenHBand="0" w:firstRowFirstColumn="0" w:firstRowLastColumn="0" w:lastRowFirstColumn="0" w:lastRowLastColumn="0"/>
              <w:rPr>
                <w:b w:val="0"/>
                <w:bCs/>
                <w:color w:val="auto"/>
                <w:sz w:val="18"/>
                <w:szCs w:val="20"/>
              </w:rPr>
            </w:pPr>
            <w:r w:rsidRPr="00EF77B5">
              <w:rPr>
                <w:b w:val="0"/>
                <w:bCs/>
                <w:color w:val="auto"/>
                <w:sz w:val="18"/>
                <w:szCs w:val="20"/>
              </w:rPr>
              <w:t>Led to a further question: Do you have a role in an Aboriginal Medical Service?</w:t>
            </w:r>
          </w:p>
          <w:p w14:paraId="120221D7" w14:textId="3E97135A" w:rsidR="00C47C45" w:rsidRPr="00EF77B5" w:rsidRDefault="00C47C45" w:rsidP="00AB3C27">
            <w:pPr>
              <w:spacing w:after="0" w:line="259" w:lineRule="auto"/>
              <w:cnfStyle w:val="100000000000" w:firstRow="1" w:lastRow="0" w:firstColumn="0" w:lastColumn="0" w:oddVBand="0" w:evenVBand="0" w:oddHBand="0" w:evenHBand="0" w:firstRowFirstColumn="0" w:firstRowLastColumn="0" w:lastRowFirstColumn="0" w:lastRowLastColumn="0"/>
              <w:rPr>
                <w:b w:val="0"/>
                <w:bCs/>
                <w:color w:val="auto"/>
                <w:sz w:val="18"/>
                <w:szCs w:val="20"/>
              </w:rPr>
            </w:pPr>
            <w:r w:rsidRPr="00EF77B5">
              <w:rPr>
                <w:b w:val="0"/>
                <w:bCs/>
                <w:color w:val="auto"/>
                <w:sz w:val="18"/>
                <w:szCs w:val="20"/>
              </w:rPr>
              <w:t>Led to a further question: Do you provide services/ software to Aboriginal Medical Services?</w:t>
            </w:r>
          </w:p>
          <w:p w14:paraId="74EFFF7F" w14:textId="35F64FA2" w:rsidR="00C47C45" w:rsidRPr="00EF77B5" w:rsidRDefault="00C47C45" w:rsidP="00AB3C27">
            <w:pPr>
              <w:spacing w:after="0" w:line="259" w:lineRule="auto"/>
              <w:cnfStyle w:val="100000000000" w:firstRow="1" w:lastRow="0" w:firstColumn="0" w:lastColumn="0" w:oddVBand="0" w:evenVBand="0" w:oddHBand="0" w:evenHBand="0" w:firstRowFirstColumn="0" w:firstRowLastColumn="0" w:lastRowFirstColumn="0" w:lastRowLastColumn="0"/>
              <w:rPr>
                <w:b w:val="0"/>
                <w:bCs/>
                <w:color w:val="auto"/>
                <w:sz w:val="18"/>
                <w:szCs w:val="20"/>
              </w:rPr>
            </w:pPr>
            <w:r w:rsidRPr="00EF77B5">
              <w:rPr>
                <w:b w:val="0"/>
                <w:bCs/>
                <w:color w:val="auto"/>
                <w:sz w:val="18"/>
                <w:szCs w:val="20"/>
              </w:rPr>
              <w:t>Led to a further question: Do you have expertise in Aboriginal &amp; Torres Strait Islander health research or data?</w:t>
            </w:r>
          </w:p>
        </w:tc>
      </w:tr>
    </w:tbl>
    <w:p w14:paraId="59A4177E" w14:textId="1F72F36E" w:rsidR="003F0657" w:rsidRPr="00EF77B5" w:rsidRDefault="003F0657" w:rsidP="00AB3C27">
      <w:pPr>
        <w:spacing w:after="0" w:line="259" w:lineRule="auto"/>
      </w:pPr>
      <w:r w:rsidRPr="00EF77B5">
        <w:t>The following instruction was then given:</w:t>
      </w:r>
    </w:p>
    <w:p w14:paraId="0DD92C3C" w14:textId="7184FCD8" w:rsidR="000D5FD6" w:rsidRPr="00EF77B5" w:rsidRDefault="000D5FD6" w:rsidP="00AB3C27">
      <w:pPr>
        <w:spacing w:after="0" w:line="259" w:lineRule="auto"/>
        <w:jc w:val="center"/>
      </w:pPr>
      <w:r w:rsidRPr="00EF77B5">
        <w:rPr>
          <w:b/>
          <w:bCs/>
        </w:rPr>
        <w:t>Instruction:</w:t>
      </w:r>
      <w:r w:rsidRPr="00EF77B5">
        <w:t xml:space="preserve">  In the context of Australian general practice and community care, please select how much you agree or disagree with each overall Recommendation. You may leave additional feedback in the box below each Recommendation.</w:t>
      </w:r>
    </w:p>
    <w:p w14:paraId="3299F037" w14:textId="5F82B8E3" w:rsidR="005A7373" w:rsidRPr="00EF77B5" w:rsidRDefault="000D5FD6" w:rsidP="00AB3C27">
      <w:pPr>
        <w:spacing w:after="0" w:line="259" w:lineRule="auto"/>
        <w:jc w:val="center"/>
        <w:rPr>
          <w:color w:val="0070C0"/>
        </w:rPr>
      </w:pPr>
      <w:r w:rsidRPr="00EF77B5">
        <w:rPr>
          <w:color w:val="0070C0"/>
        </w:rPr>
        <w:t xml:space="preserve">When you have finished, please click </w:t>
      </w:r>
      <w:proofErr w:type="gramStart"/>
      <w:r w:rsidRPr="00EF77B5">
        <w:rPr>
          <w:color w:val="0070C0"/>
        </w:rPr>
        <w:t>on</w:t>
      </w:r>
      <w:proofErr w:type="gramEnd"/>
      <w:r w:rsidRPr="00EF77B5">
        <w:rPr>
          <w:color w:val="0070C0"/>
        </w:rPr>
        <w:t xml:space="preserve"> or tap the arrow at the bottom of the page to submit.</w:t>
      </w:r>
    </w:p>
    <w:p w14:paraId="096AA17A" w14:textId="23E7BEB7" w:rsidR="000D5FD6" w:rsidRPr="00EF77B5" w:rsidRDefault="00CE734A" w:rsidP="00AB3C27">
      <w:pPr>
        <w:spacing w:after="0" w:line="259" w:lineRule="auto"/>
      </w:pPr>
      <w:r w:rsidRPr="00EF77B5">
        <w:t xml:space="preserve">Each of the draft recommendations were then </w:t>
      </w:r>
      <w:r w:rsidR="000E5E6A" w:rsidRPr="00EF77B5">
        <w:t>given</w:t>
      </w:r>
      <w:r w:rsidR="007D0E72" w:rsidRPr="00EF77B5">
        <w:t xml:space="preserve">, followed by a </w:t>
      </w:r>
      <w:proofErr w:type="gramStart"/>
      <w:r w:rsidR="007D0E72" w:rsidRPr="00EF77B5">
        <w:t>five point</w:t>
      </w:r>
      <w:proofErr w:type="gramEnd"/>
      <w:r w:rsidR="007D0E72" w:rsidRPr="00EF77B5">
        <w:t xml:space="preserve"> Likert scale and a text box for </w:t>
      </w:r>
      <w:r w:rsidR="00E2702A" w:rsidRPr="00EF77B5">
        <w:t>written feedback – as shown:</w:t>
      </w:r>
    </w:p>
    <w:p w14:paraId="02251CA9" w14:textId="79C5631A" w:rsidR="00E2702A" w:rsidRPr="00EF77B5" w:rsidRDefault="00E2702A" w:rsidP="00AB3C27">
      <w:pPr>
        <w:spacing w:after="0" w:line="259" w:lineRule="auto"/>
        <w:jc w:val="center"/>
      </w:pPr>
      <w:r w:rsidRPr="00EF77B5">
        <w:rPr>
          <w:noProof/>
        </w:rPr>
        <w:drawing>
          <wp:inline distT="0" distB="0" distL="0" distR="0" wp14:anchorId="2477D9A7" wp14:editId="5E340913">
            <wp:extent cx="5239910" cy="3304910"/>
            <wp:effectExtent l="0" t="0" r="0" b="0"/>
            <wp:docPr id="1239740226" name="Picture 1239740226" descr="Graphical user interface, text, application, email&#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39740226" name="Picture 1" descr="Graphical user interface, text, application, email&#10;&#10;Description automatically generated"/>
                    <pic:cNvPicPr/>
                  </pic:nvPicPr>
                  <pic:blipFill>
                    <a:blip r:embed="rId18"/>
                    <a:stretch>
                      <a:fillRect/>
                    </a:stretch>
                  </pic:blipFill>
                  <pic:spPr>
                    <a:xfrm>
                      <a:off x="0" y="0"/>
                      <a:ext cx="5252059" cy="3312573"/>
                    </a:xfrm>
                    <a:prstGeom prst="rect">
                      <a:avLst/>
                    </a:prstGeom>
                  </pic:spPr>
                </pic:pic>
              </a:graphicData>
            </a:graphic>
          </wp:inline>
        </w:drawing>
      </w:r>
    </w:p>
    <w:p w14:paraId="04CE6F25" w14:textId="0CEF4B51" w:rsidR="005A7373" w:rsidRPr="00EF77B5" w:rsidRDefault="003D2B2A" w:rsidP="00AB3C27">
      <w:pPr>
        <w:spacing w:after="0" w:line="259" w:lineRule="auto"/>
      </w:pPr>
      <w:r w:rsidRPr="00EF77B5">
        <w:t>An additional text box was given</w:t>
      </w:r>
      <w:r w:rsidR="00ED2B85" w:rsidRPr="00EF77B5">
        <w:t xml:space="preserve"> for </w:t>
      </w:r>
      <w:r w:rsidR="00133DCB">
        <w:t xml:space="preserve">capturing </w:t>
      </w:r>
      <w:r w:rsidR="00ED2B85" w:rsidRPr="00EF77B5">
        <w:t>‘</w:t>
      </w:r>
      <w:r w:rsidR="00F1782C">
        <w:t>O</w:t>
      </w:r>
      <w:r w:rsidR="00ED2B85" w:rsidRPr="00EF77B5">
        <w:t xml:space="preserve">ther general </w:t>
      </w:r>
      <w:proofErr w:type="gramStart"/>
      <w:r w:rsidR="00ED2B85" w:rsidRPr="00EF77B5">
        <w:t>comments’</w:t>
      </w:r>
      <w:proofErr w:type="gramEnd"/>
      <w:r w:rsidR="00ED2B85" w:rsidRPr="00EF77B5">
        <w:t>.</w:t>
      </w:r>
    </w:p>
    <w:p w14:paraId="480BE367" w14:textId="77777777" w:rsidR="008D189E" w:rsidRDefault="00ED2B85" w:rsidP="00AB3C27">
      <w:pPr>
        <w:spacing w:after="0" w:line="259" w:lineRule="auto"/>
      </w:pPr>
      <w:r w:rsidRPr="00EF77B5">
        <w:t xml:space="preserve">Lastly, respondents were asked to </w:t>
      </w:r>
      <w:r w:rsidR="006E48FB" w:rsidRPr="00EF77B5">
        <w:t>choose</w:t>
      </w:r>
      <w:r w:rsidRPr="00EF77B5">
        <w:t xml:space="preserve"> their state, </w:t>
      </w:r>
      <w:proofErr w:type="gramStart"/>
      <w:r w:rsidRPr="00EF77B5">
        <w:t>territory</w:t>
      </w:r>
      <w:proofErr w:type="gramEnd"/>
      <w:r w:rsidRPr="00EF77B5">
        <w:t xml:space="preserve"> or jurisdiction from a </w:t>
      </w:r>
      <w:r w:rsidR="006E48FB" w:rsidRPr="00EF77B5">
        <w:t>drop-down</w:t>
      </w:r>
      <w:r w:rsidRPr="00EF77B5">
        <w:t xml:space="preserve"> list, which included ‘National’</w:t>
      </w:r>
      <w:r w:rsidR="006E48FB" w:rsidRPr="00EF77B5">
        <w:t>, and then to Submit their feedback.</w:t>
      </w:r>
    </w:p>
    <w:p w14:paraId="5EB28F25" w14:textId="032A67A5" w:rsidR="00490507" w:rsidRDefault="00490507">
      <w:pPr>
        <w:spacing w:after="160" w:line="259" w:lineRule="auto"/>
      </w:pPr>
      <w:r>
        <w:br w:type="page"/>
      </w:r>
    </w:p>
    <w:p w14:paraId="4BA4C5D1" w14:textId="4768C750" w:rsidR="00B84659" w:rsidRDefault="00B84659" w:rsidP="00AB3C27">
      <w:pPr>
        <w:pStyle w:val="NumberedHeading2"/>
        <w:numPr>
          <w:ilvl w:val="0"/>
          <w:numId w:val="0"/>
        </w:numPr>
        <w:spacing w:before="0" w:after="0"/>
      </w:pPr>
      <w:r>
        <w:lastRenderedPageBreak/>
        <w:t>Supplement D: Screening tool design and implementation r</w:t>
      </w:r>
      <w:r w:rsidRPr="00EF77B5">
        <w:t>ecommendations</w:t>
      </w:r>
    </w:p>
    <w:p w14:paraId="00B9B490" w14:textId="0377EA98" w:rsidR="00B84659" w:rsidRPr="000E5DA7" w:rsidRDefault="00B84659" w:rsidP="00AB3C27">
      <w:pPr>
        <w:spacing w:after="0" w:line="276" w:lineRule="auto"/>
        <w:jc w:val="both"/>
        <w:rPr>
          <w:sz w:val="22"/>
        </w:rPr>
      </w:pPr>
      <w:r w:rsidRPr="00A36C63">
        <w:rPr>
          <w:sz w:val="22"/>
        </w:rPr>
        <w:t xml:space="preserve">A total of 54 free-text comments were left by 12 of the 22 </w:t>
      </w:r>
      <w:r w:rsidR="00BB51F1">
        <w:rPr>
          <w:sz w:val="22"/>
        </w:rPr>
        <w:t xml:space="preserve">‘sense-testing’ </w:t>
      </w:r>
      <w:r w:rsidRPr="00A36C63">
        <w:rPr>
          <w:sz w:val="22"/>
        </w:rPr>
        <w:t>respondents. No respondent left a comment for every recommendation.</w:t>
      </w:r>
    </w:p>
    <w:p w14:paraId="6F50A68A" w14:textId="71FA3FD7" w:rsidR="00B84659" w:rsidRPr="00EF77B5" w:rsidRDefault="00B84659" w:rsidP="00AB3C27">
      <w:pPr>
        <w:pStyle w:val="Caption"/>
        <w:keepNext/>
        <w:spacing w:after="0"/>
      </w:pPr>
    </w:p>
    <w:tbl>
      <w:tblPr>
        <w:tblStyle w:val="TableGrid"/>
        <w:tblW w:w="9639" w:type="dxa"/>
        <w:tblLook w:val="04A0" w:firstRow="1" w:lastRow="0" w:firstColumn="1" w:lastColumn="0" w:noHBand="0" w:noVBand="1"/>
      </w:tblPr>
      <w:tblGrid>
        <w:gridCol w:w="567"/>
        <w:gridCol w:w="9072"/>
      </w:tblGrid>
      <w:tr w:rsidR="00B84659" w:rsidRPr="00EF77B5" w14:paraId="4174A7AB" w14:textId="77777777">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9639" w:type="dxa"/>
            <w:gridSpan w:val="2"/>
          </w:tcPr>
          <w:p w14:paraId="0411FF1D" w14:textId="77777777" w:rsidR="00B84659" w:rsidRPr="00EF77B5" w:rsidRDefault="00B84659" w:rsidP="00AB3C27">
            <w:pPr>
              <w:spacing w:after="0"/>
              <w:rPr>
                <w:sz w:val="12"/>
                <w:szCs w:val="14"/>
              </w:rPr>
            </w:pPr>
            <w:r w:rsidRPr="00EF77B5">
              <w:t>Screening tool design recommendations</w:t>
            </w:r>
          </w:p>
        </w:tc>
      </w:tr>
      <w:tr w:rsidR="00B84659" w:rsidRPr="00EF77B5" w14:paraId="4434AF3F" w14:textId="77777777">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67" w:type="dxa"/>
          </w:tcPr>
          <w:p w14:paraId="33512470" w14:textId="77777777" w:rsidR="00B84659" w:rsidRPr="00EF77B5" w:rsidRDefault="00B84659" w:rsidP="00AB3C27">
            <w:pPr>
              <w:spacing w:after="0"/>
              <w:jc w:val="center"/>
              <w:rPr>
                <w:sz w:val="18"/>
                <w:szCs w:val="18"/>
              </w:rPr>
            </w:pPr>
            <w:r w:rsidRPr="00EF77B5">
              <w:rPr>
                <w:sz w:val="18"/>
                <w:szCs w:val="18"/>
              </w:rPr>
              <w:t>A</w:t>
            </w:r>
          </w:p>
        </w:tc>
        <w:tc>
          <w:tcPr>
            <w:tcW w:w="9072" w:type="dxa"/>
          </w:tcPr>
          <w:p w14:paraId="4AEFA3F2" w14:textId="77777777" w:rsidR="00B84659" w:rsidRPr="00EF77B5" w:rsidRDefault="00B84659" w:rsidP="00AB3C27">
            <w:pPr>
              <w:spacing w:after="0" w:line="259" w:lineRule="auto"/>
              <w:cnfStyle w:val="000000100000" w:firstRow="0" w:lastRow="0" w:firstColumn="0" w:lastColumn="0" w:oddVBand="0" w:evenVBand="0" w:oddHBand="1" w:evenHBand="0" w:firstRowFirstColumn="0" w:firstRowLastColumn="0" w:lastRowFirstColumn="0" w:lastRowLastColumn="0"/>
              <w:rPr>
                <w:b/>
                <w:bCs/>
                <w:sz w:val="18"/>
                <w:szCs w:val="18"/>
              </w:rPr>
            </w:pPr>
            <w:r w:rsidRPr="00EF77B5">
              <w:rPr>
                <w:b/>
                <w:bCs/>
                <w:sz w:val="18"/>
                <w:szCs w:val="18"/>
              </w:rPr>
              <w:t>An alcohol screening tool for women who are pregnant or planning pregnancy should be multifunctional and</w:t>
            </w:r>
            <w:r w:rsidRPr="00EF77B5" w:rsidDel="00F64878">
              <w:rPr>
                <w:b/>
                <w:bCs/>
                <w:sz w:val="18"/>
                <w:szCs w:val="18"/>
              </w:rPr>
              <w:t xml:space="preserve"> </w:t>
            </w:r>
            <w:proofErr w:type="gramStart"/>
            <w:r w:rsidRPr="00EF77B5">
              <w:rPr>
                <w:b/>
                <w:bCs/>
                <w:sz w:val="18"/>
                <w:szCs w:val="18"/>
              </w:rPr>
              <w:t>holistic</w:t>
            </w:r>
            <w:proofErr w:type="gramEnd"/>
          </w:p>
          <w:p w14:paraId="66714AC9" w14:textId="77777777" w:rsidR="00B84659" w:rsidRPr="00EF77B5" w:rsidRDefault="00B84659" w:rsidP="00AB3C27">
            <w:pPr>
              <w:pStyle w:val="ListParagraph"/>
              <w:numPr>
                <w:ilvl w:val="0"/>
                <w:numId w:val="37"/>
              </w:numPr>
              <w:spacing w:after="0" w:line="259" w:lineRule="auto"/>
              <w:ind w:left="714" w:hanging="357"/>
              <w:cnfStyle w:val="000000100000" w:firstRow="0" w:lastRow="0" w:firstColumn="0" w:lastColumn="0" w:oddVBand="0" w:evenVBand="0" w:oddHBand="1" w:evenHBand="0" w:firstRowFirstColumn="0" w:firstRowLastColumn="0" w:lastRowFirstColumn="0" w:lastRowLastColumn="0"/>
              <w:rPr>
                <w:sz w:val="18"/>
                <w:szCs w:val="18"/>
              </w:rPr>
            </w:pPr>
            <w:r w:rsidRPr="00EF77B5">
              <w:rPr>
                <w:sz w:val="18"/>
                <w:szCs w:val="18"/>
              </w:rPr>
              <w:t xml:space="preserve">An antenatal clinical decision support tool that encompasses alcohol screening should, as a minimum, also include screening for nicotine and other substance use, and could include other elements of a psychosocial screen, including mental health and domestic and family violence. </w:t>
            </w:r>
          </w:p>
          <w:p w14:paraId="234EF2FD" w14:textId="77777777" w:rsidR="00B84659" w:rsidRDefault="00B84659" w:rsidP="00AB3C27">
            <w:pPr>
              <w:pStyle w:val="ListParagraph"/>
              <w:numPr>
                <w:ilvl w:val="0"/>
                <w:numId w:val="37"/>
              </w:numPr>
              <w:spacing w:after="0"/>
              <w:ind w:left="714" w:hanging="357"/>
              <w:cnfStyle w:val="000000100000" w:firstRow="0" w:lastRow="0" w:firstColumn="0" w:lastColumn="0" w:oddVBand="0" w:evenVBand="0" w:oddHBand="1" w:evenHBand="0" w:firstRowFirstColumn="0" w:firstRowLastColumn="0" w:lastRowFirstColumn="0" w:lastRowLastColumn="0"/>
              <w:rPr>
                <w:sz w:val="18"/>
                <w:szCs w:val="18"/>
              </w:rPr>
            </w:pPr>
            <w:r w:rsidRPr="00BB2B53">
              <w:rPr>
                <w:sz w:val="18"/>
                <w:szCs w:val="18"/>
              </w:rPr>
              <w:t>As a multi-functional screening tool (including broad psychosocial screening elements) it should have the functionality for users to complete only part of the screen, save progress and return to the screen at another time.</w:t>
            </w:r>
            <w:r>
              <w:rPr>
                <w:sz w:val="18"/>
                <w:szCs w:val="18"/>
              </w:rPr>
              <w:t xml:space="preserve"> (Not relevant for an alcohol only screening tool.)</w:t>
            </w:r>
          </w:p>
          <w:p w14:paraId="26CC91F4" w14:textId="77777777" w:rsidR="00B84659" w:rsidRDefault="00B84659" w:rsidP="00AB3C27">
            <w:pPr>
              <w:spacing w:after="0" w:line="259" w:lineRule="auto"/>
              <w:cnfStyle w:val="000000100000" w:firstRow="0" w:lastRow="0" w:firstColumn="0" w:lastColumn="0" w:oddVBand="0" w:evenVBand="0" w:oddHBand="1" w:evenHBand="0" w:firstRowFirstColumn="0" w:firstRowLastColumn="0" w:lastRowFirstColumn="0" w:lastRowLastColumn="0"/>
              <w:rPr>
                <w:b/>
                <w:bCs/>
              </w:rPr>
            </w:pPr>
            <w:r>
              <w:rPr>
                <w:b/>
                <w:bCs/>
              </w:rPr>
              <w:t>Sense test results, N=22</w:t>
            </w:r>
          </w:p>
          <w:tbl>
            <w:tblPr>
              <w:tblStyle w:val="TableGrid"/>
              <w:tblW w:w="0" w:type="auto"/>
              <w:tblLook w:val="04A0" w:firstRow="1" w:lastRow="0" w:firstColumn="1" w:lastColumn="0" w:noHBand="0" w:noVBand="1"/>
            </w:tblPr>
            <w:tblGrid>
              <w:gridCol w:w="1874"/>
              <w:gridCol w:w="1583"/>
              <w:gridCol w:w="1854"/>
              <w:gridCol w:w="1894"/>
              <w:gridCol w:w="1725"/>
            </w:tblGrid>
            <w:tr w:rsidR="00B84659" w14:paraId="16F2D075" w14:textId="77777777">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874" w:type="dxa"/>
                </w:tcPr>
                <w:p w14:paraId="11080068" w14:textId="77777777" w:rsidR="00B84659" w:rsidRDefault="00B84659" w:rsidP="00AB3C27">
                  <w:pPr>
                    <w:spacing w:after="0" w:line="259" w:lineRule="auto"/>
                    <w:jc w:val="center"/>
                    <w:rPr>
                      <w:sz w:val="18"/>
                      <w:szCs w:val="18"/>
                    </w:rPr>
                  </w:pPr>
                  <w:r>
                    <w:rPr>
                      <w:sz w:val="18"/>
                      <w:szCs w:val="18"/>
                    </w:rPr>
                    <w:t>Strongly agree</w:t>
                  </w:r>
                </w:p>
              </w:tc>
              <w:tc>
                <w:tcPr>
                  <w:tcW w:w="1583" w:type="dxa"/>
                </w:tcPr>
                <w:p w14:paraId="7B04432F" w14:textId="77777777" w:rsidR="00B84659" w:rsidRDefault="00B84659" w:rsidP="00AB3C27">
                  <w:pPr>
                    <w:spacing w:after="0" w:line="259" w:lineRule="auto"/>
                    <w:jc w:val="center"/>
                    <w:cnfStyle w:val="100000000000" w:firstRow="1" w:lastRow="0" w:firstColumn="0" w:lastColumn="0" w:oddVBand="0" w:evenVBand="0" w:oddHBand="0" w:evenHBand="0" w:firstRowFirstColumn="0" w:firstRowLastColumn="0" w:lastRowFirstColumn="0" w:lastRowLastColumn="0"/>
                    <w:rPr>
                      <w:sz w:val="18"/>
                      <w:szCs w:val="18"/>
                    </w:rPr>
                  </w:pPr>
                  <w:r>
                    <w:rPr>
                      <w:sz w:val="18"/>
                      <w:szCs w:val="18"/>
                    </w:rPr>
                    <w:t>Agree</w:t>
                  </w:r>
                </w:p>
              </w:tc>
              <w:tc>
                <w:tcPr>
                  <w:tcW w:w="1854" w:type="dxa"/>
                </w:tcPr>
                <w:p w14:paraId="6D92651F" w14:textId="77777777" w:rsidR="00B84659" w:rsidRDefault="00B84659" w:rsidP="00AB3C27">
                  <w:pPr>
                    <w:spacing w:after="0" w:line="259" w:lineRule="auto"/>
                    <w:jc w:val="center"/>
                    <w:cnfStyle w:val="100000000000" w:firstRow="1" w:lastRow="0" w:firstColumn="0" w:lastColumn="0" w:oddVBand="0" w:evenVBand="0" w:oddHBand="0" w:evenHBand="0" w:firstRowFirstColumn="0" w:firstRowLastColumn="0" w:lastRowFirstColumn="0" w:lastRowLastColumn="0"/>
                    <w:rPr>
                      <w:sz w:val="18"/>
                      <w:szCs w:val="18"/>
                    </w:rPr>
                  </w:pPr>
                  <w:r>
                    <w:rPr>
                      <w:sz w:val="18"/>
                      <w:szCs w:val="18"/>
                    </w:rPr>
                    <w:t>Neutral</w:t>
                  </w:r>
                </w:p>
              </w:tc>
              <w:tc>
                <w:tcPr>
                  <w:tcW w:w="1894" w:type="dxa"/>
                </w:tcPr>
                <w:p w14:paraId="243E4AA1" w14:textId="77777777" w:rsidR="00B84659" w:rsidRDefault="00B84659" w:rsidP="00AB3C27">
                  <w:pPr>
                    <w:spacing w:after="0" w:line="259" w:lineRule="auto"/>
                    <w:jc w:val="center"/>
                    <w:cnfStyle w:val="100000000000" w:firstRow="1" w:lastRow="0" w:firstColumn="0" w:lastColumn="0" w:oddVBand="0" w:evenVBand="0" w:oddHBand="0" w:evenHBand="0" w:firstRowFirstColumn="0" w:firstRowLastColumn="0" w:lastRowFirstColumn="0" w:lastRowLastColumn="0"/>
                    <w:rPr>
                      <w:sz w:val="18"/>
                      <w:szCs w:val="18"/>
                    </w:rPr>
                  </w:pPr>
                  <w:r>
                    <w:rPr>
                      <w:sz w:val="18"/>
                      <w:szCs w:val="18"/>
                    </w:rPr>
                    <w:t>Disagree</w:t>
                  </w:r>
                </w:p>
              </w:tc>
              <w:tc>
                <w:tcPr>
                  <w:tcW w:w="1725" w:type="dxa"/>
                </w:tcPr>
                <w:p w14:paraId="04C1B96A" w14:textId="77777777" w:rsidR="00B84659" w:rsidRDefault="00B84659" w:rsidP="00AB3C27">
                  <w:pPr>
                    <w:spacing w:after="0" w:line="259" w:lineRule="auto"/>
                    <w:jc w:val="center"/>
                    <w:cnfStyle w:val="100000000000" w:firstRow="1" w:lastRow="0" w:firstColumn="0" w:lastColumn="0" w:oddVBand="0" w:evenVBand="0" w:oddHBand="0" w:evenHBand="0" w:firstRowFirstColumn="0" w:firstRowLastColumn="0" w:lastRowFirstColumn="0" w:lastRowLastColumn="0"/>
                    <w:rPr>
                      <w:sz w:val="18"/>
                      <w:szCs w:val="18"/>
                    </w:rPr>
                  </w:pPr>
                  <w:r>
                    <w:rPr>
                      <w:sz w:val="18"/>
                      <w:szCs w:val="18"/>
                    </w:rPr>
                    <w:t>Strongly disagree</w:t>
                  </w:r>
                </w:p>
              </w:tc>
            </w:tr>
            <w:tr w:rsidR="00B84659" w14:paraId="12E5069D" w14:textId="77777777">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874" w:type="dxa"/>
                  <w:shd w:val="clear" w:color="auto" w:fill="6DAF7F" w:themeFill="accent3"/>
                </w:tcPr>
                <w:p w14:paraId="7C33CDC6" w14:textId="77777777" w:rsidR="00B84659" w:rsidRDefault="00B84659" w:rsidP="00AB3C27">
                  <w:pPr>
                    <w:spacing w:after="0" w:line="259" w:lineRule="auto"/>
                    <w:jc w:val="center"/>
                    <w:rPr>
                      <w:sz w:val="18"/>
                      <w:szCs w:val="18"/>
                    </w:rPr>
                  </w:pPr>
                  <w:r>
                    <w:rPr>
                      <w:sz w:val="18"/>
                      <w:szCs w:val="18"/>
                    </w:rPr>
                    <w:t>13</w:t>
                  </w:r>
                </w:p>
              </w:tc>
              <w:tc>
                <w:tcPr>
                  <w:tcW w:w="1583" w:type="dxa"/>
                  <w:shd w:val="clear" w:color="auto" w:fill="A7CFB2" w:themeFill="accent3" w:themeFillTint="99"/>
                </w:tcPr>
                <w:p w14:paraId="6A6A2AC0" w14:textId="77777777" w:rsidR="00B84659" w:rsidRDefault="00B84659" w:rsidP="00AB3C27">
                  <w:pPr>
                    <w:tabs>
                      <w:tab w:val="center" w:pos="705"/>
                      <w:tab w:val="left" w:pos="965"/>
                      <w:tab w:val="left" w:pos="1155"/>
                    </w:tabs>
                    <w:spacing w:after="0" w:line="259" w:lineRule="auto"/>
                    <w:cnfStyle w:val="000000100000" w:firstRow="0" w:lastRow="0" w:firstColumn="0" w:lastColumn="0" w:oddVBand="0" w:evenVBand="0" w:oddHBand="1" w:evenHBand="0" w:firstRowFirstColumn="0" w:firstRowLastColumn="0" w:lastRowFirstColumn="0" w:lastRowLastColumn="0"/>
                    <w:rPr>
                      <w:sz w:val="18"/>
                      <w:szCs w:val="18"/>
                    </w:rPr>
                  </w:pPr>
                  <w:r>
                    <w:rPr>
                      <w:sz w:val="18"/>
                      <w:szCs w:val="18"/>
                    </w:rPr>
                    <w:tab/>
                    <w:t>5</w:t>
                  </w:r>
                  <w:r>
                    <w:rPr>
                      <w:sz w:val="18"/>
                      <w:szCs w:val="18"/>
                    </w:rPr>
                    <w:tab/>
                  </w:r>
                  <w:r>
                    <w:rPr>
                      <w:sz w:val="18"/>
                      <w:szCs w:val="18"/>
                    </w:rPr>
                    <w:tab/>
                  </w:r>
                </w:p>
              </w:tc>
              <w:tc>
                <w:tcPr>
                  <w:tcW w:w="1854" w:type="dxa"/>
                  <w:shd w:val="clear" w:color="auto" w:fill="EACDA5" w:themeFill="accent5" w:themeFillTint="99"/>
                </w:tcPr>
                <w:p w14:paraId="05F6F17A" w14:textId="77777777" w:rsidR="00B84659" w:rsidRDefault="00B84659" w:rsidP="00AB3C27">
                  <w:pPr>
                    <w:spacing w:after="0" w:line="259" w:lineRule="auto"/>
                    <w:jc w:val="center"/>
                    <w:cnfStyle w:val="000000100000" w:firstRow="0" w:lastRow="0" w:firstColumn="0" w:lastColumn="0" w:oddVBand="0" w:evenVBand="0" w:oddHBand="1" w:evenHBand="0" w:firstRowFirstColumn="0" w:firstRowLastColumn="0" w:lastRowFirstColumn="0" w:lastRowLastColumn="0"/>
                    <w:rPr>
                      <w:sz w:val="18"/>
                      <w:szCs w:val="18"/>
                    </w:rPr>
                  </w:pPr>
                  <w:r>
                    <w:rPr>
                      <w:sz w:val="18"/>
                      <w:szCs w:val="18"/>
                    </w:rPr>
                    <w:t>3</w:t>
                  </w:r>
                </w:p>
              </w:tc>
              <w:tc>
                <w:tcPr>
                  <w:tcW w:w="1894" w:type="dxa"/>
                  <w:shd w:val="clear" w:color="auto" w:fill="E3A493" w:themeFill="accent6" w:themeFillTint="99"/>
                </w:tcPr>
                <w:p w14:paraId="6D9A941C" w14:textId="77777777" w:rsidR="00B84659" w:rsidRDefault="00B84659" w:rsidP="00AB3C27">
                  <w:pPr>
                    <w:spacing w:after="0" w:line="259" w:lineRule="auto"/>
                    <w:jc w:val="center"/>
                    <w:cnfStyle w:val="000000100000" w:firstRow="0" w:lastRow="0" w:firstColumn="0" w:lastColumn="0" w:oddVBand="0" w:evenVBand="0" w:oddHBand="1" w:evenHBand="0" w:firstRowFirstColumn="0" w:firstRowLastColumn="0" w:lastRowFirstColumn="0" w:lastRowLastColumn="0"/>
                    <w:rPr>
                      <w:sz w:val="18"/>
                      <w:szCs w:val="18"/>
                    </w:rPr>
                  </w:pPr>
                  <w:r>
                    <w:rPr>
                      <w:sz w:val="18"/>
                      <w:szCs w:val="18"/>
                    </w:rPr>
                    <w:t>1</w:t>
                  </w:r>
                </w:p>
              </w:tc>
              <w:tc>
                <w:tcPr>
                  <w:tcW w:w="1725" w:type="dxa"/>
                </w:tcPr>
                <w:p w14:paraId="5E30D840" w14:textId="77777777" w:rsidR="00B84659" w:rsidRDefault="00B84659" w:rsidP="00AB3C27">
                  <w:pPr>
                    <w:spacing w:after="0" w:line="259" w:lineRule="auto"/>
                    <w:jc w:val="center"/>
                    <w:cnfStyle w:val="000000100000" w:firstRow="0" w:lastRow="0" w:firstColumn="0" w:lastColumn="0" w:oddVBand="0" w:evenVBand="0" w:oddHBand="1" w:evenHBand="0" w:firstRowFirstColumn="0" w:firstRowLastColumn="0" w:lastRowFirstColumn="0" w:lastRowLastColumn="0"/>
                    <w:rPr>
                      <w:sz w:val="18"/>
                      <w:szCs w:val="18"/>
                    </w:rPr>
                  </w:pPr>
                  <w:r>
                    <w:rPr>
                      <w:sz w:val="18"/>
                      <w:szCs w:val="18"/>
                    </w:rPr>
                    <w:t>Nil</w:t>
                  </w:r>
                </w:p>
              </w:tc>
            </w:tr>
            <w:tr w:rsidR="00B84659" w14:paraId="5FBF888D" w14:textId="77777777">
              <w:trPr>
                <w:cnfStyle w:val="000000010000" w:firstRow="0" w:lastRow="0" w:firstColumn="0" w:lastColumn="0" w:oddVBand="0" w:evenVBand="0" w:oddHBand="0" w:evenHBand="1"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874" w:type="dxa"/>
                  <w:tcBorders>
                    <w:bottom w:val="single" w:sz="4" w:space="0" w:color="auto"/>
                  </w:tcBorders>
                </w:tcPr>
                <w:p w14:paraId="773B7612" w14:textId="77777777" w:rsidR="00B84659" w:rsidRPr="000372DA" w:rsidRDefault="00B84659" w:rsidP="00AB3C27">
                  <w:pPr>
                    <w:spacing w:after="0" w:line="240" w:lineRule="auto"/>
                    <w:jc w:val="center"/>
                    <w:rPr>
                      <w:b w:val="0"/>
                      <w:bCs/>
                      <w:sz w:val="18"/>
                      <w:szCs w:val="18"/>
                    </w:rPr>
                  </w:pPr>
                  <w:r w:rsidRPr="000372DA">
                    <w:rPr>
                      <w:b w:val="0"/>
                      <w:bCs/>
                      <w:sz w:val="16"/>
                      <w:szCs w:val="16"/>
                    </w:rPr>
                    <w:t>Includes 1 x professional association / College representative</w:t>
                  </w:r>
                </w:p>
              </w:tc>
              <w:tc>
                <w:tcPr>
                  <w:tcW w:w="1583" w:type="dxa"/>
                  <w:tcBorders>
                    <w:bottom w:val="single" w:sz="4" w:space="0" w:color="auto"/>
                  </w:tcBorders>
                </w:tcPr>
                <w:p w14:paraId="3F2D83DB" w14:textId="77777777" w:rsidR="00B84659" w:rsidRDefault="00B84659" w:rsidP="00AB3C27">
                  <w:pPr>
                    <w:spacing w:after="0" w:line="240" w:lineRule="auto"/>
                    <w:jc w:val="center"/>
                    <w:cnfStyle w:val="000000010000" w:firstRow="0" w:lastRow="0" w:firstColumn="0" w:lastColumn="0" w:oddVBand="0" w:evenVBand="0" w:oddHBand="0" w:evenHBand="1" w:firstRowFirstColumn="0" w:firstRowLastColumn="0" w:lastRowFirstColumn="0" w:lastRowLastColumn="0"/>
                    <w:rPr>
                      <w:sz w:val="18"/>
                      <w:szCs w:val="18"/>
                    </w:rPr>
                  </w:pPr>
                </w:p>
              </w:tc>
              <w:tc>
                <w:tcPr>
                  <w:tcW w:w="1854" w:type="dxa"/>
                  <w:tcBorders>
                    <w:bottom w:val="single" w:sz="4" w:space="0" w:color="auto"/>
                  </w:tcBorders>
                </w:tcPr>
                <w:p w14:paraId="50283103" w14:textId="77777777" w:rsidR="00B84659" w:rsidRDefault="00B84659" w:rsidP="00AB3C27">
                  <w:pPr>
                    <w:spacing w:after="0" w:line="240" w:lineRule="auto"/>
                    <w:jc w:val="center"/>
                    <w:cnfStyle w:val="000000010000" w:firstRow="0" w:lastRow="0" w:firstColumn="0" w:lastColumn="0" w:oddVBand="0" w:evenVBand="0" w:oddHBand="0" w:evenHBand="1" w:firstRowFirstColumn="0" w:firstRowLastColumn="0" w:lastRowFirstColumn="0" w:lastRowLastColumn="0"/>
                    <w:rPr>
                      <w:sz w:val="18"/>
                      <w:szCs w:val="18"/>
                    </w:rPr>
                  </w:pPr>
                  <w:r>
                    <w:rPr>
                      <w:sz w:val="18"/>
                      <w:szCs w:val="18"/>
                    </w:rPr>
                    <w:t>3 x vendors</w:t>
                  </w:r>
                </w:p>
              </w:tc>
              <w:tc>
                <w:tcPr>
                  <w:tcW w:w="1894" w:type="dxa"/>
                  <w:tcBorders>
                    <w:bottom w:val="single" w:sz="4" w:space="0" w:color="auto"/>
                  </w:tcBorders>
                </w:tcPr>
                <w:p w14:paraId="30ED32BB" w14:textId="77777777" w:rsidR="00B84659" w:rsidRDefault="00B84659" w:rsidP="00AB3C27">
                  <w:pPr>
                    <w:spacing w:after="0" w:line="240" w:lineRule="auto"/>
                    <w:jc w:val="center"/>
                    <w:cnfStyle w:val="000000010000" w:firstRow="0" w:lastRow="0" w:firstColumn="0" w:lastColumn="0" w:oddVBand="0" w:evenVBand="0" w:oddHBand="0" w:evenHBand="1" w:firstRowFirstColumn="0" w:firstRowLastColumn="0" w:lastRowFirstColumn="0" w:lastRowLastColumn="0"/>
                    <w:rPr>
                      <w:sz w:val="18"/>
                      <w:szCs w:val="18"/>
                    </w:rPr>
                  </w:pPr>
                  <w:r>
                    <w:rPr>
                      <w:sz w:val="18"/>
                      <w:szCs w:val="18"/>
                    </w:rPr>
                    <w:t>1 x GP</w:t>
                  </w:r>
                </w:p>
              </w:tc>
              <w:tc>
                <w:tcPr>
                  <w:tcW w:w="1725" w:type="dxa"/>
                  <w:tcBorders>
                    <w:bottom w:val="single" w:sz="4" w:space="0" w:color="auto"/>
                  </w:tcBorders>
                </w:tcPr>
                <w:p w14:paraId="16C00654" w14:textId="77777777" w:rsidR="00B84659" w:rsidRDefault="00B84659" w:rsidP="00AB3C27">
                  <w:pPr>
                    <w:spacing w:after="0" w:line="240" w:lineRule="auto"/>
                    <w:jc w:val="center"/>
                    <w:cnfStyle w:val="000000010000" w:firstRow="0" w:lastRow="0" w:firstColumn="0" w:lastColumn="0" w:oddVBand="0" w:evenVBand="0" w:oddHBand="0" w:evenHBand="1" w:firstRowFirstColumn="0" w:firstRowLastColumn="0" w:lastRowFirstColumn="0" w:lastRowLastColumn="0"/>
                    <w:rPr>
                      <w:sz w:val="18"/>
                      <w:szCs w:val="18"/>
                    </w:rPr>
                  </w:pPr>
                </w:p>
              </w:tc>
            </w:tr>
          </w:tbl>
          <w:p w14:paraId="51E6605D" w14:textId="77777777" w:rsidR="00B84659" w:rsidRDefault="00B84659" w:rsidP="00AB3C27">
            <w:pPr>
              <w:spacing w:after="0" w:line="259" w:lineRule="auto"/>
              <w:cnfStyle w:val="000000100000" w:firstRow="0" w:lastRow="0" w:firstColumn="0" w:lastColumn="0" w:oddVBand="0" w:evenVBand="0" w:oddHBand="1" w:evenHBand="0" w:firstRowFirstColumn="0" w:firstRowLastColumn="0" w:lastRowFirstColumn="0" w:lastRowLastColumn="0"/>
              <w:rPr>
                <w:i/>
                <w:iCs/>
                <w:sz w:val="18"/>
                <w:szCs w:val="18"/>
              </w:rPr>
            </w:pPr>
            <w:r w:rsidRPr="000C07A0">
              <w:rPr>
                <w:b/>
                <w:sz w:val="18"/>
                <w:szCs w:val="18"/>
              </w:rPr>
              <w:t>Comment</w:t>
            </w:r>
            <w:r>
              <w:rPr>
                <w:b/>
                <w:sz w:val="18"/>
                <w:szCs w:val="18"/>
              </w:rPr>
              <w:t>s</w:t>
            </w:r>
            <w:r w:rsidRPr="000C07A0">
              <w:rPr>
                <w:b/>
                <w:sz w:val="18"/>
                <w:szCs w:val="18"/>
              </w:rPr>
              <w:t xml:space="preserve"> from </w:t>
            </w:r>
            <w:r>
              <w:rPr>
                <w:b/>
                <w:sz w:val="18"/>
                <w:szCs w:val="18"/>
              </w:rPr>
              <w:t xml:space="preserve">sense testing </w:t>
            </w:r>
            <w:r w:rsidRPr="000C07A0">
              <w:rPr>
                <w:b/>
                <w:sz w:val="18"/>
                <w:szCs w:val="18"/>
              </w:rPr>
              <w:t>respondent</w:t>
            </w:r>
            <w:r>
              <w:rPr>
                <w:b/>
                <w:sz w:val="18"/>
                <w:szCs w:val="18"/>
              </w:rPr>
              <w:t>s</w:t>
            </w:r>
            <w:r w:rsidRPr="000C07A0">
              <w:rPr>
                <w:b/>
                <w:sz w:val="18"/>
                <w:szCs w:val="18"/>
              </w:rPr>
              <w:t>:</w:t>
            </w:r>
            <w:r w:rsidRPr="00EF157C">
              <w:rPr>
                <w:bCs/>
                <w:sz w:val="18"/>
                <w:szCs w:val="18"/>
              </w:rPr>
              <w:t xml:space="preserve"> </w:t>
            </w:r>
            <w:r>
              <w:rPr>
                <w:i/>
                <w:iCs/>
                <w:sz w:val="18"/>
                <w:szCs w:val="18"/>
              </w:rPr>
              <w:t>“</w:t>
            </w:r>
            <w:r w:rsidRPr="00C64A96">
              <w:rPr>
                <w:i/>
                <w:iCs/>
                <w:sz w:val="18"/>
                <w:szCs w:val="18"/>
              </w:rPr>
              <w:t>GPs are holistic care providers and not dealing with single issues</w:t>
            </w:r>
            <w:r>
              <w:rPr>
                <w:i/>
                <w:iCs/>
                <w:sz w:val="18"/>
                <w:szCs w:val="18"/>
              </w:rPr>
              <w:t>.” (Strongly agreeing GP)</w:t>
            </w:r>
          </w:p>
          <w:p w14:paraId="0E0BB325" w14:textId="77777777" w:rsidR="00B84659" w:rsidRDefault="00B84659" w:rsidP="00AB3C27">
            <w:pPr>
              <w:spacing w:after="0" w:line="259" w:lineRule="auto"/>
              <w:cnfStyle w:val="000000100000" w:firstRow="0" w:lastRow="0" w:firstColumn="0" w:lastColumn="0" w:oddVBand="0" w:evenVBand="0" w:oddHBand="1" w:evenHBand="0" w:firstRowFirstColumn="0" w:firstRowLastColumn="0" w:lastRowFirstColumn="0" w:lastRowLastColumn="0"/>
              <w:rPr>
                <w:bCs/>
                <w:i/>
                <w:iCs/>
                <w:sz w:val="18"/>
                <w:szCs w:val="18"/>
              </w:rPr>
            </w:pPr>
            <w:r>
              <w:rPr>
                <w:bCs/>
                <w:i/>
                <w:iCs/>
                <w:sz w:val="18"/>
                <w:szCs w:val="18"/>
              </w:rPr>
              <w:t>“</w:t>
            </w:r>
            <w:r w:rsidRPr="00BC6D80">
              <w:rPr>
                <w:bCs/>
                <w:i/>
                <w:iCs/>
                <w:sz w:val="18"/>
                <w:szCs w:val="18"/>
              </w:rPr>
              <w:t>Needs to be short enough so alcohol/smoking/vaping/drugs and maybe a couple of screening questions which could then direct more detailed psychosocial/DV assessment</w:t>
            </w:r>
            <w:r>
              <w:rPr>
                <w:bCs/>
                <w:i/>
                <w:iCs/>
                <w:sz w:val="18"/>
                <w:szCs w:val="18"/>
              </w:rPr>
              <w:t>.” (Strongly agreeing GP)</w:t>
            </w:r>
          </w:p>
          <w:p w14:paraId="71E4405F" w14:textId="77777777" w:rsidR="00B84659" w:rsidRPr="003945D7" w:rsidRDefault="00B84659" w:rsidP="00AB3C27">
            <w:pPr>
              <w:spacing w:after="0" w:line="259" w:lineRule="auto"/>
              <w:cnfStyle w:val="000000100000" w:firstRow="0" w:lastRow="0" w:firstColumn="0" w:lastColumn="0" w:oddVBand="0" w:evenVBand="0" w:oddHBand="1" w:evenHBand="0" w:firstRowFirstColumn="0" w:firstRowLastColumn="0" w:lastRowFirstColumn="0" w:lastRowLastColumn="0"/>
              <w:rPr>
                <w:bCs/>
                <w:i/>
                <w:iCs/>
                <w:sz w:val="18"/>
                <w:szCs w:val="18"/>
              </w:rPr>
            </w:pPr>
            <w:r>
              <w:rPr>
                <w:bCs/>
                <w:i/>
                <w:iCs/>
                <w:sz w:val="18"/>
                <w:szCs w:val="18"/>
              </w:rPr>
              <w:t>“</w:t>
            </w:r>
            <w:r w:rsidRPr="003945D7">
              <w:rPr>
                <w:bCs/>
                <w:i/>
                <w:iCs/>
                <w:sz w:val="18"/>
                <w:szCs w:val="18"/>
              </w:rPr>
              <w:t>These other issue</w:t>
            </w:r>
            <w:r>
              <w:rPr>
                <w:bCs/>
                <w:i/>
                <w:iCs/>
                <w:sz w:val="18"/>
                <w:szCs w:val="18"/>
              </w:rPr>
              <w:t>s</w:t>
            </w:r>
            <w:r w:rsidRPr="003945D7">
              <w:rPr>
                <w:bCs/>
                <w:i/>
                <w:iCs/>
                <w:sz w:val="18"/>
                <w:szCs w:val="18"/>
              </w:rPr>
              <w:t xml:space="preserve"> are important, and for GPs who may be reluctant to explore alcohol due to stigma/cultural concerns</w:t>
            </w:r>
            <w:r>
              <w:rPr>
                <w:bCs/>
                <w:i/>
                <w:iCs/>
                <w:sz w:val="18"/>
                <w:szCs w:val="18"/>
              </w:rPr>
              <w:t>,</w:t>
            </w:r>
            <w:r w:rsidRPr="003945D7">
              <w:rPr>
                <w:bCs/>
                <w:i/>
                <w:iCs/>
                <w:sz w:val="18"/>
                <w:szCs w:val="18"/>
              </w:rPr>
              <w:t xml:space="preserve"> framing alcohol screening within a broader assessment framework will appeal.” (</w:t>
            </w:r>
            <w:r>
              <w:rPr>
                <w:bCs/>
                <w:i/>
                <w:iCs/>
                <w:sz w:val="18"/>
                <w:szCs w:val="18"/>
              </w:rPr>
              <w:t xml:space="preserve">Strongly agreeing </w:t>
            </w:r>
            <w:r w:rsidRPr="003945D7">
              <w:rPr>
                <w:bCs/>
                <w:i/>
                <w:iCs/>
                <w:sz w:val="18"/>
                <w:szCs w:val="18"/>
              </w:rPr>
              <w:t>GP)</w:t>
            </w:r>
          </w:p>
          <w:p w14:paraId="5C86639D" w14:textId="77777777" w:rsidR="00B84659" w:rsidRDefault="00B84659" w:rsidP="00AB3C27">
            <w:pPr>
              <w:spacing w:after="0" w:line="259" w:lineRule="auto"/>
              <w:cnfStyle w:val="000000100000" w:firstRow="0" w:lastRow="0" w:firstColumn="0" w:lastColumn="0" w:oddVBand="0" w:evenVBand="0" w:oddHBand="1" w:evenHBand="0" w:firstRowFirstColumn="0" w:firstRowLastColumn="0" w:lastRowFirstColumn="0" w:lastRowLastColumn="0"/>
              <w:rPr>
                <w:i/>
                <w:iCs/>
                <w:sz w:val="18"/>
                <w:szCs w:val="18"/>
              </w:rPr>
            </w:pPr>
            <w:r w:rsidRPr="003945D7">
              <w:rPr>
                <w:i/>
                <w:iCs/>
                <w:sz w:val="18"/>
                <w:szCs w:val="18"/>
              </w:rPr>
              <w:t>“I think alcohol assessment and advice is part of a holistic assessment of every pregnant person. We don't do this in isolation in clinical practice</w:t>
            </w:r>
            <w:r>
              <w:rPr>
                <w:i/>
                <w:iCs/>
                <w:sz w:val="18"/>
                <w:szCs w:val="18"/>
              </w:rPr>
              <w:t>.</w:t>
            </w:r>
            <w:r w:rsidRPr="003945D7">
              <w:rPr>
                <w:i/>
                <w:iCs/>
                <w:sz w:val="18"/>
                <w:szCs w:val="18"/>
              </w:rPr>
              <w:t>” (</w:t>
            </w:r>
            <w:r>
              <w:rPr>
                <w:i/>
                <w:iCs/>
                <w:sz w:val="18"/>
                <w:szCs w:val="18"/>
              </w:rPr>
              <w:t xml:space="preserve">Strongly agreeing </w:t>
            </w:r>
            <w:r w:rsidRPr="003945D7">
              <w:rPr>
                <w:i/>
                <w:iCs/>
                <w:sz w:val="18"/>
                <w:szCs w:val="18"/>
              </w:rPr>
              <w:t>GP)</w:t>
            </w:r>
          </w:p>
          <w:p w14:paraId="2AA8557A" w14:textId="77777777" w:rsidR="00B84659" w:rsidRDefault="00B84659" w:rsidP="00AB3C27">
            <w:pPr>
              <w:spacing w:after="0" w:line="259" w:lineRule="auto"/>
              <w:cnfStyle w:val="000000100000" w:firstRow="0" w:lastRow="0" w:firstColumn="0" w:lastColumn="0" w:oddVBand="0" w:evenVBand="0" w:oddHBand="1" w:evenHBand="0" w:firstRowFirstColumn="0" w:firstRowLastColumn="0" w:lastRowFirstColumn="0" w:lastRowLastColumn="0"/>
              <w:rPr>
                <w:i/>
                <w:iCs/>
                <w:sz w:val="18"/>
                <w:szCs w:val="18"/>
              </w:rPr>
            </w:pPr>
            <w:r w:rsidRPr="003945D7">
              <w:rPr>
                <w:i/>
                <w:iCs/>
                <w:sz w:val="18"/>
                <w:szCs w:val="18"/>
              </w:rPr>
              <w:t>“While your funders are alcohol-focused, GPs need to look at the big picture.” (</w:t>
            </w:r>
            <w:r>
              <w:rPr>
                <w:i/>
                <w:iCs/>
                <w:sz w:val="18"/>
                <w:szCs w:val="18"/>
              </w:rPr>
              <w:t xml:space="preserve">Strongly agreeing </w:t>
            </w:r>
            <w:r w:rsidRPr="003945D7">
              <w:rPr>
                <w:i/>
                <w:iCs/>
                <w:sz w:val="18"/>
                <w:szCs w:val="18"/>
              </w:rPr>
              <w:t>GP)</w:t>
            </w:r>
          </w:p>
          <w:p w14:paraId="16E40230" w14:textId="77777777" w:rsidR="00B84659" w:rsidRPr="00285809" w:rsidRDefault="00B84659" w:rsidP="00AB3C27">
            <w:pPr>
              <w:spacing w:after="0"/>
              <w:cnfStyle w:val="000000100000" w:firstRow="0" w:lastRow="0" w:firstColumn="0" w:lastColumn="0" w:oddVBand="0" w:evenVBand="0" w:oddHBand="1" w:evenHBand="0" w:firstRowFirstColumn="0" w:firstRowLastColumn="0" w:lastRowFirstColumn="0" w:lastRowLastColumn="0"/>
              <w:rPr>
                <w:sz w:val="18"/>
                <w:szCs w:val="18"/>
              </w:rPr>
            </w:pPr>
            <w:r w:rsidRPr="00BF3098">
              <w:rPr>
                <w:bCs/>
                <w:i/>
                <w:iCs/>
                <w:sz w:val="18"/>
                <w:szCs w:val="18"/>
              </w:rPr>
              <w:t>“</w:t>
            </w:r>
            <w:r w:rsidRPr="005B46F8">
              <w:rPr>
                <w:bCs/>
                <w:i/>
                <w:iCs/>
                <w:sz w:val="18"/>
                <w:szCs w:val="18"/>
              </w:rPr>
              <w:t>May depend on the patient and might be more useful as a stand-alone tool depending on the scenario</w:t>
            </w:r>
            <w:r>
              <w:rPr>
                <w:bCs/>
                <w:i/>
                <w:iCs/>
                <w:sz w:val="18"/>
                <w:szCs w:val="18"/>
              </w:rPr>
              <w:t>.” (Disagreeing GP)</w:t>
            </w:r>
          </w:p>
        </w:tc>
      </w:tr>
      <w:tr w:rsidR="00B84659" w:rsidRPr="00EF77B5" w14:paraId="5D12CDF0" w14:textId="77777777">
        <w:trPr>
          <w:cnfStyle w:val="000000010000" w:firstRow="0" w:lastRow="0" w:firstColumn="0" w:lastColumn="0" w:oddVBand="0" w:evenVBand="0" w:oddHBand="0" w:evenHBand="1"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67" w:type="dxa"/>
          </w:tcPr>
          <w:p w14:paraId="3433EC7D" w14:textId="77777777" w:rsidR="00B84659" w:rsidRPr="00EF77B5" w:rsidRDefault="00B84659" w:rsidP="00AB3C27">
            <w:pPr>
              <w:spacing w:after="0"/>
              <w:jc w:val="center"/>
              <w:rPr>
                <w:sz w:val="18"/>
                <w:szCs w:val="18"/>
              </w:rPr>
            </w:pPr>
            <w:r w:rsidRPr="00EF77B5">
              <w:rPr>
                <w:sz w:val="18"/>
                <w:szCs w:val="18"/>
              </w:rPr>
              <w:t>B</w:t>
            </w:r>
          </w:p>
        </w:tc>
        <w:tc>
          <w:tcPr>
            <w:tcW w:w="9072" w:type="dxa"/>
          </w:tcPr>
          <w:p w14:paraId="470440C4" w14:textId="77777777" w:rsidR="00B84659" w:rsidRPr="00512B25" w:rsidRDefault="00B84659" w:rsidP="00AB3C27">
            <w:pPr>
              <w:spacing w:after="0" w:line="259" w:lineRule="auto"/>
              <w:cnfStyle w:val="000000010000" w:firstRow="0" w:lastRow="0" w:firstColumn="0" w:lastColumn="0" w:oddVBand="0" w:evenVBand="0" w:oddHBand="0" w:evenHBand="1" w:firstRowFirstColumn="0" w:firstRowLastColumn="0" w:lastRowFirstColumn="0" w:lastRowLastColumn="0"/>
              <w:rPr>
                <w:b/>
                <w:bCs/>
                <w:sz w:val="18"/>
                <w:szCs w:val="18"/>
              </w:rPr>
            </w:pPr>
            <w:r w:rsidRPr="00EF77B5">
              <w:rPr>
                <w:b/>
                <w:bCs/>
                <w:sz w:val="18"/>
                <w:szCs w:val="18"/>
              </w:rPr>
              <w:t>Indicating ‘Currently pregnant’</w:t>
            </w:r>
            <w:r>
              <w:rPr>
                <w:b/>
                <w:bCs/>
                <w:sz w:val="18"/>
                <w:szCs w:val="18"/>
              </w:rPr>
              <w:t xml:space="preserve"> in the clinical software</w:t>
            </w:r>
            <w:r w:rsidRPr="00EF77B5">
              <w:rPr>
                <w:b/>
                <w:bCs/>
                <w:sz w:val="18"/>
                <w:szCs w:val="18"/>
              </w:rPr>
              <w:t xml:space="preserve"> triggers automated prompt for alcohol </w:t>
            </w:r>
            <w:r w:rsidRPr="00512B25">
              <w:rPr>
                <w:b/>
                <w:bCs/>
                <w:sz w:val="18"/>
                <w:szCs w:val="18"/>
              </w:rPr>
              <w:t>screening (+/- psychosocial screen)</w:t>
            </w:r>
          </w:p>
          <w:p w14:paraId="09357261" w14:textId="77777777" w:rsidR="00B84659" w:rsidRDefault="00B84659" w:rsidP="00AB3C27">
            <w:pPr>
              <w:pStyle w:val="ListParagraph"/>
              <w:numPr>
                <w:ilvl w:val="0"/>
                <w:numId w:val="38"/>
              </w:numPr>
              <w:spacing w:after="0" w:line="259" w:lineRule="auto"/>
              <w:ind w:left="714" w:hanging="357"/>
              <w:cnfStyle w:val="000000010000" w:firstRow="0" w:lastRow="0" w:firstColumn="0" w:lastColumn="0" w:oddVBand="0" w:evenVBand="0" w:oddHBand="0" w:evenHBand="1" w:firstRowFirstColumn="0" w:firstRowLastColumn="0" w:lastRowFirstColumn="0" w:lastRowLastColumn="0"/>
              <w:rPr>
                <w:sz w:val="18"/>
                <w:szCs w:val="18"/>
              </w:rPr>
            </w:pPr>
            <w:r w:rsidRPr="00EF77B5">
              <w:rPr>
                <w:sz w:val="18"/>
                <w:szCs w:val="18"/>
              </w:rPr>
              <w:t>Documenting a current pregnancy in the electronic medical record is an appropriate trigger point for the software to generate a prompt to consider conducting antenatal screening (</w:t>
            </w:r>
            <w:proofErr w:type="gramStart"/>
            <w:r w:rsidRPr="00EF77B5">
              <w:rPr>
                <w:sz w:val="18"/>
                <w:szCs w:val="18"/>
              </w:rPr>
              <w:t>e.g.</w:t>
            </w:r>
            <w:proofErr w:type="gramEnd"/>
            <w:r w:rsidRPr="00EF77B5">
              <w:rPr>
                <w:sz w:val="18"/>
                <w:szCs w:val="18"/>
              </w:rPr>
              <w:t xml:space="preserve"> as described at Recommendation A).</w:t>
            </w:r>
          </w:p>
          <w:p w14:paraId="6271982D" w14:textId="77777777" w:rsidR="00B84659" w:rsidRDefault="00B84659" w:rsidP="00AB3C27">
            <w:pPr>
              <w:spacing w:after="0" w:line="259" w:lineRule="auto"/>
              <w:cnfStyle w:val="000000010000" w:firstRow="0" w:lastRow="0" w:firstColumn="0" w:lastColumn="0" w:oddVBand="0" w:evenVBand="0" w:oddHBand="0" w:evenHBand="1" w:firstRowFirstColumn="0" w:firstRowLastColumn="0" w:lastRowFirstColumn="0" w:lastRowLastColumn="0"/>
              <w:rPr>
                <w:b/>
                <w:bCs/>
              </w:rPr>
            </w:pPr>
            <w:r>
              <w:rPr>
                <w:b/>
                <w:bCs/>
              </w:rPr>
              <w:t>Sense test results, N=22</w:t>
            </w:r>
          </w:p>
          <w:tbl>
            <w:tblPr>
              <w:tblStyle w:val="TableGrid"/>
              <w:tblW w:w="0" w:type="auto"/>
              <w:tblLook w:val="04A0" w:firstRow="1" w:lastRow="0" w:firstColumn="1" w:lastColumn="0" w:noHBand="0" w:noVBand="1"/>
            </w:tblPr>
            <w:tblGrid>
              <w:gridCol w:w="1755"/>
              <w:gridCol w:w="1756"/>
              <w:gridCol w:w="1755"/>
              <w:gridCol w:w="1756"/>
              <w:gridCol w:w="1756"/>
            </w:tblGrid>
            <w:tr w:rsidR="00B84659" w14:paraId="284735EF" w14:textId="77777777">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755" w:type="dxa"/>
                </w:tcPr>
                <w:p w14:paraId="3AE7E53E" w14:textId="77777777" w:rsidR="00B84659" w:rsidRDefault="00B84659" w:rsidP="00AB3C27">
                  <w:pPr>
                    <w:spacing w:after="0" w:line="259" w:lineRule="auto"/>
                    <w:jc w:val="center"/>
                    <w:rPr>
                      <w:sz w:val="18"/>
                      <w:szCs w:val="18"/>
                    </w:rPr>
                  </w:pPr>
                  <w:r>
                    <w:rPr>
                      <w:sz w:val="18"/>
                      <w:szCs w:val="18"/>
                    </w:rPr>
                    <w:t>Strongly agree</w:t>
                  </w:r>
                </w:p>
              </w:tc>
              <w:tc>
                <w:tcPr>
                  <w:tcW w:w="1756" w:type="dxa"/>
                </w:tcPr>
                <w:p w14:paraId="6D524EC4" w14:textId="77777777" w:rsidR="00B84659" w:rsidRDefault="00B84659" w:rsidP="00AB3C27">
                  <w:pPr>
                    <w:spacing w:after="0" w:line="259" w:lineRule="auto"/>
                    <w:jc w:val="center"/>
                    <w:cnfStyle w:val="100000000000" w:firstRow="1" w:lastRow="0" w:firstColumn="0" w:lastColumn="0" w:oddVBand="0" w:evenVBand="0" w:oddHBand="0" w:evenHBand="0" w:firstRowFirstColumn="0" w:firstRowLastColumn="0" w:lastRowFirstColumn="0" w:lastRowLastColumn="0"/>
                    <w:rPr>
                      <w:sz w:val="18"/>
                      <w:szCs w:val="18"/>
                    </w:rPr>
                  </w:pPr>
                  <w:r>
                    <w:rPr>
                      <w:sz w:val="18"/>
                      <w:szCs w:val="18"/>
                    </w:rPr>
                    <w:t>Agree</w:t>
                  </w:r>
                </w:p>
              </w:tc>
              <w:tc>
                <w:tcPr>
                  <w:tcW w:w="1755" w:type="dxa"/>
                </w:tcPr>
                <w:p w14:paraId="09A4ADD7" w14:textId="77777777" w:rsidR="00B84659" w:rsidRDefault="00B84659" w:rsidP="00AB3C27">
                  <w:pPr>
                    <w:spacing w:after="0" w:line="259" w:lineRule="auto"/>
                    <w:jc w:val="center"/>
                    <w:cnfStyle w:val="100000000000" w:firstRow="1" w:lastRow="0" w:firstColumn="0" w:lastColumn="0" w:oddVBand="0" w:evenVBand="0" w:oddHBand="0" w:evenHBand="0" w:firstRowFirstColumn="0" w:firstRowLastColumn="0" w:lastRowFirstColumn="0" w:lastRowLastColumn="0"/>
                    <w:rPr>
                      <w:sz w:val="18"/>
                      <w:szCs w:val="18"/>
                    </w:rPr>
                  </w:pPr>
                  <w:r>
                    <w:rPr>
                      <w:sz w:val="18"/>
                      <w:szCs w:val="18"/>
                    </w:rPr>
                    <w:t>Neutral</w:t>
                  </w:r>
                </w:p>
              </w:tc>
              <w:tc>
                <w:tcPr>
                  <w:tcW w:w="1756" w:type="dxa"/>
                </w:tcPr>
                <w:p w14:paraId="0DADD5AB" w14:textId="77777777" w:rsidR="00B84659" w:rsidRDefault="00B84659" w:rsidP="00AB3C27">
                  <w:pPr>
                    <w:spacing w:after="0" w:line="259" w:lineRule="auto"/>
                    <w:jc w:val="center"/>
                    <w:cnfStyle w:val="100000000000" w:firstRow="1" w:lastRow="0" w:firstColumn="0" w:lastColumn="0" w:oddVBand="0" w:evenVBand="0" w:oddHBand="0" w:evenHBand="0" w:firstRowFirstColumn="0" w:firstRowLastColumn="0" w:lastRowFirstColumn="0" w:lastRowLastColumn="0"/>
                    <w:rPr>
                      <w:sz w:val="18"/>
                      <w:szCs w:val="18"/>
                    </w:rPr>
                  </w:pPr>
                  <w:r>
                    <w:rPr>
                      <w:sz w:val="18"/>
                      <w:szCs w:val="18"/>
                    </w:rPr>
                    <w:t>Disagree</w:t>
                  </w:r>
                </w:p>
              </w:tc>
              <w:tc>
                <w:tcPr>
                  <w:tcW w:w="1756" w:type="dxa"/>
                </w:tcPr>
                <w:p w14:paraId="60EABC50" w14:textId="77777777" w:rsidR="00B84659" w:rsidRDefault="00B84659" w:rsidP="00AB3C27">
                  <w:pPr>
                    <w:spacing w:after="0" w:line="259" w:lineRule="auto"/>
                    <w:jc w:val="center"/>
                    <w:cnfStyle w:val="100000000000" w:firstRow="1" w:lastRow="0" w:firstColumn="0" w:lastColumn="0" w:oddVBand="0" w:evenVBand="0" w:oddHBand="0" w:evenHBand="0" w:firstRowFirstColumn="0" w:firstRowLastColumn="0" w:lastRowFirstColumn="0" w:lastRowLastColumn="0"/>
                    <w:rPr>
                      <w:sz w:val="18"/>
                      <w:szCs w:val="18"/>
                    </w:rPr>
                  </w:pPr>
                  <w:r>
                    <w:rPr>
                      <w:sz w:val="18"/>
                      <w:szCs w:val="18"/>
                    </w:rPr>
                    <w:t>Strongly disagree</w:t>
                  </w:r>
                </w:p>
              </w:tc>
            </w:tr>
            <w:tr w:rsidR="00B84659" w14:paraId="18479BD2" w14:textId="77777777">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755" w:type="dxa"/>
                  <w:shd w:val="clear" w:color="auto" w:fill="6DAF7F" w:themeFill="accent3"/>
                </w:tcPr>
                <w:p w14:paraId="4EECE8BE" w14:textId="77777777" w:rsidR="00B84659" w:rsidRDefault="00B84659" w:rsidP="00AB3C27">
                  <w:pPr>
                    <w:spacing w:after="0" w:line="259" w:lineRule="auto"/>
                    <w:jc w:val="center"/>
                    <w:rPr>
                      <w:sz w:val="18"/>
                      <w:szCs w:val="18"/>
                    </w:rPr>
                  </w:pPr>
                  <w:r>
                    <w:rPr>
                      <w:sz w:val="18"/>
                      <w:szCs w:val="18"/>
                    </w:rPr>
                    <w:t>10</w:t>
                  </w:r>
                </w:p>
              </w:tc>
              <w:tc>
                <w:tcPr>
                  <w:tcW w:w="1756" w:type="dxa"/>
                  <w:shd w:val="clear" w:color="auto" w:fill="A7CFB2" w:themeFill="accent3" w:themeFillTint="99"/>
                </w:tcPr>
                <w:p w14:paraId="71A98F78" w14:textId="77777777" w:rsidR="00B84659" w:rsidRDefault="00B84659" w:rsidP="00AB3C27">
                  <w:pPr>
                    <w:spacing w:after="0" w:line="259" w:lineRule="auto"/>
                    <w:jc w:val="center"/>
                    <w:cnfStyle w:val="000000100000" w:firstRow="0" w:lastRow="0" w:firstColumn="0" w:lastColumn="0" w:oddVBand="0" w:evenVBand="0" w:oddHBand="1" w:evenHBand="0" w:firstRowFirstColumn="0" w:firstRowLastColumn="0" w:lastRowFirstColumn="0" w:lastRowLastColumn="0"/>
                    <w:rPr>
                      <w:sz w:val="18"/>
                      <w:szCs w:val="18"/>
                    </w:rPr>
                  </w:pPr>
                  <w:r>
                    <w:rPr>
                      <w:sz w:val="18"/>
                      <w:szCs w:val="18"/>
                    </w:rPr>
                    <w:t>9</w:t>
                  </w:r>
                </w:p>
              </w:tc>
              <w:tc>
                <w:tcPr>
                  <w:tcW w:w="1755" w:type="dxa"/>
                  <w:shd w:val="clear" w:color="auto" w:fill="EACDA5" w:themeFill="accent5" w:themeFillTint="99"/>
                </w:tcPr>
                <w:p w14:paraId="10F1F59E" w14:textId="77777777" w:rsidR="00B84659" w:rsidRDefault="00B84659" w:rsidP="00AB3C27">
                  <w:pPr>
                    <w:spacing w:after="0" w:line="259" w:lineRule="auto"/>
                    <w:jc w:val="center"/>
                    <w:cnfStyle w:val="000000100000" w:firstRow="0" w:lastRow="0" w:firstColumn="0" w:lastColumn="0" w:oddVBand="0" w:evenVBand="0" w:oddHBand="1" w:evenHBand="0" w:firstRowFirstColumn="0" w:firstRowLastColumn="0" w:lastRowFirstColumn="0" w:lastRowLastColumn="0"/>
                    <w:rPr>
                      <w:sz w:val="18"/>
                      <w:szCs w:val="18"/>
                    </w:rPr>
                  </w:pPr>
                  <w:r>
                    <w:rPr>
                      <w:sz w:val="18"/>
                      <w:szCs w:val="18"/>
                    </w:rPr>
                    <w:t>2</w:t>
                  </w:r>
                </w:p>
              </w:tc>
              <w:tc>
                <w:tcPr>
                  <w:tcW w:w="1756" w:type="dxa"/>
                  <w:shd w:val="clear" w:color="auto" w:fill="E3A493" w:themeFill="accent6" w:themeFillTint="99"/>
                </w:tcPr>
                <w:p w14:paraId="2D686E2A" w14:textId="77777777" w:rsidR="00B84659" w:rsidRDefault="00B84659" w:rsidP="00AB3C27">
                  <w:pPr>
                    <w:spacing w:after="0" w:line="259" w:lineRule="auto"/>
                    <w:jc w:val="center"/>
                    <w:cnfStyle w:val="000000100000" w:firstRow="0" w:lastRow="0" w:firstColumn="0" w:lastColumn="0" w:oddVBand="0" w:evenVBand="0" w:oddHBand="1" w:evenHBand="0" w:firstRowFirstColumn="0" w:firstRowLastColumn="0" w:lastRowFirstColumn="0" w:lastRowLastColumn="0"/>
                    <w:rPr>
                      <w:sz w:val="18"/>
                      <w:szCs w:val="18"/>
                    </w:rPr>
                  </w:pPr>
                  <w:r>
                    <w:rPr>
                      <w:sz w:val="18"/>
                      <w:szCs w:val="18"/>
                    </w:rPr>
                    <w:t>1</w:t>
                  </w:r>
                </w:p>
              </w:tc>
              <w:tc>
                <w:tcPr>
                  <w:tcW w:w="1756" w:type="dxa"/>
                </w:tcPr>
                <w:p w14:paraId="1A570AD7" w14:textId="77777777" w:rsidR="00B84659" w:rsidRDefault="00B84659" w:rsidP="00AB3C27">
                  <w:pPr>
                    <w:spacing w:after="0" w:line="259" w:lineRule="auto"/>
                    <w:jc w:val="center"/>
                    <w:cnfStyle w:val="000000100000" w:firstRow="0" w:lastRow="0" w:firstColumn="0" w:lastColumn="0" w:oddVBand="0" w:evenVBand="0" w:oddHBand="1" w:evenHBand="0" w:firstRowFirstColumn="0" w:firstRowLastColumn="0" w:lastRowFirstColumn="0" w:lastRowLastColumn="0"/>
                    <w:rPr>
                      <w:sz w:val="18"/>
                      <w:szCs w:val="18"/>
                    </w:rPr>
                  </w:pPr>
                  <w:r>
                    <w:rPr>
                      <w:sz w:val="18"/>
                      <w:szCs w:val="18"/>
                    </w:rPr>
                    <w:t>Nil</w:t>
                  </w:r>
                </w:p>
              </w:tc>
            </w:tr>
            <w:tr w:rsidR="00B84659" w14:paraId="51A88924" w14:textId="77777777">
              <w:trPr>
                <w:cnfStyle w:val="000000010000" w:firstRow="0" w:lastRow="0" w:firstColumn="0" w:lastColumn="0" w:oddVBand="0" w:evenVBand="0" w:oddHBand="0" w:evenHBand="1"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755" w:type="dxa"/>
                  <w:tcBorders>
                    <w:bottom w:val="single" w:sz="4" w:space="0" w:color="auto"/>
                  </w:tcBorders>
                </w:tcPr>
                <w:p w14:paraId="0E31863B" w14:textId="77777777" w:rsidR="00B84659" w:rsidRDefault="00B84659" w:rsidP="00AB3C27">
                  <w:pPr>
                    <w:spacing w:after="0" w:line="240" w:lineRule="auto"/>
                    <w:jc w:val="center"/>
                    <w:rPr>
                      <w:sz w:val="18"/>
                      <w:szCs w:val="18"/>
                    </w:rPr>
                  </w:pPr>
                  <w:r w:rsidRPr="000372DA">
                    <w:rPr>
                      <w:b w:val="0"/>
                      <w:bCs/>
                      <w:sz w:val="16"/>
                      <w:szCs w:val="16"/>
                    </w:rPr>
                    <w:t>Includes 1 x professional association / College representative</w:t>
                  </w:r>
                </w:p>
              </w:tc>
              <w:tc>
                <w:tcPr>
                  <w:tcW w:w="1756" w:type="dxa"/>
                  <w:tcBorders>
                    <w:bottom w:val="single" w:sz="4" w:space="0" w:color="auto"/>
                  </w:tcBorders>
                </w:tcPr>
                <w:p w14:paraId="1CF74F17" w14:textId="77777777" w:rsidR="00B84659" w:rsidRDefault="00B84659" w:rsidP="00AB3C27">
                  <w:pPr>
                    <w:spacing w:after="0" w:line="240" w:lineRule="auto"/>
                    <w:jc w:val="center"/>
                    <w:cnfStyle w:val="000000010000" w:firstRow="0" w:lastRow="0" w:firstColumn="0" w:lastColumn="0" w:oddVBand="0" w:evenVBand="0" w:oddHBand="0" w:evenHBand="1" w:firstRowFirstColumn="0" w:firstRowLastColumn="0" w:lastRowFirstColumn="0" w:lastRowLastColumn="0"/>
                    <w:rPr>
                      <w:sz w:val="18"/>
                      <w:szCs w:val="18"/>
                    </w:rPr>
                  </w:pPr>
                  <w:r>
                    <w:rPr>
                      <w:sz w:val="18"/>
                      <w:szCs w:val="18"/>
                    </w:rPr>
                    <w:t>1 x vendor</w:t>
                  </w:r>
                </w:p>
              </w:tc>
              <w:tc>
                <w:tcPr>
                  <w:tcW w:w="1755" w:type="dxa"/>
                  <w:tcBorders>
                    <w:bottom w:val="single" w:sz="4" w:space="0" w:color="auto"/>
                  </w:tcBorders>
                </w:tcPr>
                <w:p w14:paraId="56A1EE09" w14:textId="77777777" w:rsidR="00B84659" w:rsidRDefault="00B84659" w:rsidP="00AB3C27">
                  <w:pPr>
                    <w:spacing w:after="0" w:line="240" w:lineRule="auto"/>
                    <w:jc w:val="center"/>
                    <w:cnfStyle w:val="000000010000" w:firstRow="0" w:lastRow="0" w:firstColumn="0" w:lastColumn="0" w:oddVBand="0" w:evenVBand="0" w:oddHBand="0" w:evenHBand="1" w:firstRowFirstColumn="0" w:firstRowLastColumn="0" w:lastRowFirstColumn="0" w:lastRowLastColumn="0"/>
                    <w:rPr>
                      <w:sz w:val="18"/>
                      <w:szCs w:val="18"/>
                    </w:rPr>
                  </w:pPr>
                  <w:r>
                    <w:rPr>
                      <w:sz w:val="18"/>
                      <w:szCs w:val="18"/>
                    </w:rPr>
                    <w:t>2 x vendors</w:t>
                  </w:r>
                </w:p>
              </w:tc>
              <w:tc>
                <w:tcPr>
                  <w:tcW w:w="1756" w:type="dxa"/>
                  <w:tcBorders>
                    <w:bottom w:val="single" w:sz="4" w:space="0" w:color="auto"/>
                  </w:tcBorders>
                </w:tcPr>
                <w:p w14:paraId="1D35B074" w14:textId="77777777" w:rsidR="00B84659" w:rsidRDefault="00B84659" w:rsidP="00AB3C27">
                  <w:pPr>
                    <w:spacing w:after="0" w:line="240" w:lineRule="auto"/>
                    <w:jc w:val="center"/>
                    <w:cnfStyle w:val="000000010000" w:firstRow="0" w:lastRow="0" w:firstColumn="0" w:lastColumn="0" w:oddVBand="0" w:evenVBand="0" w:oddHBand="0" w:evenHBand="1" w:firstRowFirstColumn="0" w:firstRowLastColumn="0" w:lastRowFirstColumn="0" w:lastRowLastColumn="0"/>
                    <w:rPr>
                      <w:sz w:val="18"/>
                      <w:szCs w:val="18"/>
                    </w:rPr>
                  </w:pPr>
                  <w:r>
                    <w:rPr>
                      <w:sz w:val="18"/>
                      <w:szCs w:val="18"/>
                    </w:rPr>
                    <w:t>1 x GP</w:t>
                  </w:r>
                </w:p>
              </w:tc>
              <w:tc>
                <w:tcPr>
                  <w:tcW w:w="1756" w:type="dxa"/>
                  <w:tcBorders>
                    <w:bottom w:val="single" w:sz="4" w:space="0" w:color="auto"/>
                  </w:tcBorders>
                </w:tcPr>
                <w:p w14:paraId="2FBF1C2C" w14:textId="77777777" w:rsidR="00B84659" w:rsidRDefault="00B84659" w:rsidP="00AB3C27">
                  <w:pPr>
                    <w:spacing w:after="0" w:line="240" w:lineRule="auto"/>
                    <w:jc w:val="center"/>
                    <w:cnfStyle w:val="000000010000" w:firstRow="0" w:lastRow="0" w:firstColumn="0" w:lastColumn="0" w:oddVBand="0" w:evenVBand="0" w:oddHBand="0" w:evenHBand="1" w:firstRowFirstColumn="0" w:firstRowLastColumn="0" w:lastRowFirstColumn="0" w:lastRowLastColumn="0"/>
                    <w:rPr>
                      <w:sz w:val="18"/>
                      <w:szCs w:val="18"/>
                    </w:rPr>
                  </w:pPr>
                </w:p>
              </w:tc>
            </w:tr>
          </w:tbl>
          <w:p w14:paraId="49A21D05" w14:textId="77777777" w:rsidR="00B84659" w:rsidRPr="0081547F" w:rsidRDefault="00B84659" w:rsidP="00AB3C27">
            <w:pPr>
              <w:spacing w:after="0" w:line="259" w:lineRule="auto"/>
              <w:cnfStyle w:val="000000010000" w:firstRow="0" w:lastRow="0" w:firstColumn="0" w:lastColumn="0" w:oddVBand="0" w:evenVBand="0" w:oddHBand="0" w:evenHBand="1" w:firstRowFirstColumn="0" w:firstRowLastColumn="0" w:lastRowFirstColumn="0" w:lastRowLastColumn="0"/>
              <w:rPr>
                <w:bCs/>
                <w:i/>
                <w:iCs/>
                <w:sz w:val="18"/>
                <w:szCs w:val="18"/>
              </w:rPr>
            </w:pPr>
            <w:r w:rsidRPr="000C07A0">
              <w:rPr>
                <w:b/>
                <w:sz w:val="18"/>
                <w:szCs w:val="18"/>
              </w:rPr>
              <w:t>Comment</w:t>
            </w:r>
            <w:r>
              <w:rPr>
                <w:b/>
                <w:sz w:val="18"/>
                <w:szCs w:val="18"/>
              </w:rPr>
              <w:t>s</w:t>
            </w:r>
            <w:r w:rsidRPr="000C07A0">
              <w:rPr>
                <w:b/>
                <w:sz w:val="18"/>
                <w:szCs w:val="18"/>
              </w:rPr>
              <w:t xml:space="preserve"> from </w:t>
            </w:r>
            <w:r>
              <w:rPr>
                <w:b/>
                <w:sz w:val="18"/>
                <w:szCs w:val="18"/>
              </w:rPr>
              <w:t xml:space="preserve">sense testing </w:t>
            </w:r>
            <w:r w:rsidRPr="000C07A0">
              <w:rPr>
                <w:b/>
                <w:sz w:val="18"/>
                <w:szCs w:val="18"/>
              </w:rPr>
              <w:t>respondent</w:t>
            </w:r>
            <w:r>
              <w:rPr>
                <w:b/>
                <w:sz w:val="18"/>
                <w:szCs w:val="18"/>
              </w:rPr>
              <w:t>s</w:t>
            </w:r>
            <w:r w:rsidRPr="000C07A0">
              <w:rPr>
                <w:b/>
                <w:sz w:val="18"/>
                <w:szCs w:val="18"/>
              </w:rPr>
              <w:t>:</w:t>
            </w:r>
            <w:r w:rsidRPr="00EF157C">
              <w:rPr>
                <w:bCs/>
                <w:sz w:val="18"/>
                <w:szCs w:val="18"/>
              </w:rPr>
              <w:t xml:space="preserve"> </w:t>
            </w:r>
            <w:r w:rsidRPr="0081547F">
              <w:rPr>
                <w:bCs/>
                <w:i/>
                <w:iCs/>
                <w:sz w:val="18"/>
                <w:szCs w:val="18"/>
              </w:rPr>
              <w:t>“Busy GPs will appreciate prompts.” (</w:t>
            </w:r>
            <w:r>
              <w:rPr>
                <w:bCs/>
                <w:i/>
                <w:iCs/>
                <w:sz w:val="18"/>
                <w:szCs w:val="18"/>
              </w:rPr>
              <w:t xml:space="preserve">Strongly agreeing </w:t>
            </w:r>
            <w:r w:rsidRPr="0081547F">
              <w:rPr>
                <w:bCs/>
                <w:i/>
                <w:iCs/>
                <w:sz w:val="18"/>
                <w:szCs w:val="18"/>
              </w:rPr>
              <w:t>GP)</w:t>
            </w:r>
          </w:p>
          <w:p w14:paraId="6B4014B7" w14:textId="77777777" w:rsidR="00B84659" w:rsidRDefault="00B84659" w:rsidP="00AB3C27">
            <w:pPr>
              <w:spacing w:after="0" w:line="259" w:lineRule="auto"/>
              <w:cnfStyle w:val="000000010000" w:firstRow="0" w:lastRow="0" w:firstColumn="0" w:lastColumn="0" w:oddVBand="0" w:evenVBand="0" w:oddHBand="0" w:evenHBand="1" w:firstRowFirstColumn="0" w:firstRowLastColumn="0" w:lastRowFirstColumn="0" w:lastRowLastColumn="0"/>
              <w:rPr>
                <w:bCs/>
                <w:i/>
                <w:iCs/>
                <w:sz w:val="18"/>
                <w:szCs w:val="18"/>
              </w:rPr>
            </w:pPr>
            <w:r>
              <w:rPr>
                <w:bCs/>
                <w:i/>
                <w:iCs/>
                <w:sz w:val="18"/>
                <w:szCs w:val="18"/>
              </w:rPr>
              <w:t>“</w:t>
            </w:r>
            <w:r w:rsidRPr="00A064AF">
              <w:rPr>
                <w:bCs/>
                <w:i/>
                <w:iCs/>
                <w:sz w:val="18"/>
                <w:szCs w:val="18"/>
              </w:rPr>
              <w:t xml:space="preserve">We already get medication warning if pregnant - often for medications </w:t>
            </w:r>
            <w:r>
              <w:rPr>
                <w:bCs/>
                <w:i/>
                <w:iCs/>
                <w:sz w:val="18"/>
                <w:szCs w:val="18"/>
              </w:rPr>
              <w:t>with</w:t>
            </w:r>
            <w:r w:rsidRPr="00A064AF">
              <w:rPr>
                <w:bCs/>
                <w:i/>
                <w:iCs/>
                <w:sz w:val="18"/>
                <w:szCs w:val="18"/>
              </w:rPr>
              <w:t xml:space="preserve"> much </w:t>
            </w:r>
            <w:proofErr w:type="spellStart"/>
            <w:r w:rsidRPr="00A064AF">
              <w:rPr>
                <w:bCs/>
                <w:i/>
                <w:iCs/>
                <w:sz w:val="18"/>
                <w:szCs w:val="18"/>
              </w:rPr>
              <w:t>much</w:t>
            </w:r>
            <w:proofErr w:type="spellEnd"/>
            <w:r w:rsidRPr="00A064AF">
              <w:rPr>
                <w:bCs/>
                <w:i/>
                <w:iCs/>
                <w:sz w:val="18"/>
                <w:szCs w:val="18"/>
              </w:rPr>
              <w:t xml:space="preserve"> less risk than alcohol. It makes sense </w:t>
            </w:r>
            <w:r>
              <w:rPr>
                <w:bCs/>
                <w:i/>
                <w:iCs/>
                <w:sz w:val="18"/>
                <w:szCs w:val="18"/>
              </w:rPr>
              <w:t>this</w:t>
            </w:r>
            <w:r w:rsidRPr="00A064AF">
              <w:rPr>
                <w:bCs/>
                <w:i/>
                <w:iCs/>
                <w:sz w:val="18"/>
                <w:szCs w:val="18"/>
              </w:rPr>
              <w:t xml:space="preserve"> would be an important prompt.</w:t>
            </w:r>
            <w:r>
              <w:rPr>
                <w:bCs/>
                <w:i/>
                <w:iCs/>
                <w:sz w:val="18"/>
                <w:szCs w:val="18"/>
              </w:rPr>
              <w:t>” (Strongly agreeing GP)</w:t>
            </w:r>
          </w:p>
          <w:p w14:paraId="1467B0C3" w14:textId="77777777" w:rsidR="00B84659" w:rsidRDefault="00B84659" w:rsidP="00AB3C27">
            <w:pPr>
              <w:spacing w:after="0" w:line="259" w:lineRule="auto"/>
              <w:cnfStyle w:val="000000010000" w:firstRow="0" w:lastRow="0" w:firstColumn="0" w:lastColumn="0" w:oddVBand="0" w:evenVBand="0" w:oddHBand="0" w:evenHBand="1" w:firstRowFirstColumn="0" w:firstRowLastColumn="0" w:lastRowFirstColumn="0" w:lastRowLastColumn="0"/>
              <w:rPr>
                <w:bCs/>
                <w:i/>
                <w:iCs/>
                <w:sz w:val="18"/>
                <w:szCs w:val="18"/>
              </w:rPr>
            </w:pPr>
            <w:r>
              <w:rPr>
                <w:bCs/>
                <w:i/>
                <w:iCs/>
                <w:sz w:val="18"/>
                <w:szCs w:val="18"/>
              </w:rPr>
              <w:t>“</w:t>
            </w:r>
            <w:r w:rsidRPr="000C192E">
              <w:rPr>
                <w:bCs/>
                <w:i/>
                <w:iCs/>
                <w:sz w:val="18"/>
                <w:szCs w:val="18"/>
              </w:rPr>
              <w:t>This should be repeated as pregnancy can be a time of turmoil.</w:t>
            </w:r>
            <w:r>
              <w:rPr>
                <w:bCs/>
                <w:i/>
                <w:iCs/>
                <w:sz w:val="18"/>
                <w:szCs w:val="18"/>
              </w:rPr>
              <w:t>” (Strongly agreeing GP)</w:t>
            </w:r>
          </w:p>
          <w:p w14:paraId="68F4DB1D" w14:textId="77777777" w:rsidR="00B84659" w:rsidRDefault="00B84659" w:rsidP="00AB3C27">
            <w:pPr>
              <w:spacing w:after="0" w:line="259" w:lineRule="auto"/>
              <w:cnfStyle w:val="000000010000" w:firstRow="0" w:lastRow="0" w:firstColumn="0" w:lastColumn="0" w:oddVBand="0" w:evenVBand="0" w:oddHBand="0" w:evenHBand="1" w:firstRowFirstColumn="0" w:firstRowLastColumn="0" w:lastRowFirstColumn="0" w:lastRowLastColumn="0"/>
              <w:rPr>
                <w:bCs/>
                <w:color w:val="C00000"/>
                <w:sz w:val="18"/>
                <w:szCs w:val="18"/>
              </w:rPr>
            </w:pPr>
            <w:r>
              <w:rPr>
                <w:bCs/>
                <w:i/>
                <w:iCs/>
                <w:sz w:val="18"/>
                <w:szCs w:val="18"/>
              </w:rPr>
              <w:t>“</w:t>
            </w:r>
            <w:r w:rsidRPr="00033CCF">
              <w:rPr>
                <w:bCs/>
                <w:i/>
                <w:iCs/>
                <w:sz w:val="18"/>
                <w:szCs w:val="18"/>
              </w:rPr>
              <w:t xml:space="preserve">This needs to be tempered as it may not be appropriate to do it when it pops up. It must be able to be ignored or delayed. </w:t>
            </w:r>
            <w:proofErr w:type="gramStart"/>
            <w:r w:rsidRPr="00033CCF">
              <w:rPr>
                <w:bCs/>
                <w:i/>
                <w:iCs/>
                <w:sz w:val="18"/>
                <w:szCs w:val="18"/>
              </w:rPr>
              <w:t>Otherwise</w:t>
            </w:r>
            <w:proofErr w:type="gramEnd"/>
            <w:r w:rsidRPr="00033CCF">
              <w:rPr>
                <w:bCs/>
                <w:i/>
                <w:iCs/>
                <w:sz w:val="18"/>
                <w:szCs w:val="18"/>
              </w:rPr>
              <w:t xml:space="preserve"> GPs will resent doing it.</w:t>
            </w:r>
            <w:r>
              <w:rPr>
                <w:bCs/>
                <w:i/>
                <w:iCs/>
                <w:sz w:val="18"/>
                <w:szCs w:val="18"/>
              </w:rPr>
              <w:t xml:space="preserve">” (Agreeing GP) </w:t>
            </w:r>
            <w:r w:rsidRPr="005E6597">
              <w:rPr>
                <w:b/>
                <w:color w:val="325B3D" w:themeColor="accent3" w:themeShade="80"/>
                <w:sz w:val="18"/>
                <w:szCs w:val="18"/>
              </w:rPr>
              <w:t xml:space="preserve">Note: </w:t>
            </w:r>
            <w:r w:rsidRPr="005E6597">
              <w:rPr>
                <w:bCs/>
                <w:color w:val="325B3D" w:themeColor="accent3" w:themeShade="80"/>
                <w:sz w:val="18"/>
                <w:szCs w:val="18"/>
              </w:rPr>
              <w:t xml:space="preserve">This fits with Recommendation </w:t>
            </w:r>
            <w:proofErr w:type="spellStart"/>
            <w:r w:rsidRPr="005E6597">
              <w:rPr>
                <w:bCs/>
                <w:color w:val="325B3D" w:themeColor="accent3" w:themeShade="80"/>
                <w:sz w:val="18"/>
                <w:szCs w:val="18"/>
              </w:rPr>
              <w:t>Dii</w:t>
            </w:r>
            <w:proofErr w:type="spellEnd"/>
            <w:r w:rsidRPr="005E6597">
              <w:rPr>
                <w:bCs/>
                <w:color w:val="325B3D" w:themeColor="accent3" w:themeShade="80"/>
                <w:sz w:val="18"/>
                <w:szCs w:val="18"/>
              </w:rPr>
              <w:t>.</w:t>
            </w:r>
          </w:p>
          <w:p w14:paraId="1486E32B" w14:textId="77777777" w:rsidR="00B84659" w:rsidRPr="0081547F" w:rsidRDefault="00B84659" w:rsidP="00AB3C27">
            <w:pPr>
              <w:spacing w:after="0" w:line="259" w:lineRule="auto"/>
              <w:cnfStyle w:val="000000010000" w:firstRow="0" w:lastRow="0" w:firstColumn="0" w:lastColumn="0" w:oddVBand="0" w:evenVBand="0" w:oddHBand="0" w:evenHBand="1" w:firstRowFirstColumn="0" w:firstRowLastColumn="0" w:lastRowFirstColumn="0" w:lastRowLastColumn="0"/>
              <w:rPr>
                <w:bCs/>
                <w:i/>
                <w:iCs/>
                <w:sz w:val="18"/>
                <w:szCs w:val="18"/>
              </w:rPr>
            </w:pPr>
            <w:r w:rsidRPr="00BF3098">
              <w:rPr>
                <w:bCs/>
                <w:i/>
                <w:iCs/>
                <w:sz w:val="18"/>
                <w:szCs w:val="18"/>
              </w:rPr>
              <w:t>“</w:t>
            </w:r>
            <w:r w:rsidRPr="004550E1">
              <w:rPr>
                <w:bCs/>
                <w:i/>
                <w:iCs/>
                <w:sz w:val="18"/>
                <w:szCs w:val="18"/>
              </w:rPr>
              <w:t>I think this may even be too late.</w:t>
            </w:r>
            <w:r>
              <w:rPr>
                <w:bCs/>
                <w:i/>
                <w:iCs/>
                <w:sz w:val="18"/>
                <w:szCs w:val="18"/>
              </w:rPr>
              <w:t xml:space="preserve"> </w:t>
            </w:r>
            <w:r w:rsidRPr="004550E1">
              <w:rPr>
                <w:bCs/>
                <w:i/>
                <w:iCs/>
                <w:sz w:val="18"/>
                <w:szCs w:val="18"/>
              </w:rPr>
              <w:t xml:space="preserve">We do most of this assessment at the first appointment in which case pregnancy will only be recorded at that appt. </w:t>
            </w:r>
            <w:proofErr w:type="gramStart"/>
            <w:r w:rsidRPr="004550E1">
              <w:rPr>
                <w:bCs/>
                <w:i/>
                <w:iCs/>
                <w:sz w:val="18"/>
                <w:szCs w:val="18"/>
              </w:rPr>
              <w:t>So</w:t>
            </w:r>
            <w:proofErr w:type="gramEnd"/>
            <w:r w:rsidRPr="004550E1">
              <w:rPr>
                <w:bCs/>
                <w:i/>
                <w:iCs/>
                <w:sz w:val="18"/>
                <w:szCs w:val="18"/>
              </w:rPr>
              <w:t xml:space="preserve"> the tool would need to be able to actively read the record during a consultation and recognise that this is a pregnancy appt in real-time. I'm not sure how we could flag it earlier, perhaps if a preconception counselling or pregnancy planning is recorded in the record.</w:t>
            </w:r>
            <w:r>
              <w:rPr>
                <w:bCs/>
                <w:i/>
                <w:iCs/>
                <w:sz w:val="18"/>
                <w:szCs w:val="18"/>
              </w:rPr>
              <w:t xml:space="preserve">” </w:t>
            </w:r>
            <w:r w:rsidRPr="00F54A13">
              <w:rPr>
                <w:bCs/>
                <w:i/>
                <w:iCs/>
                <w:color w:val="A9462B" w:themeColor="accent6" w:themeShade="BF"/>
                <w:sz w:val="18"/>
                <w:szCs w:val="18"/>
              </w:rPr>
              <w:t>(Disagreeing GP)</w:t>
            </w:r>
          </w:p>
          <w:p w14:paraId="15C5B739" w14:textId="25DE2D52" w:rsidR="00B84659" w:rsidRPr="002A3510" w:rsidRDefault="00B84659" w:rsidP="00AB3C27">
            <w:pPr>
              <w:spacing w:after="0" w:line="259" w:lineRule="auto"/>
              <w:cnfStyle w:val="000000010000" w:firstRow="0" w:lastRow="0" w:firstColumn="0" w:lastColumn="0" w:oddVBand="0" w:evenVBand="0" w:oddHBand="0" w:evenHBand="1" w:firstRowFirstColumn="0" w:firstRowLastColumn="0" w:lastRowFirstColumn="0" w:lastRowLastColumn="0"/>
              <w:rPr>
                <w:sz w:val="18"/>
                <w:szCs w:val="18"/>
              </w:rPr>
            </w:pPr>
            <w:r w:rsidRPr="005773CA">
              <w:rPr>
                <w:b/>
                <w:sz w:val="18"/>
                <w:szCs w:val="18"/>
              </w:rPr>
              <w:t>Note:</w:t>
            </w:r>
            <w:r>
              <w:rPr>
                <w:bCs/>
                <w:sz w:val="18"/>
                <w:szCs w:val="18"/>
              </w:rPr>
              <w:t xml:space="preserve"> The GP who disagreed may not have understood that indicating a woman as pregnant would automatically trigger the decision support tools for alcohol and other antenatal screening.</w:t>
            </w:r>
            <w:r w:rsidRPr="00574C62">
              <w:rPr>
                <w:bCs/>
                <w:sz w:val="18"/>
                <w:szCs w:val="18"/>
              </w:rPr>
              <w:t xml:space="preserve"> This respondent was </w:t>
            </w:r>
            <w:r>
              <w:rPr>
                <w:bCs/>
                <w:sz w:val="18"/>
                <w:szCs w:val="18"/>
              </w:rPr>
              <w:t xml:space="preserve">strongly </w:t>
            </w:r>
            <w:r w:rsidRPr="00574C62">
              <w:rPr>
                <w:bCs/>
                <w:sz w:val="18"/>
                <w:szCs w:val="18"/>
              </w:rPr>
              <w:t>approving of Recommendation D</w:t>
            </w:r>
            <w:r w:rsidR="00025630">
              <w:rPr>
                <w:bCs/>
                <w:sz w:val="18"/>
                <w:szCs w:val="18"/>
              </w:rPr>
              <w:t>.</w:t>
            </w:r>
          </w:p>
        </w:tc>
      </w:tr>
      <w:tr w:rsidR="00B84659" w:rsidRPr="00EF77B5" w14:paraId="7DE3885C" w14:textId="77777777">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67" w:type="dxa"/>
          </w:tcPr>
          <w:p w14:paraId="35734DEC" w14:textId="77777777" w:rsidR="00B84659" w:rsidRPr="00EF77B5" w:rsidRDefault="00B84659" w:rsidP="00AB3C27">
            <w:pPr>
              <w:spacing w:after="0"/>
              <w:jc w:val="center"/>
              <w:rPr>
                <w:sz w:val="18"/>
                <w:szCs w:val="18"/>
              </w:rPr>
            </w:pPr>
            <w:r w:rsidRPr="00EF77B5">
              <w:rPr>
                <w:sz w:val="18"/>
                <w:szCs w:val="18"/>
              </w:rPr>
              <w:t>C</w:t>
            </w:r>
          </w:p>
        </w:tc>
        <w:tc>
          <w:tcPr>
            <w:tcW w:w="9072" w:type="dxa"/>
          </w:tcPr>
          <w:p w14:paraId="2381397E" w14:textId="77777777" w:rsidR="00B84659" w:rsidRPr="00EF77B5" w:rsidRDefault="00B84659" w:rsidP="00AB3C27">
            <w:pPr>
              <w:spacing w:after="0" w:line="259" w:lineRule="auto"/>
              <w:cnfStyle w:val="000000100000" w:firstRow="0" w:lastRow="0" w:firstColumn="0" w:lastColumn="0" w:oddVBand="0" w:evenVBand="0" w:oddHBand="1" w:evenHBand="0" w:firstRowFirstColumn="0" w:firstRowLastColumn="0" w:lastRowFirstColumn="0" w:lastRowLastColumn="0"/>
              <w:rPr>
                <w:b/>
                <w:bCs/>
                <w:sz w:val="18"/>
                <w:szCs w:val="18"/>
              </w:rPr>
            </w:pPr>
            <w:r w:rsidRPr="00EF77B5">
              <w:rPr>
                <w:b/>
                <w:bCs/>
                <w:sz w:val="18"/>
                <w:szCs w:val="18"/>
              </w:rPr>
              <w:t xml:space="preserve">Pre-consultation questionnaires may be used in addition to in-consultation </w:t>
            </w:r>
            <w:proofErr w:type="gramStart"/>
            <w:r w:rsidRPr="00EF77B5">
              <w:rPr>
                <w:b/>
                <w:bCs/>
                <w:sz w:val="18"/>
                <w:szCs w:val="18"/>
              </w:rPr>
              <w:t>screening</w:t>
            </w:r>
            <w:proofErr w:type="gramEnd"/>
          </w:p>
          <w:p w14:paraId="2F8759B0" w14:textId="77777777" w:rsidR="00B84659" w:rsidRDefault="00B84659" w:rsidP="00AB3C27">
            <w:pPr>
              <w:pStyle w:val="ListParagraph"/>
              <w:numPr>
                <w:ilvl w:val="0"/>
                <w:numId w:val="39"/>
              </w:numPr>
              <w:spacing w:after="0" w:line="259" w:lineRule="auto"/>
              <w:ind w:left="714" w:hanging="357"/>
              <w:cnfStyle w:val="000000100000" w:firstRow="0" w:lastRow="0" w:firstColumn="0" w:lastColumn="0" w:oddVBand="0" w:evenVBand="0" w:oddHBand="1" w:evenHBand="0" w:firstRowFirstColumn="0" w:firstRowLastColumn="0" w:lastRowFirstColumn="0" w:lastRowLastColumn="0"/>
              <w:rPr>
                <w:sz w:val="18"/>
                <w:szCs w:val="18"/>
              </w:rPr>
            </w:pPr>
            <w:r w:rsidRPr="00122572">
              <w:rPr>
                <w:sz w:val="18"/>
                <w:szCs w:val="18"/>
              </w:rPr>
              <w:t>If the in-consultation screening tool includes broader psychosocial screening (e.g., as described at Recommendation A), mechanisms may be developed to offer such screening via pre-consultation questionnaires (enabling GPs to make best use of short consultation times).</w:t>
            </w:r>
          </w:p>
          <w:p w14:paraId="76887047" w14:textId="77777777" w:rsidR="00B84659" w:rsidRPr="003C6697" w:rsidRDefault="00B84659" w:rsidP="00AB3C27">
            <w:pPr>
              <w:spacing w:after="0" w:line="259" w:lineRule="auto"/>
              <w:cnfStyle w:val="000000100000" w:firstRow="0" w:lastRow="0" w:firstColumn="0" w:lastColumn="0" w:oddVBand="0" w:evenVBand="0" w:oddHBand="1" w:evenHBand="0" w:firstRowFirstColumn="0" w:firstRowLastColumn="0" w:lastRowFirstColumn="0" w:lastRowLastColumn="0"/>
              <w:rPr>
                <w:rFonts w:cstheme="minorHAnsi"/>
                <w:b/>
                <w:bCs/>
              </w:rPr>
            </w:pPr>
            <w:r w:rsidRPr="003C6697">
              <w:rPr>
                <w:rFonts w:cstheme="minorHAnsi"/>
                <w:b/>
                <w:bCs/>
              </w:rPr>
              <w:lastRenderedPageBreak/>
              <w:t xml:space="preserve">Sense test results, N=10 </w:t>
            </w:r>
            <w:r w:rsidRPr="00806AAF">
              <w:rPr>
                <w:rFonts w:cstheme="minorHAnsi"/>
                <w:i/>
                <w:iCs/>
                <w:sz w:val="18"/>
                <w:szCs w:val="20"/>
              </w:rPr>
              <w:t>(recommendation added to the feedback survey - seen only by the final 10 respondents):</w:t>
            </w:r>
          </w:p>
          <w:tbl>
            <w:tblPr>
              <w:tblStyle w:val="TableGrid"/>
              <w:tblW w:w="0" w:type="auto"/>
              <w:tblLook w:val="04A0" w:firstRow="1" w:lastRow="0" w:firstColumn="1" w:lastColumn="0" w:noHBand="0" w:noVBand="1"/>
            </w:tblPr>
            <w:tblGrid>
              <w:gridCol w:w="1755"/>
              <w:gridCol w:w="1756"/>
              <w:gridCol w:w="1755"/>
              <w:gridCol w:w="1756"/>
              <w:gridCol w:w="1756"/>
            </w:tblGrid>
            <w:tr w:rsidR="00B84659" w:rsidRPr="003C6697" w14:paraId="507D5263" w14:textId="77777777">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755" w:type="dxa"/>
                </w:tcPr>
                <w:p w14:paraId="6B484E99" w14:textId="77777777" w:rsidR="00B84659" w:rsidRPr="003C6697" w:rsidRDefault="00B84659" w:rsidP="00AB3C27">
                  <w:pPr>
                    <w:spacing w:after="0" w:line="259" w:lineRule="auto"/>
                    <w:jc w:val="center"/>
                    <w:rPr>
                      <w:rFonts w:cstheme="minorHAnsi"/>
                      <w:sz w:val="18"/>
                      <w:szCs w:val="18"/>
                    </w:rPr>
                  </w:pPr>
                  <w:r w:rsidRPr="003C6697">
                    <w:rPr>
                      <w:rFonts w:cstheme="minorHAnsi"/>
                      <w:sz w:val="18"/>
                      <w:szCs w:val="18"/>
                    </w:rPr>
                    <w:t>Strongly agree</w:t>
                  </w:r>
                </w:p>
              </w:tc>
              <w:tc>
                <w:tcPr>
                  <w:tcW w:w="1756" w:type="dxa"/>
                </w:tcPr>
                <w:p w14:paraId="4FFC38B2" w14:textId="77777777" w:rsidR="00B84659" w:rsidRPr="003C6697" w:rsidRDefault="00B84659" w:rsidP="00AB3C27">
                  <w:pPr>
                    <w:spacing w:after="0" w:line="259" w:lineRule="auto"/>
                    <w:jc w:val="center"/>
                    <w:cnfStyle w:val="100000000000" w:firstRow="1" w:lastRow="0" w:firstColumn="0" w:lastColumn="0" w:oddVBand="0" w:evenVBand="0" w:oddHBand="0" w:evenHBand="0" w:firstRowFirstColumn="0" w:firstRowLastColumn="0" w:lastRowFirstColumn="0" w:lastRowLastColumn="0"/>
                    <w:rPr>
                      <w:rFonts w:cstheme="minorHAnsi"/>
                      <w:sz w:val="18"/>
                      <w:szCs w:val="18"/>
                    </w:rPr>
                  </w:pPr>
                  <w:r w:rsidRPr="003C6697">
                    <w:rPr>
                      <w:rFonts w:cstheme="minorHAnsi"/>
                      <w:sz w:val="18"/>
                      <w:szCs w:val="18"/>
                    </w:rPr>
                    <w:t>Agree</w:t>
                  </w:r>
                </w:p>
              </w:tc>
              <w:tc>
                <w:tcPr>
                  <w:tcW w:w="1755" w:type="dxa"/>
                </w:tcPr>
                <w:p w14:paraId="1A17DAE9" w14:textId="77777777" w:rsidR="00B84659" w:rsidRPr="003C6697" w:rsidRDefault="00B84659" w:rsidP="00AB3C27">
                  <w:pPr>
                    <w:spacing w:after="0" w:line="259" w:lineRule="auto"/>
                    <w:jc w:val="center"/>
                    <w:cnfStyle w:val="100000000000" w:firstRow="1" w:lastRow="0" w:firstColumn="0" w:lastColumn="0" w:oddVBand="0" w:evenVBand="0" w:oddHBand="0" w:evenHBand="0" w:firstRowFirstColumn="0" w:firstRowLastColumn="0" w:lastRowFirstColumn="0" w:lastRowLastColumn="0"/>
                    <w:rPr>
                      <w:rFonts w:cstheme="minorHAnsi"/>
                      <w:sz w:val="18"/>
                      <w:szCs w:val="18"/>
                    </w:rPr>
                  </w:pPr>
                  <w:r w:rsidRPr="003C6697">
                    <w:rPr>
                      <w:rFonts w:cstheme="minorHAnsi"/>
                      <w:sz w:val="18"/>
                      <w:szCs w:val="18"/>
                    </w:rPr>
                    <w:t>Neutral</w:t>
                  </w:r>
                </w:p>
              </w:tc>
              <w:tc>
                <w:tcPr>
                  <w:tcW w:w="1756" w:type="dxa"/>
                </w:tcPr>
                <w:p w14:paraId="2035D2BF" w14:textId="77777777" w:rsidR="00B84659" w:rsidRPr="003C6697" w:rsidRDefault="00B84659" w:rsidP="00AB3C27">
                  <w:pPr>
                    <w:spacing w:after="0" w:line="259" w:lineRule="auto"/>
                    <w:jc w:val="center"/>
                    <w:cnfStyle w:val="100000000000" w:firstRow="1" w:lastRow="0" w:firstColumn="0" w:lastColumn="0" w:oddVBand="0" w:evenVBand="0" w:oddHBand="0" w:evenHBand="0" w:firstRowFirstColumn="0" w:firstRowLastColumn="0" w:lastRowFirstColumn="0" w:lastRowLastColumn="0"/>
                    <w:rPr>
                      <w:rFonts w:cstheme="minorHAnsi"/>
                      <w:sz w:val="18"/>
                      <w:szCs w:val="18"/>
                    </w:rPr>
                  </w:pPr>
                  <w:r w:rsidRPr="003C6697">
                    <w:rPr>
                      <w:rFonts w:cstheme="minorHAnsi"/>
                      <w:sz w:val="18"/>
                      <w:szCs w:val="18"/>
                    </w:rPr>
                    <w:t xml:space="preserve">Disagree </w:t>
                  </w:r>
                </w:p>
              </w:tc>
              <w:tc>
                <w:tcPr>
                  <w:tcW w:w="1756" w:type="dxa"/>
                </w:tcPr>
                <w:p w14:paraId="4BE2A268" w14:textId="77777777" w:rsidR="00B84659" w:rsidRPr="003C6697" w:rsidRDefault="00B84659" w:rsidP="00AB3C27">
                  <w:pPr>
                    <w:spacing w:after="0" w:line="259" w:lineRule="auto"/>
                    <w:jc w:val="center"/>
                    <w:cnfStyle w:val="100000000000" w:firstRow="1" w:lastRow="0" w:firstColumn="0" w:lastColumn="0" w:oddVBand="0" w:evenVBand="0" w:oddHBand="0" w:evenHBand="0" w:firstRowFirstColumn="0" w:firstRowLastColumn="0" w:lastRowFirstColumn="0" w:lastRowLastColumn="0"/>
                    <w:rPr>
                      <w:rFonts w:cstheme="minorHAnsi"/>
                      <w:sz w:val="18"/>
                      <w:szCs w:val="18"/>
                    </w:rPr>
                  </w:pPr>
                  <w:r w:rsidRPr="003C6697">
                    <w:rPr>
                      <w:rFonts w:cstheme="minorHAnsi"/>
                      <w:sz w:val="18"/>
                      <w:szCs w:val="18"/>
                    </w:rPr>
                    <w:t>Strongly disagree</w:t>
                  </w:r>
                </w:p>
              </w:tc>
            </w:tr>
            <w:tr w:rsidR="00B84659" w:rsidRPr="003C6697" w14:paraId="7CD92502" w14:textId="77777777">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755" w:type="dxa"/>
                  <w:shd w:val="clear" w:color="auto" w:fill="6DAF7F" w:themeFill="accent3"/>
                </w:tcPr>
                <w:p w14:paraId="72CE7B4D" w14:textId="77777777" w:rsidR="00B84659" w:rsidRPr="003C6697" w:rsidRDefault="00B84659" w:rsidP="00AB3C27">
                  <w:pPr>
                    <w:spacing w:after="0" w:line="259" w:lineRule="auto"/>
                    <w:jc w:val="center"/>
                    <w:rPr>
                      <w:rFonts w:cstheme="minorHAnsi"/>
                      <w:sz w:val="18"/>
                      <w:szCs w:val="18"/>
                    </w:rPr>
                  </w:pPr>
                  <w:r w:rsidRPr="003C6697">
                    <w:rPr>
                      <w:rFonts w:cstheme="minorHAnsi"/>
                      <w:sz w:val="18"/>
                      <w:szCs w:val="18"/>
                    </w:rPr>
                    <w:t>4</w:t>
                  </w:r>
                </w:p>
              </w:tc>
              <w:tc>
                <w:tcPr>
                  <w:tcW w:w="1756" w:type="dxa"/>
                  <w:shd w:val="clear" w:color="auto" w:fill="A7CFB2" w:themeFill="accent3" w:themeFillTint="99"/>
                </w:tcPr>
                <w:p w14:paraId="765D22EB" w14:textId="77777777" w:rsidR="00B84659" w:rsidRPr="003C6697" w:rsidRDefault="00B84659" w:rsidP="00AB3C27">
                  <w:pPr>
                    <w:spacing w:after="0" w:line="259" w:lineRule="auto"/>
                    <w:jc w:val="center"/>
                    <w:cnfStyle w:val="000000100000" w:firstRow="0" w:lastRow="0" w:firstColumn="0" w:lastColumn="0" w:oddVBand="0" w:evenVBand="0" w:oddHBand="1" w:evenHBand="0" w:firstRowFirstColumn="0" w:firstRowLastColumn="0" w:lastRowFirstColumn="0" w:lastRowLastColumn="0"/>
                    <w:rPr>
                      <w:rFonts w:cstheme="minorHAnsi"/>
                      <w:sz w:val="18"/>
                      <w:szCs w:val="18"/>
                    </w:rPr>
                  </w:pPr>
                  <w:r w:rsidRPr="003C6697">
                    <w:rPr>
                      <w:rFonts w:cstheme="minorHAnsi"/>
                      <w:sz w:val="18"/>
                      <w:szCs w:val="18"/>
                    </w:rPr>
                    <w:t>4</w:t>
                  </w:r>
                </w:p>
              </w:tc>
              <w:tc>
                <w:tcPr>
                  <w:tcW w:w="1755" w:type="dxa"/>
                  <w:shd w:val="clear" w:color="auto" w:fill="EACDA5" w:themeFill="accent5" w:themeFillTint="99"/>
                </w:tcPr>
                <w:p w14:paraId="6E118B94" w14:textId="77777777" w:rsidR="00B84659" w:rsidRPr="003C6697" w:rsidRDefault="00B84659" w:rsidP="00AB3C27">
                  <w:pPr>
                    <w:spacing w:after="0" w:line="259" w:lineRule="auto"/>
                    <w:jc w:val="center"/>
                    <w:cnfStyle w:val="000000100000" w:firstRow="0" w:lastRow="0" w:firstColumn="0" w:lastColumn="0" w:oddVBand="0" w:evenVBand="0" w:oddHBand="1" w:evenHBand="0" w:firstRowFirstColumn="0" w:firstRowLastColumn="0" w:lastRowFirstColumn="0" w:lastRowLastColumn="0"/>
                    <w:rPr>
                      <w:rFonts w:cstheme="minorHAnsi"/>
                      <w:sz w:val="18"/>
                      <w:szCs w:val="18"/>
                    </w:rPr>
                  </w:pPr>
                  <w:r w:rsidRPr="003C6697">
                    <w:rPr>
                      <w:rFonts w:cstheme="minorHAnsi"/>
                      <w:sz w:val="18"/>
                      <w:szCs w:val="18"/>
                    </w:rPr>
                    <w:t>2</w:t>
                  </w:r>
                </w:p>
              </w:tc>
              <w:tc>
                <w:tcPr>
                  <w:tcW w:w="1756" w:type="dxa"/>
                </w:tcPr>
                <w:p w14:paraId="3224907F" w14:textId="77777777" w:rsidR="00B84659" w:rsidRPr="003C6697" w:rsidRDefault="00B84659" w:rsidP="00AB3C27">
                  <w:pPr>
                    <w:spacing w:after="0" w:line="259" w:lineRule="auto"/>
                    <w:jc w:val="center"/>
                    <w:cnfStyle w:val="000000100000" w:firstRow="0" w:lastRow="0" w:firstColumn="0" w:lastColumn="0" w:oddVBand="0" w:evenVBand="0" w:oddHBand="1" w:evenHBand="0" w:firstRowFirstColumn="0" w:firstRowLastColumn="0" w:lastRowFirstColumn="0" w:lastRowLastColumn="0"/>
                    <w:rPr>
                      <w:rFonts w:cstheme="minorHAnsi"/>
                      <w:sz w:val="18"/>
                      <w:szCs w:val="18"/>
                    </w:rPr>
                  </w:pPr>
                  <w:r w:rsidRPr="003C6697">
                    <w:rPr>
                      <w:rFonts w:cstheme="minorHAnsi"/>
                      <w:sz w:val="18"/>
                      <w:szCs w:val="18"/>
                    </w:rPr>
                    <w:t>Nil</w:t>
                  </w:r>
                </w:p>
              </w:tc>
              <w:tc>
                <w:tcPr>
                  <w:tcW w:w="1756" w:type="dxa"/>
                </w:tcPr>
                <w:p w14:paraId="3FC828FC" w14:textId="77777777" w:rsidR="00B84659" w:rsidRPr="003C6697" w:rsidRDefault="00B84659" w:rsidP="00AB3C27">
                  <w:pPr>
                    <w:spacing w:after="0" w:line="259" w:lineRule="auto"/>
                    <w:jc w:val="center"/>
                    <w:cnfStyle w:val="000000100000" w:firstRow="0" w:lastRow="0" w:firstColumn="0" w:lastColumn="0" w:oddVBand="0" w:evenVBand="0" w:oddHBand="1" w:evenHBand="0" w:firstRowFirstColumn="0" w:firstRowLastColumn="0" w:lastRowFirstColumn="0" w:lastRowLastColumn="0"/>
                    <w:rPr>
                      <w:rFonts w:cstheme="minorHAnsi"/>
                      <w:sz w:val="18"/>
                      <w:szCs w:val="18"/>
                    </w:rPr>
                  </w:pPr>
                  <w:r w:rsidRPr="003C6697">
                    <w:rPr>
                      <w:rFonts w:cstheme="minorHAnsi"/>
                      <w:sz w:val="18"/>
                      <w:szCs w:val="18"/>
                    </w:rPr>
                    <w:t>Nil</w:t>
                  </w:r>
                </w:p>
              </w:tc>
            </w:tr>
            <w:tr w:rsidR="00B84659" w:rsidRPr="003C6697" w14:paraId="3B103583" w14:textId="77777777">
              <w:trPr>
                <w:cnfStyle w:val="000000010000" w:firstRow="0" w:lastRow="0" w:firstColumn="0" w:lastColumn="0" w:oddVBand="0" w:evenVBand="0" w:oddHBand="0" w:evenHBand="1"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755" w:type="dxa"/>
                  <w:tcBorders>
                    <w:bottom w:val="single" w:sz="4" w:space="0" w:color="auto"/>
                  </w:tcBorders>
                </w:tcPr>
                <w:p w14:paraId="316DB949" w14:textId="77777777" w:rsidR="00B84659" w:rsidRPr="003C6697" w:rsidRDefault="00B84659" w:rsidP="00AB3C27">
                  <w:pPr>
                    <w:spacing w:after="0" w:line="259" w:lineRule="auto"/>
                    <w:jc w:val="center"/>
                    <w:rPr>
                      <w:rFonts w:cstheme="minorHAnsi"/>
                      <w:sz w:val="18"/>
                      <w:szCs w:val="18"/>
                    </w:rPr>
                  </w:pPr>
                </w:p>
              </w:tc>
              <w:tc>
                <w:tcPr>
                  <w:tcW w:w="1756" w:type="dxa"/>
                  <w:tcBorders>
                    <w:bottom w:val="single" w:sz="4" w:space="0" w:color="auto"/>
                  </w:tcBorders>
                </w:tcPr>
                <w:p w14:paraId="5969ED3A" w14:textId="77777777" w:rsidR="00B84659" w:rsidRPr="003C6697" w:rsidRDefault="00B84659" w:rsidP="00AB3C27">
                  <w:pPr>
                    <w:spacing w:after="0" w:line="259" w:lineRule="auto"/>
                    <w:jc w:val="center"/>
                    <w:cnfStyle w:val="000000010000" w:firstRow="0" w:lastRow="0" w:firstColumn="0" w:lastColumn="0" w:oddVBand="0" w:evenVBand="0" w:oddHBand="0" w:evenHBand="1" w:firstRowFirstColumn="0" w:firstRowLastColumn="0" w:lastRowFirstColumn="0" w:lastRowLastColumn="0"/>
                    <w:rPr>
                      <w:rFonts w:cstheme="minorHAnsi"/>
                      <w:sz w:val="18"/>
                      <w:szCs w:val="18"/>
                    </w:rPr>
                  </w:pPr>
                </w:p>
              </w:tc>
              <w:tc>
                <w:tcPr>
                  <w:tcW w:w="1755" w:type="dxa"/>
                  <w:tcBorders>
                    <w:bottom w:val="single" w:sz="4" w:space="0" w:color="auto"/>
                  </w:tcBorders>
                </w:tcPr>
                <w:p w14:paraId="4FBE9D64" w14:textId="77777777" w:rsidR="00B84659" w:rsidRPr="003C6697" w:rsidRDefault="00B84659" w:rsidP="00AB3C27">
                  <w:pPr>
                    <w:spacing w:after="0" w:line="240" w:lineRule="auto"/>
                    <w:jc w:val="center"/>
                    <w:cnfStyle w:val="000000010000" w:firstRow="0" w:lastRow="0" w:firstColumn="0" w:lastColumn="0" w:oddVBand="0" w:evenVBand="0" w:oddHBand="0" w:evenHBand="1" w:firstRowFirstColumn="0" w:firstRowLastColumn="0" w:lastRowFirstColumn="0" w:lastRowLastColumn="0"/>
                    <w:rPr>
                      <w:rFonts w:cstheme="minorHAnsi"/>
                      <w:sz w:val="18"/>
                      <w:szCs w:val="18"/>
                    </w:rPr>
                  </w:pPr>
                  <w:r w:rsidRPr="003C6697">
                    <w:rPr>
                      <w:rFonts w:cstheme="minorHAnsi"/>
                      <w:sz w:val="18"/>
                      <w:szCs w:val="18"/>
                    </w:rPr>
                    <w:t>1 x vendor, 1 x other primary care clinician</w:t>
                  </w:r>
                </w:p>
              </w:tc>
              <w:tc>
                <w:tcPr>
                  <w:tcW w:w="1756" w:type="dxa"/>
                  <w:tcBorders>
                    <w:bottom w:val="single" w:sz="4" w:space="0" w:color="auto"/>
                  </w:tcBorders>
                </w:tcPr>
                <w:p w14:paraId="5EA8DE91" w14:textId="77777777" w:rsidR="00B84659" w:rsidRPr="003C6697" w:rsidRDefault="00B84659" w:rsidP="00AB3C27">
                  <w:pPr>
                    <w:spacing w:after="0" w:line="259" w:lineRule="auto"/>
                    <w:jc w:val="center"/>
                    <w:cnfStyle w:val="000000010000" w:firstRow="0" w:lastRow="0" w:firstColumn="0" w:lastColumn="0" w:oddVBand="0" w:evenVBand="0" w:oddHBand="0" w:evenHBand="1" w:firstRowFirstColumn="0" w:firstRowLastColumn="0" w:lastRowFirstColumn="0" w:lastRowLastColumn="0"/>
                    <w:rPr>
                      <w:rFonts w:cstheme="minorHAnsi"/>
                      <w:sz w:val="18"/>
                      <w:szCs w:val="18"/>
                    </w:rPr>
                  </w:pPr>
                </w:p>
              </w:tc>
              <w:tc>
                <w:tcPr>
                  <w:tcW w:w="1756" w:type="dxa"/>
                  <w:tcBorders>
                    <w:bottom w:val="single" w:sz="4" w:space="0" w:color="auto"/>
                  </w:tcBorders>
                </w:tcPr>
                <w:p w14:paraId="0F6F4755" w14:textId="77777777" w:rsidR="00B84659" w:rsidRPr="003C6697" w:rsidRDefault="00B84659" w:rsidP="00AB3C27">
                  <w:pPr>
                    <w:spacing w:after="0" w:line="259" w:lineRule="auto"/>
                    <w:jc w:val="center"/>
                    <w:cnfStyle w:val="000000010000" w:firstRow="0" w:lastRow="0" w:firstColumn="0" w:lastColumn="0" w:oddVBand="0" w:evenVBand="0" w:oddHBand="0" w:evenHBand="1" w:firstRowFirstColumn="0" w:firstRowLastColumn="0" w:lastRowFirstColumn="0" w:lastRowLastColumn="0"/>
                    <w:rPr>
                      <w:rFonts w:cstheme="minorHAnsi"/>
                      <w:sz w:val="18"/>
                      <w:szCs w:val="18"/>
                    </w:rPr>
                  </w:pPr>
                </w:p>
              </w:tc>
            </w:tr>
          </w:tbl>
          <w:p w14:paraId="77E1ADD1" w14:textId="77777777" w:rsidR="00B84659" w:rsidRPr="003C6697" w:rsidRDefault="00B84659" w:rsidP="00AB3C27">
            <w:pPr>
              <w:spacing w:after="0" w:line="259" w:lineRule="auto"/>
              <w:cnfStyle w:val="000000100000" w:firstRow="0" w:lastRow="0" w:firstColumn="0" w:lastColumn="0" w:oddVBand="0" w:evenVBand="0" w:oddHBand="1" w:evenHBand="0" w:firstRowFirstColumn="0" w:firstRowLastColumn="0" w:lastRowFirstColumn="0" w:lastRowLastColumn="0"/>
              <w:rPr>
                <w:rFonts w:cstheme="minorHAnsi"/>
                <w:bCs/>
                <w:i/>
                <w:iCs/>
                <w:sz w:val="18"/>
                <w:szCs w:val="18"/>
              </w:rPr>
            </w:pPr>
            <w:r w:rsidRPr="003C6697">
              <w:rPr>
                <w:rFonts w:cstheme="minorHAnsi"/>
                <w:b/>
                <w:sz w:val="18"/>
                <w:szCs w:val="18"/>
              </w:rPr>
              <w:t>Comments from sense testing respondents:</w:t>
            </w:r>
            <w:r w:rsidRPr="003C6697">
              <w:rPr>
                <w:rFonts w:cstheme="minorHAnsi"/>
                <w:bCs/>
                <w:sz w:val="18"/>
                <w:szCs w:val="18"/>
              </w:rPr>
              <w:t xml:space="preserve"> </w:t>
            </w:r>
            <w:r w:rsidRPr="003C6697">
              <w:rPr>
                <w:rFonts w:cstheme="minorHAnsi"/>
                <w:i/>
                <w:iCs/>
                <w:sz w:val="18"/>
                <w:szCs w:val="18"/>
              </w:rPr>
              <w:t xml:space="preserve">“I would strongly recommend a software incorporated tool as above. I have a </w:t>
            </w:r>
            <w:proofErr w:type="spellStart"/>
            <w:r w:rsidRPr="003C6697">
              <w:rPr>
                <w:rFonts w:cstheme="minorHAnsi"/>
                <w:i/>
                <w:iCs/>
                <w:sz w:val="18"/>
                <w:szCs w:val="18"/>
              </w:rPr>
              <w:t>self created</w:t>
            </w:r>
            <w:proofErr w:type="spellEnd"/>
            <w:r w:rsidRPr="003C6697">
              <w:rPr>
                <w:rFonts w:cstheme="minorHAnsi"/>
                <w:i/>
                <w:iCs/>
                <w:sz w:val="18"/>
                <w:szCs w:val="18"/>
              </w:rPr>
              <w:t xml:space="preserve"> tool/questionnaire and hard copy I then give to my patients, which goes through similar </w:t>
            </w:r>
            <w:proofErr w:type="gramStart"/>
            <w:r w:rsidRPr="003C6697">
              <w:rPr>
                <w:rFonts w:cstheme="minorHAnsi"/>
                <w:i/>
                <w:iCs/>
                <w:sz w:val="18"/>
                <w:szCs w:val="18"/>
              </w:rPr>
              <w:t>issues</w:t>
            </w:r>
            <w:proofErr w:type="gramEnd"/>
            <w:r w:rsidRPr="003C6697">
              <w:rPr>
                <w:rFonts w:cstheme="minorHAnsi"/>
                <w:i/>
                <w:iCs/>
                <w:sz w:val="18"/>
                <w:szCs w:val="18"/>
              </w:rPr>
              <w:t xml:space="preserve"> and I go through it with my pregnant patients at the first appt and then re visit any highlighted concerns throughout the pregnancy.” (Agreeing GP)</w:t>
            </w:r>
            <w:r w:rsidRPr="003C6697">
              <w:rPr>
                <w:rFonts w:cstheme="minorHAnsi"/>
                <w:bCs/>
                <w:i/>
                <w:iCs/>
                <w:sz w:val="18"/>
                <w:szCs w:val="18"/>
              </w:rPr>
              <w:t xml:space="preserve"> </w:t>
            </w:r>
          </w:p>
          <w:p w14:paraId="27D612DA" w14:textId="426D8591" w:rsidR="00B84659" w:rsidRPr="003C6697" w:rsidRDefault="00B84659" w:rsidP="00AB3C27">
            <w:pPr>
              <w:spacing w:after="0" w:line="259" w:lineRule="auto"/>
              <w:cnfStyle w:val="000000100000" w:firstRow="0" w:lastRow="0" w:firstColumn="0" w:lastColumn="0" w:oddVBand="0" w:evenVBand="0" w:oddHBand="1" w:evenHBand="0" w:firstRowFirstColumn="0" w:firstRowLastColumn="0" w:lastRowFirstColumn="0" w:lastRowLastColumn="0"/>
              <w:rPr>
                <w:rFonts w:cstheme="minorHAnsi"/>
                <w:bCs/>
                <w:i/>
                <w:iCs/>
                <w:sz w:val="18"/>
                <w:szCs w:val="18"/>
              </w:rPr>
            </w:pPr>
            <w:r w:rsidRPr="003C6697">
              <w:rPr>
                <w:rFonts w:cstheme="minorHAnsi"/>
                <w:bCs/>
                <w:i/>
                <w:iCs/>
                <w:sz w:val="18"/>
                <w:szCs w:val="18"/>
              </w:rPr>
              <w:t xml:space="preserve">“Such a tool should be available via an online booking system that prompts to complete this if not already done when booking an antenatal appointment. </w:t>
            </w:r>
            <w:proofErr w:type="gramStart"/>
            <w:r w:rsidRPr="003C6697">
              <w:rPr>
                <w:rFonts w:cstheme="minorHAnsi"/>
                <w:bCs/>
                <w:i/>
                <w:iCs/>
                <w:sz w:val="18"/>
                <w:szCs w:val="18"/>
              </w:rPr>
              <w:t>E</w:t>
            </w:r>
            <w:r w:rsidR="00490507">
              <w:rPr>
                <w:rFonts w:cstheme="minorHAnsi"/>
                <w:bCs/>
                <w:i/>
                <w:iCs/>
                <w:sz w:val="18"/>
                <w:szCs w:val="18"/>
              </w:rPr>
              <w:t>.</w:t>
            </w:r>
            <w:r w:rsidRPr="003C6697">
              <w:rPr>
                <w:rFonts w:cstheme="minorHAnsi"/>
                <w:bCs/>
                <w:i/>
                <w:iCs/>
                <w:sz w:val="18"/>
                <w:szCs w:val="18"/>
              </w:rPr>
              <w:t>g.</w:t>
            </w:r>
            <w:proofErr w:type="gramEnd"/>
            <w:r w:rsidR="00490507">
              <w:rPr>
                <w:rFonts w:cstheme="minorHAnsi"/>
                <w:bCs/>
                <w:i/>
                <w:iCs/>
                <w:sz w:val="18"/>
                <w:szCs w:val="18"/>
              </w:rPr>
              <w:t xml:space="preserve"> </w:t>
            </w:r>
            <w:proofErr w:type="spellStart"/>
            <w:r w:rsidRPr="003C6697">
              <w:rPr>
                <w:rFonts w:cstheme="minorHAnsi"/>
                <w:bCs/>
                <w:i/>
                <w:iCs/>
                <w:sz w:val="18"/>
                <w:szCs w:val="18"/>
              </w:rPr>
              <w:t>Automed</w:t>
            </w:r>
            <w:proofErr w:type="spellEnd"/>
            <w:r w:rsidRPr="003C6697">
              <w:rPr>
                <w:rFonts w:cstheme="minorHAnsi"/>
                <w:bCs/>
                <w:i/>
                <w:iCs/>
                <w:sz w:val="18"/>
                <w:szCs w:val="18"/>
              </w:rPr>
              <w:t xml:space="preserve"> systems or </w:t>
            </w:r>
            <w:proofErr w:type="spellStart"/>
            <w:r w:rsidRPr="003C6697">
              <w:rPr>
                <w:rFonts w:cstheme="minorHAnsi"/>
                <w:bCs/>
                <w:i/>
                <w:iCs/>
                <w:sz w:val="18"/>
                <w:szCs w:val="18"/>
              </w:rPr>
              <w:t>Healthshare</w:t>
            </w:r>
            <w:proofErr w:type="spellEnd"/>
            <w:r w:rsidRPr="003C6697">
              <w:rPr>
                <w:rFonts w:cstheme="minorHAnsi"/>
                <w:bCs/>
                <w:i/>
                <w:iCs/>
                <w:sz w:val="18"/>
                <w:szCs w:val="18"/>
              </w:rPr>
              <w:t>” (Strongly agreeing GP)</w:t>
            </w:r>
          </w:p>
          <w:p w14:paraId="5A9E0CA3" w14:textId="77777777" w:rsidR="00B84659" w:rsidRPr="003C6697" w:rsidRDefault="00B84659" w:rsidP="00AB3C27">
            <w:pPr>
              <w:spacing w:after="0" w:line="259" w:lineRule="auto"/>
              <w:cnfStyle w:val="000000100000" w:firstRow="0" w:lastRow="0" w:firstColumn="0" w:lastColumn="0" w:oddVBand="0" w:evenVBand="0" w:oddHBand="1" w:evenHBand="0" w:firstRowFirstColumn="0" w:firstRowLastColumn="0" w:lastRowFirstColumn="0" w:lastRowLastColumn="0"/>
              <w:rPr>
                <w:rFonts w:cstheme="minorHAnsi"/>
                <w:bCs/>
                <w:i/>
                <w:iCs/>
                <w:sz w:val="18"/>
                <w:szCs w:val="18"/>
              </w:rPr>
            </w:pPr>
            <w:r w:rsidRPr="003C6697">
              <w:rPr>
                <w:rFonts w:cstheme="minorHAnsi"/>
                <w:bCs/>
                <w:i/>
                <w:iCs/>
                <w:sz w:val="18"/>
                <w:szCs w:val="18"/>
              </w:rPr>
              <w:t>“This would be very helpful - timewise and for data management.” (Agreeing GP)</w:t>
            </w:r>
          </w:p>
          <w:p w14:paraId="7C57A214" w14:textId="77777777" w:rsidR="00B84659" w:rsidRPr="003C6697" w:rsidRDefault="00B84659" w:rsidP="00AB3C27">
            <w:pPr>
              <w:spacing w:after="0" w:line="259" w:lineRule="auto"/>
              <w:cnfStyle w:val="000000100000" w:firstRow="0" w:lastRow="0" w:firstColumn="0" w:lastColumn="0" w:oddVBand="0" w:evenVBand="0" w:oddHBand="1" w:evenHBand="0" w:firstRowFirstColumn="0" w:firstRowLastColumn="0" w:lastRowFirstColumn="0" w:lastRowLastColumn="0"/>
              <w:rPr>
                <w:rFonts w:cstheme="minorHAnsi"/>
                <w:i/>
                <w:iCs/>
                <w:sz w:val="18"/>
                <w:szCs w:val="18"/>
              </w:rPr>
            </w:pPr>
            <w:r w:rsidRPr="003C6697">
              <w:rPr>
                <w:rFonts w:cstheme="minorHAnsi"/>
                <w:i/>
                <w:iCs/>
                <w:sz w:val="18"/>
                <w:szCs w:val="18"/>
              </w:rPr>
              <w:t>“</w:t>
            </w:r>
            <w:proofErr w:type="gramStart"/>
            <w:r w:rsidRPr="003C6697">
              <w:rPr>
                <w:rFonts w:cstheme="minorHAnsi"/>
                <w:i/>
                <w:iCs/>
                <w:sz w:val="18"/>
                <w:szCs w:val="18"/>
              </w:rPr>
              <w:t>Yes</w:t>
            </w:r>
            <w:proofErr w:type="gramEnd"/>
            <w:r w:rsidRPr="003C6697">
              <w:rPr>
                <w:rFonts w:cstheme="minorHAnsi"/>
                <w:i/>
                <w:iCs/>
                <w:sz w:val="18"/>
                <w:szCs w:val="18"/>
              </w:rPr>
              <w:t xml:space="preserve"> makes sense and streamline the data collection.” (Strongly agreeing GP)</w:t>
            </w:r>
          </w:p>
          <w:p w14:paraId="48F1C370" w14:textId="77777777" w:rsidR="00B84659" w:rsidRPr="000C3B23" w:rsidRDefault="00B84659" w:rsidP="00AB3C27">
            <w:pPr>
              <w:spacing w:after="0" w:line="259" w:lineRule="auto"/>
              <w:cnfStyle w:val="000000100000" w:firstRow="0" w:lastRow="0" w:firstColumn="0" w:lastColumn="0" w:oddVBand="0" w:evenVBand="0" w:oddHBand="1" w:evenHBand="0" w:firstRowFirstColumn="0" w:firstRowLastColumn="0" w:lastRowFirstColumn="0" w:lastRowLastColumn="0"/>
              <w:rPr>
                <w:sz w:val="18"/>
                <w:szCs w:val="18"/>
              </w:rPr>
            </w:pPr>
            <w:r w:rsidRPr="003C6697">
              <w:rPr>
                <w:rFonts w:cstheme="minorHAnsi"/>
                <w:i/>
                <w:iCs/>
                <w:sz w:val="18"/>
                <w:szCs w:val="18"/>
              </w:rPr>
              <w:t>“GPs should be considering all the determinants of poor health</w:t>
            </w:r>
            <w:proofErr w:type="gramStart"/>
            <w:r w:rsidRPr="003C6697">
              <w:rPr>
                <w:rFonts w:cstheme="minorHAnsi"/>
                <w:i/>
                <w:iCs/>
                <w:sz w:val="18"/>
                <w:szCs w:val="18"/>
              </w:rPr>
              <w:t>.”(</w:t>
            </w:r>
            <w:proofErr w:type="gramEnd"/>
            <w:r w:rsidRPr="003C6697">
              <w:rPr>
                <w:rFonts w:cstheme="minorHAnsi"/>
                <w:i/>
                <w:iCs/>
                <w:sz w:val="18"/>
                <w:szCs w:val="18"/>
              </w:rPr>
              <w:t>Strongly agreeing GP)</w:t>
            </w:r>
          </w:p>
        </w:tc>
      </w:tr>
      <w:tr w:rsidR="00B84659" w:rsidRPr="00EF77B5" w14:paraId="65FDCC9E" w14:textId="77777777">
        <w:trPr>
          <w:cnfStyle w:val="000000010000" w:firstRow="0" w:lastRow="0" w:firstColumn="0" w:lastColumn="0" w:oddVBand="0" w:evenVBand="0" w:oddHBand="0" w:evenHBand="1"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67" w:type="dxa"/>
          </w:tcPr>
          <w:p w14:paraId="1CF3281C" w14:textId="77777777" w:rsidR="00B84659" w:rsidRPr="00EF77B5" w:rsidRDefault="00B84659" w:rsidP="00AB3C27">
            <w:pPr>
              <w:spacing w:after="0"/>
              <w:jc w:val="center"/>
              <w:rPr>
                <w:sz w:val="18"/>
                <w:szCs w:val="18"/>
              </w:rPr>
            </w:pPr>
            <w:r w:rsidRPr="00EF77B5">
              <w:rPr>
                <w:sz w:val="18"/>
                <w:szCs w:val="18"/>
              </w:rPr>
              <w:t>D</w:t>
            </w:r>
          </w:p>
        </w:tc>
        <w:tc>
          <w:tcPr>
            <w:tcW w:w="9072" w:type="dxa"/>
          </w:tcPr>
          <w:p w14:paraId="37568939" w14:textId="77777777" w:rsidR="00B84659" w:rsidRPr="00EF77B5" w:rsidRDefault="00B84659" w:rsidP="00AB3C27">
            <w:pPr>
              <w:spacing w:after="0" w:line="259" w:lineRule="auto"/>
              <w:cnfStyle w:val="000000010000" w:firstRow="0" w:lastRow="0" w:firstColumn="0" w:lastColumn="0" w:oddVBand="0" w:evenVBand="0" w:oddHBand="0" w:evenHBand="1" w:firstRowFirstColumn="0" w:firstRowLastColumn="0" w:lastRowFirstColumn="0" w:lastRowLastColumn="0"/>
              <w:rPr>
                <w:b/>
                <w:bCs/>
                <w:sz w:val="18"/>
                <w:szCs w:val="18"/>
              </w:rPr>
            </w:pPr>
            <w:r w:rsidRPr="00EF77B5">
              <w:rPr>
                <w:b/>
                <w:bCs/>
                <w:sz w:val="18"/>
                <w:szCs w:val="18"/>
              </w:rPr>
              <w:t xml:space="preserve">The decision support tool should be easily accessible outside of automated </w:t>
            </w:r>
            <w:proofErr w:type="gramStart"/>
            <w:r w:rsidRPr="00EF77B5">
              <w:rPr>
                <w:b/>
                <w:bCs/>
                <w:sz w:val="18"/>
                <w:szCs w:val="18"/>
              </w:rPr>
              <w:t>prompting</w:t>
            </w:r>
            <w:proofErr w:type="gramEnd"/>
          </w:p>
          <w:p w14:paraId="7B20F699" w14:textId="77777777" w:rsidR="00367CB3" w:rsidRDefault="00B84659" w:rsidP="00AB3C27">
            <w:pPr>
              <w:pStyle w:val="ListParagraph"/>
              <w:numPr>
                <w:ilvl w:val="0"/>
                <w:numId w:val="40"/>
              </w:numPr>
              <w:spacing w:after="0" w:line="259" w:lineRule="auto"/>
              <w:ind w:left="714" w:hanging="357"/>
              <w:cnfStyle w:val="000000010000" w:firstRow="0" w:lastRow="0" w:firstColumn="0" w:lastColumn="0" w:oddVBand="0" w:evenVBand="0" w:oddHBand="0" w:evenHBand="1" w:firstRowFirstColumn="0" w:firstRowLastColumn="0" w:lastRowFirstColumn="0" w:lastRowLastColumn="0"/>
              <w:rPr>
                <w:sz w:val="18"/>
                <w:szCs w:val="18"/>
              </w:rPr>
            </w:pPr>
            <w:r w:rsidRPr="00EF77B5">
              <w:rPr>
                <w:sz w:val="18"/>
                <w:szCs w:val="18"/>
              </w:rPr>
              <w:t xml:space="preserve">The antenatal screening tool should be accessible to be used for opportunistic discussions with non-pregnant patients who are planning pregnancy or are seeking pre-conception advice without the software generating a prompt. </w:t>
            </w:r>
          </w:p>
          <w:p w14:paraId="29B669FA" w14:textId="55E2DC0E" w:rsidR="00B84659" w:rsidRPr="00367CB3" w:rsidRDefault="00B84659" w:rsidP="00AB3C27">
            <w:pPr>
              <w:pStyle w:val="ListParagraph"/>
              <w:numPr>
                <w:ilvl w:val="0"/>
                <w:numId w:val="40"/>
              </w:numPr>
              <w:spacing w:after="0" w:line="259" w:lineRule="auto"/>
              <w:ind w:left="714" w:hanging="357"/>
              <w:cnfStyle w:val="000000010000" w:firstRow="0" w:lastRow="0" w:firstColumn="0" w:lastColumn="0" w:oddVBand="0" w:evenVBand="0" w:oddHBand="0" w:evenHBand="1" w:firstRowFirstColumn="0" w:firstRowLastColumn="0" w:lastRowFirstColumn="0" w:lastRowLastColumn="0"/>
              <w:rPr>
                <w:sz w:val="18"/>
                <w:szCs w:val="18"/>
              </w:rPr>
            </w:pPr>
            <w:r w:rsidRPr="00367CB3">
              <w:rPr>
                <w:sz w:val="18"/>
                <w:szCs w:val="18"/>
              </w:rPr>
              <w:t xml:space="preserve">The prompt to consider antenatal screening should be visible on the clinical desktop and be non-interruptive to clinical </w:t>
            </w:r>
            <w:proofErr w:type="gramStart"/>
            <w:r w:rsidRPr="00367CB3">
              <w:rPr>
                <w:sz w:val="18"/>
                <w:szCs w:val="18"/>
              </w:rPr>
              <w:t>workflow;</w:t>
            </w:r>
            <w:proofErr w:type="gramEnd"/>
            <w:r w:rsidRPr="00367CB3">
              <w:rPr>
                <w:sz w:val="18"/>
                <w:szCs w:val="18"/>
              </w:rPr>
              <w:t xml:space="preserve"> i.e. it should not require the clinician to interact with it unless they choose to. </w:t>
            </w:r>
          </w:p>
          <w:p w14:paraId="560C5A76" w14:textId="77777777" w:rsidR="00B84659" w:rsidRDefault="00B84659" w:rsidP="00AB3C27">
            <w:pPr>
              <w:spacing w:after="0" w:line="259" w:lineRule="auto"/>
              <w:cnfStyle w:val="000000010000" w:firstRow="0" w:lastRow="0" w:firstColumn="0" w:lastColumn="0" w:oddVBand="0" w:evenVBand="0" w:oddHBand="0" w:evenHBand="1" w:firstRowFirstColumn="0" w:firstRowLastColumn="0" w:lastRowFirstColumn="0" w:lastRowLastColumn="0"/>
              <w:rPr>
                <w:b/>
                <w:bCs/>
              </w:rPr>
            </w:pPr>
            <w:r>
              <w:rPr>
                <w:b/>
                <w:bCs/>
              </w:rPr>
              <w:t>Sense test results, N=22</w:t>
            </w:r>
          </w:p>
          <w:tbl>
            <w:tblPr>
              <w:tblStyle w:val="TableGrid"/>
              <w:tblW w:w="0" w:type="auto"/>
              <w:tblCellMar>
                <w:top w:w="0" w:type="dxa"/>
                <w:left w:w="0" w:type="dxa"/>
              </w:tblCellMar>
              <w:tblLook w:val="04A0" w:firstRow="1" w:lastRow="0" w:firstColumn="1" w:lastColumn="0" w:noHBand="0" w:noVBand="1"/>
            </w:tblPr>
            <w:tblGrid>
              <w:gridCol w:w="1843"/>
              <w:gridCol w:w="1786"/>
              <w:gridCol w:w="1589"/>
              <w:gridCol w:w="1862"/>
              <w:gridCol w:w="1698"/>
            </w:tblGrid>
            <w:tr w:rsidR="00B84659" w14:paraId="79045DAE" w14:textId="77777777">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843" w:type="dxa"/>
                </w:tcPr>
                <w:p w14:paraId="32F73503" w14:textId="77777777" w:rsidR="00B84659" w:rsidRDefault="00B84659" w:rsidP="00AB3C27">
                  <w:pPr>
                    <w:spacing w:after="0" w:line="259" w:lineRule="auto"/>
                    <w:jc w:val="center"/>
                    <w:rPr>
                      <w:sz w:val="18"/>
                      <w:szCs w:val="18"/>
                    </w:rPr>
                  </w:pPr>
                  <w:r>
                    <w:rPr>
                      <w:sz w:val="18"/>
                      <w:szCs w:val="18"/>
                    </w:rPr>
                    <w:t>Strongly agree</w:t>
                  </w:r>
                </w:p>
              </w:tc>
              <w:tc>
                <w:tcPr>
                  <w:tcW w:w="1786" w:type="dxa"/>
                </w:tcPr>
                <w:p w14:paraId="50B98D41" w14:textId="77777777" w:rsidR="00B84659" w:rsidRDefault="00B84659" w:rsidP="00AB3C27">
                  <w:pPr>
                    <w:spacing w:after="0" w:line="259" w:lineRule="auto"/>
                    <w:jc w:val="center"/>
                    <w:cnfStyle w:val="100000000000" w:firstRow="1" w:lastRow="0" w:firstColumn="0" w:lastColumn="0" w:oddVBand="0" w:evenVBand="0" w:oddHBand="0" w:evenHBand="0" w:firstRowFirstColumn="0" w:firstRowLastColumn="0" w:lastRowFirstColumn="0" w:lastRowLastColumn="0"/>
                    <w:rPr>
                      <w:sz w:val="18"/>
                      <w:szCs w:val="18"/>
                    </w:rPr>
                  </w:pPr>
                  <w:r>
                    <w:rPr>
                      <w:sz w:val="18"/>
                      <w:szCs w:val="18"/>
                    </w:rPr>
                    <w:t>Agree</w:t>
                  </w:r>
                </w:p>
              </w:tc>
              <w:tc>
                <w:tcPr>
                  <w:tcW w:w="1589" w:type="dxa"/>
                </w:tcPr>
                <w:p w14:paraId="796CD64B" w14:textId="77777777" w:rsidR="00B84659" w:rsidRDefault="00B84659" w:rsidP="00AB3C27">
                  <w:pPr>
                    <w:spacing w:after="0" w:line="259" w:lineRule="auto"/>
                    <w:jc w:val="center"/>
                    <w:cnfStyle w:val="100000000000" w:firstRow="1" w:lastRow="0" w:firstColumn="0" w:lastColumn="0" w:oddVBand="0" w:evenVBand="0" w:oddHBand="0" w:evenHBand="0" w:firstRowFirstColumn="0" w:firstRowLastColumn="0" w:lastRowFirstColumn="0" w:lastRowLastColumn="0"/>
                    <w:rPr>
                      <w:sz w:val="18"/>
                      <w:szCs w:val="18"/>
                    </w:rPr>
                  </w:pPr>
                  <w:r>
                    <w:rPr>
                      <w:sz w:val="18"/>
                      <w:szCs w:val="18"/>
                    </w:rPr>
                    <w:t>Neutral</w:t>
                  </w:r>
                </w:p>
              </w:tc>
              <w:tc>
                <w:tcPr>
                  <w:tcW w:w="1862" w:type="dxa"/>
                </w:tcPr>
                <w:p w14:paraId="5F65F9B9" w14:textId="77777777" w:rsidR="00B84659" w:rsidRDefault="00B84659" w:rsidP="00AB3C27">
                  <w:pPr>
                    <w:spacing w:after="0" w:line="259" w:lineRule="auto"/>
                    <w:jc w:val="center"/>
                    <w:cnfStyle w:val="100000000000" w:firstRow="1" w:lastRow="0" w:firstColumn="0" w:lastColumn="0" w:oddVBand="0" w:evenVBand="0" w:oddHBand="0" w:evenHBand="0" w:firstRowFirstColumn="0" w:firstRowLastColumn="0" w:lastRowFirstColumn="0" w:lastRowLastColumn="0"/>
                    <w:rPr>
                      <w:sz w:val="18"/>
                      <w:szCs w:val="18"/>
                    </w:rPr>
                  </w:pPr>
                  <w:r>
                    <w:rPr>
                      <w:sz w:val="18"/>
                      <w:szCs w:val="18"/>
                    </w:rPr>
                    <w:t xml:space="preserve">Disagree </w:t>
                  </w:r>
                </w:p>
              </w:tc>
              <w:tc>
                <w:tcPr>
                  <w:tcW w:w="1698" w:type="dxa"/>
                </w:tcPr>
                <w:p w14:paraId="662A1F6C" w14:textId="77777777" w:rsidR="00B84659" w:rsidRDefault="00B84659" w:rsidP="00AB3C27">
                  <w:pPr>
                    <w:spacing w:after="0" w:line="259" w:lineRule="auto"/>
                    <w:jc w:val="center"/>
                    <w:cnfStyle w:val="100000000000" w:firstRow="1" w:lastRow="0" w:firstColumn="0" w:lastColumn="0" w:oddVBand="0" w:evenVBand="0" w:oddHBand="0" w:evenHBand="0" w:firstRowFirstColumn="0" w:firstRowLastColumn="0" w:lastRowFirstColumn="0" w:lastRowLastColumn="0"/>
                    <w:rPr>
                      <w:sz w:val="18"/>
                      <w:szCs w:val="18"/>
                    </w:rPr>
                  </w:pPr>
                  <w:r>
                    <w:rPr>
                      <w:sz w:val="18"/>
                      <w:szCs w:val="18"/>
                    </w:rPr>
                    <w:t>Strongly disagree</w:t>
                  </w:r>
                </w:p>
              </w:tc>
            </w:tr>
            <w:tr w:rsidR="00B84659" w14:paraId="279A21EB" w14:textId="77777777">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843" w:type="dxa"/>
                  <w:shd w:val="clear" w:color="auto" w:fill="6DAF7F" w:themeFill="accent3"/>
                </w:tcPr>
                <w:p w14:paraId="378AC82F" w14:textId="77777777" w:rsidR="00B84659" w:rsidRPr="00765668" w:rsidRDefault="00B84659" w:rsidP="00AB3C27">
                  <w:pPr>
                    <w:spacing w:after="0" w:line="259" w:lineRule="auto"/>
                    <w:jc w:val="center"/>
                    <w:rPr>
                      <w:b w:val="0"/>
                      <w:bCs/>
                      <w:sz w:val="18"/>
                      <w:szCs w:val="18"/>
                    </w:rPr>
                  </w:pPr>
                  <w:r w:rsidRPr="00765668">
                    <w:rPr>
                      <w:b w:val="0"/>
                      <w:bCs/>
                      <w:sz w:val="18"/>
                      <w:szCs w:val="18"/>
                    </w:rPr>
                    <w:t>9</w:t>
                  </w:r>
                </w:p>
              </w:tc>
              <w:tc>
                <w:tcPr>
                  <w:tcW w:w="1786" w:type="dxa"/>
                  <w:shd w:val="clear" w:color="auto" w:fill="A7CFB2" w:themeFill="accent3" w:themeFillTint="99"/>
                </w:tcPr>
                <w:p w14:paraId="622E832C" w14:textId="77777777" w:rsidR="00B84659" w:rsidRPr="00765668" w:rsidRDefault="00B84659" w:rsidP="00AB3C27">
                  <w:pPr>
                    <w:spacing w:after="0" w:line="259" w:lineRule="auto"/>
                    <w:jc w:val="center"/>
                    <w:cnfStyle w:val="000000100000" w:firstRow="0" w:lastRow="0" w:firstColumn="0" w:lastColumn="0" w:oddVBand="0" w:evenVBand="0" w:oddHBand="1" w:evenHBand="0" w:firstRowFirstColumn="0" w:firstRowLastColumn="0" w:lastRowFirstColumn="0" w:lastRowLastColumn="0"/>
                    <w:rPr>
                      <w:b/>
                      <w:bCs/>
                      <w:sz w:val="18"/>
                      <w:szCs w:val="18"/>
                    </w:rPr>
                  </w:pPr>
                  <w:r w:rsidRPr="00765668">
                    <w:rPr>
                      <w:b/>
                      <w:bCs/>
                      <w:sz w:val="18"/>
                      <w:szCs w:val="18"/>
                    </w:rPr>
                    <w:t>13</w:t>
                  </w:r>
                </w:p>
              </w:tc>
              <w:tc>
                <w:tcPr>
                  <w:tcW w:w="1589" w:type="dxa"/>
                </w:tcPr>
                <w:p w14:paraId="2D6B0F7E" w14:textId="77777777" w:rsidR="00B84659" w:rsidRDefault="00B84659" w:rsidP="00AB3C27">
                  <w:pPr>
                    <w:spacing w:after="0" w:line="259" w:lineRule="auto"/>
                    <w:jc w:val="center"/>
                    <w:cnfStyle w:val="000000100000" w:firstRow="0" w:lastRow="0" w:firstColumn="0" w:lastColumn="0" w:oddVBand="0" w:evenVBand="0" w:oddHBand="1" w:evenHBand="0" w:firstRowFirstColumn="0" w:firstRowLastColumn="0" w:lastRowFirstColumn="0" w:lastRowLastColumn="0"/>
                    <w:rPr>
                      <w:sz w:val="18"/>
                      <w:szCs w:val="18"/>
                    </w:rPr>
                  </w:pPr>
                  <w:r>
                    <w:rPr>
                      <w:sz w:val="18"/>
                      <w:szCs w:val="18"/>
                    </w:rPr>
                    <w:t>Nil</w:t>
                  </w:r>
                </w:p>
              </w:tc>
              <w:tc>
                <w:tcPr>
                  <w:tcW w:w="1862" w:type="dxa"/>
                </w:tcPr>
                <w:p w14:paraId="7F3E2CD0" w14:textId="77777777" w:rsidR="00B84659" w:rsidRDefault="00B84659" w:rsidP="00AB3C27">
                  <w:pPr>
                    <w:spacing w:after="0" w:line="259" w:lineRule="auto"/>
                    <w:jc w:val="center"/>
                    <w:cnfStyle w:val="000000100000" w:firstRow="0" w:lastRow="0" w:firstColumn="0" w:lastColumn="0" w:oddVBand="0" w:evenVBand="0" w:oddHBand="1" w:evenHBand="0" w:firstRowFirstColumn="0" w:firstRowLastColumn="0" w:lastRowFirstColumn="0" w:lastRowLastColumn="0"/>
                    <w:rPr>
                      <w:sz w:val="18"/>
                      <w:szCs w:val="18"/>
                    </w:rPr>
                  </w:pPr>
                  <w:r>
                    <w:rPr>
                      <w:sz w:val="18"/>
                      <w:szCs w:val="18"/>
                    </w:rPr>
                    <w:t>Nil</w:t>
                  </w:r>
                </w:p>
              </w:tc>
              <w:tc>
                <w:tcPr>
                  <w:tcW w:w="1698" w:type="dxa"/>
                </w:tcPr>
                <w:p w14:paraId="0F4A11D0" w14:textId="77777777" w:rsidR="00B84659" w:rsidRDefault="00B84659" w:rsidP="00AB3C27">
                  <w:pPr>
                    <w:spacing w:after="0" w:line="259" w:lineRule="auto"/>
                    <w:jc w:val="center"/>
                    <w:cnfStyle w:val="000000100000" w:firstRow="0" w:lastRow="0" w:firstColumn="0" w:lastColumn="0" w:oddVBand="0" w:evenVBand="0" w:oddHBand="1" w:evenHBand="0" w:firstRowFirstColumn="0" w:firstRowLastColumn="0" w:lastRowFirstColumn="0" w:lastRowLastColumn="0"/>
                    <w:rPr>
                      <w:sz w:val="18"/>
                      <w:szCs w:val="18"/>
                    </w:rPr>
                  </w:pPr>
                  <w:r>
                    <w:rPr>
                      <w:sz w:val="18"/>
                      <w:szCs w:val="18"/>
                    </w:rPr>
                    <w:t>Nil</w:t>
                  </w:r>
                </w:p>
              </w:tc>
            </w:tr>
            <w:tr w:rsidR="00B84659" w14:paraId="50838279" w14:textId="77777777">
              <w:trPr>
                <w:cnfStyle w:val="000000010000" w:firstRow="0" w:lastRow="0" w:firstColumn="0" w:lastColumn="0" w:oddVBand="0" w:evenVBand="0" w:oddHBand="0" w:evenHBand="1"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843" w:type="dxa"/>
                  <w:tcBorders>
                    <w:bottom w:val="single" w:sz="4" w:space="0" w:color="auto"/>
                  </w:tcBorders>
                </w:tcPr>
                <w:p w14:paraId="5F14078A" w14:textId="77777777" w:rsidR="00B84659" w:rsidRDefault="00B84659" w:rsidP="00AB3C27">
                  <w:pPr>
                    <w:spacing w:after="0" w:line="259" w:lineRule="auto"/>
                    <w:jc w:val="center"/>
                    <w:rPr>
                      <w:sz w:val="18"/>
                      <w:szCs w:val="18"/>
                    </w:rPr>
                  </w:pPr>
                </w:p>
              </w:tc>
              <w:tc>
                <w:tcPr>
                  <w:tcW w:w="1786" w:type="dxa"/>
                  <w:tcBorders>
                    <w:bottom w:val="single" w:sz="4" w:space="0" w:color="auto"/>
                  </w:tcBorders>
                </w:tcPr>
                <w:p w14:paraId="1E722ACD" w14:textId="77777777" w:rsidR="00B84659" w:rsidRPr="00F9069D" w:rsidRDefault="00B84659" w:rsidP="00AB3C27">
                  <w:pPr>
                    <w:spacing w:after="0" w:line="240" w:lineRule="auto"/>
                    <w:jc w:val="center"/>
                    <w:cnfStyle w:val="000000010000" w:firstRow="0" w:lastRow="0" w:firstColumn="0" w:lastColumn="0" w:oddVBand="0" w:evenVBand="0" w:oddHBand="0" w:evenHBand="1" w:firstRowFirstColumn="0" w:firstRowLastColumn="0" w:lastRowFirstColumn="0" w:lastRowLastColumn="0"/>
                    <w:rPr>
                      <w:sz w:val="17"/>
                      <w:szCs w:val="17"/>
                    </w:rPr>
                  </w:pPr>
                  <w:r w:rsidRPr="00F9069D">
                    <w:rPr>
                      <w:sz w:val="17"/>
                      <w:szCs w:val="17"/>
                    </w:rPr>
                    <w:t>Includes 3 x vendors</w:t>
                  </w:r>
                  <w:r>
                    <w:rPr>
                      <w:sz w:val="17"/>
                      <w:szCs w:val="17"/>
                    </w:rPr>
                    <w:t xml:space="preserve">, </w:t>
                  </w:r>
                  <w:r w:rsidRPr="00A94178">
                    <w:rPr>
                      <w:sz w:val="16"/>
                      <w:szCs w:val="16"/>
                    </w:rPr>
                    <w:t>1 x professional association / College representative</w:t>
                  </w:r>
                </w:p>
              </w:tc>
              <w:tc>
                <w:tcPr>
                  <w:tcW w:w="1589" w:type="dxa"/>
                  <w:tcBorders>
                    <w:bottom w:val="single" w:sz="4" w:space="0" w:color="auto"/>
                  </w:tcBorders>
                </w:tcPr>
                <w:p w14:paraId="1CE0C301" w14:textId="77777777" w:rsidR="00B84659" w:rsidRDefault="00B84659" w:rsidP="00AB3C27">
                  <w:pPr>
                    <w:spacing w:after="0" w:line="259" w:lineRule="auto"/>
                    <w:jc w:val="center"/>
                    <w:cnfStyle w:val="000000010000" w:firstRow="0" w:lastRow="0" w:firstColumn="0" w:lastColumn="0" w:oddVBand="0" w:evenVBand="0" w:oddHBand="0" w:evenHBand="1" w:firstRowFirstColumn="0" w:firstRowLastColumn="0" w:lastRowFirstColumn="0" w:lastRowLastColumn="0"/>
                    <w:rPr>
                      <w:sz w:val="18"/>
                      <w:szCs w:val="18"/>
                    </w:rPr>
                  </w:pPr>
                </w:p>
              </w:tc>
              <w:tc>
                <w:tcPr>
                  <w:tcW w:w="1862" w:type="dxa"/>
                  <w:tcBorders>
                    <w:bottom w:val="single" w:sz="4" w:space="0" w:color="auto"/>
                  </w:tcBorders>
                </w:tcPr>
                <w:p w14:paraId="75A5D09B" w14:textId="77777777" w:rsidR="00B84659" w:rsidRDefault="00B84659" w:rsidP="00AB3C27">
                  <w:pPr>
                    <w:spacing w:after="0" w:line="259" w:lineRule="auto"/>
                    <w:jc w:val="center"/>
                    <w:cnfStyle w:val="000000010000" w:firstRow="0" w:lastRow="0" w:firstColumn="0" w:lastColumn="0" w:oddVBand="0" w:evenVBand="0" w:oddHBand="0" w:evenHBand="1" w:firstRowFirstColumn="0" w:firstRowLastColumn="0" w:lastRowFirstColumn="0" w:lastRowLastColumn="0"/>
                    <w:rPr>
                      <w:sz w:val="18"/>
                      <w:szCs w:val="18"/>
                    </w:rPr>
                  </w:pPr>
                </w:p>
              </w:tc>
              <w:tc>
                <w:tcPr>
                  <w:tcW w:w="1698" w:type="dxa"/>
                  <w:tcBorders>
                    <w:bottom w:val="single" w:sz="4" w:space="0" w:color="auto"/>
                  </w:tcBorders>
                </w:tcPr>
                <w:p w14:paraId="7540C2F1" w14:textId="77777777" w:rsidR="00B84659" w:rsidRDefault="00B84659" w:rsidP="00AB3C27">
                  <w:pPr>
                    <w:spacing w:after="0" w:line="259" w:lineRule="auto"/>
                    <w:jc w:val="center"/>
                    <w:cnfStyle w:val="000000010000" w:firstRow="0" w:lastRow="0" w:firstColumn="0" w:lastColumn="0" w:oddVBand="0" w:evenVBand="0" w:oddHBand="0" w:evenHBand="1" w:firstRowFirstColumn="0" w:firstRowLastColumn="0" w:lastRowFirstColumn="0" w:lastRowLastColumn="0"/>
                    <w:rPr>
                      <w:sz w:val="18"/>
                      <w:szCs w:val="18"/>
                    </w:rPr>
                  </w:pPr>
                </w:p>
              </w:tc>
            </w:tr>
          </w:tbl>
          <w:p w14:paraId="60313D96" w14:textId="77777777" w:rsidR="00B84659" w:rsidRDefault="00B84659" w:rsidP="00AB3C27">
            <w:pPr>
              <w:spacing w:after="0" w:line="259" w:lineRule="auto"/>
              <w:cnfStyle w:val="000000010000" w:firstRow="0" w:lastRow="0" w:firstColumn="0" w:lastColumn="0" w:oddVBand="0" w:evenVBand="0" w:oddHBand="0" w:evenHBand="1" w:firstRowFirstColumn="0" w:firstRowLastColumn="0" w:lastRowFirstColumn="0" w:lastRowLastColumn="0"/>
              <w:rPr>
                <w:bCs/>
                <w:i/>
                <w:iCs/>
                <w:sz w:val="18"/>
                <w:szCs w:val="18"/>
              </w:rPr>
            </w:pPr>
            <w:r w:rsidRPr="000C07A0">
              <w:rPr>
                <w:b/>
                <w:sz w:val="18"/>
                <w:szCs w:val="18"/>
              </w:rPr>
              <w:t>Comment</w:t>
            </w:r>
            <w:r>
              <w:rPr>
                <w:b/>
                <w:sz w:val="18"/>
                <w:szCs w:val="18"/>
              </w:rPr>
              <w:t>s</w:t>
            </w:r>
            <w:r w:rsidRPr="000C07A0">
              <w:rPr>
                <w:b/>
                <w:sz w:val="18"/>
                <w:szCs w:val="18"/>
              </w:rPr>
              <w:t xml:space="preserve"> from </w:t>
            </w:r>
            <w:r>
              <w:rPr>
                <w:b/>
                <w:sz w:val="18"/>
                <w:szCs w:val="18"/>
              </w:rPr>
              <w:t xml:space="preserve">sense testing </w:t>
            </w:r>
            <w:r w:rsidRPr="000C07A0">
              <w:rPr>
                <w:b/>
                <w:sz w:val="18"/>
                <w:szCs w:val="18"/>
              </w:rPr>
              <w:t>respondent</w:t>
            </w:r>
            <w:r>
              <w:rPr>
                <w:b/>
                <w:sz w:val="18"/>
                <w:szCs w:val="18"/>
              </w:rPr>
              <w:t>s</w:t>
            </w:r>
            <w:r w:rsidRPr="000C07A0">
              <w:rPr>
                <w:b/>
                <w:sz w:val="18"/>
                <w:szCs w:val="18"/>
              </w:rPr>
              <w:t>:</w:t>
            </w:r>
            <w:r w:rsidRPr="00EF157C">
              <w:rPr>
                <w:bCs/>
                <w:sz w:val="18"/>
                <w:szCs w:val="18"/>
              </w:rPr>
              <w:t xml:space="preserve"> </w:t>
            </w:r>
            <w:r w:rsidRPr="00137721">
              <w:rPr>
                <w:i/>
                <w:iCs/>
                <w:sz w:val="18"/>
                <w:szCs w:val="18"/>
              </w:rPr>
              <w:t>“The is a big opportunity to reduce alcohol-related harm during antenatal visits. In addition, there will be times in a consult that automatic prompts need to be closed and then accessed later in the consultation when this assessment is more appropriate. Access at this time would be needed.” (</w:t>
            </w:r>
            <w:r>
              <w:rPr>
                <w:i/>
                <w:iCs/>
                <w:sz w:val="18"/>
                <w:szCs w:val="18"/>
              </w:rPr>
              <w:t xml:space="preserve">Strongly agreeing </w:t>
            </w:r>
            <w:r w:rsidRPr="00137721">
              <w:rPr>
                <w:i/>
                <w:iCs/>
                <w:sz w:val="18"/>
                <w:szCs w:val="18"/>
              </w:rPr>
              <w:t>GP)</w:t>
            </w:r>
            <w:r w:rsidRPr="00137721">
              <w:rPr>
                <w:bCs/>
                <w:i/>
                <w:iCs/>
                <w:sz w:val="18"/>
                <w:szCs w:val="18"/>
              </w:rPr>
              <w:t xml:space="preserve"> </w:t>
            </w:r>
          </w:p>
          <w:p w14:paraId="5C149754" w14:textId="77777777" w:rsidR="00B84659" w:rsidRPr="00137721" w:rsidRDefault="00B84659" w:rsidP="00AB3C27">
            <w:pPr>
              <w:spacing w:after="0" w:line="259" w:lineRule="auto"/>
              <w:cnfStyle w:val="000000010000" w:firstRow="0" w:lastRow="0" w:firstColumn="0" w:lastColumn="0" w:oddVBand="0" w:evenVBand="0" w:oddHBand="0" w:evenHBand="1" w:firstRowFirstColumn="0" w:firstRowLastColumn="0" w:lastRowFirstColumn="0" w:lastRowLastColumn="0"/>
              <w:rPr>
                <w:bCs/>
                <w:i/>
                <w:iCs/>
                <w:sz w:val="18"/>
                <w:szCs w:val="18"/>
              </w:rPr>
            </w:pPr>
            <w:r w:rsidRPr="00137721">
              <w:rPr>
                <w:bCs/>
                <w:i/>
                <w:iCs/>
                <w:sz w:val="18"/>
                <w:szCs w:val="18"/>
              </w:rPr>
              <w:t>“We need to focus pre-conceptually and also consider the male partners (in heterosexual relationships)” (</w:t>
            </w:r>
            <w:r>
              <w:rPr>
                <w:bCs/>
                <w:i/>
                <w:iCs/>
                <w:sz w:val="18"/>
                <w:szCs w:val="18"/>
              </w:rPr>
              <w:t xml:space="preserve">Strongly agreeing </w:t>
            </w:r>
            <w:r w:rsidRPr="00137721">
              <w:rPr>
                <w:bCs/>
                <w:i/>
                <w:iCs/>
                <w:sz w:val="18"/>
                <w:szCs w:val="18"/>
              </w:rPr>
              <w:t>GP)</w:t>
            </w:r>
          </w:p>
          <w:p w14:paraId="1CFE6AAD" w14:textId="77777777" w:rsidR="00B84659" w:rsidRPr="00137721" w:rsidRDefault="00B84659" w:rsidP="00AB3C27">
            <w:pPr>
              <w:spacing w:after="0" w:line="259" w:lineRule="auto"/>
              <w:cnfStyle w:val="000000010000" w:firstRow="0" w:lastRow="0" w:firstColumn="0" w:lastColumn="0" w:oddVBand="0" w:evenVBand="0" w:oddHBand="0" w:evenHBand="1" w:firstRowFirstColumn="0" w:firstRowLastColumn="0" w:lastRowFirstColumn="0" w:lastRowLastColumn="0"/>
              <w:rPr>
                <w:bCs/>
                <w:i/>
                <w:iCs/>
                <w:sz w:val="18"/>
                <w:szCs w:val="18"/>
              </w:rPr>
            </w:pPr>
            <w:r w:rsidRPr="00BF3098">
              <w:rPr>
                <w:bCs/>
                <w:i/>
                <w:iCs/>
                <w:sz w:val="18"/>
                <w:szCs w:val="18"/>
              </w:rPr>
              <w:t>“</w:t>
            </w:r>
            <w:r w:rsidRPr="007D40A8">
              <w:rPr>
                <w:bCs/>
                <w:i/>
                <w:iCs/>
                <w:sz w:val="18"/>
                <w:szCs w:val="18"/>
              </w:rPr>
              <w:t xml:space="preserve">Sometimes automated prompting may interrupt the flow of a consult and not be appropriate to use at that </w:t>
            </w:r>
            <w:proofErr w:type="gramStart"/>
            <w:r w:rsidRPr="007D40A8">
              <w:rPr>
                <w:bCs/>
                <w:i/>
                <w:iCs/>
                <w:sz w:val="18"/>
                <w:szCs w:val="18"/>
              </w:rPr>
              <w:t>particular moment</w:t>
            </w:r>
            <w:proofErr w:type="gramEnd"/>
            <w:r w:rsidRPr="007D40A8">
              <w:rPr>
                <w:bCs/>
                <w:i/>
                <w:iCs/>
                <w:sz w:val="18"/>
                <w:szCs w:val="18"/>
              </w:rPr>
              <w:t xml:space="preserve">. Having the ability to dismiss it at the time but access it again later, at a more </w:t>
            </w:r>
            <w:r w:rsidRPr="00137721">
              <w:rPr>
                <w:bCs/>
                <w:i/>
                <w:iCs/>
                <w:sz w:val="18"/>
                <w:szCs w:val="18"/>
              </w:rPr>
              <w:t>appropriate time, would be very helpful.” (</w:t>
            </w:r>
            <w:r>
              <w:rPr>
                <w:bCs/>
                <w:i/>
                <w:iCs/>
                <w:sz w:val="18"/>
                <w:szCs w:val="18"/>
              </w:rPr>
              <w:t xml:space="preserve">Strongly agreeing </w:t>
            </w:r>
            <w:r w:rsidRPr="00137721">
              <w:rPr>
                <w:bCs/>
                <w:i/>
                <w:iCs/>
                <w:sz w:val="18"/>
                <w:szCs w:val="18"/>
              </w:rPr>
              <w:t>GP)</w:t>
            </w:r>
          </w:p>
          <w:p w14:paraId="674F3DAC" w14:textId="77777777" w:rsidR="00B84659" w:rsidRPr="00DA2980" w:rsidRDefault="00B84659" w:rsidP="00AB3C27">
            <w:pPr>
              <w:spacing w:after="0" w:line="259" w:lineRule="auto"/>
              <w:cnfStyle w:val="000000010000" w:firstRow="0" w:lastRow="0" w:firstColumn="0" w:lastColumn="0" w:oddVBand="0" w:evenVBand="0" w:oddHBand="0" w:evenHBand="1" w:firstRowFirstColumn="0" w:firstRowLastColumn="0" w:lastRowFirstColumn="0" w:lastRowLastColumn="0"/>
              <w:rPr>
                <w:sz w:val="18"/>
                <w:szCs w:val="18"/>
              </w:rPr>
            </w:pPr>
            <w:r w:rsidRPr="00137721">
              <w:rPr>
                <w:i/>
                <w:iCs/>
                <w:sz w:val="18"/>
                <w:szCs w:val="18"/>
              </w:rPr>
              <w:t>“Agree, this fits with my above comments that an active prompt once pregnancy is recorded might be too late and I do a lot of preconception/fertility appts so starting the assessment and education earlier is better.” (</w:t>
            </w:r>
            <w:r>
              <w:rPr>
                <w:i/>
                <w:iCs/>
                <w:sz w:val="18"/>
                <w:szCs w:val="18"/>
              </w:rPr>
              <w:t xml:space="preserve">Strongly agreeing </w:t>
            </w:r>
            <w:r w:rsidRPr="00137721">
              <w:rPr>
                <w:i/>
                <w:iCs/>
                <w:sz w:val="18"/>
                <w:szCs w:val="18"/>
              </w:rPr>
              <w:t>GP)</w:t>
            </w:r>
          </w:p>
        </w:tc>
      </w:tr>
      <w:tr w:rsidR="00B84659" w:rsidRPr="00EF77B5" w14:paraId="6A0B7740" w14:textId="77777777">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67" w:type="dxa"/>
          </w:tcPr>
          <w:p w14:paraId="549FC122" w14:textId="77777777" w:rsidR="00B84659" w:rsidRPr="00EF77B5" w:rsidRDefault="00B84659" w:rsidP="00AB3C27">
            <w:pPr>
              <w:spacing w:after="0"/>
              <w:jc w:val="center"/>
              <w:rPr>
                <w:sz w:val="18"/>
                <w:szCs w:val="18"/>
              </w:rPr>
            </w:pPr>
            <w:r w:rsidRPr="00EF77B5">
              <w:rPr>
                <w:sz w:val="18"/>
                <w:szCs w:val="18"/>
              </w:rPr>
              <w:t>E</w:t>
            </w:r>
          </w:p>
        </w:tc>
        <w:tc>
          <w:tcPr>
            <w:tcW w:w="9072" w:type="dxa"/>
          </w:tcPr>
          <w:p w14:paraId="0FC1193C" w14:textId="77777777" w:rsidR="00B84659" w:rsidRPr="00EF77B5" w:rsidRDefault="00B84659" w:rsidP="00AB3C27">
            <w:pPr>
              <w:spacing w:after="0" w:line="259" w:lineRule="auto"/>
              <w:cnfStyle w:val="000000100000" w:firstRow="0" w:lastRow="0" w:firstColumn="0" w:lastColumn="0" w:oddVBand="0" w:evenVBand="0" w:oddHBand="1" w:evenHBand="0" w:firstRowFirstColumn="0" w:firstRowLastColumn="0" w:lastRowFirstColumn="0" w:lastRowLastColumn="0"/>
              <w:rPr>
                <w:b/>
                <w:bCs/>
                <w:sz w:val="18"/>
                <w:szCs w:val="18"/>
              </w:rPr>
            </w:pPr>
            <w:r w:rsidRPr="00EF77B5">
              <w:rPr>
                <w:b/>
                <w:bCs/>
                <w:sz w:val="18"/>
                <w:szCs w:val="18"/>
              </w:rPr>
              <w:t xml:space="preserve">Generated risk scores should be </w:t>
            </w:r>
            <w:r>
              <w:rPr>
                <w:b/>
                <w:bCs/>
                <w:sz w:val="18"/>
                <w:szCs w:val="18"/>
              </w:rPr>
              <w:t>informational</w:t>
            </w:r>
            <w:r w:rsidRPr="00EF77B5">
              <w:rPr>
                <w:b/>
                <w:bCs/>
                <w:sz w:val="18"/>
                <w:szCs w:val="18"/>
              </w:rPr>
              <w:t xml:space="preserve"> and incorporated into relevant data fields without overwriting prior </w:t>
            </w:r>
            <w:proofErr w:type="gramStart"/>
            <w:r w:rsidRPr="00EF77B5">
              <w:rPr>
                <w:b/>
                <w:bCs/>
                <w:sz w:val="18"/>
                <w:szCs w:val="18"/>
              </w:rPr>
              <w:t>scores</w:t>
            </w:r>
            <w:proofErr w:type="gramEnd"/>
          </w:p>
          <w:p w14:paraId="7DF1CB24" w14:textId="77777777" w:rsidR="00B84659" w:rsidRPr="00EF77B5" w:rsidRDefault="00B84659" w:rsidP="00AB3C27">
            <w:pPr>
              <w:pStyle w:val="ListParagraph"/>
              <w:numPr>
                <w:ilvl w:val="0"/>
                <w:numId w:val="41"/>
              </w:numPr>
              <w:spacing w:after="0" w:line="259" w:lineRule="auto"/>
              <w:ind w:left="714" w:hanging="357"/>
              <w:cnfStyle w:val="000000100000" w:firstRow="0" w:lastRow="0" w:firstColumn="0" w:lastColumn="0" w:oddVBand="0" w:evenVBand="0" w:oddHBand="1" w:evenHBand="0" w:firstRowFirstColumn="0" w:firstRowLastColumn="0" w:lastRowFirstColumn="0" w:lastRowLastColumn="0"/>
              <w:rPr>
                <w:sz w:val="18"/>
                <w:szCs w:val="18"/>
              </w:rPr>
            </w:pPr>
            <w:r w:rsidRPr="00EF77B5">
              <w:rPr>
                <w:sz w:val="18"/>
                <w:szCs w:val="18"/>
              </w:rPr>
              <w:t xml:space="preserve">The antenatal screening tool should generate scores to risk-stratify patients and provide </w:t>
            </w:r>
            <w:r>
              <w:rPr>
                <w:sz w:val="18"/>
                <w:szCs w:val="18"/>
              </w:rPr>
              <w:t>advice on clinical management according to the current guidelines.</w:t>
            </w:r>
          </w:p>
          <w:p w14:paraId="400B14B2" w14:textId="77777777" w:rsidR="00B84659" w:rsidRDefault="00B84659" w:rsidP="00AB3C27">
            <w:pPr>
              <w:pStyle w:val="ListParagraph"/>
              <w:numPr>
                <w:ilvl w:val="0"/>
                <w:numId w:val="41"/>
              </w:numPr>
              <w:spacing w:after="0" w:line="259" w:lineRule="auto"/>
              <w:ind w:left="714" w:hanging="357"/>
              <w:cnfStyle w:val="000000100000" w:firstRow="0" w:lastRow="0" w:firstColumn="0" w:lastColumn="0" w:oddVBand="0" w:evenVBand="0" w:oddHBand="1" w:evenHBand="0" w:firstRowFirstColumn="0" w:firstRowLastColumn="0" w:lastRowFirstColumn="0" w:lastRowLastColumn="0"/>
              <w:rPr>
                <w:sz w:val="18"/>
                <w:szCs w:val="18"/>
              </w:rPr>
            </w:pPr>
            <w:r w:rsidRPr="00EF77B5">
              <w:rPr>
                <w:sz w:val="18"/>
                <w:szCs w:val="18"/>
              </w:rPr>
              <w:t xml:space="preserve">Documentation of calculated antenatal screening tool scores should be automatic and encoded in such a way that previous results can be displayed in series to allow clinicians to compare scores at previous timepoints. </w:t>
            </w:r>
          </w:p>
          <w:p w14:paraId="0425CACF" w14:textId="77777777" w:rsidR="00B84659" w:rsidRDefault="00B84659" w:rsidP="00AB3C27">
            <w:pPr>
              <w:spacing w:after="0" w:line="259" w:lineRule="auto"/>
              <w:cnfStyle w:val="000000100000" w:firstRow="0" w:lastRow="0" w:firstColumn="0" w:lastColumn="0" w:oddVBand="0" w:evenVBand="0" w:oddHBand="1" w:evenHBand="0" w:firstRowFirstColumn="0" w:firstRowLastColumn="0" w:lastRowFirstColumn="0" w:lastRowLastColumn="0"/>
              <w:rPr>
                <w:b/>
                <w:bCs/>
              </w:rPr>
            </w:pPr>
            <w:r>
              <w:rPr>
                <w:b/>
                <w:bCs/>
              </w:rPr>
              <w:t>Sense test results, N=22:</w:t>
            </w:r>
          </w:p>
          <w:tbl>
            <w:tblPr>
              <w:tblStyle w:val="TableGrid"/>
              <w:tblW w:w="0" w:type="auto"/>
              <w:tblCellMar>
                <w:top w:w="0" w:type="dxa"/>
                <w:left w:w="0" w:type="dxa"/>
              </w:tblCellMar>
              <w:tblLook w:val="04A0" w:firstRow="1" w:lastRow="0" w:firstColumn="1" w:lastColumn="0" w:noHBand="0" w:noVBand="1"/>
            </w:tblPr>
            <w:tblGrid>
              <w:gridCol w:w="1644"/>
              <w:gridCol w:w="1753"/>
              <w:gridCol w:w="1821"/>
              <w:gridCol w:w="1862"/>
              <w:gridCol w:w="1698"/>
            </w:tblGrid>
            <w:tr w:rsidR="00B84659" w14:paraId="35677F68" w14:textId="77777777" w:rsidTr="00302605">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644" w:type="dxa"/>
                </w:tcPr>
                <w:p w14:paraId="38E20805" w14:textId="77777777" w:rsidR="00B84659" w:rsidRDefault="00B84659" w:rsidP="00AB3C27">
                  <w:pPr>
                    <w:spacing w:after="0" w:line="259" w:lineRule="auto"/>
                    <w:jc w:val="center"/>
                    <w:rPr>
                      <w:sz w:val="18"/>
                      <w:szCs w:val="18"/>
                    </w:rPr>
                  </w:pPr>
                  <w:r>
                    <w:rPr>
                      <w:sz w:val="18"/>
                      <w:szCs w:val="18"/>
                    </w:rPr>
                    <w:t>Strongly agree</w:t>
                  </w:r>
                </w:p>
              </w:tc>
              <w:tc>
                <w:tcPr>
                  <w:tcW w:w="1753" w:type="dxa"/>
                </w:tcPr>
                <w:p w14:paraId="525A70B9" w14:textId="77777777" w:rsidR="00B84659" w:rsidRDefault="00B84659" w:rsidP="00AB3C27">
                  <w:pPr>
                    <w:spacing w:after="0" w:line="259" w:lineRule="auto"/>
                    <w:jc w:val="center"/>
                    <w:cnfStyle w:val="100000000000" w:firstRow="1" w:lastRow="0" w:firstColumn="0" w:lastColumn="0" w:oddVBand="0" w:evenVBand="0" w:oddHBand="0" w:evenHBand="0" w:firstRowFirstColumn="0" w:firstRowLastColumn="0" w:lastRowFirstColumn="0" w:lastRowLastColumn="0"/>
                    <w:rPr>
                      <w:sz w:val="18"/>
                      <w:szCs w:val="18"/>
                    </w:rPr>
                  </w:pPr>
                  <w:r>
                    <w:rPr>
                      <w:sz w:val="18"/>
                      <w:szCs w:val="18"/>
                    </w:rPr>
                    <w:t>Agree</w:t>
                  </w:r>
                </w:p>
              </w:tc>
              <w:tc>
                <w:tcPr>
                  <w:tcW w:w="1821" w:type="dxa"/>
                </w:tcPr>
                <w:p w14:paraId="72A338EE" w14:textId="77777777" w:rsidR="00B84659" w:rsidRDefault="00B84659" w:rsidP="00AB3C27">
                  <w:pPr>
                    <w:spacing w:after="0" w:line="259" w:lineRule="auto"/>
                    <w:jc w:val="center"/>
                    <w:cnfStyle w:val="100000000000" w:firstRow="1" w:lastRow="0" w:firstColumn="0" w:lastColumn="0" w:oddVBand="0" w:evenVBand="0" w:oddHBand="0" w:evenHBand="0" w:firstRowFirstColumn="0" w:firstRowLastColumn="0" w:lastRowFirstColumn="0" w:lastRowLastColumn="0"/>
                    <w:rPr>
                      <w:sz w:val="18"/>
                      <w:szCs w:val="18"/>
                    </w:rPr>
                  </w:pPr>
                  <w:r>
                    <w:rPr>
                      <w:sz w:val="18"/>
                      <w:szCs w:val="18"/>
                    </w:rPr>
                    <w:t>Neutral</w:t>
                  </w:r>
                </w:p>
              </w:tc>
              <w:tc>
                <w:tcPr>
                  <w:tcW w:w="1862" w:type="dxa"/>
                </w:tcPr>
                <w:p w14:paraId="7ACBE67D" w14:textId="77777777" w:rsidR="00B84659" w:rsidRDefault="00B84659" w:rsidP="00AB3C27">
                  <w:pPr>
                    <w:spacing w:after="0" w:line="259" w:lineRule="auto"/>
                    <w:jc w:val="center"/>
                    <w:cnfStyle w:val="100000000000" w:firstRow="1" w:lastRow="0" w:firstColumn="0" w:lastColumn="0" w:oddVBand="0" w:evenVBand="0" w:oddHBand="0" w:evenHBand="0" w:firstRowFirstColumn="0" w:firstRowLastColumn="0" w:lastRowFirstColumn="0" w:lastRowLastColumn="0"/>
                    <w:rPr>
                      <w:sz w:val="18"/>
                      <w:szCs w:val="18"/>
                    </w:rPr>
                  </w:pPr>
                  <w:r>
                    <w:rPr>
                      <w:sz w:val="18"/>
                      <w:szCs w:val="18"/>
                    </w:rPr>
                    <w:t xml:space="preserve">Disagree </w:t>
                  </w:r>
                </w:p>
              </w:tc>
              <w:tc>
                <w:tcPr>
                  <w:tcW w:w="1698" w:type="dxa"/>
                </w:tcPr>
                <w:p w14:paraId="7B563621" w14:textId="77777777" w:rsidR="00B84659" w:rsidRDefault="00B84659" w:rsidP="00AB3C27">
                  <w:pPr>
                    <w:spacing w:after="0" w:line="259" w:lineRule="auto"/>
                    <w:jc w:val="center"/>
                    <w:cnfStyle w:val="100000000000" w:firstRow="1" w:lastRow="0" w:firstColumn="0" w:lastColumn="0" w:oddVBand="0" w:evenVBand="0" w:oddHBand="0" w:evenHBand="0" w:firstRowFirstColumn="0" w:firstRowLastColumn="0" w:lastRowFirstColumn="0" w:lastRowLastColumn="0"/>
                    <w:rPr>
                      <w:sz w:val="18"/>
                      <w:szCs w:val="18"/>
                    </w:rPr>
                  </w:pPr>
                  <w:r>
                    <w:rPr>
                      <w:sz w:val="18"/>
                      <w:szCs w:val="18"/>
                    </w:rPr>
                    <w:t>Strongly disagree</w:t>
                  </w:r>
                </w:p>
              </w:tc>
            </w:tr>
            <w:tr w:rsidR="00B84659" w14:paraId="13CB0D58" w14:textId="77777777" w:rsidTr="00302605">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644" w:type="dxa"/>
                  <w:shd w:val="clear" w:color="auto" w:fill="6DAF7F" w:themeFill="accent3"/>
                </w:tcPr>
                <w:p w14:paraId="5E8F9684" w14:textId="77777777" w:rsidR="00B84659" w:rsidRPr="00B57699" w:rsidRDefault="00B84659" w:rsidP="00AB3C27">
                  <w:pPr>
                    <w:spacing w:after="0" w:line="259" w:lineRule="auto"/>
                    <w:jc w:val="center"/>
                    <w:rPr>
                      <w:b w:val="0"/>
                      <w:bCs/>
                      <w:sz w:val="18"/>
                      <w:szCs w:val="18"/>
                    </w:rPr>
                  </w:pPr>
                  <w:r w:rsidRPr="00B57699">
                    <w:rPr>
                      <w:b w:val="0"/>
                      <w:bCs/>
                      <w:sz w:val="18"/>
                      <w:szCs w:val="18"/>
                    </w:rPr>
                    <w:t>5</w:t>
                  </w:r>
                </w:p>
              </w:tc>
              <w:tc>
                <w:tcPr>
                  <w:tcW w:w="1753" w:type="dxa"/>
                  <w:shd w:val="clear" w:color="auto" w:fill="A7CFB2" w:themeFill="accent3" w:themeFillTint="99"/>
                </w:tcPr>
                <w:p w14:paraId="458E28B5" w14:textId="77777777" w:rsidR="00B84659" w:rsidRPr="00B57699" w:rsidRDefault="00B84659" w:rsidP="00AB3C27">
                  <w:pPr>
                    <w:spacing w:after="0" w:line="259" w:lineRule="auto"/>
                    <w:jc w:val="center"/>
                    <w:cnfStyle w:val="000000100000" w:firstRow="0" w:lastRow="0" w:firstColumn="0" w:lastColumn="0" w:oddVBand="0" w:evenVBand="0" w:oddHBand="1" w:evenHBand="0" w:firstRowFirstColumn="0" w:firstRowLastColumn="0" w:lastRowFirstColumn="0" w:lastRowLastColumn="0"/>
                    <w:rPr>
                      <w:b/>
                      <w:bCs/>
                      <w:sz w:val="18"/>
                      <w:szCs w:val="18"/>
                    </w:rPr>
                  </w:pPr>
                  <w:r w:rsidRPr="00B57699">
                    <w:rPr>
                      <w:b/>
                      <w:bCs/>
                      <w:sz w:val="18"/>
                      <w:szCs w:val="18"/>
                    </w:rPr>
                    <w:t>1</w:t>
                  </w:r>
                  <w:r>
                    <w:rPr>
                      <w:b/>
                      <w:bCs/>
                      <w:sz w:val="18"/>
                      <w:szCs w:val="18"/>
                    </w:rPr>
                    <w:t>3</w:t>
                  </w:r>
                </w:p>
              </w:tc>
              <w:tc>
                <w:tcPr>
                  <w:tcW w:w="1821" w:type="dxa"/>
                  <w:shd w:val="clear" w:color="auto" w:fill="EACDA5" w:themeFill="accent5" w:themeFillTint="99"/>
                </w:tcPr>
                <w:p w14:paraId="79BC9106" w14:textId="77777777" w:rsidR="00B84659" w:rsidRDefault="00B84659" w:rsidP="00AB3C27">
                  <w:pPr>
                    <w:spacing w:after="0" w:line="259" w:lineRule="auto"/>
                    <w:jc w:val="center"/>
                    <w:cnfStyle w:val="000000100000" w:firstRow="0" w:lastRow="0" w:firstColumn="0" w:lastColumn="0" w:oddVBand="0" w:evenVBand="0" w:oddHBand="1" w:evenHBand="0" w:firstRowFirstColumn="0" w:firstRowLastColumn="0" w:lastRowFirstColumn="0" w:lastRowLastColumn="0"/>
                    <w:rPr>
                      <w:sz w:val="18"/>
                      <w:szCs w:val="18"/>
                    </w:rPr>
                  </w:pPr>
                  <w:r>
                    <w:rPr>
                      <w:sz w:val="18"/>
                      <w:szCs w:val="18"/>
                    </w:rPr>
                    <w:t>3</w:t>
                  </w:r>
                </w:p>
              </w:tc>
              <w:tc>
                <w:tcPr>
                  <w:tcW w:w="1862" w:type="dxa"/>
                  <w:shd w:val="clear" w:color="auto" w:fill="E3A493" w:themeFill="accent6" w:themeFillTint="99"/>
                </w:tcPr>
                <w:p w14:paraId="52149B40" w14:textId="77777777" w:rsidR="00B84659" w:rsidRDefault="00B84659" w:rsidP="00AB3C27">
                  <w:pPr>
                    <w:tabs>
                      <w:tab w:val="center" w:pos="888"/>
                      <w:tab w:val="right" w:pos="1777"/>
                    </w:tabs>
                    <w:spacing w:after="0" w:line="259" w:lineRule="auto"/>
                    <w:cnfStyle w:val="000000100000" w:firstRow="0" w:lastRow="0" w:firstColumn="0" w:lastColumn="0" w:oddVBand="0" w:evenVBand="0" w:oddHBand="1" w:evenHBand="0" w:firstRowFirstColumn="0" w:firstRowLastColumn="0" w:lastRowFirstColumn="0" w:lastRowLastColumn="0"/>
                    <w:rPr>
                      <w:sz w:val="18"/>
                      <w:szCs w:val="18"/>
                    </w:rPr>
                  </w:pPr>
                  <w:r>
                    <w:rPr>
                      <w:sz w:val="18"/>
                      <w:szCs w:val="18"/>
                    </w:rPr>
                    <w:tab/>
                    <w:t>1</w:t>
                  </w:r>
                  <w:r>
                    <w:rPr>
                      <w:sz w:val="18"/>
                      <w:szCs w:val="18"/>
                    </w:rPr>
                    <w:tab/>
                  </w:r>
                </w:p>
              </w:tc>
              <w:tc>
                <w:tcPr>
                  <w:tcW w:w="1698" w:type="dxa"/>
                </w:tcPr>
                <w:p w14:paraId="7B94BAB1" w14:textId="77777777" w:rsidR="00B84659" w:rsidRDefault="00B84659" w:rsidP="00AB3C27">
                  <w:pPr>
                    <w:spacing w:after="0" w:line="259" w:lineRule="auto"/>
                    <w:jc w:val="center"/>
                    <w:cnfStyle w:val="000000100000" w:firstRow="0" w:lastRow="0" w:firstColumn="0" w:lastColumn="0" w:oddVBand="0" w:evenVBand="0" w:oddHBand="1" w:evenHBand="0" w:firstRowFirstColumn="0" w:firstRowLastColumn="0" w:lastRowFirstColumn="0" w:lastRowLastColumn="0"/>
                    <w:rPr>
                      <w:sz w:val="18"/>
                      <w:szCs w:val="18"/>
                    </w:rPr>
                  </w:pPr>
                  <w:r>
                    <w:rPr>
                      <w:sz w:val="18"/>
                      <w:szCs w:val="18"/>
                    </w:rPr>
                    <w:t>Nil</w:t>
                  </w:r>
                </w:p>
              </w:tc>
            </w:tr>
            <w:tr w:rsidR="00B84659" w14:paraId="082DF5F1" w14:textId="77777777" w:rsidTr="00302605">
              <w:trPr>
                <w:cnfStyle w:val="000000010000" w:firstRow="0" w:lastRow="0" w:firstColumn="0" w:lastColumn="0" w:oddVBand="0" w:evenVBand="0" w:oddHBand="0" w:evenHBand="1"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644" w:type="dxa"/>
                  <w:tcBorders>
                    <w:bottom w:val="single" w:sz="4" w:space="0" w:color="auto"/>
                  </w:tcBorders>
                </w:tcPr>
                <w:p w14:paraId="6FCB91F4" w14:textId="77777777" w:rsidR="00B84659" w:rsidRDefault="00B84659" w:rsidP="00AB3C27">
                  <w:pPr>
                    <w:spacing w:after="0" w:line="240" w:lineRule="auto"/>
                    <w:jc w:val="center"/>
                    <w:rPr>
                      <w:sz w:val="18"/>
                      <w:szCs w:val="18"/>
                    </w:rPr>
                  </w:pPr>
                </w:p>
              </w:tc>
              <w:tc>
                <w:tcPr>
                  <w:tcW w:w="1753" w:type="dxa"/>
                  <w:tcBorders>
                    <w:bottom w:val="single" w:sz="4" w:space="0" w:color="auto"/>
                  </w:tcBorders>
                </w:tcPr>
                <w:p w14:paraId="6FAB2530" w14:textId="77777777" w:rsidR="00B84659" w:rsidRDefault="00B84659" w:rsidP="00AB3C27">
                  <w:pPr>
                    <w:spacing w:after="0" w:line="240" w:lineRule="auto"/>
                    <w:jc w:val="center"/>
                    <w:cnfStyle w:val="000000010000" w:firstRow="0" w:lastRow="0" w:firstColumn="0" w:lastColumn="0" w:oddVBand="0" w:evenVBand="0" w:oddHBand="0" w:evenHBand="1" w:firstRowFirstColumn="0" w:firstRowLastColumn="0" w:lastRowFirstColumn="0" w:lastRowLastColumn="0"/>
                    <w:rPr>
                      <w:sz w:val="18"/>
                      <w:szCs w:val="18"/>
                    </w:rPr>
                  </w:pPr>
                  <w:r>
                    <w:rPr>
                      <w:sz w:val="18"/>
                      <w:szCs w:val="18"/>
                    </w:rPr>
                    <w:t xml:space="preserve">Includes 2 x vendor, </w:t>
                  </w:r>
                  <w:r w:rsidRPr="00A94178">
                    <w:rPr>
                      <w:sz w:val="16"/>
                      <w:szCs w:val="16"/>
                    </w:rPr>
                    <w:t>1 x professional association / College representative</w:t>
                  </w:r>
                </w:p>
              </w:tc>
              <w:tc>
                <w:tcPr>
                  <w:tcW w:w="1821" w:type="dxa"/>
                  <w:tcBorders>
                    <w:bottom w:val="single" w:sz="4" w:space="0" w:color="auto"/>
                  </w:tcBorders>
                </w:tcPr>
                <w:p w14:paraId="13BEA3D7" w14:textId="77777777" w:rsidR="00B84659" w:rsidRDefault="00B84659" w:rsidP="00AB3C27">
                  <w:pPr>
                    <w:spacing w:after="0" w:line="240" w:lineRule="auto"/>
                    <w:jc w:val="center"/>
                    <w:cnfStyle w:val="000000010000" w:firstRow="0" w:lastRow="0" w:firstColumn="0" w:lastColumn="0" w:oddVBand="0" w:evenVBand="0" w:oddHBand="0" w:evenHBand="1" w:firstRowFirstColumn="0" w:firstRowLastColumn="0" w:lastRowFirstColumn="0" w:lastRowLastColumn="0"/>
                    <w:rPr>
                      <w:sz w:val="18"/>
                      <w:szCs w:val="18"/>
                    </w:rPr>
                  </w:pPr>
                  <w:r>
                    <w:rPr>
                      <w:sz w:val="18"/>
                      <w:szCs w:val="18"/>
                    </w:rPr>
                    <w:t>2 x GP, 1 x vendor</w:t>
                  </w:r>
                </w:p>
              </w:tc>
              <w:tc>
                <w:tcPr>
                  <w:tcW w:w="1862" w:type="dxa"/>
                  <w:tcBorders>
                    <w:bottom w:val="single" w:sz="4" w:space="0" w:color="auto"/>
                  </w:tcBorders>
                </w:tcPr>
                <w:p w14:paraId="13A03D42" w14:textId="77777777" w:rsidR="00B84659" w:rsidRDefault="00B84659" w:rsidP="00AB3C27">
                  <w:pPr>
                    <w:spacing w:after="0" w:line="240" w:lineRule="auto"/>
                    <w:jc w:val="center"/>
                    <w:cnfStyle w:val="000000010000" w:firstRow="0" w:lastRow="0" w:firstColumn="0" w:lastColumn="0" w:oddVBand="0" w:evenVBand="0" w:oddHBand="0" w:evenHBand="1" w:firstRowFirstColumn="0" w:firstRowLastColumn="0" w:lastRowFirstColumn="0" w:lastRowLastColumn="0"/>
                    <w:rPr>
                      <w:sz w:val="18"/>
                      <w:szCs w:val="18"/>
                    </w:rPr>
                  </w:pPr>
                  <w:r>
                    <w:rPr>
                      <w:sz w:val="18"/>
                      <w:szCs w:val="18"/>
                    </w:rPr>
                    <w:t>1 x GP</w:t>
                  </w:r>
                </w:p>
              </w:tc>
              <w:tc>
                <w:tcPr>
                  <w:tcW w:w="1698" w:type="dxa"/>
                  <w:tcBorders>
                    <w:bottom w:val="single" w:sz="4" w:space="0" w:color="auto"/>
                  </w:tcBorders>
                </w:tcPr>
                <w:p w14:paraId="055AD1C4" w14:textId="77777777" w:rsidR="00B84659" w:rsidRDefault="00B84659" w:rsidP="00AB3C27">
                  <w:pPr>
                    <w:spacing w:after="0" w:line="240" w:lineRule="auto"/>
                    <w:jc w:val="center"/>
                    <w:cnfStyle w:val="000000010000" w:firstRow="0" w:lastRow="0" w:firstColumn="0" w:lastColumn="0" w:oddVBand="0" w:evenVBand="0" w:oddHBand="0" w:evenHBand="1" w:firstRowFirstColumn="0" w:firstRowLastColumn="0" w:lastRowFirstColumn="0" w:lastRowLastColumn="0"/>
                    <w:rPr>
                      <w:sz w:val="18"/>
                      <w:szCs w:val="18"/>
                    </w:rPr>
                  </w:pPr>
                </w:p>
              </w:tc>
            </w:tr>
          </w:tbl>
          <w:p w14:paraId="6640D8B1" w14:textId="77777777" w:rsidR="00B84659" w:rsidRDefault="00B84659" w:rsidP="00AB3C27">
            <w:pPr>
              <w:spacing w:after="0" w:line="259" w:lineRule="auto"/>
              <w:cnfStyle w:val="000000100000" w:firstRow="0" w:lastRow="0" w:firstColumn="0" w:lastColumn="0" w:oddVBand="0" w:evenVBand="0" w:oddHBand="1" w:evenHBand="0" w:firstRowFirstColumn="0" w:firstRowLastColumn="0" w:lastRowFirstColumn="0" w:lastRowLastColumn="0"/>
              <w:rPr>
                <w:bCs/>
                <w:i/>
                <w:iCs/>
                <w:sz w:val="18"/>
                <w:szCs w:val="18"/>
              </w:rPr>
            </w:pPr>
            <w:r w:rsidRPr="000C07A0">
              <w:rPr>
                <w:b/>
                <w:sz w:val="18"/>
                <w:szCs w:val="18"/>
              </w:rPr>
              <w:t>Comment</w:t>
            </w:r>
            <w:r>
              <w:rPr>
                <w:b/>
                <w:sz w:val="18"/>
                <w:szCs w:val="18"/>
              </w:rPr>
              <w:t>s</w:t>
            </w:r>
            <w:r w:rsidRPr="000C07A0">
              <w:rPr>
                <w:b/>
                <w:sz w:val="18"/>
                <w:szCs w:val="18"/>
              </w:rPr>
              <w:t xml:space="preserve"> from </w:t>
            </w:r>
            <w:r>
              <w:rPr>
                <w:b/>
                <w:sz w:val="18"/>
                <w:szCs w:val="18"/>
              </w:rPr>
              <w:t xml:space="preserve">sense testing </w:t>
            </w:r>
            <w:r w:rsidRPr="000C07A0">
              <w:rPr>
                <w:b/>
                <w:sz w:val="18"/>
                <w:szCs w:val="18"/>
              </w:rPr>
              <w:t>respondent</w:t>
            </w:r>
            <w:r>
              <w:rPr>
                <w:b/>
                <w:sz w:val="18"/>
                <w:szCs w:val="18"/>
              </w:rPr>
              <w:t>s</w:t>
            </w:r>
            <w:r w:rsidRPr="000C07A0">
              <w:rPr>
                <w:b/>
                <w:sz w:val="18"/>
                <w:szCs w:val="18"/>
              </w:rPr>
              <w:t>:</w:t>
            </w:r>
            <w:r w:rsidRPr="00EF157C">
              <w:rPr>
                <w:bCs/>
                <w:sz w:val="18"/>
                <w:szCs w:val="18"/>
              </w:rPr>
              <w:t xml:space="preserve"> </w:t>
            </w:r>
            <w:r>
              <w:rPr>
                <w:bCs/>
                <w:i/>
                <w:iCs/>
                <w:sz w:val="18"/>
                <w:szCs w:val="18"/>
              </w:rPr>
              <w:t>“</w:t>
            </w:r>
            <w:r w:rsidRPr="00C12AFB">
              <w:rPr>
                <w:bCs/>
                <w:i/>
                <w:iCs/>
                <w:sz w:val="18"/>
                <w:szCs w:val="18"/>
              </w:rPr>
              <w:t>We do need to see a timeline.</w:t>
            </w:r>
            <w:r>
              <w:rPr>
                <w:bCs/>
                <w:i/>
                <w:iCs/>
                <w:sz w:val="18"/>
                <w:szCs w:val="18"/>
              </w:rPr>
              <w:t>” (Strongly agreeing GP)</w:t>
            </w:r>
          </w:p>
          <w:p w14:paraId="60C5FCB4" w14:textId="77777777" w:rsidR="00B84659" w:rsidRDefault="00B84659" w:rsidP="00AB3C27">
            <w:pPr>
              <w:spacing w:after="0" w:line="259" w:lineRule="auto"/>
              <w:cnfStyle w:val="000000100000" w:firstRow="0" w:lastRow="0" w:firstColumn="0" w:lastColumn="0" w:oddVBand="0" w:evenVBand="0" w:oddHBand="1" w:evenHBand="0" w:firstRowFirstColumn="0" w:firstRowLastColumn="0" w:lastRowFirstColumn="0" w:lastRowLastColumn="0"/>
              <w:rPr>
                <w:bCs/>
                <w:i/>
                <w:iCs/>
                <w:sz w:val="18"/>
                <w:szCs w:val="18"/>
              </w:rPr>
            </w:pPr>
            <w:r w:rsidRPr="00BF3098">
              <w:rPr>
                <w:bCs/>
                <w:i/>
                <w:iCs/>
                <w:sz w:val="18"/>
                <w:szCs w:val="18"/>
              </w:rPr>
              <w:t>“</w:t>
            </w:r>
            <w:r w:rsidRPr="00774B6D">
              <w:rPr>
                <w:bCs/>
                <w:i/>
                <w:iCs/>
                <w:sz w:val="18"/>
                <w:szCs w:val="18"/>
              </w:rPr>
              <w:t>Useful to have a trend.</w:t>
            </w:r>
            <w:r>
              <w:rPr>
                <w:bCs/>
                <w:i/>
                <w:iCs/>
                <w:sz w:val="18"/>
                <w:szCs w:val="18"/>
              </w:rPr>
              <w:t>” (Agreeing GP)</w:t>
            </w:r>
          </w:p>
          <w:p w14:paraId="267C6FA4" w14:textId="77777777" w:rsidR="00B84659" w:rsidRDefault="00B84659" w:rsidP="00AB3C27">
            <w:pPr>
              <w:spacing w:after="0" w:line="259" w:lineRule="auto"/>
              <w:cnfStyle w:val="000000100000" w:firstRow="0" w:lastRow="0" w:firstColumn="0" w:lastColumn="0" w:oddVBand="0" w:evenVBand="0" w:oddHBand="1" w:evenHBand="0" w:firstRowFirstColumn="0" w:firstRowLastColumn="0" w:lastRowFirstColumn="0" w:lastRowLastColumn="0"/>
              <w:rPr>
                <w:bCs/>
                <w:i/>
                <w:iCs/>
                <w:sz w:val="18"/>
                <w:szCs w:val="18"/>
              </w:rPr>
            </w:pPr>
            <w:r>
              <w:rPr>
                <w:bCs/>
                <w:i/>
                <w:iCs/>
                <w:sz w:val="18"/>
                <w:szCs w:val="18"/>
              </w:rPr>
              <w:t>“</w:t>
            </w:r>
            <w:r w:rsidRPr="001A6CA3">
              <w:rPr>
                <w:bCs/>
                <w:i/>
                <w:iCs/>
                <w:sz w:val="18"/>
                <w:szCs w:val="18"/>
              </w:rPr>
              <w:t xml:space="preserve">There's too much 'grey' in medicine to be </w:t>
            </w:r>
            <w:r>
              <w:rPr>
                <w:bCs/>
                <w:i/>
                <w:iCs/>
                <w:sz w:val="18"/>
                <w:szCs w:val="18"/>
              </w:rPr>
              <w:t>black and white</w:t>
            </w:r>
            <w:r w:rsidRPr="001A6CA3">
              <w:rPr>
                <w:bCs/>
                <w:i/>
                <w:iCs/>
                <w:sz w:val="18"/>
                <w:szCs w:val="18"/>
              </w:rPr>
              <w:t xml:space="preserve"> about advice. Advice should include a spectrum of options including guideline recommendations (don't drink) through to harm minimisation recommendations (if you must drink, here's how to reduce harm), plus avenues for referral/support for those screened at high risk/dependence (stopping may be dangerous)</w:t>
            </w:r>
            <w:r>
              <w:rPr>
                <w:bCs/>
                <w:i/>
                <w:iCs/>
                <w:sz w:val="18"/>
                <w:szCs w:val="18"/>
              </w:rPr>
              <w:t>” (Agreeing GP)</w:t>
            </w:r>
          </w:p>
          <w:p w14:paraId="0ED3AFC9" w14:textId="77777777" w:rsidR="00B84659" w:rsidRPr="0061054A" w:rsidRDefault="00B84659" w:rsidP="00AB3C27">
            <w:pPr>
              <w:spacing w:after="0" w:line="259" w:lineRule="auto"/>
              <w:cnfStyle w:val="000000100000" w:firstRow="0" w:lastRow="0" w:firstColumn="0" w:lastColumn="0" w:oddVBand="0" w:evenVBand="0" w:oddHBand="1" w:evenHBand="0" w:firstRowFirstColumn="0" w:firstRowLastColumn="0" w:lastRowFirstColumn="0" w:lastRowLastColumn="0"/>
              <w:rPr>
                <w:sz w:val="18"/>
                <w:szCs w:val="18"/>
              </w:rPr>
            </w:pPr>
            <w:r>
              <w:rPr>
                <w:bCs/>
                <w:i/>
                <w:iCs/>
                <w:sz w:val="18"/>
                <w:szCs w:val="18"/>
              </w:rPr>
              <w:t>“</w:t>
            </w:r>
            <w:r w:rsidRPr="00A1055B">
              <w:rPr>
                <w:bCs/>
                <w:i/>
                <w:iCs/>
                <w:sz w:val="18"/>
                <w:szCs w:val="18"/>
              </w:rPr>
              <w:t>I think GPs are not so interested in risk numbers (plus does a validated tool exist I'm not sure). I think GPs much prefer to look at the responses in a holistic sense rather than the total "score". Scores are not holistic.</w:t>
            </w:r>
            <w:r>
              <w:rPr>
                <w:bCs/>
                <w:i/>
                <w:iCs/>
                <w:sz w:val="18"/>
                <w:szCs w:val="18"/>
              </w:rPr>
              <w:t xml:space="preserve">” </w:t>
            </w:r>
            <w:r w:rsidRPr="00E71D89">
              <w:rPr>
                <w:bCs/>
                <w:i/>
                <w:iCs/>
                <w:color w:val="A9462B" w:themeColor="accent6" w:themeShade="BF"/>
                <w:sz w:val="18"/>
                <w:szCs w:val="18"/>
              </w:rPr>
              <w:t>(Disagreeing GP)</w:t>
            </w:r>
          </w:p>
        </w:tc>
      </w:tr>
      <w:tr w:rsidR="00B84659" w:rsidRPr="00EF77B5" w14:paraId="06D0CA51" w14:textId="77777777">
        <w:trPr>
          <w:cnfStyle w:val="000000010000" w:firstRow="0" w:lastRow="0" w:firstColumn="0" w:lastColumn="0" w:oddVBand="0" w:evenVBand="0" w:oddHBand="0" w:evenHBand="1"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67" w:type="dxa"/>
          </w:tcPr>
          <w:p w14:paraId="54EACC28" w14:textId="77777777" w:rsidR="00B84659" w:rsidRPr="00EF77B5" w:rsidRDefault="00B84659" w:rsidP="00AB3C27">
            <w:pPr>
              <w:spacing w:after="0"/>
              <w:jc w:val="center"/>
              <w:rPr>
                <w:sz w:val="18"/>
                <w:szCs w:val="18"/>
              </w:rPr>
            </w:pPr>
            <w:r w:rsidRPr="00EF77B5">
              <w:rPr>
                <w:sz w:val="18"/>
                <w:szCs w:val="18"/>
              </w:rPr>
              <w:lastRenderedPageBreak/>
              <w:t>F</w:t>
            </w:r>
          </w:p>
        </w:tc>
        <w:tc>
          <w:tcPr>
            <w:tcW w:w="9072" w:type="dxa"/>
          </w:tcPr>
          <w:p w14:paraId="4EA708AD" w14:textId="77777777" w:rsidR="00B84659" w:rsidRPr="00EF77B5" w:rsidRDefault="00B84659" w:rsidP="00AB3C27">
            <w:pPr>
              <w:spacing w:after="0" w:line="259" w:lineRule="auto"/>
              <w:cnfStyle w:val="000000010000" w:firstRow="0" w:lastRow="0" w:firstColumn="0" w:lastColumn="0" w:oddVBand="0" w:evenVBand="0" w:oddHBand="0" w:evenHBand="1" w:firstRowFirstColumn="0" w:firstRowLastColumn="0" w:lastRowFirstColumn="0" w:lastRowLastColumn="0"/>
              <w:rPr>
                <w:b/>
                <w:bCs/>
                <w:sz w:val="18"/>
                <w:szCs w:val="18"/>
              </w:rPr>
            </w:pPr>
            <w:r w:rsidRPr="00EF77B5">
              <w:rPr>
                <w:b/>
                <w:bCs/>
                <w:sz w:val="18"/>
                <w:szCs w:val="18"/>
              </w:rPr>
              <w:t xml:space="preserve">Data collecting and collating should be streamlined to avoid duplication of work in clinical tasks and in quality improvement </w:t>
            </w:r>
            <w:proofErr w:type="gramStart"/>
            <w:r w:rsidRPr="00EF77B5">
              <w:rPr>
                <w:b/>
                <w:bCs/>
                <w:sz w:val="18"/>
                <w:szCs w:val="18"/>
              </w:rPr>
              <w:t>activities</w:t>
            </w:r>
            <w:proofErr w:type="gramEnd"/>
          </w:p>
          <w:p w14:paraId="7904AF22" w14:textId="77777777" w:rsidR="00B84659" w:rsidRPr="00EF77B5" w:rsidRDefault="00B84659" w:rsidP="00AB3C27">
            <w:pPr>
              <w:pStyle w:val="ListParagraph"/>
              <w:numPr>
                <w:ilvl w:val="0"/>
                <w:numId w:val="42"/>
              </w:numPr>
              <w:spacing w:after="0" w:line="259" w:lineRule="auto"/>
              <w:ind w:left="714" w:hanging="357"/>
              <w:cnfStyle w:val="000000010000" w:firstRow="0" w:lastRow="0" w:firstColumn="0" w:lastColumn="0" w:oddVBand="0" w:evenVBand="0" w:oddHBand="0" w:evenHBand="1" w:firstRowFirstColumn="0" w:firstRowLastColumn="0" w:lastRowFirstColumn="0" w:lastRowLastColumn="0"/>
              <w:rPr>
                <w:sz w:val="18"/>
                <w:szCs w:val="18"/>
              </w:rPr>
            </w:pPr>
            <w:r w:rsidRPr="00EF77B5">
              <w:rPr>
                <w:sz w:val="18"/>
                <w:szCs w:val="18"/>
              </w:rPr>
              <w:t xml:space="preserve">The calculated antenatal screening scores should be encoded in such a way that they auto-populate relevant fields in health summaries, electronic </w:t>
            </w:r>
            <w:proofErr w:type="gramStart"/>
            <w:r w:rsidRPr="00EF77B5">
              <w:rPr>
                <w:sz w:val="18"/>
                <w:szCs w:val="18"/>
              </w:rPr>
              <w:t>referrals</w:t>
            </w:r>
            <w:proofErr w:type="gramEnd"/>
            <w:r w:rsidRPr="00EF77B5">
              <w:rPr>
                <w:sz w:val="18"/>
                <w:szCs w:val="18"/>
              </w:rPr>
              <w:t xml:space="preserve"> and shared maternity care records, with patient consent.  </w:t>
            </w:r>
          </w:p>
          <w:p w14:paraId="43BFA6D5" w14:textId="77777777" w:rsidR="00B84659" w:rsidRPr="0077787C" w:rsidRDefault="00B84659" w:rsidP="00AB3C27">
            <w:pPr>
              <w:pStyle w:val="ListParagraph"/>
              <w:numPr>
                <w:ilvl w:val="0"/>
                <w:numId w:val="42"/>
              </w:numPr>
              <w:spacing w:after="0" w:line="259" w:lineRule="auto"/>
              <w:ind w:left="714" w:hanging="357"/>
              <w:cnfStyle w:val="000000010000" w:firstRow="0" w:lastRow="0" w:firstColumn="0" w:lastColumn="0" w:oddVBand="0" w:evenVBand="0" w:oddHBand="0" w:evenHBand="1" w:firstRowFirstColumn="0" w:firstRowLastColumn="0" w:lastRowFirstColumn="0" w:lastRowLastColumn="0"/>
              <w:rPr>
                <w:sz w:val="18"/>
                <w:szCs w:val="18"/>
              </w:rPr>
            </w:pPr>
            <w:r w:rsidRPr="00EF77B5">
              <w:rPr>
                <w:sz w:val="18"/>
                <w:szCs w:val="18"/>
              </w:rPr>
              <w:t xml:space="preserve">Data on antenatal screening tool use </w:t>
            </w:r>
            <w:r>
              <w:rPr>
                <w:sz w:val="18"/>
                <w:szCs w:val="18"/>
              </w:rPr>
              <w:t xml:space="preserve">and outcomes </w:t>
            </w:r>
            <w:r w:rsidRPr="00EF77B5">
              <w:rPr>
                <w:sz w:val="18"/>
                <w:szCs w:val="18"/>
              </w:rPr>
              <w:t>should be readily accessible to clinicians to support quality improvement activities, and to assist them in demonstrating key performance indicators to funders.</w:t>
            </w:r>
            <w:r w:rsidRPr="00EF77B5">
              <w:rPr>
                <w:rFonts w:ascii="Calibri" w:eastAsia="Calibri" w:hAnsi="Calibri" w:cs="Calibri"/>
                <w:sz w:val="18"/>
                <w:szCs w:val="18"/>
              </w:rPr>
              <w:t xml:space="preserve"> </w:t>
            </w:r>
          </w:p>
          <w:p w14:paraId="2A702068" w14:textId="77777777" w:rsidR="00B84659" w:rsidRDefault="00B84659" w:rsidP="00AB3C27">
            <w:pPr>
              <w:spacing w:after="0" w:line="259" w:lineRule="auto"/>
              <w:cnfStyle w:val="000000010000" w:firstRow="0" w:lastRow="0" w:firstColumn="0" w:lastColumn="0" w:oddVBand="0" w:evenVBand="0" w:oddHBand="0" w:evenHBand="1" w:firstRowFirstColumn="0" w:firstRowLastColumn="0" w:lastRowFirstColumn="0" w:lastRowLastColumn="0"/>
              <w:rPr>
                <w:b/>
                <w:bCs/>
              </w:rPr>
            </w:pPr>
            <w:r>
              <w:rPr>
                <w:b/>
                <w:bCs/>
              </w:rPr>
              <w:t>Sense test results, N=22</w:t>
            </w:r>
          </w:p>
          <w:tbl>
            <w:tblPr>
              <w:tblStyle w:val="TableGrid"/>
              <w:tblW w:w="0" w:type="auto"/>
              <w:tblLook w:val="04A0" w:firstRow="1" w:lastRow="0" w:firstColumn="1" w:lastColumn="0" w:noHBand="0" w:noVBand="1"/>
            </w:tblPr>
            <w:tblGrid>
              <w:gridCol w:w="1755"/>
              <w:gridCol w:w="1756"/>
              <w:gridCol w:w="1755"/>
              <w:gridCol w:w="1756"/>
              <w:gridCol w:w="1756"/>
            </w:tblGrid>
            <w:tr w:rsidR="00B84659" w14:paraId="1AC163C6" w14:textId="77777777">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755" w:type="dxa"/>
                </w:tcPr>
                <w:p w14:paraId="2A980642" w14:textId="77777777" w:rsidR="00B84659" w:rsidRDefault="00B84659" w:rsidP="00AB3C27">
                  <w:pPr>
                    <w:spacing w:after="0" w:line="259" w:lineRule="auto"/>
                    <w:jc w:val="center"/>
                    <w:rPr>
                      <w:sz w:val="18"/>
                      <w:szCs w:val="18"/>
                    </w:rPr>
                  </w:pPr>
                  <w:r>
                    <w:rPr>
                      <w:sz w:val="18"/>
                      <w:szCs w:val="18"/>
                    </w:rPr>
                    <w:t>Strongly agree</w:t>
                  </w:r>
                </w:p>
              </w:tc>
              <w:tc>
                <w:tcPr>
                  <w:tcW w:w="1756" w:type="dxa"/>
                </w:tcPr>
                <w:p w14:paraId="2534C89A" w14:textId="77777777" w:rsidR="00B84659" w:rsidRDefault="00B84659" w:rsidP="00AB3C27">
                  <w:pPr>
                    <w:spacing w:after="0" w:line="259" w:lineRule="auto"/>
                    <w:jc w:val="center"/>
                    <w:cnfStyle w:val="100000000000" w:firstRow="1" w:lastRow="0" w:firstColumn="0" w:lastColumn="0" w:oddVBand="0" w:evenVBand="0" w:oddHBand="0" w:evenHBand="0" w:firstRowFirstColumn="0" w:firstRowLastColumn="0" w:lastRowFirstColumn="0" w:lastRowLastColumn="0"/>
                    <w:rPr>
                      <w:sz w:val="18"/>
                      <w:szCs w:val="18"/>
                    </w:rPr>
                  </w:pPr>
                  <w:r>
                    <w:rPr>
                      <w:sz w:val="18"/>
                      <w:szCs w:val="18"/>
                    </w:rPr>
                    <w:t>Agree</w:t>
                  </w:r>
                </w:p>
              </w:tc>
              <w:tc>
                <w:tcPr>
                  <w:tcW w:w="1755" w:type="dxa"/>
                </w:tcPr>
                <w:p w14:paraId="75007F61" w14:textId="77777777" w:rsidR="00B84659" w:rsidRDefault="00B84659" w:rsidP="00AB3C27">
                  <w:pPr>
                    <w:spacing w:after="0" w:line="259" w:lineRule="auto"/>
                    <w:jc w:val="center"/>
                    <w:cnfStyle w:val="100000000000" w:firstRow="1" w:lastRow="0" w:firstColumn="0" w:lastColumn="0" w:oddVBand="0" w:evenVBand="0" w:oddHBand="0" w:evenHBand="0" w:firstRowFirstColumn="0" w:firstRowLastColumn="0" w:lastRowFirstColumn="0" w:lastRowLastColumn="0"/>
                    <w:rPr>
                      <w:sz w:val="18"/>
                      <w:szCs w:val="18"/>
                    </w:rPr>
                  </w:pPr>
                  <w:r>
                    <w:rPr>
                      <w:sz w:val="18"/>
                      <w:szCs w:val="18"/>
                    </w:rPr>
                    <w:t>Neutral</w:t>
                  </w:r>
                </w:p>
              </w:tc>
              <w:tc>
                <w:tcPr>
                  <w:tcW w:w="1756" w:type="dxa"/>
                </w:tcPr>
                <w:p w14:paraId="2F23985C" w14:textId="77777777" w:rsidR="00B84659" w:rsidRDefault="00B84659" w:rsidP="00AB3C27">
                  <w:pPr>
                    <w:spacing w:after="0" w:line="259" w:lineRule="auto"/>
                    <w:jc w:val="center"/>
                    <w:cnfStyle w:val="100000000000" w:firstRow="1" w:lastRow="0" w:firstColumn="0" w:lastColumn="0" w:oddVBand="0" w:evenVBand="0" w:oddHBand="0" w:evenHBand="0" w:firstRowFirstColumn="0" w:firstRowLastColumn="0" w:lastRowFirstColumn="0" w:lastRowLastColumn="0"/>
                    <w:rPr>
                      <w:sz w:val="18"/>
                      <w:szCs w:val="18"/>
                    </w:rPr>
                  </w:pPr>
                  <w:r>
                    <w:rPr>
                      <w:sz w:val="18"/>
                      <w:szCs w:val="18"/>
                    </w:rPr>
                    <w:t>Disagree</w:t>
                  </w:r>
                </w:p>
              </w:tc>
              <w:tc>
                <w:tcPr>
                  <w:tcW w:w="1756" w:type="dxa"/>
                </w:tcPr>
                <w:p w14:paraId="0398DF76" w14:textId="77777777" w:rsidR="00B84659" w:rsidRDefault="00B84659" w:rsidP="00AB3C27">
                  <w:pPr>
                    <w:spacing w:after="0" w:line="259" w:lineRule="auto"/>
                    <w:jc w:val="center"/>
                    <w:cnfStyle w:val="100000000000" w:firstRow="1" w:lastRow="0" w:firstColumn="0" w:lastColumn="0" w:oddVBand="0" w:evenVBand="0" w:oddHBand="0" w:evenHBand="0" w:firstRowFirstColumn="0" w:firstRowLastColumn="0" w:lastRowFirstColumn="0" w:lastRowLastColumn="0"/>
                    <w:rPr>
                      <w:sz w:val="18"/>
                      <w:szCs w:val="18"/>
                    </w:rPr>
                  </w:pPr>
                  <w:r>
                    <w:rPr>
                      <w:sz w:val="18"/>
                      <w:szCs w:val="18"/>
                    </w:rPr>
                    <w:t>Strongly disagree</w:t>
                  </w:r>
                </w:p>
              </w:tc>
            </w:tr>
            <w:tr w:rsidR="00B84659" w14:paraId="1911AA99" w14:textId="77777777">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755" w:type="dxa"/>
                  <w:shd w:val="clear" w:color="auto" w:fill="6DAF7F" w:themeFill="accent3"/>
                </w:tcPr>
                <w:p w14:paraId="081D555C" w14:textId="77777777" w:rsidR="00B84659" w:rsidRDefault="00B84659" w:rsidP="00AB3C27">
                  <w:pPr>
                    <w:spacing w:after="0" w:line="259" w:lineRule="auto"/>
                    <w:jc w:val="center"/>
                    <w:rPr>
                      <w:sz w:val="18"/>
                      <w:szCs w:val="18"/>
                    </w:rPr>
                  </w:pPr>
                  <w:r>
                    <w:rPr>
                      <w:sz w:val="18"/>
                      <w:szCs w:val="18"/>
                    </w:rPr>
                    <w:t>10</w:t>
                  </w:r>
                </w:p>
              </w:tc>
              <w:tc>
                <w:tcPr>
                  <w:tcW w:w="1756" w:type="dxa"/>
                  <w:shd w:val="clear" w:color="auto" w:fill="A7CFB2" w:themeFill="accent3" w:themeFillTint="99"/>
                </w:tcPr>
                <w:p w14:paraId="68606743" w14:textId="77777777" w:rsidR="00B84659" w:rsidRDefault="00B84659" w:rsidP="00AB3C27">
                  <w:pPr>
                    <w:spacing w:after="0" w:line="259" w:lineRule="auto"/>
                    <w:jc w:val="center"/>
                    <w:cnfStyle w:val="000000100000" w:firstRow="0" w:lastRow="0" w:firstColumn="0" w:lastColumn="0" w:oddVBand="0" w:evenVBand="0" w:oddHBand="1" w:evenHBand="0" w:firstRowFirstColumn="0" w:firstRowLastColumn="0" w:lastRowFirstColumn="0" w:lastRowLastColumn="0"/>
                    <w:rPr>
                      <w:sz w:val="18"/>
                      <w:szCs w:val="18"/>
                    </w:rPr>
                  </w:pPr>
                  <w:r>
                    <w:rPr>
                      <w:sz w:val="18"/>
                      <w:szCs w:val="18"/>
                    </w:rPr>
                    <w:t>6</w:t>
                  </w:r>
                </w:p>
              </w:tc>
              <w:tc>
                <w:tcPr>
                  <w:tcW w:w="1755" w:type="dxa"/>
                  <w:shd w:val="clear" w:color="auto" w:fill="EACDA5" w:themeFill="accent5" w:themeFillTint="99"/>
                </w:tcPr>
                <w:p w14:paraId="5566620F" w14:textId="77777777" w:rsidR="00B84659" w:rsidRDefault="00B84659" w:rsidP="00AB3C27">
                  <w:pPr>
                    <w:spacing w:after="0" w:line="259" w:lineRule="auto"/>
                    <w:jc w:val="center"/>
                    <w:cnfStyle w:val="000000100000" w:firstRow="0" w:lastRow="0" w:firstColumn="0" w:lastColumn="0" w:oddVBand="0" w:evenVBand="0" w:oddHBand="1" w:evenHBand="0" w:firstRowFirstColumn="0" w:firstRowLastColumn="0" w:lastRowFirstColumn="0" w:lastRowLastColumn="0"/>
                    <w:rPr>
                      <w:sz w:val="18"/>
                      <w:szCs w:val="18"/>
                    </w:rPr>
                  </w:pPr>
                  <w:r>
                    <w:rPr>
                      <w:sz w:val="18"/>
                      <w:szCs w:val="18"/>
                    </w:rPr>
                    <w:t>4</w:t>
                  </w:r>
                </w:p>
              </w:tc>
              <w:tc>
                <w:tcPr>
                  <w:tcW w:w="1756" w:type="dxa"/>
                  <w:shd w:val="clear" w:color="auto" w:fill="E3A493" w:themeFill="accent6" w:themeFillTint="99"/>
                </w:tcPr>
                <w:p w14:paraId="53CCC8CB" w14:textId="77777777" w:rsidR="00B84659" w:rsidRDefault="00B84659" w:rsidP="00AB3C27">
                  <w:pPr>
                    <w:spacing w:after="0" w:line="259" w:lineRule="auto"/>
                    <w:jc w:val="center"/>
                    <w:cnfStyle w:val="000000100000" w:firstRow="0" w:lastRow="0" w:firstColumn="0" w:lastColumn="0" w:oddVBand="0" w:evenVBand="0" w:oddHBand="1" w:evenHBand="0" w:firstRowFirstColumn="0" w:firstRowLastColumn="0" w:lastRowFirstColumn="0" w:lastRowLastColumn="0"/>
                    <w:rPr>
                      <w:sz w:val="18"/>
                      <w:szCs w:val="18"/>
                    </w:rPr>
                  </w:pPr>
                  <w:r>
                    <w:rPr>
                      <w:sz w:val="18"/>
                      <w:szCs w:val="18"/>
                    </w:rPr>
                    <w:t>2</w:t>
                  </w:r>
                </w:p>
              </w:tc>
              <w:tc>
                <w:tcPr>
                  <w:tcW w:w="1756" w:type="dxa"/>
                </w:tcPr>
                <w:p w14:paraId="723FEA6F" w14:textId="77777777" w:rsidR="00B84659" w:rsidRDefault="00B84659" w:rsidP="00AB3C27">
                  <w:pPr>
                    <w:spacing w:after="0" w:line="259" w:lineRule="auto"/>
                    <w:jc w:val="center"/>
                    <w:cnfStyle w:val="000000100000" w:firstRow="0" w:lastRow="0" w:firstColumn="0" w:lastColumn="0" w:oddVBand="0" w:evenVBand="0" w:oddHBand="1" w:evenHBand="0" w:firstRowFirstColumn="0" w:firstRowLastColumn="0" w:lastRowFirstColumn="0" w:lastRowLastColumn="0"/>
                    <w:rPr>
                      <w:sz w:val="18"/>
                      <w:szCs w:val="18"/>
                    </w:rPr>
                  </w:pPr>
                </w:p>
              </w:tc>
            </w:tr>
            <w:tr w:rsidR="00B84659" w14:paraId="73ED95F0" w14:textId="77777777">
              <w:trPr>
                <w:cnfStyle w:val="000000010000" w:firstRow="0" w:lastRow="0" w:firstColumn="0" w:lastColumn="0" w:oddVBand="0" w:evenVBand="0" w:oddHBand="0" w:evenHBand="1"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755" w:type="dxa"/>
                  <w:tcBorders>
                    <w:bottom w:val="single" w:sz="4" w:space="0" w:color="auto"/>
                  </w:tcBorders>
                </w:tcPr>
                <w:p w14:paraId="55CA763D" w14:textId="77777777" w:rsidR="00B84659" w:rsidRPr="006A6886" w:rsidRDefault="00B84659" w:rsidP="00AB3C27">
                  <w:pPr>
                    <w:spacing w:after="0" w:line="240" w:lineRule="auto"/>
                    <w:jc w:val="center"/>
                    <w:rPr>
                      <w:b w:val="0"/>
                      <w:bCs/>
                      <w:sz w:val="18"/>
                      <w:szCs w:val="18"/>
                    </w:rPr>
                  </w:pPr>
                  <w:r w:rsidRPr="006A6886">
                    <w:rPr>
                      <w:b w:val="0"/>
                      <w:bCs/>
                      <w:sz w:val="16"/>
                      <w:szCs w:val="16"/>
                    </w:rPr>
                    <w:t>1 x professional association / College representative</w:t>
                  </w:r>
                </w:p>
              </w:tc>
              <w:tc>
                <w:tcPr>
                  <w:tcW w:w="1756" w:type="dxa"/>
                  <w:tcBorders>
                    <w:bottom w:val="single" w:sz="4" w:space="0" w:color="auto"/>
                  </w:tcBorders>
                </w:tcPr>
                <w:p w14:paraId="5326E703" w14:textId="77777777" w:rsidR="00B84659" w:rsidRPr="00EB30F3" w:rsidRDefault="00B84659" w:rsidP="00AB3C27">
                  <w:pPr>
                    <w:spacing w:after="0" w:line="240" w:lineRule="auto"/>
                    <w:jc w:val="center"/>
                    <w:cnfStyle w:val="000000010000" w:firstRow="0" w:lastRow="0" w:firstColumn="0" w:lastColumn="0" w:oddVBand="0" w:evenVBand="0" w:oddHBand="0" w:evenHBand="1" w:firstRowFirstColumn="0" w:firstRowLastColumn="0" w:lastRowFirstColumn="0" w:lastRowLastColumn="0"/>
                    <w:rPr>
                      <w:sz w:val="18"/>
                      <w:szCs w:val="18"/>
                    </w:rPr>
                  </w:pPr>
                </w:p>
              </w:tc>
              <w:tc>
                <w:tcPr>
                  <w:tcW w:w="1755" w:type="dxa"/>
                  <w:tcBorders>
                    <w:bottom w:val="single" w:sz="4" w:space="0" w:color="auto"/>
                  </w:tcBorders>
                </w:tcPr>
                <w:p w14:paraId="16794AAA" w14:textId="77777777" w:rsidR="00B84659" w:rsidRDefault="00B84659" w:rsidP="00AB3C27">
                  <w:pPr>
                    <w:spacing w:after="0" w:line="240" w:lineRule="auto"/>
                    <w:jc w:val="center"/>
                    <w:cnfStyle w:val="000000010000" w:firstRow="0" w:lastRow="0" w:firstColumn="0" w:lastColumn="0" w:oddVBand="0" w:evenVBand="0" w:oddHBand="0" w:evenHBand="1" w:firstRowFirstColumn="0" w:firstRowLastColumn="0" w:lastRowFirstColumn="0" w:lastRowLastColumn="0"/>
                    <w:rPr>
                      <w:sz w:val="18"/>
                      <w:szCs w:val="18"/>
                    </w:rPr>
                  </w:pPr>
                  <w:r>
                    <w:rPr>
                      <w:sz w:val="18"/>
                      <w:szCs w:val="18"/>
                    </w:rPr>
                    <w:t xml:space="preserve">2 x GP, 1 x vendor, 1 x </w:t>
                  </w:r>
                  <w:proofErr w:type="gramStart"/>
                  <w:r>
                    <w:rPr>
                      <w:sz w:val="18"/>
                      <w:szCs w:val="18"/>
                    </w:rPr>
                    <w:t>other</w:t>
                  </w:r>
                  <w:proofErr w:type="gramEnd"/>
                  <w:r>
                    <w:rPr>
                      <w:sz w:val="18"/>
                      <w:szCs w:val="18"/>
                    </w:rPr>
                    <w:t xml:space="preserve"> primary clinician</w:t>
                  </w:r>
                </w:p>
              </w:tc>
              <w:tc>
                <w:tcPr>
                  <w:tcW w:w="1756" w:type="dxa"/>
                  <w:tcBorders>
                    <w:bottom w:val="single" w:sz="4" w:space="0" w:color="auto"/>
                  </w:tcBorders>
                </w:tcPr>
                <w:p w14:paraId="463216CD" w14:textId="77777777" w:rsidR="00B84659" w:rsidRDefault="00B84659" w:rsidP="00AB3C27">
                  <w:pPr>
                    <w:spacing w:after="0" w:line="240" w:lineRule="auto"/>
                    <w:jc w:val="center"/>
                    <w:cnfStyle w:val="000000010000" w:firstRow="0" w:lastRow="0" w:firstColumn="0" w:lastColumn="0" w:oddVBand="0" w:evenVBand="0" w:oddHBand="0" w:evenHBand="1" w:firstRowFirstColumn="0" w:firstRowLastColumn="0" w:lastRowFirstColumn="0" w:lastRowLastColumn="0"/>
                    <w:rPr>
                      <w:sz w:val="18"/>
                      <w:szCs w:val="18"/>
                    </w:rPr>
                  </w:pPr>
                  <w:r>
                    <w:rPr>
                      <w:sz w:val="18"/>
                      <w:szCs w:val="18"/>
                    </w:rPr>
                    <w:t>1 x vendor, 1 x GP</w:t>
                  </w:r>
                </w:p>
              </w:tc>
              <w:tc>
                <w:tcPr>
                  <w:tcW w:w="1756" w:type="dxa"/>
                  <w:tcBorders>
                    <w:bottom w:val="single" w:sz="4" w:space="0" w:color="auto"/>
                  </w:tcBorders>
                </w:tcPr>
                <w:p w14:paraId="0AA19569" w14:textId="77777777" w:rsidR="00B84659" w:rsidRDefault="00B84659" w:rsidP="00AB3C27">
                  <w:pPr>
                    <w:spacing w:after="0" w:line="240" w:lineRule="auto"/>
                    <w:jc w:val="center"/>
                    <w:cnfStyle w:val="000000010000" w:firstRow="0" w:lastRow="0" w:firstColumn="0" w:lastColumn="0" w:oddVBand="0" w:evenVBand="0" w:oddHBand="0" w:evenHBand="1" w:firstRowFirstColumn="0" w:firstRowLastColumn="0" w:lastRowFirstColumn="0" w:lastRowLastColumn="0"/>
                    <w:rPr>
                      <w:sz w:val="18"/>
                      <w:szCs w:val="18"/>
                    </w:rPr>
                  </w:pPr>
                </w:p>
              </w:tc>
            </w:tr>
          </w:tbl>
          <w:p w14:paraId="7C9E0C40" w14:textId="77777777" w:rsidR="00B84659" w:rsidRDefault="00B84659" w:rsidP="00AB3C27">
            <w:pPr>
              <w:spacing w:after="0" w:line="259" w:lineRule="auto"/>
              <w:cnfStyle w:val="000000010000" w:firstRow="0" w:lastRow="0" w:firstColumn="0" w:lastColumn="0" w:oddVBand="0" w:evenVBand="0" w:oddHBand="0" w:evenHBand="1" w:firstRowFirstColumn="0" w:firstRowLastColumn="0" w:lastRowFirstColumn="0" w:lastRowLastColumn="0"/>
              <w:rPr>
                <w:bCs/>
                <w:i/>
                <w:iCs/>
                <w:sz w:val="18"/>
                <w:szCs w:val="18"/>
              </w:rPr>
            </w:pPr>
            <w:r w:rsidRPr="000C07A0">
              <w:rPr>
                <w:b/>
                <w:sz w:val="18"/>
                <w:szCs w:val="18"/>
              </w:rPr>
              <w:t>Comment</w:t>
            </w:r>
            <w:r>
              <w:rPr>
                <w:b/>
                <w:sz w:val="18"/>
                <w:szCs w:val="18"/>
              </w:rPr>
              <w:t>s</w:t>
            </w:r>
            <w:r w:rsidRPr="000C07A0">
              <w:rPr>
                <w:b/>
                <w:sz w:val="18"/>
                <w:szCs w:val="18"/>
              </w:rPr>
              <w:t xml:space="preserve"> from </w:t>
            </w:r>
            <w:r>
              <w:rPr>
                <w:b/>
                <w:sz w:val="18"/>
                <w:szCs w:val="18"/>
              </w:rPr>
              <w:t xml:space="preserve">sense testing </w:t>
            </w:r>
            <w:r w:rsidRPr="000C07A0">
              <w:rPr>
                <w:b/>
                <w:sz w:val="18"/>
                <w:szCs w:val="18"/>
              </w:rPr>
              <w:t>respondent</w:t>
            </w:r>
            <w:r>
              <w:rPr>
                <w:b/>
                <w:sz w:val="18"/>
                <w:szCs w:val="18"/>
              </w:rPr>
              <w:t>s</w:t>
            </w:r>
            <w:r w:rsidRPr="000C07A0">
              <w:rPr>
                <w:b/>
                <w:sz w:val="18"/>
                <w:szCs w:val="18"/>
              </w:rPr>
              <w:t>:</w:t>
            </w:r>
            <w:r w:rsidRPr="00EF157C">
              <w:rPr>
                <w:bCs/>
                <w:sz w:val="18"/>
                <w:szCs w:val="18"/>
              </w:rPr>
              <w:t xml:space="preserve"> </w:t>
            </w:r>
            <w:r w:rsidRPr="00BF3098">
              <w:rPr>
                <w:bCs/>
                <w:i/>
                <w:iCs/>
                <w:sz w:val="18"/>
                <w:szCs w:val="18"/>
              </w:rPr>
              <w:t>“</w:t>
            </w:r>
            <w:r>
              <w:rPr>
                <w:bCs/>
                <w:i/>
                <w:iCs/>
                <w:sz w:val="18"/>
                <w:szCs w:val="18"/>
              </w:rPr>
              <w:t>Yes, doctors are busy enough” (Strongly agreeing GP)</w:t>
            </w:r>
          </w:p>
          <w:p w14:paraId="5648DB06" w14:textId="77777777" w:rsidR="00B84659" w:rsidRDefault="00B84659" w:rsidP="00AB3C27">
            <w:pPr>
              <w:spacing w:after="0" w:line="259" w:lineRule="auto"/>
              <w:cnfStyle w:val="000000010000" w:firstRow="0" w:lastRow="0" w:firstColumn="0" w:lastColumn="0" w:oddVBand="0" w:evenVBand="0" w:oddHBand="0" w:evenHBand="1" w:firstRowFirstColumn="0" w:firstRowLastColumn="0" w:lastRowFirstColumn="0" w:lastRowLastColumn="0"/>
              <w:rPr>
                <w:bCs/>
                <w:i/>
                <w:iCs/>
                <w:sz w:val="18"/>
                <w:szCs w:val="18"/>
              </w:rPr>
            </w:pPr>
            <w:r>
              <w:rPr>
                <w:bCs/>
                <w:i/>
                <w:iCs/>
                <w:sz w:val="18"/>
                <w:szCs w:val="18"/>
              </w:rPr>
              <w:t>“If it isn’t automated, it won’t happen” (Strongly agreeing GP)</w:t>
            </w:r>
          </w:p>
          <w:p w14:paraId="4407650C" w14:textId="77777777" w:rsidR="00B84659" w:rsidRDefault="00B84659" w:rsidP="00AB3C27">
            <w:pPr>
              <w:spacing w:after="0" w:line="259" w:lineRule="auto"/>
              <w:cnfStyle w:val="000000010000" w:firstRow="0" w:lastRow="0" w:firstColumn="0" w:lastColumn="0" w:oddVBand="0" w:evenVBand="0" w:oddHBand="0" w:evenHBand="1" w:firstRowFirstColumn="0" w:firstRowLastColumn="0" w:lastRowFirstColumn="0" w:lastRowLastColumn="0"/>
              <w:rPr>
                <w:bCs/>
                <w:i/>
                <w:iCs/>
                <w:sz w:val="18"/>
                <w:szCs w:val="18"/>
              </w:rPr>
            </w:pPr>
            <w:r>
              <w:rPr>
                <w:bCs/>
                <w:i/>
                <w:iCs/>
                <w:sz w:val="18"/>
                <w:szCs w:val="18"/>
              </w:rPr>
              <w:t>“I</w:t>
            </w:r>
            <w:r w:rsidRPr="00191A6F">
              <w:rPr>
                <w:bCs/>
                <w:i/>
                <w:iCs/>
                <w:sz w:val="18"/>
                <w:szCs w:val="18"/>
              </w:rPr>
              <w:t xml:space="preserve"> like the auto population but not the score</w:t>
            </w:r>
            <w:r>
              <w:rPr>
                <w:bCs/>
                <w:i/>
                <w:iCs/>
                <w:sz w:val="18"/>
                <w:szCs w:val="18"/>
              </w:rPr>
              <w:t>,</w:t>
            </w:r>
            <w:r w:rsidRPr="00191A6F">
              <w:rPr>
                <w:bCs/>
                <w:i/>
                <w:iCs/>
                <w:sz w:val="18"/>
                <w:szCs w:val="18"/>
              </w:rPr>
              <w:t xml:space="preserve"> but the actual data about alcohol drugs etc.</w:t>
            </w:r>
            <w:r>
              <w:rPr>
                <w:bCs/>
                <w:i/>
                <w:iCs/>
                <w:sz w:val="18"/>
                <w:szCs w:val="18"/>
              </w:rPr>
              <w:t>” (Neutral GP)</w:t>
            </w:r>
          </w:p>
          <w:p w14:paraId="6ABC5E77" w14:textId="77777777" w:rsidR="00B84659" w:rsidRDefault="00B84659" w:rsidP="00AB3C27">
            <w:pPr>
              <w:spacing w:after="0" w:line="259" w:lineRule="auto"/>
              <w:cnfStyle w:val="000000010000" w:firstRow="0" w:lastRow="0" w:firstColumn="0" w:lastColumn="0" w:oddVBand="0" w:evenVBand="0" w:oddHBand="0" w:evenHBand="1" w:firstRowFirstColumn="0" w:firstRowLastColumn="0" w:lastRowFirstColumn="0" w:lastRowLastColumn="0"/>
              <w:rPr>
                <w:bCs/>
                <w:i/>
                <w:iCs/>
                <w:sz w:val="18"/>
                <w:szCs w:val="18"/>
              </w:rPr>
            </w:pPr>
            <w:r>
              <w:rPr>
                <w:bCs/>
                <w:i/>
                <w:iCs/>
                <w:sz w:val="18"/>
                <w:szCs w:val="18"/>
              </w:rPr>
              <w:t>“Point (</w:t>
            </w:r>
            <w:proofErr w:type="spellStart"/>
            <w:r>
              <w:rPr>
                <w:bCs/>
                <w:i/>
                <w:iCs/>
                <w:sz w:val="18"/>
                <w:szCs w:val="18"/>
              </w:rPr>
              <w:t>i</w:t>
            </w:r>
            <w:proofErr w:type="spellEnd"/>
            <w:r>
              <w:rPr>
                <w:bCs/>
                <w:i/>
                <w:iCs/>
                <w:sz w:val="18"/>
                <w:szCs w:val="18"/>
              </w:rPr>
              <w:t>) I would say this is an optional data field.” (Neutral vendor)</w:t>
            </w:r>
          </w:p>
          <w:p w14:paraId="5780E4A7" w14:textId="77777777" w:rsidR="00B84659" w:rsidRPr="0077787C" w:rsidRDefault="00B84659" w:rsidP="00AB3C27">
            <w:pPr>
              <w:spacing w:after="0" w:line="259" w:lineRule="auto"/>
              <w:cnfStyle w:val="000000010000" w:firstRow="0" w:lastRow="0" w:firstColumn="0" w:lastColumn="0" w:oddVBand="0" w:evenVBand="0" w:oddHBand="0" w:evenHBand="1" w:firstRowFirstColumn="0" w:firstRowLastColumn="0" w:lastRowFirstColumn="0" w:lastRowLastColumn="0"/>
              <w:rPr>
                <w:sz w:val="18"/>
                <w:szCs w:val="18"/>
              </w:rPr>
            </w:pPr>
            <w:r>
              <w:rPr>
                <w:bCs/>
                <w:i/>
                <w:iCs/>
                <w:sz w:val="18"/>
                <w:szCs w:val="18"/>
              </w:rPr>
              <w:t>“N</w:t>
            </w:r>
            <w:r w:rsidRPr="00EC5C63">
              <w:rPr>
                <w:bCs/>
                <w:i/>
                <w:iCs/>
                <w:sz w:val="18"/>
                <w:szCs w:val="18"/>
              </w:rPr>
              <w:t>ot sure whether there is much benefit in ii.</w:t>
            </w:r>
            <w:r>
              <w:rPr>
                <w:bCs/>
                <w:i/>
                <w:iCs/>
                <w:sz w:val="18"/>
                <w:szCs w:val="18"/>
              </w:rPr>
              <w:t xml:space="preserve">” </w:t>
            </w:r>
            <w:r w:rsidRPr="00F54A13">
              <w:rPr>
                <w:bCs/>
                <w:i/>
                <w:iCs/>
                <w:color w:val="A9462B" w:themeColor="accent6" w:themeShade="BF"/>
                <w:sz w:val="18"/>
                <w:szCs w:val="18"/>
              </w:rPr>
              <w:t>(Disagreeing vendor)</w:t>
            </w:r>
          </w:p>
        </w:tc>
      </w:tr>
    </w:tbl>
    <w:p w14:paraId="53431302" w14:textId="77777777" w:rsidR="00335C0A" w:rsidRDefault="00335C0A" w:rsidP="00AB3C27">
      <w:pPr>
        <w:spacing w:after="0"/>
      </w:pPr>
    </w:p>
    <w:tbl>
      <w:tblPr>
        <w:tblStyle w:val="TableGrid"/>
        <w:tblW w:w="9639" w:type="dxa"/>
        <w:tblLook w:val="04A0" w:firstRow="1" w:lastRow="0" w:firstColumn="1" w:lastColumn="0" w:noHBand="0" w:noVBand="1"/>
      </w:tblPr>
      <w:tblGrid>
        <w:gridCol w:w="567"/>
        <w:gridCol w:w="9072"/>
      </w:tblGrid>
      <w:tr w:rsidR="00B84659" w:rsidRPr="00EF77B5" w14:paraId="55FE9F20" w14:textId="77777777">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9639" w:type="dxa"/>
            <w:gridSpan w:val="2"/>
            <w:shd w:val="clear" w:color="auto" w:fill="002060"/>
          </w:tcPr>
          <w:p w14:paraId="12EE2B45" w14:textId="77777777" w:rsidR="00B84659" w:rsidRPr="00EF77B5" w:rsidRDefault="00B84659" w:rsidP="00AB3C27">
            <w:pPr>
              <w:spacing w:after="0" w:line="259" w:lineRule="auto"/>
              <w:rPr>
                <w:sz w:val="18"/>
                <w:szCs w:val="18"/>
              </w:rPr>
            </w:pPr>
            <w:r w:rsidRPr="00EF77B5">
              <w:rPr>
                <w:sz w:val="18"/>
                <w:szCs w:val="18"/>
              </w:rPr>
              <w:t>Development process recommendations</w:t>
            </w:r>
          </w:p>
        </w:tc>
      </w:tr>
      <w:tr w:rsidR="00B84659" w:rsidRPr="00EF77B5" w14:paraId="7F0FB4A1" w14:textId="77777777">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67" w:type="dxa"/>
          </w:tcPr>
          <w:p w14:paraId="242B7D25" w14:textId="77777777" w:rsidR="00B84659" w:rsidRPr="00EF77B5" w:rsidRDefault="00B84659" w:rsidP="00AB3C27">
            <w:pPr>
              <w:spacing w:after="0"/>
              <w:jc w:val="center"/>
              <w:rPr>
                <w:sz w:val="18"/>
                <w:szCs w:val="18"/>
              </w:rPr>
            </w:pPr>
            <w:r w:rsidRPr="00EF77B5">
              <w:rPr>
                <w:sz w:val="18"/>
                <w:szCs w:val="18"/>
              </w:rPr>
              <w:t>G</w:t>
            </w:r>
          </w:p>
        </w:tc>
        <w:tc>
          <w:tcPr>
            <w:tcW w:w="9072" w:type="dxa"/>
          </w:tcPr>
          <w:p w14:paraId="336CCB36" w14:textId="77777777" w:rsidR="00B84659" w:rsidRPr="00EF77B5" w:rsidRDefault="00B84659" w:rsidP="00AB3C27">
            <w:pPr>
              <w:spacing w:after="0" w:line="259" w:lineRule="auto"/>
              <w:cnfStyle w:val="000000100000" w:firstRow="0" w:lastRow="0" w:firstColumn="0" w:lastColumn="0" w:oddVBand="0" w:evenVBand="0" w:oddHBand="1" w:evenHBand="0" w:firstRowFirstColumn="0" w:firstRowLastColumn="0" w:lastRowFirstColumn="0" w:lastRowLastColumn="0"/>
              <w:rPr>
                <w:b/>
                <w:bCs/>
                <w:sz w:val="18"/>
                <w:szCs w:val="18"/>
              </w:rPr>
            </w:pPr>
            <w:r w:rsidRPr="00EF77B5">
              <w:rPr>
                <w:b/>
                <w:bCs/>
                <w:sz w:val="18"/>
                <w:szCs w:val="18"/>
              </w:rPr>
              <w:t xml:space="preserve">Clinical decision support tools should be co-designed with end </w:t>
            </w:r>
            <w:proofErr w:type="gramStart"/>
            <w:r w:rsidRPr="00EF77B5">
              <w:rPr>
                <w:b/>
                <w:bCs/>
                <w:sz w:val="18"/>
                <w:szCs w:val="18"/>
              </w:rPr>
              <w:t>users</w:t>
            </w:r>
            <w:proofErr w:type="gramEnd"/>
          </w:p>
          <w:p w14:paraId="6FBC9721" w14:textId="77777777" w:rsidR="00B84659" w:rsidRPr="00EF77B5" w:rsidRDefault="00B84659" w:rsidP="00AB3C27">
            <w:pPr>
              <w:pStyle w:val="ListParagraph"/>
              <w:numPr>
                <w:ilvl w:val="0"/>
                <w:numId w:val="43"/>
              </w:numPr>
              <w:spacing w:after="0" w:line="259" w:lineRule="auto"/>
              <w:ind w:left="714" w:hanging="357"/>
              <w:cnfStyle w:val="000000100000" w:firstRow="0" w:lastRow="0" w:firstColumn="0" w:lastColumn="0" w:oddVBand="0" w:evenVBand="0" w:oddHBand="1" w:evenHBand="0" w:firstRowFirstColumn="0" w:firstRowLastColumn="0" w:lastRowFirstColumn="0" w:lastRowLastColumn="0"/>
              <w:rPr>
                <w:sz w:val="18"/>
                <w:szCs w:val="18"/>
              </w:rPr>
            </w:pPr>
            <w:r w:rsidRPr="00EF77B5">
              <w:rPr>
                <w:sz w:val="18"/>
                <w:szCs w:val="18"/>
              </w:rPr>
              <w:t>Digital antenatal screening tools (with reference to Recommendation A) should be co-designed with clinicians working in a range of clinical settings to ensure that they fit well into existing clinical workflows to facilitate greater rates of screening, and collaboratively with primary care clinical software vendors (to ensure technical feasibility) and other experts as appropriate.</w:t>
            </w:r>
          </w:p>
          <w:p w14:paraId="30FEB5E4" w14:textId="77777777" w:rsidR="00B84659" w:rsidRDefault="00B84659" w:rsidP="00AB3C27">
            <w:pPr>
              <w:pStyle w:val="ListParagraph"/>
              <w:numPr>
                <w:ilvl w:val="0"/>
                <w:numId w:val="43"/>
              </w:numPr>
              <w:spacing w:after="0" w:line="259" w:lineRule="auto"/>
              <w:ind w:left="714" w:hanging="357"/>
              <w:cnfStyle w:val="000000100000" w:firstRow="0" w:lastRow="0" w:firstColumn="0" w:lastColumn="0" w:oddVBand="0" w:evenVBand="0" w:oddHBand="1" w:evenHBand="0" w:firstRowFirstColumn="0" w:firstRowLastColumn="0" w:lastRowFirstColumn="0" w:lastRowLastColumn="0"/>
              <w:rPr>
                <w:sz w:val="18"/>
                <w:szCs w:val="18"/>
              </w:rPr>
            </w:pPr>
            <w:r w:rsidRPr="00EF77B5">
              <w:rPr>
                <w:sz w:val="18"/>
                <w:szCs w:val="18"/>
              </w:rPr>
              <w:t xml:space="preserve">Digital antenatal screening tools should be validated as culturally safe and acceptable to a diverse group of patients including people of Aboriginal and Torres Strait Islander and Culturally and Linguistically Diverse backgrounds. </w:t>
            </w:r>
          </w:p>
          <w:p w14:paraId="3694AAB2" w14:textId="77777777" w:rsidR="00B84659" w:rsidRDefault="00B84659" w:rsidP="00AB3C27">
            <w:pPr>
              <w:spacing w:after="0" w:line="259" w:lineRule="auto"/>
              <w:cnfStyle w:val="000000100000" w:firstRow="0" w:lastRow="0" w:firstColumn="0" w:lastColumn="0" w:oddVBand="0" w:evenVBand="0" w:oddHBand="1" w:evenHBand="0" w:firstRowFirstColumn="0" w:firstRowLastColumn="0" w:lastRowFirstColumn="0" w:lastRowLastColumn="0"/>
              <w:rPr>
                <w:b/>
                <w:bCs/>
              </w:rPr>
            </w:pPr>
            <w:r>
              <w:rPr>
                <w:b/>
                <w:bCs/>
              </w:rPr>
              <w:t>Sense test results, N=22</w:t>
            </w:r>
          </w:p>
          <w:tbl>
            <w:tblPr>
              <w:tblStyle w:val="TableGrid"/>
              <w:tblW w:w="0" w:type="auto"/>
              <w:tblLook w:val="04A0" w:firstRow="1" w:lastRow="0" w:firstColumn="1" w:lastColumn="0" w:noHBand="0" w:noVBand="1"/>
            </w:tblPr>
            <w:tblGrid>
              <w:gridCol w:w="1786"/>
              <w:gridCol w:w="1786"/>
              <w:gridCol w:w="1786"/>
              <w:gridCol w:w="1786"/>
              <w:gridCol w:w="1786"/>
            </w:tblGrid>
            <w:tr w:rsidR="00B84659" w14:paraId="76705937" w14:textId="77777777">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786" w:type="dxa"/>
                </w:tcPr>
                <w:p w14:paraId="0065315B" w14:textId="77777777" w:rsidR="00B84659" w:rsidRDefault="00B84659" w:rsidP="00AB3C27">
                  <w:pPr>
                    <w:spacing w:after="0" w:line="259" w:lineRule="auto"/>
                    <w:jc w:val="center"/>
                    <w:rPr>
                      <w:sz w:val="18"/>
                      <w:szCs w:val="18"/>
                    </w:rPr>
                  </w:pPr>
                  <w:r>
                    <w:rPr>
                      <w:sz w:val="18"/>
                      <w:szCs w:val="18"/>
                    </w:rPr>
                    <w:t>Strongly agree</w:t>
                  </w:r>
                </w:p>
              </w:tc>
              <w:tc>
                <w:tcPr>
                  <w:tcW w:w="1786" w:type="dxa"/>
                </w:tcPr>
                <w:p w14:paraId="4523167F" w14:textId="77777777" w:rsidR="00B84659" w:rsidRDefault="00B84659" w:rsidP="00AB3C27">
                  <w:pPr>
                    <w:spacing w:after="0" w:line="259" w:lineRule="auto"/>
                    <w:jc w:val="center"/>
                    <w:cnfStyle w:val="100000000000" w:firstRow="1" w:lastRow="0" w:firstColumn="0" w:lastColumn="0" w:oddVBand="0" w:evenVBand="0" w:oddHBand="0" w:evenHBand="0" w:firstRowFirstColumn="0" w:firstRowLastColumn="0" w:lastRowFirstColumn="0" w:lastRowLastColumn="0"/>
                    <w:rPr>
                      <w:sz w:val="18"/>
                      <w:szCs w:val="18"/>
                    </w:rPr>
                  </w:pPr>
                  <w:r>
                    <w:rPr>
                      <w:sz w:val="18"/>
                      <w:szCs w:val="18"/>
                    </w:rPr>
                    <w:t>Agree</w:t>
                  </w:r>
                </w:p>
              </w:tc>
              <w:tc>
                <w:tcPr>
                  <w:tcW w:w="1786" w:type="dxa"/>
                </w:tcPr>
                <w:p w14:paraId="6E22E6F1" w14:textId="77777777" w:rsidR="00B84659" w:rsidRDefault="00B84659" w:rsidP="00AB3C27">
                  <w:pPr>
                    <w:spacing w:after="0" w:line="259" w:lineRule="auto"/>
                    <w:jc w:val="center"/>
                    <w:cnfStyle w:val="100000000000" w:firstRow="1" w:lastRow="0" w:firstColumn="0" w:lastColumn="0" w:oddVBand="0" w:evenVBand="0" w:oddHBand="0" w:evenHBand="0" w:firstRowFirstColumn="0" w:firstRowLastColumn="0" w:lastRowFirstColumn="0" w:lastRowLastColumn="0"/>
                    <w:rPr>
                      <w:sz w:val="18"/>
                      <w:szCs w:val="18"/>
                    </w:rPr>
                  </w:pPr>
                  <w:r>
                    <w:rPr>
                      <w:sz w:val="18"/>
                      <w:szCs w:val="18"/>
                    </w:rPr>
                    <w:t>Neutral</w:t>
                  </w:r>
                </w:p>
              </w:tc>
              <w:tc>
                <w:tcPr>
                  <w:tcW w:w="1786" w:type="dxa"/>
                </w:tcPr>
                <w:p w14:paraId="4C02ADDA" w14:textId="77777777" w:rsidR="00B84659" w:rsidRDefault="00B84659" w:rsidP="00AB3C27">
                  <w:pPr>
                    <w:spacing w:after="0" w:line="259" w:lineRule="auto"/>
                    <w:jc w:val="center"/>
                    <w:cnfStyle w:val="100000000000" w:firstRow="1" w:lastRow="0" w:firstColumn="0" w:lastColumn="0" w:oddVBand="0" w:evenVBand="0" w:oddHBand="0" w:evenHBand="0" w:firstRowFirstColumn="0" w:firstRowLastColumn="0" w:lastRowFirstColumn="0" w:lastRowLastColumn="0"/>
                    <w:rPr>
                      <w:sz w:val="18"/>
                      <w:szCs w:val="18"/>
                    </w:rPr>
                  </w:pPr>
                  <w:r>
                    <w:rPr>
                      <w:sz w:val="18"/>
                      <w:szCs w:val="18"/>
                    </w:rPr>
                    <w:t xml:space="preserve">Disagree or </w:t>
                  </w:r>
                </w:p>
              </w:tc>
              <w:tc>
                <w:tcPr>
                  <w:tcW w:w="1786" w:type="dxa"/>
                </w:tcPr>
                <w:p w14:paraId="1DD4593E" w14:textId="77777777" w:rsidR="00B84659" w:rsidRDefault="00B84659" w:rsidP="00AB3C27">
                  <w:pPr>
                    <w:spacing w:after="0" w:line="259" w:lineRule="auto"/>
                    <w:jc w:val="center"/>
                    <w:cnfStyle w:val="100000000000" w:firstRow="1" w:lastRow="0" w:firstColumn="0" w:lastColumn="0" w:oddVBand="0" w:evenVBand="0" w:oddHBand="0" w:evenHBand="0" w:firstRowFirstColumn="0" w:firstRowLastColumn="0" w:lastRowFirstColumn="0" w:lastRowLastColumn="0"/>
                    <w:rPr>
                      <w:sz w:val="18"/>
                      <w:szCs w:val="18"/>
                    </w:rPr>
                  </w:pPr>
                  <w:r>
                    <w:rPr>
                      <w:sz w:val="18"/>
                      <w:szCs w:val="18"/>
                    </w:rPr>
                    <w:t>Strongly disagree</w:t>
                  </w:r>
                </w:p>
              </w:tc>
            </w:tr>
            <w:tr w:rsidR="00B84659" w14:paraId="0D964796" w14:textId="77777777">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786" w:type="dxa"/>
                  <w:shd w:val="clear" w:color="auto" w:fill="6DAF7F" w:themeFill="accent3"/>
                </w:tcPr>
                <w:p w14:paraId="4F1B8DF0" w14:textId="77777777" w:rsidR="00B84659" w:rsidRDefault="00B84659" w:rsidP="00AB3C27">
                  <w:pPr>
                    <w:spacing w:after="0" w:line="259" w:lineRule="auto"/>
                    <w:jc w:val="center"/>
                    <w:rPr>
                      <w:sz w:val="18"/>
                      <w:szCs w:val="18"/>
                    </w:rPr>
                  </w:pPr>
                  <w:r>
                    <w:rPr>
                      <w:sz w:val="18"/>
                      <w:szCs w:val="18"/>
                    </w:rPr>
                    <w:t>16</w:t>
                  </w:r>
                </w:p>
              </w:tc>
              <w:tc>
                <w:tcPr>
                  <w:tcW w:w="1786" w:type="dxa"/>
                  <w:shd w:val="clear" w:color="auto" w:fill="A7CFB2" w:themeFill="accent3" w:themeFillTint="99"/>
                </w:tcPr>
                <w:p w14:paraId="6F210CDF" w14:textId="77777777" w:rsidR="00B84659" w:rsidRDefault="00B84659" w:rsidP="00AB3C27">
                  <w:pPr>
                    <w:spacing w:after="0" w:line="259" w:lineRule="auto"/>
                    <w:jc w:val="center"/>
                    <w:cnfStyle w:val="000000100000" w:firstRow="0" w:lastRow="0" w:firstColumn="0" w:lastColumn="0" w:oddVBand="0" w:evenVBand="0" w:oddHBand="1" w:evenHBand="0" w:firstRowFirstColumn="0" w:firstRowLastColumn="0" w:lastRowFirstColumn="0" w:lastRowLastColumn="0"/>
                    <w:rPr>
                      <w:sz w:val="18"/>
                      <w:szCs w:val="18"/>
                    </w:rPr>
                  </w:pPr>
                  <w:r>
                    <w:rPr>
                      <w:sz w:val="18"/>
                      <w:szCs w:val="18"/>
                    </w:rPr>
                    <w:t>6</w:t>
                  </w:r>
                </w:p>
              </w:tc>
              <w:tc>
                <w:tcPr>
                  <w:tcW w:w="1786" w:type="dxa"/>
                </w:tcPr>
                <w:p w14:paraId="61F7BB4C" w14:textId="77777777" w:rsidR="00B84659" w:rsidRDefault="00B84659" w:rsidP="00AB3C27">
                  <w:pPr>
                    <w:spacing w:after="0" w:line="259" w:lineRule="auto"/>
                    <w:jc w:val="center"/>
                    <w:cnfStyle w:val="000000100000" w:firstRow="0" w:lastRow="0" w:firstColumn="0" w:lastColumn="0" w:oddVBand="0" w:evenVBand="0" w:oddHBand="1" w:evenHBand="0" w:firstRowFirstColumn="0" w:firstRowLastColumn="0" w:lastRowFirstColumn="0" w:lastRowLastColumn="0"/>
                    <w:rPr>
                      <w:sz w:val="18"/>
                      <w:szCs w:val="18"/>
                    </w:rPr>
                  </w:pPr>
                  <w:r>
                    <w:rPr>
                      <w:sz w:val="18"/>
                      <w:szCs w:val="18"/>
                    </w:rPr>
                    <w:t>Nil</w:t>
                  </w:r>
                </w:p>
              </w:tc>
              <w:tc>
                <w:tcPr>
                  <w:tcW w:w="1786" w:type="dxa"/>
                </w:tcPr>
                <w:p w14:paraId="77D94F36" w14:textId="77777777" w:rsidR="00B84659" w:rsidRDefault="00B84659" w:rsidP="00AB3C27">
                  <w:pPr>
                    <w:spacing w:after="0" w:line="259" w:lineRule="auto"/>
                    <w:jc w:val="center"/>
                    <w:cnfStyle w:val="000000100000" w:firstRow="0" w:lastRow="0" w:firstColumn="0" w:lastColumn="0" w:oddVBand="0" w:evenVBand="0" w:oddHBand="1" w:evenHBand="0" w:firstRowFirstColumn="0" w:firstRowLastColumn="0" w:lastRowFirstColumn="0" w:lastRowLastColumn="0"/>
                    <w:rPr>
                      <w:sz w:val="18"/>
                      <w:szCs w:val="18"/>
                    </w:rPr>
                  </w:pPr>
                  <w:r>
                    <w:rPr>
                      <w:sz w:val="18"/>
                      <w:szCs w:val="18"/>
                    </w:rPr>
                    <w:t>Nil</w:t>
                  </w:r>
                </w:p>
              </w:tc>
              <w:tc>
                <w:tcPr>
                  <w:tcW w:w="1786" w:type="dxa"/>
                </w:tcPr>
                <w:p w14:paraId="66C0CD71" w14:textId="77777777" w:rsidR="00B84659" w:rsidRDefault="00B84659" w:rsidP="00AB3C27">
                  <w:pPr>
                    <w:spacing w:after="0" w:line="259" w:lineRule="auto"/>
                    <w:jc w:val="center"/>
                    <w:cnfStyle w:val="000000100000" w:firstRow="0" w:lastRow="0" w:firstColumn="0" w:lastColumn="0" w:oddVBand="0" w:evenVBand="0" w:oddHBand="1" w:evenHBand="0" w:firstRowFirstColumn="0" w:firstRowLastColumn="0" w:lastRowFirstColumn="0" w:lastRowLastColumn="0"/>
                    <w:rPr>
                      <w:sz w:val="18"/>
                      <w:szCs w:val="18"/>
                    </w:rPr>
                  </w:pPr>
                  <w:r>
                    <w:rPr>
                      <w:sz w:val="18"/>
                      <w:szCs w:val="18"/>
                    </w:rPr>
                    <w:t>Nil</w:t>
                  </w:r>
                </w:p>
              </w:tc>
            </w:tr>
            <w:tr w:rsidR="00B84659" w14:paraId="0AA8A320" w14:textId="77777777">
              <w:trPr>
                <w:cnfStyle w:val="000000010000" w:firstRow="0" w:lastRow="0" w:firstColumn="0" w:lastColumn="0" w:oddVBand="0" w:evenVBand="0" w:oddHBand="0" w:evenHBand="1"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786" w:type="dxa"/>
                  <w:tcBorders>
                    <w:bottom w:val="single" w:sz="4" w:space="0" w:color="auto"/>
                  </w:tcBorders>
                </w:tcPr>
                <w:p w14:paraId="59450FAC" w14:textId="77777777" w:rsidR="00B84659" w:rsidRPr="009A49FE" w:rsidRDefault="00B84659" w:rsidP="00AB3C27">
                  <w:pPr>
                    <w:spacing w:after="0" w:line="259" w:lineRule="auto"/>
                    <w:jc w:val="center"/>
                    <w:rPr>
                      <w:b w:val="0"/>
                      <w:bCs/>
                      <w:sz w:val="18"/>
                      <w:szCs w:val="18"/>
                    </w:rPr>
                  </w:pPr>
                  <w:r w:rsidRPr="009A49FE">
                    <w:rPr>
                      <w:b w:val="0"/>
                      <w:bCs/>
                      <w:sz w:val="16"/>
                      <w:szCs w:val="16"/>
                    </w:rPr>
                    <w:t>1 x professional association / College representative</w:t>
                  </w:r>
                </w:p>
              </w:tc>
              <w:tc>
                <w:tcPr>
                  <w:tcW w:w="1786" w:type="dxa"/>
                  <w:tcBorders>
                    <w:bottom w:val="single" w:sz="4" w:space="0" w:color="auto"/>
                  </w:tcBorders>
                </w:tcPr>
                <w:p w14:paraId="49770C94" w14:textId="77777777" w:rsidR="00B84659" w:rsidRDefault="00B84659" w:rsidP="00AB3C27">
                  <w:pPr>
                    <w:spacing w:after="0" w:line="259" w:lineRule="auto"/>
                    <w:jc w:val="center"/>
                    <w:cnfStyle w:val="000000010000" w:firstRow="0" w:lastRow="0" w:firstColumn="0" w:lastColumn="0" w:oddVBand="0" w:evenVBand="0" w:oddHBand="0" w:evenHBand="1" w:firstRowFirstColumn="0" w:firstRowLastColumn="0" w:lastRowFirstColumn="0" w:lastRowLastColumn="0"/>
                    <w:rPr>
                      <w:sz w:val="18"/>
                      <w:szCs w:val="18"/>
                    </w:rPr>
                  </w:pPr>
                  <w:r>
                    <w:rPr>
                      <w:sz w:val="18"/>
                      <w:szCs w:val="18"/>
                    </w:rPr>
                    <w:t>3 x vendors</w:t>
                  </w:r>
                </w:p>
              </w:tc>
              <w:tc>
                <w:tcPr>
                  <w:tcW w:w="1786" w:type="dxa"/>
                  <w:tcBorders>
                    <w:bottom w:val="single" w:sz="4" w:space="0" w:color="auto"/>
                  </w:tcBorders>
                </w:tcPr>
                <w:p w14:paraId="772A7476" w14:textId="77777777" w:rsidR="00B84659" w:rsidRDefault="00B84659" w:rsidP="00AB3C27">
                  <w:pPr>
                    <w:spacing w:after="0" w:line="259" w:lineRule="auto"/>
                    <w:jc w:val="center"/>
                    <w:cnfStyle w:val="000000010000" w:firstRow="0" w:lastRow="0" w:firstColumn="0" w:lastColumn="0" w:oddVBand="0" w:evenVBand="0" w:oddHBand="0" w:evenHBand="1" w:firstRowFirstColumn="0" w:firstRowLastColumn="0" w:lastRowFirstColumn="0" w:lastRowLastColumn="0"/>
                    <w:rPr>
                      <w:sz w:val="18"/>
                      <w:szCs w:val="18"/>
                    </w:rPr>
                  </w:pPr>
                </w:p>
              </w:tc>
              <w:tc>
                <w:tcPr>
                  <w:tcW w:w="1786" w:type="dxa"/>
                  <w:tcBorders>
                    <w:bottom w:val="single" w:sz="4" w:space="0" w:color="auto"/>
                  </w:tcBorders>
                </w:tcPr>
                <w:p w14:paraId="32C2C5E2" w14:textId="77777777" w:rsidR="00B84659" w:rsidRDefault="00B84659" w:rsidP="00AB3C27">
                  <w:pPr>
                    <w:spacing w:after="0" w:line="259" w:lineRule="auto"/>
                    <w:jc w:val="center"/>
                    <w:cnfStyle w:val="000000010000" w:firstRow="0" w:lastRow="0" w:firstColumn="0" w:lastColumn="0" w:oddVBand="0" w:evenVBand="0" w:oddHBand="0" w:evenHBand="1" w:firstRowFirstColumn="0" w:firstRowLastColumn="0" w:lastRowFirstColumn="0" w:lastRowLastColumn="0"/>
                    <w:rPr>
                      <w:sz w:val="18"/>
                      <w:szCs w:val="18"/>
                    </w:rPr>
                  </w:pPr>
                </w:p>
              </w:tc>
              <w:tc>
                <w:tcPr>
                  <w:tcW w:w="1786" w:type="dxa"/>
                  <w:tcBorders>
                    <w:bottom w:val="single" w:sz="4" w:space="0" w:color="auto"/>
                  </w:tcBorders>
                </w:tcPr>
                <w:p w14:paraId="752E420B" w14:textId="77777777" w:rsidR="00B84659" w:rsidRDefault="00B84659" w:rsidP="00AB3C27">
                  <w:pPr>
                    <w:spacing w:after="0" w:line="259" w:lineRule="auto"/>
                    <w:jc w:val="center"/>
                    <w:cnfStyle w:val="000000010000" w:firstRow="0" w:lastRow="0" w:firstColumn="0" w:lastColumn="0" w:oddVBand="0" w:evenVBand="0" w:oddHBand="0" w:evenHBand="1" w:firstRowFirstColumn="0" w:firstRowLastColumn="0" w:lastRowFirstColumn="0" w:lastRowLastColumn="0"/>
                    <w:rPr>
                      <w:sz w:val="18"/>
                      <w:szCs w:val="18"/>
                    </w:rPr>
                  </w:pPr>
                </w:p>
              </w:tc>
            </w:tr>
          </w:tbl>
          <w:p w14:paraId="0286B14F" w14:textId="77777777" w:rsidR="00B84659" w:rsidRDefault="00B84659" w:rsidP="00AB3C27">
            <w:pPr>
              <w:spacing w:after="0" w:line="259" w:lineRule="auto"/>
              <w:cnfStyle w:val="000000100000" w:firstRow="0" w:lastRow="0" w:firstColumn="0" w:lastColumn="0" w:oddVBand="0" w:evenVBand="0" w:oddHBand="1" w:evenHBand="0" w:firstRowFirstColumn="0" w:firstRowLastColumn="0" w:lastRowFirstColumn="0" w:lastRowLastColumn="0"/>
              <w:rPr>
                <w:bCs/>
                <w:i/>
                <w:iCs/>
                <w:sz w:val="18"/>
                <w:szCs w:val="18"/>
              </w:rPr>
            </w:pPr>
            <w:r w:rsidRPr="000C07A0">
              <w:rPr>
                <w:b/>
                <w:sz w:val="18"/>
                <w:szCs w:val="18"/>
              </w:rPr>
              <w:t>Comment</w:t>
            </w:r>
            <w:r>
              <w:rPr>
                <w:b/>
                <w:sz w:val="18"/>
                <w:szCs w:val="18"/>
              </w:rPr>
              <w:t>s</w:t>
            </w:r>
            <w:r w:rsidRPr="000C07A0">
              <w:rPr>
                <w:b/>
                <w:sz w:val="18"/>
                <w:szCs w:val="18"/>
              </w:rPr>
              <w:t xml:space="preserve"> from </w:t>
            </w:r>
            <w:r>
              <w:rPr>
                <w:b/>
                <w:sz w:val="18"/>
                <w:szCs w:val="18"/>
              </w:rPr>
              <w:t xml:space="preserve">sense testing </w:t>
            </w:r>
            <w:r w:rsidRPr="000C07A0">
              <w:rPr>
                <w:b/>
                <w:sz w:val="18"/>
                <w:szCs w:val="18"/>
              </w:rPr>
              <w:t>respondent</w:t>
            </w:r>
            <w:r>
              <w:rPr>
                <w:b/>
                <w:sz w:val="18"/>
                <w:szCs w:val="18"/>
              </w:rPr>
              <w:t>s</w:t>
            </w:r>
            <w:r w:rsidRPr="000C07A0">
              <w:rPr>
                <w:b/>
                <w:sz w:val="18"/>
                <w:szCs w:val="18"/>
              </w:rPr>
              <w:t>:</w:t>
            </w:r>
            <w:r w:rsidRPr="00EF157C">
              <w:rPr>
                <w:bCs/>
                <w:sz w:val="18"/>
                <w:szCs w:val="18"/>
              </w:rPr>
              <w:t xml:space="preserve"> </w:t>
            </w:r>
            <w:r>
              <w:rPr>
                <w:bCs/>
                <w:i/>
                <w:iCs/>
                <w:sz w:val="18"/>
                <w:szCs w:val="18"/>
              </w:rPr>
              <w:t>“</w:t>
            </w:r>
            <w:r w:rsidRPr="00E61B91">
              <w:rPr>
                <w:bCs/>
                <w:i/>
                <w:iCs/>
                <w:sz w:val="18"/>
                <w:szCs w:val="18"/>
              </w:rPr>
              <w:t>GPs tend not to be too tech- savvy.</w:t>
            </w:r>
            <w:r>
              <w:rPr>
                <w:bCs/>
                <w:i/>
                <w:iCs/>
                <w:sz w:val="18"/>
                <w:szCs w:val="18"/>
              </w:rPr>
              <w:t>” (Strongly agreeing GP)</w:t>
            </w:r>
          </w:p>
          <w:p w14:paraId="044CDD66" w14:textId="77777777" w:rsidR="00B84659" w:rsidRDefault="00B84659" w:rsidP="00AB3C27">
            <w:pPr>
              <w:spacing w:after="0" w:line="259" w:lineRule="auto"/>
              <w:cnfStyle w:val="000000100000" w:firstRow="0" w:lastRow="0" w:firstColumn="0" w:lastColumn="0" w:oddVBand="0" w:evenVBand="0" w:oddHBand="1" w:evenHBand="0" w:firstRowFirstColumn="0" w:firstRowLastColumn="0" w:lastRowFirstColumn="0" w:lastRowLastColumn="0"/>
              <w:rPr>
                <w:bCs/>
                <w:i/>
                <w:iCs/>
                <w:sz w:val="18"/>
                <w:szCs w:val="18"/>
              </w:rPr>
            </w:pPr>
            <w:r>
              <w:rPr>
                <w:bCs/>
                <w:i/>
                <w:iCs/>
                <w:sz w:val="18"/>
                <w:szCs w:val="18"/>
              </w:rPr>
              <w:t>“</w:t>
            </w:r>
            <w:r w:rsidRPr="00FA6076">
              <w:rPr>
                <w:bCs/>
                <w:i/>
                <w:iCs/>
                <w:sz w:val="18"/>
                <w:szCs w:val="18"/>
              </w:rPr>
              <w:t>Absolutely essential. And it should be multiple users in multiple different workplaces to try to get the balance right (it will most likely be different requirements in Aboriginal Health Centres compared with private GP practice compared with private GP Obstetrician practice).</w:t>
            </w:r>
            <w:r>
              <w:rPr>
                <w:bCs/>
                <w:i/>
                <w:iCs/>
                <w:sz w:val="18"/>
                <w:szCs w:val="18"/>
              </w:rPr>
              <w:t xml:space="preserve">” (Strongly agreeing GP) </w:t>
            </w:r>
          </w:p>
          <w:p w14:paraId="13D6404A" w14:textId="77777777" w:rsidR="00B84659" w:rsidRDefault="00B84659" w:rsidP="00AB3C27">
            <w:pPr>
              <w:spacing w:after="0" w:line="259" w:lineRule="auto"/>
              <w:cnfStyle w:val="000000100000" w:firstRow="0" w:lastRow="0" w:firstColumn="0" w:lastColumn="0" w:oddVBand="0" w:evenVBand="0" w:oddHBand="1" w:evenHBand="0" w:firstRowFirstColumn="0" w:firstRowLastColumn="0" w:lastRowFirstColumn="0" w:lastRowLastColumn="0"/>
              <w:rPr>
                <w:bCs/>
                <w:i/>
                <w:iCs/>
                <w:sz w:val="18"/>
                <w:szCs w:val="18"/>
              </w:rPr>
            </w:pPr>
            <w:r>
              <w:rPr>
                <w:bCs/>
                <w:i/>
                <w:iCs/>
                <w:sz w:val="18"/>
                <w:szCs w:val="18"/>
              </w:rPr>
              <w:t>“S</w:t>
            </w:r>
            <w:r w:rsidRPr="00CD3D4C">
              <w:rPr>
                <w:bCs/>
                <w:i/>
                <w:iCs/>
                <w:sz w:val="18"/>
                <w:szCs w:val="18"/>
              </w:rPr>
              <w:t>ystems generated outside general practice rarely fit well with Australian GP workflow.</w:t>
            </w:r>
            <w:r>
              <w:rPr>
                <w:bCs/>
                <w:i/>
                <w:iCs/>
                <w:sz w:val="18"/>
                <w:szCs w:val="18"/>
              </w:rPr>
              <w:t>” (Strongly agreeing GP)</w:t>
            </w:r>
          </w:p>
          <w:p w14:paraId="1D6D2421" w14:textId="77777777" w:rsidR="00B84659" w:rsidRPr="00CF5795" w:rsidRDefault="00B84659" w:rsidP="00AB3C27">
            <w:pPr>
              <w:spacing w:after="0" w:line="259" w:lineRule="auto"/>
              <w:cnfStyle w:val="000000100000" w:firstRow="0" w:lastRow="0" w:firstColumn="0" w:lastColumn="0" w:oddVBand="0" w:evenVBand="0" w:oddHBand="1" w:evenHBand="0" w:firstRowFirstColumn="0" w:firstRowLastColumn="0" w:lastRowFirstColumn="0" w:lastRowLastColumn="0"/>
              <w:rPr>
                <w:sz w:val="18"/>
                <w:szCs w:val="18"/>
              </w:rPr>
            </w:pPr>
            <w:r w:rsidRPr="00BF3098">
              <w:rPr>
                <w:bCs/>
                <w:i/>
                <w:iCs/>
                <w:sz w:val="18"/>
                <w:szCs w:val="18"/>
              </w:rPr>
              <w:t>“</w:t>
            </w:r>
            <w:r w:rsidRPr="00C4189D">
              <w:rPr>
                <w:bCs/>
                <w:i/>
                <w:iCs/>
                <w:sz w:val="18"/>
                <w:szCs w:val="18"/>
              </w:rPr>
              <w:t xml:space="preserve">As long as everyone has some </w:t>
            </w:r>
            <w:proofErr w:type="gramStart"/>
            <w:r w:rsidRPr="00C4189D">
              <w:rPr>
                <w:bCs/>
                <w:i/>
                <w:iCs/>
                <w:sz w:val="18"/>
                <w:szCs w:val="18"/>
              </w:rPr>
              <w:t>input</w:t>
            </w:r>
            <w:proofErr w:type="gramEnd"/>
            <w:r w:rsidRPr="00C4189D">
              <w:rPr>
                <w:bCs/>
                <w:i/>
                <w:iCs/>
                <w:sz w:val="18"/>
                <w:szCs w:val="18"/>
              </w:rPr>
              <w:t xml:space="preserve"> and a consensus is reached.</w:t>
            </w:r>
            <w:r>
              <w:rPr>
                <w:bCs/>
                <w:i/>
                <w:iCs/>
                <w:sz w:val="18"/>
                <w:szCs w:val="18"/>
              </w:rPr>
              <w:t>” (Agreeing vendor)</w:t>
            </w:r>
          </w:p>
        </w:tc>
      </w:tr>
      <w:tr w:rsidR="00B84659" w:rsidRPr="00EF77B5" w14:paraId="54E258E2" w14:textId="77777777">
        <w:trPr>
          <w:cnfStyle w:val="000000010000" w:firstRow="0" w:lastRow="0" w:firstColumn="0" w:lastColumn="0" w:oddVBand="0" w:evenVBand="0" w:oddHBand="0" w:evenHBand="1"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67" w:type="dxa"/>
          </w:tcPr>
          <w:p w14:paraId="1891743F" w14:textId="77777777" w:rsidR="00B84659" w:rsidRPr="00EF77B5" w:rsidRDefault="00B84659" w:rsidP="00AB3C27">
            <w:pPr>
              <w:spacing w:after="0"/>
              <w:jc w:val="center"/>
              <w:rPr>
                <w:sz w:val="18"/>
                <w:szCs w:val="18"/>
              </w:rPr>
            </w:pPr>
            <w:r w:rsidRPr="00EF77B5">
              <w:rPr>
                <w:sz w:val="18"/>
                <w:szCs w:val="18"/>
              </w:rPr>
              <w:t>H</w:t>
            </w:r>
          </w:p>
        </w:tc>
        <w:tc>
          <w:tcPr>
            <w:tcW w:w="9072" w:type="dxa"/>
          </w:tcPr>
          <w:p w14:paraId="1F255866" w14:textId="77777777" w:rsidR="00B84659" w:rsidRPr="00EF77B5" w:rsidRDefault="00B84659" w:rsidP="00AB3C27">
            <w:pPr>
              <w:spacing w:after="0" w:line="259" w:lineRule="auto"/>
              <w:cnfStyle w:val="000000010000" w:firstRow="0" w:lastRow="0" w:firstColumn="0" w:lastColumn="0" w:oddVBand="0" w:evenVBand="0" w:oddHBand="0" w:evenHBand="1" w:firstRowFirstColumn="0" w:firstRowLastColumn="0" w:lastRowFirstColumn="0" w:lastRowLastColumn="0"/>
              <w:rPr>
                <w:b/>
                <w:bCs/>
                <w:sz w:val="18"/>
                <w:szCs w:val="18"/>
              </w:rPr>
            </w:pPr>
            <w:r w:rsidRPr="00EF77B5">
              <w:rPr>
                <w:b/>
                <w:bCs/>
                <w:sz w:val="18"/>
                <w:szCs w:val="18"/>
              </w:rPr>
              <w:t>Prototype development and testing</w:t>
            </w:r>
          </w:p>
          <w:p w14:paraId="76BD0DC7" w14:textId="77777777" w:rsidR="00B84659" w:rsidRDefault="00B84659" w:rsidP="00AB3C27">
            <w:pPr>
              <w:pStyle w:val="ListParagraph"/>
              <w:numPr>
                <w:ilvl w:val="0"/>
                <w:numId w:val="44"/>
              </w:numPr>
              <w:spacing w:after="0" w:line="259" w:lineRule="auto"/>
              <w:ind w:left="714" w:hanging="357"/>
              <w:cnfStyle w:val="000000010000" w:firstRow="0" w:lastRow="0" w:firstColumn="0" w:lastColumn="0" w:oddVBand="0" w:evenVBand="0" w:oddHBand="0" w:evenHBand="1" w:firstRowFirstColumn="0" w:firstRowLastColumn="0" w:lastRowFirstColumn="0" w:lastRowLastColumn="0"/>
              <w:rPr>
                <w:sz w:val="18"/>
                <w:szCs w:val="18"/>
              </w:rPr>
            </w:pPr>
            <w:r w:rsidRPr="00EF77B5">
              <w:rPr>
                <w:sz w:val="18"/>
                <w:szCs w:val="18"/>
              </w:rPr>
              <w:t xml:space="preserve">Prototype and pilot the tool(s) in a test environment in collaboration with a clinical software vendor. </w:t>
            </w:r>
          </w:p>
          <w:p w14:paraId="4DC68B7F" w14:textId="77777777" w:rsidR="00B84659" w:rsidRPr="00011FB4" w:rsidRDefault="00B84659" w:rsidP="00AB3C27">
            <w:pPr>
              <w:spacing w:after="0" w:line="259" w:lineRule="auto"/>
              <w:cnfStyle w:val="000000010000" w:firstRow="0" w:lastRow="0" w:firstColumn="0" w:lastColumn="0" w:oddVBand="0" w:evenVBand="0" w:oddHBand="0" w:evenHBand="1" w:firstRowFirstColumn="0" w:firstRowLastColumn="0" w:lastRowFirstColumn="0" w:lastRowLastColumn="0"/>
              <w:rPr>
                <w:sz w:val="18"/>
                <w:szCs w:val="18"/>
              </w:rPr>
            </w:pPr>
            <w:r w:rsidRPr="00011FB4">
              <w:rPr>
                <w:b/>
                <w:bCs/>
                <w:sz w:val="18"/>
                <w:szCs w:val="20"/>
              </w:rPr>
              <w:t>This process recommendation that was not sense tested.</w:t>
            </w:r>
          </w:p>
        </w:tc>
      </w:tr>
      <w:tr w:rsidR="00B84659" w:rsidRPr="00EF77B5" w14:paraId="69B078BF" w14:textId="77777777">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67" w:type="dxa"/>
          </w:tcPr>
          <w:p w14:paraId="0A78B677" w14:textId="77777777" w:rsidR="00B84659" w:rsidRPr="00EF77B5" w:rsidRDefault="00B84659" w:rsidP="00AB3C27">
            <w:pPr>
              <w:spacing w:after="0"/>
              <w:jc w:val="center"/>
              <w:rPr>
                <w:sz w:val="18"/>
                <w:szCs w:val="18"/>
              </w:rPr>
            </w:pPr>
            <w:r w:rsidRPr="00EF77B5">
              <w:rPr>
                <w:sz w:val="18"/>
                <w:szCs w:val="18"/>
              </w:rPr>
              <w:t>I</w:t>
            </w:r>
          </w:p>
        </w:tc>
        <w:tc>
          <w:tcPr>
            <w:tcW w:w="9072" w:type="dxa"/>
          </w:tcPr>
          <w:p w14:paraId="53FC96F8" w14:textId="77777777" w:rsidR="00B84659" w:rsidRPr="00EF77B5" w:rsidRDefault="00B84659" w:rsidP="00AB3C27">
            <w:pPr>
              <w:spacing w:after="0" w:line="259" w:lineRule="auto"/>
              <w:cnfStyle w:val="000000100000" w:firstRow="0" w:lastRow="0" w:firstColumn="0" w:lastColumn="0" w:oddVBand="0" w:evenVBand="0" w:oddHBand="1" w:evenHBand="0" w:firstRowFirstColumn="0" w:firstRowLastColumn="0" w:lastRowFirstColumn="0" w:lastRowLastColumn="0"/>
              <w:rPr>
                <w:b/>
                <w:bCs/>
                <w:sz w:val="18"/>
                <w:szCs w:val="18"/>
              </w:rPr>
            </w:pPr>
            <w:r w:rsidRPr="00EF77B5">
              <w:rPr>
                <w:b/>
                <w:bCs/>
                <w:sz w:val="18"/>
                <w:szCs w:val="18"/>
              </w:rPr>
              <w:t xml:space="preserve">Ensure appropriate end-user education to encourage </w:t>
            </w:r>
            <w:proofErr w:type="gramStart"/>
            <w:r w:rsidRPr="00EF77B5">
              <w:rPr>
                <w:b/>
                <w:bCs/>
                <w:sz w:val="18"/>
                <w:szCs w:val="18"/>
              </w:rPr>
              <w:t>uptake</w:t>
            </w:r>
            <w:proofErr w:type="gramEnd"/>
          </w:p>
          <w:p w14:paraId="1C389A96" w14:textId="77777777" w:rsidR="00B84659" w:rsidRDefault="00B84659" w:rsidP="00AB3C27">
            <w:pPr>
              <w:pStyle w:val="ListParagraph"/>
              <w:numPr>
                <w:ilvl w:val="0"/>
                <w:numId w:val="45"/>
              </w:numPr>
              <w:spacing w:after="0" w:line="259" w:lineRule="auto"/>
              <w:ind w:left="714" w:hanging="357"/>
              <w:cnfStyle w:val="000000100000" w:firstRow="0" w:lastRow="0" w:firstColumn="0" w:lastColumn="0" w:oddVBand="0" w:evenVBand="0" w:oddHBand="1" w:evenHBand="0" w:firstRowFirstColumn="0" w:firstRowLastColumn="0" w:lastRowFirstColumn="0" w:lastRowLastColumn="0"/>
              <w:rPr>
                <w:sz w:val="18"/>
                <w:szCs w:val="18"/>
              </w:rPr>
            </w:pPr>
            <w:r w:rsidRPr="00EF77B5">
              <w:rPr>
                <w:sz w:val="18"/>
                <w:szCs w:val="18"/>
              </w:rPr>
              <w:t xml:space="preserve">Implementation of new antenatal screening tools should be accompanied by clinician education to facilitate uptake using existing channels such as education sessions through software vendors, Primary Health Networks and professional bodies including the Royal Australian College of General Practitioners, Australian College of Rural and Remote Medicine and Australian Primary Health Care Nurses Association.  </w:t>
            </w:r>
          </w:p>
          <w:p w14:paraId="428F34F3" w14:textId="77777777" w:rsidR="00B84659" w:rsidRDefault="00B84659" w:rsidP="00AB3C27">
            <w:pPr>
              <w:spacing w:after="0" w:line="259" w:lineRule="auto"/>
              <w:cnfStyle w:val="000000100000" w:firstRow="0" w:lastRow="0" w:firstColumn="0" w:lastColumn="0" w:oddVBand="0" w:evenVBand="0" w:oddHBand="1" w:evenHBand="0" w:firstRowFirstColumn="0" w:firstRowLastColumn="0" w:lastRowFirstColumn="0" w:lastRowLastColumn="0"/>
              <w:rPr>
                <w:b/>
                <w:bCs/>
              </w:rPr>
            </w:pPr>
            <w:r>
              <w:rPr>
                <w:b/>
                <w:bCs/>
              </w:rPr>
              <w:t>Sense test results, N=22</w:t>
            </w:r>
          </w:p>
          <w:tbl>
            <w:tblPr>
              <w:tblStyle w:val="TableGrid"/>
              <w:tblW w:w="0" w:type="auto"/>
              <w:tblLook w:val="04A0" w:firstRow="1" w:lastRow="0" w:firstColumn="1" w:lastColumn="0" w:noHBand="0" w:noVBand="1"/>
            </w:tblPr>
            <w:tblGrid>
              <w:gridCol w:w="1786"/>
              <w:gridCol w:w="1985"/>
              <w:gridCol w:w="1587"/>
              <w:gridCol w:w="1786"/>
              <w:gridCol w:w="1786"/>
            </w:tblGrid>
            <w:tr w:rsidR="00B84659" w14:paraId="5050D2B6" w14:textId="77777777">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786" w:type="dxa"/>
                </w:tcPr>
                <w:p w14:paraId="0AEF1A8F" w14:textId="77777777" w:rsidR="00B84659" w:rsidRDefault="00B84659" w:rsidP="00AB3C27">
                  <w:pPr>
                    <w:spacing w:after="0" w:line="259" w:lineRule="auto"/>
                    <w:jc w:val="center"/>
                    <w:rPr>
                      <w:sz w:val="18"/>
                      <w:szCs w:val="18"/>
                    </w:rPr>
                  </w:pPr>
                  <w:r>
                    <w:rPr>
                      <w:sz w:val="18"/>
                      <w:szCs w:val="18"/>
                    </w:rPr>
                    <w:t>Strongly agree</w:t>
                  </w:r>
                </w:p>
              </w:tc>
              <w:tc>
                <w:tcPr>
                  <w:tcW w:w="1985" w:type="dxa"/>
                </w:tcPr>
                <w:p w14:paraId="11DA8FFB" w14:textId="77777777" w:rsidR="00B84659" w:rsidRDefault="00B84659" w:rsidP="00AB3C27">
                  <w:pPr>
                    <w:spacing w:after="0" w:line="259" w:lineRule="auto"/>
                    <w:jc w:val="center"/>
                    <w:cnfStyle w:val="100000000000" w:firstRow="1" w:lastRow="0" w:firstColumn="0" w:lastColumn="0" w:oddVBand="0" w:evenVBand="0" w:oddHBand="0" w:evenHBand="0" w:firstRowFirstColumn="0" w:firstRowLastColumn="0" w:lastRowFirstColumn="0" w:lastRowLastColumn="0"/>
                    <w:rPr>
                      <w:sz w:val="18"/>
                      <w:szCs w:val="18"/>
                    </w:rPr>
                  </w:pPr>
                  <w:r>
                    <w:rPr>
                      <w:sz w:val="18"/>
                      <w:szCs w:val="18"/>
                    </w:rPr>
                    <w:t>Agree</w:t>
                  </w:r>
                </w:p>
              </w:tc>
              <w:tc>
                <w:tcPr>
                  <w:tcW w:w="1587" w:type="dxa"/>
                </w:tcPr>
                <w:p w14:paraId="08D25439" w14:textId="77777777" w:rsidR="00B84659" w:rsidRDefault="00B84659" w:rsidP="00AB3C27">
                  <w:pPr>
                    <w:spacing w:after="0" w:line="259" w:lineRule="auto"/>
                    <w:jc w:val="center"/>
                    <w:cnfStyle w:val="100000000000" w:firstRow="1" w:lastRow="0" w:firstColumn="0" w:lastColumn="0" w:oddVBand="0" w:evenVBand="0" w:oddHBand="0" w:evenHBand="0" w:firstRowFirstColumn="0" w:firstRowLastColumn="0" w:lastRowFirstColumn="0" w:lastRowLastColumn="0"/>
                    <w:rPr>
                      <w:sz w:val="18"/>
                      <w:szCs w:val="18"/>
                    </w:rPr>
                  </w:pPr>
                  <w:r>
                    <w:rPr>
                      <w:sz w:val="18"/>
                      <w:szCs w:val="18"/>
                    </w:rPr>
                    <w:t>Neutral</w:t>
                  </w:r>
                </w:p>
              </w:tc>
              <w:tc>
                <w:tcPr>
                  <w:tcW w:w="1786" w:type="dxa"/>
                </w:tcPr>
                <w:p w14:paraId="07F5BF7D" w14:textId="77777777" w:rsidR="00B84659" w:rsidRDefault="00B84659" w:rsidP="00AB3C27">
                  <w:pPr>
                    <w:spacing w:after="0" w:line="259" w:lineRule="auto"/>
                    <w:jc w:val="center"/>
                    <w:cnfStyle w:val="100000000000" w:firstRow="1" w:lastRow="0" w:firstColumn="0" w:lastColumn="0" w:oddVBand="0" w:evenVBand="0" w:oddHBand="0" w:evenHBand="0" w:firstRowFirstColumn="0" w:firstRowLastColumn="0" w:lastRowFirstColumn="0" w:lastRowLastColumn="0"/>
                    <w:rPr>
                      <w:sz w:val="18"/>
                      <w:szCs w:val="18"/>
                    </w:rPr>
                  </w:pPr>
                  <w:r>
                    <w:rPr>
                      <w:sz w:val="18"/>
                      <w:szCs w:val="18"/>
                    </w:rPr>
                    <w:t xml:space="preserve">Disagree or </w:t>
                  </w:r>
                </w:p>
              </w:tc>
              <w:tc>
                <w:tcPr>
                  <w:tcW w:w="1786" w:type="dxa"/>
                </w:tcPr>
                <w:p w14:paraId="79BFDB66" w14:textId="77777777" w:rsidR="00B84659" w:rsidRDefault="00B84659" w:rsidP="00AB3C27">
                  <w:pPr>
                    <w:spacing w:after="0" w:line="259" w:lineRule="auto"/>
                    <w:jc w:val="center"/>
                    <w:cnfStyle w:val="100000000000" w:firstRow="1" w:lastRow="0" w:firstColumn="0" w:lastColumn="0" w:oddVBand="0" w:evenVBand="0" w:oddHBand="0" w:evenHBand="0" w:firstRowFirstColumn="0" w:firstRowLastColumn="0" w:lastRowFirstColumn="0" w:lastRowLastColumn="0"/>
                    <w:rPr>
                      <w:sz w:val="18"/>
                      <w:szCs w:val="18"/>
                    </w:rPr>
                  </w:pPr>
                  <w:r>
                    <w:rPr>
                      <w:sz w:val="18"/>
                      <w:szCs w:val="18"/>
                    </w:rPr>
                    <w:t>Strongly disagree</w:t>
                  </w:r>
                </w:p>
              </w:tc>
            </w:tr>
            <w:tr w:rsidR="00B84659" w14:paraId="5A1E7E2B" w14:textId="77777777">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786" w:type="dxa"/>
                  <w:shd w:val="clear" w:color="auto" w:fill="6DAF7F" w:themeFill="accent3"/>
                </w:tcPr>
                <w:p w14:paraId="47B0774B" w14:textId="77777777" w:rsidR="00B84659" w:rsidRDefault="00B84659" w:rsidP="00AB3C27">
                  <w:pPr>
                    <w:spacing w:after="0" w:line="259" w:lineRule="auto"/>
                    <w:jc w:val="center"/>
                    <w:rPr>
                      <w:sz w:val="18"/>
                      <w:szCs w:val="18"/>
                    </w:rPr>
                  </w:pPr>
                  <w:r>
                    <w:rPr>
                      <w:sz w:val="18"/>
                      <w:szCs w:val="18"/>
                    </w:rPr>
                    <w:t>12</w:t>
                  </w:r>
                </w:p>
              </w:tc>
              <w:tc>
                <w:tcPr>
                  <w:tcW w:w="1985" w:type="dxa"/>
                  <w:shd w:val="clear" w:color="auto" w:fill="A7CFB2" w:themeFill="accent3" w:themeFillTint="99"/>
                </w:tcPr>
                <w:p w14:paraId="57DD56A8" w14:textId="77777777" w:rsidR="00B84659" w:rsidRDefault="00B84659" w:rsidP="00AB3C27">
                  <w:pPr>
                    <w:spacing w:after="0" w:line="259" w:lineRule="auto"/>
                    <w:jc w:val="center"/>
                    <w:cnfStyle w:val="000000100000" w:firstRow="0" w:lastRow="0" w:firstColumn="0" w:lastColumn="0" w:oddVBand="0" w:evenVBand="0" w:oddHBand="1" w:evenHBand="0" w:firstRowFirstColumn="0" w:firstRowLastColumn="0" w:lastRowFirstColumn="0" w:lastRowLastColumn="0"/>
                    <w:rPr>
                      <w:sz w:val="18"/>
                      <w:szCs w:val="18"/>
                    </w:rPr>
                  </w:pPr>
                  <w:r>
                    <w:rPr>
                      <w:sz w:val="18"/>
                      <w:szCs w:val="18"/>
                    </w:rPr>
                    <w:t>9</w:t>
                  </w:r>
                </w:p>
              </w:tc>
              <w:tc>
                <w:tcPr>
                  <w:tcW w:w="1587" w:type="dxa"/>
                  <w:shd w:val="clear" w:color="auto" w:fill="EACDA5" w:themeFill="accent5" w:themeFillTint="99"/>
                </w:tcPr>
                <w:p w14:paraId="61523FC6" w14:textId="77777777" w:rsidR="00B84659" w:rsidRDefault="00B84659" w:rsidP="00AB3C27">
                  <w:pPr>
                    <w:spacing w:after="0" w:line="259" w:lineRule="auto"/>
                    <w:jc w:val="center"/>
                    <w:cnfStyle w:val="000000100000" w:firstRow="0" w:lastRow="0" w:firstColumn="0" w:lastColumn="0" w:oddVBand="0" w:evenVBand="0" w:oddHBand="1" w:evenHBand="0" w:firstRowFirstColumn="0" w:firstRowLastColumn="0" w:lastRowFirstColumn="0" w:lastRowLastColumn="0"/>
                    <w:rPr>
                      <w:sz w:val="18"/>
                      <w:szCs w:val="18"/>
                    </w:rPr>
                  </w:pPr>
                  <w:r>
                    <w:rPr>
                      <w:sz w:val="18"/>
                      <w:szCs w:val="18"/>
                    </w:rPr>
                    <w:t>1</w:t>
                  </w:r>
                </w:p>
              </w:tc>
              <w:tc>
                <w:tcPr>
                  <w:tcW w:w="1786" w:type="dxa"/>
                </w:tcPr>
                <w:p w14:paraId="2B65797B" w14:textId="77777777" w:rsidR="00B84659" w:rsidRDefault="00B84659" w:rsidP="00AB3C27">
                  <w:pPr>
                    <w:spacing w:after="0" w:line="259" w:lineRule="auto"/>
                    <w:jc w:val="center"/>
                    <w:cnfStyle w:val="000000100000" w:firstRow="0" w:lastRow="0" w:firstColumn="0" w:lastColumn="0" w:oddVBand="0" w:evenVBand="0" w:oddHBand="1" w:evenHBand="0" w:firstRowFirstColumn="0" w:firstRowLastColumn="0" w:lastRowFirstColumn="0" w:lastRowLastColumn="0"/>
                    <w:rPr>
                      <w:sz w:val="18"/>
                      <w:szCs w:val="18"/>
                    </w:rPr>
                  </w:pPr>
                  <w:r>
                    <w:rPr>
                      <w:sz w:val="18"/>
                      <w:szCs w:val="18"/>
                    </w:rPr>
                    <w:t>Nil</w:t>
                  </w:r>
                </w:p>
              </w:tc>
              <w:tc>
                <w:tcPr>
                  <w:tcW w:w="1786" w:type="dxa"/>
                </w:tcPr>
                <w:p w14:paraId="6EF22265" w14:textId="77777777" w:rsidR="00B84659" w:rsidRDefault="00B84659" w:rsidP="00AB3C27">
                  <w:pPr>
                    <w:spacing w:after="0" w:line="259" w:lineRule="auto"/>
                    <w:jc w:val="center"/>
                    <w:cnfStyle w:val="000000100000" w:firstRow="0" w:lastRow="0" w:firstColumn="0" w:lastColumn="0" w:oddVBand="0" w:evenVBand="0" w:oddHBand="1" w:evenHBand="0" w:firstRowFirstColumn="0" w:firstRowLastColumn="0" w:lastRowFirstColumn="0" w:lastRowLastColumn="0"/>
                    <w:rPr>
                      <w:sz w:val="18"/>
                      <w:szCs w:val="18"/>
                    </w:rPr>
                  </w:pPr>
                  <w:r>
                    <w:rPr>
                      <w:sz w:val="18"/>
                      <w:szCs w:val="18"/>
                    </w:rPr>
                    <w:t>Nil</w:t>
                  </w:r>
                </w:p>
              </w:tc>
            </w:tr>
            <w:tr w:rsidR="00B84659" w14:paraId="49A10D4F" w14:textId="77777777">
              <w:trPr>
                <w:cnfStyle w:val="000000010000" w:firstRow="0" w:lastRow="0" w:firstColumn="0" w:lastColumn="0" w:oddVBand="0" w:evenVBand="0" w:oddHBand="0" w:evenHBand="1"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786" w:type="dxa"/>
                  <w:tcBorders>
                    <w:bottom w:val="single" w:sz="4" w:space="0" w:color="auto"/>
                  </w:tcBorders>
                </w:tcPr>
                <w:p w14:paraId="5EDB0CAA" w14:textId="77777777" w:rsidR="00B84659" w:rsidRPr="00AF36C7" w:rsidRDefault="00B84659" w:rsidP="00AB3C27">
                  <w:pPr>
                    <w:spacing w:after="0" w:line="259" w:lineRule="auto"/>
                    <w:jc w:val="center"/>
                    <w:rPr>
                      <w:b w:val="0"/>
                      <w:bCs/>
                      <w:sz w:val="18"/>
                      <w:szCs w:val="18"/>
                    </w:rPr>
                  </w:pPr>
                  <w:r w:rsidRPr="00AF36C7">
                    <w:rPr>
                      <w:b w:val="0"/>
                      <w:bCs/>
                      <w:sz w:val="18"/>
                      <w:szCs w:val="18"/>
                    </w:rPr>
                    <w:t>1 x vendor</w:t>
                  </w:r>
                </w:p>
              </w:tc>
              <w:tc>
                <w:tcPr>
                  <w:tcW w:w="1985" w:type="dxa"/>
                  <w:tcBorders>
                    <w:bottom w:val="single" w:sz="4" w:space="0" w:color="auto"/>
                  </w:tcBorders>
                </w:tcPr>
                <w:p w14:paraId="1481B5D2" w14:textId="77777777" w:rsidR="00B84659" w:rsidRDefault="00B84659" w:rsidP="00AB3C27">
                  <w:pPr>
                    <w:spacing w:after="0" w:line="259" w:lineRule="auto"/>
                    <w:jc w:val="center"/>
                    <w:cnfStyle w:val="000000010000" w:firstRow="0" w:lastRow="0" w:firstColumn="0" w:lastColumn="0" w:oddVBand="0" w:evenVBand="0" w:oddHBand="0" w:evenHBand="1" w:firstRowFirstColumn="0" w:firstRowLastColumn="0" w:lastRowFirstColumn="0" w:lastRowLastColumn="0"/>
                    <w:rPr>
                      <w:sz w:val="18"/>
                      <w:szCs w:val="18"/>
                    </w:rPr>
                  </w:pPr>
                  <w:r w:rsidRPr="00AF36C7">
                    <w:rPr>
                      <w:sz w:val="18"/>
                      <w:szCs w:val="18"/>
                    </w:rPr>
                    <w:t>1 x vendor</w:t>
                  </w:r>
                  <w:r>
                    <w:rPr>
                      <w:sz w:val="16"/>
                      <w:szCs w:val="16"/>
                    </w:rPr>
                    <w:br/>
                  </w:r>
                  <w:r w:rsidRPr="00A94178">
                    <w:rPr>
                      <w:sz w:val="16"/>
                      <w:szCs w:val="16"/>
                    </w:rPr>
                    <w:t>1 x professional association / College representative</w:t>
                  </w:r>
                </w:p>
              </w:tc>
              <w:tc>
                <w:tcPr>
                  <w:tcW w:w="1587" w:type="dxa"/>
                  <w:tcBorders>
                    <w:bottom w:val="single" w:sz="4" w:space="0" w:color="auto"/>
                  </w:tcBorders>
                </w:tcPr>
                <w:p w14:paraId="4F28E785" w14:textId="77777777" w:rsidR="00B84659" w:rsidRDefault="00B84659" w:rsidP="00AB3C27">
                  <w:pPr>
                    <w:spacing w:after="0" w:line="259" w:lineRule="auto"/>
                    <w:jc w:val="center"/>
                    <w:cnfStyle w:val="000000010000" w:firstRow="0" w:lastRow="0" w:firstColumn="0" w:lastColumn="0" w:oddVBand="0" w:evenVBand="0" w:oddHBand="0" w:evenHBand="1" w:firstRowFirstColumn="0" w:firstRowLastColumn="0" w:lastRowFirstColumn="0" w:lastRowLastColumn="0"/>
                    <w:rPr>
                      <w:sz w:val="18"/>
                      <w:szCs w:val="18"/>
                    </w:rPr>
                  </w:pPr>
                  <w:r>
                    <w:rPr>
                      <w:sz w:val="18"/>
                      <w:szCs w:val="18"/>
                    </w:rPr>
                    <w:t>1 x vendor</w:t>
                  </w:r>
                </w:p>
              </w:tc>
              <w:tc>
                <w:tcPr>
                  <w:tcW w:w="1786" w:type="dxa"/>
                  <w:tcBorders>
                    <w:bottom w:val="single" w:sz="4" w:space="0" w:color="auto"/>
                  </w:tcBorders>
                </w:tcPr>
                <w:p w14:paraId="6F46B5ED" w14:textId="77777777" w:rsidR="00B84659" w:rsidRDefault="00B84659" w:rsidP="00AB3C27">
                  <w:pPr>
                    <w:spacing w:after="0" w:line="259" w:lineRule="auto"/>
                    <w:jc w:val="center"/>
                    <w:cnfStyle w:val="000000010000" w:firstRow="0" w:lastRow="0" w:firstColumn="0" w:lastColumn="0" w:oddVBand="0" w:evenVBand="0" w:oddHBand="0" w:evenHBand="1" w:firstRowFirstColumn="0" w:firstRowLastColumn="0" w:lastRowFirstColumn="0" w:lastRowLastColumn="0"/>
                    <w:rPr>
                      <w:sz w:val="18"/>
                      <w:szCs w:val="18"/>
                    </w:rPr>
                  </w:pPr>
                </w:p>
              </w:tc>
              <w:tc>
                <w:tcPr>
                  <w:tcW w:w="1786" w:type="dxa"/>
                  <w:tcBorders>
                    <w:bottom w:val="single" w:sz="4" w:space="0" w:color="auto"/>
                  </w:tcBorders>
                </w:tcPr>
                <w:p w14:paraId="06BE326C" w14:textId="77777777" w:rsidR="00B84659" w:rsidRDefault="00B84659" w:rsidP="00AB3C27">
                  <w:pPr>
                    <w:spacing w:after="0" w:line="259" w:lineRule="auto"/>
                    <w:jc w:val="center"/>
                    <w:cnfStyle w:val="000000010000" w:firstRow="0" w:lastRow="0" w:firstColumn="0" w:lastColumn="0" w:oddVBand="0" w:evenVBand="0" w:oddHBand="0" w:evenHBand="1" w:firstRowFirstColumn="0" w:firstRowLastColumn="0" w:lastRowFirstColumn="0" w:lastRowLastColumn="0"/>
                    <w:rPr>
                      <w:sz w:val="18"/>
                      <w:szCs w:val="18"/>
                    </w:rPr>
                  </w:pPr>
                </w:p>
              </w:tc>
            </w:tr>
          </w:tbl>
          <w:p w14:paraId="428872C1" w14:textId="77777777" w:rsidR="00B84659" w:rsidRDefault="00B84659" w:rsidP="00AB3C27">
            <w:pPr>
              <w:spacing w:after="0" w:line="259" w:lineRule="auto"/>
              <w:cnfStyle w:val="000000100000" w:firstRow="0" w:lastRow="0" w:firstColumn="0" w:lastColumn="0" w:oddVBand="0" w:evenVBand="0" w:oddHBand="1" w:evenHBand="0" w:firstRowFirstColumn="0" w:firstRowLastColumn="0" w:lastRowFirstColumn="0" w:lastRowLastColumn="0"/>
              <w:rPr>
                <w:bCs/>
                <w:i/>
                <w:iCs/>
                <w:sz w:val="18"/>
                <w:szCs w:val="18"/>
              </w:rPr>
            </w:pPr>
            <w:r w:rsidRPr="000C07A0">
              <w:rPr>
                <w:b/>
                <w:sz w:val="18"/>
                <w:szCs w:val="18"/>
              </w:rPr>
              <w:lastRenderedPageBreak/>
              <w:t>Comment</w:t>
            </w:r>
            <w:r>
              <w:rPr>
                <w:b/>
                <w:sz w:val="18"/>
                <w:szCs w:val="18"/>
              </w:rPr>
              <w:t>s</w:t>
            </w:r>
            <w:r w:rsidRPr="000C07A0">
              <w:rPr>
                <w:b/>
                <w:sz w:val="18"/>
                <w:szCs w:val="18"/>
              </w:rPr>
              <w:t xml:space="preserve"> from </w:t>
            </w:r>
            <w:r>
              <w:rPr>
                <w:b/>
                <w:sz w:val="18"/>
                <w:szCs w:val="18"/>
              </w:rPr>
              <w:t xml:space="preserve">sense testing </w:t>
            </w:r>
            <w:r w:rsidRPr="000C07A0">
              <w:rPr>
                <w:b/>
                <w:sz w:val="18"/>
                <w:szCs w:val="18"/>
              </w:rPr>
              <w:t>respondent</w:t>
            </w:r>
            <w:r>
              <w:rPr>
                <w:b/>
                <w:sz w:val="18"/>
                <w:szCs w:val="18"/>
              </w:rPr>
              <w:t>s</w:t>
            </w:r>
            <w:r w:rsidRPr="000C07A0">
              <w:rPr>
                <w:b/>
                <w:sz w:val="18"/>
                <w:szCs w:val="18"/>
              </w:rPr>
              <w:t>:</w:t>
            </w:r>
            <w:r w:rsidRPr="00EF157C">
              <w:rPr>
                <w:bCs/>
                <w:sz w:val="18"/>
                <w:szCs w:val="18"/>
              </w:rPr>
              <w:t xml:space="preserve"> </w:t>
            </w:r>
            <w:r>
              <w:rPr>
                <w:bCs/>
                <w:i/>
                <w:iCs/>
                <w:sz w:val="18"/>
                <w:szCs w:val="18"/>
              </w:rPr>
              <w:t>“</w:t>
            </w:r>
            <w:r w:rsidRPr="00D9608F">
              <w:rPr>
                <w:bCs/>
                <w:i/>
                <w:iCs/>
                <w:sz w:val="18"/>
                <w:szCs w:val="18"/>
              </w:rPr>
              <w:t>Agreed - any funding needs to follow to permit effective education</w:t>
            </w:r>
            <w:r>
              <w:rPr>
                <w:bCs/>
                <w:i/>
                <w:iCs/>
                <w:sz w:val="18"/>
                <w:szCs w:val="18"/>
              </w:rPr>
              <w:t>” (Strongly agreeing GP)</w:t>
            </w:r>
            <w:r w:rsidRPr="00BF3098">
              <w:rPr>
                <w:bCs/>
                <w:i/>
                <w:iCs/>
                <w:sz w:val="18"/>
                <w:szCs w:val="18"/>
              </w:rPr>
              <w:t xml:space="preserve"> </w:t>
            </w:r>
          </w:p>
          <w:p w14:paraId="07A734E7" w14:textId="77777777" w:rsidR="00B84659" w:rsidRDefault="00B84659" w:rsidP="00AB3C27">
            <w:pPr>
              <w:spacing w:after="0" w:line="259" w:lineRule="auto"/>
              <w:cnfStyle w:val="000000100000" w:firstRow="0" w:lastRow="0" w:firstColumn="0" w:lastColumn="0" w:oddVBand="0" w:evenVBand="0" w:oddHBand="1" w:evenHBand="0" w:firstRowFirstColumn="0" w:firstRowLastColumn="0" w:lastRowFirstColumn="0" w:lastRowLastColumn="0"/>
              <w:rPr>
                <w:bCs/>
                <w:i/>
                <w:iCs/>
                <w:sz w:val="18"/>
                <w:szCs w:val="18"/>
              </w:rPr>
            </w:pPr>
            <w:r>
              <w:rPr>
                <w:bCs/>
                <w:i/>
                <w:iCs/>
                <w:sz w:val="18"/>
                <w:szCs w:val="18"/>
              </w:rPr>
              <w:t>“</w:t>
            </w:r>
            <w:r w:rsidRPr="00F01EB5">
              <w:rPr>
                <w:bCs/>
                <w:i/>
                <w:iCs/>
                <w:sz w:val="18"/>
                <w:szCs w:val="18"/>
              </w:rPr>
              <w:t xml:space="preserve">So many </w:t>
            </w:r>
            <w:proofErr w:type="gramStart"/>
            <w:r w:rsidRPr="00F01EB5">
              <w:rPr>
                <w:bCs/>
                <w:i/>
                <w:iCs/>
                <w:sz w:val="18"/>
                <w:szCs w:val="18"/>
              </w:rPr>
              <w:t>times</w:t>
            </w:r>
            <w:proofErr w:type="gramEnd"/>
            <w:r w:rsidRPr="00F01EB5">
              <w:rPr>
                <w:bCs/>
                <w:i/>
                <w:iCs/>
                <w:sz w:val="18"/>
                <w:szCs w:val="18"/>
              </w:rPr>
              <w:t xml:space="preserve"> products are implemented without the knowledge of end users.</w:t>
            </w:r>
            <w:r>
              <w:rPr>
                <w:bCs/>
                <w:i/>
                <w:iCs/>
                <w:sz w:val="18"/>
                <w:szCs w:val="18"/>
              </w:rPr>
              <w:t>” (Strongly agreeing GP)</w:t>
            </w:r>
          </w:p>
          <w:p w14:paraId="34A52CC7" w14:textId="77777777" w:rsidR="00B84659" w:rsidRDefault="00B84659" w:rsidP="00AB3C27">
            <w:pPr>
              <w:spacing w:after="0" w:line="259" w:lineRule="auto"/>
              <w:cnfStyle w:val="000000100000" w:firstRow="0" w:lastRow="0" w:firstColumn="0" w:lastColumn="0" w:oddVBand="0" w:evenVBand="0" w:oddHBand="1" w:evenHBand="0" w:firstRowFirstColumn="0" w:firstRowLastColumn="0" w:lastRowFirstColumn="0" w:lastRowLastColumn="0"/>
              <w:rPr>
                <w:bCs/>
                <w:i/>
                <w:iCs/>
                <w:sz w:val="18"/>
                <w:szCs w:val="18"/>
              </w:rPr>
            </w:pPr>
            <w:r>
              <w:rPr>
                <w:bCs/>
                <w:i/>
                <w:iCs/>
                <w:sz w:val="18"/>
                <w:szCs w:val="18"/>
              </w:rPr>
              <w:t>“</w:t>
            </w:r>
            <w:proofErr w:type="gramStart"/>
            <w:r w:rsidRPr="001A6A88">
              <w:rPr>
                <w:bCs/>
                <w:i/>
                <w:iCs/>
                <w:sz w:val="18"/>
                <w:szCs w:val="18"/>
              </w:rPr>
              <w:t>Yes</w:t>
            </w:r>
            <w:proofErr w:type="gramEnd"/>
            <w:r w:rsidRPr="001A6A88">
              <w:rPr>
                <w:bCs/>
                <w:i/>
                <w:iCs/>
                <w:sz w:val="18"/>
                <w:szCs w:val="18"/>
              </w:rPr>
              <w:t xml:space="preserve"> too many resources get created but are not implemented successfully. This should be part of the codesign process</w:t>
            </w:r>
            <w:r>
              <w:rPr>
                <w:bCs/>
                <w:i/>
                <w:iCs/>
                <w:sz w:val="18"/>
                <w:szCs w:val="18"/>
              </w:rPr>
              <w:t>.” (Strongly agreeing GP)</w:t>
            </w:r>
          </w:p>
          <w:p w14:paraId="3FB3A43C" w14:textId="77777777" w:rsidR="00B84659" w:rsidRPr="00011FB4" w:rsidRDefault="00B84659" w:rsidP="00AB3C27">
            <w:pPr>
              <w:spacing w:after="0" w:line="259" w:lineRule="auto"/>
              <w:cnfStyle w:val="000000100000" w:firstRow="0" w:lastRow="0" w:firstColumn="0" w:lastColumn="0" w:oddVBand="0" w:evenVBand="0" w:oddHBand="1" w:evenHBand="0" w:firstRowFirstColumn="0" w:firstRowLastColumn="0" w:lastRowFirstColumn="0" w:lastRowLastColumn="0"/>
              <w:rPr>
                <w:sz w:val="18"/>
                <w:szCs w:val="18"/>
              </w:rPr>
            </w:pPr>
            <w:r w:rsidRPr="00BF3098">
              <w:rPr>
                <w:bCs/>
                <w:i/>
                <w:iCs/>
                <w:sz w:val="18"/>
                <w:szCs w:val="18"/>
              </w:rPr>
              <w:t>“</w:t>
            </w:r>
            <w:r w:rsidRPr="00713ED4">
              <w:rPr>
                <w:bCs/>
                <w:i/>
                <w:iCs/>
                <w:sz w:val="18"/>
                <w:szCs w:val="18"/>
              </w:rPr>
              <w:t>I think any training should also show clinicians why such a tool is useful and the value it adds to their patient's care (such as the conversations the tool can facilitate and any next steps that are recommended after screening).</w:t>
            </w:r>
            <w:r>
              <w:rPr>
                <w:bCs/>
                <w:i/>
                <w:iCs/>
                <w:sz w:val="18"/>
                <w:szCs w:val="18"/>
              </w:rPr>
              <w:t>” (Agreeing GP)</w:t>
            </w:r>
          </w:p>
        </w:tc>
      </w:tr>
      <w:tr w:rsidR="00B84659" w:rsidRPr="00EF77B5" w14:paraId="55F924A4" w14:textId="77777777">
        <w:trPr>
          <w:cnfStyle w:val="000000010000" w:firstRow="0" w:lastRow="0" w:firstColumn="0" w:lastColumn="0" w:oddVBand="0" w:evenVBand="0" w:oddHBand="0" w:evenHBand="1"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67" w:type="dxa"/>
          </w:tcPr>
          <w:p w14:paraId="32152741" w14:textId="77777777" w:rsidR="00B84659" w:rsidRPr="00EF77B5" w:rsidRDefault="00B84659" w:rsidP="00AB3C27">
            <w:pPr>
              <w:spacing w:after="0"/>
              <w:jc w:val="center"/>
              <w:rPr>
                <w:sz w:val="18"/>
                <w:szCs w:val="18"/>
              </w:rPr>
            </w:pPr>
            <w:r w:rsidRPr="00EF77B5">
              <w:rPr>
                <w:sz w:val="18"/>
                <w:szCs w:val="18"/>
              </w:rPr>
              <w:t>J</w:t>
            </w:r>
          </w:p>
        </w:tc>
        <w:tc>
          <w:tcPr>
            <w:tcW w:w="9072" w:type="dxa"/>
          </w:tcPr>
          <w:p w14:paraId="708FC9B8" w14:textId="77777777" w:rsidR="00B84659" w:rsidRPr="00EF77B5" w:rsidRDefault="00B84659" w:rsidP="00AB3C27">
            <w:pPr>
              <w:spacing w:after="0" w:line="259" w:lineRule="auto"/>
              <w:cnfStyle w:val="000000010000" w:firstRow="0" w:lastRow="0" w:firstColumn="0" w:lastColumn="0" w:oddVBand="0" w:evenVBand="0" w:oddHBand="0" w:evenHBand="1" w:firstRowFirstColumn="0" w:firstRowLastColumn="0" w:lastRowFirstColumn="0" w:lastRowLastColumn="0"/>
              <w:rPr>
                <w:b/>
                <w:bCs/>
                <w:sz w:val="18"/>
                <w:szCs w:val="18"/>
              </w:rPr>
            </w:pPr>
            <w:r w:rsidRPr="00EF77B5">
              <w:rPr>
                <w:b/>
                <w:bCs/>
                <w:sz w:val="18"/>
                <w:szCs w:val="18"/>
              </w:rPr>
              <w:t xml:space="preserve">Consultation, funding, </w:t>
            </w:r>
            <w:proofErr w:type="gramStart"/>
            <w:r w:rsidRPr="00EF77B5">
              <w:rPr>
                <w:b/>
                <w:bCs/>
                <w:sz w:val="18"/>
                <w:szCs w:val="18"/>
              </w:rPr>
              <w:t>support</w:t>
            </w:r>
            <w:proofErr w:type="gramEnd"/>
            <w:r w:rsidRPr="00EF77B5">
              <w:rPr>
                <w:b/>
                <w:bCs/>
                <w:sz w:val="18"/>
                <w:szCs w:val="18"/>
              </w:rPr>
              <w:t xml:space="preserve"> and clear guidance for primary care clinical software vendors</w:t>
            </w:r>
          </w:p>
          <w:p w14:paraId="573A8144" w14:textId="77777777" w:rsidR="00B84659" w:rsidRPr="00EF77B5" w:rsidRDefault="00B84659" w:rsidP="00AB3C27">
            <w:pPr>
              <w:pStyle w:val="ListParagraph"/>
              <w:numPr>
                <w:ilvl w:val="0"/>
                <w:numId w:val="46"/>
              </w:numPr>
              <w:spacing w:after="0" w:line="259" w:lineRule="auto"/>
              <w:ind w:left="714" w:hanging="357"/>
              <w:cnfStyle w:val="000000010000" w:firstRow="0" w:lastRow="0" w:firstColumn="0" w:lastColumn="0" w:oddVBand="0" w:evenVBand="0" w:oddHBand="0" w:evenHBand="1" w:firstRowFirstColumn="0" w:firstRowLastColumn="0" w:lastRowFirstColumn="0" w:lastRowLastColumn="0"/>
              <w:rPr>
                <w:sz w:val="18"/>
                <w:szCs w:val="18"/>
              </w:rPr>
            </w:pPr>
            <w:r w:rsidRPr="00EF77B5">
              <w:rPr>
                <w:sz w:val="18"/>
                <w:szCs w:val="18"/>
              </w:rPr>
              <w:t>Following from Recommendation G(</w:t>
            </w:r>
            <w:proofErr w:type="spellStart"/>
            <w:r w:rsidRPr="00EF77B5">
              <w:rPr>
                <w:sz w:val="18"/>
                <w:szCs w:val="18"/>
              </w:rPr>
              <w:t>i</w:t>
            </w:r>
            <w:proofErr w:type="spellEnd"/>
            <w:r w:rsidRPr="00EF77B5">
              <w:rPr>
                <w:sz w:val="18"/>
                <w:szCs w:val="18"/>
              </w:rPr>
              <w:t>), the specifications for the technical design for a new antenatal screening tool for primary care clinical software should be clearly defined, utilise industry standards, and take into consideration the differences in software interface and architecture across different software packages commonly used in relevant primary or community care settings.</w:t>
            </w:r>
          </w:p>
          <w:p w14:paraId="7A7DFD6B" w14:textId="77777777" w:rsidR="00B84659" w:rsidRDefault="00B84659" w:rsidP="00AB3C27">
            <w:pPr>
              <w:pStyle w:val="ListParagraph"/>
              <w:numPr>
                <w:ilvl w:val="0"/>
                <w:numId w:val="46"/>
              </w:numPr>
              <w:spacing w:after="0" w:line="259" w:lineRule="auto"/>
              <w:ind w:left="714" w:hanging="357"/>
              <w:cnfStyle w:val="000000010000" w:firstRow="0" w:lastRow="0" w:firstColumn="0" w:lastColumn="0" w:oddVBand="0" w:evenVBand="0" w:oddHBand="0" w:evenHBand="1" w:firstRowFirstColumn="0" w:firstRowLastColumn="0" w:lastRowFirstColumn="0" w:lastRowLastColumn="0"/>
              <w:rPr>
                <w:sz w:val="18"/>
                <w:szCs w:val="18"/>
              </w:rPr>
            </w:pPr>
            <w:r w:rsidRPr="00EF77B5">
              <w:rPr>
                <w:sz w:val="18"/>
                <w:szCs w:val="18"/>
              </w:rPr>
              <w:t xml:space="preserve">For consistent and timely integration of a new antenatal screening tool into multiple primary care clinical software packages, an oversight body should contract with the software developers / vendors and provide them with </w:t>
            </w:r>
            <w:proofErr w:type="gramStart"/>
            <w:r w:rsidRPr="00EF77B5">
              <w:rPr>
                <w:sz w:val="18"/>
                <w:szCs w:val="18"/>
              </w:rPr>
              <w:t>funding, and</w:t>
            </w:r>
            <w:proofErr w:type="gramEnd"/>
            <w:r w:rsidRPr="00EF77B5">
              <w:rPr>
                <w:sz w:val="18"/>
                <w:szCs w:val="18"/>
              </w:rPr>
              <w:t xml:space="preserve"> make available technical support as required (which could be via consultant project managers).</w:t>
            </w:r>
          </w:p>
          <w:p w14:paraId="4E6FEB67" w14:textId="77777777" w:rsidR="00B84659" w:rsidRDefault="00B84659" w:rsidP="00AB3C27">
            <w:pPr>
              <w:spacing w:after="0" w:line="259" w:lineRule="auto"/>
              <w:cnfStyle w:val="000000010000" w:firstRow="0" w:lastRow="0" w:firstColumn="0" w:lastColumn="0" w:oddVBand="0" w:evenVBand="0" w:oddHBand="0" w:evenHBand="1" w:firstRowFirstColumn="0" w:firstRowLastColumn="0" w:lastRowFirstColumn="0" w:lastRowLastColumn="0"/>
              <w:rPr>
                <w:b/>
                <w:bCs/>
              </w:rPr>
            </w:pPr>
            <w:r>
              <w:rPr>
                <w:b/>
                <w:bCs/>
              </w:rPr>
              <w:t>Sense test results, N=22</w:t>
            </w:r>
          </w:p>
          <w:tbl>
            <w:tblPr>
              <w:tblStyle w:val="TableGrid"/>
              <w:tblW w:w="0" w:type="auto"/>
              <w:tblLook w:val="04A0" w:firstRow="1" w:lastRow="0" w:firstColumn="1" w:lastColumn="0" w:noHBand="0" w:noVBand="1"/>
            </w:tblPr>
            <w:tblGrid>
              <w:gridCol w:w="1786"/>
              <w:gridCol w:w="1985"/>
              <w:gridCol w:w="1587"/>
              <w:gridCol w:w="1786"/>
              <w:gridCol w:w="1786"/>
            </w:tblGrid>
            <w:tr w:rsidR="00B84659" w14:paraId="77E5D42A" w14:textId="77777777" w:rsidTr="00302605">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786" w:type="dxa"/>
                </w:tcPr>
                <w:p w14:paraId="36A6C03C" w14:textId="77777777" w:rsidR="00B84659" w:rsidRDefault="00B84659" w:rsidP="00AB3C27">
                  <w:pPr>
                    <w:spacing w:after="0" w:line="259" w:lineRule="auto"/>
                    <w:jc w:val="center"/>
                    <w:rPr>
                      <w:sz w:val="18"/>
                      <w:szCs w:val="18"/>
                    </w:rPr>
                  </w:pPr>
                  <w:r>
                    <w:rPr>
                      <w:sz w:val="18"/>
                      <w:szCs w:val="18"/>
                    </w:rPr>
                    <w:t>Strongly agree</w:t>
                  </w:r>
                </w:p>
              </w:tc>
              <w:tc>
                <w:tcPr>
                  <w:tcW w:w="1985" w:type="dxa"/>
                </w:tcPr>
                <w:p w14:paraId="36299444" w14:textId="77777777" w:rsidR="00B84659" w:rsidRDefault="00B84659" w:rsidP="00AB3C27">
                  <w:pPr>
                    <w:spacing w:after="0" w:line="259" w:lineRule="auto"/>
                    <w:jc w:val="center"/>
                    <w:cnfStyle w:val="100000000000" w:firstRow="1" w:lastRow="0" w:firstColumn="0" w:lastColumn="0" w:oddVBand="0" w:evenVBand="0" w:oddHBand="0" w:evenHBand="0" w:firstRowFirstColumn="0" w:firstRowLastColumn="0" w:lastRowFirstColumn="0" w:lastRowLastColumn="0"/>
                    <w:rPr>
                      <w:sz w:val="18"/>
                      <w:szCs w:val="18"/>
                    </w:rPr>
                  </w:pPr>
                  <w:r>
                    <w:rPr>
                      <w:sz w:val="18"/>
                      <w:szCs w:val="18"/>
                    </w:rPr>
                    <w:t>Agree</w:t>
                  </w:r>
                </w:p>
              </w:tc>
              <w:tc>
                <w:tcPr>
                  <w:tcW w:w="1587" w:type="dxa"/>
                </w:tcPr>
                <w:p w14:paraId="7429BFB4" w14:textId="77777777" w:rsidR="00B84659" w:rsidRDefault="00B84659" w:rsidP="00AB3C27">
                  <w:pPr>
                    <w:spacing w:after="0" w:line="259" w:lineRule="auto"/>
                    <w:jc w:val="center"/>
                    <w:cnfStyle w:val="100000000000" w:firstRow="1" w:lastRow="0" w:firstColumn="0" w:lastColumn="0" w:oddVBand="0" w:evenVBand="0" w:oddHBand="0" w:evenHBand="0" w:firstRowFirstColumn="0" w:firstRowLastColumn="0" w:lastRowFirstColumn="0" w:lastRowLastColumn="0"/>
                    <w:rPr>
                      <w:sz w:val="18"/>
                      <w:szCs w:val="18"/>
                    </w:rPr>
                  </w:pPr>
                  <w:r>
                    <w:rPr>
                      <w:sz w:val="18"/>
                      <w:szCs w:val="18"/>
                    </w:rPr>
                    <w:t>Neutral</w:t>
                  </w:r>
                </w:p>
              </w:tc>
              <w:tc>
                <w:tcPr>
                  <w:tcW w:w="1786" w:type="dxa"/>
                </w:tcPr>
                <w:p w14:paraId="00AC55C7" w14:textId="77777777" w:rsidR="00B84659" w:rsidRDefault="00B84659" w:rsidP="00AB3C27">
                  <w:pPr>
                    <w:spacing w:after="0" w:line="259" w:lineRule="auto"/>
                    <w:jc w:val="center"/>
                    <w:cnfStyle w:val="100000000000" w:firstRow="1" w:lastRow="0" w:firstColumn="0" w:lastColumn="0" w:oddVBand="0" w:evenVBand="0" w:oddHBand="0" w:evenHBand="0" w:firstRowFirstColumn="0" w:firstRowLastColumn="0" w:lastRowFirstColumn="0" w:lastRowLastColumn="0"/>
                    <w:rPr>
                      <w:sz w:val="18"/>
                      <w:szCs w:val="18"/>
                    </w:rPr>
                  </w:pPr>
                  <w:r>
                    <w:rPr>
                      <w:sz w:val="18"/>
                      <w:szCs w:val="18"/>
                    </w:rPr>
                    <w:t>Disagree</w:t>
                  </w:r>
                </w:p>
              </w:tc>
              <w:tc>
                <w:tcPr>
                  <w:tcW w:w="1786" w:type="dxa"/>
                </w:tcPr>
                <w:p w14:paraId="6E6370A8" w14:textId="77777777" w:rsidR="00B84659" w:rsidRDefault="00B84659" w:rsidP="00AB3C27">
                  <w:pPr>
                    <w:spacing w:after="0" w:line="259" w:lineRule="auto"/>
                    <w:jc w:val="center"/>
                    <w:cnfStyle w:val="100000000000" w:firstRow="1" w:lastRow="0" w:firstColumn="0" w:lastColumn="0" w:oddVBand="0" w:evenVBand="0" w:oddHBand="0" w:evenHBand="0" w:firstRowFirstColumn="0" w:firstRowLastColumn="0" w:lastRowFirstColumn="0" w:lastRowLastColumn="0"/>
                    <w:rPr>
                      <w:sz w:val="18"/>
                      <w:szCs w:val="18"/>
                    </w:rPr>
                  </w:pPr>
                  <w:r>
                    <w:rPr>
                      <w:sz w:val="18"/>
                      <w:szCs w:val="18"/>
                    </w:rPr>
                    <w:t>Strongly disagree</w:t>
                  </w:r>
                </w:p>
              </w:tc>
            </w:tr>
            <w:tr w:rsidR="00B84659" w14:paraId="4C88A760" w14:textId="77777777" w:rsidTr="00302605">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786" w:type="dxa"/>
                  <w:shd w:val="clear" w:color="auto" w:fill="6DAF7F" w:themeFill="accent3"/>
                </w:tcPr>
                <w:p w14:paraId="470953A8" w14:textId="77777777" w:rsidR="00B84659" w:rsidRPr="000529F6" w:rsidRDefault="00B84659" w:rsidP="00AB3C27">
                  <w:pPr>
                    <w:spacing w:after="0" w:line="259" w:lineRule="auto"/>
                    <w:jc w:val="center"/>
                    <w:rPr>
                      <w:b w:val="0"/>
                      <w:bCs/>
                      <w:sz w:val="18"/>
                      <w:szCs w:val="18"/>
                    </w:rPr>
                  </w:pPr>
                  <w:r w:rsidRPr="000529F6">
                    <w:rPr>
                      <w:b w:val="0"/>
                      <w:bCs/>
                      <w:sz w:val="18"/>
                      <w:szCs w:val="18"/>
                    </w:rPr>
                    <w:t>8</w:t>
                  </w:r>
                </w:p>
              </w:tc>
              <w:tc>
                <w:tcPr>
                  <w:tcW w:w="1985" w:type="dxa"/>
                  <w:shd w:val="clear" w:color="auto" w:fill="A7CFB2" w:themeFill="accent3" w:themeFillTint="99"/>
                </w:tcPr>
                <w:p w14:paraId="4BDB2C5F" w14:textId="77777777" w:rsidR="00B84659" w:rsidRPr="000529F6" w:rsidRDefault="00B84659" w:rsidP="00AB3C27">
                  <w:pPr>
                    <w:spacing w:after="0" w:line="259" w:lineRule="auto"/>
                    <w:jc w:val="center"/>
                    <w:cnfStyle w:val="000000100000" w:firstRow="0" w:lastRow="0" w:firstColumn="0" w:lastColumn="0" w:oddVBand="0" w:evenVBand="0" w:oddHBand="1" w:evenHBand="0" w:firstRowFirstColumn="0" w:firstRowLastColumn="0" w:lastRowFirstColumn="0" w:lastRowLastColumn="0"/>
                    <w:rPr>
                      <w:b/>
                      <w:bCs/>
                      <w:sz w:val="18"/>
                      <w:szCs w:val="18"/>
                    </w:rPr>
                  </w:pPr>
                  <w:r w:rsidRPr="000529F6">
                    <w:rPr>
                      <w:b/>
                      <w:bCs/>
                      <w:sz w:val="18"/>
                      <w:szCs w:val="18"/>
                    </w:rPr>
                    <w:t>13</w:t>
                  </w:r>
                </w:p>
              </w:tc>
              <w:tc>
                <w:tcPr>
                  <w:tcW w:w="1587" w:type="dxa"/>
                  <w:shd w:val="clear" w:color="auto" w:fill="EACDA5" w:themeFill="accent5" w:themeFillTint="99"/>
                </w:tcPr>
                <w:p w14:paraId="32421845" w14:textId="77777777" w:rsidR="00B84659" w:rsidRDefault="00B84659" w:rsidP="00AB3C27">
                  <w:pPr>
                    <w:spacing w:after="0" w:line="259" w:lineRule="auto"/>
                    <w:jc w:val="center"/>
                    <w:cnfStyle w:val="000000100000" w:firstRow="0" w:lastRow="0" w:firstColumn="0" w:lastColumn="0" w:oddVBand="0" w:evenVBand="0" w:oddHBand="1" w:evenHBand="0" w:firstRowFirstColumn="0" w:firstRowLastColumn="0" w:lastRowFirstColumn="0" w:lastRowLastColumn="0"/>
                    <w:rPr>
                      <w:sz w:val="18"/>
                      <w:szCs w:val="18"/>
                    </w:rPr>
                  </w:pPr>
                  <w:r>
                    <w:rPr>
                      <w:sz w:val="18"/>
                      <w:szCs w:val="18"/>
                    </w:rPr>
                    <w:t>1</w:t>
                  </w:r>
                </w:p>
              </w:tc>
              <w:tc>
                <w:tcPr>
                  <w:tcW w:w="1786" w:type="dxa"/>
                </w:tcPr>
                <w:p w14:paraId="2CA9EE27" w14:textId="77777777" w:rsidR="00B84659" w:rsidRDefault="00B84659" w:rsidP="00AB3C27">
                  <w:pPr>
                    <w:spacing w:after="0" w:line="259" w:lineRule="auto"/>
                    <w:jc w:val="center"/>
                    <w:cnfStyle w:val="000000100000" w:firstRow="0" w:lastRow="0" w:firstColumn="0" w:lastColumn="0" w:oddVBand="0" w:evenVBand="0" w:oddHBand="1" w:evenHBand="0" w:firstRowFirstColumn="0" w:firstRowLastColumn="0" w:lastRowFirstColumn="0" w:lastRowLastColumn="0"/>
                    <w:rPr>
                      <w:sz w:val="18"/>
                      <w:szCs w:val="18"/>
                    </w:rPr>
                  </w:pPr>
                  <w:r>
                    <w:rPr>
                      <w:sz w:val="18"/>
                      <w:szCs w:val="18"/>
                    </w:rPr>
                    <w:t>Nil</w:t>
                  </w:r>
                </w:p>
              </w:tc>
              <w:tc>
                <w:tcPr>
                  <w:tcW w:w="1786" w:type="dxa"/>
                </w:tcPr>
                <w:p w14:paraId="0E2214E7" w14:textId="77777777" w:rsidR="00B84659" w:rsidRDefault="00B84659" w:rsidP="00AB3C27">
                  <w:pPr>
                    <w:spacing w:after="0" w:line="259" w:lineRule="auto"/>
                    <w:jc w:val="center"/>
                    <w:cnfStyle w:val="000000100000" w:firstRow="0" w:lastRow="0" w:firstColumn="0" w:lastColumn="0" w:oddVBand="0" w:evenVBand="0" w:oddHBand="1" w:evenHBand="0" w:firstRowFirstColumn="0" w:firstRowLastColumn="0" w:lastRowFirstColumn="0" w:lastRowLastColumn="0"/>
                    <w:rPr>
                      <w:sz w:val="18"/>
                      <w:szCs w:val="18"/>
                    </w:rPr>
                  </w:pPr>
                  <w:r>
                    <w:rPr>
                      <w:sz w:val="18"/>
                      <w:szCs w:val="18"/>
                    </w:rPr>
                    <w:t>Nil</w:t>
                  </w:r>
                </w:p>
              </w:tc>
            </w:tr>
            <w:tr w:rsidR="00B84659" w14:paraId="73B72120" w14:textId="77777777" w:rsidTr="00302605">
              <w:trPr>
                <w:cnfStyle w:val="000000010000" w:firstRow="0" w:lastRow="0" w:firstColumn="0" w:lastColumn="0" w:oddVBand="0" w:evenVBand="0" w:oddHBand="0" w:evenHBand="1"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786" w:type="dxa"/>
                  <w:tcBorders>
                    <w:bottom w:val="single" w:sz="4" w:space="0" w:color="auto"/>
                  </w:tcBorders>
                </w:tcPr>
                <w:p w14:paraId="3189F654" w14:textId="77777777" w:rsidR="00B84659" w:rsidRPr="00AD1631" w:rsidRDefault="00B84659" w:rsidP="00AB3C27">
                  <w:pPr>
                    <w:spacing w:after="0" w:line="240" w:lineRule="auto"/>
                    <w:jc w:val="center"/>
                    <w:rPr>
                      <w:b w:val="0"/>
                      <w:bCs/>
                      <w:sz w:val="18"/>
                      <w:szCs w:val="18"/>
                    </w:rPr>
                  </w:pPr>
                  <w:r w:rsidRPr="00AD1631">
                    <w:rPr>
                      <w:b w:val="0"/>
                      <w:bCs/>
                      <w:sz w:val="18"/>
                      <w:szCs w:val="18"/>
                    </w:rPr>
                    <w:t>1 x vendor</w:t>
                  </w:r>
                </w:p>
              </w:tc>
              <w:tc>
                <w:tcPr>
                  <w:tcW w:w="1985" w:type="dxa"/>
                  <w:tcBorders>
                    <w:bottom w:val="single" w:sz="4" w:space="0" w:color="auto"/>
                  </w:tcBorders>
                </w:tcPr>
                <w:p w14:paraId="14BBAFF0" w14:textId="77777777" w:rsidR="00B84659" w:rsidRPr="00AD1631" w:rsidRDefault="00B84659" w:rsidP="00AB3C27">
                  <w:pPr>
                    <w:spacing w:after="0" w:line="240" w:lineRule="auto"/>
                    <w:jc w:val="center"/>
                    <w:cnfStyle w:val="000000010000" w:firstRow="0" w:lastRow="0" w:firstColumn="0" w:lastColumn="0" w:oddVBand="0" w:evenVBand="0" w:oddHBand="0" w:evenHBand="1" w:firstRowFirstColumn="0" w:firstRowLastColumn="0" w:lastRowFirstColumn="0" w:lastRowLastColumn="0"/>
                    <w:rPr>
                      <w:sz w:val="18"/>
                      <w:szCs w:val="18"/>
                    </w:rPr>
                  </w:pPr>
                  <w:r w:rsidRPr="00AD1631">
                    <w:rPr>
                      <w:sz w:val="18"/>
                      <w:szCs w:val="18"/>
                    </w:rPr>
                    <w:t>2 x vendors</w:t>
                  </w:r>
                </w:p>
                <w:p w14:paraId="7F593F3C" w14:textId="77777777" w:rsidR="00B84659" w:rsidRDefault="00B84659" w:rsidP="00AB3C27">
                  <w:pPr>
                    <w:spacing w:after="0" w:line="240" w:lineRule="auto"/>
                    <w:jc w:val="center"/>
                    <w:cnfStyle w:val="000000010000" w:firstRow="0" w:lastRow="0" w:firstColumn="0" w:lastColumn="0" w:oddVBand="0" w:evenVBand="0" w:oddHBand="0" w:evenHBand="1" w:firstRowFirstColumn="0" w:firstRowLastColumn="0" w:lastRowFirstColumn="0" w:lastRowLastColumn="0"/>
                    <w:rPr>
                      <w:sz w:val="18"/>
                      <w:szCs w:val="18"/>
                    </w:rPr>
                  </w:pPr>
                  <w:r w:rsidRPr="00A94178">
                    <w:rPr>
                      <w:sz w:val="16"/>
                      <w:szCs w:val="16"/>
                    </w:rPr>
                    <w:t>1 x professional association / College representative</w:t>
                  </w:r>
                </w:p>
              </w:tc>
              <w:tc>
                <w:tcPr>
                  <w:tcW w:w="1587" w:type="dxa"/>
                  <w:tcBorders>
                    <w:bottom w:val="single" w:sz="4" w:space="0" w:color="auto"/>
                  </w:tcBorders>
                </w:tcPr>
                <w:p w14:paraId="1DDBD1B7" w14:textId="77777777" w:rsidR="00B84659" w:rsidRDefault="00B84659" w:rsidP="00AB3C27">
                  <w:pPr>
                    <w:spacing w:after="0" w:line="240" w:lineRule="auto"/>
                    <w:jc w:val="center"/>
                    <w:cnfStyle w:val="000000010000" w:firstRow="0" w:lastRow="0" w:firstColumn="0" w:lastColumn="0" w:oddVBand="0" w:evenVBand="0" w:oddHBand="0" w:evenHBand="1" w:firstRowFirstColumn="0" w:firstRowLastColumn="0" w:lastRowFirstColumn="0" w:lastRowLastColumn="0"/>
                    <w:rPr>
                      <w:sz w:val="18"/>
                      <w:szCs w:val="18"/>
                    </w:rPr>
                  </w:pPr>
                  <w:r>
                    <w:rPr>
                      <w:sz w:val="18"/>
                      <w:szCs w:val="18"/>
                    </w:rPr>
                    <w:t>1 x GP</w:t>
                  </w:r>
                </w:p>
              </w:tc>
              <w:tc>
                <w:tcPr>
                  <w:tcW w:w="1786" w:type="dxa"/>
                  <w:tcBorders>
                    <w:bottom w:val="single" w:sz="4" w:space="0" w:color="auto"/>
                  </w:tcBorders>
                </w:tcPr>
                <w:p w14:paraId="15092922" w14:textId="77777777" w:rsidR="00B84659" w:rsidRDefault="00B84659" w:rsidP="00AB3C27">
                  <w:pPr>
                    <w:spacing w:after="0" w:line="259" w:lineRule="auto"/>
                    <w:jc w:val="center"/>
                    <w:cnfStyle w:val="000000010000" w:firstRow="0" w:lastRow="0" w:firstColumn="0" w:lastColumn="0" w:oddVBand="0" w:evenVBand="0" w:oddHBand="0" w:evenHBand="1" w:firstRowFirstColumn="0" w:firstRowLastColumn="0" w:lastRowFirstColumn="0" w:lastRowLastColumn="0"/>
                    <w:rPr>
                      <w:sz w:val="18"/>
                      <w:szCs w:val="18"/>
                    </w:rPr>
                  </w:pPr>
                </w:p>
              </w:tc>
              <w:tc>
                <w:tcPr>
                  <w:tcW w:w="1786" w:type="dxa"/>
                  <w:tcBorders>
                    <w:bottom w:val="single" w:sz="4" w:space="0" w:color="auto"/>
                  </w:tcBorders>
                </w:tcPr>
                <w:p w14:paraId="1B7BB40D" w14:textId="77777777" w:rsidR="00B84659" w:rsidRDefault="00B84659" w:rsidP="00AB3C27">
                  <w:pPr>
                    <w:spacing w:after="0" w:line="259" w:lineRule="auto"/>
                    <w:jc w:val="center"/>
                    <w:cnfStyle w:val="000000010000" w:firstRow="0" w:lastRow="0" w:firstColumn="0" w:lastColumn="0" w:oddVBand="0" w:evenVBand="0" w:oddHBand="0" w:evenHBand="1" w:firstRowFirstColumn="0" w:firstRowLastColumn="0" w:lastRowFirstColumn="0" w:lastRowLastColumn="0"/>
                    <w:rPr>
                      <w:sz w:val="18"/>
                      <w:szCs w:val="18"/>
                    </w:rPr>
                  </w:pPr>
                </w:p>
              </w:tc>
            </w:tr>
          </w:tbl>
          <w:p w14:paraId="537EB0A0" w14:textId="77777777" w:rsidR="00B84659" w:rsidRPr="005231CB" w:rsidRDefault="00B84659" w:rsidP="00AB3C27">
            <w:pPr>
              <w:spacing w:after="0" w:line="259" w:lineRule="auto"/>
              <w:cnfStyle w:val="000000010000" w:firstRow="0" w:lastRow="0" w:firstColumn="0" w:lastColumn="0" w:oddVBand="0" w:evenVBand="0" w:oddHBand="0" w:evenHBand="1" w:firstRowFirstColumn="0" w:firstRowLastColumn="0" w:lastRowFirstColumn="0" w:lastRowLastColumn="0"/>
              <w:rPr>
                <w:bCs/>
                <w:i/>
                <w:iCs/>
                <w:sz w:val="18"/>
                <w:szCs w:val="18"/>
              </w:rPr>
            </w:pPr>
            <w:r w:rsidRPr="000C07A0">
              <w:rPr>
                <w:b/>
                <w:sz w:val="18"/>
                <w:szCs w:val="18"/>
              </w:rPr>
              <w:t>Comment</w:t>
            </w:r>
            <w:r>
              <w:rPr>
                <w:b/>
                <w:sz w:val="18"/>
                <w:szCs w:val="18"/>
              </w:rPr>
              <w:t>s</w:t>
            </w:r>
            <w:r w:rsidRPr="000C07A0">
              <w:rPr>
                <w:b/>
                <w:sz w:val="18"/>
                <w:szCs w:val="18"/>
              </w:rPr>
              <w:t xml:space="preserve"> from </w:t>
            </w:r>
            <w:r>
              <w:rPr>
                <w:b/>
                <w:sz w:val="18"/>
                <w:szCs w:val="18"/>
              </w:rPr>
              <w:t xml:space="preserve">sense testing </w:t>
            </w:r>
            <w:r w:rsidRPr="000C07A0">
              <w:rPr>
                <w:b/>
                <w:sz w:val="18"/>
                <w:szCs w:val="18"/>
              </w:rPr>
              <w:t>respondent</w:t>
            </w:r>
            <w:r>
              <w:rPr>
                <w:b/>
                <w:sz w:val="18"/>
                <w:szCs w:val="18"/>
              </w:rPr>
              <w:t>s</w:t>
            </w:r>
            <w:r w:rsidRPr="000C07A0">
              <w:rPr>
                <w:b/>
                <w:sz w:val="18"/>
                <w:szCs w:val="18"/>
              </w:rPr>
              <w:t>:</w:t>
            </w:r>
            <w:r w:rsidRPr="00EF157C">
              <w:rPr>
                <w:bCs/>
                <w:sz w:val="18"/>
                <w:szCs w:val="18"/>
              </w:rPr>
              <w:t xml:space="preserve"> </w:t>
            </w:r>
            <w:r w:rsidRPr="00BF3098">
              <w:rPr>
                <w:bCs/>
                <w:i/>
                <w:iCs/>
                <w:sz w:val="18"/>
                <w:szCs w:val="18"/>
              </w:rPr>
              <w:t>“</w:t>
            </w:r>
            <w:r w:rsidRPr="00AE1D3B">
              <w:rPr>
                <w:bCs/>
                <w:i/>
                <w:iCs/>
                <w:sz w:val="18"/>
                <w:szCs w:val="18"/>
              </w:rPr>
              <w:t xml:space="preserve">Yes, many good ideas don’t get taken up by software developers unless they </w:t>
            </w:r>
            <w:r w:rsidRPr="005231CB">
              <w:rPr>
                <w:bCs/>
                <w:i/>
                <w:iCs/>
                <w:sz w:val="18"/>
                <w:szCs w:val="18"/>
              </w:rPr>
              <w:t>have good reason to implement them.” (Strongly agreeing GP)</w:t>
            </w:r>
          </w:p>
          <w:p w14:paraId="3E4AC876" w14:textId="77777777" w:rsidR="00B84659" w:rsidRPr="006B5C8C" w:rsidRDefault="00B84659" w:rsidP="00AB3C27">
            <w:pPr>
              <w:spacing w:after="0" w:line="259" w:lineRule="auto"/>
              <w:cnfStyle w:val="000000010000" w:firstRow="0" w:lastRow="0" w:firstColumn="0" w:lastColumn="0" w:oddVBand="0" w:evenVBand="0" w:oddHBand="0" w:evenHBand="1" w:firstRowFirstColumn="0" w:firstRowLastColumn="0" w:lastRowFirstColumn="0" w:lastRowLastColumn="0"/>
              <w:rPr>
                <w:i/>
                <w:iCs/>
                <w:sz w:val="18"/>
                <w:szCs w:val="18"/>
              </w:rPr>
            </w:pPr>
            <w:r w:rsidRPr="005231CB">
              <w:rPr>
                <w:i/>
                <w:iCs/>
                <w:sz w:val="18"/>
                <w:szCs w:val="18"/>
              </w:rPr>
              <w:t>“Yes</w:t>
            </w:r>
            <w:r>
              <w:rPr>
                <w:i/>
                <w:iCs/>
                <w:sz w:val="18"/>
                <w:szCs w:val="18"/>
              </w:rPr>
              <w:t>,</w:t>
            </w:r>
            <w:r w:rsidRPr="005231CB">
              <w:rPr>
                <w:i/>
                <w:iCs/>
                <w:sz w:val="18"/>
                <w:szCs w:val="18"/>
              </w:rPr>
              <w:t xml:space="preserve"> integrated assessment not a </w:t>
            </w:r>
            <w:proofErr w:type="spellStart"/>
            <w:proofErr w:type="gramStart"/>
            <w:r w:rsidRPr="005231CB">
              <w:rPr>
                <w:i/>
                <w:iCs/>
                <w:sz w:val="18"/>
                <w:szCs w:val="18"/>
              </w:rPr>
              <w:t>stand alone</w:t>
            </w:r>
            <w:proofErr w:type="spellEnd"/>
            <w:proofErr w:type="gramEnd"/>
            <w:r w:rsidRPr="005231CB">
              <w:rPr>
                <w:i/>
                <w:iCs/>
                <w:sz w:val="18"/>
                <w:szCs w:val="18"/>
              </w:rPr>
              <w:t xml:space="preserve"> tool</w:t>
            </w:r>
            <w:r>
              <w:rPr>
                <w:i/>
                <w:iCs/>
                <w:sz w:val="18"/>
                <w:szCs w:val="18"/>
              </w:rPr>
              <w:t>.</w:t>
            </w:r>
            <w:r w:rsidRPr="005231CB">
              <w:rPr>
                <w:i/>
                <w:iCs/>
                <w:sz w:val="18"/>
                <w:szCs w:val="18"/>
              </w:rPr>
              <w:t>” (Strongly agreeing GP)</w:t>
            </w:r>
          </w:p>
        </w:tc>
      </w:tr>
      <w:tr w:rsidR="00B84659" w:rsidRPr="00EF77B5" w14:paraId="2AB8010E" w14:textId="77777777">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67" w:type="dxa"/>
          </w:tcPr>
          <w:p w14:paraId="51FF963F" w14:textId="77777777" w:rsidR="00B84659" w:rsidRPr="00EF77B5" w:rsidRDefault="00B84659" w:rsidP="00AB3C27">
            <w:pPr>
              <w:spacing w:after="0"/>
              <w:jc w:val="center"/>
              <w:rPr>
                <w:sz w:val="18"/>
                <w:szCs w:val="18"/>
              </w:rPr>
            </w:pPr>
            <w:r w:rsidRPr="00EF77B5">
              <w:rPr>
                <w:sz w:val="18"/>
                <w:szCs w:val="18"/>
              </w:rPr>
              <w:t>K</w:t>
            </w:r>
          </w:p>
        </w:tc>
        <w:tc>
          <w:tcPr>
            <w:tcW w:w="9072" w:type="dxa"/>
          </w:tcPr>
          <w:p w14:paraId="5533D397" w14:textId="77777777" w:rsidR="00B84659" w:rsidRPr="00EF77B5" w:rsidRDefault="00B84659" w:rsidP="00AB3C27">
            <w:pPr>
              <w:spacing w:after="0" w:line="259" w:lineRule="auto"/>
              <w:cnfStyle w:val="000000100000" w:firstRow="0" w:lastRow="0" w:firstColumn="0" w:lastColumn="0" w:oddVBand="0" w:evenVBand="0" w:oddHBand="1" w:evenHBand="0" w:firstRowFirstColumn="0" w:firstRowLastColumn="0" w:lastRowFirstColumn="0" w:lastRowLastColumn="0"/>
              <w:rPr>
                <w:b/>
                <w:bCs/>
                <w:sz w:val="18"/>
                <w:szCs w:val="18"/>
              </w:rPr>
            </w:pPr>
            <w:r w:rsidRPr="00EF77B5">
              <w:rPr>
                <w:b/>
                <w:bCs/>
                <w:sz w:val="18"/>
                <w:szCs w:val="18"/>
              </w:rPr>
              <w:t xml:space="preserve">Engagement with vendors to enable </w:t>
            </w:r>
            <w:r>
              <w:rPr>
                <w:b/>
                <w:bCs/>
                <w:sz w:val="18"/>
                <w:szCs w:val="18"/>
              </w:rPr>
              <w:t>development of consistent</w:t>
            </w:r>
            <w:r w:rsidRPr="00EF77B5">
              <w:rPr>
                <w:b/>
                <w:bCs/>
                <w:sz w:val="18"/>
                <w:szCs w:val="18"/>
              </w:rPr>
              <w:t xml:space="preserve"> tools for routine </w:t>
            </w:r>
            <w:r>
              <w:rPr>
                <w:b/>
                <w:bCs/>
                <w:sz w:val="18"/>
                <w:szCs w:val="18"/>
              </w:rPr>
              <w:t>alcohol (+/- psychosocial)</w:t>
            </w:r>
            <w:r w:rsidRPr="00EF77B5">
              <w:rPr>
                <w:b/>
                <w:bCs/>
                <w:sz w:val="18"/>
                <w:szCs w:val="18"/>
              </w:rPr>
              <w:t xml:space="preserve"> screening</w:t>
            </w:r>
            <w:r>
              <w:rPr>
                <w:b/>
                <w:bCs/>
                <w:sz w:val="18"/>
                <w:szCs w:val="18"/>
              </w:rPr>
              <w:t xml:space="preserve"> of</w:t>
            </w:r>
            <w:r w:rsidRPr="00EF77B5">
              <w:rPr>
                <w:b/>
                <w:bCs/>
                <w:sz w:val="18"/>
                <w:szCs w:val="18"/>
              </w:rPr>
              <w:t xml:space="preserve"> women who are pregnant or planning </w:t>
            </w:r>
            <w:proofErr w:type="gramStart"/>
            <w:r w:rsidRPr="00EF77B5">
              <w:rPr>
                <w:b/>
                <w:bCs/>
                <w:sz w:val="18"/>
                <w:szCs w:val="18"/>
              </w:rPr>
              <w:t>pregnancy</w:t>
            </w:r>
            <w:proofErr w:type="gramEnd"/>
          </w:p>
          <w:p w14:paraId="4049267D" w14:textId="77777777" w:rsidR="00B84659" w:rsidRPr="00EF77B5" w:rsidRDefault="00B84659" w:rsidP="00AB3C27">
            <w:pPr>
              <w:pStyle w:val="ListParagraph"/>
              <w:numPr>
                <w:ilvl w:val="0"/>
                <w:numId w:val="47"/>
              </w:numPr>
              <w:spacing w:after="0" w:line="259" w:lineRule="auto"/>
              <w:ind w:left="714" w:hanging="357"/>
              <w:cnfStyle w:val="000000100000" w:firstRow="0" w:lastRow="0" w:firstColumn="0" w:lastColumn="0" w:oddVBand="0" w:evenVBand="0" w:oddHBand="1" w:evenHBand="0" w:firstRowFirstColumn="0" w:firstRowLastColumn="0" w:lastRowFirstColumn="0" w:lastRowLastColumn="0"/>
              <w:rPr>
                <w:sz w:val="18"/>
                <w:szCs w:val="18"/>
              </w:rPr>
            </w:pPr>
            <w:r w:rsidRPr="00EF77B5">
              <w:rPr>
                <w:sz w:val="18"/>
                <w:szCs w:val="18"/>
              </w:rPr>
              <w:t xml:space="preserve">Consultation with </w:t>
            </w:r>
            <w:r>
              <w:rPr>
                <w:sz w:val="18"/>
                <w:szCs w:val="18"/>
              </w:rPr>
              <w:t xml:space="preserve">priority </w:t>
            </w:r>
            <w:r w:rsidRPr="00EF77B5">
              <w:rPr>
                <w:sz w:val="18"/>
                <w:szCs w:val="18"/>
              </w:rPr>
              <w:t>clinical software vendors and, if required, third-party developers, to determine the best process forward, noting that some general practice clinical software vendors prefer to outsource to third party developers.</w:t>
            </w:r>
          </w:p>
          <w:p w14:paraId="5156730F" w14:textId="77777777" w:rsidR="00B84659" w:rsidRDefault="00B84659" w:rsidP="00AB3C27">
            <w:pPr>
              <w:pStyle w:val="ListParagraph"/>
              <w:numPr>
                <w:ilvl w:val="0"/>
                <w:numId w:val="47"/>
              </w:numPr>
              <w:spacing w:after="0" w:line="259" w:lineRule="auto"/>
              <w:ind w:left="714" w:hanging="357"/>
              <w:cnfStyle w:val="000000100000" w:firstRow="0" w:lastRow="0" w:firstColumn="0" w:lastColumn="0" w:oddVBand="0" w:evenVBand="0" w:oddHBand="1" w:evenHBand="0" w:firstRowFirstColumn="0" w:firstRowLastColumn="0" w:lastRowFirstColumn="0" w:lastRowLastColumn="0"/>
              <w:rPr>
                <w:sz w:val="18"/>
                <w:szCs w:val="18"/>
              </w:rPr>
            </w:pPr>
            <w:r w:rsidRPr="00EF77B5">
              <w:rPr>
                <w:sz w:val="18"/>
                <w:szCs w:val="18"/>
              </w:rPr>
              <w:t>Priority vendors for engagement are those with the largest market share or those that service high priority populations, but a smaller vendor could be well placed to develop and pilot a prototype.</w:t>
            </w:r>
          </w:p>
          <w:p w14:paraId="7C88E4A1" w14:textId="77777777" w:rsidR="00B84659" w:rsidRPr="006B5C8C" w:rsidRDefault="00B84659" w:rsidP="00AB3C27">
            <w:pPr>
              <w:spacing w:after="0" w:line="259" w:lineRule="auto"/>
              <w:cnfStyle w:val="000000100000" w:firstRow="0" w:lastRow="0" w:firstColumn="0" w:lastColumn="0" w:oddVBand="0" w:evenVBand="0" w:oddHBand="1" w:evenHBand="0" w:firstRowFirstColumn="0" w:firstRowLastColumn="0" w:lastRowFirstColumn="0" w:lastRowLastColumn="0"/>
              <w:rPr>
                <w:sz w:val="18"/>
                <w:szCs w:val="18"/>
              </w:rPr>
            </w:pPr>
            <w:r w:rsidRPr="006B5C8C">
              <w:rPr>
                <w:b/>
                <w:bCs/>
                <w:sz w:val="18"/>
                <w:szCs w:val="20"/>
              </w:rPr>
              <w:t>This process recommendation that was not sense tested.</w:t>
            </w:r>
          </w:p>
        </w:tc>
      </w:tr>
    </w:tbl>
    <w:p w14:paraId="3B1FEFE6" w14:textId="77777777" w:rsidR="00335C0A" w:rsidRDefault="00335C0A" w:rsidP="00AB3C27">
      <w:pPr>
        <w:spacing w:after="0"/>
      </w:pPr>
    </w:p>
    <w:tbl>
      <w:tblPr>
        <w:tblStyle w:val="TableGrid"/>
        <w:tblW w:w="9639" w:type="dxa"/>
        <w:tblLook w:val="04A0" w:firstRow="1" w:lastRow="0" w:firstColumn="1" w:lastColumn="0" w:noHBand="0" w:noVBand="1"/>
      </w:tblPr>
      <w:tblGrid>
        <w:gridCol w:w="567"/>
        <w:gridCol w:w="9072"/>
      </w:tblGrid>
      <w:tr w:rsidR="00B84659" w:rsidRPr="00EF77B5" w14:paraId="485B98CE" w14:textId="77777777">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9639" w:type="dxa"/>
            <w:gridSpan w:val="2"/>
            <w:shd w:val="clear" w:color="auto" w:fill="002060"/>
          </w:tcPr>
          <w:p w14:paraId="700D46A2" w14:textId="77777777" w:rsidR="00B84659" w:rsidRPr="00EF77B5" w:rsidRDefault="00B84659" w:rsidP="00AB3C27">
            <w:pPr>
              <w:spacing w:after="0" w:line="259" w:lineRule="auto"/>
            </w:pPr>
            <w:r>
              <w:t>Reimbursement and guideline reform to remove barriers to routine screening</w:t>
            </w:r>
          </w:p>
        </w:tc>
      </w:tr>
      <w:tr w:rsidR="00B84659" w:rsidRPr="00EF77B5" w14:paraId="2C1078B9" w14:textId="77777777">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67" w:type="dxa"/>
            <w:tcBorders>
              <w:bottom w:val="single" w:sz="6" w:space="0" w:color="auto"/>
            </w:tcBorders>
          </w:tcPr>
          <w:p w14:paraId="7D01FCA9" w14:textId="77777777" w:rsidR="00B84659" w:rsidRPr="00EF77B5" w:rsidRDefault="00B84659" w:rsidP="00AB3C27">
            <w:pPr>
              <w:spacing w:after="0"/>
              <w:jc w:val="center"/>
            </w:pPr>
            <w:r w:rsidRPr="00EF77B5">
              <w:t>L</w:t>
            </w:r>
          </w:p>
        </w:tc>
        <w:tc>
          <w:tcPr>
            <w:tcW w:w="9072" w:type="dxa"/>
            <w:tcBorders>
              <w:bottom w:val="single" w:sz="6" w:space="0" w:color="auto"/>
            </w:tcBorders>
          </w:tcPr>
          <w:p w14:paraId="5046D9D4" w14:textId="77777777" w:rsidR="00B84659" w:rsidRPr="00EF77B5" w:rsidRDefault="00B84659" w:rsidP="00AB3C27">
            <w:pPr>
              <w:spacing w:after="0" w:line="259" w:lineRule="auto"/>
              <w:cnfStyle w:val="000000100000" w:firstRow="0" w:lastRow="0" w:firstColumn="0" w:lastColumn="0" w:oddVBand="0" w:evenVBand="0" w:oddHBand="1" w:evenHBand="0" w:firstRowFirstColumn="0" w:firstRowLastColumn="0" w:lastRowFirstColumn="0" w:lastRowLastColumn="0"/>
              <w:rPr>
                <w:b/>
                <w:sz w:val="18"/>
                <w:szCs w:val="20"/>
              </w:rPr>
            </w:pPr>
            <w:r w:rsidRPr="00EF77B5">
              <w:rPr>
                <w:b/>
                <w:sz w:val="18"/>
                <w:szCs w:val="20"/>
              </w:rPr>
              <w:t xml:space="preserve">Reform Medicare Benefits Scheme (MBS) rebates to facilitate antenatal and preconception screening to reflect clinical practice </w:t>
            </w:r>
            <w:proofErr w:type="gramStart"/>
            <w:r w:rsidRPr="00EF77B5">
              <w:rPr>
                <w:b/>
                <w:sz w:val="18"/>
                <w:szCs w:val="20"/>
              </w:rPr>
              <w:t>guidelines</w:t>
            </w:r>
            <w:proofErr w:type="gramEnd"/>
          </w:p>
          <w:p w14:paraId="491F6C5D" w14:textId="77777777" w:rsidR="00B84659" w:rsidRPr="00EF77B5" w:rsidRDefault="00B84659" w:rsidP="00AB3C27">
            <w:pPr>
              <w:pStyle w:val="ListParagraph"/>
              <w:numPr>
                <w:ilvl w:val="0"/>
                <w:numId w:val="48"/>
              </w:numPr>
              <w:spacing w:after="0" w:line="259" w:lineRule="auto"/>
              <w:ind w:left="714" w:hanging="357"/>
              <w:cnfStyle w:val="000000100000" w:firstRow="0" w:lastRow="0" w:firstColumn="0" w:lastColumn="0" w:oddVBand="0" w:evenVBand="0" w:oddHBand="1" w:evenHBand="0" w:firstRowFirstColumn="0" w:firstRowLastColumn="0" w:lastRowFirstColumn="0" w:lastRowLastColumn="0"/>
              <w:rPr>
                <w:bCs/>
                <w:sz w:val="18"/>
                <w:szCs w:val="20"/>
              </w:rPr>
            </w:pPr>
            <w:r w:rsidRPr="00EF77B5">
              <w:rPr>
                <w:bCs/>
                <w:sz w:val="18"/>
                <w:szCs w:val="20"/>
              </w:rPr>
              <w:t>Appropriate remuneration for antenatal care is an important facilitator of antenatal and preconception screening that aligns with clinical practice guidelines and should reflect the time burden and clinical complexity of screening and enacting management as indicated by screening results.</w:t>
            </w:r>
          </w:p>
          <w:p w14:paraId="558CF729" w14:textId="77777777" w:rsidR="00B84659" w:rsidRPr="006B5C8C" w:rsidRDefault="00B84659" w:rsidP="00AB3C27">
            <w:pPr>
              <w:pStyle w:val="ListParagraph"/>
              <w:numPr>
                <w:ilvl w:val="0"/>
                <w:numId w:val="48"/>
              </w:numPr>
              <w:spacing w:after="0" w:line="259" w:lineRule="auto"/>
              <w:ind w:left="714" w:hanging="357"/>
              <w:cnfStyle w:val="000000100000" w:firstRow="0" w:lastRow="0" w:firstColumn="0" w:lastColumn="0" w:oddVBand="0" w:evenVBand="0" w:oddHBand="1" w:evenHBand="0" w:firstRowFirstColumn="0" w:firstRowLastColumn="0" w:lastRowFirstColumn="0" w:lastRowLastColumn="0"/>
              <w:rPr>
                <w:bCs/>
              </w:rPr>
            </w:pPr>
            <w:r w:rsidRPr="00EF77B5">
              <w:rPr>
                <w:bCs/>
                <w:sz w:val="18"/>
                <w:szCs w:val="20"/>
              </w:rPr>
              <w:t xml:space="preserve">Remuneration for antenatal screening through the MBS should align with the clinical practice guideline recommendations that screening is conducted as early as possible in a </w:t>
            </w:r>
            <w:proofErr w:type="gramStart"/>
            <w:r w:rsidRPr="00EF77B5">
              <w:rPr>
                <w:bCs/>
                <w:sz w:val="18"/>
                <w:szCs w:val="20"/>
              </w:rPr>
              <w:t>pregnancy, and</w:t>
            </w:r>
            <w:proofErr w:type="gramEnd"/>
            <w:r w:rsidRPr="00EF77B5">
              <w:rPr>
                <w:bCs/>
                <w:sz w:val="18"/>
                <w:szCs w:val="20"/>
              </w:rPr>
              <w:t xml:space="preserve"> should be repeated at multiple timepoints in a pregnancy, rather than</w:t>
            </w:r>
            <w:r>
              <w:rPr>
                <w:bCs/>
                <w:sz w:val="18"/>
                <w:szCs w:val="20"/>
              </w:rPr>
              <w:t xml:space="preserve"> MBS reimbursement</w:t>
            </w:r>
            <w:r w:rsidRPr="00EF77B5">
              <w:rPr>
                <w:bCs/>
                <w:sz w:val="18"/>
                <w:szCs w:val="20"/>
              </w:rPr>
              <w:t xml:space="preserve"> being limited to a single episode after 28 weeks of pregnancy. </w:t>
            </w:r>
          </w:p>
          <w:p w14:paraId="1BF2D5C2" w14:textId="77777777" w:rsidR="00B84659" w:rsidRDefault="00B84659" w:rsidP="00AB3C27">
            <w:pPr>
              <w:spacing w:after="0" w:line="259" w:lineRule="auto"/>
              <w:cnfStyle w:val="000000100000" w:firstRow="0" w:lastRow="0" w:firstColumn="0" w:lastColumn="0" w:oddVBand="0" w:evenVBand="0" w:oddHBand="1" w:evenHBand="0" w:firstRowFirstColumn="0" w:firstRowLastColumn="0" w:lastRowFirstColumn="0" w:lastRowLastColumn="0"/>
              <w:rPr>
                <w:b/>
                <w:bCs/>
              </w:rPr>
            </w:pPr>
            <w:r>
              <w:rPr>
                <w:b/>
                <w:bCs/>
              </w:rPr>
              <w:t>Sense test results, N=22</w:t>
            </w:r>
          </w:p>
          <w:tbl>
            <w:tblPr>
              <w:tblStyle w:val="TableGrid"/>
              <w:tblW w:w="0" w:type="auto"/>
              <w:tblLook w:val="04A0" w:firstRow="1" w:lastRow="0" w:firstColumn="1" w:lastColumn="0" w:noHBand="0" w:noVBand="1"/>
            </w:tblPr>
            <w:tblGrid>
              <w:gridCol w:w="1786"/>
              <w:gridCol w:w="1985"/>
              <w:gridCol w:w="1587"/>
              <w:gridCol w:w="1786"/>
              <w:gridCol w:w="1786"/>
            </w:tblGrid>
            <w:tr w:rsidR="00B84659" w14:paraId="3C6CA55F" w14:textId="77777777">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786" w:type="dxa"/>
                </w:tcPr>
                <w:p w14:paraId="4DFF429A" w14:textId="77777777" w:rsidR="00B84659" w:rsidRDefault="00B84659" w:rsidP="00AB3C27">
                  <w:pPr>
                    <w:spacing w:after="0" w:line="259" w:lineRule="auto"/>
                    <w:jc w:val="center"/>
                    <w:rPr>
                      <w:sz w:val="18"/>
                      <w:szCs w:val="18"/>
                    </w:rPr>
                  </w:pPr>
                  <w:r>
                    <w:rPr>
                      <w:sz w:val="18"/>
                      <w:szCs w:val="18"/>
                    </w:rPr>
                    <w:t>Strongly agree</w:t>
                  </w:r>
                </w:p>
              </w:tc>
              <w:tc>
                <w:tcPr>
                  <w:tcW w:w="1985" w:type="dxa"/>
                </w:tcPr>
                <w:p w14:paraId="54AAE097" w14:textId="77777777" w:rsidR="00B84659" w:rsidRDefault="00B84659" w:rsidP="00AB3C27">
                  <w:pPr>
                    <w:spacing w:after="0" w:line="259" w:lineRule="auto"/>
                    <w:jc w:val="center"/>
                    <w:cnfStyle w:val="100000000000" w:firstRow="1" w:lastRow="0" w:firstColumn="0" w:lastColumn="0" w:oddVBand="0" w:evenVBand="0" w:oddHBand="0" w:evenHBand="0" w:firstRowFirstColumn="0" w:firstRowLastColumn="0" w:lastRowFirstColumn="0" w:lastRowLastColumn="0"/>
                    <w:rPr>
                      <w:sz w:val="18"/>
                      <w:szCs w:val="18"/>
                    </w:rPr>
                  </w:pPr>
                  <w:r>
                    <w:rPr>
                      <w:sz w:val="18"/>
                      <w:szCs w:val="18"/>
                    </w:rPr>
                    <w:t>Agree</w:t>
                  </w:r>
                </w:p>
              </w:tc>
              <w:tc>
                <w:tcPr>
                  <w:tcW w:w="1587" w:type="dxa"/>
                </w:tcPr>
                <w:p w14:paraId="3A76E81B" w14:textId="77777777" w:rsidR="00B84659" w:rsidRDefault="00B84659" w:rsidP="00AB3C27">
                  <w:pPr>
                    <w:spacing w:after="0" w:line="259" w:lineRule="auto"/>
                    <w:jc w:val="center"/>
                    <w:cnfStyle w:val="100000000000" w:firstRow="1" w:lastRow="0" w:firstColumn="0" w:lastColumn="0" w:oddVBand="0" w:evenVBand="0" w:oddHBand="0" w:evenHBand="0" w:firstRowFirstColumn="0" w:firstRowLastColumn="0" w:lastRowFirstColumn="0" w:lastRowLastColumn="0"/>
                    <w:rPr>
                      <w:sz w:val="18"/>
                      <w:szCs w:val="18"/>
                    </w:rPr>
                  </w:pPr>
                  <w:r>
                    <w:rPr>
                      <w:sz w:val="18"/>
                      <w:szCs w:val="18"/>
                    </w:rPr>
                    <w:t>Neutral</w:t>
                  </w:r>
                </w:p>
              </w:tc>
              <w:tc>
                <w:tcPr>
                  <w:tcW w:w="1786" w:type="dxa"/>
                </w:tcPr>
                <w:p w14:paraId="7EB3392F" w14:textId="77777777" w:rsidR="00B84659" w:rsidRDefault="00B84659" w:rsidP="00AB3C27">
                  <w:pPr>
                    <w:spacing w:after="0" w:line="259" w:lineRule="auto"/>
                    <w:jc w:val="center"/>
                    <w:cnfStyle w:val="100000000000" w:firstRow="1" w:lastRow="0" w:firstColumn="0" w:lastColumn="0" w:oddVBand="0" w:evenVBand="0" w:oddHBand="0" w:evenHBand="0" w:firstRowFirstColumn="0" w:firstRowLastColumn="0" w:lastRowFirstColumn="0" w:lastRowLastColumn="0"/>
                    <w:rPr>
                      <w:sz w:val="18"/>
                      <w:szCs w:val="18"/>
                    </w:rPr>
                  </w:pPr>
                  <w:r>
                    <w:rPr>
                      <w:sz w:val="18"/>
                      <w:szCs w:val="18"/>
                    </w:rPr>
                    <w:t>Disagree</w:t>
                  </w:r>
                </w:p>
              </w:tc>
              <w:tc>
                <w:tcPr>
                  <w:tcW w:w="1786" w:type="dxa"/>
                </w:tcPr>
                <w:p w14:paraId="3CA5B710" w14:textId="77777777" w:rsidR="00B84659" w:rsidRDefault="00B84659" w:rsidP="00AB3C27">
                  <w:pPr>
                    <w:spacing w:after="0" w:line="259" w:lineRule="auto"/>
                    <w:jc w:val="center"/>
                    <w:cnfStyle w:val="100000000000" w:firstRow="1" w:lastRow="0" w:firstColumn="0" w:lastColumn="0" w:oddVBand="0" w:evenVBand="0" w:oddHBand="0" w:evenHBand="0" w:firstRowFirstColumn="0" w:firstRowLastColumn="0" w:lastRowFirstColumn="0" w:lastRowLastColumn="0"/>
                    <w:rPr>
                      <w:sz w:val="18"/>
                      <w:szCs w:val="18"/>
                    </w:rPr>
                  </w:pPr>
                  <w:r>
                    <w:rPr>
                      <w:sz w:val="18"/>
                      <w:szCs w:val="18"/>
                    </w:rPr>
                    <w:t>Strongly disagree</w:t>
                  </w:r>
                </w:p>
              </w:tc>
            </w:tr>
            <w:tr w:rsidR="00B84659" w14:paraId="6BD9A68F" w14:textId="77777777">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786" w:type="dxa"/>
                  <w:shd w:val="clear" w:color="auto" w:fill="6DAF7F" w:themeFill="accent3"/>
                </w:tcPr>
                <w:p w14:paraId="2F110F12" w14:textId="77777777" w:rsidR="00B84659" w:rsidRDefault="00B84659" w:rsidP="00AB3C27">
                  <w:pPr>
                    <w:spacing w:after="0" w:line="259" w:lineRule="auto"/>
                    <w:jc w:val="center"/>
                    <w:rPr>
                      <w:sz w:val="18"/>
                      <w:szCs w:val="18"/>
                    </w:rPr>
                  </w:pPr>
                  <w:r>
                    <w:rPr>
                      <w:sz w:val="18"/>
                      <w:szCs w:val="18"/>
                    </w:rPr>
                    <w:t>16</w:t>
                  </w:r>
                </w:p>
              </w:tc>
              <w:tc>
                <w:tcPr>
                  <w:tcW w:w="1985" w:type="dxa"/>
                  <w:shd w:val="clear" w:color="auto" w:fill="A7CFB2" w:themeFill="accent3" w:themeFillTint="99"/>
                </w:tcPr>
                <w:p w14:paraId="3C7BEC0C" w14:textId="77777777" w:rsidR="00B84659" w:rsidRDefault="00B84659" w:rsidP="00AB3C27">
                  <w:pPr>
                    <w:spacing w:after="0" w:line="259" w:lineRule="auto"/>
                    <w:jc w:val="center"/>
                    <w:cnfStyle w:val="000000100000" w:firstRow="0" w:lastRow="0" w:firstColumn="0" w:lastColumn="0" w:oddVBand="0" w:evenVBand="0" w:oddHBand="1" w:evenHBand="0" w:firstRowFirstColumn="0" w:firstRowLastColumn="0" w:lastRowFirstColumn="0" w:lastRowLastColumn="0"/>
                    <w:rPr>
                      <w:sz w:val="18"/>
                      <w:szCs w:val="18"/>
                    </w:rPr>
                  </w:pPr>
                  <w:r>
                    <w:rPr>
                      <w:sz w:val="18"/>
                      <w:szCs w:val="18"/>
                    </w:rPr>
                    <w:t>4</w:t>
                  </w:r>
                </w:p>
              </w:tc>
              <w:tc>
                <w:tcPr>
                  <w:tcW w:w="1587" w:type="dxa"/>
                  <w:shd w:val="clear" w:color="auto" w:fill="EACDA5" w:themeFill="accent5" w:themeFillTint="99"/>
                </w:tcPr>
                <w:p w14:paraId="791B5F46" w14:textId="77777777" w:rsidR="00B84659" w:rsidRDefault="00B84659" w:rsidP="00AB3C27">
                  <w:pPr>
                    <w:spacing w:after="0" w:line="259" w:lineRule="auto"/>
                    <w:jc w:val="center"/>
                    <w:cnfStyle w:val="000000100000" w:firstRow="0" w:lastRow="0" w:firstColumn="0" w:lastColumn="0" w:oddVBand="0" w:evenVBand="0" w:oddHBand="1" w:evenHBand="0" w:firstRowFirstColumn="0" w:firstRowLastColumn="0" w:lastRowFirstColumn="0" w:lastRowLastColumn="0"/>
                    <w:rPr>
                      <w:sz w:val="18"/>
                      <w:szCs w:val="18"/>
                    </w:rPr>
                  </w:pPr>
                  <w:r>
                    <w:rPr>
                      <w:sz w:val="18"/>
                      <w:szCs w:val="18"/>
                    </w:rPr>
                    <w:t>2</w:t>
                  </w:r>
                </w:p>
              </w:tc>
              <w:tc>
                <w:tcPr>
                  <w:tcW w:w="1786" w:type="dxa"/>
                </w:tcPr>
                <w:p w14:paraId="2A22F53F" w14:textId="77777777" w:rsidR="00B84659" w:rsidRDefault="00B84659" w:rsidP="00AB3C27">
                  <w:pPr>
                    <w:spacing w:after="0" w:line="259" w:lineRule="auto"/>
                    <w:jc w:val="center"/>
                    <w:cnfStyle w:val="000000100000" w:firstRow="0" w:lastRow="0" w:firstColumn="0" w:lastColumn="0" w:oddVBand="0" w:evenVBand="0" w:oddHBand="1" w:evenHBand="0" w:firstRowFirstColumn="0" w:firstRowLastColumn="0" w:lastRowFirstColumn="0" w:lastRowLastColumn="0"/>
                    <w:rPr>
                      <w:sz w:val="18"/>
                      <w:szCs w:val="18"/>
                    </w:rPr>
                  </w:pPr>
                  <w:r>
                    <w:rPr>
                      <w:sz w:val="18"/>
                      <w:szCs w:val="18"/>
                    </w:rPr>
                    <w:t>Nil</w:t>
                  </w:r>
                </w:p>
              </w:tc>
              <w:tc>
                <w:tcPr>
                  <w:tcW w:w="1786" w:type="dxa"/>
                </w:tcPr>
                <w:p w14:paraId="1A272C42" w14:textId="77777777" w:rsidR="00B84659" w:rsidRDefault="00B84659" w:rsidP="00AB3C27">
                  <w:pPr>
                    <w:spacing w:after="0" w:line="259" w:lineRule="auto"/>
                    <w:jc w:val="center"/>
                    <w:cnfStyle w:val="000000100000" w:firstRow="0" w:lastRow="0" w:firstColumn="0" w:lastColumn="0" w:oddVBand="0" w:evenVBand="0" w:oddHBand="1" w:evenHBand="0" w:firstRowFirstColumn="0" w:firstRowLastColumn="0" w:lastRowFirstColumn="0" w:lastRowLastColumn="0"/>
                    <w:rPr>
                      <w:sz w:val="18"/>
                      <w:szCs w:val="18"/>
                    </w:rPr>
                  </w:pPr>
                </w:p>
              </w:tc>
            </w:tr>
            <w:tr w:rsidR="00B84659" w14:paraId="653C06FA" w14:textId="77777777">
              <w:trPr>
                <w:cnfStyle w:val="000000010000" w:firstRow="0" w:lastRow="0" w:firstColumn="0" w:lastColumn="0" w:oddVBand="0" w:evenVBand="0" w:oddHBand="0" w:evenHBand="1"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786" w:type="dxa"/>
                  <w:tcBorders>
                    <w:bottom w:val="single" w:sz="4" w:space="0" w:color="auto"/>
                  </w:tcBorders>
                </w:tcPr>
                <w:p w14:paraId="17D799D6" w14:textId="77777777" w:rsidR="00B84659" w:rsidRPr="007B1B18" w:rsidRDefault="00B84659" w:rsidP="00AB3C27">
                  <w:pPr>
                    <w:spacing w:after="0" w:line="259" w:lineRule="auto"/>
                    <w:jc w:val="center"/>
                    <w:rPr>
                      <w:b w:val="0"/>
                      <w:bCs/>
                      <w:sz w:val="18"/>
                      <w:szCs w:val="18"/>
                    </w:rPr>
                  </w:pPr>
                  <w:r w:rsidRPr="007B1B18">
                    <w:rPr>
                      <w:b w:val="0"/>
                      <w:bCs/>
                      <w:sz w:val="18"/>
                      <w:szCs w:val="18"/>
                    </w:rPr>
                    <w:t>1 x vendor</w:t>
                  </w:r>
                </w:p>
              </w:tc>
              <w:tc>
                <w:tcPr>
                  <w:tcW w:w="1985" w:type="dxa"/>
                  <w:tcBorders>
                    <w:bottom w:val="single" w:sz="4" w:space="0" w:color="auto"/>
                  </w:tcBorders>
                </w:tcPr>
                <w:p w14:paraId="45357125" w14:textId="77777777" w:rsidR="00B84659" w:rsidRDefault="00B84659" w:rsidP="00AB3C27">
                  <w:pPr>
                    <w:spacing w:after="0" w:line="259" w:lineRule="auto"/>
                    <w:jc w:val="center"/>
                    <w:cnfStyle w:val="000000010000" w:firstRow="0" w:lastRow="0" w:firstColumn="0" w:lastColumn="0" w:oddVBand="0" w:evenVBand="0" w:oddHBand="0" w:evenHBand="1" w:firstRowFirstColumn="0" w:firstRowLastColumn="0" w:lastRowFirstColumn="0" w:lastRowLastColumn="0"/>
                    <w:rPr>
                      <w:sz w:val="16"/>
                      <w:szCs w:val="16"/>
                    </w:rPr>
                  </w:pPr>
                  <w:r>
                    <w:rPr>
                      <w:sz w:val="18"/>
                      <w:szCs w:val="18"/>
                    </w:rPr>
                    <w:t>1 x vendor</w:t>
                  </w:r>
                </w:p>
                <w:p w14:paraId="2E428071" w14:textId="77777777" w:rsidR="00B84659" w:rsidRDefault="00B84659" w:rsidP="00AB3C27">
                  <w:pPr>
                    <w:spacing w:after="0" w:line="259" w:lineRule="auto"/>
                    <w:jc w:val="center"/>
                    <w:cnfStyle w:val="000000010000" w:firstRow="0" w:lastRow="0" w:firstColumn="0" w:lastColumn="0" w:oddVBand="0" w:evenVBand="0" w:oddHBand="0" w:evenHBand="1" w:firstRowFirstColumn="0" w:firstRowLastColumn="0" w:lastRowFirstColumn="0" w:lastRowLastColumn="0"/>
                    <w:rPr>
                      <w:sz w:val="18"/>
                      <w:szCs w:val="18"/>
                    </w:rPr>
                  </w:pPr>
                  <w:r w:rsidRPr="00A94178">
                    <w:rPr>
                      <w:sz w:val="16"/>
                      <w:szCs w:val="16"/>
                    </w:rPr>
                    <w:t>1 x professional association / College representative</w:t>
                  </w:r>
                </w:p>
              </w:tc>
              <w:tc>
                <w:tcPr>
                  <w:tcW w:w="1587" w:type="dxa"/>
                  <w:tcBorders>
                    <w:bottom w:val="single" w:sz="4" w:space="0" w:color="auto"/>
                  </w:tcBorders>
                </w:tcPr>
                <w:p w14:paraId="48464D63" w14:textId="77777777" w:rsidR="00B84659" w:rsidRDefault="00B84659" w:rsidP="00AB3C27">
                  <w:pPr>
                    <w:spacing w:after="0" w:line="259" w:lineRule="auto"/>
                    <w:jc w:val="center"/>
                    <w:cnfStyle w:val="000000010000" w:firstRow="0" w:lastRow="0" w:firstColumn="0" w:lastColumn="0" w:oddVBand="0" w:evenVBand="0" w:oddHBand="0" w:evenHBand="1" w:firstRowFirstColumn="0" w:firstRowLastColumn="0" w:lastRowFirstColumn="0" w:lastRowLastColumn="0"/>
                    <w:rPr>
                      <w:sz w:val="18"/>
                      <w:szCs w:val="18"/>
                    </w:rPr>
                  </w:pPr>
                  <w:r>
                    <w:rPr>
                      <w:sz w:val="18"/>
                      <w:szCs w:val="18"/>
                    </w:rPr>
                    <w:t xml:space="preserve">1 x vendor </w:t>
                  </w:r>
                </w:p>
                <w:p w14:paraId="4C139CBD" w14:textId="77777777" w:rsidR="00B84659" w:rsidRDefault="00B84659" w:rsidP="00AB3C27">
                  <w:pPr>
                    <w:spacing w:after="0" w:line="259" w:lineRule="auto"/>
                    <w:jc w:val="center"/>
                    <w:cnfStyle w:val="000000010000" w:firstRow="0" w:lastRow="0" w:firstColumn="0" w:lastColumn="0" w:oddVBand="0" w:evenVBand="0" w:oddHBand="0" w:evenHBand="1" w:firstRowFirstColumn="0" w:firstRowLastColumn="0" w:lastRowFirstColumn="0" w:lastRowLastColumn="0"/>
                    <w:rPr>
                      <w:sz w:val="18"/>
                      <w:szCs w:val="18"/>
                    </w:rPr>
                  </w:pPr>
                  <w:r>
                    <w:rPr>
                      <w:sz w:val="18"/>
                      <w:szCs w:val="18"/>
                    </w:rPr>
                    <w:t>1 x GP</w:t>
                  </w:r>
                </w:p>
              </w:tc>
              <w:tc>
                <w:tcPr>
                  <w:tcW w:w="1786" w:type="dxa"/>
                  <w:tcBorders>
                    <w:bottom w:val="single" w:sz="4" w:space="0" w:color="auto"/>
                  </w:tcBorders>
                </w:tcPr>
                <w:p w14:paraId="2770ED55" w14:textId="77777777" w:rsidR="00B84659" w:rsidRDefault="00B84659" w:rsidP="00AB3C27">
                  <w:pPr>
                    <w:spacing w:after="0" w:line="259" w:lineRule="auto"/>
                    <w:jc w:val="center"/>
                    <w:cnfStyle w:val="000000010000" w:firstRow="0" w:lastRow="0" w:firstColumn="0" w:lastColumn="0" w:oddVBand="0" w:evenVBand="0" w:oddHBand="0" w:evenHBand="1" w:firstRowFirstColumn="0" w:firstRowLastColumn="0" w:lastRowFirstColumn="0" w:lastRowLastColumn="0"/>
                    <w:rPr>
                      <w:sz w:val="18"/>
                      <w:szCs w:val="18"/>
                    </w:rPr>
                  </w:pPr>
                </w:p>
              </w:tc>
              <w:tc>
                <w:tcPr>
                  <w:tcW w:w="1786" w:type="dxa"/>
                  <w:tcBorders>
                    <w:bottom w:val="single" w:sz="4" w:space="0" w:color="auto"/>
                  </w:tcBorders>
                </w:tcPr>
                <w:p w14:paraId="324D9438" w14:textId="77777777" w:rsidR="00B84659" w:rsidRDefault="00B84659" w:rsidP="00AB3C27">
                  <w:pPr>
                    <w:spacing w:after="0" w:line="259" w:lineRule="auto"/>
                    <w:jc w:val="center"/>
                    <w:cnfStyle w:val="000000010000" w:firstRow="0" w:lastRow="0" w:firstColumn="0" w:lastColumn="0" w:oddVBand="0" w:evenVBand="0" w:oddHBand="0" w:evenHBand="1" w:firstRowFirstColumn="0" w:firstRowLastColumn="0" w:lastRowFirstColumn="0" w:lastRowLastColumn="0"/>
                    <w:rPr>
                      <w:sz w:val="18"/>
                      <w:szCs w:val="18"/>
                    </w:rPr>
                  </w:pPr>
                </w:p>
              </w:tc>
            </w:tr>
          </w:tbl>
          <w:p w14:paraId="4AE48E78" w14:textId="77777777" w:rsidR="00B84659" w:rsidRDefault="00B84659" w:rsidP="00AB3C27">
            <w:pPr>
              <w:spacing w:after="0" w:line="259" w:lineRule="auto"/>
              <w:jc w:val="both"/>
              <w:cnfStyle w:val="000000100000" w:firstRow="0" w:lastRow="0" w:firstColumn="0" w:lastColumn="0" w:oddVBand="0" w:evenVBand="0" w:oddHBand="1" w:evenHBand="0" w:firstRowFirstColumn="0" w:firstRowLastColumn="0" w:lastRowFirstColumn="0" w:lastRowLastColumn="0"/>
              <w:rPr>
                <w:bCs/>
                <w:i/>
                <w:iCs/>
                <w:sz w:val="18"/>
                <w:szCs w:val="18"/>
              </w:rPr>
            </w:pPr>
            <w:r w:rsidRPr="000C07A0">
              <w:rPr>
                <w:b/>
                <w:sz w:val="18"/>
                <w:szCs w:val="18"/>
              </w:rPr>
              <w:t>Comment</w:t>
            </w:r>
            <w:r>
              <w:rPr>
                <w:b/>
                <w:sz w:val="18"/>
                <w:szCs w:val="18"/>
              </w:rPr>
              <w:t>s</w:t>
            </w:r>
            <w:r w:rsidRPr="000C07A0">
              <w:rPr>
                <w:b/>
                <w:sz w:val="18"/>
                <w:szCs w:val="18"/>
              </w:rPr>
              <w:t xml:space="preserve"> from </w:t>
            </w:r>
            <w:r>
              <w:rPr>
                <w:b/>
                <w:sz w:val="18"/>
                <w:szCs w:val="18"/>
              </w:rPr>
              <w:t xml:space="preserve">sense testing </w:t>
            </w:r>
            <w:r w:rsidRPr="000C07A0">
              <w:rPr>
                <w:b/>
                <w:sz w:val="18"/>
                <w:szCs w:val="18"/>
              </w:rPr>
              <w:t>respondent</w:t>
            </w:r>
            <w:r>
              <w:rPr>
                <w:b/>
                <w:sz w:val="18"/>
                <w:szCs w:val="18"/>
              </w:rPr>
              <w:t>s</w:t>
            </w:r>
            <w:r w:rsidRPr="000C07A0">
              <w:rPr>
                <w:b/>
                <w:sz w:val="18"/>
                <w:szCs w:val="18"/>
              </w:rPr>
              <w:t>:</w:t>
            </w:r>
            <w:r w:rsidRPr="00EF157C">
              <w:rPr>
                <w:bCs/>
                <w:sz w:val="18"/>
                <w:szCs w:val="18"/>
              </w:rPr>
              <w:t xml:space="preserve"> </w:t>
            </w:r>
            <w:r w:rsidRPr="00BF3098">
              <w:rPr>
                <w:bCs/>
                <w:i/>
                <w:iCs/>
                <w:sz w:val="18"/>
                <w:szCs w:val="18"/>
              </w:rPr>
              <w:t>“</w:t>
            </w:r>
            <w:r w:rsidRPr="00E56135">
              <w:rPr>
                <w:bCs/>
                <w:i/>
                <w:iCs/>
                <w:sz w:val="18"/>
                <w:szCs w:val="18"/>
              </w:rPr>
              <w:t>Time is money. GPs already do a lot of work which is not remunerated.</w:t>
            </w:r>
            <w:r>
              <w:rPr>
                <w:bCs/>
                <w:i/>
                <w:iCs/>
                <w:sz w:val="18"/>
                <w:szCs w:val="18"/>
              </w:rPr>
              <w:t>” (Strongly agreeing GP)</w:t>
            </w:r>
          </w:p>
          <w:p w14:paraId="3D3A6FC7" w14:textId="77777777" w:rsidR="00B84659" w:rsidRDefault="00B84659" w:rsidP="00AB3C27">
            <w:pPr>
              <w:spacing w:after="0" w:line="259" w:lineRule="auto"/>
              <w:jc w:val="both"/>
              <w:cnfStyle w:val="000000100000" w:firstRow="0" w:lastRow="0" w:firstColumn="0" w:lastColumn="0" w:oddVBand="0" w:evenVBand="0" w:oddHBand="1" w:evenHBand="0" w:firstRowFirstColumn="0" w:firstRowLastColumn="0" w:lastRowFirstColumn="0" w:lastRowLastColumn="0"/>
              <w:rPr>
                <w:bCs/>
                <w:i/>
                <w:iCs/>
                <w:sz w:val="18"/>
                <w:szCs w:val="18"/>
              </w:rPr>
            </w:pPr>
            <w:r>
              <w:rPr>
                <w:bCs/>
                <w:i/>
                <w:iCs/>
                <w:sz w:val="18"/>
                <w:szCs w:val="18"/>
              </w:rPr>
              <w:t>“</w:t>
            </w:r>
            <w:r w:rsidRPr="00BE6333">
              <w:rPr>
                <w:bCs/>
                <w:i/>
                <w:iCs/>
                <w:sz w:val="18"/>
                <w:szCs w:val="18"/>
              </w:rPr>
              <w:t>Vital. Need to include partners too.</w:t>
            </w:r>
            <w:r>
              <w:rPr>
                <w:bCs/>
                <w:i/>
                <w:iCs/>
                <w:sz w:val="18"/>
                <w:szCs w:val="18"/>
              </w:rPr>
              <w:t>” (Strongly agreeing GP)</w:t>
            </w:r>
          </w:p>
          <w:p w14:paraId="05DF0B80" w14:textId="77777777" w:rsidR="00B84659" w:rsidRDefault="00B84659" w:rsidP="00AB3C27">
            <w:pPr>
              <w:spacing w:after="0" w:line="259" w:lineRule="auto"/>
              <w:jc w:val="both"/>
              <w:cnfStyle w:val="000000100000" w:firstRow="0" w:lastRow="0" w:firstColumn="0" w:lastColumn="0" w:oddVBand="0" w:evenVBand="0" w:oddHBand="1" w:evenHBand="0" w:firstRowFirstColumn="0" w:firstRowLastColumn="0" w:lastRowFirstColumn="0" w:lastRowLastColumn="0"/>
              <w:rPr>
                <w:bCs/>
                <w:i/>
                <w:iCs/>
                <w:sz w:val="18"/>
                <w:szCs w:val="18"/>
              </w:rPr>
            </w:pPr>
            <w:r>
              <w:rPr>
                <w:bCs/>
                <w:i/>
                <w:iCs/>
                <w:sz w:val="18"/>
                <w:szCs w:val="18"/>
              </w:rPr>
              <w:t>“</w:t>
            </w:r>
            <w:proofErr w:type="gramStart"/>
            <w:r w:rsidRPr="0007504A">
              <w:rPr>
                <w:bCs/>
                <w:i/>
                <w:iCs/>
                <w:sz w:val="18"/>
                <w:szCs w:val="18"/>
              </w:rPr>
              <w:t>Yes</w:t>
            </w:r>
            <w:proofErr w:type="gramEnd"/>
            <w:r w:rsidRPr="0007504A">
              <w:rPr>
                <w:bCs/>
                <w:i/>
                <w:iCs/>
                <w:sz w:val="18"/>
                <w:szCs w:val="18"/>
              </w:rPr>
              <w:t xml:space="preserve"> but I don't like introduction of new item numbers it is too confusing and complex for GPs to keep up.</w:t>
            </w:r>
            <w:r>
              <w:rPr>
                <w:bCs/>
                <w:i/>
                <w:iCs/>
                <w:sz w:val="18"/>
                <w:szCs w:val="18"/>
              </w:rPr>
              <w:t>” (Strongly agreeing GP)</w:t>
            </w:r>
          </w:p>
          <w:p w14:paraId="58C8D7AF" w14:textId="77777777" w:rsidR="00B84659" w:rsidRDefault="00B84659" w:rsidP="00AB3C27">
            <w:pPr>
              <w:spacing w:after="0" w:line="259" w:lineRule="auto"/>
              <w:jc w:val="both"/>
              <w:cnfStyle w:val="000000100000" w:firstRow="0" w:lastRow="0" w:firstColumn="0" w:lastColumn="0" w:oddVBand="0" w:evenVBand="0" w:oddHBand="1" w:evenHBand="0" w:firstRowFirstColumn="0" w:firstRowLastColumn="0" w:lastRowFirstColumn="0" w:lastRowLastColumn="0"/>
              <w:rPr>
                <w:bCs/>
                <w:i/>
                <w:iCs/>
                <w:sz w:val="18"/>
                <w:szCs w:val="18"/>
              </w:rPr>
            </w:pPr>
            <w:r>
              <w:rPr>
                <w:bCs/>
                <w:i/>
                <w:iCs/>
                <w:sz w:val="18"/>
                <w:szCs w:val="18"/>
              </w:rPr>
              <w:lastRenderedPageBreak/>
              <w:t>“</w:t>
            </w:r>
            <w:r w:rsidRPr="0007504A">
              <w:rPr>
                <w:bCs/>
                <w:i/>
                <w:iCs/>
                <w:sz w:val="18"/>
                <w:szCs w:val="18"/>
              </w:rPr>
              <w:t>The MBS needs to support and reflect the intergenerational importance of antenatal screening, throughout pregnancy. This should not be limited to just formal shared care arrangements.</w:t>
            </w:r>
            <w:r>
              <w:rPr>
                <w:bCs/>
                <w:i/>
                <w:iCs/>
                <w:sz w:val="18"/>
                <w:szCs w:val="18"/>
              </w:rPr>
              <w:t>” (Strongly agreeing GP)</w:t>
            </w:r>
          </w:p>
          <w:p w14:paraId="2C073888" w14:textId="77777777" w:rsidR="00B84659" w:rsidRPr="006B5C8C" w:rsidRDefault="00B84659" w:rsidP="00AB3C27">
            <w:pPr>
              <w:spacing w:after="0" w:line="259" w:lineRule="auto"/>
              <w:cnfStyle w:val="000000100000" w:firstRow="0" w:lastRow="0" w:firstColumn="0" w:lastColumn="0" w:oddVBand="0" w:evenVBand="0" w:oddHBand="1" w:evenHBand="0" w:firstRowFirstColumn="0" w:firstRowLastColumn="0" w:lastRowFirstColumn="0" w:lastRowLastColumn="0"/>
              <w:rPr>
                <w:bCs/>
              </w:rPr>
            </w:pPr>
            <w:r>
              <w:rPr>
                <w:bCs/>
                <w:i/>
                <w:iCs/>
                <w:sz w:val="18"/>
                <w:szCs w:val="18"/>
              </w:rPr>
              <w:t>“</w:t>
            </w:r>
            <w:r w:rsidRPr="00BF3098">
              <w:rPr>
                <w:bCs/>
                <w:i/>
                <w:iCs/>
                <w:sz w:val="18"/>
                <w:szCs w:val="18"/>
              </w:rPr>
              <w:t>I would potentially be concerned about confidentiality if there was a specific antenatal care MBS item - as at times, patients may not want their partners, family members, or other health services to find out that they are pregnant (and this information may be accessible through Medicare if an antenatal item number has been billed). Perhaps this could be done safely, but I think it would need to be carefully considered. Perhaps instead, it would be great if longer consults as are often needed for antenatal care and for discussing complex issues like substance use in pregnancy were remunerated appropriately.”</w:t>
            </w:r>
            <w:r>
              <w:rPr>
                <w:bCs/>
                <w:i/>
                <w:iCs/>
                <w:sz w:val="18"/>
                <w:szCs w:val="18"/>
              </w:rPr>
              <w:t xml:space="preserve"> (Neutral GP)</w:t>
            </w:r>
          </w:p>
        </w:tc>
      </w:tr>
    </w:tbl>
    <w:p w14:paraId="2C529CD0" w14:textId="308BF039" w:rsidR="00796535" w:rsidRPr="009E3735" w:rsidRDefault="00796535" w:rsidP="00AB3C27">
      <w:pPr>
        <w:spacing w:after="0" w:line="259" w:lineRule="auto"/>
      </w:pPr>
      <w:r w:rsidRPr="00B40530">
        <w:rPr>
          <w:noProof/>
          <w:lang w:val="en-US" w:eastAsia="en-US"/>
        </w:rPr>
        <mc:AlternateContent>
          <mc:Choice Requires="wps">
            <w:drawing>
              <wp:anchor distT="0" distB="0" distL="114300" distR="114300" simplePos="0" relativeHeight="251658240" behindDoc="1" locked="0" layoutInCell="1" allowOverlap="1" wp14:anchorId="0132B372" wp14:editId="111ADD4E">
                <wp:simplePos x="0" y="0"/>
                <wp:positionH relativeFrom="page">
                  <wp:posOffset>-147711</wp:posOffset>
                </wp:positionH>
                <wp:positionV relativeFrom="page">
                  <wp:posOffset>-168812</wp:posOffset>
                </wp:positionV>
                <wp:extent cx="7800536" cy="10979834"/>
                <wp:effectExtent l="0" t="0" r="10160" b="12065"/>
                <wp:wrapNone/>
                <wp:docPr id="55" name="Rectangle 55"/>
                <wp:cNvGraphicFramePr/>
                <a:graphic xmlns:a="http://schemas.openxmlformats.org/drawingml/2006/main">
                  <a:graphicData uri="http://schemas.microsoft.com/office/word/2010/wordprocessingShape">
                    <wps:wsp>
                      <wps:cNvSpPr/>
                      <wps:spPr>
                        <a:xfrm>
                          <a:off x="0" y="0"/>
                          <a:ext cx="7800536" cy="10979834"/>
                        </a:xfrm>
                        <a:prstGeom prst="rect">
                          <a:avLst/>
                        </a:prstGeom>
                        <a:solidFill>
                          <a:schemeClr val="bg1"/>
                        </a:solidFill>
                      </wps:spPr>
                      <wps:style>
                        <a:lnRef idx="2">
                          <a:schemeClr val="accent1">
                            <a:shade val="50000"/>
                          </a:schemeClr>
                        </a:lnRef>
                        <a:fillRef idx="1">
                          <a:schemeClr val="accent1"/>
                        </a:fillRef>
                        <a:effectRef idx="0">
                          <a:schemeClr val="accent1"/>
                        </a:effectRef>
                        <a:fontRef idx="minor">
                          <a:schemeClr val="lt1"/>
                        </a:fontRef>
                      </wps:style>
                      <wps:txbx>
                        <w:txbxContent>
                          <w:p w14:paraId="50406F9A" w14:textId="77777777" w:rsidR="00796535" w:rsidRDefault="00796535" w:rsidP="002D15BF"/>
                          <w:p w14:paraId="0F5A36BA" w14:textId="77777777" w:rsidR="008D189E" w:rsidRDefault="008D189E" w:rsidP="002D15BF"/>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0132B372" id="Rectangle 55" o:spid="_x0000_s1026" style="position:absolute;margin-left:-11.65pt;margin-top:-13.3pt;width:614.2pt;height:864.55pt;z-index:-251658240;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" fillcolor="white [3212]" strokecolor="#042041 [1604]" strokeweight="1pt">
                <v:textbox>
                  <w:txbxContent>
                    <w:p w14:paraId="50406F9A" w14:textId="77777777" w:rsidR="00796535" w:rsidRDefault="00796535" w:rsidP="002D15BF"/>
                    <w:p w14:paraId="0F5A36BA" w14:textId="77777777" w:rsidR="008D189E" w:rsidRDefault="008D189E" w:rsidP="002D15BF"/>
                  </w:txbxContent>
                </v:textbox>
                <w10:wrap anchorx="page" anchory="page"/>
              </v:rect>
            </w:pict>
          </mc:Fallback>
        </mc:AlternateContent>
      </w:r>
    </w:p>
    <w:sectPr w:rsidR="00796535" w:rsidRPr="009E3735" w:rsidSect="00690FBF">
      <w:pgSz w:w="11906" w:h="16838" w:code="9"/>
      <w:pgMar w:top="1134" w:right="1134" w:bottom="1134" w:left="1134" w:header="709" w:footer="709"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2A72492F" w14:textId="77777777" w:rsidR="000D260B" w:rsidRDefault="000D260B" w:rsidP="00BC71CA">
      <w:pPr>
        <w:spacing w:after="0" w:line="240" w:lineRule="auto"/>
      </w:pPr>
      <w:r>
        <w:separator/>
      </w:r>
    </w:p>
  </w:endnote>
  <w:endnote w:type="continuationSeparator" w:id="0">
    <w:p w14:paraId="0D75239E" w14:textId="77777777" w:rsidR="000D260B" w:rsidRDefault="000D260B" w:rsidP="00BC71CA">
      <w:pPr>
        <w:spacing w:after="0" w:line="240" w:lineRule="auto"/>
      </w:pPr>
      <w:r>
        <w:continuationSeparator/>
      </w:r>
    </w:p>
  </w:endnote>
  <w:endnote w:type="continuationNotice" w:id="1">
    <w:p w14:paraId="0794311E" w14:textId="77777777" w:rsidR="000D260B" w:rsidRDefault="000D260B">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SimSun">
    <w:altName w:val="宋体"/>
    <w:panose1 w:val="02010600030101010101"/>
    <w:charset w:val="86"/>
    <w:family w:val="auto"/>
    <w:pitch w:val="variable"/>
    <w:sig w:usb0="00000203" w:usb1="288F0000" w:usb2="00000016" w:usb3="00000000" w:csb0="00040001" w:csb1="00000000"/>
  </w:font>
  <w:font w:name="Georgia">
    <w:panose1 w:val="02040502050405020303"/>
    <w:charset w:val="00"/>
    <w:family w:val="roman"/>
    <w:pitch w:val="variable"/>
    <w:sig w:usb0="00000287" w:usb1="00000000" w:usb2="00000000" w:usb3="00000000" w:csb0="0000009F" w:csb1="00000000"/>
  </w:font>
  <w:font w:name="SimHei">
    <w:altName w:val="黑体"/>
    <w:panose1 w:val="02010600030101010101"/>
    <w:charset w:val="86"/>
    <w:family w:val="modern"/>
    <w:pitch w:val="fixed"/>
    <w:sig w:usb0="800002BF" w:usb1="38CF7CFA" w:usb2="00000016" w:usb3="00000000" w:csb0="00040001" w:csb1="00000000"/>
  </w:font>
  <w:font w:name="Tahoma">
    <w:panose1 w:val="020B0604030504040204"/>
    <w:charset w:val="00"/>
    <w:family w:val="swiss"/>
    <w:pitch w:val="variable"/>
    <w:sig w:usb0="E1002EFF" w:usb1="C000605B" w:usb2="00000029" w:usb3="00000000" w:csb0="000101FF" w:csb1="00000000"/>
  </w:font>
  <w:font w:name="Times">
    <w:panose1 w:val="02020603050405020304"/>
    <w:charset w:val="00"/>
    <w:family w:val="roman"/>
    <w:pitch w:val="variable"/>
    <w:sig w:usb0="E0002EFF" w:usb1="C000785B" w:usb2="00000009" w:usb3="00000000" w:csb0="000001FF" w:csb1="00000000"/>
  </w:font>
  <w:font w:name="Garamond">
    <w:panose1 w:val="02020404030301010803"/>
    <w:charset w:val="00"/>
    <w:family w:val="roman"/>
    <w:pitch w:val="variable"/>
    <w:sig w:usb0="00000287" w:usb1="00000000" w:usb2="00000000" w:usb3="00000000" w:csb0="0000009F" w:csb1="00000000"/>
  </w:font>
  <w:font w:name="Arial Bold">
    <w:panose1 w:val="00000000000000000000"/>
    <w:charset w:val="00"/>
    <w:family w:val="roman"/>
    <w:notTrueType/>
    <w:pitch w:val="default"/>
    <w:sig w:usb0="00000003" w:usb1="00000000" w:usb2="00000000" w:usb3="00000000" w:csb0="00000001" w:csb1="00000000"/>
  </w:font>
  <w:font w:name="Segoe UI">
    <w:panose1 w:val="020B0502040204020203"/>
    <w:charset w:val="00"/>
    <w:family w:val="swiss"/>
    <w:pitch w:val="variable"/>
    <w:sig w:usb0="E4002EFF" w:usb1="C000E47F"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761981890"/>
      <w:docPartObj>
        <w:docPartGallery w:val="Page Numbers (Bottom of Page)"/>
        <w:docPartUnique/>
      </w:docPartObj>
    </w:sdtPr>
    <w:sdtEndPr>
      <w:rPr>
        <w:noProof/>
      </w:rPr>
    </w:sdtEndPr>
    <w:sdtContent>
      <w:p w14:paraId="6397ABF8" w14:textId="0930FFD9" w:rsidR="00440476" w:rsidRDefault="000B6330" w:rsidP="00987E9D">
        <w:pPr>
          <w:pStyle w:val="Footer"/>
          <w:jc w:val="center"/>
          <w:rPr>
            <w:noProof/>
          </w:rPr>
        </w:pPr>
        <w:r>
          <w:fldChar w:fldCharType="begin"/>
        </w:r>
        <w:r>
          <w:instrText xml:space="preserve"> PAGE   \* MERGEFORMAT </w:instrText>
        </w:r>
        <w:r>
          <w:fldChar w:fldCharType="separate"/>
        </w:r>
        <w:r>
          <w:rPr>
            <w:noProof/>
          </w:rPr>
          <w:t>28</w:t>
        </w:r>
        <w:r>
          <w:rPr>
            <w:noProof/>
          </w:rPr>
          <w:fldChar w:fldCharType="end"/>
        </w:r>
      </w:p>
    </w:sdtContent>
  </w:sdt>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F989029" w14:textId="1FEF237E" w:rsidR="00A91D74" w:rsidRDefault="00000000" w:rsidP="00E431F3">
    <w:pPr>
      <w:pStyle w:val="Footer"/>
      <w:jc w:val="center"/>
      <w:rPr>
        <w:noProof/>
      </w:rPr>
    </w:pPr>
    <w:sdt>
      <w:sdtPr>
        <w:id w:val="1885906208"/>
        <w:docPartObj>
          <w:docPartGallery w:val="Page Numbers (Bottom of Page)"/>
          <w:docPartUnique/>
        </w:docPartObj>
      </w:sdtPr>
      <w:sdtEndPr>
        <w:rPr>
          <w:noProof/>
        </w:rPr>
      </w:sdtEndPr>
      <w:sdtContent>
        <w:r w:rsidR="000B6330">
          <w:fldChar w:fldCharType="begin"/>
        </w:r>
        <w:r w:rsidR="000B6330">
          <w:instrText xml:space="preserve"> PAGE   \* MERGEFORMAT </w:instrText>
        </w:r>
        <w:r w:rsidR="000B6330">
          <w:fldChar w:fldCharType="separate"/>
        </w:r>
        <w:r w:rsidR="000B6330">
          <w:rPr>
            <w:noProof/>
          </w:rPr>
          <w:t>1</w:t>
        </w:r>
        <w:r w:rsidR="000B6330">
          <w:rPr>
            <w:noProof/>
          </w:rPr>
          <w:fldChar w:fldCharType="end"/>
        </w:r>
      </w:sdtContent>
    </w:sdt>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400ACBF" w14:textId="77777777" w:rsidR="000D260B" w:rsidRDefault="000D260B" w:rsidP="00BC71CA">
      <w:pPr>
        <w:spacing w:after="0" w:line="240" w:lineRule="auto"/>
      </w:pPr>
      <w:r>
        <w:separator/>
      </w:r>
    </w:p>
  </w:footnote>
  <w:footnote w:type="continuationSeparator" w:id="0">
    <w:p w14:paraId="33E27A52" w14:textId="77777777" w:rsidR="000D260B" w:rsidRDefault="000D260B" w:rsidP="00BC71CA">
      <w:pPr>
        <w:spacing w:after="0" w:line="240" w:lineRule="auto"/>
      </w:pPr>
      <w:r>
        <w:continuationSeparator/>
      </w:r>
    </w:p>
  </w:footnote>
  <w:footnote w:type="continuationNotice" w:id="1">
    <w:p w14:paraId="2174202B" w14:textId="77777777" w:rsidR="000D260B" w:rsidRDefault="000D260B">
      <w:pPr>
        <w:spacing w:after="0" w:line="240" w:lineRule="auto"/>
      </w:pPr>
    </w:p>
  </w:footnote>
</w:footnotes>
</file>

<file path=word/intelligence2.xml><?xml version="1.0" encoding="utf-8"?>
<int2:intelligence xmlns:int2="http://schemas.microsoft.com/office/intelligence/2020/intelligence" xmlns:oel="http://schemas.microsoft.com/office/2019/extlst">
  <int2:observations/>
  <int2:intelligenceSettings/>
  <int2:onDemandWorkflows/>
</int2:intelligence>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FFFFFF7E"/>
    <w:multiLevelType w:val="singleLevel"/>
    <w:tmpl w:val="9042C9C0"/>
    <w:lvl w:ilvl="0">
      <w:start w:val="1"/>
      <w:numFmt w:val="decimal"/>
      <w:pStyle w:val="CROMSTextBullet"/>
      <w:lvlText w:val="%1."/>
      <w:lvlJc w:val="left"/>
      <w:pPr>
        <w:tabs>
          <w:tab w:val="num" w:pos="926"/>
        </w:tabs>
        <w:ind w:left="926" w:hanging="360"/>
      </w:pPr>
    </w:lvl>
  </w:abstractNum>
  <w:abstractNum w:abstractNumId="1" w15:restartNumberingAfterBreak="0">
    <w:nsid w:val="FFFFFF89"/>
    <w:multiLevelType w:val="singleLevel"/>
    <w:tmpl w:val="3FE4656A"/>
    <w:lvl w:ilvl="0">
      <w:start w:val="1"/>
      <w:numFmt w:val="bullet"/>
      <w:pStyle w:val="Bullet"/>
      <w:lvlText w:val=""/>
      <w:lvlJc w:val="left"/>
      <w:pPr>
        <w:tabs>
          <w:tab w:val="num" w:pos="680"/>
        </w:tabs>
        <w:ind w:left="680" w:hanging="680"/>
      </w:pPr>
      <w:rPr>
        <w:rFonts w:ascii="Symbol" w:hAnsi="Symbol" w:hint="default"/>
        <w:sz w:val="18"/>
      </w:rPr>
    </w:lvl>
  </w:abstractNum>
  <w:abstractNum w:abstractNumId="2" w15:restartNumberingAfterBreak="0">
    <w:nsid w:val="02301DFC"/>
    <w:multiLevelType w:val="hybridMultilevel"/>
    <w:tmpl w:val="C3B0CDD2"/>
    <w:lvl w:ilvl="0" w:tplc="8CDC3628">
      <w:start w:val="1"/>
      <w:numFmt w:val="bullet"/>
      <w:pStyle w:val="Pull-outBullets"/>
      <w:lvlText w:val="•"/>
      <w:lvlJc w:val="left"/>
      <w:pPr>
        <w:ind w:left="720" w:hanging="360"/>
      </w:pPr>
      <w:rPr>
        <w:rFonts w:ascii="Arial" w:hAnsi="Aria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3" w15:restartNumberingAfterBreak="0">
    <w:nsid w:val="06551B0C"/>
    <w:multiLevelType w:val="singleLevel"/>
    <w:tmpl w:val="FAA2A3B2"/>
    <w:lvl w:ilvl="0">
      <w:start w:val="1"/>
      <w:numFmt w:val="bullet"/>
      <w:pStyle w:val="Bulletlisting"/>
      <w:lvlText w:val=""/>
      <w:lvlJc w:val="left"/>
      <w:pPr>
        <w:tabs>
          <w:tab w:val="num" w:pos="360"/>
        </w:tabs>
        <w:ind w:left="360" w:hanging="360"/>
      </w:pPr>
      <w:rPr>
        <w:rFonts w:ascii="Symbol" w:hAnsi="Symbol" w:hint="default"/>
        <w:sz w:val="22"/>
      </w:rPr>
    </w:lvl>
  </w:abstractNum>
  <w:abstractNum w:abstractNumId="4" w15:restartNumberingAfterBreak="0">
    <w:nsid w:val="07CD0558"/>
    <w:multiLevelType w:val="hybridMultilevel"/>
    <w:tmpl w:val="8B829730"/>
    <w:lvl w:ilvl="0" w:tplc="7E5E560E">
      <w:start w:val="1"/>
      <w:numFmt w:val="bullet"/>
      <w:pStyle w:val="NWMPHNBodyBulletedList"/>
      <w:lvlText w:val=""/>
      <w:lvlJc w:val="left"/>
      <w:pPr>
        <w:ind w:left="720" w:hanging="360"/>
      </w:pPr>
      <w:rPr>
        <w:rFonts w:ascii="Symbol" w:hAnsi="Symbol" w:hint="default"/>
      </w:rPr>
    </w:lvl>
    <w:lvl w:ilvl="1" w:tplc="0C090005">
      <w:start w:val="1"/>
      <w:numFmt w:val="bullet"/>
      <w:lvlText w:val=""/>
      <w:lvlJc w:val="left"/>
      <w:pPr>
        <w:ind w:left="1440" w:hanging="360"/>
      </w:pPr>
      <w:rPr>
        <w:rFonts w:ascii="Wingdings" w:hAnsi="Wingdings" w:hint="default"/>
      </w:rPr>
    </w:lvl>
    <w:lvl w:ilvl="2" w:tplc="0C09001B">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5" w15:restartNumberingAfterBreak="0">
    <w:nsid w:val="089870FC"/>
    <w:multiLevelType w:val="multilevel"/>
    <w:tmpl w:val="BF9EA746"/>
    <w:lvl w:ilvl="0">
      <w:start w:val="1"/>
      <w:numFmt w:val="none"/>
      <w:pStyle w:val="Definitions1"/>
      <w:lvlText w:val=""/>
      <w:lvlJc w:val="left"/>
      <w:pPr>
        <w:ind w:left="360" w:hanging="360"/>
      </w:pPr>
      <w:rPr>
        <w:rFonts w:hint="default"/>
      </w:rPr>
    </w:lvl>
    <w:lvl w:ilvl="1">
      <w:start w:val="1"/>
      <w:numFmt w:val="lowerLetter"/>
      <w:pStyle w:val="Definitions2"/>
      <w:lvlText w:val="(%2)"/>
      <w:lvlJc w:val="left"/>
      <w:pPr>
        <w:ind w:left="720" w:hanging="360"/>
      </w:pPr>
      <w:rPr>
        <w:rFonts w:hint="default"/>
      </w:rPr>
    </w:lvl>
    <w:lvl w:ilvl="2">
      <w:start w:val="1"/>
      <w:numFmt w:val="lowerRoman"/>
      <w:pStyle w:val="Definitions3"/>
      <w:lvlText w:val="(%3)"/>
      <w:lvlJc w:val="left"/>
      <w:pPr>
        <w:ind w:left="1080" w:hanging="360"/>
      </w:pPr>
      <w:rPr>
        <w:rFonts w:hint="default"/>
      </w:rPr>
    </w:lvl>
    <w:lvl w:ilvl="3">
      <w:start w:val="1"/>
      <w:numFmt w:val="decimal"/>
      <w:lvlText w:val="(%4)"/>
      <w:lvlJc w:val="left"/>
      <w:pPr>
        <w:ind w:left="1440" w:hanging="360"/>
      </w:pPr>
      <w:rPr>
        <w:rFonts w:hint="default"/>
      </w:rPr>
    </w:lvl>
    <w:lvl w:ilvl="4">
      <w:start w:val="1"/>
      <w:numFmt w:val="lowerLetter"/>
      <w:lvlText w:val="(%5)"/>
      <w:lvlJc w:val="left"/>
      <w:pPr>
        <w:ind w:left="1800" w:hanging="360"/>
      </w:pPr>
      <w:rPr>
        <w:rFonts w:hint="default"/>
      </w:rPr>
    </w:lvl>
    <w:lvl w:ilvl="5">
      <w:start w:val="1"/>
      <w:numFmt w:val="lowerRoman"/>
      <w:lvlText w:val="(%6)"/>
      <w:lvlJc w:val="left"/>
      <w:pPr>
        <w:ind w:left="2160" w:hanging="360"/>
      </w:pPr>
      <w:rPr>
        <w:rFonts w:hint="default"/>
      </w:rPr>
    </w:lvl>
    <w:lvl w:ilvl="6">
      <w:start w:val="1"/>
      <w:numFmt w:val="decimal"/>
      <w:lvlText w:val="%7."/>
      <w:lvlJc w:val="left"/>
      <w:pPr>
        <w:ind w:left="2520" w:hanging="360"/>
      </w:pPr>
      <w:rPr>
        <w:rFonts w:hint="default"/>
      </w:rPr>
    </w:lvl>
    <w:lvl w:ilvl="7">
      <w:start w:val="1"/>
      <w:numFmt w:val="lowerLetter"/>
      <w:lvlText w:val="%8."/>
      <w:lvlJc w:val="left"/>
      <w:pPr>
        <w:ind w:left="2880" w:hanging="360"/>
      </w:pPr>
      <w:rPr>
        <w:rFonts w:hint="default"/>
      </w:rPr>
    </w:lvl>
    <w:lvl w:ilvl="8">
      <w:start w:val="1"/>
      <w:numFmt w:val="lowerRoman"/>
      <w:lvlText w:val="%9."/>
      <w:lvlJc w:val="left"/>
      <w:pPr>
        <w:ind w:left="3240" w:hanging="360"/>
      </w:pPr>
      <w:rPr>
        <w:rFonts w:hint="default"/>
      </w:rPr>
    </w:lvl>
  </w:abstractNum>
  <w:abstractNum w:abstractNumId="6" w15:restartNumberingAfterBreak="0">
    <w:nsid w:val="093038C8"/>
    <w:multiLevelType w:val="multilevel"/>
    <w:tmpl w:val="B0A2C476"/>
    <w:styleLink w:val="NumberedLists"/>
    <w:lvl w:ilvl="0">
      <w:start w:val="1"/>
      <w:numFmt w:val="decimal"/>
      <w:lvlText w:val="%1."/>
      <w:lvlJc w:val="left"/>
      <w:pPr>
        <w:ind w:left="340" w:hanging="340"/>
      </w:pPr>
      <w:rPr>
        <w:rFonts w:hint="default"/>
      </w:rPr>
    </w:lvl>
    <w:lvl w:ilvl="1">
      <w:start w:val="1"/>
      <w:numFmt w:val="decimal"/>
      <w:lvlText w:val="%1.%2."/>
      <w:lvlJc w:val="left"/>
      <w:pPr>
        <w:ind w:left="680" w:hanging="680"/>
      </w:pPr>
      <w:rPr>
        <w:rFonts w:hint="default"/>
      </w:rPr>
    </w:lvl>
    <w:lvl w:ilvl="2">
      <w:start w:val="1"/>
      <w:numFmt w:val="decimal"/>
      <w:lvlText w:val="%1.%2.%3."/>
      <w:lvlJc w:val="left"/>
      <w:pPr>
        <w:ind w:left="1021" w:hanging="1021"/>
      </w:pPr>
      <w:rPr>
        <w:rFonts w:hint="default"/>
      </w:rPr>
    </w:lvl>
    <w:lvl w:ilvl="3">
      <w:start w:val="1"/>
      <w:numFmt w:val="decimal"/>
      <w:lvlText w:val="%1.%2.%3.%4."/>
      <w:lvlJc w:val="left"/>
      <w:pPr>
        <w:ind w:left="1361" w:hanging="1361"/>
      </w:pPr>
      <w:rPr>
        <w:rFonts w:hint="default"/>
      </w:rPr>
    </w:lvl>
    <w:lvl w:ilvl="4">
      <w:start w:val="1"/>
      <w:numFmt w:val="decimal"/>
      <w:lvlText w:val="%1.%2.%3.%4.%5"/>
      <w:lvlJc w:val="left"/>
      <w:pPr>
        <w:ind w:left="1701" w:hanging="1701"/>
      </w:pPr>
      <w:rPr>
        <w:rFonts w:hint="default"/>
      </w:rPr>
    </w:lvl>
    <w:lvl w:ilvl="5">
      <w:start w:val="1"/>
      <w:numFmt w:val="lowerRoman"/>
      <w:lvlText w:val="%6."/>
      <w:lvlJc w:val="right"/>
      <w:pPr>
        <w:ind w:left="4320" w:hanging="180"/>
      </w:pPr>
      <w:rPr>
        <w:rFonts w:hint="default"/>
      </w:rPr>
    </w:lvl>
    <w:lvl w:ilvl="6">
      <w:start w:val="1"/>
      <w:numFmt w:val="decimal"/>
      <w:lvlText w:val="%7."/>
      <w:lvlJc w:val="left"/>
      <w:pPr>
        <w:ind w:left="5040" w:hanging="360"/>
      </w:pPr>
      <w:rPr>
        <w:rFonts w:hint="default"/>
      </w:rPr>
    </w:lvl>
    <w:lvl w:ilvl="7">
      <w:start w:val="1"/>
      <w:numFmt w:val="lowerLetter"/>
      <w:lvlText w:val="%8."/>
      <w:lvlJc w:val="left"/>
      <w:pPr>
        <w:ind w:left="5760" w:hanging="360"/>
      </w:pPr>
      <w:rPr>
        <w:rFonts w:hint="default"/>
      </w:rPr>
    </w:lvl>
    <w:lvl w:ilvl="8">
      <w:start w:val="1"/>
      <w:numFmt w:val="lowerRoman"/>
      <w:lvlText w:val="%9."/>
      <w:lvlJc w:val="right"/>
      <w:pPr>
        <w:ind w:left="6480" w:hanging="180"/>
      </w:pPr>
      <w:rPr>
        <w:rFonts w:hint="default"/>
      </w:rPr>
    </w:lvl>
  </w:abstractNum>
  <w:abstractNum w:abstractNumId="7" w15:restartNumberingAfterBreak="0">
    <w:nsid w:val="0B346C8B"/>
    <w:multiLevelType w:val="multilevel"/>
    <w:tmpl w:val="EFE4B5D8"/>
    <w:lvl w:ilvl="0">
      <w:start w:val="1"/>
      <w:numFmt w:val="upperLetter"/>
      <w:pStyle w:val="Level1"/>
      <w:lvlText w:val="%1"/>
      <w:lvlJc w:val="left"/>
      <w:pPr>
        <w:tabs>
          <w:tab w:val="num" w:pos="680"/>
        </w:tabs>
        <w:ind w:left="680" w:hanging="680"/>
      </w:pPr>
      <w:rPr>
        <w:rFonts w:ascii="Arial" w:hAnsi="Arial" w:hint="default"/>
        <w:sz w:val="20"/>
      </w:rPr>
    </w:lvl>
    <w:lvl w:ilvl="1">
      <w:start w:val="1"/>
      <w:numFmt w:val="lowerRoman"/>
      <w:pStyle w:val="Level2"/>
      <w:lvlText w:val="(%2)"/>
      <w:lvlJc w:val="left"/>
      <w:pPr>
        <w:tabs>
          <w:tab w:val="num" w:pos="1400"/>
        </w:tabs>
        <w:ind w:left="1361" w:hanging="681"/>
      </w:pPr>
    </w:lvl>
    <w:lvl w:ilvl="2">
      <w:start w:val="1"/>
      <w:numFmt w:val="none"/>
      <w:lvlText w:val=""/>
      <w:lvlJc w:val="left"/>
      <w:pPr>
        <w:tabs>
          <w:tab w:val="num" w:pos="2552"/>
        </w:tabs>
        <w:ind w:left="2552" w:hanging="851"/>
      </w:pPr>
    </w:lvl>
    <w:lvl w:ilvl="3">
      <w:start w:val="1"/>
      <w:numFmt w:val="none"/>
      <w:lvlText w:val=""/>
      <w:lvlJc w:val="left"/>
      <w:pPr>
        <w:tabs>
          <w:tab w:val="num" w:pos="3402"/>
        </w:tabs>
        <w:ind w:left="3402" w:hanging="850"/>
      </w:pPr>
    </w:lvl>
    <w:lvl w:ilvl="4">
      <w:start w:val="1"/>
      <w:numFmt w:val="none"/>
      <w:lvlText w:val=""/>
      <w:lvlJc w:val="left"/>
      <w:pPr>
        <w:tabs>
          <w:tab w:val="num" w:pos="4253"/>
        </w:tabs>
        <w:ind w:left="4253" w:hanging="851"/>
      </w:pPr>
    </w:lvl>
    <w:lvl w:ilvl="5">
      <w:start w:val="1"/>
      <w:numFmt w:val="none"/>
      <w:suff w:val="nothing"/>
      <w:lvlText w:val=""/>
      <w:lvlJc w:val="left"/>
      <w:pPr>
        <w:ind w:left="0" w:firstLine="0"/>
      </w:pPr>
    </w:lvl>
    <w:lvl w:ilvl="6">
      <w:start w:val="1"/>
      <w:numFmt w:val="none"/>
      <w:suff w:val="nothing"/>
      <w:lvlText w:val=""/>
      <w:lvlJc w:val="left"/>
      <w:pPr>
        <w:ind w:left="0" w:firstLine="0"/>
      </w:pPr>
    </w:lvl>
    <w:lvl w:ilvl="7">
      <w:start w:val="1"/>
      <w:numFmt w:val="none"/>
      <w:suff w:val="nothing"/>
      <w:lvlText w:val=""/>
      <w:lvlJc w:val="left"/>
      <w:pPr>
        <w:ind w:left="0" w:firstLine="0"/>
      </w:pPr>
    </w:lvl>
    <w:lvl w:ilvl="8">
      <w:start w:val="1"/>
      <w:numFmt w:val="none"/>
      <w:suff w:val="nothing"/>
      <w:lvlText w:val="%9"/>
      <w:lvlJc w:val="left"/>
      <w:pPr>
        <w:ind w:left="-1" w:firstLine="0"/>
      </w:pPr>
    </w:lvl>
  </w:abstractNum>
  <w:abstractNum w:abstractNumId="8" w15:restartNumberingAfterBreak="0">
    <w:nsid w:val="0F6F37EA"/>
    <w:multiLevelType w:val="multilevel"/>
    <w:tmpl w:val="3FCE288E"/>
    <w:styleLink w:val="Numbering"/>
    <w:lvl w:ilvl="0">
      <w:start w:val="1"/>
      <w:numFmt w:val="decimal"/>
      <w:lvlText w:val="%1."/>
      <w:lvlJc w:val="left"/>
      <w:pPr>
        <w:tabs>
          <w:tab w:val="num" w:pos="284"/>
        </w:tabs>
        <w:ind w:left="284" w:hanging="284"/>
      </w:pPr>
      <w:rPr>
        <w:rFonts w:hint="default"/>
      </w:rPr>
    </w:lvl>
    <w:lvl w:ilvl="1">
      <w:start w:val="1"/>
      <w:numFmt w:val="decimal"/>
      <w:lvlText w:val="%1.%2."/>
      <w:lvlJc w:val="left"/>
      <w:pPr>
        <w:ind w:left="567" w:hanging="567"/>
      </w:pPr>
      <w:rPr>
        <w:rFonts w:hint="default"/>
      </w:rPr>
    </w:lvl>
    <w:lvl w:ilvl="2">
      <w:start w:val="1"/>
      <w:numFmt w:val="decimal"/>
      <w:lvlText w:val="%1.%2.%3."/>
      <w:lvlJc w:val="left"/>
      <w:pPr>
        <w:tabs>
          <w:tab w:val="num" w:pos="1134"/>
        </w:tabs>
        <w:ind w:left="851" w:hanging="851"/>
      </w:pPr>
      <w:rPr>
        <w:rFonts w:hint="default"/>
      </w:rPr>
    </w:lvl>
    <w:lvl w:ilvl="3">
      <w:start w:val="1"/>
      <w:numFmt w:val="decimal"/>
      <w:lvlText w:val="%1.%2.%3.%4."/>
      <w:lvlJc w:val="left"/>
      <w:pPr>
        <w:ind w:left="1134" w:hanging="1134"/>
      </w:pPr>
      <w:rPr>
        <w:rFonts w:hint="default"/>
      </w:rPr>
    </w:lvl>
    <w:lvl w:ilvl="4">
      <w:start w:val="1"/>
      <w:numFmt w:val="decimal"/>
      <w:lvlText w:val="%1.%2.%3.%4.%5"/>
      <w:lvlJc w:val="left"/>
      <w:pPr>
        <w:ind w:left="1418" w:hanging="1418"/>
      </w:pPr>
      <w:rPr>
        <w:rFonts w:hint="default"/>
      </w:rPr>
    </w:lvl>
    <w:lvl w:ilvl="5">
      <w:start w:val="1"/>
      <w:numFmt w:val="lowerRoman"/>
      <w:lvlText w:val="%6."/>
      <w:lvlJc w:val="right"/>
      <w:pPr>
        <w:ind w:left="4320" w:hanging="180"/>
      </w:pPr>
      <w:rPr>
        <w:rFonts w:hint="default"/>
      </w:rPr>
    </w:lvl>
    <w:lvl w:ilvl="6">
      <w:start w:val="1"/>
      <w:numFmt w:val="decimal"/>
      <w:lvlText w:val="%7."/>
      <w:lvlJc w:val="left"/>
      <w:pPr>
        <w:ind w:left="5040" w:hanging="360"/>
      </w:pPr>
      <w:rPr>
        <w:rFonts w:hint="default"/>
      </w:rPr>
    </w:lvl>
    <w:lvl w:ilvl="7">
      <w:start w:val="1"/>
      <w:numFmt w:val="lowerLetter"/>
      <w:lvlText w:val="%8."/>
      <w:lvlJc w:val="left"/>
      <w:pPr>
        <w:ind w:left="5760" w:hanging="360"/>
      </w:pPr>
      <w:rPr>
        <w:rFonts w:hint="default"/>
      </w:rPr>
    </w:lvl>
    <w:lvl w:ilvl="8">
      <w:start w:val="1"/>
      <w:numFmt w:val="lowerRoman"/>
      <w:lvlText w:val="%9."/>
      <w:lvlJc w:val="right"/>
      <w:pPr>
        <w:ind w:left="6480" w:hanging="180"/>
      </w:pPr>
      <w:rPr>
        <w:rFonts w:hint="default"/>
      </w:rPr>
    </w:lvl>
  </w:abstractNum>
  <w:abstractNum w:abstractNumId="9" w15:restartNumberingAfterBreak="0">
    <w:nsid w:val="0FBC4AC1"/>
    <w:multiLevelType w:val="multilevel"/>
    <w:tmpl w:val="F29613D6"/>
    <w:styleLink w:val="Appendix"/>
    <w:lvl w:ilvl="0">
      <w:start w:val="1"/>
      <w:numFmt w:val="decimal"/>
      <w:pStyle w:val="AppendixTitle"/>
      <w:lvlText w:val="Appendix %1:"/>
      <w:lvlJc w:val="left"/>
      <w:pPr>
        <w:tabs>
          <w:tab w:val="num" w:pos="1985"/>
        </w:tabs>
        <w:ind w:left="0" w:firstLine="0"/>
      </w:pPr>
      <w:rPr>
        <w:rFonts w:hint="default"/>
      </w:rPr>
    </w:lvl>
    <w:lvl w:ilvl="1">
      <w:start w:val="1"/>
      <w:numFmt w:val="lowerLetter"/>
      <w:lvlText w:val="%2)"/>
      <w:lvlJc w:val="left"/>
      <w:pPr>
        <w:ind w:left="720" w:hanging="360"/>
      </w:pPr>
      <w:rPr>
        <w:rFonts w:hint="default"/>
      </w:rPr>
    </w:lvl>
    <w:lvl w:ilvl="2">
      <w:start w:val="1"/>
      <w:numFmt w:val="lowerRoman"/>
      <w:lvlText w:val="%3)"/>
      <w:lvlJc w:val="left"/>
      <w:pPr>
        <w:ind w:left="1080" w:hanging="360"/>
      </w:pPr>
      <w:rPr>
        <w:rFonts w:hint="default"/>
      </w:rPr>
    </w:lvl>
    <w:lvl w:ilvl="3">
      <w:start w:val="1"/>
      <w:numFmt w:val="decimal"/>
      <w:lvlText w:val="(%4)"/>
      <w:lvlJc w:val="left"/>
      <w:pPr>
        <w:ind w:left="1440" w:hanging="360"/>
      </w:pPr>
      <w:rPr>
        <w:rFonts w:hint="default"/>
      </w:rPr>
    </w:lvl>
    <w:lvl w:ilvl="4">
      <w:start w:val="1"/>
      <w:numFmt w:val="lowerLetter"/>
      <w:lvlText w:val="(%5)"/>
      <w:lvlJc w:val="left"/>
      <w:pPr>
        <w:ind w:left="1800" w:hanging="360"/>
      </w:pPr>
      <w:rPr>
        <w:rFonts w:hint="default"/>
      </w:rPr>
    </w:lvl>
    <w:lvl w:ilvl="5">
      <w:start w:val="1"/>
      <w:numFmt w:val="lowerRoman"/>
      <w:lvlText w:val="(%6)"/>
      <w:lvlJc w:val="left"/>
      <w:pPr>
        <w:ind w:left="2160" w:hanging="360"/>
      </w:pPr>
      <w:rPr>
        <w:rFonts w:hint="default"/>
      </w:rPr>
    </w:lvl>
    <w:lvl w:ilvl="6">
      <w:start w:val="1"/>
      <w:numFmt w:val="decimal"/>
      <w:lvlText w:val="%7."/>
      <w:lvlJc w:val="left"/>
      <w:pPr>
        <w:ind w:left="2520" w:hanging="360"/>
      </w:pPr>
      <w:rPr>
        <w:rFonts w:hint="default"/>
      </w:rPr>
    </w:lvl>
    <w:lvl w:ilvl="7">
      <w:start w:val="1"/>
      <w:numFmt w:val="lowerLetter"/>
      <w:lvlText w:val="%8."/>
      <w:lvlJc w:val="left"/>
      <w:pPr>
        <w:ind w:left="2880" w:hanging="360"/>
      </w:pPr>
      <w:rPr>
        <w:rFonts w:hint="default"/>
      </w:rPr>
    </w:lvl>
    <w:lvl w:ilvl="8">
      <w:start w:val="1"/>
      <w:numFmt w:val="lowerRoman"/>
      <w:lvlText w:val="%9."/>
      <w:lvlJc w:val="left"/>
      <w:pPr>
        <w:ind w:left="3240" w:hanging="360"/>
      </w:pPr>
      <w:rPr>
        <w:rFonts w:hint="default"/>
      </w:rPr>
    </w:lvl>
  </w:abstractNum>
  <w:abstractNum w:abstractNumId="10" w15:restartNumberingAfterBreak="0">
    <w:nsid w:val="11B74A1F"/>
    <w:multiLevelType w:val="multilevel"/>
    <w:tmpl w:val="47667B72"/>
    <w:lvl w:ilvl="0">
      <w:start w:val="1"/>
      <w:numFmt w:val="decimal"/>
      <w:pStyle w:val="WarrantyL1"/>
      <w:suff w:val="nothing"/>
      <w:lvlText w:val="Warranty %1"/>
      <w:lvlJc w:val="left"/>
      <w:pPr>
        <w:ind w:left="0" w:firstLine="0"/>
      </w:pPr>
    </w:lvl>
    <w:lvl w:ilvl="1">
      <w:start w:val="1"/>
      <w:numFmt w:val="decimal"/>
      <w:pStyle w:val="WarrantyL2"/>
      <w:lvlText w:val="%1.%2"/>
      <w:lvlJc w:val="left"/>
      <w:pPr>
        <w:tabs>
          <w:tab w:val="num" w:pos="680"/>
        </w:tabs>
        <w:ind w:left="680" w:hanging="680"/>
      </w:pPr>
    </w:lvl>
    <w:lvl w:ilvl="2">
      <w:start w:val="1"/>
      <w:numFmt w:val="lowerLetter"/>
      <w:pStyle w:val="WarrantyL3"/>
      <w:lvlText w:val="(%3)"/>
      <w:lvlJc w:val="left"/>
      <w:pPr>
        <w:tabs>
          <w:tab w:val="num" w:pos="1361"/>
        </w:tabs>
        <w:ind w:left="1361" w:hanging="681"/>
      </w:pPr>
    </w:lvl>
    <w:lvl w:ilvl="3">
      <w:start w:val="1"/>
      <w:numFmt w:val="lowerRoman"/>
      <w:pStyle w:val="WarrantyL4"/>
      <w:lvlText w:val="(%4)"/>
      <w:lvlJc w:val="left"/>
      <w:pPr>
        <w:tabs>
          <w:tab w:val="num" w:pos="2081"/>
        </w:tabs>
        <w:ind w:left="2041" w:hanging="680"/>
      </w:pPr>
    </w:lvl>
    <w:lvl w:ilvl="4">
      <w:start w:val="1"/>
      <w:numFmt w:val="upperLetter"/>
      <w:pStyle w:val="WarrantyL5"/>
      <w:lvlText w:val="(%5)"/>
      <w:lvlJc w:val="left"/>
      <w:pPr>
        <w:tabs>
          <w:tab w:val="num" w:pos="2722"/>
        </w:tabs>
        <w:ind w:left="2722" w:hanging="681"/>
      </w:pPr>
    </w:lvl>
    <w:lvl w:ilvl="5">
      <w:start w:val="1"/>
      <w:numFmt w:val="none"/>
      <w:lvlText w:val=""/>
      <w:lvlJc w:val="left"/>
      <w:pPr>
        <w:tabs>
          <w:tab w:val="num" w:pos="2736"/>
        </w:tabs>
        <w:ind w:left="2736" w:hanging="936"/>
      </w:pPr>
    </w:lvl>
    <w:lvl w:ilvl="6">
      <w:start w:val="1"/>
      <w:numFmt w:val="none"/>
      <w:lvlText w:val=""/>
      <w:lvlJc w:val="left"/>
      <w:pPr>
        <w:tabs>
          <w:tab w:val="num" w:pos="3240"/>
        </w:tabs>
        <w:ind w:left="3240" w:hanging="1080"/>
      </w:pPr>
    </w:lvl>
    <w:lvl w:ilvl="7">
      <w:start w:val="1"/>
      <w:numFmt w:val="none"/>
      <w:lvlText w:val=""/>
      <w:lvlJc w:val="left"/>
      <w:pPr>
        <w:tabs>
          <w:tab w:val="num" w:pos="3744"/>
        </w:tabs>
        <w:ind w:left="3744" w:hanging="1224"/>
      </w:pPr>
    </w:lvl>
    <w:lvl w:ilvl="8">
      <w:start w:val="1"/>
      <w:numFmt w:val="none"/>
      <w:lvlText w:val=""/>
      <w:lvlJc w:val="left"/>
      <w:pPr>
        <w:tabs>
          <w:tab w:val="num" w:pos="4320"/>
        </w:tabs>
        <w:ind w:left="4320" w:hanging="1440"/>
      </w:pPr>
    </w:lvl>
  </w:abstractNum>
  <w:abstractNum w:abstractNumId="11" w15:restartNumberingAfterBreak="0">
    <w:nsid w:val="139A1C79"/>
    <w:multiLevelType w:val="hybridMultilevel"/>
    <w:tmpl w:val="071AAEE6"/>
    <w:lvl w:ilvl="0" w:tplc="FFFFFFFF">
      <w:start w:val="1"/>
      <w:numFmt w:val="lowerRoman"/>
      <w:lvlText w:val="%1."/>
      <w:lvlJc w:val="right"/>
      <w:pPr>
        <w:ind w:left="2160" w:hanging="360"/>
      </w:pPr>
      <w:rPr>
        <w:rFonts w:hint="default"/>
      </w:rPr>
    </w:lvl>
    <w:lvl w:ilvl="1" w:tplc="FFFFFFFF" w:tentative="1">
      <w:start w:val="1"/>
      <w:numFmt w:val="lowerLetter"/>
      <w:lvlText w:val="%2."/>
      <w:lvlJc w:val="left"/>
      <w:pPr>
        <w:ind w:left="2520" w:hanging="360"/>
      </w:pPr>
    </w:lvl>
    <w:lvl w:ilvl="2" w:tplc="FFFFFFFF" w:tentative="1">
      <w:start w:val="1"/>
      <w:numFmt w:val="lowerRoman"/>
      <w:lvlText w:val="%3."/>
      <w:lvlJc w:val="right"/>
      <w:pPr>
        <w:ind w:left="3240" w:hanging="180"/>
      </w:pPr>
    </w:lvl>
    <w:lvl w:ilvl="3" w:tplc="FFFFFFFF" w:tentative="1">
      <w:start w:val="1"/>
      <w:numFmt w:val="decimal"/>
      <w:lvlText w:val="%4."/>
      <w:lvlJc w:val="left"/>
      <w:pPr>
        <w:ind w:left="3960" w:hanging="360"/>
      </w:pPr>
    </w:lvl>
    <w:lvl w:ilvl="4" w:tplc="FFFFFFFF" w:tentative="1">
      <w:start w:val="1"/>
      <w:numFmt w:val="lowerLetter"/>
      <w:lvlText w:val="%5."/>
      <w:lvlJc w:val="left"/>
      <w:pPr>
        <w:ind w:left="4680" w:hanging="360"/>
      </w:pPr>
    </w:lvl>
    <w:lvl w:ilvl="5" w:tplc="FFFFFFFF" w:tentative="1">
      <w:start w:val="1"/>
      <w:numFmt w:val="lowerRoman"/>
      <w:lvlText w:val="%6."/>
      <w:lvlJc w:val="right"/>
      <w:pPr>
        <w:ind w:left="5400" w:hanging="180"/>
      </w:pPr>
    </w:lvl>
    <w:lvl w:ilvl="6" w:tplc="FFFFFFFF" w:tentative="1">
      <w:start w:val="1"/>
      <w:numFmt w:val="decimal"/>
      <w:lvlText w:val="%7."/>
      <w:lvlJc w:val="left"/>
      <w:pPr>
        <w:ind w:left="6120" w:hanging="360"/>
      </w:pPr>
    </w:lvl>
    <w:lvl w:ilvl="7" w:tplc="FFFFFFFF" w:tentative="1">
      <w:start w:val="1"/>
      <w:numFmt w:val="lowerLetter"/>
      <w:lvlText w:val="%8."/>
      <w:lvlJc w:val="left"/>
      <w:pPr>
        <w:ind w:left="6840" w:hanging="360"/>
      </w:pPr>
    </w:lvl>
    <w:lvl w:ilvl="8" w:tplc="FFFFFFFF" w:tentative="1">
      <w:start w:val="1"/>
      <w:numFmt w:val="lowerRoman"/>
      <w:lvlText w:val="%9."/>
      <w:lvlJc w:val="right"/>
      <w:pPr>
        <w:ind w:left="7560" w:hanging="180"/>
      </w:pPr>
    </w:lvl>
  </w:abstractNum>
  <w:abstractNum w:abstractNumId="12" w15:restartNumberingAfterBreak="0">
    <w:nsid w:val="1C342FB3"/>
    <w:multiLevelType w:val="hybridMultilevel"/>
    <w:tmpl w:val="535A2B42"/>
    <w:lvl w:ilvl="0" w:tplc="FFFFFFFF">
      <w:start w:val="1"/>
      <w:numFmt w:val="lowerRoman"/>
      <w:lvlText w:val="%1."/>
      <w:lvlJc w:val="right"/>
      <w:pPr>
        <w:ind w:left="1080" w:hanging="360"/>
      </w:pPr>
      <w:rPr>
        <w:rFonts w:hint="default"/>
      </w:rPr>
    </w:lvl>
    <w:lvl w:ilvl="1" w:tplc="FFFFFFFF">
      <w:start w:val="1"/>
      <w:numFmt w:val="lowerRoman"/>
      <w:lvlText w:val="%2."/>
      <w:lvlJc w:val="right"/>
      <w:pPr>
        <w:ind w:left="1800" w:hanging="360"/>
      </w:pPr>
    </w:lvl>
    <w:lvl w:ilvl="2" w:tplc="FFFFFFFF" w:tentative="1">
      <w:start w:val="1"/>
      <w:numFmt w:val="bullet"/>
      <w:lvlText w:val=""/>
      <w:lvlJc w:val="left"/>
      <w:pPr>
        <w:ind w:left="2520" w:hanging="360"/>
      </w:pPr>
      <w:rPr>
        <w:rFonts w:ascii="Wingdings" w:hAnsi="Wingdings" w:hint="default"/>
      </w:rPr>
    </w:lvl>
    <w:lvl w:ilvl="3" w:tplc="FFFFFFFF" w:tentative="1">
      <w:start w:val="1"/>
      <w:numFmt w:val="bullet"/>
      <w:lvlText w:val=""/>
      <w:lvlJc w:val="left"/>
      <w:pPr>
        <w:ind w:left="3240" w:hanging="360"/>
      </w:pPr>
      <w:rPr>
        <w:rFonts w:ascii="Symbol" w:hAnsi="Symbol" w:hint="default"/>
      </w:rPr>
    </w:lvl>
    <w:lvl w:ilvl="4" w:tplc="FFFFFFFF" w:tentative="1">
      <w:start w:val="1"/>
      <w:numFmt w:val="bullet"/>
      <w:lvlText w:val="o"/>
      <w:lvlJc w:val="left"/>
      <w:pPr>
        <w:ind w:left="3960" w:hanging="360"/>
      </w:pPr>
      <w:rPr>
        <w:rFonts w:ascii="Courier New" w:hAnsi="Courier New" w:cs="Courier New" w:hint="default"/>
      </w:rPr>
    </w:lvl>
    <w:lvl w:ilvl="5" w:tplc="FFFFFFFF" w:tentative="1">
      <w:start w:val="1"/>
      <w:numFmt w:val="bullet"/>
      <w:lvlText w:val=""/>
      <w:lvlJc w:val="left"/>
      <w:pPr>
        <w:ind w:left="4680" w:hanging="360"/>
      </w:pPr>
      <w:rPr>
        <w:rFonts w:ascii="Wingdings" w:hAnsi="Wingdings" w:hint="default"/>
      </w:rPr>
    </w:lvl>
    <w:lvl w:ilvl="6" w:tplc="FFFFFFFF" w:tentative="1">
      <w:start w:val="1"/>
      <w:numFmt w:val="bullet"/>
      <w:lvlText w:val=""/>
      <w:lvlJc w:val="left"/>
      <w:pPr>
        <w:ind w:left="5400" w:hanging="360"/>
      </w:pPr>
      <w:rPr>
        <w:rFonts w:ascii="Symbol" w:hAnsi="Symbol" w:hint="default"/>
      </w:rPr>
    </w:lvl>
    <w:lvl w:ilvl="7" w:tplc="FFFFFFFF" w:tentative="1">
      <w:start w:val="1"/>
      <w:numFmt w:val="bullet"/>
      <w:lvlText w:val="o"/>
      <w:lvlJc w:val="left"/>
      <w:pPr>
        <w:ind w:left="6120" w:hanging="360"/>
      </w:pPr>
      <w:rPr>
        <w:rFonts w:ascii="Courier New" w:hAnsi="Courier New" w:cs="Courier New" w:hint="default"/>
      </w:rPr>
    </w:lvl>
    <w:lvl w:ilvl="8" w:tplc="FFFFFFFF" w:tentative="1">
      <w:start w:val="1"/>
      <w:numFmt w:val="bullet"/>
      <w:lvlText w:val=""/>
      <w:lvlJc w:val="left"/>
      <w:pPr>
        <w:ind w:left="6840" w:hanging="360"/>
      </w:pPr>
      <w:rPr>
        <w:rFonts w:ascii="Wingdings" w:hAnsi="Wingdings" w:hint="default"/>
      </w:rPr>
    </w:lvl>
  </w:abstractNum>
  <w:abstractNum w:abstractNumId="13" w15:restartNumberingAfterBreak="0">
    <w:nsid w:val="26245D82"/>
    <w:multiLevelType w:val="hybridMultilevel"/>
    <w:tmpl w:val="29A861B8"/>
    <w:lvl w:ilvl="0" w:tplc="FFFFFFFF">
      <w:start w:val="1"/>
      <w:numFmt w:val="lowerRoman"/>
      <w:lvlText w:val="%1."/>
      <w:lvlJc w:val="right"/>
      <w:pPr>
        <w:ind w:left="1080" w:hanging="360"/>
      </w:pPr>
      <w:rPr>
        <w:rFonts w:hint="default"/>
      </w:rPr>
    </w:lvl>
    <w:lvl w:ilvl="1" w:tplc="FFFFFFFF">
      <w:start w:val="1"/>
      <w:numFmt w:val="lowerRoman"/>
      <w:lvlText w:val="%2."/>
      <w:lvlJc w:val="right"/>
      <w:pPr>
        <w:ind w:left="1800" w:hanging="360"/>
      </w:pPr>
    </w:lvl>
    <w:lvl w:ilvl="2" w:tplc="FFFFFFFF" w:tentative="1">
      <w:start w:val="1"/>
      <w:numFmt w:val="bullet"/>
      <w:lvlText w:val=""/>
      <w:lvlJc w:val="left"/>
      <w:pPr>
        <w:ind w:left="2520" w:hanging="360"/>
      </w:pPr>
      <w:rPr>
        <w:rFonts w:ascii="Wingdings" w:hAnsi="Wingdings" w:hint="default"/>
      </w:rPr>
    </w:lvl>
    <w:lvl w:ilvl="3" w:tplc="FFFFFFFF" w:tentative="1">
      <w:start w:val="1"/>
      <w:numFmt w:val="bullet"/>
      <w:lvlText w:val=""/>
      <w:lvlJc w:val="left"/>
      <w:pPr>
        <w:ind w:left="3240" w:hanging="360"/>
      </w:pPr>
      <w:rPr>
        <w:rFonts w:ascii="Symbol" w:hAnsi="Symbol" w:hint="default"/>
      </w:rPr>
    </w:lvl>
    <w:lvl w:ilvl="4" w:tplc="FFFFFFFF" w:tentative="1">
      <w:start w:val="1"/>
      <w:numFmt w:val="bullet"/>
      <w:lvlText w:val="o"/>
      <w:lvlJc w:val="left"/>
      <w:pPr>
        <w:ind w:left="3960" w:hanging="360"/>
      </w:pPr>
      <w:rPr>
        <w:rFonts w:ascii="Courier New" w:hAnsi="Courier New" w:cs="Courier New" w:hint="default"/>
      </w:rPr>
    </w:lvl>
    <w:lvl w:ilvl="5" w:tplc="FFFFFFFF" w:tentative="1">
      <w:start w:val="1"/>
      <w:numFmt w:val="bullet"/>
      <w:lvlText w:val=""/>
      <w:lvlJc w:val="left"/>
      <w:pPr>
        <w:ind w:left="4680" w:hanging="360"/>
      </w:pPr>
      <w:rPr>
        <w:rFonts w:ascii="Wingdings" w:hAnsi="Wingdings" w:hint="default"/>
      </w:rPr>
    </w:lvl>
    <w:lvl w:ilvl="6" w:tplc="FFFFFFFF" w:tentative="1">
      <w:start w:val="1"/>
      <w:numFmt w:val="bullet"/>
      <w:lvlText w:val=""/>
      <w:lvlJc w:val="left"/>
      <w:pPr>
        <w:ind w:left="5400" w:hanging="360"/>
      </w:pPr>
      <w:rPr>
        <w:rFonts w:ascii="Symbol" w:hAnsi="Symbol" w:hint="default"/>
      </w:rPr>
    </w:lvl>
    <w:lvl w:ilvl="7" w:tplc="FFFFFFFF" w:tentative="1">
      <w:start w:val="1"/>
      <w:numFmt w:val="bullet"/>
      <w:lvlText w:val="o"/>
      <w:lvlJc w:val="left"/>
      <w:pPr>
        <w:ind w:left="6120" w:hanging="360"/>
      </w:pPr>
      <w:rPr>
        <w:rFonts w:ascii="Courier New" w:hAnsi="Courier New" w:cs="Courier New" w:hint="default"/>
      </w:rPr>
    </w:lvl>
    <w:lvl w:ilvl="8" w:tplc="FFFFFFFF" w:tentative="1">
      <w:start w:val="1"/>
      <w:numFmt w:val="bullet"/>
      <w:lvlText w:val=""/>
      <w:lvlJc w:val="left"/>
      <w:pPr>
        <w:ind w:left="6840" w:hanging="360"/>
      </w:pPr>
      <w:rPr>
        <w:rFonts w:ascii="Wingdings" w:hAnsi="Wingdings" w:hint="default"/>
      </w:rPr>
    </w:lvl>
  </w:abstractNum>
  <w:abstractNum w:abstractNumId="14" w15:restartNumberingAfterBreak="0">
    <w:nsid w:val="27994FC6"/>
    <w:multiLevelType w:val="hybridMultilevel"/>
    <w:tmpl w:val="29A861B8"/>
    <w:lvl w:ilvl="0" w:tplc="FFFFFFFF">
      <w:start w:val="1"/>
      <w:numFmt w:val="lowerRoman"/>
      <w:lvlText w:val="%1."/>
      <w:lvlJc w:val="right"/>
      <w:pPr>
        <w:ind w:left="1080" w:hanging="360"/>
      </w:pPr>
      <w:rPr>
        <w:rFonts w:hint="default"/>
      </w:rPr>
    </w:lvl>
    <w:lvl w:ilvl="1" w:tplc="FFFFFFFF">
      <w:start w:val="1"/>
      <w:numFmt w:val="lowerRoman"/>
      <w:lvlText w:val="%2."/>
      <w:lvlJc w:val="right"/>
      <w:pPr>
        <w:ind w:left="1800" w:hanging="360"/>
      </w:pPr>
    </w:lvl>
    <w:lvl w:ilvl="2" w:tplc="FFFFFFFF" w:tentative="1">
      <w:start w:val="1"/>
      <w:numFmt w:val="bullet"/>
      <w:lvlText w:val=""/>
      <w:lvlJc w:val="left"/>
      <w:pPr>
        <w:ind w:left="2520" w:hanging="360"/>
      </w:pPr>
      <w:rPr>
        <w:rFonts w:ascii="Wingdings" w:hAnsi="Wingdings" w:hint="default"/>
      </w:rPr>
    </w:lvl>
    <w:lvl w:ilvl="3" w:tplc="FFFFFFFF" w:tentative="1">
      <w:start w:val="1"/>
      <w:numFmt w:val="bullet"/>
      <w:lvlText w:val=""/>
      <w:lvlJc w:val="left"/>
      <w:pPr>
        <w:ind w:left="3240" w:hanging="360"/>
      </w:pPr>
      <w:rPr>
        <w:rFonts w:ascii="Symbol" w:hAnsi="Symbol" w:hint="default"/>
      </w:rPr>
    </w:lvl>
    <w:lvl w:ilvl="4" w:tplc="FFFFFFFF" w:tentative="1">
      <w:start w:val="1"/>
      <w:numFmt w:val="bullet"/>
      <w:lvlText w:val="o"/>
      <w:lvlJc w:val="left"/>
      <w:pPr>
        <w:ind w:left="3960" w:hanging="360"/>
      </w:pPr>
      <w:rPr>
        <w:rFonts w:ascii="Courier New" w:hAnsi="Courier New" w:cs="Courier New" w:hint="default"/>
      </w:rPr>
    </w:lvl>
    <w:lvl w:ilvl="5" w:tplc="FFFFFFFF" w:tentative="1">
      <w:start w:val="1"/>
      <w:numFmt w:val="bullet"/>
      <w:lvlText w:val=""/>
      <w:lvlJc w:val="left"/>
      <w:pPr>
        <w:ind w:left="4680" w:hanging="360"/>
      </w:pPr>
      <w:rPr>
        <w:rFonts w:ascii="Wingdings" w:hAnsi="Wingdings" w:hint="default"/>
      </w:rPr>
    </w:lvl>
    <w:lvl w:ilvl="6" w:tplc="FFFFFFFF" w:tentative="1">
      <w:start w:val="1"/>
      <w:numFmt w:val="bullet"/>
      <w:lvlText w:val=""/>
      <w:lvlJc w:val="left"/>
      <w:pPr>
        <w:ind w:left="5400" w:hanging="360"/>
      </w:pPr>
      <w:rPr>
        <w:rFonts w:ascii="Symbol" w:hAnsi="Symbol" w:hint="default"/>
      </w:rPr>
    </w:lvl>
    <w:lvl w:ilvl="7" w:tplc="FFFFFFFF" w:tentative="1">
      <w:start w:val="1"/>
      <w:numFmt w:val="bullet"/>
      <w:lvlText w:val="o"/>
      <w:lvlJc w:val="left"/>
      <w:pPr>
        <w:ind w:left="6120" w:hanging="360"/>
      </w:pPr>
      <w:rPr>
        <w:rFonts w:ascii="Courier New" w:hAnsi="Courier New" w:cs="Courier New" w:hint="default"/>
      </w:rPr>
    </w:lvl>
    <w:lvl w:ilvl="8" w:tplc="FFFFFFFF" w:tentative="1">
      <w:start w:val="1"/>
      <w:numFmt w:val="bullet"/>
      <w:lvlText w:val=""/>
      <w:lvlJc w:val="left"/>
      <w:pPr>
        <w:ind w:left="6840" w:hanging="360"/>
      </w:pPr>
      <w:rPr>
        <w:rFonts w:ascii="Wingdings" w:hAnsi="Wingdings" w:hint="default"/>
      </w:rPr>
    </w:lvl>
  </w:abstractNum>
  <w:abstractNum w:abstractNumId="15" w15:restartNumberingAfterBreak="0">
    <w:nsid w:val="2849410C"/>
    <w:multiLevelType w:val="hybridMultilevel"/>
    <w:tmpl w:val="29A861B8"/>
    <w:lvl w:ilvl="0" w:tplc="FFFFFFFF">
      <w:start w:val="1"/>
      <w:numFmt w:val="lowerRoman"/>
      <w:lvlText w:val="%1."/>
      <w:lvlJc w:val="right"/>
      <w:pPr>
        <w:ind w:left="1080" w:hanging="360"/>
      </w:pPr>
      <w:rPr>
        <w:rFonts w:hint="default"/>
      </w:rPr>
    </w:lvl>
    <w:lvl w:ilvl="1" w:tplc="FFFFFFFF">
      <w:start w:val="1"/>
      <w:numFmt w:val="lowerRoman"/>
      <w:lvlText w:val="%2."/>
      <w:lvlJc w:val="right"/>
      <w:pPr>
        <w:ind w:left="1800" w:hanging="360"/>
      </w:pPr>
    </w:lvl>
    <w:lvl w:ilvl="2" w:tplc="FFFFFFFF" w:tentative="1">
      <w:start w:val="1"/>
      <w:numFmt w:val="bullet"/>
      <w:lvlText w:val=""/>
      <w:lvlJc w:val="left"/>
      <w:pPr>
        <w:ind w:left="2520" w:hanging="360"/>
      </w:pPr>
      <w:rPr>
        <w:rFonts w:ascii="Wingdings" w:hAnsi="Wingdings" w:hint="default"/>
      </w:rPr>
    </w:lvl>
    <w:lvl w:ilvl="3" w:tplc="FFFFFFFF" w:tentative="1">
      <w:start w:val="1"/>
      <w:numFmt w:val="bullet"/>
      <w:lvlText w:val=""/>
      <w:lvlJc w:val="left"/>
      <w:pPr>
        <w:ind w:left="3240" w:hanging="360"/>
      </w:pPr>
      <w:rPr>
        <w:rFonts w:ascii="Symbol" w:hAnsi="Symbol" w:hint="default"/>
      </w:rPr>
    </w:lvl>
    <w:lvl w:ilvl="4" w:tplc="FFFFFFFF" w:tentative="1">
      <w:start w:val="1"/>
      <w:numFmt w:val="bullet"/>
      <w:lvlText w:val="o"/>
      <w:lvlJc w:val="left"/>
      <w:pPr>
        <w:ind w:left="3960" w:hanging="360"/>
      </w:pPr>
      <w:rPr>
        <w:rFonts w:ascii="Courier New" w:hAnsi="Courier New" w:cs="Courier New" w:hint="default"/>
      </w:rPr>
    </w:lvl>
    <w:lvl w:ilvl="5" w:tplc="FFFFFFFF" w:tentative="1">
      <w:start w:val="1"/>
      <w:numFmt w:val="bullet"/>
      <w:lvlText w:val=""/>
      <w:lvlJc w:val="left"/>
      <w:pPr>
        <w:ind w:left="4680" w:hanging="360"/>
      </w:pPr>
      <w:rPr>
        <w:rFonts w:ascii="Wingdings" w:hAnsi="Wingdings" w:hint="default"/>
      </w:rPr>
    </w:lvl>
    <w:lvl w:ilvl="6" w:tplc="FFFFFFFF" w:tentative="1">
      <w:start w:val="1"/>
      <w:numFmt w:val="bullet"/>
      <w:lvlText w:val=""/>
      <w:lvlJc w:val="left"/>
      <w:pPr>
        <w:ind w:left="5400" w:hanging="360"/>
      </w:pPr>
      <w:rPr>
        <w:rFonts w:ascii="Symbol" w:hAnsi="Symbol" w:hint="default"/>
      </w:rPr>
    </w:lvl>
    <w:lvl w:ilvl="7" w:tplc="FFFFFFFF" w:tentative="1">
      <w:start w:val="1"/>
      <w:numFmt w:val="bullet"/>
      <w:lvlText w:val="o"/>
      <w:lvlJc w:val="left"/>
      <w:pPr>
        <w:ind w:left="6120" w:hanging="360"/>
      </w:pPr>
      <w:rPr>
        <w:rFonts w:ascii="Courier New" w:hAnsi="Courier New" w:cs="Courier New" w:hint="default"/>
      </w:rPr>
    </w:lvl>
    <w:lvl w:ilvl="8" w:tplc="FFFFFFFF" w:tentative="1">
      <w:start w:val="1"/>
      <w:numFmt w:val="bullet"/>
      <w:lvlText w:val=""/>
      <w:lvlJc w:val="left"/>
      <w:pPr>
        <w:ind w:left="6840" w:hanging="360"/>
      </w:pPr>
      <w:rPr>
        <w:rFonts w:ascii="Wingdings" w:hAnsi="Wingdings" w:hint="default"/>
      </w:rPr>
    </w:lvl>
  </w:abstractNum>
  <w:abstractNum w:abstractNumId="16" w15:restartNumberingAfterBreak="0">
    <w:nsid w:val="2A356A30"/>
    <w:multiLevelType w:val="hybridMultilevel"/>
    <w:tmpl w:val="25DA853C"/>
    <w:lvl w:ilvl="0" w:tplc="FFFFFFFF">
      <w:start w:val="1"/>
      <w:numFmt w:val="decimal"/>
      <w:lvlText w:val="%1."/>
      <w:lvlJc w:val="left"/>
      <w:pPr>
        <w:ind w:left="720" w:hanging="360"/>
      </w:pPr>
    </w:lvl>
    <w:lvl w:ilvl="1" w:tplc="FFFFFFFF">
      <w:start w:val="1"/>
      <w:numFmt w:val="lowerLetter"/>
      <w:lvlText w:val="%2."/>
      <w:lvlJc w:val="left"/>
      <w:pPr>
        <w:ind w:left="1440" w:hanging="360"/>
      </w:pPr>
    </w:lvl>
    <w:lvl w:ilvl="2" w:tplc="FFFFFFFF">
      <w:start w:val="1"/>
      <w:numFmt w:val="lowerRoman"/>
      <w:lvlText w:val="%3."/>
      <w:lvlJc w:val="right"/>
      <w:pPr>
        <w:ind w:left="2160" w:hanging="180"/>
      </w:pPr>
    </w:lvl>
    <w:lvl w:ilvl="3" w:tplc="FFFFFFFF">
      <w:start w:val="1"/>
      <w:numFmt w:val="decimal"/>
      <w:lvlText w:val="%4."/>
      <w:lvlJc w:val="left"/>
      <w:pPr>
        <w:ind w:left="2880" w:hanging="360"/>
      </w:pPr>
    </w:lvl>
    <w:lvl w:ilvl="4" w:tplc="FFFFFFFF">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7" w15:restartNumberingAfterBreak="0">
    <w:nsid w:val="2B61D9A4"/>
    <w:multiLevelType w:val="multilevel"/>
    <w:tmpl w:val="B7A0F3DA"/>
    <w:lvl w:ilvl="0">
      <w:start w:val="1"/>
      <w:numFmt w:val="decimal"/>
      <w:lvlText w:val="%1."/>
      <w:lvlJc w:val="left"/>
      <w:pPr>
        <w:ind w:left="340" w:hanging="34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8" w15:restartNumberingAfterBreak="0">
    <w:nsid w:val="304D3B0C"/>
    <w:multiLevelType w:val="hybridMultilevel"/>
    <w:tmpl w:val="D2C2EC1E"/>
    <w:lvl w:ilvl="0" w:tplc="04090015">
      <w:start w:val="1"/>
      <w:numFmt w:val="upperLetter"/>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9" w15:restartNumberingAfterBreak="0">
    <w:nsid w:val="336268E0"/>
    <w:multiLevelType w:val="multilevel"/>
    <w:tmpl w:val="C62C2DAC"/>
    <w:lvl w:ilvl="0">
      <w:start w:val="1"/>
      <w:numFmt w:val="decimal"/>
      <w:pStyle w:val="NumberedHeading1"/>
      <w:lvlText w:val="%1."/>
      <w:lvlJc w:val="left"/>
      <w:pPr>
        <w:ind w:left="340" w:hanging="340"/>
      </w:pPr>
      <w:rPr>
        <w:rFonts w:hint="default"/>
      </w:rPr>
    </w:lvl>
    <w:lvl w:ilvl="1">
      <w:start w:val="1"/>
      <w:numFmt w:val="decimal"/>
      <w:pStyle w:val="NumberedHeading2"/>
      <w:lvlText w:val="%1.%2."/>
      <w:lvlJc w:val="left"/>
      <w:pPr>
        <w:ind w:left="822" w:hanging="680"/>
      </w:pPr>
      <w:rPr>
        <w:rFonts w:hint="default"/>
      </w:rPr>
    </w:lvl>
    <w:lvl w:ilvl="2">
      <w:start w:val="1"/>
      <w:numFmt w:val="decimal"/>
      <w:pStyle w:val="NumberedHeading3"/>
      <w:lvlText w:val="%1.%2.%3."/>
      <w:lvlJc w:val="left"/>
      <w:pPr>
        <w:ind w:left="1021" w:hanging="1021"/>
      </w:pPr>
      <w:rPr>
        <w:rFonts w:hint="default"/>
      </w:rPr>
    </w:lvl>
    <w:lvl w:ilvl="3">
      <w:start w:val="1"/>
      <w:numFmt w:val="decimal"/>
      <w:lvlText w:val="(%4)"/>
      <w:lvlJc w:val="left"/>
      <w:pPr>
        <w:ind w:left="1440" w:hanging="360"/>
      </w:pPr>
      <w:rPr>
        <w:rFonts w:hint="default"/>
      </w:rPr>
    </w:lvl>
    <w:lvl w:ilvl="4">
      <w:start w:val="1"/>
      <w:numFmt w:val="lowerLetter"/>
      <w:lvlText w:val="(%5)"/>
      <w:lvlJc w:val="left"/>
      <w:pPr>
        <w:ind w:left="1800" w:hanging="360"/>
      </w:pPr>
      <w:rPr>
        <w:rFonts w:hint="default"/>
      </w:rPr>
    </w:lvl>
    <w:lvl w:ilvl="5">
      <w:start w:val="1"/>
      <w:numFmt w:val="lowerRoman"/>
      <w:lvlText w:val="(%6)"/>
      <w:lvlJc w:val="left"/>
      <w:pPr>
        <w:ind w:left="2160" w:hanging="360"/>
      </w:pPr>
      <w:rPr>
        <w:rFonts w:hint="default"/>
      </w:rPr>
    </w:lvl>
    <w:lvl w:ilvl="6">
      <w:start w:val="1"/>
      <w:numFmt w:val="decimal"/>
      <w:lvlText w:val="%7."/>
      <w:lvlJc w:val="left"/>
      <w:pPr>
        <w:ind w:left="2520" w:hanging="360"/>
      </w:pPr>
      <w:rPr>
        <w:rFonts w:hint="default"/>
      </w:rPr>
    </w:lvl>
    <w:lvl w:ilvl="7">
      <w:start w:val="1"/>
      <w:numFmt w:val="lowerLetter"/>
      <w:lvlText w:val="%8."/>
      <w:lvlJc w:val="left"/>
      <w:pPr>
        <w:ind w:left="2880" w:hanging="360"/>
      </w:pPr>
      <w:rPr>
        <w:rFonts w:hint="default"/>
      </w:rPr>
    </w:lvl>
    <w:lvl w:ilvl="8">
      <w:start w:val="1"/>
      <w:numFmt w:val="lowerRoman"/>
      <w:lvlText w:val="%9."/>
      <w:lvlJc w:val="left"/>
      <w:pPr>
        <w:ind w:left="3240" w:hanging="360"/>
      </w:pPr>
      <w:rPr>
        <w:rFonts w:hint="default"/>
      </w:rPr>
    </w:lvl>
  </w:abstractNum>
  <w:abstractNum w:abstractNumId="20" w15:restartNumberingAfterBreak="0">
    <w:nsid w:val="33EA5D21"/>
    <w:multiLevelType w:val="hybridMultilevel"/>
    <w:tmpl w:val="3A2286C4"/>
    <w:lvl w:ilvl="0" w:tplc="FFFFFFFF">
      <w:start w:val="1"/>
      <w:numFmt w:val="lowerRoman"/>
      <w:lvlText w:val="%1."/>
      <w:lvlJc w:val="right"/>
      <w:pPr>
        <w:ind w:left="2520" w:hanging="360"/>
      </w:pPr>
      <w:rPr>
        <w:rFonts w:hint="default"/>
      </w:rPr>
    </w:lvl>
    <w:lvl w:ilvl="1" w:tplc="FFFFFFFF" w:tentative="1">
      <w:start w:val="1"/>
      <w:numFmt w:val="lowerLetter"/>
      <w:lvlText w:val="%2."/>
      <w:lvlJc w:val="left"/>
      <w:pPr>
        <w:ind w:left="2880" w:hanging="360"/>
      </w:pPr>
    </w:lvl>
    <w:lvl w:ilvl="2" w:tplc="FFFFFFFF" w:tentative="1">
      <w:start w:val="1"/>
      <w:numFmt w:val="lowerRoman"/>
      <w:lvlText w:val="%3."/>
      <w:lvlJc w:val="right"/>
      <w:pPr>
        <w:ind w:left="3600" w:hanging="180"/>
      </w:pPr>
    </w:lvl>
    <w:lvl w:ilvl="3" w:tplc="FFFFFFFF" w:tentative="1">
      <w:start w:val="1"/>
      <w:numFmt w:val="decimal"/>
      <w:lvlText w:val="%4."/>
      <w:lvlJc w:val="left"/>
      <w:pPr>
        <w:ind w:left="4320" w:hanging="360"/>
      </w:pPr>
    </w:lvl>
    <w:lvl w:ilvl="4" w:tplc="FFFFFFFF" w:tentative="1">
      <w:start w:val="1"/>
      <w:numFmt w:val="lowerLetter"/>
      <w:lvlText w:val="%5."/>
      <w:lvlJc w:val="left"/>
      <w:pPr>
        <w:ind w:left="5040" w:hanging="360"/>
      </w:pPr>
    </w:lvl>
    <w:lvl w:ilvl="5" w:tplc="FFFFFFFF" w:tentative="1">
      <w:start w:val="1"/>
      <w:numFmt w:val="lowerRoman"/>
      <w:lvlText w:val="%6."/>
      <w:lvlJc w:val="right"/>
      <w:pPr>
        <w:ind w:left="5760" w:hanging="180"/>
      </w:pPr>
    </w:lvl>
    <w:lvl w:ilvl="6" w:tplc="FFFFFFFF" w:tentative="1">
      <w:start w:val="1"/>
      <w:numFmt w:val="decimal"/>
      <w:lvlText w:val="%7."/>
      <w:lvlJc w:val="left"/>
      <w:pPr>
        <w:ind w:left="6480" w:hanging="360"/>
      </w:pPr>
    </w:lvl>
    <w:lvl w:ilvl="7" w:tplc="FFFFFFFF" w:tentative="1">
      <w:start w:val="1"/>
      <w:numFmt w:val="lowerLetter"/>
      <w:lvlText w:val="%8."/>
      <w:lvlJc w:val="left"/>
      <w:pPr>
        <w:ind w:left="7200" w:hanging="360"/>
      </w:pPr>
    </w:lvl>
    <w:lvl w:ilvl="8" w:tplc="FFFFFFFF" w:tentative="1">
      <w:start w:val="1"/>
      <w:numFmt w:val="lowerRoman"/>
      <w:lvlText w:val="%9."/>
      <w:lvlJc w:val="right"/>
      <w:pPr>
        <w:ind w:left="7920" w:hanging="180"/>
      </w:pPr>
    </w:lvl>
  </w:abstractNum>
  <w:abstractNum w:abstractNumId="21" w15:restartNumberingAfterBreak="0">
    <w:nsid w:val="34991E09"/>
    <w:multiLevelType w:val="multilevel"/>
    <w:tmpl w:val="C62C2DAC"/>
    <w:styleLink w:val="NumberedHeadings"/>
    <w:lvl w:ilvl="0">
      <w:start w:val="1"/>
      <w:numFmt w:val="decimal"/>
      <w:lvlText w:val="%1."/>
      <w:lvlJc w:val="left"/>
      <w:pPr>
        <w:ind w:left="340" w:hanging="340"/>
      </w:pPr>
      <w:rPr>
        <w:rFonts w:hint="default"/>
      </w:rPr>
    </w:lvl>
    <w:lvl w:ilvl="1">
      <w:start w:val="1"/>
      <w:numFmt w:val="decimal"/>
      <w:lvlText w:val="%1.%2."/>
      <w:lvlJc w:val="left"/>
      <w:pPr>
        <w:ind w:left="822" w:hanging="680"/>
      </w:pPr>
      <w:rPr>
        <w:rFonts w:hint="default"/>
      </w:rPr>
    </w:lvl>
    <w:lvl w:ilvl="2">
      <w:start w:val="1"/>
      <w:numFmt w:val="decimal"/>
      <w:lvlText w:val="%1.%2.%3."/>
      <w:lvlJc w:val="left"/>
      <w:pPr>
        <w:ind w:left="1021" w:hanging="1021"/>
      </w:pPr>
      <w:rPr>
        <w:rFonts w:hint="default"/>
      </w:rPr>
    </w:lvl>
    <w:lvl w:ilvl="3">
      <w:start w:val="1"/>
      <w:numFmt w:val="decimal"/>
      <w:lvlText w:val="(%4)"/>
      <w:lvlJc w:val="left"/>
      <w:pPr>
        <w:ind w:left="1440" w:hanging="360"/>
      </w:pPr>
      <w:rPr>
        <w:rFonts w:hint="default"/>
      </w:rPr>
    </w:lvl>
    <w:lvl w:ilvl="4">
      <w:start w:val="1"/>
      <w:numFmt w:val="lowerLetter"/>
      <w:lvlText w:val="(%5)"/>
      <w:lvlJc w:val="left"/>
      <w:pPr>
        <w:ind w:left="1800" w:hanging="360"/>
      </w:pPr>
      <w:rPr>
        <w:rFonts w:hint="default"/>
      </w:rPr>
    </w:lvl>
    <w:lvl w:ilvl="5">
      <w:start w:val="1"/>
      <w:numFmt w:val="lowerRoman"/>
      <w:lvlText w:val="(%6)"/>
      <w:lvlJc w:val="left"/>
      <w:pPr>
        <w:ind w:left="2160" w:hanging="360"/>
      </w:pPr>
      <w:rPr>
        <w:rFonts w:hint="default"/>
      </w:rPr>
    </w:lvl>
    <w:lvl w:ilvl="6">
      <w:start w:val="1"/>
      <w:numFmt w:val="decimal"/>
      <w:lvlText w:val="%7."/>
      <w:lvlJc w:val="left"/>
      <w:pPr>
        <w:ind w:left="2520" w:hanging="360"/>
      </w:pPr>
      <w:rPr>
        <w:rFonts w:hint="default"/>
      </w:rPr>
    </w:lvl>
    <w:lvl w:ilvl="7">
      <w:start w:val="1"/>
      <w:numFmt w:val="lowerLetter"/>
      <w:lvlText w:val="%8."/>
      <w:lvlJc w:val="left"/>
      <w:pPr>
        <w:ind w:left="2880" w:hanging="360"/>
      </w:pPr>
      <w:rPr>
        <w:rFonts w:hint="default"/>
      </w:rPr>
    </w:lvl>
    <w:lvl w:ilvl="8">
      <w:start w:val="1"/>
      <w:numFmt w:val="lowerRoman"/>
      <w:lvlText w:val="%9."/>
      <w:lvlJc w:val="left"/>
      <w:pPr>
        <w:ind w:left="3240" w:hanging="360"/>
      </w:pPr>
      <w:rPr>
        <w:rFonts w:hint="default"/>
      </w:rPr>
    </w:lvl>
  </w:abstractNum>
  <w:abstractNum w:abstractNumId="22" w15:restartNumberingAfterBreak="0">
    <w:nsid w:val="37226323"/>
    <w:multiLevelType w:val="hybridMultilevel"/>
    <w:tmpl w:val="093472EC"/>
    <w:lvl w:ilvl="0" w:tplc="FFFFFFFF">
      <w:start w:val="1"/>
      <w:numFmt w:val="lowerRoman"/>
      <w:lvlText w:val="%1."/>
      <w:lvlJc w:val="right"/>
      <w:pPr>
        <w:ind w:left="1800" w:hanging="360"/>
      </w:pPr>
      <w:rPr>
        <w:rFonts w:hint="default"/>
      </w:rPr>
    </w:lvl>
    <w:lvl w:ilvl="1" w:tplc="FFFFFFFF" w:tentative="1">
      <w:start w:val="1"/>
      <w:numFmt w:val="lowerLetter"/>
      <w:lvlText w:val="%2."/>
      <w:lvlJc w:val="left"/>
      <w:pPr>
        <w:ind w:left="2160" w:hanging="360"/>
      </w:pPr>
    </w:lvl>
    <w:lvl w:ilvl="2" w:tplc="FFFFFFFF" w:tentative="1">
      <w:start w:val="1"/>
      <w:numFmt w:val="lowerRoman"/>
      <w:lvlText w:val="%3."/>
      <w:lvlJc w:val="right"/>
      <w:pPr>
        <w:ind w:left="2880" w:hanging="180"/>
      </w:pPr>
    </w:lvl>
    <w:lvl w:ilvl="3" w:tplc="FFFFFFFF" w:tentative="1">
      <w:start w:val="1"/>
      <w:numFmt w:val="decimal"/>
      <w:lvlText w:val="%4."/>
      <w:lvlJc w:val="left"/>
      <w:pPr>
        <w:ind w:left="3600" w:hanging="360"/>
      </w:pPr>
    </w:lvl>
    <w:lvl w:ilvl="4" w:tplc="FFFFFFFF" w:tentative="1">
      <w:start w:val="1"/>
      <w:numFmt w:val="lowerLetter"/>
      <w:lvlText w:val="%5."/>
      <w:lvlJc w:val="left"/>
      <w:pPr>
        <w:ind w:left="4320" w:hanging="360"/>
      </w:pPr>
    </w:lvl>
    <w:lvl w:ilvl="5" w:tplc="FFFFFFFF" w:tentative="1">
      <w:start w:val="1"/>
      <w:numFmt w:val="lowerRoman"/>
      <w:lvlText w:val="%6."/>
      <w:lvlJc w:val="right"/>
      <w:pPr>
        <w:ind w:left="5040" w:hanging="180"/>
      </w:pPr>
    </w:lvl>
    <w:lvl w:ilvl="6" w:tplc="FFFFFFFF" w:tentative="1">
      <w:start w:val="1"/>
      <w:numFmt w:val="decimal"/>
      <w:lvlText w:val="%7."/>
      <w:lvlJc w:val="left"/>
      <w:pPr>
        <w:ind w:left="5760" w:hanging="360"/>
      </w:pPr>
    </w:lvl>
    <w:lvl w:ilvl="7" w:tplc="FFFFFFFF" w:tentative="1">
      <w:start w:val="1"/>
      <w:numFmt w:val="lowerLetter"/>
      <w:lvlText w:val="%8."/>
      <w:lvlJc w:val="left"/>
      <w:pPr>
        <w:ind w:left="6480" w:hanging="360"/>
      </w:pPr>
    </w:lvl>
    <w:lvl w:ilvl="8" w:tplc="FFFFFFFF" w:tentative="1">
      <w:start w:val="1"/>
      <w:numFmt w:val="lowerRoman"/>
      <w:lvlText w:val="%9."/>
      <w:lvlJc w:val="right"/>
      <w:pPr>
        <w:ind w:left="7200" w:hanging="180"/>
      </w:pPr>
    </w:lvl>
  </w:abstractNum>
  <w:abstractNum w:abstractNumId="23" w15:restartNumberingAfterBreak="0">
    <w:nsid w:val="391B77EC"/>
    <w:multiLevelType w:val="multilevel"/>
    <w:tmpl w:val="AF7C956C"/>
    <w:lvl w:ilvl="0">
      <w:start w:val="1"/>
      <w:numFmt w:val="decimal"/>
      <w:pStyle w:val="ListNumber"/>
      <w:lvlText w:val="%1."/>
      <w:lvlJc w:val="left"/>
      <w:pPr>
        <w:ind w:left="340" w:hanging="340"/>
      </w:pPr>
    </w:lvl>
    <w:lvl w:ilvl="1">
      <w:start w:val="1"/>
      <w:numFmt w:val="decimal"/>
      <w:pStyle w:val="ListNumber2"/>
      <w:lvlText w:val="%1.%2."/>
      <w:lvlJc w:val="left"/>
      <w:pPr>
        <w:ind w:left="680" w:hanging="680"/>
      </w:pPr>
      <w:rPr>
        <w:rFonts w:hint="default"/>
      </w:rPr>
    </w:lvl>
    <w:lvl w:ilvl="2">
      <w:start w:val="1"/>
      <w:numFmt w:val="decimal"/>
      <w:pStyle w:val="ListNumber3"/>
      <w:lvlText w:val="%1.%2.%3."/>
      <w:lvlJc w:val="left"/>
      <w:pPr>
        <w:ind w:left="1021" w:hanging="1021"/>
      </w:pPr>
      <w:rPr>
        <w:rFonts w:hint="default"/>
      </w:rPr>
    </w:lvl>
    <w:lvl w:ilvl="3">
      <w:start w:val="1"/>
      <w:numFmt w:val="decimal"/>
      <w:pStyle w:val="ListNumber4"/>
      <w:lvlText w:val="%1.%2.%3.%4."/>
      <w:lvlJc w:val="left"/>
      <w:pPr>
        <w:ind w:left="1361" w:hanging="1361"/>
      </w:pPr>
      <w:rPr>
        <w:rFonts w:hint="default"/>
      </w:rPr>
    </w:lvl>
    <w:lvl w:ilvl="4">
      <w:start w:val="1"/>
      <w:numFmt w:val="decimal"/>
      <w:pStyle w:val="ListNumber5"/>
      <w:lvlText w:val="%1.%2.%3.%4.%5"/>
      <w:lvlJc w:val="left"/>
      <w:pPr>
        <w:ind w:left="1701" w:hanging="1701"/>
      </w:pPr>
      <w:rPr>
        <w:rFonts w:hint="default"/>
      </w:rPr>
    </w:lvl>
    <w:lvl w:ilvl="5">
      <w:start w:val="1"/>
      <w:numFmt w:val="lowerRoman"/>
      <w:lvlText w:val="%6."/>
      <w:lvlJc w:val="right"/>
      <w:pPr>
        <w:ind w:left="4320" w:hanging="180"/>
      </w:pPr>
      <w:rPr>
        <w:rFonts w:hint="default"/>
      </w:rPr>
    </w:lvl>
    <w:lvl w:ilvl="6">
      <w:start w:val="1"/>
      <w:numFmt w:val="decimal"/>
      <w:lvlText w:val="%7."/>
      <w:lvlJc w:val="left"/>
      <w:pPr>
        <w:ind w:left="5040" w:hanging="360"/>
      </w:pPr>
      <w:rPr>
        <w:rFonts w:hint="default"/>
      </w:rPr>
    </w:lvl>
    <w:lvl w:ilvl="7">
      <w:start w:val="1"/>
      <w:numFmt w:val="lowerLetter"/>
      <w:lvlText w:val="%8."/>
      <w:lvlJc w:val="left"/>
      <w:pPr>
        <w:ind w:left="5760" w:hanging="360"/>
      </w:pPr>
      <w:rPr>
        <w:rFonts w:hint="default"/>
      </w:rPr>
    </w:lvl>
    <w:lvl w:ilvl="8">
      <w:start w:val="1"/>
      <w:numFmt w:val="lowerRoman"/>
      <w:lvlText w:val="%9."/>
      <w:lvlJc w:val="right"/>
      <w:pPr>
        <w:ind w:left="6480" w:hanging="180"/>
      </w:pPr>
      <w:rPr>
        <w:rFonts w:hint="default"/>
      </w:rPr>
    </w:lvl>
  </w:abstractNum>
  <w:abstractNum w:abstractNumId="24" w15:restartNumberingAfterBreak="0">
    <w:nsid w:val="396D4173"/>
    <w:multiLevelType w:val="hybridMultilevel"/>
    <w:tmpl w:val="6636A658"/>
    <w:lvl w:ilvl="0" w:tplc="0409000F">
      <w:start w:val="1"/>
      <w:numFmt w:val="decimal"/>
      <w:lvlText w:val="%1."/>
      <w:lvlJc w:val="left"/>
      <w:pPr>
        <w:ind w:left="720" w:hanging="36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 w15:restartNumberingAfterBreak="0">
    <w:nsid w:val="3A0056B5"/>
    <w:multiLevelType w:val="multilevel"/>
    <w:tmpl w:val="F29613D6"/>
    <w:numStyleLink w:val="Appendix"/>
  </w:abstractNum>
  <w:abstractNum w:abstractNumId="26" w15:restartNumberingAfterBreak="0">
    <w:nsid w:val="3CEA2D29"/>
    <w:multiLevelType w:val="hybridMultilevel"/>
    <w:tmpl w:val="535A2B42"/>
    <w:lvl w:ilvl="0" w:tplc="FFFFFFFF">
      <w:start w:val="1"/>
      <w:numFmt w:val="lowerRoman"/>
      <w:lvlText w:val="%1."/>
      <w:lvlJc w:val="right"/>
      <w:pPr>
        <w:ind w:left="1080" w:hanging="360"/>
      </w:pPr>
      <w:rPr>
        <w:rFonts w:hint="default"/>
      </w:rPr>
    </w:lvl>
    <w:lvl w:ilvl="1" w:tplc="FFFFFFFF">
      <w:start w:val="1"/>
      <w:numFmt w:val="lowerRoman"/>
      <w:lvlText w:val="%2."/>
      <w:lvlJc w:val="right"/>
      <w:pPr>
        <w:ind w:left="1800" w:hanging="360"/>
      </w:pPr>
    </w:lvl>
    <w:lvl w:ilvl="2" w:tplc="FFFFFFFF" w:tentative="1">
      <w:start w:val="1"/>
      <w:numFmt w:val="bullet"/>
      <w:lvlText w:val=""/>
      <w:lvlJc w:val="left"/>
      <w:pPr>
        <w:ind w:left="2520" w:hanging="360"/>
      </w:pPr>
      <w:rPr>
        <w:rFonts w:ascii="Wingdings" w:hAnsi="Wingdings" w:hint="default"/>
      </w:rPr>
    </w:lvl>
    <w:lvl w:ilvl="3" w:tplc="FFFFFFFF" w:tentative="1">
      <w:start w:val="1"/>
      <w:numFmt w:val="bullet"/>
      <w:lvlText w:val=""/>
      <w:lvlJc w:val="left"/>
      <w:pPr>
        <w:ind w:left="3240" w:hanging="360"/>
      </w:pPr>
      <w:rPr>
        <w:rFonts w:ascii="Symbol" w:hAnsi="Symbol" w:hint="default"/>
      </w:rPr>
    </w:lvl>
    <w:lvl w:ilvl="4" w:tplc="FFFFFFFF" w:tentative="1">
      <w:start w:val="1"/>
      <w:numFmt w:val="bullet"/>
      <w:lvlText w:val="o"/>
      <w:lvlJc w:val="left"/>
      <w:pPr>
        <w:ind w:left="3960" w:hanging="360"/>
      </w:pPr>
      <w:rPr>
        <w:rFonts w:ascii="Courier New" w:hAnsi="Courier New" w:cs="Courier New" w:hint="default"/>
      </w:rPr>
    </w:lvl>
    <w:lvl w:ilvl="5" w:tplc="FFFFFFFF" w:tentative="1">
      <w:start w:val="1"/>
      <w:numFmt w:val="bullet"/>
      <w:lvlText w:val=""/>
      <w:lvlJc w:val="left"/>
      <w:pPr>
        <w:ind w:left="4680" w:hanging="360"/>
      </w:pPr>
      <w:rPr>
        <w:rFonts w:ascii="Wingdings" w:hAnsi="Wingdings" w:hint="default"/>
      </w:rPr>
    </w:lvl>
    <w:lvl w:ilvl="6" w:tplc="FFFFFFFF" w:tentative="1">
      <w:start w:val="1"/>
      <w:numFmt w:val="bullet"/>
      <w:lvlText w:val=""/>
      <w:lvlJc w:val="left"/>
      <w:pPr>
        <w:ind w:left="5400" w:hanging="360"/>
      </w:pPr>
      <w:rPr>
        <w:rFonts w:ascii="Symbol" w:hAnsi="Symbol" w:hint="default"/>
      </w:rPr>
    </w:lvl>
    <w:lvl w:ilvl="7" w:tplc="FFFFFFFF" w:tentative="1">
      <w:start w:val="1"/>
      <w:numFmt w:val="bullet"/>
      <w:lvlText w:val="o"/>
      <w:lvlJc w:val="left"/>
      <w:pPr>
        <w:ind w:left="6120" w:hanging="360"/>
      </w:pPr>
      <w:rPr>
        <w:rFonts w:ascii="Courier New" w:hAnsi="Courier New" w:cs="Courier New" w:hint="default"/>
      </w:rPr>
    </w:lvl>
    <w:lvl w:ilvl="8" w:tplc="FFFFFFFF" w:tentative="1">
      <w:start w:val="1"/>
      <w:numFmt w:val="bullet"/>
      <w:lvlText w:val=""/>
      <w:lvlJc w:val="left"/>
      <w:pPr>
        <w:ind w:left="6840" w:hanging="360"/>
      </w:pPr>
      <w:rPr>
        <w:rFonts w:ascii="Wingdings" w:hAnsi="Wingdings" w:hint="default"/>
      </w:rPr>
    </w:lvl>
  </w:abstractNum>
  <w:abstractNum w:abstractNumId="27" w15:restartNumberingAfterBreak="0">
    <w:nsid w:val="3FAF639C"/>
    <w:multiLevelType w:val="hybridMultilevel"/>
    <w:tmpl w:val="EC0E5C90"/>
    <w:lvl w:ilvl="0" w:tplc="FFFFFFFF">
      <w:start w:val="1"/>
      <w:numFmt w:val="lowerRoman"/>
      <w:lvlText w:val="%1."/>
      <w:lvlJc w:val="right"/>
      <w:pPr>
        <w:ind w:left="3240" w:hanging="360"/>
      </w:pPr>
      <w:rPr>
        <w:rFonts w:hint="default"/>
      </w:rPr>
    </w:lvl>
    <w:lvl w:ilvl="1" w:tplc="FFFFFFFF" w:tentative="1">
      <w:start w:val="1"/>
      <w:numFmt w:val="lowerLetter"/>
      <w:lvlText w:val="%2."/>
      <w:lvlJc w:val="left"/>
      <w:pPr>
        <w:ind w:left="3600" w:hanging="360"/>
      </w:pPr>
    </w:lvl>
    <w:lvl w:ilvl="2" w:tplc="FFFFFFFF" w:tentative="1">
      <w:start w:val="1"/>
      <w:numFmt w:val="lowerRoman"/>
      <w:lvlText w:val="%3."/>
      <w:lvlJc w:val="right"/>
      <w:pPr>
        <w:ind w:left="4320" w:hanging="180"/>
      </w:pPr>
    </w:lvl>
    <w:lvl w:ilvl="3" w:tplc="FFFFFFFF" w:tentative="1">
      <w:start w:val="1"/>
      <w:numFmt w:val="decimal"/>
      <w:lvlText w:val="%4."/>
      <w:lvlJc w:val="left"/>
      <w:pPr>
        <w:ind w:left="5040" w:hanging="360"/>
      </w:pPr>
    </w:lvl>
    <w:lvl w:ilvl="4" w:tplc="FFFFFFFF" w:tentative="1">
      <w:start w:val="1"/>
      <w:numFmt w:val="lowerLetter"/>
      <w:lvlText w:val="%5."/>
      <w:lvlJc w:val="left"/>
      <w:pPr>
        <w:ind w:left="5760" w:hanging="360"/>
      </w:pPr>
    </w:lvl>
    <w:lvl w:ilvl="5" w:tplc="FFFFFFFF" w:tentative="1">
      <w:start w:val="1"/>
      <w:numFmt w:val="lowerRoman"/>
      <w:lvlText w:val="%6."/>
      <w:lvlJc w:val="right"/>
      <w:pPr>
        <w:ind w:left="6480" w:hanging="180"/>
      </w:pPr>
    </w:lvl>
    <w:lvl w:ilvl="6" w:tplc="FFFFFFFF" w:tentative="1">
      <w:start w:val="1"/>
      <w:numFmt w:val="decimal"/>
      <w:lvlText w:val="%7."/>
      <w:lvlJc w:val="left"/>
      <w:pPr>
        <w:ind w:left="7200" w:hanging="360"/>
      </w:pPr>
    </w:lvl>
    <w:lvl w:ilvl="7" w:tplc="FFFFFFFF" w:tentative="1">
      <w:start w:val="1"/>
      <w:numFmt w:val="lowerLetter"/>
      <w:lvlText w:val="%8."/>
      <w:lvlJc w:val="left"/>
      <w:pPr>
        <w:ind w:left="7920" w:hanging="360"/>
      </w:pPr>
    </w:lvl>
    <w:lvl w:ilvl="8" w:tplc="FFFFFFFF" w:tentative="1">
      <w:start w:val="1"/>
      <w:numFmt w:val="lowerRoman"/>
      <w:lvlText w:val="%9."/>
      <w:lvlJc w:val="right"/>
      <w:pPr>
        <w:ind w:left="8640" w:hanging="180"/>
      </w:pPr>
    </w:lvl>
  </w:abstractNum>
  <w:abstractNum w:abstractNumId="28" w15:restartNumberingAfterBreak="0">
    <w:nsid w:val="413C0D44"/>
    <w:multiLevelType w:val="multilevel"/>
    <w:tmpl w:val="2960CA7C"/>
    <w:lvl w:ilvl="0">
      <w:start w:val="1"/>
      <w:numFmt w:val="decimal"/>
      <w:lvlText w:val="%1."/>
      <w:lvlJc w:val="left"/>
      <w:pPr>
        <w:ind w:left="340" w:hanging="34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29" w15:restartNumberingAfterBreak="0">
    <w:nsid w:val="47682F20"/>
    <w:multiLevelType w:val="hybridMultilevel"/>
    <w:tmpl w:val="60E475F8"/>
    <w:lvl w:ilvl="0" w:tplc="6B96D8B2">
      <w:start w:val="3"/>
      <w:numFmt w:val="decimal"/>
      <w:lvlText w:val="%1."/>
      <w:lvlJc w:val="left"/>
      <w:pPr>
        <w:ind w:left="720" w:hanging="360"/>
      </w:pPr>
      <w:rPr>
        <w:rFonts w:hint="default"/>
      </w:rPr>
    </w:lvl>
    <w:lvl w:ilvl="1" w:tplc="0C090019">
      <w:start w:val="1"/>
      <w:numFmt w:val="lowerLetter"/>
      <w:lvlText w:val="%2."/>
      <w:lvlJc w:val="left"/>
      <w:pPr>
        <w:ind w:left="1440" w:hanging="360"/>
      </w:pPr>
    </w:lvl>
    <w:lvl w:ilvl="2" w:tplc="0C09001B">
      <w:start w:val="1"/>
      <w:numFmt w:val="lowerRoman"/>
      <w:lvlText w:val="%3."/>
      <w:lvlJc w:val="right"/>
      <w:pPr>
        <w:ind w:left="2160" w:hanging="180"/>
      </w:pPr>
    </w:lvl>
    <w:lvl w:ilvl="3" w:tplc="0C09000F">
      <w:start w:val="1"/>
      <w:numFmt w:val="decimal"/>
      <w:lvlText w:val="%4."/>
      <w:lvlJc w:val="left"/>
      <w:pPr>
        <w:ind w:left="2880" w:hanging="360"/>
      </w:pPr>
    </w:lvl>
    <w:lvl w:ilvl="4" w:tplc="0C090019">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30" w15:restartNumberingAfterBreak="0">
    <w:nsid w:val="48936D82"/>
    <w:multiLevelType w:val="hybridMultilevel"/>
    <w:tmpl w:val="29A861B8"/>
    <w:lvl w:ilvl="0" w:tplc="FFFFFFFF">
      <w:start w:val="1"/>
      <w:numFmt w:val="lowerRoman"/>
      <w:lvlText w:val="%1."/>
      <w:lvlJc w:val="right"/>
      <w:pPr>
        <w:ind w:left="1080" w:hanging="360"/>
      </w:pPr>
      <w:rPr>
        <w:rFonts w:hint="default"/>
      </w:rPr>
    </w:lvl>
    <w:lvl w:ilvl="1" w:tplc="FFFFFFFF">
      <w:start w:val="1"/>
      <w:numFmt w:val="lowerRoman"/>
      <w:lvlText w:val="%2."/>
      <w:lvlJc w:val="right"/>
      <w:pPr>
        <w:ind w:left="1800" w:hanging="360"/>
      </w:pPr>
    </w:lvl>
    <w:lvl w:ilvl="2" w:tplc="FFFFFFFF" w:tentative="1">
      <w:start w:val="1"/>
      <w:numFmt w:val="bullet"/>
      <w:lvlText w:val=""/>
      <w:lvlJc w:val="left"/>
      <w:pPr>
        <w:ind w:left="2520" w:hanging="360"/>
      </w:pPr>
      <w:rPr>
        <w:rFonts w:ascii="Wingdings" w:hAnsi="Wingdings" w:hint="default"/>
      </w:rPr>
    </w:lvl>
    <w:lvl w:ilvl="3" w:tplc="FFFFFFFF" w:tentative="1">
      <w:start w:val="1"/>
      <w:numFmt w:val="bullet"/>
      <w:lvlText w:val=""/>
      <w:lvlJc w:val="left"/>
      <w:pPr>
        <w:ind w:left="3240" w:hanging="360"/>
      </w:pPr>
      <w:rPr>
        <w:rFonts w:ascii="Symbol" w:hAnsi="Symbol" w:hint="default"/>
      </w:rPr>
    </w:lvl>
    <w:lvl w:ilvl="4" w:tplc="FFFFFFFF" w:tentative="1">
      <w:start w:val="1"/>
      <w:numFmt w:val="bullet"/>
      <w:lvlText w:val="o"/>
      <w:lvlJc w:val="left"/>
      <w:pPr>
        <w:ind w:left="3960" w:hanging="360"/>
      </w:pPr>
      <w:rPr>
        <w:rFonts w:ascii="Courier New" w:hAnsi="Courier New" w:cs="Courier New" w:hint="default"/>
      </w:rPr>
    </w:lvl>
    <w:lvl w:ilvl="5" w:tplc="FFFFFFFF" w:tentative="1">
      <w:start w:val="1"/>
      <w:numFmt w:val="bullet"/>
      <w:lvlText w:val=""/>
      <w:lvlJc w:val="left"/>
      <w:pPr>
        <w:ind w:left="4680" w:hanging="360"/>
      </w:pPr>
      <w:rPr>
        <w:rFonts w:ascii="Wingdings" w:hAnsi="Wingdings" w:hint="default"/>
      </w:rPr>
    </w:lvl>
    <w:lvl w:ilvl="6" w:tplc="FFFFFFFF" w:tentative="1">
      <w:start w:val="1"/>
      <w:numFmt w:val="bullet"/>
      <w:lvlText w:val=""/>
      <w:lvlJc w:val="left"/>
      <w:pPr>
        <w:ind w:left="5400" w:hanging="360"/>
      </w:pPr>
      <w:rPr>
        <w:rFonts w:ascii="Symbol" w:hAnsi="Symbol" w:hint="default"/>
      </w:rPr>
    </w:lvl>
    <w:lvl w:ilvl="7" w:tplc="FFFFFFFF" w:tentative="1">
      <w:start w:val="1"/>
      <w:numFmt w:val="bullet"/>
      <w:lvlText w:val="o"/>
      <w:lvlJc w:val="left"/>
      <w:pPr>
        <w:ind w:left="6120" w:hanging="360"/>
      </w:pPr>
      <w:rPr>
        <w:rFonts w:ascii="Courier New" w:hAnsi="Courier New" w:cs="Courier New" w:hint="default"/>
      </w:rPr>
    </w:lvl>
    <w:lvl w:ilvl="8" w:tplc="FFFFFFFF" w:tentative="1">
      <w:start w:val="1"/>
      <w:numFmt w:val="bullet"/>
      <w:lvlText w:val=""/>
      <w:lvlJc w:val="left"/>
      <w:pPr>
        <w:ind w:left="6840" w:hanging="360"/>
      </w:pPr>
      <w:rPr>
        <w:rFonts w:ascii="Wingdings" w:hAnsi="Wingdings" w:hint="default"/>
      </w:rPr>
    </w:lvl>
  </w:abstractNum>
  <w:abstractNum w:abstractNumId="31" w15:restartNumberingAfterBreak="0">
    <w:nsid w:val="499D423A"/>
    <w:multiLevelType w:val="multilevel"/>
    <w:tmpl w:val="7C3460B6"/>
    <w:styleLink w:val="Bullets"/>
    <w:lvl w:ilvl="0">
      <w:start w:val="1"/>
      <w:numFmt w:val="bullet"/>
      <w:lvlText w:val=""/>
      <w:lvlJc w:val="left"/>
      <w:pPr>
        <w:ind w:left="340" w:hanging="340"/>
      </w:pPr>
      <w:rPr>
        <w:rFonts w:ascii="Symbol" w:hAnsi="Symbol" w:hint="default"/>
      </w:rPr>
    </w:lvl>
    <w:lvl w:ilvl="1">
      <w:start w:val="1"/>
      <w:numFmt w:val="bullet"/>
      <w:lvlText w:val="–"/>
      <w:lvlJc w:val="left"/>
      <w:pPr>
        <w:ind w:left="680" w:hanging="340"/>
      </w:pPr>
      <w:rPr>
        <w:rFonts w:ascii="Calibri" w:hAnsi="Calibri" w:hint="default"/>
      </w:rPr>
    </w:lvl>
    <w:lvl w:ilvl="2">
      <w:start w:val="1"/>
      <w:numFmt w:val="bullet"/>
      <w:lvlText w:val=""/>
      <w:lvlJc w:val="left"/>
      <w:pPr>
        <w:ind w:left="1021" w:hanging="341"/>
      </w:pPr>
      <w:rPr>
        <w:rFonts w:ascii="Symbol" w:hAnsi="Symbol" w:hint="default"/>
      </w:rPr>
    </w:lvl>
    <w:lvl w:ilvl="3">
      <w:start w:val="1"/>
      <w:numFmt w:val="bullet"/>
      <w:lvlText w:val="–"/>
      <w:lvlJc w:val="left"/>
      <w:pPr>
        <w:ind w:left="1361" w:hanging="340"/>
      </w:pPr>
      <w:rPr>
        <w:rFonts w:ascii="Times New Roman" w:hAnsi="Times New Roman" w:cs="Times New Roman"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hint="default"/>
      </w:rPr>
    </w:lvl>
  </w:abstractNum>
  <w:abstractNum w:abstractNumId="32" w15:restartNumberingAfterBreak="0">
    <w:nsid w:val="4A740E0E"/>
    <w:multiLevelType w:val="multilevel"/>
    <w:tmpl w:val="6F58E7D4"/>
    <w:lvl w:ilvl="0">
      <w:start w:val="1"/>
      <w:numFmt w:val="decimal"/>
      <w:pStyle w:val="MELegal1"/>
      <w:lvlText w:val="%1."/>
      <w:lvlJc w:val="left"/>
      <w:pPr>
        <w:tabs>
          <w:tab w:val="num" w:pos="680"/>
        </w:tabs>
        <w:ind w:left="680" w:hanging="680"/>
      </w:pPr>
    </w:lvl>
    <w:lvl w:ilvl="1">
      <w:start w:val="1"/>
      <w:numFmt w:val="decimal"/>
      <w:pStyle w:val="MELegal2"/>
      <w:lvlText w:val="%1.%2"/>
      <w:lvlJc w:val="left"/>
      <w:pPr>
        <w:tabs>
          <w:tab w:val="num" w:pos="680"/>
        </w:tabs>
        <w:ind w:left="680" w:hanging="680"/>
      </w:pPr>
    </w:lvl>
    <w:lvl w:ilvl="2">
      <w:start w:val="1"/>
      <w:numFmt w:val="lowerLetter"/>
      <w:pStyle w:val="MELegal3"/>
      <w:lvlText w:val="(%3)"/>
      <w:lvlJc w:val="left"/>
      <w:pPr>
        <w:tabs>
          <w:tab w:val="num" w:pos="1361"/>
        </w:tabs>
        <w:ind w:left="1361" w:hanging="681"/>
      </w:pPr>
    </w:lvl>
    <w:lvl w:ilvl="3">
      <w:start w:val="1"/>
      <w:numFmt w:val="lowerRoman"/>
      <w:pStyle w:val="MELegal4"/>
      <w:lvlText w:val="(%4)"/>
      <w:lvlJc w:val="left"/>
      <w:pPr>
        <w:tabs>
          <w:tab w:val="num" w:pos="2081"/>
        </w:tabs>
        <w:ind w:left="2041" w:hanging="680"/>
      </w:pPr>
      <w:rPr>
        <w:rFonts w:ascii="Arial" w:eastAsia="Times New Roman" w:hAnsi="Arial" w:cs="Arial"/>
      </w:rPr>
    </w:lvl>
    <w:lvl w:ilvl="4">
      <w:start w:val="1"/>
      <w:numFmt w:val="upperLetter"/>
      <w:pStyle w:val="MELegal5"/>
      <w:lvlText w:val="(%5)"/>
      <w:lvlJc w:val="left"/>
      <w:pPr>
        <w:tabs>
          <w:tab w:val="num" w:pos="2722"/>
        </w:tabs>
        <w:ind w:left="2722" w:hanging="681"/>
      </w:pPr>
    </w:lvl>
    <w:lvl w:ilvl="5">
      <w:start w:val="1"/>
      <w:numFmt w:val="upperRoman"/>
      <w:pStyle w:val="MELegal6"/>
      <w:lvlText w:val="(%6)"/>
      <w:lvlJc w:val="left"/>
      <w:pPr>
        <w:tabs>
          <w:tab w:val="num" w:pos="3442"/>
        </w:tabs>
        <w:ind w:left="3402" w:hanging="680"/>
      </w:pPr>
    </w:lvl>
    <w:lvl w:ilvl="6">
      <w:start w:val="1"/>
      <w:numFmt w:val="none"/>
      <w:pStyle w:val="MELegal7"/>
      <w:lvlText w:val="%7"/>
      <w:lvlJc w:val="left"/>
      <w:pPr>
        <w:tabs>
          <w:tab w:val="num" w:pos="5103"/>
        </w:tabs>
        <w:ind w:left="5103" w:hanging="850"/>
      </w:pPr>
    </w:lvl>
    <w:lvl w:ilvl="7">
      <w:start w:val="1"/>
      <w:numFmt w:val="none"/>
      <w:suff w:val="nothing"/>
      <w:lvlText w:val="%8"/>
      <w:lvlJc w:val="left"/>
      <w:pPr>
        <w:ind w:left="0" w:firstLine="0"/>
      </w:pPr>
    </w:lvl>
    <w:lvl w:ilvl="8">
      <w:start w:val="1"/>
      <w:numFmt w:val="none"/>
      <w:suff w:val="nothing"/>
      <w:lvlText w:val="%9"/>
      <w:lvlJc w:val="left"/>
      <w:pPr>
        <w:ind w:left="0" w:firstLine="0"/>
      </w:pPr>
    </w:lvl>
  </w:abstractNum>
  <w:abstractNum w:abstractNumId="33" w15:restartNumberingAfterBreak="0">
    <w:nsid w:val="4A990200"/>
    <w:multiLevelType w:val="hybridMultilevel"/>
    <w:tmpl w:val="E8C8D692"/>
    <w:lvl w:ilvl="0" w:tplc="04090015">
      <w:start w:val="1"/>
      <w:numFmt w:val="upperLetter"/>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34" w15:restartNumberingAfterBreak="0">
    <w:nsid w:val="4CD84FD8"/>
    <w:multiLevelType w:val="hybridMultilevel"/>
    <w:tmpl w:val="CAE2DD0E"/>
    <w:lvl w:ilvl="0" w:tplc="0C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5" w15:restartNumberingAfterBreak="0">
    <w:nsid w:val="51725741"/>
    <w:multiLevelType w:val="multilevel"/>
    <w:tmpl w:val="1A06A688"/>
    <w:styleLink w:val="ListLetters"/>
    <w:lvl w:ilvl="0">
      <w:start w:val="1"/>
      <w:numFmt w:val="lowerLetter"/>
      <w:lvlText w:val="%1."/>
      <w:lvlJc w:val="left"/>
      <w:pPr>
        <w:ind w:left="340" w:hanging="340"/>
      </w:pPr>
      <w:rPr>
        <w:rFonts w:hint="default"/>
      </w:rPr>
    </w:lvl>
    <w:lvl w:ilvl="1">
      <w:start w:val="1"/>
      <w:numFmt w:val="lowerRoman"/>
      <w:lvlText w:val="%2."/>
      <w:lvlJc w:val="left"/>
      <w:pPr>
        <w:ind w:left="340" w:hanging="340"/>
      </w:pPr>
      <w:rPr>
        <w:rFonts w:hint="default"/>
      </w:rPr>
    </w:lvl>
    <w:lvl w:ilvl="2">
      <w:start w:val="1"/>
      <w:numFmt w:val="lowerRoman"/>
      <w:lvlText w:val="%3)"/>
      <w:lvlJc w:val="left"/>
      <w:pPr>
        <w:ind w:left="1080" w:hanging="360"/>
      </w:pPr>
      <w:rPr>
        <w:rFonts w:hint="default"/>
      </w:rPr>
    </w:lvl>
    <w:lvl w:ilvl="3">
      <w:start w:val="1"/>
      <w:numFmt w:val="decimal"/>
      <w:lvlText w:val="(%4)"/>
      <w:lvlJc w:val="left"/>
      <w:pPr>
        <w:ind w:left="1440" w:hanging="360"/>
      </w:pPr>
      <w:rPr>
        <w:rFonts w:hint="default"/>
      </w:rPr>
    </w:lvl>
    <w:lvl w:ilvl="4">
      <w:start w:val="1"/>
      <w:numFmt w:val="lowerLetter"/>
      <w:lvlText w:val="(%5)"/>
      <w:lvlJc w:val="left"/>
      <w:pPr>
        <w:ind w:left="1800" w:hanging="360"/>
      </w:pPr>
      <w:rPr>
        <w:rFonts w:hint="default"/>
      </w:rPr>
    </w:lvl>
    <w:lvl w:ilvl="5">
      <w:start w:val="1"/>
      <w:numFmt w:val="lowerRoman"/>
      <w:lvlText w:val="(%6)"/>
      <w:lvlJc w:val="left"/>
      <w:pPr>
        <w:ind w:left="2160" w:hanging="360"/>
      </w:pPr>
      <w:rPr>
        <w:rFonts w:hint="default"/>
      </w:rPr>
    </w:lvl>
    <w:lvl w:ilvl="6">
      <w:start w:val="1"/>
      <w:numFmt w:val="decimal"/>
      <w:lvlText w:val="%7."/>
      <w:lvlJc w:val="left"/>
      <w:pPr>
        <w:ind w:left="2520" w:hanging="360"/>
      </w:pPr>
      <w:rPr>
        <w:rFonts w:hint="default"/>
      </w:rPr>
    </w:lvl>
    <w:lvl w:ilvl="7">
      <w:start w:val="1"/>
      <w:numFmt w:val="lowerLetter"/>
      <w:lvlText w:val="%8."/>
      <w:lvlJc w:val="left"/>
      <w:pPr>
        <w:ind w:left="2880" w:hanging="360"/>
      </w:pPr>
      <w:rPr>
        <w:rFonts w:hint="default"/>
      </w:rPr>
    </w:lvl>
    <w:lvl w:ilvl="8">
      <w:start w:val="1"/>
      <w:numFmt w:val="lowerRoman"/>
      <w:lvlText w:val="%9."/>
      <w:lvlJc w:val="left"/>
      <w:pPr>
        <w:ind w:left="3240" w:hanging="360"/>
      </w:pPr>
      <w:rPr>
        <w:rFonts w:hint="default"/>
      </w:rPr>
    </w:lvl>
  </w:abstractNum>
  <w:abstractNum w:abstractNumId="36" w15:restartNumberingAfterBreak="0">
    <w:nsid w:val="51FC05DB"/>
    <w:multiLevelType w:val="singleLevel"/>
    <w:tmpl w:val="0409000F"/>
    <w:lvl w:ilvl="0">
      <w:start w:val="1"/>
      <w:numFmt w:val="decimal"/>
      <w:pStyle w:val="ListBullet4"/>
      <w:lvlText w:val="%1."/>
      <w:lvlJc w:val="left"/>
      <w:pPr>
        <w:ind w:left="340" w:hanging="340"/>
      </w:pPr>
      <w:rPr>
        <w:rFonts w:hint="default"/>
      </w:rPr>
    </w:lvl>
  </w:abstractNum>
  <w:abstractNum w:abstractNumId="37" w15:restartNumberingAfterBreak="0">
    <w:nsid w:val="526AD7BB"/>
    <w:multiLevelType w:val="multilevel"/>
    <w:tmpl w:val="41360F5C"/>
    <w:lvl w:ilvl="0">
      <w:start w:val="1"/>
      <w:numFmt w:val="decimal"/>
      <w:lvlText w:val="%1."/>
      <w:lvlJc w:val="left"/>
      <w:pPr>
        <w:ind w:left="340" w:hanging="34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38" w15:restartNumberingAfterBreak="0">
    <w:nsid w:val="54BA1E5A"/>
    <w:multiLevelType w:val="multilevel"/>
    <w:tmpl w:val="82C2F15C"/>
    <w:styleLink w:val="ZZBullets"/>
    <w:lvl w:ilvl="0">
      <w:start w:val="1"/>
      <w:numFmt w:val="bullet"/>
      <w:pStyle w:val="DHHSbullet1"/>
      <w:lvlText w:val="•"/>
      <w:lvlJc w:val="left"/>
      <w:pPr>
        <w:ind w:left="284" w:hanging="284"/>
      </w:pPr>
      <w:rPr>
        <w:rFonts w:ascii="Calibri" w:hAnsi="Calibri" w:hint="default"/>
      </w:rPr>
    </w:lvl>
    <w:lvl w:ilvl="1">
      <w:start w:val="1"/>
      <w:numFmt w:val="bullet"/>
      <w:lvlRestart w:val="0"/>
      <w:pStyle w:val="DHHSbullet1lastline"/>
      <w:lvlText w:val="•"/>
      <w:lvlJc w:val="left"/>
      <w:pPr>
        <w:ind w:left="284" w:hanging="284"/>
      </w:pPr>
      <w:rPr>
        <w:rFonts w:ascii="Calibri" w:hAnsi="Calibri" w:hint="default"/>
      </w:rPr>
    </w:lvl>
    <w:lvl w:ilvl="2">
      <w:start w:val="1"/>
      <w:numFmt w:val="bullet"/>
      <w:lvlRestart w:val="0"/>
      <w:pStyle w:val="DHHSbullet2"/>
      <w:lvlText w:val="–"/>
      <w:lvlJc w:val="left"/>
      <w:pPr>
        <w:ind w:left="567" w:hanging="283"/>
      </w:pPr>
      <w:rPr>
        <w:rFonts w:ascii="Arial" w:hAnsi="Arial" w:hint="default"/>
      </w:rPr>
    </w:lvl>
    <w:lvl w:ilvl="3">
      <w:start w:val="1"/>
      <w:numFmt w:val="bullet"/>
      <w:lvlRestart w:val="0"/>
      <w:pStyle w:val="DHHSbullet2lastline"/>
      <w:lvlText w:val="–"/>
      <w:lvlJc w:val="left"/>
      <w:pPr>
        <w:ind w:left="567" w:hanging="283"/>
      </w:pPr>
      <w:rPr>
        <w:rFonts w:ascii="Arial" w:hAnsi="Arial" w:hint="default"/>
      </w:rPr>
    </w:lvl>
    <w:lvl w:ilvl="4">
      <w:start w:val="1"/>
      <w:numFmt w:val="bullet"/>
      <w:lvlRestart w:val="0"/>
      <w:pStyle w:val="DHHSbulletindent"/>
      <w:lvlText w:val="•"/>
      <w:lvlJc w:val="left"/>
      <w:pPr>
        <w:ind w:left="680" w:hanging="283"/>
      </w:pPr>
      <w:rPr>
        <w:rFonts w:ascii="Calibri" w:hAnsi="Calibri" w:hint="default"/>
      </w:rPr>
    </w:lvl>
    <w:lvl w:ilvl="5">
      <w:start w:val="1"/>
      <w:numFmt w:val="bullet"/>
      <w:lvlRestart w:val="0"/>
      <w:pStyle w:val="DHHSbulletindentlastline"/>
      <w:lvlText w:val="•"/>
      <w:lvlJc w:val="left"/>
      <w:pPr>
        <w:ind w:left="680" w:hanging="283"/>
      </w:pPr>
      <w:rPr>
        <w:rFonts w:ascii="Calibri" w:hAnsi="Calibri" w:hint="default"/>
      </w:rPr>
    </w:lvl>
    <w:lvl w:ilvl="6">
      <w:start w:val="1"/>
      <w:numFmt w:val="bullet"/>
      <w:lvlRestart w:val="0"/>
      <w:pStyle w:val="DHHStablebullet"/>
      <w:lvlText w:val="•"/>
      <w:lvlJc w:val="left"/>
      <w:pPr>
        <w:ind w:left="227" w:hanging="227"/>
      </w:pPr>
      <w:rPr>
        <w:rFonts w:ascii="Calibri" w:hAnsi="Calibri" w:hint="default"/>
      </w:rPr>
    </w:lvl>
    <w:lvl w:ilvl="7">
      <w:start w:val="1"/>
      <w:numFmt w:val="none"/>
      <w:lvlRestart w:val="0"/>
      <w:lvlText w:val=""/>
      <w:lvlJc w:val="left"/>
      <w:pPr>
        <w:ind w:left="0" w:firstLine="0"/>
      </w:pPr>
      <w:rPr>
        <w:rFonts w:hint="default"/>
      </w:rPr>
    </w:lvl>
    <w:lvl w:ilvl="8">
      <w:start w:val="1"/>
      <w:numFmt w:val="none"/>
      <w:lvlRestart w:val="0"/>
      <w:lvlText w:val=""/>
      <w:lvlJc w:val="left"/>
      <w:pPr>
        <w:ind w:left="0" w:firstLine="0"/>
      </w:pPr>
      <w:rPr>
        <w:rFonts w:hint="default"/>
      </w:rPr>
    </w:lvl>
  </w:abstractNum>
  <w:abstractNum w:abstractNumId="39" w15:restartNumberingAfterBreak="0">
    <w:nsid w:val="55350B76"/>
    <w:multiLevelType w:val="hybridMultilevel"/>
    <w:tmpl w:val="995E3F6E"/>
    <w:lvl w:ilvl="0" w:tplc="FFFFFFFF">
      <w:start w:val="1"/>
      <w:numFmt w:val="lowerRoman"/>
      <w:lvlText w:val="%1."/>
      <w:lvlJc w:val="right"/>
      <w:pPr>
        <w:ind w:left="2880" w:hanging="360"/>
      </w:pPr>
      <w:rPr>
        <w:rFonts w:hint="default"/>
      </w:rPr>
    </w:lvl>
    <w:lvl w:ilvl="1" w:tplc="FFFFFFFF" w:tentative="1">
      <w:start w:val="1"/>
      <w:numFmt w:val="lowerLetter"/>
      <w:lvlText w:val="%2."/>
      <w:lvlJc w:val="left"/>
      <w:pPr>
        <w:ind w:left="3240" w:hanging="360"/>
      </w:pPr>
    </w:lvl>
    <w:lvl w:ilvl="2" w:tplc="FFFFFFFF" w:tentative="1">
      <w:start w:val="1"/>
      <w:numFmt w:val="lowerRoman"/>
      <w:lvlText w:val="%3."/>
      <w:lvlJc w:val="right"/>
      <w:pPr>
        <w:ind w:left="3960" w:hanging="180"/>
      </w:pPr>
    </w:lvl>
    <w:lvl w:ilvl="3" w:tplc="FFFFFFFF" w:tentative="1">
      <w:start w:val="1"/>
      <w:numFmt w:val="decimal"/>
      <w:lvlText w:val="%4."/>
      <w:lvlJc w:val="left"/>
      <w:pPr>
        <w:ind w:left="4680" w:hanging="360"/>
      </w:pPr>
    </w:lvl>
    <w:lvl w:ilvl="4" w:tplc="FFFFFFFF" w:tentative="1">
      <w:start w:val="1"/>
      <w:numFmt w:val="lowerLetter"/>
      <w:lvlText w:val="%5."/>
      <w:lvlJc w:val="left"/>
      <w:pPr>
        <w:ind w:left="5400" w:hanging="360"/>
      </w:pPr>
    </w:lvl>
    <w:lvl w:ilvl="5" w:tplc="FFFFFFFF" w:tentative="1">
      <w:start w:val="1"/>
      <w:numFmt w:val="lowerRoman"/>
      <w:lvlText w:val="%6."/>
      <w:lvlJc w:val="right"/>
      <w:pPr>
        <w:ind w:left="6120" w:hanging="180"/>
      </w:pPr>
    </w:lvl>
    <w:lvl w:ilvl="6" w:tplc="FFFFFFFF" w:tentative="1">
      <w:start w:val="1"/>
      <w:numFmt w:val="decimal"/>
      <w:lvlText w:val="%7."/>
      <w:lvlJc w:val="left"/>
      <w:pPr>
        <w:ind w:left="6840" w:hanging="360"/>
      </w:pPr>
    </w:lvl>
    <w:lvl w:ilvl="7" w:tplc="FFFFFFFF" w:tentative="1">
      <w:start w:val="1"/>
      <w:numFmt w:val="lowerLetter"/>
      <w:lvlText w:val="%8."/>
      <w:lvlJc w:val="left"/>
      <w:pPr>
        <w:ind w:left="7560" w:hanging="360"/>
      </w:pPr>
    </w:lvl>
    <w:lvl w:ilvl="8" w:tplc="FFFFFFFF" w:tentative="1">
      <w:start w:val="1"/>
      <w:numFmt w:val="lowerRoman"/>
      <w:lvlText w:val="%9."/>
      <w:lvlJc w:val="right"/>
      <w:pPr>
        <w:ind w:left="8280" w:hanging="180"/>
      </w:pPr>
    </w:lvl>
  </w:abstractNum>
  <w:abstractNum w:abstractNumId="40" w15:restartNumberingAfterBreak="0">
    <w:nsid w:val="57EF2BA2"/>
    <w:multiLevelType w:val="hybridMultilevel"/>
    <w:tmpl w:val="B718B97E"/>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1" w15:restartNumberingAfterBreak="0">
    <w:nsid w:val="60E1502C"/>
    <w:multiLevelType w:val="multilevel"/>
    <w:tmpl w:val="813A2DA6"/>
    <w:styleLink w:val="Bullets1"/>
    <w:lvl w:ilvl="0">
      <w:start w:val="1"/>
      <w:numFmt w:val="bullet"/>
      <w:lvlText w:val=""/>
      <w:lvlJc w:val="left"/>
      <w:pPr>
        <w:ind w:left="284" w:hanging="284"/>
      </w:pPr>
      <w:rPr>
        <w:rFonts w:ascii="Symbol" w:hAnsi="Symbol" w:cs="Times New Roman" w:hint="default"/>
        <w:color w:val="auto"/>
      </w:rPr>
    </w:lvl>
    <w:lvl w:ilvl="1">
      <w:start w:val="1"/>
      <w:numFmt w:val="bullet"/>
      <w:lvlText w:val="–"/>
      <w:lvlJc w:val="left"/>
      <w:pPr>
        <w:ind w:left="567" w:hanging="283"/>
      </w:pPr>
      <w:rPr>
        <w:rFonts w:ascii="Arial" w:hAnsi="Arial" w:cs="Calibri" w:hint="default"/>
        <w:color w:val="auto"/>
      </w:rPr>
    </w:lvl>
    <w:lvl w:ilvl="2">
      <w:start w:val="1"/>
      <w:numFmt w:val="bullet"/>
      <w:lvlText w:val="–"/>
      <w:lvlJc w:val="left"/>
      <w:pPr>
        <w:ind w:left="851" w:hanging="284"/>
      </w:pPr>
      <w:rPr>
        <w:rFonts w:ascii="Calibri" w:hAnsi="Calibri" w:cs="Calibri" w:hint="default"/>
        <w:color w:val="auto"/>
      </w:rPr>
    </w:lvl>
    <w:lvl w:ilvl="3">
      <w:start w:val="1"/>
      <w:numFmt w:val="bullet"/>
      <w:lvlText w:val="–"/>
      <w:lvlJc w:val="left"/>
      <w:pPr>
        <w:ind w:left="284" w:hanging="284"/>
      </w:pPr>
      <w:rPr>
        <w:rFonts w:ascii="Arial" w:hAnsi="Arial" w:cs="Times New Roman" w:hint="default"/>
      </w:rPr>
    </w:lvl>
    <w:lvl w:ilvl="4">
      <w:start w:val="1"/>
      <w:numFmt w:val="bullet"/>
      <w:lvlText w:val="–"/>
      <w:lvlJc w:val="left"/>
      <w:pPr>
        <w:ind w:left="284" w:hanging="284"/>
      </w:pPr>
      <w:rPr>
        <w:rFonts w:ascii="Calibri" w:hAnsi="Calibri" w:cs="Times New Roman" w:hint="default"/>
        <w:color w:val="auto"/>
      </w:rPr>
    </w:lvl>
    <w:lvl w:ilvl="5">
      <w:start w:val="1"/>
      <w:numFmt w:val="bullet"/>
      <w:lvlText w:val="–"/>
      <w:lvlJc w:val="left"/>
      <w:pPr>
        <w:ind w:left="284" w:hanging="284"/>
      </w:pPr>
      <w:rPr>
        <w:rFonts w:ascii="Calibri" w:hAnsi="Calibri" w:cs="Times New Roman" w:hint="default"/>
        <w:color w:val="auto"/>
      </w:rPr>
    </w:lvl>
    <w:lvl w:ilvl="6">
      <w:start w:val="1"/>
      <w:numFmt w:val="bullet"/>
      <w:lvlText w:val="–"/>
      <w:lvlJc w:val="left"/>
      <w:pPr>
        <w:ind w:left="284" w:hanging="284"/>
      </w:pPr>
      <w:rPr>
        <w:rFonts w:ascii="Calibri" w:hAnsi="Calibri" w:cs="Times New Roman" w:hint="default"/>
        <w:color w:val="auto"/>
      </w:rPr>
    </w:lvl>
    <w:lvl w:ilvl="7">
      <w:start w:val="1"/>
      <w:numFmt w:val="bullet"/>
      <w:lvlText w:val="–"/>
      <w:lvlJc w:val="left"/>
      <w:pPr>
        <w:ind w:left="284" w:hanging="284"/>
      </w:pPr>
      <w:rPr>
        <w:rFonts w:ascii="Calibri" w:hAnsi="Calibri" w:cs="Times New Roman" w:hint="default"/>
        <w:color w:val="auto"/>
      </w:rPr>
    </w:lvl>
    <w:lvl w:ilvl="8">
      <w:start w:val="1"/>
      <w:numFmt w:val="bullet"/>
      <w:lvlText w:val="–"/>
      <w:lvlJc w:val="left"/>
      <w:pPr>
        <w:ind w:left="284" w:hanging="284"/>
      </w:pPr>
      <w:rPr>
        <w:rFonts w:ascii="Calibri" w:hAnsi="Calibri" w:cs="Times New Roman" w:hint="default"/>
        <w:color w:val="auto"/>
      </w:rPr>
    </w:lvl>
  </w:abstractNum>
  <w:abstractNum w:abstractNumId="42" w15:restartNumberingAfterBreak="0">
    <w:nsid w:val="644E6124"/>
    <w:multiLevelType w:val="multilevel"/>
    <w:tmpl w:val="99CA6478"/>
    <w:lvl w:ilvl="0">
      <w:start w:val="1"/>
      <w:numFmt w:val="decimal"/>
      <w:pStyle w:val="MEBasic1"/>
      <w:lvlText w:val="%1."/>
      <w:lvlJc w:val="left"/>
      <w:pPr>
        <w:tabs>
          <w:tab w:val="num" w:pos="680"/>
        </w:tabs>
        <w:ind w:left="680" w:hanging="680"/>
      </w:pPr>
    </w:lvl>
    <w:lvl w:ilvl="1">
      <w:start w:val="1"/>
      <w:numFmt w:val="decimal"/>
      <w:pStyle w:val="MEBasic2"/>
      <w:lvlText w:val="%1.%2"/>
      <w:lvlJc w:val="left"/>
      <w:pPr>
        <w:tabs>
          <w:tab w:val="num" w:pos="680"/>
        </w:tabs>
        <w:ind w:left="680" w:hanging="680"/>
      </w:pPr>
    </w:lvl>
    <w:lvl w:ilvl="2">
      <w:start w:val="1"/>
      <w:numFmt w:val="lowerLetter"/>
      <w:pStyle w:val="MEBasic3"/>
      <w:lvlText w:val="(%3)"/>
      <w:lvlJc w:val="left"/>
      <w:pPr>
        <w:tabs>
          <w:tab w:val="num" w:pos="1361"/>
        </w:tabs>
        <w:ind w:left="1361" w:hanging="681"/>
      </w:pPr>
    </w:lvl>
    <w:lvl w:ilvl="3">
      <w:start w:val="1"/>
      <w:numFmt w:val="lowerRoman"/>
      <w:pStyle w:val="MEBasic4"/>
      <w:lvlText w:val="(%4)"/>
      <w:lvlJc w:val="left"/>
      <w:pPr>
        <w:tabs>
          <w:tab w:val="num" w:pos="2081"/>
        </w:tabs>
        <w:ind w:left="2041" w:hanging="680"/>
      </w:pPr>
    </w:lvl>
    <w:lvl w:ilvl="4">
      <w:start w:val="1"/>
      <w:numFmt w:val="upperLetter"/>
      <w:pStyle w:val="MEBasic5"/>
      <w:lvlText w:val="(%5)"/>
      <w:lvlJc w:val="left"/>
      <w:pPr>
        <w:tabs>
          <w:tab w:val="num" w:pos="2722"/>
        </w:tabs>
        <w:ind w:left="2722" w:hanging="681"/>
      </w:pPr>
    </w:lvl>
    <w:lvl w:ilvl="5">
      <w:start w:val="1"/>
      <w:numFmt w:val="none"/>
      <w:lvlText w:val=""/>
      <w:lvlJc w:val="left"/>
      <w:pPr>
        <w:tabs>
          <w:tab w:val="num" w:pos="360"/>
        </w:tabs>
        <w:ind w:left="0" w:firstLine="0"/>
      </w:pPr>
    </w:lvl>
    <w:lvl w:ilvl="6">
      <w:start w:val="1"/>
      <w:numFmt w:val="none"/>
      <w:lvlText w:val="%7"/>
      <w:lvlJc w:val="left"/>
      <w:pPr>
        <w:tabs>
          <w:tab w:val="num" w:pos="360"/>
        </w:tabs>
        <w:ind w:left="0" w:firstLine="0"/>
      </w:pPr>
    </w:lvl>
    <w:lvl w:ilvl="7">
      <w:start w:val="1"/>
      <w:numFmt w:val="none"/>
      <w:suff w:val="nothing"/>
      <w:lvlText w:val="%8"/>
      <w:lvlJc w:val="left"/>
      <w:pPr>
        <w:ind w:left="0" w:firstLine="0"/>
      </w:pPr>
    </w:lvl>
    <w:lvl w:ilvl="8">
      <w:start w:val="1"/>
      <w:numFmt w:val="none"/>
      <w:suff w:val="nothing"/>
      <w:lvlText w:val="%9"/>
      <w:lvlJc w:val="left"/>
      <w:pPr>
        <w:ind w:left="0" w:firstLine="0"/>
      </w:pPr>
    </w:lvl>
  </w:abstractNum>
  <w:abstractNum w:abstractNumId="43" w15:restartNumberingAfterBreak="0">
    <w:nsid w:val="6AC26248"/>
    <w:multiLevelType w:val="hybridMultilevel"/>
    <w:tmpl w:val="5B40295E"/>
    <w:lvl w:ilvl="0" w:tplc="EDE63544">
      <w:start w:val="1"/>
      <w:numFmt w:val="decimal"/>
      <w:lvlText w:val="%1."/>
      <w:lvlJc w:val="left"/>
      <w:pPr>
        <w:ind w:left="720" w:hanging="360"/>
      </w:pPr>
      <w:rPr>
        <w:rFonts w:hint="default"/>
      </w:rPr>
    </w:lvl>
    <w:lvl w:ilvl="1" w:tplc="FFFFFFFF">
      <w:start w:val="1"/>
      <w:numFmt w:val="lowerLetter"/>
      <w:lvlText w:val="%2."/>
      <w:lvlJc w:val="left"/>
      <w:pPr>
        <w:ind w:left="1440" w:hanging="360"/>
      </w:pPr>
    </w:lvl>
    <w:lvl w:ilvl="2" w:tplc="FFFFFFFF">
      <w:start w:val="1"/>
      <w:numFmt w:val="lowerRoman"/>
      <w:lvlText w:val="%3."/>
      <w:lvlJc w:val="right"/>
      <w:pPr>
        <w:ind w:left="2160" w:hanging="180"/>
      </w:pPr>
    </w:lvl>
    <w:lvl w:ilvl="3" w:tplc="FFFFFFFF">
      <w:start w:val="1"/>
      <w:numFmt w:val="decimal"/>
      <w:lvlText w:val="%4."/>
      <w:lvlJc w:val="left"/>
      <w:pPr>
        <w:ind w:left="2880" w:hanging="360"/>
      </w:pPr>
    </w:lvl>
    <w:lvl w:ilvl="4" w:tplc="FFFFFFFF">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44" w15:restartNumberingAfterBreak="0">
    <w:nsid w:val="6B1420C2"/>
    <w:multiLevelType w:val="multilevel"/>
    <w:tmpl w:val="68B6A74E"/>
    <w:lvl w:ilvl="0">
      <w:start w:val="1"/>
      <w:numFmt w:val="decimal"/>
      <w:pStyle w:val="ScheduleL1"/>
      <w:suff w:val="nothing"/>
      <w:lvlText w:val="Schedule %1"/>
      <w:lvlJc w:val="left"/>
      <w:pPr>
        <w:ind w:left="0" w:firstLine="0"/>
      </w:pPr>
      <w:rPr>
        <w:rFonts w:ascii="Arial" w:hAnsi="Arial" w:hint="default"/>
        <w:b w:val="0"/>
        <w:i w:val="0"/>
      </w:rPr>
    </w:lvl>
    <w:lvl w:ilvl="1">
      <w:start w:val="1"/>
      <w:numFmt w:val="decimal"/>
      <w:pStyle w:val="ScheduleL2"/>
      <w:lvlText w:val="%2."/>
      <w:lvlJc w:val="left"/>
      <w:pPr>
        <w:tabs>
          <w:tab w:val="num" w:pos="680"/>
        </w:tabs>
        <w:ind w:left="680" w:hanging="680"/>
      </w:pPr>
    </w:lvl>
    <w:lvl w:ilvl="2">
      <w:start w:val="1"/>
      <w:numFmt w:val="decimal"/>
      <w:pStyle w:val="ScheduleL3"/>
      <w:lvlText w:val="%2.%3"/>
      <w:lvlJc w:val="left"/>
      <w:pPr>
        <w:tabs>
          <w:tab w:val="num" w:pos="680"/>
        </w:tabs>
        <w:ind w:left="680" w:hanging="680"/>
      </w:pPr>
    </w:lvl>
    <w:lvl w:ilvl="3">
      <w:start w:val="1"/>
      <w:numFmt w:val="lowerLetter"/>
      <w:pStyle w:val="ScheduleL4"/>
      <w:lvlText w:val="(%4)"/>
      <w:lvlJc w:val="left"/>
      <w:pPr>
        <w:tabs>
          <w:tab w:val="num" w:pos="1361"/>
        </w:tabs>
        <w:ind w:left="1361" w:hanging="681"/>
      </w:pPr>
    </w:lvl>
    <w:lvl w:ilvl="4">
      <w:start w:val="1"/>
      <w:numFmt w:val="lowerRoman"/>
      <w:pStyle w:val="ScheduleL5"/>
      <w:lvlText w:val="(%5)"/>
      <w:lvlJc w:val="left"/>
      <w:pPr>
        <w:tabs>
          <w:tab w:val="num" w:pos="2081"/>
        </w:tabs>
        <w:ind w:left="2041" w:hanging="680"/>
      </w:pPr>
    </w:lvl>
    <w:lvl w:ilvl="5">
      <w:start w:val="1"/>
      <w:numFmt w:val="upperLetter"/>
      <w:pStyle w:val="ScheduleL6"/>
      <w:lvlText w:val="(%6)"/>
      <w:lvlJc w:val="left"/>
      <w:pPr>
        <w:tabs>
          <w:tab w:val="num" w:pos="2722"/>
        </w:tabs>
        <w:ind w:left="2722" w:hanging="681"/>
      </w:pPr>
    </w:lvl>
    <w:lvl w:ilvl="6">
      <w:start w:val="1"/>
      <w:numFmt w:val="none"/>
      <w:suff w:val="nothing"/>
      <w:lvlText w:val=""/>
      <w:lvlJc w:val="left"/>
      <w:pPr>
        <w:ind w:left="0" w:firstLine="0"/>
      </w:pPr>
    </w:lvl>
    <w:lvl w:ilvl="7">
      <w:start w:val="1"/>
      <w:numFmt w:val="none"/>
      <w:suff w:val="nothing"/>
      <w:lvlText w:val="%8"/>
      <w:lvlJc w:val="left"/>
      <w:pPr>
        <w:ind w:left="0" w:firstLine="0"/>
      </w:pPr>
    </w:lvl>
    <w:lvl w:ilvl="8">
      <w:start w:val="1"/>
      <w:numFmt w:val="none"/>
      <w:suff w:val="nothing"/>
      <w:lvlText w:val="%9"/>
      <w:lvlJc w:val="left"/>
      <w:pPr>
        <w:ind w:left="0" w:firstLine="0"/>
      </w:pPr>
    </w:lvl>
  </w:abstractNum>
  <w:abstractNum w:abstractNumId="45" w15:restartNumberingAfterBreak="0">
    <w:nsid w:val="72BC72C9"/>
    <w:multiLevelType w:val="hybridMultilevel"/>
    <w:tmpl w:val="B778F9AC"/>
    <w:lvl w:ilvl="0" w:tplc="FFFFFFFF">
      <w:start w:val="1"/>
      <w:numFmt w:val="lowerRoman"/>
      <w:lvlText w:val="%1."/>
      <w:lvlJc w:val="right"/>
      <w:pPr>
        <w:ind w:left="1800" w:hanging="360"/>
      </w:pPr>
      <w:rPr>
        <w:rFonts w:hint="default"/>
      </w:rPr>
    </w:lvl>
    <w:lvl w:ilvl="1" w:tplc="FFFFFFFF" w:tentative="1">
      <w:start w:val="1"/>
      <w:numFmt w:val="lowerLetter"/>
      <w:lvlText w:val="%2."/>
      <w:lvlJc w:val="left"/>
      <w:pPr>
        <w:ind w:left="2160" w:hanging="360"/>
      </w:pPr>
    </w:lvl>
    <w:lvl w:ilvl="2" w:tplc="FFFFFFFF" w:tentative="1">
      <w:start w:val="1"/>
      <w:numFmt w:val="lowerRoman"/>
      <w:lvlText w:val="%3."/>
      <w:lvlJc w:val="right"/>
      <w:pPr>
        <w:ind w:left="2880" w:hanging="180"/>
      </w:pPr>
    </w:lvl>
    <w:lvl w:ilvl="3" w:tplc="FFFFFFFF" w:tentative="1">
      <w:start w:val="1"/>
      <w:numFmt w:val="decimal"/>
      <w:lvlText w:val="%4."/>
      <w:lvlJc w:val="left"/>
      <w:pPr>
        <w:ind w:left="3600" w:hanging="360"/>
      </w:pPr>
    </w:lvl>
    <w:lvl w:ilvl="4" w:tplc="FFFFFFFF" w:tentative="1">
      <w:start w:val="1"/>
      <w:numFmt w:val="lowerLetter"/>
      <w:lvlText w:val="%5."/>
      <w:lvlJc w:val="left"/>
      <w:pPr>
        <w:ind w:left="4320" w:hanging="360"/>
      </w:pPr>
    </w:lvl>
    <w:lvl w:ilvl="5" w:tplc="FFFFFFFF" w:tentative="1">
      <w:start w:val="1"/>
      <w:numFmt w:val="lowerRoman"/>
      <w:lvlText w:val="%6."/>
      <w:lvlJc w:val="right"/>
      <w:pPr>
        <w:ind w:left="5040" w:hanging="180"/>
      </w:pPr>
    </w:lvl>
    <w:lvl w:ilvl="6" w:tplc="FFFFFFFF" w:tentative="1">
      <w:start w:val="1"/>
      <w:numFmt w:val="decimal"/>
      <w:lvlText w:val="%7."/>
      <w:lvlJc w:val="left"/>
      <w:pPr>
        <w:ind w:left="5760" w:hanging="360"/>
      </w:pPr>
    </w:lvl>
    <w:lvl w:ilvl="7" w:tplc="FFFFFFFF" w:tentative="1">
      <w:start w:val="1"/>
      <w:numFmt w:val="lowerLetter"/>
      <w:lvlText w:val="%8."/>
      <w:lvlJc w:val="left"/>
      <w:pPr>
        <w:ind w:left="6480" w:hanging="360"/>
      </w:pPr>
    </w:lvl>
    <w:lvl w:ilvl="8" w:tplc="FFFFFFFF" w:tentative="1">
      <w:start w:val="1"/>
      <w:numFmt w:val="lowerRoman"/>
      <w:lvlText w:val="%9."/>
      <w:lvlJc w:val="right"/>
      <w:pPr>
        <w:ind w:left="7200" w:hanging="180"/>
      </w:pPr>
    </w:lvl>
  </w:abstractNum>
  <w:abstractNum w:abstractNumId="46" w15:restartNumberingAfterBreak="0">
    <w:nsid w:val="731B2FFC"/>
    <w:multiLevelType w:val="hybridMultilevel"/>
    <w:tmpl w:val="46B29214"/>
    <w:styleLink w:val="Numbering1"/>
    <w:lvl w:ilvl="0" w:tplc="04090001">
      <w:start w:val="1"/>
      <w:numFmt w:val="lowerLetter"/>
      <w:lvlText w:val="%1)"/>
      <w:lvlJc w:val="left"/>
      <w:pPr>
        <w:ind w:left="720" w:hanging="360"/>
      </w:pPr>
    </w:lvl>
    <w:lvl w:ilvl="1" w:tplc="04090003" w:tentative="1">
      <w:start w:val="1"/>
      <w:numFmt w:val="lowerLetter"/>
      <w:lvlText w:val="%2."/>
      <w:lvlJc w:val="left"/>
      <w:pPr>
        <w:ind w:left="1440" w:hanging="360"/>
      </w:pPr>
    </w:lvl>
    <w:lvl w:ilvl="2" w:tplc="04090005" w:tentative="1">
      <w:start w:val="1"/>
      <w:numFmt w:val="lowerRoman"/>
      <w:lvlText w:val="%3."/>
      <w:lvlJc w:val="right"/>
      <w:pPr>
        <w:ind w:left="2160" w:hanging="180"/>
      </w:pPr>
    </w:lvl>
    <w:lvl w:ilvl="3" w:tplc="04090001" w:tentative="1">
      <w:start w:val="1"/>
      <w:numFmt w:val="decimal"/>
      <w:lvlText w:val="%4."/>
      <w:lvlJc w:val="left"/>
      <w:pPr>
        <w:ind w:left="2880" w:hanging="360"/>
      </w:pPr>
    </w:lvl>
    <w:lvl w:ilvl="4" w:tplc="04090003" w:tentative="1">
      <w:start w:val="1"/>
      <w:numFmt w:val="lowerLetter"/>
      <w:lvlText w:val="%5."/>
      <w:lvlJc w:val="left"/>
      <w:pPr>
        <w:ind w:left="3600" w:hanging="360"/>
      </w:pPr>
    </w:lvl>
    <w:lvl w:ilvl="5" w:tplc="04090005" w:tentative="1">
      <w:start w:val="1"/>
      <w:numFmt w:val="lowerRoman"/>
      <w:lvlText w:val="%6."/>
      <w:lvlJc w:val="right"/>
      <w:pPr>
        <w:ind w:left="4320" w:hanging="180"/>
      </w:pPr>
    </w:lvl>
    <w:lvl w:ilvl="6" w:tplc="04090001" w:tentative="1">
      <w:start w:val="1"/>
      <w:numFmt w:val="decimal"/>
      <w:lvlText w:val="%7."/>
      <w:lvlJc w:val="left"/>
      <w:pPr>
        <w:ind w:left="5040" w:hanging="360"/>
      </w:pPr>
    </w:lvl>
    <w:lvl w:ilvl="7" w:tplc="04090003" w:tentative="1">
      <w:start w:val="1"/>
      <w:numFmt w:val="lowerLetter"/>
      <w:lvlText w:val="%8."/>
      <w:lvlJc w:val="left"/>
      <w:pPr>
        <w:ind w:left="5760" w:hanging="360"/>
      </w:pPr>
    </w:lvl>
    <w:lvl w:ilvl="8" w:tplc="04090005" w:tentative="1">
      <w:start w:val="1"/>
      <w:numFmt w:val="lowerRoman"/>
      <w:lvlText w:val="%9."/>
      <w:lvlJc w:val="right"/>
      <w:pPr>
        <w:ind w:left="6480" w:hanging="180"/>
      </w:pPr>
    </w:lvl>
  </w:abstractNum>
  <w:abstractNum w:abstractNumId="47" w15:restartNumberingAfterBreak="0">
    <w:nsid w:val="7BFA0A4C"/>
    <w:multiLevelType w:val="hybridMultilevel"/>
    <w:tmpl w:val="671C0198"/>
    <w:lvl w:ilvl="0" w:tplc="0C090001">
      <w:start w:val="1"/>
      <w:numFmt w:val="upperLetter"/>
      <w:pStyle w:val="PFBackgroundNum"/>
      <w:lvlText w:val="%1"/>
      <w:lvlJc w:val="left"/>
      <w:pPr>
        <w:tabs>
          <w:tab w:val="num" w:pos="924"/>
        </w:tabs>
        <w:ind w:left="924" w:hanging="924"/>
      </w:pPr>
      <w:rPr>
        <w:rFonts w:hint="default"/>
      </w:rPr>
    </w:lvl>
    <w:lvl w:ilvl="1" w:tplc="0C090003" w:tentative="1">
      <w:start w:val="1"/>
      <w:numFmt w:val="lowerLetter"/>
      <w:lvlText w:val="%2."/>
      <w:lvlJc w:val="left"/>
      <w:pPr>
        <w:tabs>
          <w:tab w:val="num" w:pos="1440"/>
        </w:tabs>
        <w:ind w:left="1440" w:hanging="360"/>
      </w:pPr>
    </w:lvl>
    <w:lvl w:ilvl="2" w:tplc="0C090005" w:tentative="1">
      <w:start w:val="1"/>
      <w:numFmt w:val="lowerRoman"/>
      <w:lvlText w:val="%3."/>
      <w:lvlJc w:val="right"/>
      <w:pPr>
        <w:tabs>
          <w:tab w:val="num" w:pos="2160"/>
        </w:tabs>
        <w:ind w:left="2160" w:hanging="180"/>
      </w:pPr>
    </w:lvl>
    <w:lvl w:ilvl="3" w:tplc="0C090001" w:tentative="1">
      <w:start w:val="1"/>
      <w:numFmt w:val="decimal"/>
      <w:lvlText w:val="%4."/>
      <w:lvlJc w:val="left"/>
      <w:pPr>
        <w:tabs>
          <w:tab w:val="num" w:pos="2880"/>
        </w:tabs>
        <w:ind w:left="2880" w:hanging="360"/>
      </w:pPr>
    </w:lvl>
    <w:lvl w:ilvl="4" w:tplc="0C090003" w:tentative="1">
      <w:start w:val="1"/>
      <w:numFmt w:val="lowerLetter"/>
      <w:lvlText w:val="%5."/>
      <w:lvlJc w:val="left"/>
      <w:pPr>
        <w:tabs>
          <w:tab w:val="num" w:pos="3600"/>
        </w:tabs>
        <w:ind w:left="3600" w:hanging="360"/>
      </w:pPr>
    </w:lvl>
    <w:lvl w:ilvl="5" w:tplc="0C090005" w:tentative="1">
      <w:start w:val="1"/>
      <w:numFmt w:val="lowerRoman"/>
      <w:lvlText w:val="%6."/>
      <w:lvlJc w:val="right"/>
      <w:pPr>
        <w:tabs>
          <w:tab w:val="num" w:pos="4320"/>
        </w:tabs>
        <w:ind w:left="4320" w:hanging="180"/>
      </w:pPr>
    </w:lvl>
    <w:lvl w:ilvl="6" w:tplc="0C090001" w:tentative="1">
      <w:start w:val="1"/>
      <w:numFmt w:val="decimal"/>
      <w:lvlText w:val="%7."/>
      <w:lvlJc w:val="left"/>
      <w:pPr>
        <w:tabs>
          <w:tab w:val="num" w:pos="5040"/>
        </w:tabs>
        <w:ind w:left="5040" w:hanging="360"/>
      </w:pPr>
    </w:lvl>
    <w:lvl w:ilvl="7" w:tplc="0C090003" w:tentative="1">
      <w:start w:val="1"/>
      <w:numFmt w:val="lowerLetter"/>
      <w:lvlText w:val="%8."/>
      <w:lvlJc w:val="left"/>
      <w:pPr>
        <w:tabs>
          <w:tab w:val="num" w:pos="5760"/>
        </w:tabs>
        <w:ind w:left="5760" w:hanging="360"/>
      </w:pPr>
    </w:lvl>
    <w:lvl w:ilvl="8" w:tplc="0C090005" w:tentative="1">
      <w:start w:val="1"/>
      <w:numFmt w:val="lowerRoman"/>
      <w:lvlText w:val="%9."/>
      <w:lvlJc w:val="right"/>
      <w:pPr>
        <w:tabs>
          <w:tab w:val="num" w:pos="6480"/>
        </w:tabs>
        <w:ind w:left="6480" w:hanging="180"/>
      </w:pPr>
    </w:lvl>
  </w:abstractNum>
  <w:abstractNum w:abstractNumId="48" w15:restartNumberingAfterBreak="0">
    <w:nsid w:val="7DF91F19"/>
    <w:multiLevelType w:val="hybridMultilevel"/>
    <w:tmpl w:val="7B82A960"/>
    <w:lvl w:ilvl="0" w:tplc="788AA240">
      <w:start w:val="9"/>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16cid:durableId="1106340656">
    <w:abstractNumId w:val="17"/>
  </w:num>
  <w:num w:numId="2" w16cid:durableId="567570024">
    <w:abstractNumId w:val="28"/>
  </w:num>
  <w:num w:numId="3" w16cid:durableId="438991367">
    <w:abstractNumId w:val="37"/>
  </w:num>
  <w:num w:numId="4" w16cid:durableId="513805445">
    <w:abstractNumId w:val="0"/>
  </w:num>
  <w:num w:numId="5" w16cid:durableId="810906567">
    <w:abstractNumId w:val="31"/>
  </w:num>
  <w:num w:numId="6" w16cid:durableId="588275405">
    <w:abstractNumId w:val="6"/>
  </w:num>
  <w:num w:numId="7" w16cid:durableId="719716526">
    <w:abstractNumId w:val="21"/>
  </w:num>
  <w:num w:numId="8" w16cid:durableId="539629584">
    <w:abstractNumId w:val="9"/>
  </w:num>
  <w:num w:numId="9" w16cid:durableId="484321512">
    <w:abstractNumId w:val="35"/>
  </w:num>
  <w:num w:numId="10" w16cid:durableId="969170741">
    <w:abstractNumId w:val="2"/>
  </w:num>
  <w:num w:numId="11" w16cid:durableId="1514342173">
    <w:abstractNumId w:val="25"/>
  </w:num>
  <w:num w:numId="12" w16cid:durableId="68622068">
    <w:abstractNumId w:val="41"/>
  </w:num>
  <w:num w:numId="13" w16cid:durableId="997197306">
    <w:abstractNumId w:val="19"/>
  </w:num>
  <w:num w:numId="14" w16cid:durableId="857112346">
    <w:abstractNumId w:val="36"/>
  </w:num>
  <w:num w:numId="15" w16cid:durableId="1842699505">
    <w:abstractNumId w:val="3"/>
  </w:num>
  <w:num w:numId="16" w16cid:durableId="906495530">
    <w:abstractNumId w:val="38"/>
  </w:num>
  <w:num w:numId="17" w16cid:durableId="112985528">
    <w:abstractNumId w:val="4"/>
  </w:num>
  <w:num w:numId="18" w16cid:durableId="1899780461">
    <w:abstractNumId w:val="46"/>
  </w:num>
  <w:num w:numId="19" w16cid:durableId="222762179">
    <w:abstractNumId w:val="32"/>
  </w:num>
  <w:num w:numId="20" w16cid:durableId="1003244400">
    <w:abstractNumId w:val="1"/>
  </w:num>
  <w:num w:numId="21" w16cid:durableId="292951685">
    <w:abstractNumId w:val="44"/>
  </w:num>
  <w:num w:numId="22" w16cid:durableId="504708642">
    <w:abstractNumId w:val="42"/>
  </w:num>
  <w:num w:numId="23" w16cid:durableId="2060592624">
    <w:abstractNumId w:val="10"/>
  </w:num>
  <w:num w:numId="24" w16cid:durableId="1298953791">
    <w:abstractNumId w:val="7"/>
  </w:num>
  <w:num w:numId="25" w16cid:durableId="794450028">
    <w:abstractNumId w:val="5"/>
  </w:num>
  <w:num w:numId="26" w16cid:durableId="1198350307">
    <w:abstractNumId w:val="47"/>
  </w:num>
  <w:num w:numId="27" w16cid:durableId="2008053735">
    <w:abstractNumId w:val="8"/>
  </w:num>
  <w:num w:numId="28" w16cid:durableId="1818037116">
    <w:abstractNumId w:val="29"/>
  </w:num>
  <w:num w:numId="29" w16cid:durableId="462040461">
    <w:abstractNumId w:val="43"/>
  </w:num>
  <w:num w:numId="30" w16cid:durableId="867911321">
    <w:abstractNumId w:val="16"/>
  </w:num>
  <w:num w:numId="31" w16cid:durableId="502475237">
    <w:abstractNumId w:val="48"/>
  </w:num>
  <w:num w:numId="32" w16cid:durableId="1347707146">
    <w:abstractNumId w:val="23"/>
  </w:num>
  <w:num w:numId="33" w16cid:durableId="676427054">
    <w:abstractNumId w:val="24"/>
  </w:num>
  <w:num w:numId="34" w16cid:durableId="804736890">
    <w:abstractNumId w:val="34"/>
  </w:num>
  <w:num w:numId="35" w16cid:durableId="1490900963">
    <w:abstractNumId w:val="40"/>
  </w:num>
  <w:num w:numId="36" w16cid:durableId="2015722426">
    <w:abstractNumId w:val="18"/>
  </w:num>
  <w:num w:numId="37" w16cid:durableId="825172105">
    <w:abstractNumId w:val="14"/>
  </w:num>
  <w:num w:numId="38" w16cid:durableId="470904921">
    <w:abstractNumId w:val="13"/>
  </w:num>
  <w:num w:numId="39" w16cid:durableId="690960393">
    <w:abstractNumId w:val="15"/>
  </w:num>
  <w:num w:numId="40" w16cid:durableId="1732070470">
    <w:abstractNumId w:val="30"/>
  </w:num>
  <w:num w:numId="41" w16cid:durableId="2135636727">
    <w:abstractNumId w:val="11"/>
  </w:num>
  <w:num w:numId="42" w16cid:durableId="2025353071">
    <w:abstractNumId w:val="20"/>
  </w:num>
  <w:num w:numId="43" w16cid:durableId="758671280">
    <w:abstractNumId w:val="27"/>
  </w:num>
  <w:num w:numId="44" w16cid:durableId="416489031">
    <w:abstractNumId w:val="12"/>
  </w:num>
  <w:num w:numId="45" w16cid:durableId="326132910">
    <w:abstractNumId w:val="22"/>
  </w:num>
  <w:num w:numId="46" w16cid:durableId="1356274623">
    <w:abstractNumId w:val="45"/>
  </w:num>
  <w:num w:numId="47" w16cid:durableId="1189637759">
    <w:abstractNumId w:val="26"/>
  </w:num>
  <w:num w:numId="48" w16cid:durableId="1476487518">
    <w:abstractNumId w:val="39"/>
  </w:num>
  <w:num w:numId="49" w16cid:durableId="989097430">
    <w:abstractNumId w:val="33"/>
  </w:num>
  <w:numIdMacAtCleanup w:val="46"/>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attachedTemplate r:id="rId1"/>
  <w:stylePaneFormatFilter w:val="1021" w:allStyles="1" w:customStyles="0" w:latentStyles="0" w:stylesInUse="0" w:headingStyles="1" w:numberingStyles="0" w:tableStyles="0" w:directFormattingOnRuns="0" w:directFormattingOnParagraphs="0" w:directFormattingOnNumbering="0" w:directFormattingOnTables="0" w:clearFormatting="1" w:top3HeadingStyles="0" w:visibleStyles="0" w:alternateStyleNames="0"/>
  <w:stylePaneSortMethod w:val="0000"/>
  <w:defaultTabStop w:val="720"/>
  <w:characterSpacingControl w:val="doNotCompress"/>
  <w:hdrShapeDefaults>
    <o:shapedefaults v:ext="edit" spidmax="2050"/>
  </w:hdrShapeDefaults>
  <w:footnotePr>
    <w:footnote w:id="-1"/>
    <w:footnote w:id="0"/>
    <w:footnote w:id="1"/>
  </w:footnotePr>
  <w:endnotePr>
    <w:endnote w:id="-1"/>
    <w:endnote w:id="0"/>
    <w:endnote w:id="1"/>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__Grammarly_42____i" w:val="H4sIAAAAAAAEAKtWckksSQxILCpxzi/NK1GyMqwFAAEhoTITAAAA"/>
    <w:docVar w:name="__Grammarly_42___1" w:val="H4sIAAAAAAAEAKtWcslP9kxRslIyNDYyMTeyNDMxMTCxNAKSZko6SsGpxcWZ+XkgBUa1AAP19IMsAAAA"/>
    <w:docVar w:name="EN.InstantFormat" w:val="&lt;ENInstantFormat&gt;&lt;Enabled&gt;0&lt;/Enabled&gt;&lt;ScanUnformatted&gt;1&lt;/ScanUnformatted&gt;&lt;ScanChanges&gt;1&lt;/ScanChanges&gt;&lt;Suspended&gt;0&lt;/Suspended&gt;&lt;/ENInstantFormat&gt;"/>
    <w:docVar w:name="EN.Layout" w:val="&lt;ENLayout&gt;&lt;Style&gt;Vancouver&lt;/Style&gt;&lt;LeftDelim&gt;{&lt;/LeftDelim&gt;&lt;RightDelim&gt;}&lt;/RightDelim&gt;&lt;FontName&gt;Calibri&lt;/FontName&gt;&lt;FontSize&gt;10&lt;/FontSize&gt;&lt;ReflistTitle&gt;&lt;/ReflistTitle&gt;&lt;StartingRefnum&gt;1&lt;/StartingRefnum&gt;&lt;FirstLineIndent&gt;0&lt;/FirstLineIndent&gt;&lt;HangingIndent&gt;1132&lt;/HangingIndent&gt;&lt;LineSpacing&gt;0&lt;/LineSpacing&gt;&lt;SpaceAfter&gt;1&lt;/SpaceAfter&gt;&lt;HyperlinksEnabled&gt;0&lt;/HyperlinksEnabled&gt;&lt;HyperlinksVisible&gt;0&lt;/HyperlinksVisible&gt;&lt;EnableBibliographyCategories&gt;0&lt;/EnableBibliographyCategories&gt;&lt;/ENLayout&gt;"/>
    <w:docVar w:name="EN.Libraries" w:val="&lt;Libraries&gt;&lt;item db-id=&quot;sxa9wdpsyr5x5ees2t5vxptjvxxzpvzafd9w&quot;&gt;FARE EndNote Library-9.3&lt;record-ids&gt;&lt;item&gt;1&lt;/item&gt;&lt;item&gt;4&lt;/item&gt;&lt;item&gt;6&lt;/item&gt;&lt;item&gt;7&lt;/item&gt;&lt;item&gt;8&lt;/item&gt;&lt;item&gt;9&lt;/item&gt;&lt;item&gt;10&lt;/item&gt;&lt;item&gt;11&lt;/item&gt;&lt;item&gt;13&lt;/item&gt;&lt;item&gt;14&lt;/item&gt;&lt;item&gt;15&lt;/item&gt;&lt;item&gt;17&lt;/item&gt;&lt;item&gt;18&lt;/item&gt;&lt;item&gt;19&lt;/item&gt;&lt;item&gt;20&lt;/item&gt;&lt;item&gt;21&lt;/item&gt;&lt;item&gt;22&lt;/item&gt;&lt;item&gt;23&lt;/item&gt;&lt;item&gt;24&lt;/item&gt;&lt;item&gt;25&lt;/item&gt;&lt;item&gt;26&lt;/item&gt;&lt;item&gt;27&lt;/item&gt;&lt;item&gt;28&lt;/item&gt;&lt;item&gt;29&lt;/item&gt;&lt;item&gt;30&lt;/item&gt;&lt;item&gt;31&lt;/item&gt;&lt;item&gt;32&lt;/item&gt;&lt;item&gt;36&lt;/item&gt;&lt;item&gt;38&lt;/item&gt;&lt;item&gt;39&lt;/item&gt;&lt;item&gt;40&lt;/item&gt;&lt;item&gt;44&lt;/item&gt;&lt;item&gt;45&lt;/item&gt;&lt;item&gt;46&lt;/item&gt;&lt;item&gt;47&lt;/item&gt;&lt;item&gt;48&lt;/item&gt;&lt;item&gt;49&lt;/item&gt;&lt;item&gt;50&lt;/item&gt;&lt;item&gt;51&lt;/item&gt;&lt;item&gt;52&lt;/item&gt;&lt;item&gt;53&lt;/item&gt;&lt;item&gt;54&lt;/item&gt;&lt;item&gt;55&lt;/item&gt;&lt;item&gt;56&lt;/item&gt;&lt;item&gt;57&lt;/item&gt;&lt;item&gt;58&lt;/item&gt;&lt;item&gt;59&lt;/item&gt;&lt;item&gt;60&lt;/item&gt;&lt;item&gt;61&lt;/item&gt;&lt;item&gt;62&lt;/item&gt;&lt;item&gt;63&lt;/item&gt;&lt;item&gt;103&lt;/item&gt;&lt;item&gt;104&lt;/item&gt;&lt;item&gt;110&lt;/item&gt;&lt;item&gt;111&lt;/item&gt;&lt;item&gt;112&lt;/item&gt;&lt;item&gt;113&lt;/item&gt;&lt;item&gt;114&lt;/item&gt;&lt;item&gt;115&lt;/item&gt;&lt;item&gt;116&lt;/item&gt;&lt;item&gt;117&lt;/item&gt;&lt;item&gt;118&lt;/item&gt;&lt;item&gt;124&lt;/item&gt;&lt;item&gt;125&lt;/item&gt;&lt;item&gt;126&lt;/item&gt;&lt;/record-ids&gt;&lt;/item&gt;&lt;/Libraries&gt;"/>
  </w:docVars>
  <w:rsids>
    <w:rsidRoot w:val="00DE4CD9"/>
    <w:rsid w:val="00000307"/>
    <w:rsid w:val="0000042D"/>
    <w:rsid w:val="0000055D"/>
    <w:rsid w:val="000005EB"/>
    <w:rsid w:val="000008AB"/>
    <w:rsid w:val="00000A9F"/>
    <w:rsid w:val="00000DBB"/>
    <w:rsid w:val="00001518"/>
    <w:rsid w:val="00002061"/>
    <w:rsid w:val="00002501"/>
    <w:rsid w:val="00002567"/>
    <w:rsid w:val="00002B06"/>
    <w:rsid w:val="00003872"/>
    <w:rsid w:val="000039E0"/>
    <w:rsid w:val="00003E48"/>
    <w:rsid w:val="00003F38"/>
    <w:rsid w:val="00004518"/>
    <w:rsid w:val="0000452A"/>
    <w:rsid w:val="00004654"/>
    <w:rsid w:val="000049D6"/>
    <w:rsid w:val="00004C43"/>
    <w:rsid w:val="00004FA3"/>
    <w:rsid w:val="0000515A"/>
    <w:rsid w:val="00005377"/>
    <w:rsid w:val="00005419"/>
    <w:rsid w:val="000057CD"/>
    <w:rsid w:val="00005A16"/>
    <w:rsid w:val="00005A8F"/>
    <w:rsid w:val="00005C77"/>
    <w:rsid w:val="0000611C"/>
    <w:rsid w:val="000061D9"/>
    <w:rsid w:val="00006238"/>
    <w:rsid w:val="00006264"/>
    <w:rsid w:val="000062AA"/>
    <w:rsid w:val="00006494"/>
    <w:rsid w:val="00006548"/>
    <w:rsid w:val="000066B4"/>
    <w:rsid w:val="000067EF"/>
    <w:rsid w:val="00006D81"/>
    <w:rsid w:val="00006D97"/>
    <w:rsid w:val="00007058"/>
    <w:rsid w:val="00007251"/>
    <w:rsid w:val="000072BB"/>
    <w:rsid w:val="0000764B"/>
    <w:rsid w:val="00007970"/>
    <w:rsid w:val="00007F75"/>
    <w:rsid w:val="00010126"/>
    <w:rsid w:val="00010350"/>
    <w:rsid w:val="00010674"/>
    <w:rsid w:val="00010852"/>
    <w:rsid w:val="0001119E"/>
    <w:rsid w:val="000112AE"/>
    <w:rsid w:val="00011394"/>
    <w:rsid w:val="0001176A"/>
    <w:rsid w:val="00011A33"/>
    <w:rsid w:val="00011C26"/>
    <w:rsid w:val="00011DB6"/>
    <w:rsid w:val="00011E13"/>
    <w:rsid w:val="00011E5C"/>
    <w:rsid w:val="00011FB4"/>
    <w:rsid w:val="00012322"/>
    <w:rsid w:val="00012386"/>
    <w:rsid w:val="000130D7"/>
    <w:rsid w:val="0001317C"/>
    <w:rsid w:val="000133D3"/>
    <w:rsid w:val="00013C23"/>
    <w:rsid w:val="00013FD0"/>
    <w:rsid w:val="000142E8"/>
    <w:rsid w:val="00014393"/>
    <w:rsid w:val="00014645"/>
    <w:rsid w:val="0001466D"/>
    <w:rsid w:val="00014C68"/>
    <w:rsid w:val="00014C7F"/>
    <w:rsid w:val="00014E11"/>
    <w:rsid w:val="000152DC"/>
    <w:rsid w:val="00015506"/>
    <w:rsid w:val="00015B4D"/>
    <w:rsid w:val="00015C0F"/>
    <w:rsid w:val="00015DF9"/>
    <w:rsid w:val="00015E1B"/>
    <w:rsid w:val="000160FB"/>
    <w:rsid w:val="0001623B"/>
    <w:rsid w:val="00016495"/>
    <w:rsid w:val="000166B6"/>
    <w:rsid w:val="00016841"/>
    <w:rsid w:val="0001690F"/>
    <w:rsid w:val="00016ABC"/>
    <w:rsid w:val="00016B81"/>
    <w:rsid w:val="00016C42"/>
    <w:rsid w:val="00016DAE"/>
    <w:rsid w:val="00017098"/>
    <w:rsid w:val="0001778B"/>
    <w:rsid w:val="00017CEE"/>
    <w:rsid w:val="00017EBF"/>
    <w:rsid w:val="00020106"/>
    <w:rsid w:val="00020148"/>
    <w:rsid w:val="0002018F"/>
    <w:rsid w:val="000209A4"/>
    <w:rsid w:val="000209A9"/>
    <w:rsid w:val="00020E6F"/>
    <w:rsid w:val="00020F6F"/>
    <w:rsid w:val="000212BB"/>
    <w:rsid w:val="000215F9"/>
    <w:rsid w:val="000217AF"/>
    <w:rsid w:val="00021841"/>
    <w:rsid w:val="0002189E"/>
    <w:rsid w:val="00021BA1"/>
    <w:rsid w:val="00021BF3"/>
    <w:rsid w:val="00021C3A"/>
    <w:rsid w:val="00021F37"/>
    <w:rsid w:val="00022230"/>
    <w:rsid w:val="000223A7"/>
    <w:rsid w:val="00022418"/>
    <w:rsid w:val="00022478"/>
    <w:rsid w:val="000227C5"/>
    <w:rsid w:val="0002284D"/>
    <w:rsid w:val="00022AEE"/>
    <w:rsid w:val="00022C46"/>
    <w:rsid w:val="000233F9"/>
    <w:rsid w:val="000235DE"/>
    <w:rsid w:val="0002376A"/>
    <w:rsid w:val="000237F8"/>
    <w:rsid w:val="00023A68"/>
    <w:rsid w:val="00023B1E"/>
    <w:rsid w:val="00023D43"/>
    <w:rsid w:val="00023EC8"/>
    <w:rsid w:val="0002409A"/>
    <w:rsid w:val="0002445A"/>
    <w:rsid w:val="0002493B"/>
    <w:rsid w:val="00024A23"/>
    <w:rsid w:val="00024B44"/>
    <w:rsid w:val="00024C99"/>
    <w:rsid w:val="000250B4"/>
    <w:rsid w:val="00025201"/>
    <w:rsid w:val="00025261"/>
    <w:rsid w:val="00025630"/>
    <w:rsid w:val="0002567F"/>
    <w:rsid w:val="000258A3"/>
    <w:rsid w:val="00025ADD"/>
    <w:rsid w:val="00025D73"/>
    <w:rsid w:val="00026148"/>
    <w:rsid w:val="00026149"/>
    <w:rsid w:val="00026690"/>
    <w:rsid w:val="00026B9F"/>
    <w:rsid w:val="00026C14"/>
    <w:rsid w:val="00026D95"/>
    <w:rsid w:val="0002719A"/>
    <w:rsid w:val="000272EB"/>
    <w:rsid w:val="000274A9"/>
    <w:rsid w:val="0002751C"/>
    <w:rsid w:val="000277E2"/>
    <w:rsid w:val="000278BA"/>
    <w:rsid w:val="000278F1"/>
    <w:rsid w:val="00027CC0"/>
    <w:rsid w:val="00027CCB"/>
    <w:rsid w:val="00030399"/>
    <w:rsid w:val="000306B4"/>
    <w:rsid w:val="00030A8F"/>
    <w:rsid w:val="00030B89"/>
    <w:rsid w:val="00030B8D"/>
    <w:rsid w:val="00030BB9"/>
    <w:rsid w:val="00030C4D"/>
    <w:rsid w:val="00030DD0"/>
    <w:rsid w:val="000310CE"/>
    <w:rsid w:val="0003143E"/>
    <w:rsid w:val="0003158F"/>
    <w:rsid w:val="000315E7"/>
    <w:rsid w:val="0003160C"/>
    <w:rsid w:val="0003161D"/>
    <w:rsid w:val="000316D1"/>
    <w:rsid w:val="00031808"/>
    <w:rsid w:val="00031871"/>
    <w:rsid w:val="000318E0"/>
    <w:rsid w:val="00031ACE"/>
    <w:rsid w:val="00031BC3"/>
    <w:rsid w:val="00031DEC"/>
    <w:rsid w:val="00031E01"/>
    <w:rsid w:val="0003202B"/>
    <w:rsid w:val="0003247B"/>
    <w:rsid w:val="00032868"/>
    <w:rsid w:val="00032915"/>
    <w:rsid w:val="0003299F"/>
    <w:rsid w:val="000329AA"/>
    <w:rsid w:val="00032A75"/>
    <w:rsid w:val="00032E53"/>
    <w:rsid w:val="00032F93"/>
    <w:rsid w:val="00033269"/>
    <w:rsid w:val="000332F6"/>
    <w:rsid w:val="00033704"/>
    <w:rsid w:val="00033B56"/>
    <w:rsid w:val="00033CCF"/>
    <w:rsid w:val="00033E71"/>
    <w:rsid w:val="0003451A"/>
    <w:rsid w:val="00034585"/>
    <w:rsid w:val="000347E1"/>
    <w:rsid w:val="00034889"/>
    <w:rsid w:val="00034900"/>
    <w:rsid w:val="00034942"/>
    <w:rsid w:val="00034D20"/>
    <w:rsid w:val="00034E89"/>
    <w:rsid w:val="00035005"/>
    <w:rsid w:val="000351B3"/>
    <w:rsid w:val="0003521A"/>
    <w:rsid w:val="00035412"/>
    <w:rsid w:val="000357D8"/>
    <w:rsid w:val="000359D1"/>
    <w:rsid w:val="0003604C"/>
    <w:rsid w:val="0003660C"/>
    <w:rsid w:val="000368D0"/>
    <w:rsid w:val="00036D3E"/>
    <w:rsid w:val="000372DA"/>
    <w:rsid w:val="00037770"/>
    <w:rsid w:val="00037A9A"/>
    <w:rsid w:val="00037BBD"/>
    <w:rsid w:val="00037BC0"/>
    <w:rsid w:val="00037BCA"/>
    <w:rsid w:val="00037F6E"/>
    <w:rsid w:val="00040058"/>
    <w:rsid w:val="00040164"/>
    <w:rsid w:val="00040490"/>
    <w:rsid w:val="000405E9"/>
    <w:rsid w:val="0004065C"/>
    <w:rsid w:val="0004072A"/>
    <w:rsid w:val="00040A2D"/>
    <w:rsid w:val="00040B3C"/>
    <w:rsid w:val="00040C02"/>
    <w:rsid w:val="00041063"/>
    <w:rsid w:val="0004113A"/>
    <w:rsid w:val="00041186"/>
    <w:rsid w:val="0004119D"/>
    <w:rsid w:val="00041221"/>
    <w:rsid w:val="00041242"/>
    <w:rsid w:val="0004189F"/>
    <w:rsid w:val="0004194A"/>
    <w:rsid w:val="00041A0E"/>
    <w:rsid w:val="00041A4F"/>
    <w:rsid w:val="00041BA1"/>
    <w:rsid w:val="00041D4A"/>
    <w:rsid w:val="0004202F"/>
    <w:rsid w:val="0004240E"/>
    <w:rsid w:val="00042619"/>
    <w:rsid w:val="00042630"/>
    <w:rsid w:val="000426C8"/>
    <w:rsid w:val="000426DE"/>
    <w:rsid w:val="000427A3"/>
    <w:rsid w:val="00042819"/>
    <w:rsid w:val="000428AC"/>
    <w:rsid w:val="000429B3"/>
    <w:rsid w:val="00042B23"/>
    <w:rsid w:val="00042BF6"/>
    <w:rsid w:val="00042F66"/>
    <w:rsid w:val="000430BA"/>
    <w:rsid w:val="000434B9"/>
    <w:rsid w:val="0004398F"/>
    <w:rsid w:val="000439DE"/>
    <w:rsid w:val="0004425F"/>
    <w:rsid w:val="000442C2"/>
    <w:rsid w:val="0004439D"/>
    <w:rsid w:val="00044448"/>
    <w:rsid w:val="0004451A"/>
    <w:rsid w:val="00044D42"/>
    <w:rsid w:val="00045245"/>
    <w:rsid w:val="00045274"/>
    <w:rsid w:val="00045519"/>
    <w:rsid w:val="00045753"/>
    <w:rsid w:val="0004583F"/>
    <w:rsid w:val="00045E0E"/>
    <w:rsid w:val="00045EA2"/>
    <w:rsid w:val="000462E9"/>
    <w:rsid w:val="00046361"/>
    <w:rsid w:val="000466F8"/>
    <w:rsid w:val="000469E8"/>
    <w:rsid w:val="00046C49"/>
    <w:rsid w:val="00046F77"/>
    <w:rsid w:val="00047439"/>
    <w:rsid w:val="0004767A"/>
    <w:rsid w:val="0004774F"/>
    <w:rsid w:val="00047A2C"/>
    <w:rsid w:val="00047A8D"/>
    <w:rsid w:val="00047BF4"/>
    <w:rsid w:val="00047D5C"/>
    <w:rsid w:val="00047FD4"/>
    <w:rsid w:val="000500DB"/>
    <w:rsid w:val="00050463"/>
    <w:rsid w:val="00050668"/>
    <w:rsid w:val="00050971"/>
    <w:rsid w:val="00050B7D"/>
    <w:rsid w:val="00050FD0"/>
    <w:rsid w:val="00051192"/>
    <w:rsid w:val="000511A1"/>
    <w:rsid w:val="000513E5"/>
    <w:rsid w:val="0005147F"/>
    <w:rsid w:val="00051648"/>
    <w:rsid w:val="00051A79"/>
    <w:rsid w:val="00051B20"/>
    <w:rsid w:val="00051D77"/>
    <w:rsid w:val="00051F73"/>
    <w:rsid w:val="00052500"/>
    <w:rsid w:val="0005260B"/>
    <w:rsid w:val="00052766"/>
    <w:rsid w:val="000527F1"/>
    <w:rsid w:val="00052847"/>
    <w:rsid w:val="000529DB"/>
    <w:rsid w:val="000529F6"/>
    <w:rsid w:val="00052A13"/>
    <w:rsid w:val="00052AB5"/>
    <w:rsid w:val="00052B12"/>
    <w:rsid w:val="00052B60"/>
    <w:rsid w:val="00052BE0"/>
    <w:rsid w:val="00052DEF"/>
    <w:rsid w:val="00052E6D"/>
    <w:rsid w:val="00053035"/>
    <w:rsid w:val="00053564"/>
    <w:rsid w:val="00053698"/>
    <w:rsid w:val="00053822"/>
    <w:rsid w:val="000538C0"/>
    <w:rsid w:val="00053955"/>
    <w:rsid w:val="00053B0F"/>
    <w:rsid w:val="00053B59"/>
    <w:rsid w:val="00053BC0"/>
    <w:rsid w:val="00053EFB"/>
    <w:rsid w:val="00053F34"/>
    <w:rsid w:val="00054252"/>
    <w:rsid w:val="00054392"/>
    <w:rsid w:val="00054680"/>
    <w:rsid w:val="00054858"/>
    <w:rsid w:val="00054985"/>
    <w:rsid w:val="00054FE4"/>
    <w:rsid w:val="000551DC"/>
    <w:rsid w:val="0005533D"/>
    <w:rsid w:val="0005538A"/>
    <w:rsid w:val="00056121"/>
    <w:rsid w:val="00056303"/>
    <w:rsid w:val="0005645C"/>
    <w:rsid w:val="0005655E"/>
    <w:rsid w:val="0005658F"/>
    <w:rsid w:val="000568E0"/>
    <w:rsid w:val="00056958"/>
    <w:rsid w:val="00056AD7"/>
    <w:rsid w:val="00056B42"/>
    <w:rsid w:val="00056C19"/>
    <w:rsid w:val="00056C30"/>
    <w:rsid w:val="00056E04"/>
    <w:rsid w:val="00056F1E"/>
    <w:rsid w:val="00057055"/>
    <w:rsid w:val="00057147"/>
    <w:rsid w:val="000573BE"/>
    <w:rsid w:val="000574A5"/>
    <w:rsid w:val="00057A33"/>
    <w:rsid w:val="00057CB9"/>
    <w:rsid w:val="000609CE"/>
    <w:rsid w:val="00060AF8"/>
    <w:rsid w:val="00060CAB"/>
    <w:rsid w:val="00060FAB"/>
    <w:rsid w:val="000610BB"/>
    <w:rsid w:val="00061399"/>
    <w:rsid w:val="00061C48"/>
    <w:rsid w:val="00061C73"/>
    <w:rsid w:val="00061F1D"/>
    <w:rsid w:val="00062159"/>
    <w:rsid w:val="000621E1"/>
    <w:rsid w:val="00062272"/>
    <w:rsid w:val="000625DD"/>
    <w:rsid w:val="0006262D"/>
    <w:rsid w:val="0006266E"/>
    <w:rsid w:val="000627F1"/>
    <w:rsid w:val="00062EF8"/>
    <w:rsid w:val="000630E6"/>
    <w:rsid w:val="0006317F"/>
    <w:rsid w:val="000633D7"/>
    <w:rsid w:val="000635EA"/>
    <w:rsid w:val="00063603"/>
    <w:rsid w:val="0006360C"/>
    <w:rsid w:val="00063711"/>
    <w:rsid w:val="00063A1A"/>
    <w:rsid w:val="00063F1B"/>
    <w:rsid w:val="00063F2C"/>
    <w:rsid w:val="00064106"/>
    <w:rsid w:val="00064208"/>
    <w:rsid w:val="00064456"/>
    <w:rsid w:val="000645D8"/>
    <w:rsid w:val="0006465F"/>
    <w:rsid w:val="00064688"/>
    <w:rsid w:val="0006473B"/>
    <w:rsid w:val="000648D1"/>
    <w:rsid w:val="00064B97"/>
    <w:rsid w:val="00064BAE"/>
    <w:rsid w:val="00064D5D"/>
    <w:rsid w:val="00064DF7"/>
    <w:rsid w:val="00064E9E"/>
    <w:rsid w:val="00064ECE"/>
    <w:rsid w:val="000650E3"/>
    <w:rsid w:val="00065220"/>
    <w:rsid w:val="000655A8"/>
    <w:rsid w:val="00065646"/>
    <w:rsid w:val="000657CE"/>
    <w:rsid w:val="000657ED"/>
    <w:rsid w:val="0006581C"/>
    <w:rsid w:val="0006590B"/>
    <w:rsid w:val="00065CE9"/>
    <w:rsid w:val="00066074"/>
    <w:rsid w:val="00066401"/>
    <w:rsid w:val="000665DA"/>
    <w:rsid w:val="0006667C"/>
    <w:rsid w:val="0006674B"/>
    <w:rsid w:val="00066787"/>
    <w:rsid w:val="000668C8"/>
    <w:rsid w:val="000668F7"/>
    <w:rsid w:val="000669EA"/>
    <w:rsid w:val="00066A04"/>
    <w:rsid w:val="00066A9F"/>
    <w:rsid w:val="00066C09"/>
    <w:rsid w:val="00066C1A"/>
    <w:rsid w:val="00066E5F"/>
    <w:rsid w:val="00066F16"/>
    <w:rsid w:val="0006701F"/>
    <w:rsid w:val="0006749F"/>
    <w:rsid w:val="00067AE4"/>
    <w:rsid w:val="00067BDB"/>
    <w:rsid w:val="00067C43"/>
    <w:rsid w:val="00067F96"/>
    <w:rsid w:val="00070121"/>
    <w:rsid w:val="000703B5"/>
    <w:rsid w:val="00070659"/>
    <w:rsid w:val="00070AEC"/>
    <w:rsid w:val="0007125D"/>
    <w:rsid w:val="000713F1"/>
    <w:rsid w:val="00071509"/>
    <w:rsid w:val="000715E4"/>
    <w:rsid w:val="00071748"/>
    <w:rsid w:val="00071A75"/>
    <w:rsid w:val="00071B2B"/>
    <w:rsid w:val="00071C79"/>
    <w:rsid w:val="00071F20"/>
    <w:rsid w:val="000723CA"/>
    <w:rsid w:val="000727AC"/>
    <w:rsid w:val="000729AB"/>
    <w:rsid w:val="00072B13"/>
    <w:rsid w:val="00072C1B"/>
    <w:rsid w:val="00072DD3"/>
    <w:rsid w:val="00072DD4"/>
    <w:rsid w:val="00072E9E"/>
    <w:rsid w:val="0007326C"/>
    <w:rsid w:val="0007353B"/>
    <w:rsid w:val="00073E9D"/>
    <w:rsid w:val="0007402E"/>
    <w:rsid w:val="00074146"/>
    <w:rsid w:val="0007414D"/>
    <w:rsid w:val="0007466D"/>
    <w:rsid w:val="00074886"/>
    <w:rsid w:val="0007489F"/>
    <w:rsid w:val="0007492E"/>
    <w:rsid w:val="000749C3"/>
    <w:rsid w:val="000749EF"/>
    <w:rsid w:val="00074A6B"/>
    <w:rsid w:val="00074CE9"/>
    <w:rsid w:val="0007504A"/>
    <w:rsid w:val="0007531D"/>
    <w:rsid w:val="000757BF"/>
    <w:rsid w:val="00075916"/>
    <w:rsid w:val="00075BA4"/>
    <w:rsid w:val="00075C2F"/>
    <w:rsid w:val="0007661B"/>
    <w:rsid w:val="000766AA"/>
    <w:rsid w:val="00076DBF"/>
    <w:rsid w:val="00077094"/>
    <w:rsid w:val="00077112"/>
    <w:rsid w:val="000773E8"/>
    <w:rsid w:val="000774D7"/>
    <w:rsid w:val="00077A74"/>
    <w:rsid w:val="00077B2D"/>
    <w:rsid w:val="00077D4C"/>
    <w:rsid w:val="00080115"/>
    <w:rsid w:val="00080121"/>
    <w:rsid w:val="000802CE"/>
    <w:rsid w:val="00080324"/>
    <w:rsid w:val="000803B8"/>
    <w:rsid w:val="000808FA"/>
    <w:rsid w:val="00080AE4"/>
    <w:rsid w:val="00080BB9"/>
    <w:rsid w:val="00080C89"/>
    <w:rsid w:val="00081850"/>
    <w:rsid w:val="00081B44"/>
    <w:rsid w:val="00081DAB"/>
    <w:rsid w:val="000821D9"/>
    <w:rsid w:val="00082968"/>
    <w:rsid w:val="00082AEC"/>
    <w:rsid w:val="00083258"/>
    <w:rsid w:val="0008325A"/>
    <w:rsid w:val="000839AF"/>
    <w:rsid w:val="00083B97"/>
    <w:rsid w:val="00083FEF"/>
    <w:rsid w:val="0008417C"/>
    <w:rsid w:val="000845F9"/>
    <w:rsid w:val="00084846"/>
    <w:rsid w:val="000849CC"/>
    <w:rsid w:val="00084C7A"/>
    <w:rsid w:val="00084E81"/>
    <w:rsid w:val="00085075"/>
    <w:rsid w:val="000850A6"/>
    <w:rsid w:val="00085148"/>
    <w:rsid w:val="000853D4"/>
    <w:rsid w:val="000853DC"/>
    <w:rsid w:val="00085526"/>
    <w:rsid w:val="0008556A"/>
    <w:rsid w:val="000855C0"/>
    <w:rsid w:val="0008584B"/>
    <w:rsid w:val="00085894"/>
    <w:rsid w:val="0008590C"/>
    <w:rsid w:val="00085AEF"/>
    <w:rsid w:val="00085B1C"/>
    <w:rsid w:val="00085BAC"/>
    <w:rsid w:val="00085D56"/>
    <w:rsid w:val="00085E76"/>
    <w:rsid w:val="0008609C"/>
    <w:rsid w:val="00086119"/>
    <w:rsid w:val="000863E7"/>
    <w:rsid w:val="0008681B"/>
    <w:rsid w:val="0008682D"/>
    <w:rsid w:val="00086923"/>
    <w:rsid w:val="00086E55"/>
    <w:rsid w:val="00087700"/>
    <w:rsid w:val="000877B3"/>
    <w:rsid w:val="000879AD"/>
    <w:rsid w:val="00087AA3"/>
    <w:rsid w:val="00087C5F"/>
    <w:rsid w:val="0009069E"/>
    <w:rsid w:val="00090828"/>
    <w:rsid w:val="000908F7"/>
    <w:rsid w:val="00090A02"/>
    <w:rsid w:val="00090B28"/>
    <w:rsid w:val="00090BED"/>
    <w:rsid w:val="00090D3B"/>
    <w:rsid w:val="00090DB3"/>
    <w:rsid w:val="00090FA9"/>
    <w:rsid w:val="00091668"/>
    <w:rsid w:val="000916F3"/>
    <w:rsid w:val="0009172F"/>
    <w:rsid w:val="000917B4"/>
    <w:rsid w:val="00091911"/>
    <w:rsid w:val="00091C03"/>
    <w:rsid w:val="0009207E"/>
    <w:rsid w:val="000921F2"/>
    <w:rsid w:val="000922D5"/>
    <w:rsid w:val="00092591"/>
    <w:rsid w:val="00092790"/>
    <w:rsid w:val="000927DB"/>
    <w:rsid w:val="00092B64"/>
    <w:rsid w:val="00092CC8"/>
    <w:rsid w:val="00092D5A"/>
    <w:rsid w:val="00092F15"/>
    <w:rsid w:val="00092F2E"/>
    <w:rsid w:val="000935C8"/>
    <w:rsid w:val="0009376E"/>
    <w:rsid w:val="00093800"/>
    <w:rsid w:val="00093812"/>
    <w:rsid w:val="00093C85"/>
    <w:rsid w:val="00093D68"/>
    <w:rsid w:val="00093E70"/>
    <w:rsid w:val="00093F43"/>
    <w:rsid w:val="0009403C"/>
    <w:rsid w:val="000942CC"/>
    <w:rsid w:val="0009464D"/>
    <w:rsid w:val="00094982"/>
    <w:rsid w:val="00094AB5"/>
    <w:rsid w:val="00094D29"/>
    <w:rsid w:val="00094FBB"/>
    <w:rsid w:val="00094FE1"/>
    <w:rsid w:val="00095043"/>
    <w:rsid w:val="000955FC"/>
    <w:rsid w:val="00095771"/>
    <w:rsid w:val="00095CC9"/>
    <w:rsid w:val="00096024"/>
    <w:rsid w:val="000961BB"/>
    <w:rsid w:val="000961E8"/>
    <w:rsid w:val="000962A8"/>
    <w:rsid w:val="000964B0"/>
    <w:rsid w:val="00096574"/>
    <w:rsid w:val="000967FF"/>
    <w:rsid w:val="000968C1"/>
    <w:rsid w:val="00096C8A"/>
    <w:rsid w:val="00096DA1"/>
    <w:rsid w:val="00096E2C"/>
    <w:rsid w:val="0009711F"/>
    <w:rsid w:val="00097395"/>
    <w:rsid w:val="000974CC"/>
    <w:rsid w:val="000975FD"/>
    <w:rsid w:val="000977DF"/>
    <w:rsid w:val="00097870"/>
    <w:rsid w:val="00097F73"/>
    <w:rsid w:val="000A017E"/>
    <w:rsid w:val="000A03A2"/>
    <w:rsid w:val="000A0686"/>
    <w:rsid w:val="000A0738"/>
    <w:rsid w:val="000A076B"/>
    <w:rsid w:val="000A07D2"/>
    <w:rsid w:val="000A08CD"/>
    <w:rsid w:val="000A0E88"/>
    <w:rsid w:val="000A132A"/>
    <w:rsid w:val="000A1350"/>
    <w:rsid w:val="000A154C"/>
    <w:rsid w:val="000A15A9"/>
    <w:rsid w:val="000A16A4"/>
    <w:rsid w:val="000A16BC"/>
    <w:rsid w:val="000A1AAE"/>
    <w:rsid w:val="000A1CA0"/>
    <w:rsid w:val="000A1DC3"/>
    <w:rsid w:val="000A238D"/>
    <w:rsid w:val="000A2791"/>
    <w:rsid w:val="000A27DF"/>
    <w:rsid w:val="000A2876"/>
    <w:rsid w:val="000A2A53"/>
    <w:rsid w:val="000A2ABC"/>
    <w:rsid w:val="000A2B0A"/>
    <w:rsid w:val="000A2B58"/>
    <w:rsid w:val="000A2BBC"/>
    <w:rsid w:val="000A2BDC"/>
    <w:rsid w:val="000A3088"/>
    <w:rsid w:val="000A32E0"/>
    <w:rsid w:val="000A33D2"/>
    <w:rsid w:val="000A358E"/>
    <w:rsid w:val="000A3671"/>
    <w:rsid w:val="000A38E9"/>
    <w:rsid w:val="000A3934"/>
    <w:rsid w:val="000A3C76"/>
    <w:rsid w:val="000A3D2C"/>
    <w:rsid w:val="000A3EBF"/>
    <w:rsid w:val="000A4086"/>
    <w:rsid w:val="000A40E5"/>
    <w:rsid w:val="000A41D1"/>
    <w:rsid w:val="000A41E8"/>
    <w:rsid w:val="000A424A"/>
    <w:rsid w:val="000A42A2"/>
    <w:rsid w:val="000A435C"/>
    <w:rsid w:val="000A4A14"/>
    <w:rsid w:val="000A4E87"/>
    <w:rsid w:val="000A5043"/>
    <w:rsid w:val="000A505D"/>
    <w:rsid w:val="000A50B0"/>
    <w:rsid w:val="000A533C"/>
    <w:rsid w:val="000A552D"/>
    <w:rsid w:val="000A5537"/>
    <w:rsid w:val="000A56F5"/>
    <w:rsid w:val="000A577A"/>
    <w:rsid w:val="000A57A1"/>
    <w:rsid w:val="000A5826"/>
    <w:rsid w:val="000A592B"/>
    <w:rsid w:val="000A59DA"/>
    <w:rsid w:val="000A5A19"/>
    <w:rsid w:val="000A5E10"/>
    <w:rsid w:val="000A6080"/>
    <w:rsid w:val="000A6115"/>
    <w:rsid w:val="000A6266"/>
    <w:rsid w:val="000A62B6"/>
    <w:rsid w:val="000A638B"/>
    <w:rsid w:val="000A6452"/>
    <w:rsid w:val="000A6617"/>
    <w:rsid w:val="000A6742"/>
    <w:rsid w:val="000A6923"/>
    <w:rsid w:val="000A6A5D"/>
    <w:rsid w:val="000A6AAE"/>
    <w:rsid w:val="000A6E22"/>
    <w:rsid w:val="000A6FA0"/>
    <w:rsid w:val="000A7139"/>
    <w:rsid w:val="000A71A8"/>
    <w:rsid w:val="000A721D"/>
    <w:rsid w:val="000A7410"/>
    <w:rsid w:val="000A7512"/>
    <w:rsid w:val="000A769C"/>
    <w:rsid w:val="000A76A3"/>
    <w:rsid w:val="000A7789"/>
    <w:rsid w:val="000A7824"/>
    <w:rsid w:val="000A78A2"/>
    <w:rsid w:val="000A7B33"/>
    <w:rsid w:val="000A7DB9"/>
    <w:rsid w:val="000B0194"/>
    <w:rsid w:val="000B05B5"/>
    <w:rsid w:val="000B095D"/>
    <w:rsid w:val="000B0D1D"/>
    <w:rsid w:val="000B0E2B"/>
    <w:rsid w:val="000B0E6A"/>
    <w:rsid w:val="000B10C8"/>
    <w:rsid w:val="000B114F"/>
    <w:rsid w:val="000B1173"/>
    <w:rsid w:val="000B12DF"/>
    <w:rsid w:val="000B14D5"/>
    <w:rsid w:val="000B14EA"/>
    <w:rsid w:val="000B1551"/>
    <w:rsid w:val="000B19AA"/>
    <w:rsid w:val="000B1C3E"/>
    <w:rsid w:val="000B1DA0"/>
    <w:rsid w:val="000B1DAB"/>
    <w:rsid w:val="000B20E8"/>
    <w:rsid w:val="000B2107"/>
    <w:rsid w:val="000B212A"/>
    <w:rsid w:val="000B2167"/>
    <w:rsid w:val="000B2258"/>
    <w:rsid w:val="000B23F4"/>
    <w:rsid w:val="000B251D"/>
    <w:rsid w:val="000B2849"/>
    <w:rsid w:val="000B30FC"/>
    <w:rsid w:val="000B3477"/>
    <w:rsid w:val="000B3770"/>
    <w:rsid w:val="000B394D"/>
    <w:rsid w:val="000B3A3D"/>
    <w:rsid w:val="000B3CA6"/>
    <w:rsid w:val="000B3D79"/>
    <w:rsid w:val="000B3DBB"/>
    <w:rsid w:val="000B3F7C"/>
    <w:rsid w:val="000B41C6"/>
    <w:rsid w:val="000B4271"/>
    <w:rsid w:val="000B4425"/>
    <w:rsid w:val="000B4520"/>
    <w:rsid w:val="000B452D"/>
    <w:rsid w:val="000B4732"/>
    <w:rsid w:val="000B4848"/>
    <w:rsid w:val="000B4863"/>
    <w:rsid w:val="000B48EB"/>
    <w:rsid w:val="000B4C1F"/>
    <w:rsid w:val="000B52DA"/>
    <w:rsid w:val="000B5388"/>
    <w:rsid w:val="000B5703"/>
    <w:rsid w:val="000B5857"/>
    <w:rsid w:val="000B5F77"/>
    <w:rsid w:val="000B6330"/>
    <w:rsid w:val="000B6716"/>
    <w:rsid w:val="000B6F78"/>
    <w:rsid w:val="000B7864"/>
    <w:rsid w:val="000B7A3A"/>
    <w:rsid w:val="000B7D7C"/>
    <w:rsid w:val="000C0169"/>
    <w:rsid w:val="000C037F"/>
    <w:rsid w:val="000C068B"/>
    <w:rsid w:val="000C07A0"/>
    <w:rsid w:val="000C0A48"/>
    <w:rsid w:val="000C0DA8"/>
    <w:rsid w:val="000C0E0A"/>
    <w:rsid w:val="000C0F2C"/>
    <w:rsid w:val="000C117B"/>
    <w:rsid w:val="000C183A"/>
    <w:rsid w:val="000C192E"/>
    <w:rsid w:val="000C1D99"/>
    <w:rsid w:val="000C1F0C"/>
    <w:rsid w:val="000C23CE"/>
    <w:rsid w:val="000C265F"/>
    <w:rsid w:val="000C2724"/>
    <w:rsid w:val="000C299C"/>
    <w:rsid w:val="000C29B2"/>
    <w:rsid w:val="000C2AF0"/>
    <w:rsid w:val="000C2B1C"/>
    <w:rsid w:val="000C2BD3"/>
    <w:rsid w:val="000C2E79"/>
    <w:rsid w:val="000C346C"/>
    <w:rsid w:val="000C3541"/>
    <w:rsid w:val="000C3596"/>
    <w:rsid w:val="000C360B"/>
    <w:rsid w:val="000C36C8"/>
    <w:rsid w:val="000C38F9"/>
    <w:rsid w:val="000C39E3"/>
    <w:rsid w:val="000C3B23"/>
    <w:rsid w:val="000C4496"/>
    <w:rsid w:val="000C44B2"/>
    <w:rsid w:val="000C466C"/>
    <w:rsid w:val="000C4684"/>
    <w:rsid w:val="000C46E2"/>
    <w:rsid w:val="000C492A"/>
    <w:rsid w:val="000C4A0D"/>
    <w:rsid w:val="000C4A11"/>
    <w:rsid w:val="000C4A9A"/>
    <w:rsid w:val="000C4BFC"/>
    <w:rsid w:val="000C4CF9"/>
    <w:rsid w:val="000C5080"/>
    <w:rsid w:val="000C51F2"/>
    <w:rsid w:val="000C52F7"/>
    <w:rsid w:val="000C536F"/>
    <w:rsid w:val="000C585E"/>
    <w:rsid w:val="000C58C9"/>
    <w:rsid w:val="000C5971"/>
    <w:rsid w:val="000C5CB7"/>
    <w:rsid w:val="000C5F53"/>
    <w:rsid w:val="000C6042"/>
    <w:rsid w:val="000C61A4"/>
    <w:rsid w:val="000C62C5"/>
    <w:rsid w:val="000C64C2"/>
    <w:rsid w:val="000C6812"/>
    <w:rsid w:val="000C6C43"/>
    <w:rsid w:val="000C6DDE"/>
    <w:rsid w:val="000C6DEF"/>
    <w:rsid w:val="000C6E2F"/>
    <w:rsid w:val="000C70FF"/>
    <w:rsid w:val="000C7446"/>
    <w:rsid w:val="000C74FA"/>
    <w:rsid w:val="000C7603"/>
    <w:rsid w:val="000C7777"/>
    <w:rsid w:val="000C7CBE"/>
    <w:rsid w:val="000D00B6"/>
    <w:rsid w:val="000D0216"/>
    <w:rsid w:val="000D0244"/>
    <w:rsid w:val="000D03EB"/>
    <w:rsid w:val="000D0588"/>
    <w:rsid w:val="000D0590"/>
    <w:rsid w:val="000D05E1"/>
    <w:rsid w:val="000D0664"/>
    <w:rsid w:val="000D06D5"/>
    <w:rsid w:val="000D0702"/>
    <w:rsid w:val="000D07D8"/>
    <w:rsid w:val="000D0B72"/>
    <w:rsid w:val="000D0B77"/>
    <w:rsid w:val="000D0B8C"/>
    <w:rsid w:val="000D0BF6"/>
    <w:rsid w:val="000D0CC5"/>
    <w:rsid w:val="000D13A8"/>
    <w:rsid w:val="000D15E1"/>
    <w:rsid w:val="000D1769"/>
    <w:rsid w:val="000D1E0A"/>
    <w:rsid w:val="000D1FFB"/>
    <w:rsid w:val="000D2024"/>
    <w:rsid w:val="000D209E"/>
    <w:rsid w:val="000D21A8"/>
    <w:rsid w:val="000D2261"/>
    <w:rsid w:val="000D241F"/>
    <w:rsid w:val="000D2477"/>
    <w:rsid w:val="000D24DD"/>
    <w:rsid w:val="000D260B"/>
    <w:rsid w:val="000D27E5"/>
    <w:rsid w:val="000D2807"/>
    <w:rsid w:val="000D2976"/>
    <w:rsid w:val="000D2BA8"/>
    <w:rsid w:val="000D2D0F"/>
    <w:rsid w:val="000D2D4B"/>
    <w:rsid w:val="000D2F71"/>
    <w:rsid w:val="000D30DB"/>
    <w:rsid w:val="000D31AD"/>
    <w:rsid w:val="000D3305"/>
    <w:rsid w:val="000D369F"/>
    <w:rsid w:val="000D3A9F"/>
    <w:rsid w:val="000D3C47"/>
    <w:rsid w:val="000D3F72"/>
    <w:rsid w:val="000D3F90"/>
    <w:rsid w:val="000D4024"/>
    <w:rsid w:val="000D42A9"/>
    <w:rsid w:val="000D42ED"/>
    <w:rsid w:val="000D4365"/>
    <w:rsid w:val="000D46CD"/>
    <w:rsid w:val="000D48B2"/>
    <w:rsid w:val="000D4BE6"/>
    <w:rsid w:val="000D4CAC"/>
    <w:rsid w:val="000D4ED2"/>
    <w:rsid w:val="000D4F43"/>
    <w:rsid w:val="000D519D"/>
    <w:rsid w:val="000D5205"/>
    <w:rsid w:val="000D5255"/>
    <w:rsid w:val="000D532D"/>
    <w:rsid w:val="000D5673"/>
    <w:rsid w:val="000D5839"/>
    <w:rsid w:val="000D5E7A"/>
    <w:rsid w:val="000D5FD6"/>
    <w:rsid w:val="000D64D1"/>
    <w:rsid w:val="000D65BD"/>
    <w:rsid w:val="000D6633"/>
    <w:rsid w:val="000D66DA"/>
    <w:rsid w:val="000D676C"/>
    <w:rsid w:val="000D6A5C"/>
    <w:rsid w:val="000D6B75"/>
    <w:rsid w:val="000D6FB8"/>
    <w:rsid w:val="000D75AF"/>
    <w:rsid w:val="000D7CC4"/>
    <w:rsid w:val="000E04F3"/>
    <w:rsid w:val="000E05C1"/>
    <w:rsid w:val="000E0806"/>
    <w:rsid w:val="000E0989"/>
    <w:rsid w:val="000E09ED"/>
    <w:rsid w:val="000E0E4D"/>
    <w:rsid w:val="000E0E56"/>
    <w:rsid w:val="000E0ED3"/>
    <w:rsid w:val="000E0EE9"/>
    <w:rsid w:val="000E1123"/>
    <w:rsid w:val="000E1210"/>
    <w:rsid w:val="000E147C"/>
    <w:rsid w:val="000E1837"/>
    <w:rsid w:val="000E19F8"/>
    <w:rsid w:val="000E1E8C"/>
    <w:rsid w:val="000E2071"/>
    <w:rsid w:val="000E23F9"/>
    <w:rsid w:val="000E283B"/>
    <w:rsid w:val="000E2923"/>
    <w:rsid w:val="000E2CF0"/>
    <w:rsid w:val="000E2DFC"/>
    <w:rsid w:val="000E2F3E"/>
    <w:rsid w:val="000E3145"/>
    <w:rsid w:val="000E3559"/>
    <w:rsid w:val="000E3A0C"/>
    <w:rsid w:val="000E3F96"/>
    <w:rsid w:val="000E3F9B"/>
    <w:rsid w:val="000E4537"/>
    <w:rsid w:val="000E4629"/>
    <w:rsid w:val="000E4981"/>
    <w:rsid w:val="000E4A91"/>
    <w:rsid w:val="000E4C17"/>
    <w:rsid w:val="000E4CEE"/>
    <w:rsid w:val="000E5133"/>
    <w:rsid w:val="000E5245"/>
    <w:rsid w:val="000E53C5"/>
    <w:rsid w:val="000E5453"/>
    <w:rsid w:val="000E55EE"/>
    <w:rsid w:val="000E5635"/>
    <w:rsid w:val="000E5BF6"/>
    <w:rsid w:val="000E5D2E"/>
    <w:rsid w:val="000E5D94"/>
    <w:rsid w:val="000E5DA7"/>
    <w:rsid w:val="000E5E48"/>
    <w:rsid w:val="000E5E6A"/>
    <w:rsid w:val="000E5F26"/>
    <w:rsid w:val="000E6235"/>
    <w:rsid w:val="000E6256"/>
    <w:rsid w:val="000E6768"/>
    <w:rsid w:val="000E68FB"/>
    <w:rsid w:val="000E6B70"/>
    <w:rsid w:val="000E6C14"/>
    <w:rsid w:val="000E7069"/>
    <w:rsid w:val="000E722D"/>
    <w:rsid w:val="000E74DB"/>
    <w:rsid w:val="000E76D9"/>
    <w:rsid w:val="000E78EF"/>
    <w:rsid w:val="000E7976"/>
    <w:rsid w:val="000E7B5D"/>
    <w:rsid w:val="000E7BD2"/>
    <w:rsid w:val="000E7BF9"/>
    <w:rsid w:val="000E7E1B"/>
    <w:rsid w:val="000F00FB"/>
    <w:rsid w:val="000F05B3"/>
    <w:rsid w:val="000F06E5"/>
    <w:rsid w:val="000F06E8"/>
    <w:rsid w:val="000F0925"/>
    <w:rsid w:val="000F0E56"/>
    <w:rsid w:val="000F101B"/>
    <w:rsid w:val="000F11A4"/>
    <w:rsid w:val="000F11DE"/>
    <w:rsid w:val="000F1305"/>
    <w:rsid w:val="000F180E"/>
    <w:rsid w:val="000F1820"/>
    <w:rsid w:val="000F1C95"/>
    <w:rsid w:val="000F2490"/>
    <w:rsid w:val="000F2C3A"/>
    <w:rsid w:val="000F33D8"/>
    <w:rsid w:val="000F3BAB"/>
    <w:rsid w:val="000F3BCE"/>
    <w:rsid w:val="000F3E54"/>
    <w:rsid w:val="000F4020"/>
    <w:rsid w:val="000F42DE"/>
    <w:rsid w:val="000F4440"/>
    <w:rsid w:val="000F4662"/>
    <w:rsid w:val="000F46A1"/>
    <w:rsid w:val="000F513F"/>
    <w:rsid w:val="000F51E8"/>
    <w:rsid w:val="000F581B"/>
    <w:rsid w:val="000F5AD0"/>
    <w:rsid w:val="000F5B8D"/>
    <w:rsid w:val="000F633B"/>
    <w:rsid w:val="000F644F"/>
    <w:rsid w:val="000F6540"/>
    <w:rsid w:val="000F681A"/>
    <w:rsid w:val="000F6832"/>
    <w:rsid w:val="000F6B64"/>
    <w:rsid w:val="000F6BBC"/>
    <w:rsid w:val="000F6D65"/>
    <w:rsid w:val="000F6E50"/>
    <w:rsid w:val="000F6FC2"/>
    <w:rsid w:val="000F7156"/>
    <w:rsid w:val="000F7277"/>
    <w:rsid w:val="000F72A9"/>
    <w:rsid w:val="000F7804"/>
    <w:rsid w:val="000F7989"/>
    <w:rsid w:val="000F7ACB"/>
    <w:rsid w:val="000F7BA0"/>
    <w:rsid w:val="000F7EB7"/>
    <w:rsid w:val="000F7FD8"/>
    <w:rsid w:val="0010007B"/>
    <w:rsid w:val="00100121"/>
    <w:rsid w:val="001005B3"/>
    <w:rsid w:val="001006F1"/>
    <w:rsid w:val="0010073D"/>
    <w:rsid w:val="001008B4"/>
    <w:rsid w:val="00100AE4"/>
    <w:rsid w:val="00100BCA"/>
    <w:rsid w:val="00100C20"/>
    <w:rsid w:val="00100F94"/>
    <w:rsid w:val="001011D3"/>
    <w:rsid w:val="0010120B"/>
    <w:rsid w:val="00101573"/>
    <w:rsid w:val="00101583"/>
    <w:rsid w:val="0010171A"/>
    <w:rsid w:val="00101778"/>
    <w:rsid w:val="001026FF"/>
    <w:rsid w:val="00102937"/>
    <w:rsid w:val="00102BD9"/>
    <w:rsid w:val="00102CA7"/>
    <w:rsid w:val="00102D04"/>
    <w:rsid w:val="00102D70"/>
    <w:rsid w:val="001030E7"/>
    <w:rsid w:val="00103316"/>
    <w:rsid w:val="00103384"/>
    <w:rsid w:val="001037A0"/>
    <w:rsid w:val="00103CA9"/>
    <w:rsid w:val="00103DAF"/>
    <w:rsid w:val="00103FC5"/>
    <w:rsid w:val="001043D4"/>
    <w:rsid w:val="001044C2"/>
    <w:rsid w:val="0010459D"/>
    <w:rsid w:val="00104709"/>
    <w:rsid w:val="00104893"/>
    <w:rsid w:val="001048E9"/>
    <w:rsid w:val="001049C0"/>
    <w:rsid w:val="00104B29"/>
    <w:rsid w:val="00104C01"/>
    <w:rsid w:val="00104C57"/>
    <w:rsid w:val="00104D1E"/>
    <w:rsid w:val="00105113"/>
    <w:rsid w:val="0010525A"/>
    <w:rsid w:val="0010555E"/>
    <w:rsid w:val="00105A79"/>
    <w:rsid w:val="00105AB3"/>
    <w:rsid w:val="00105C07"/>
    <w:rsid w:val="00105C26"/>
    <w:rsid w:val="00105CF2"/>
    <w:rsid w:val="00105CF4"/>
    <w:rsid w:val="00106CF1"/>
    <w:rsid w:val="00106E11"/>
    <w:rsid w:val="00106F2B"/>
    <w:rsid w:val="00106FD1"/>
    <w:rsid w:val="00106FE1"/>
    <w:rsid w:val="0010710A"/>
    <w:rsid w:val="001071AC"/>
    <w:rsid w:val="001107D7"/>
    <w:rsid w:val="001108AF"/>
    <w:rsid w:val="00111052"/>
    <w:rsid w:val="00111C68"/>
    <w:rsid w:val="00111C9D"/>
    <w:rsid w:val="00111EAB"/>
    <w:rsid w:val="001121A9"/>
    <w:rsid w:val="00112584"/>
    <w:rsid w:val="00112ABF"/>
    <w:rsid w:val="00112FB6"/>
    <w:rsid w:val="00112FE2"/>
    <w:rsid w:val="001131BD"/>
    <w:rsid w:val="001131BE"/>
    <w:rsid w:val="00113219"/>
    <w:rsid w:val="001132B9"/>
    <w:rsid w:val="00113694"/>
    <w:rsid w:val="00113C83"/>
    <w:rsid w:val="00114232"/>
    <w:rsid w:val="00114346"/>
    <w:rsid w:val="00114425"/>
    <w:rsid w:val="0011447E"/>
    <w:rsid w:val="001146A0"/>
    <w:rsid w:val="0011488A"/>
    <w:rsid w:val="00114D96"/>
    <w:rsid w:val="001150A6"/>
    <w:rsid w:val="00115317"/>
    <w:rsid w:val="00115428"/>
    <w:rsid w:val="00115571"/>
    <w:rsid w:val="001155C6"/>
    <w:rsid w:val="00115797"/>
    <w:rsid w:val="00115E89"/>
    <w:rsid w:val="00115F3F"/>
    <w:rsid w:val="00116274"/>
    <w:rsid w:val="0011655C"/>
    <w:rsid w:val="001168D2"/>
    <w:rsid w:val="00116936"/>
    <w:rsid w:val="001169B1"/>
    <w:rsid w:val="00116A5E"/>
    <w:rsid w:val="00116AF7"/>
    <w:rsid w:val="00116C2F"/>
    <w:rsid w:val="00116C3E"/>
    <w:rsid w:val="00116E96"/>
    <w:rsid w:val="00116F05"/>
    <w:rsid w:val="001171CD"/>
    <w:rsid w:val="001172A5"/>
    <w:rsid w:val="0011742A"/>
    <w:rsid w:val="00117548"/>
    <w:rsid w:val="001176B4"/>
    <w:rsid w:val="00117A2F"/>
    <w:rsid w:val="00117A36"/>
    <w:rsid w:val="00117C21"/>
    <w:rsid w:val="00117C5B"/>
    <w:rsid w:val="00117E9C"/>
    <w:rsid w:val="00120AE9"/>
    <w:rsid w:val="001211CD"/>
    <w:rsid w:val="00121557"/>
    <w:rsid w:val="001217F3"/>
    <w:rsid w:val="0012186D"/>
    <w:rsid w:val="001219F8"/>
    <w:rsid w:val="00121B4C"/>
    <w:rsid w:val="00121BD0"/>
    <w:rsid w:val="00121BE6"/>
    <w:rsid w:val="00121C48"/>
    <w:rsid w:val="00121F50"/>
    <w:rsid w:val="001222D1"/>
    <w:rsid w:val="00122444"/>
    <w:rsid w:val="00122572"/>
    <w:rsid w:val="001225C8"/>
    <w:rsid w:val="00122636"/>
    <w:rsid w:val="0012269D"/>
    <w:rsid w:val="001227EC"/>
    <w:rsid w:val="00122888"/>
    <w:rsid w:val="00122CF3"/>
    <w:rsid w:val="00122DDF"/>
    <w:rsid w:val="00123367"/>
    <w:rsid w:val="001234E8"/>
    <w:rsid w:val="001239C6"/>
    <w:rsid w:val="00124036"/>
    <w:rsid w:val="00124070"/>
    <w:rsid w:val="00124AE2"/>
    <w:rsid w:val="00124F1D"/>
    <w:rsid w:val="00125046"/>
    <w:rsid w:val="00125139"/>
    <w:rsid w:val="001251F0"/>
    <w:rsid w:val="001252CA"/>
    <w:rsid w:val="001255BC"/>
    <w:rsid w:val="001255D1"/>
    <w:rsid w:val="00125790"/>
    <w:rsid w:val="001257D3"/>
    <w:rsid w:val="00125AB8"/>
    <w:rsid w:val="0012651F"/>
    <w:rsid w:val="00126A7B"/>
    <w:rsid w:val="00126FF1"/>
    <w:rsid w:val="00127189"/>
    <w:rsid w:val="0012735D"/>
    <w:rsid w:val="001274C1"/>
    <w:rsid w:val="001277C9"/>
    <w:rsid w:val="001277F8"/>
    <w:rsid w:val="00127B9D"/>
    <w:rsid w:val="00127BFA"/>
    <w:rsid w:val="0013033A"/>
    <w:rsid w:val="00130B2A"/>
    <w:rsid w:val="00130D92"/>
    <w:rsid w:val="00131296"/>
    <w:rsid w:val="00131798"/>
    <w:rsid w:val="0013183B"/>
    <w:rsid w:val="00131A50"/>
    <w:rsid w:val="00131CF8"/>
    <w:rsid w:val="00131F47"/>
    <w:rsid w:val="00131F74"/>
    <w:rsid w:val="00132492"/>
    <w:rsid w:val="001324F4"/>
    <w:rsid w:val="001325A1"/>
    <w:rsid w:val="001327A4"/>
    <w:rsid w:val="00132AA5"/>
    <w:rsid w:val="00132B94"/>
    <w:rsid w:val="00132C34"/>
    <w:rsid w:val="00132E1B"/>
    <w:rsid w:val="00133758"/>
    <w:rsid w:val="00133861"/>
    <w:rsid w:val="001339DF"/>
    <w:rsid w:val="00133DCB"/>
    <w:rsid w:val="00134230"/>
    <w:rsid w:val="00134523"/>
    <w:rsid w:val="00134762"/>
    <w:rsid w:val="001348D1"/>
    <w:rsid w:val="001349E4"/>
    <w:rsid w:val="00134E9D"/>
    <w:rsid w:val="00134EDD"/>
    <w:rsid w:val="001351BB"/>
    <w:rsid w:val="00135600"/>
    <w:rsid w:val="0013583F"/>
    <w:rsid w:val="00135B6F"/>
    <w:rsid w:val="00135BDB"/>
    <w:rsid w:val="00135BFF"/>
    <w:rsid w:val="00135D07"/>
    <w:rsid w:val="00135D2A"/>
    <w:rsid w:val="00135D6A"/>
    <w:rsid w:val="00135DD7"/>
    <w:rsid w:val="00135EEA"/>
    <w:rsid w:val="00135F26"/>
    <w:rsid w:val="00136302"/>
    <w:rsid w:val="00136362"/>
    <w:rsid w:val="001364E3"/>
    <w:rsid w:val="00136593"/>
    <w:rsid w:val="001366A6"/>
    <w:rsid w:val="001371AD"/>
    <w:rsid w:val="00137721"/>
    <w:rsid w:val="00137745"/>
    <w:rsid w:val="001377A3"/>
    <w:rsid w:val="00137A36"/>
    <w:rsid w:val="00137A5C"/>
    <w:rsid w:val="00137C70"/>
    <w:rsid w:val="00137EA2"/>
    <w:rsid w:val="00140019"/>
    <w:rsid w:val="0014042F"/>
    <w:rsid w:val="00140493"/>
    <w:rsid w:val="001406F9"/>
    <w:rsid w:val="00140D91"/>
    <w:rsid w:val="00141007"/>
    <w:rsid w:val="001413C8"/>
    <w:rsid w:val="00141406"/>
    <w:rsid w:val="00141692"/>
    <w:rsid w:val="00141821"/>
    <w:rsid w:val="00141883"/>
    <w:rsid w:val="00141915"/>
    <w:rsid w:val="00141AC3"/>
    <w:rsid w:val="00141B30"/>
    <w:rsid w:val="00141BC7"/>
    <w:rsid w:val="00141CFA"/>
    <w:rsid w:val="00142462"/>
    <w:rsid w:val="0014250C"/>
    <w:rsid w:val="001428C4"/>
    <w:rsid w:val="0014296D"/>
    <w:rsid w:val="00142A0F"/>
    <w:rsid w:val="00142CD1"/>
    <w:rsid w:val="00142DE8"/>
    <w:rsid w:val="00142DFF"/>
    <w:rsid w:val="00142F07"/>
    <w:rsid w:val="00143175"/>
    <w:rsid w:val="00143357"/>
    <w:rsid w:val="001437B0"/>
    <w:rsid w:val="00143B57"/>
    <w:rsid w:val="00144D6F"/>
    <w:rsid w:val="00144D8E"/>
    <w:rsid w:val="001450BF"/>
    <w:rsid w:val="001453B7"/>
    <w:rsid w:val="00145455"/>
    <w:rsid w:val="0014564E"/>
    <w:rsid w:val="00145733"/>
    <w:rsid w:val="0014587E"/>
    <w:rsid w:val="00145B2B"/>
    <w:rsid w:val="00145BED"/>
    <w:rsid w:val="00145CF6"/>
    <w:rsid w:val="00145D9C"/>
    <w:rsid w:val="00145DB8"/>
    <w:rsid w:val="00145F7C"/>
    <w:rsid w:val="00146068"/>
    <w:rsid w:val="001463CD"/>
    <w:rsid w:val="001465A7"/>
    <w:rsid w:val="0014662B"/>
    <w:rsid w:val="0014675D"/>
    <w:rsid w:val="0014682C"/>
    <w:rsid w:val="0014713C"/>
    <w:rsid w:val="0014729F"/>
    <w:rsid w:val="001472D2"/>
    <w:rsid w:val="00147611"/>
    <w:rsid w:val="0014761A"/>
    <w:rsid w:val="00147635"/>
    <w:rsid w:val="001477BF"/>
    <w:rsid w:val="001477FC"/>
    <w:rsid w:val="001478C3"/>
    <w:rsid w:val="00147988"/>
    <w:rsid w:val="00147B46"/>
    <w:rsid w:val="001500AB"/>
    <w:rsid w:val="00150130"/>
    <w:rsid w:val="00150219"/>
    <w:rsid w:val="001503DC"/>
    <w:rsid w:val="00150678"/>
    <w:rsid w:val="001509DC"/>
    <w:rsid w:val="001509FC"/>
    <w:rsid w:val="00150A8F"/>
    <w:rsid w:val="00150A99"/>
    <w:rsid w:val="00150F51"/>
    <w:rsid w:val="00151126"/>
    <w:rsid w:val="00151138"/>
    <w:rsid w:val="001514FD"/>
    <w:rsid w:val="00151552"/>
    <w:rsid w:val="001523C6"/>
    <w:rsid w:val="00152660"/>
    <w:rsid w:val="00152830"/>
    <w:rsid w:val="00152D13"/>
    <w:rsid w:val="00152DCB"/>
    <w:rsid w:val="001530DC"/>
    <w:rsid w:val="00153168"/>
    <w:rsid w:val="0015339C"/>
    <w:rsid w:val="001533AF"/>
    <w:rsid w:val="00153FF3"/>
    <w:rsid w:val="0015416C"/>
    <w:rsid w:val="00154438"/>
    <w:rsid w:val="001545C7"/>
    <w:rsid w:val="001545D8"/>
    <w:rsid w:val="0015498C"/>
    <w:rsid w:val="00154B2C"/>
    <w:rsid w:val="0015520C"/>
    <w:rsid w:val="00155213"/>
    <w:rsid w:val="00155482"/>
    <w:rsid w:val="00155488"/>
    <w:rsid w:val="001556B8"/>
    <w:rsid w:val="001559AD"/>
    <w:rsid w:val="001559EA"/>
    <w:rsid w:val="00155B31"/>
    <w:rsid w:val="0015607E"/>
    <w:rsid w:val="0015638E"/>
    <w:rsid w:val="001563B1"/>
    <w:rsid w:val="0015690E"/>
    <w:rsid w:val="001569D0"/>
    <w:rsid w:val="00156BF7"/>
    <w:rsid w:val="00156C5F"/>
    <w:rsid w:val="00156F4A"/>
    <w:rsid w:val="00156FDD"/>
    <w:rsid w:val="00157315"/>
    <w:rsid w:val="0015736C"/>
    <w:rsid w:val="00157566"/>
    <w:rsid w:val="00157837"/>
    <w:rsid w:val="001578FB"/>
    <w:rsid w:val="0015791D"/>
    <w:rsid w:val="001579D2"/>
    <w:rsid w:val="00157C49"/>
    <w:rsid w:val="00157C99"/>
    <w:rsid w:val="00157EEA"/>
    <w:rsid w:val="00157EF4"/>
    <w:rsid w:val="001602AC"/>
    <w:rsid w:val="00160477"/>
    <w:rsid w:val="0016065D"/>
    <w:rsid w:val="0016071D"/>
    <w:rsid w:val="00160A80"/>
    <w:rsid w:val="00160E45"/>
    <w:rsid w:val="00161133"/>
    <w:rsid w:val="00161295"/>
    <w:rsid w:val="00161348"/>
    <w:rsid w:val="00161C5D"/>
    <w:rsid w:val="001620BE"/>
    <w:rsid w:val="00162146"/>
    <w:rsid w:val="001621E7"/>
    <w:rsid w:val="00162346"/>
    <w:rsid w:val="001623A9"/>
    <w:rsid w:val="00162A03"/>
    <w:rsid w:val="00162DC0"/>
    <w:rsid w:val="00162E16"/>
    <w:rsid w:val="00162E73"/>
    <w:rsid w:val="00162EC9"/>
    <w:rsid w:val="00162F05"/>
    <w:rsid w:val="00162F36"/>
    <w:rsid w:val="00163139"/>
    <w:rsid w:val="001635DA"/>
    <w:rsid w:val="00163601"/>
    <w:rsid w:val="001637E5"/>
    <w:rsid w:val="001637FB"/>
    <w:rsid w:val="0016399B"/>
    <w:rsid w:val="00163A56"/>
    <w:rsid w:val="00163A9A"/>
    <w:rsid w:val="00163D62"/>
    <w:rsid w:val="00163FEC"/>
    <w:rsid w:val="00163FF8"/>
    <w:rsid w:val="00164A10"/>
    <w:rsid w:val="00164B44"/>
    <w:rsid w:val="00164CBE"/>
    <w:rsid w:val="00164D3B"/>
    <w:rsid w:val="00164F92"/>
    <w:rsid w:val="0016509C"/>
    <w:rsid w:val="00165131"/>
    <w:rsid w:val="001653DA"/>
    <w:rsid w:val="001656A7"/>
    <w:rsid w:val="001657E0"/>
    <w:rsid w:val="00165EEE"/>
    <w:rsid w:val="00166038"/>
    <w:rsid w:val="00166148"/>
    <w:rsid w:val="0016614F"/>
    <w:rsid w:val="001661BD"/>
    <w:rsid w:val="00166435"/>
    <w:rsid w:val="00166493"/>
    <w:rsid w:val="001668F1"/>
    <w:rsid w:val="00166915"/>
    <w:rsid w:val="00166A97"/>
    <w:rsid w:val="0016703E"/>
    <w:rsid w:val="00167143"/>
    <w:rsid w:val="00167375"/>
    <w:rsid w:val="001675D4"/>
    <w:rsid w:val="00167756"/>
    <w:rsid w:val="00167841"/>
    <w:rsid w:val="00167ACE"/>
    <w:rsid w:val="00167AE4"/>
    <w:rsid w:val="00167BB8"/>
    <w:rsid w:val="00167CDB"/>
    <w:rsid w:val="001702B3"/>
    <w:rsid w:val="0017072A"/>
    <w:rsid w:val="00170919"/>
    <w:rsid w:val="00170CA2"/>
    <w:rsid w:val="00170DC3"/>
    <w:rsid w:val="00170E82"/>
    <w:rsid w:val="0017126F"/>
    <w:rsid w:val="001713E1"/>
    <w:rsid w:val="001714C7"/>
    <w:rsid w:val="00171544"/>
    <w:rsid w:val="00171713"/>
    <w:rsid w:val="00171735"/>
    <w:rsid w:val="001718EF"/>
    <w:rsid w:val="00171CEB"/>
    <w:rsid w:val="00171FAE"/>
    <w:rsid w:val="00171FB7"/>
    <w:rsid w:val="001721C4"/>
    <w:rsid w:val="0017224B"/>
    <w:rsid w:val="001723D7"/>
    <w:rsid w:val="001723F8"/>
    <w:rsid w:val="001724B5"/>
    <w:rsid w:val="001728D3"/>
    <w:rsid w:val="001728F7"/>
    <w:rsid w:val="00172938"/>
    <w:rsid w:val="00172BB6"/>
    <w:rsid w:val="00172DDA"/>
    <w:rsid w:val="00173213"/>
    <w:rsid w:val="001734EF"/>
    <w:rsid w:val="00173AD4"/>
    <w:rsid w:val="00173B09"/>
    <w:rsid w:val="00173B2C"/>
    <w:rsid w:val="00173B46"/>
    <w:rsid w:val="00173CE8"/>
    <w:rsid w:val="00173E30"/>
    <w:rsid w:val="001740E3"/>
    <w:rsid w:val="0017463E"/>
    <w:rsid w:val="0017470C"/>
    <w:rsid w:val="001747D4"/>
    <w:rsid w:val="00174819"/>
    <w:rsid w:val="001749DC"/>
    <w:rsid w:val="00174A55"/>
    <w:rsid w:val="00174A87"/>
    <w:rsid w:val="00174D98"/>
    <w:rsid w:val="0017537D"/>
    <w:rsid w:val="00175B38"/>
    <w:rsid w:val="00175BA6"/>
    <w:rsid w:val="00175CEE"/>
    <w:rsid w:val="00175ECB"/>
    <w:rsid w:val="001760C5"/>
    <w:rsid w:val="001760EB"/>
    <w:rsid w:val="00176204"/>
    <w:rsid w:val="001762E5"/>
    <w:rsid w:val="001764E9"/>
    <w:rsid w:val="00176C56"/>
    <w:rsid w:val="00176D52"/>
    <w:rsid w:val="00177188"/>
    <w:rsid w:val="0017750A"/>
    <w:rsid w:val="00177A2B"/>
    <w:rsid w:val="00177C1F"/>
    <w:rsid w:val="00177CB6"/>
    <w:rsid w:val="00177D79"/>
    <w:rsid w:val="00177ED8"/>
    <w:rsid w:val="00177EE4"/>
    <w:rsid w:val="00177F92"/>
    <w:rsid w:val="0018021D"/>
    <w:rsid w:val="001804CB"/>
    <w:rsid w:val="001804FA"/>
    <w:rsid w:val="001804FC"/>
    <w:rsid w:val="001809B2"/>
    <w:rsid w:val="00180CDA"/>
    <w:rsid w:val="00180E6F"/>
    <w:rsid w:val="00180EEC"/>
    <w:rsid w:val="00180FBA"/>
    <w:rsid w:val="001813D1"/>
    <w:rsid w:val="0018179D"/>
    <w:rsid w:val="00181931"/>
    <w:rsid w:val="00181D03"/>
    <w:rsid w:val="00181E60"/>
    <w:rsid w:val="00181EBB"/>
    <w:rsid w:val="001820E0"/>
    <w:rsid w:val="001823E7"/>
    <w:rsid w:val="00182527"/>
    <w:rsid w:val="001825C6"/>
    <w:rsid w:val="0018269D"/>
    <w:rsid w:val="00182895"/>
    <w:rsid w:val="00182B21"/>
    <w:rsid w:val="00182C55"/>
    <w:rsid w:val="00182D11"/>
    <w:rsid w:val="00182E27"/>
    <w:rsid w:val="00182EE6"/>
    <w:rsid w:val="0018309E"/>
    <w:rsid w:val="001830EE"/>
    <w:rsid w:val="0018320E"/>
    <w:rsid w:val="0018323F"/>
    <w:rsid w:val="00183366"/>
    <w:rsid w:val="001838D1"/>
    <w:rsid w:val="00183AA6"/>
    <w:rsid w:val="00183FAC"/>
    <w:rsid w:val="001840B4"/>
    <w:rsid w:val="00184191"/>
    <w:rsid w:val="0018425A"/>
    <w:rsid w:val="00184459"/>
    <w:rsid w:val="001850F2"/>
    <w:rsid w:val="0018535D"/>
    <w:rsid w:val="0018540E"/>
    <w:rsid w:val="00185475"/>
    <w:rsid w:val="00185670"/>
    <w:rsid w:val="001857B0"/>
    <w:rsid w:val="001858AF"/>
    <w:rsid w:val="00185925"/>
    <w:rsid w:val="00185AC7"/>
    <w:rsid w:val="00185CC2"/>
    <w:rsid w:val="00185E67"/>
    <w:rsid w:val="00186684"/>
    <w:rsid w:val="0018686B"/>
    <w:rsid w:val="00186A32"/>
    <w:rsid w:val="00186D03"/>
    <w:rsid w:val="00186EC9"/>
    <w:rsid w:val="00186F1B"/>
    <w:rsid w:val="00186FC8"/>
    <w:rsid w:val="001874E2"/>
    <w:rsid w:val="00187696"/>
    <w:rsid w:val="00187983"/>
    <w:rsid w:val="00187C63"/>
    <w:rsid w:val="00187E6E"/>
    <w:rsid w:val="00187ED4"/>
    <w:rsid w:val="0019053A"/>
    <w:rsid w:val="001906B2"/>
    <w:rsid w:val="001908CF"/>
    <w:rsid w:val="00190AA4"/>
    <w:rsid w:val="00190B27"/>
    <w:rsid w:val="00190E16"/>
    <w:rsid w:val="0019115E"/>
    <w:rsid w:val="00191579"/>
    <w:rsid w:val="0019166D"/>
    <w:rsid w:val="0019175E"/>
    <w:rsid w:val="00191839"/>
    <w:rsid w:val="001918F9"/>
    <w:rsid w:val="001919E5"/>
    <w:rsid w:val="001919FC"/>
    <w:rsid w:val="00191A6F"/>
    <w:rsid w:val="00191D41"/>
    <w:rsid w:val="001920A5"/>
    <w:rsid w:val="0019241D"/>
    <w:rsid w:val="0019266A"/>
    <w:rsid w:val="00192CD9"/>
    <w:rsid w:val="00192E8F"/>
    <w:rsid w:val="00193091"/>
    <w:rsid w:val="00193398"/>
    <w:rsid w:val="00193406"/>
    <w:rsid w:val="00193440"/>
    <w:rsid w:val="001935D9"/>
    <w:rsid w:val="001938DA"/>
    <w:rsid w:val="00193CD9"/>
    <w:rsid w:val="00193E9B"/>
    <w:rsid w:val="00193FD6"/>
    <w:rsid w:val="00194132"/>
    <w:rsid w:val="00194248"/>
    <w:rsid w:val="001944A6"/>
    <w:rsid w:val="00194637"/>
    <w:rsid w:val="00194852"/>
    <w:rsid w:val="00194AB9"/>
    <w:rsid w:val="00194E22"/>
    <w:rsid w:val="00194FBC"/>
    <w:rsid w:val="00195117"/>
    <w:rsid w:val="001951F5"/>
    <w:rsid w:val="00195264"/>
    <w:rsid w:val="00195332"/>
    <w:rsid w:val="001953AC"/>
    <w:rsid w:val="0019540E"/>
    <w:rsid w:val="00195603"/>
    <w:rsid w:val="0019570F"/>
    <w:rsid w:val="00195856"/>
    <w:rsid w:val="00195BB0"/>
    <w:rsid w:val="00195C4C"/>
    <w:rsid w:val="00195D0A"/>
    <w:rsid w:val="00195DFF"/>
    <w:rsid w:val="00195E2D"/>
    <w:rsid w:val="00196354"/>
    <w:rsid w:val="001967C8"/>
    <w:rsid w:val="0019696D"/>
    <w:rsid w:val="001969EC"/>
    <w:rsid w:val="00196B06"/>
    <w:rsid w:val="00196B63"/>
    <w:rsid w:val="00196EE2"/>
    <w:rsid w:val="00196FA0"/>
    <w:rsid w:val="00197065"/>
    <w:rsid w:val="001974AF"/>
    <w:rsid w:val="001976F5"/>
    <w:rsid w:val="001976FC"/>
    <w:rsid w:val="0019778B"/>
    <w:rsid w:val="00197B0A"/>
    <w:rsid w:val="00197E44"/>
    <w:rsid w:val="001A05A7"/>
    <w:rsid w:val="001A05F6"/>
    <w:rsid w:val="001A06AC"/>
    <w:rsid w:val="001A089D"/>
    <w:rsid w:val="001A09D6"/>
    <w:rsid w:val="001A0D77"/>
    <w:rsid w:val="001A0FD0"/>
    <w:rsid w:val="001A170D"/>
    <w:rsid w:val="001A1790"/>
    <w:rsid w:val="001A1993"/>
    <w:rsid w:val="001A1B32"/>
    <w:rsid w:val="001A1BFE"/>
    <w:rsid w:val="001A1D25"/>
    <w:rsid w:val="001A1E28"/>
    <w:rsid w:val="001A1E8B"/>
    <w:rsid w:val="001A2136"/>
    <w:rsid w:val="001A239D"/>
    <w:rsid w:val="001A24D4"/>
    <w:rsid w:val="001A24E5"/>
    <w:rsid w:val="001A25D1"/>
    <w:rsid w:val="001A2616"/>
    <w:rsid w:val="001A2824"/>
    <w:rsid w:val="001A282E"/>
    <w:rsid w:val="001A29BE"/>
    <w:rsid w:val="001A2B16"/>
    <w:rsid w:val="001A2B9D"/>
    <w:rsid w:val="001A3079"/>
    <w:rsid w:val="001A3599"/>
    <w:rsid w:val="001A3711"/>
    <w:rsid w:val="001A3BA6"/>
    <w:rsid w:val="001A3E49"/>
    <w:rsid w:val="001A42E9"/>
    <w:rsid w:val="001A4310"/>
    <w:rsid w:val="001A437A"/>
    <w:rsid w:val="001A4566"/>
    <w:rsid w:val="001A45B9"/>
    <w:rsid w:val="001A47C9"/>
    <w:rsid w:val="001A4D1D"/>
    <w:rsid w:val="001A4D2F"/>
    <w:rsid w:val="001A4ED1"/>
    <w:rsid w:val="001A548E"/>
    <w:rsid w:val="001A698B"/>
    <w:rsid w:val="001A69A0"/>
    <w:rsid w:val="001A6A88"/>
    <w:rsid w:val="001A6CA3"/>
    <w:rsid w:val="001A6D13"/>
    <w:rsid w:val="001A732E"/>
    <w:rsid w:val="001A74E2"/>
    <w:rsid w:val="001A76E1"/>
    <w:rsid w:val="001A771B"/>
    <w:rsid w:val="001B0186"/>
    <w:rsid w:val="001B05DF"/>
    <w:rsid w:val="001B05FE"/>
    <w:rsid w:val="001B0752"/>
    <w:rsid w:val="001B0AE9"/>
    <w:rsid w:val="001B0CE3"/>
    <w:rsid w:val="001B0EEB"/>
    <w:rsid w:val="001B1588"/>
    <w:rsid w:val="001B1C94"/>
    <w:rsid w:val="001B1D30"/>
    <w:rsid w:val="001B28EC"/>
    <w:rsid w:val="001B2911"/>
    <w:rsid w:val="001B2D0E"/>
    <w:rsid w:val="001B2DC4"/>
    <w:rsid w:val="001B2FAA"/>
    <w:rsid w:val="001B3311"/>
    <w:rsid w:val="001B3587"/>
    <w:rsid w:val="001B3764"/>
    <w:rsid w:val="001B391E"/>
    <w:rsid w:val="001B3B33"/>
    <w:rsid w:val="001B3C9B"/>
    <w:rsid w:val="001B3D72"/>
    <w:rsid w:val="001B3FF8"/>
    <w:rsid w:val="001B4980"/>
    <w:rsid w:val="001B4BEE"/>
    <w:rsid w:val="001B4BFB"/>
    <w:rsid w:val="001B4CFC"/>
    <w:rsid w:val="001B4E64"/>
    <w:rsid w:val="001B5290"/>
    <w:rsid w:val="001B5435"/>
    <w:rsid w:val="001B5502"/>
    <w:rsid w:val="001B55E7"/>
    <w:rsid w:val="001B56D9"/>
    <w:rsid w:val="001B5ED8"/>
    <w:rsid w:val="001B5FFB"/>
    <w:rsid w:val="001B608D"/>
    <w:rsid w:val="001B6245"/>
    <w:rsid w:val="001B6338"/>
    <w:rsid w:val="001B66F5"/>
    <w:rsid w:val="001B6AF6"/>
    <w:rsid w:val="001B6ED5"/>
    <w:rsid w:val="001B6F81"/>
    <w:rsid w:val="001B6F97"/>
    <w:rsid w:val="001B715D"/>
    <w:rsid w:val="001B7350"/>
    <w:rsid w:val="001B73C3"/>
    <w:rsid w:val="001B7792"/>
    <w:rsid w:val="001B79CC"/>
    <w:rsid w:val="001B7B93"/>
    <w:rsid w:val="001B7C22"/>
    <w:rsid w:val="001B7C2B"/>
    <w:rsid w:val="001B7C74"/>
    <w:rsid w:val="001B7D4B"/>
    <w:rsid w:val="001B7E5D"/>
    <w:rsid w:val="001B7F37"/>
    <w:rsid w:val="001C014D"/>
    <w:rsid w:val="001C048B"/>
    <w:rsid w:val="001C0501"/>
    <w:rsid w:val="001C057B"/>
    <w:rsid w:val="001C064E"/>
    <w:rsid w:val="001C0D5E"/>
    <w:rsid w:val="001C141E"/>
    <w:rsid w:val="001C15CD"/>
    <w:rsid w:val="001C1635"/>
    <w:rsid w:val="001C1692"/>
    <w:rsid w:val="001C1E4F"/>
    <w:rsid w:val="001C1F99"/>
    <w:rsid w:val="001C202E"/>
    <w:rsid w:val="001C2174"/>
    <w:rsid w:val="001C2372"/>
    <w:rsid w:val="001C2548"/>
    <w:rsid w:val="001C293B"/>
    <w:rsid w:val="001C2A1C"/>
    <w:rsid w:val="001C2E57"/>
    <w:rsid w:val="001C307D"/>
    <w:rsid w:val="001C30FD"/>
    <w:rsid w:val="001C3AF3"/>
    <w:rsid w:val="001C3D75"/>
    <w:rsid w:val="001C3D7B"/>
    <w:rsid w:val="001C41B0"/>
    <w:rsid w:val="001C4208"/>
    <w:rsid w:val="001C43BB"/>
    <w:rsid w:val="001C4523"/>
    <w:rsid w:val="001C49D1"/>
    <w:rsid w:val="001C4B28"/>
    <w:rsid w:val="001C4E33"/>
    <w:rsid w:val="001C5301"/>
    <w:rsid w:val="001C562E"/>
    <w:rsid w:val="001C5674"/>
    <w:rsid w:val="001C58AA"/>
    <w:rsid w:val="001C59A7"/>
    <w:rsid w:val="001C5DB8"/>
    <w:rsid w:val="001C6215"/>
    <w:rsid w:val="001C6244"/>
    <w:rsid w:val="001C6388"/>
    <w:rsid w:val="001C65D4"/>
    <w:rsid w:val="001C662F"/>
    <w:rsid w:val="001C66BD"/>
    <w:rsid w:val="001C6B1F"/>
    <w:rsid w:val="001C70C7"/>
    <w:rsid w:val="001C7695"/>
    <w:rsid w:val="001C7A50"/>
    <w:rsid w:val="001D0096"/>
    <w:rsid w:val="001D0238"/>
    <w:rsid w:val="001D0427"/>
    <w:rsid w:val="001D0719"/>
    <w:rsid w:val="001D0ADE"/>
    <w:rsid w:val="001D0C2A"/>
    <w:rsid w:val="001D0D30"/>
    <w:rsid w:val="001D1624"/>
    <w:rsid w:val="001D183B"/>
    <w:rsid w:val="001D1ABC"/>
    <w:rsid w:val="001D1B8A"/>
    <w:rsid w:val="001D1BAA"/>
    <w:rsid w:val="001D1CF6"/>
    <w:rsid w:val="001D20AE"/>
    <w:rsid w:val="001D212F"/>
    <w:rsid w:val="001D2344"/>
    <w:rsid w:val="001D24CC"/>
    <w:rsid w:val="001D2622"/>
    <w:rsid w:val="001D2653"/>
    <w:rsid w:val="001D28B0"/>
    <w:rsid w:val="001D2ABC"/>
    <w:rsid w:val="001D2B13"/>
    <w:rsid w:val="001D33A8"/>
    <w:rsid w:val="001D354C"/>
    <w:rsid w:val="001D3A75"/>
    <w:rsid w:val="001D4309"/>
    <w:rsid w:val="001D4393"/>
    <w:rsid w:val="001D4685"/>
    <w:rsid w:val="001D4B4D"/>
    <w:rsid w:val="001D4BFA"/>
    <w:rsid w:val="001D4D2A"/>
    <w:rsid w:val="001D4FCF"/>
    <w:rsid w:val="001D6C16"/>
    <w:rsid w:val="001D6F42"/>
    <w:rsid w:val="001D72FC"/>
    <w:rsid w:val="001D78CE"/>
    <w:rsid w:val="001D7956"/>
    <w:rsid w:val="001D7EC8"/>
    <w:rsid w:val="001D7F16"/>
    <w:rsid w:val="001E01D8"/>
    <w:rsid w:val="001E040C"/>
    <w:rsid w:val="001E0680"/>
    <w:rsid w:val="001E0959"/>
    <w:rsid w:val="001E0A63"/>
    <w:rsid w:val="001E0A84"/>
    <w:rsid w:val="001E0D3A"/>
    <w:rsid w:val="001E0D6E"/>
    <w:rsid w:val="001E100E"/>
    <w:rsid w:val="001E171F"/>
    <w:rsid w:val="001E1773"/>
    <w:rsid w:val="001E1877"/>
    <w:rsid w:val="001E1B88"/>
    <w:rsid w:val="001E1BF3"/>
    <w:rsid w:val="001E1D99"/>
    <w:rsid w:val="001E20E8"/>
    <w:rsid w:val="001E2284"/>
    <w:rsid w:val="001E229E"/>
    <w:rsid w:val="001E272B"/>
    <w:rsid w:val="001E2889"/>
    <w:rsid w:val="001E2A09"/>
    <w:rsid w:val="001E2C1B"/>
    <w:rsid w:val="001E2DE2"/>
    <w:rsid w:val="001E31BE"/>
    <w:rsid w:val="001E3374"/>
    <w:rsid w:val="001E35B3"/>
    <w:rsid w:val="001E3DA9"/>
    <w:rsid w:val="001E4251"/>
    <w:rsid w:val="001E45D4"/>
    <w:rsid w:val="001E4AEA"/>
    <w:rsid w:val="001E4EB7"/>
    <w:rsid w:val="001E518F"/>
    <w:rsid w:val="001E54F2"/>
    <w:rsid w:val="001E567D"/>
    <w:rsid w:val="001E56A7"/>
    <w:rsid w:val="001E571D"/>
    <w:rsid w:val="001E5849"/>
    <w:rsid w:val="001E5937"/>
    <w:rsid w:val="001E5B5F"/>
    <w:rsid w:val="001E6115"/>
    <w:rsid w:val="001E66DF"/>
    <w:rsid w:val="001E697F"/>
    <w:rsid w:val="001E69F0"/>
    <w:rsid w:val="001E6CF0"/>
    <w:rsid w:val="001E6DFF"/>
    <w:rsid w:val="001E6E23"/>
    <w:rsid w:val="001E7104"/>
    <w:rsid w:val="001E735C"/>
    <w:rsid w:val="001E7426"/>
    <w:rsid w:val="001E7BF2"/>
    <w:rsid w:val="001E7D8E"/>
    <w:rsid w:val="001E7E38"/>
    <w:rsid w:val="001F027E"/>
    <w:rsid w:val="001F0582"/>
    <w:rsid w:val="001F088D"/>
    <w:rsid w:val="001F0B38"/>
    <w:rsid w:val="001F0D9E"/>
    <w:rsid w:val="001F0E49"/>
    <w:rsid w:val="001F10F2"/>
    <w:rsid w:val="001F13EF"/>
    <w:rsid w:val="001F1960"/>
    <w:rsid w:val="001F1DEE"/>
    <w:rsid w:val="001F201D"/>
    <w:rsid w:val="001F20BA"/>
    <w:rsid w:val="001F2132"/>
    <w:rsid w:val="001F217B"/>
    <w:rsid w:val="001F2323"/>
    <w:rsid w:val="001F2368"/>
    <w:rsid w:val="001F236A"/>
    <w:rsid w:val="001F26DE"/>
    <w:rsid w:val="001F2916"/>
    <w:rsid w:val="001F2A04"/>
    <w:rsid w:val="001F2C60"/>
    <w:rsid w:val="001F2C74"/>
    <w:rsid w:val="001F300D"/>
    <w:rsid w:val="001F3095"/>
    <w:rsid w:val="001F3201"/>
    <w:rsid w:val="001F3321"/>
    <w:rsid w:val="001F34D6"/>
    <w:rsid w:val="001F3688"/>
    <w:rsid w:val="001F3931"/>
    <w:rsid w:val="001F3A53"/>
    <w:rsid w:val="001F3E53"/>
    <w:rsid w:val="001F4155"/>
    <w:rsid w:val="001F4175"/>
    <w:rsid w:val="001F41D9"/>
    <w:rsid w:val="001F43C5"/>
    <w:rsid w:val="001F446D"/>
    <w:rsid w:val="001F455C"/>
    <w:rsid w:val="001F46A0"/>
    <w:rsid w:val="001F490D"/>
    <w:rsid w:val="001F4963"/>
    <w:rsid w:val="001F5279"/>
    <w:rsid w:val="001F546B"/>
    <w:rsid w:val="001F5555"/>
    <w:rsid w:val="001F5881"/>
    <w:rsid w:val="001F595A"/>
    <w:rsid w:val="001F59DE"/>
    <w:rsid w:val="001F5AC3"/>
    <w:rsid w:val="001F5CCB"/>
    <w:rsid w:val="001F602E"/>
    <w:rsid w:val="001F607B"/>
    <w:rsid w:val="001F60B2"/>
    <w:rsid w:val="001F6568"/>
    <w:rsid w:val="001F6739"/>
    <w:rsid w:val="001F67E4"/>
    <w:rsid w:val="001F68A1"/>
    <w:rsid w:val="001F69FD"/>
    <w:rsid w:val="001F6D39"/>
    <w:rsid w:val="001F7258"/>
    <w:rsid w:val="001F7456"/>
    <w:rsid w:val="001F7532"/>
    <w:rsid w:val="001F7566"/>
    <w:rsid w:val="001F79ED"/>
    <w:rsid w:val="001F7A79"/>
    <w:rsid w:val="001F7A88"/>
    <w:rsid w:val="001F7AFA"/>
    <w:rsid w:val="001F7F81"/>
    <w:rsid w:val="00200169"/>
    <w:rsid w:val="002001BA"/>
    <w:rsid w:val="00200427"/>
    <w:rsid w:val="00200768"/>
    <w:rsid w:val="002008C3"/>
    <w:rsid w:val="002008F5"/>
    <w:rsid w:val="002009C7"/>
    <w:rsid w:val="00200A1B"/>
    <w:rsid w:val="00200B94"/>
    <w:rsid w:val="002014A1"/>
    <w:rsid w:val="002016B9"/>
    <w:rsid w:val="00201857"/>
    <w:rsid w:val="0020186B"/>
    <w:rsid w:val="002018DE"/>
    <w:rsid w:val="002019DF"/>
    <w:rsid w:val="00201D5A"/>
    <w:rsid w:val="002020D2"/>
    <w:rsid w:val="0020241F"/>
    <w:rsid w:val="0020255C"/>
    <w:rsid w:val="002028EB"/>
    <w:rsid w:val="002029EC"/>
    <w:rsid w:val="00202B10"/>
    <w:rsid w:val="00203693"/>
    <w:rsid w:val="002038C1"/>
    <w:rsid w:val="002039DC"/>
    <w:rsid w:val="002040A1"/>
    <w:rsid w:val="00204346"/>
    <w:rsid w:val="00204357"/>
    <w:rsid w:val="002043A8"/>
    <w:rsid w:val="00204802"/>
    <w:rsid w:val="00204831"/>
    <w:rsid w:val="00204B8C"/>
    <w:rsid w:val="002050F7"/>
    <w:rsid w:val="0020510A"/>
    <w:rsid w:val="00205125"/>
    <w:rsid w:val="00205278"/>
    <w:rsid w:val="002054BF"/>
    <w:rsid w:val="0020565F"/>
    <w:rsid w:val="002057FB"/>
    <w:rsid w:val="0020585F"/>
    <w:rsid w:val="00205B08"/>
    <w:rsid w:val="00205CE8"/>
    <w:rsid w:val="00205FAF"/>
    <w:rsid w:val="0020608B"/>
    <w:rsid w:val="002061CD"/>
    <w:rsid w:val="002063E6"/>
    <w:rsid w:val="00206755"/>
    <w:rsid w:val="00206830"/>
    <w:rsid w:val="002068A2"/>
    <w:rsid w:val="00206CA0"/>
    <w:rsid w:val="00206EA9"/>
    <w:rsid w:val="00207154"/>
    <w:rsid w:val="00207318"/>
    <w:rsid w:val="002075FC"/>
    <w:rsid w:val="00207966"/>
    <w:rsid w:val="00207F38"/>
    <w:rsid w:val="00210290"/>
    <w:rsid w:val="002106C4"/>
    <w:rsid w:val="00210A3D"/>
    <w:rsid w:val="00210D71"/>
    <w:rsid w:val="00210F45"/>
    <w:rsid w:val="002112B9"/>
    <w:rsid w:val="00211AE8"/>
    <w:rsid w:val="00211CAE"/>
    <w:rsid w:val="00211D99"/>
    <w:rsid w:val="00211DA0"/>
    <w:rsid w:val="00211E66"/>
    <w:rsid w:val="0021213F"/>
    <w:rsid w:val="002128EC"/>
    <w:rsid w:val="0021290B"/>
    <w:rsid w:val="00212A3B"/>
    <w:rsid w:val="00212A3F"/>
    <w:rsid w:val="00212A5B"/>
    <w:rsid w:val="0021346C"/>
    <w:rsid w:val="002135A8"/>
    <w:rsid w:val="00213CD7"/>
    <w:rsid w:val="00213EA2"/>
    <w:rsid w:val="002149ED"/>
    <w:rsid w:val="00214BA2"/>
    <w:rsid w:val="00214EAE"/>
    <w:rsid w:val="00215059"/>
    <w:rsid w:val="0021523F"/>
    <w:rsid w:val="00215300"/>
    <w:rsid w:val="002155DD"/>
    <w:rsid w:val="00215AC5"/>
    <w:rsid w:val="00215AD9"/>
    <w:rsid w:val="00215B51"/>
    <w:rsid w:val="00215C0D"/>
    <w:rsid w:val="00215D33"/>
    <w:rsid w:val="00216257"/>
    <w:rsid w:val="00216350"/>
    <w:rsid w:val="002166CF"/>
    <w:rsid w:val="00216888"/>
    <w:rsid w:val="00216C08"/>
    <w:rsid w:val="00216C19"/>
    <w:rsid w:val="00216CA0"/>
    <w:rsid w:val="00216FA6"/>
    <w:rsid w:val="00217220"/>
    <w:rsid w:val="0021748F"/>
    <w:rsid w:val="002178D1"/>
    <w:rsid w:val="002179E3"/>
    <w:rsid w:val="00217C91"/>
    <w:rsid w:val="00217CC1"/>
    <w:rsid w:val="00217E46"/>
    <w:rsid w:val="00217F11"/>
    <w:rsid w:val="002203B4"/>
    <w:rsid w:val="002203F6"/>
    <w:rsid w:val="00220547"/>
    <w:rsid w:val="00220700"/>
    <w:rsid w:val="00220876"/>
    <w:rsid w:val="00220B1F"/>
    <w:rsid w:val="00220F40"/>
    <w:rsid w:val="00221871"/>
    <w:rsid w:val="002218E7"/>
    <w:rsid w:val="00221922"/>
    <w:rsid w:val="00221E2D"/>
    <w:rsid w:val="00221E75"/>
    <w:rsid w:val="00221F5F"/>
    <w:rsid w:val="002221F8"/>
    <w:rsid w:val="002222E8"/>
    <w:rsid w:val="00222468"/>
    <w:rsid w:val="002226E8"/>
    <w:rsid w:val="002226EC"/>
    <w:rsid w:val="00222852"/>
    <w:rsid w:val="0022290D"/>
    <w:rsid w:val="00222B5D"/>
    <w:rsid w:val="00222BED"/>
    <w:rsid w:val="00222C66"/>
    <w:rsid w:val="00223139"/>
    <w:rsid w:val="00223A6D"/>
    <w:rsid w:val="002242BD"/>
    <w:rsid w:val="002245F5"/>
    <w:rsid w:val="0022465D"/>
    <w:rsid w:val="002248CB"/>
    <w:rsid w:val="00224C01"/>
    <w:rsid w:val="00224F3C"/>
    <w:rsid w:val="00225208"/>
    <w:rsid w:val="002256AC"/>
    <w:rsid w:val="00225882"/>
    <w:rsid w:val="002259AE"/>
    <w:rsid w:val="00225AAC"/>
    <w:rsid w:val="00225C74"/>
    <w:rsid w:val="00225C78"/>
    <w:rsid w:val="00225C84"/>
    <w:rsid w:val="00225E1E"/>
    <w:rsid w:val="0022607F"/>
    <w:rsid w:val="00226265"/>
    <w:rsid w:val="002263FA"/>
    <w:rsid w:val="002266DA"/>
    <w:rsid w:val="00226763"/>
    <w:rsid w:val="00226999"/>
    <w:rsid w:val="00226A51"/>
    <w:rsid w:val="00226A64"/>
    <w:rsid w:val="00226A67"/>
    <w:rsid w:val="00226A96"/>
    <w:rsid w:val="00226ED8"/>
    <w:rsid w:val="0022785B"/>
    <w:rsid w:val="0022C81B"/>
    <w:rsid w:val="00230090"/>
    <w:rsid w:val="00230453"/>
    <w:rsid w:val="002308EE"/>
    <w:rsid w:val="002308F5"/>
    <w:rsid w:val="002309D6"/>
    <w:rsid w:val="00231147"/>
    <w:rsid w:val="00231373"/>
    <w:rsid w:val="00231565"/>
    <w:rsid w:val="0023184C"/>
    <w:rsid w:val="00232079"/>
    <w:rsid w:val="002321DF"/>
    <w:rsid w:val="00232510"/>
    <w:rsid w:val="00232A0F"/>
    <w:rsid w:val="00232C81"/>
    <w:rsid w:val="00232DBD"/>
    <w:rsid w:val="00232F63"/>
    <w:rsid w:val="00233251"/>
    <w:rsid w:val="00233483"/>
    <w:rsid w:val="00233E1A"/>
    <w:rsid w:val="0023404C"/>
    <w:rsid w:val="00234267"/>
    <w:rsid w:val="0023445A"/>
    <w:rsid w:val="00234C89"/>
    <w:rsid w:val="00234D00"/>
    <w:rsid w:val="00234D96"/>
    <w:rsid w:val="00234EF8"/>
    <w:rsid w:val="002350CD"/>
    <w:rsid w:val="002352E6"/>
    <w:rsid w:val="00235466"/>
    <w:rsid w:val="00235845"/>
    <w:rsid w:val="00235A76"/>
    <w:rsid w:val="00235B29"/>
    <w:rsid w:val="00235C6A"/>
    <w:rsid w:val="00235CBB"/>
    <w:rsid w:val="00235FE4"/>
    <w:rsid w:val="0023608B"/>
    <w:rsid w:val="002360A7"/>
    <w:rsid w:val="00236183"/>
    <w:rsid w:val="002361D3"/>
    <w:rsid w:val="002362CD"/>
    <w:rsid w:val="0023654B"/>
    <w:rsid w:val="0023656D"/>
    <w:rsid w:val="00236701"/>
    <w:rsid w:val="00236CC0"/>
    <w:rsid w:val="00236F00"/>
    <w:rsid w:val="00236F72"/>
    <w:rsid w:val="00237394"/>
    <w:rsid w:val="0023743B"/>
    <w:rsid w:val="002374CD"/>
    <w:rsid w:val="00237552"/>
    <w:rsid w:val="00237776"/>
    <w:rsid w:val="002378B4"/>
    <w:rsid w:val="002400F3"/>
    <w:rsid w:val="0024067F"/>
    <w:rsid w:val="00240688"/>
    <w:rsid w:val="00240734"/>
    <w:rsid w:val="00240755"/>
    <w:rsid w:val="00240757"/>
    <w:rsid w:val="0024075F"/>
    <w:rsid w:val="0024084A"/>
    <w:rsid w:val="00240867"/>
    <w:rsid w:val="00240CCF"/>
    <w:rsid w:val="00240D3A"/>
    <w:rsid w:val="00240E43"/>
    <w:rsid w:val="00240FA5"/>
    <w:rsid w:val="00240FB9"/>
    <w:rsid w:val="00241345"/>
    <w:rsid w:val="0024184C"/>
    <w:rsid w:val="00241974"/>
    <w:rsid w:val="00241A76"/>
    <w:rsid w:val="00241DE7"/>
    <w:rsid w:val="0024202F"/>
    <w:rsid w:val="002421F3"/>
    <w:rsid w:val="0024251C"/>
    <w:rsid w:val="00242728"/>
    <w:rsid w:val="002429E1"/>
    <w:rsid w:val="00242A47"/>
    <w:rsid w:val="00242D15"/>
    <w:rsid w:val="00242F65"/>
    <w:rsid w:val="002430DD"/>
    <w:rsid w:val="0024359D"/>
    <w:rsid w:val="002439B6"/>
    <w:rsid w:val="00243BA5"/>
    <w:rsid w:val="00243D5B"/>
    <w:rsid w:val="00243D8C"/>
    <w:rsid w:val="00243D8D"/>
    <w:rsid w:val="00243DCB"/>
    <w:rsid w:val="00243EBE"/>
    <w:rsid w:val="0024428E"/>
    <w:rsid w:val="00244814"/>
    <w:rsid w:val="00244B51"/>
    <w:rsid w:val="00244C18"/>
    <w:rsid w:val="00244EAD"/>
    <w:rsid w:val="002450E2"/>
    <w:rsid w:val="002450FF"/>
    <w:rsid w:val="00245350"/>
    <w:rsid w:val="002453E6"/>
    <w:rsid w:val="00245555"/>
    <w:rsid w:val="0024574B"/>
    <w:rsid w:val="00245B4F"/>
    <w:rsid w:val="00245B5D"/>
    <w:rsid w:val="00245D24"/>
    <w:rsid w:val="00245E27"/>
    <w:rsid w:val="00245E50"/>
    <w:rsid w:val="00245F14"/>
    <w:rsid w:val="00246067"/>
    <w:rsid w:val="002460FF"/>
    <w:rsid w:val="00246175"/>
    <w:rsid w:val="00246536"/>
    <w:rsid w:val="0024676E"/>
    <w:rsid w:val="00246D5B"/>
    <w:rsid w:val="00246EAF"/>
    <w:rsid w:val="002470A1"/>
    <w:rsid w:val="00247125"/>
    <w:rsid w:val="00247956"/>
    <w:rsid w:val="002479F7"/>
    <w:rsid w:val="00247C19"/>
    <w:rsid w:val="00250030"/>
    <w:rsid w:val="002507D3"/>
    <w:rsid w:val="00250A11"/>
    <w:rsid w:val="00250A60"/>
    <w:rsid w:val="00250AAD"/>
    <w:rsid w:val="00250C31"/>
    <w:rsid w:val="00250D22"/>
    <w:rsid w:val="00250D5D"/>
    <w:rsid w:val="00251FC0"/>
    <w:rsid w:val="002520C2"/>
    <w:rsid w:val="002522F6"/>
    <w:rsid w:val="0025233F"/>
    <w:rsid w:val="00252495"/>
    <w:rsid w:val="002524F7"/>
    <w:rsid w:val="00252662"/>
    <w:rsid w:val="002527A8"/>
    <w:rsid w:val="00252ED6"/>
    <w:rsid w:val="00252FCA"/>
    <w:rsid w:val="002531BF"/>
    <w:rsid w:val="0025324B"/>
    <w:rsid w:val="00253778"/>
    <w:rsid w:val="002537E5"/>
    <w:rsid w:val="0025389B"/>
    <w:rsid w:val="002538CE"/>
    <w:rsid w:val="00253986"/>
    <w:rsid w:val="00253B0E"/>
    <w:rsid w:val="00253B80"/>
    <w:rsid w:val="00253D3E"/>
    <w:rsid w:val="00253E7A"/>
    <w:rsid w:val="00254103"/>
    <w:rsid w:val="002547DA"/>
    <w:rsid w:val="00254933"/>
    <w:rsid w:val="00254A54"/>
    <w:rsid w:val="00254A6B"/>
    <w:rsid w:val="00254CF1"/>
    <w:rsid w:val="002550A9"/>
    <w:rsid w:val="00255365"/>
    <w:rsid w:val="00255541"/>
    <w:rsid w:val="00255555"/>
    <w:rsid w:val="002555FD"/>
    <w:rsid w:val="00255739"/>
    <w:rsid w:val="00255773"/>
    <w:rsid w:val="0025577F"/>
    <w:rsid w:val="0025593E"/>
    <w:rsid w:val="00255A22"/>
    <w:rsid w:val="00255DAE"/>
    <w:rsid w:val="00255E6C"/>
    <w:rsid w:val="002561B6"/>
    <w:rsid w:val="00256311"/>
    <w:rsid w:val="00256424"/>
    <w:rsid w:val="00256994"/>
    <w:rsid w:val="00256CDD"/>
    <w:rsid w:val="00256D52"/>
    <w:rsid w:val="00257246"/>
    <w:rsid w:val="002572DE"/>
    <w:rsid w:val="00257442"/>
    <w:rsid w:val="0025755E"/>
    <w:rsid w:val="00257C09"/>
    <w:rsid w:val="00257C17"/>
    <w:rsid w:val="00257D09"/>
    <w:rsid w:val="00257F0C"/>
    <w:rsid w:val="002600AE"/>
    <w:rsid w:val="002606E3"/>
    <w:rsid w:val="002606FC"/>
    <w:rsid w:val="00260739"/>
    <w:rsid w:val="00260842"/>
    <w:rsid w:val="00260D24"/>
    <w:rsid w:val="00260F60"/>
    <w:rsid w:val="002610BB"/>
    <w:rsid w:val="00261195"/>
    <w:rsid w:val="002611E8"/>
    <w:rsid w:val="00261708"/>
    <w:rsid w:val="00261CA8"/>
    <w:rsid w:val="002623BD"/>
    <w:rsid w:val="002626A7"/>
    <w:rsid w:val="00262C55"/>
    <w:rsid w:val="00262C60"/>
    <w:rsid w:val="00262FF9"/>
    <w:rsid w:val="00263044"/>
    <w:rsid w:val="00263267"/>
    <w:rsid w:val="0026358A"/>
    <w:rsid w:val="00263696"/>
    <w:rsid w:val="0026382F"/>
    <w:rsid w:val="00263CB5"/>
    <w:rsid w:val="00263D87"/>
    <w:rsid w:val="00264492"/>
    <w:rsid w:val="00264A5F"/>
    <w:rsid w:val="002650E3"/>
    <w:rsid w:val="0026511A"/>
    <w:rsid w:val="00265153"/>
    <w:rsid w:val="00265179"/>
    <w:rsid w:val="002653F9"/>
    <w:rsid w:val="002654DF"/>
    <w:rsid w:val="00265528"/>
    <w:rsid w:val="00265688"/>
    <w:rsid w:val="0026571E"/>
    <w:rsid w:val="0026614C"/>
    <w:rsid w:val="00266282"/>
    <w:rsid w:val="002665B8"/>
    <w:rsid w:val="00266602"/>
    <w:rsid w:val="00266648"/>
    <w:rsid w:val="00266677"/>
    <w:rsid w:val="00267114"/>
    <w:rsid w:val="0026765D"/>
    <w:rsid w:val="0026765E"/>
    <w:rsid w:val="0026776C"/>
    <w:rsid w:val="00267954"/>
    <w:rsid w:val="00267AE5"/>
    <w:rsid w:val="00267D5B"/>
    <w:rsid w:val="002702FA"/>
    <w:rsid w:val="0027049E"/>
    <w:rsid w:val="00270930"/>
    <w:rsid w:val="00270C09"/>
    <w:rsid w:val="00270D11"/>
    <w:rsid w:val="00270EF4"/>
    <w:rsid w:val="00271118"/>
    <w:rsid w:val="0027117B"/>
    <w:rsid w:val="002714D7"/>
    <w:rsid w:val="0027193E"/>
    <w:rsid w:val="0027194A"/>
    <w:rsid w:val="00271B26"/>
    <w:rsid w:val="00271BE7"/>
    <w:rsid w:val="00271D09"/>
    <w:rsid w:val="00271FC1"/>
    <w:rsid w:val="00271FD4"/>
    <w:rsid w:val="0027216C"/>
    <w:rsid w:val="0027218C"/>
    <w:rsid w:val="00272446"/>
    <w:rsid w:val="002726B6"/>
    <w:rsid w:val="00272793"/>
    <w:rsid w:val="00272B41"/>
    <w:rsid w:val="00272B57"/>
    <w:rsid w:val="00272C97"/>
    <w:rsid w:val="00272D75"/>
    <w:rsid w:val="00272EB2"/>
    <w:rsid w:val="00272F87"/>
    <w:rsid w:val="0027367F"/>
    <w:rsid w:val="00273736"/>
    <w:rsid w:val="002738FA"/>
    <w:rsid w:val="00273D5F"/>
    <w:rsid w:val="0027429A"/>
    <w:rsid w:val="002743D4"/>
    <w:rsid w:val="00274457"/>
    <w:rsid w:val="002744E4"/>
    <w:rsid w:val="002749C4"/>
    <w:rsid w:val="00274AEF"/>
    <w:rsid w:val="00274C8C"/>
    <w:rsid w:val="00275189"/>
    <w:rsid w:val="002752E1"/>
    <w:rsid w:val="002752FF"/>
    <w:rsid w:val="00275466"/>
    <w:rsid w:val="00275496"/>
    <w:rsid w:val="00275695"/>
    <w:rsid w:val="002756D3"/>
    <w:rsid w:val="002756EA"/>
    <w:rsid w:val="002757AB"/>
    <w:rsid w:val="002758B0"/>
    <w:rsid w:val="002758EC"/>
    <w:rsid w:val="00275A8D"/>
    <w:rsid w:val="00275AF8"/>
    <w:rsid w:val="00275CAE"/>
    <w:rsid w:val="00275D33"/>
    <w:rsid w:val="002761D5"/>
    <w:rsid w:val="0027621D"/>
    <w:rsid w:val="002764DC"/>
    <w:rsid w:val="00276522"/>
    <w:rsid w:val="0027676E"/>
    <w:rsid w:val="002768DE"/>
    <w:rsid w:val="002769A5"/>
    <w:rsid w:val="00276FEE"/>
    <w:rsid w:val="0027747B"/>
    <w:rsid w:val="0027776B"/>
    <w:rsid w:val="00277858"/>
    <w:rsid w:val="002779BC"/>
    <w:rsid w:val="00277E9E"/>
    <w:rsid w:val="00277FAB"/>
    <w:rsid w:val="0028012A"/>
    <w:rsid w:val="00280381"/>
    <w:rsid w:val="0028056D"/>
    <w:rsid w:val="0028067E"/>
    <w:rsid w:val="002806D9"/>
    <w:rsid w:val="00280ACE"/>
    <w:rsid w:val="00280F0A"/>
    <w:rsid w:val="00281513"/>
    <w:rsid w:val="002815DD"/>
    <w:rsid w:val="00281C2A"/>
    <w:rsid w:val="00282187"/>
    <w:rsid w:val="0028228B"/>
    <w:rsid w:val="0028232F"/>
    <w:rsid w:val="00282335"/>
    <w:rsid w:val="00282430"/>
    <w:rsid w:val="0028255E"/>
    <w:rsid w:val="00282584"/>
    <w:rsid w:val="00282995"/>
    <w:rsid w:val="00282997"/>
    <w:rsid w:val="00282AD1"/>
    <w:rsid w:val="00282CC5"/>
    <w:rsid w:val="00282F5D"/>
    <w:rsid w:val="002833D6"/>
    <w:rsid w:val="002833DE"/>
    <w:rsid w:val="002836A1"/>
    <w:rsid w:val="00283D9D"/>
    <w:rsid w:val="00283ED8"/>
    <w:rsid w:val="00283EF4"/>
    <w:rsid w:val="002840A5"/>
    <w:rsid w:val="00284309"/>
    <w:rsid w:val="00284486"/>
    <w:rsid w:val="00284785"/>
    <w:rsid w:val="0028495B"/>
    <w:rsid w:val="00284BFF"/>
    <w:rsid w:val="00284C92"/>
    <w:rsid w:val="002850CA"/>
    <w:rsid w:val="00285221"/>
    <w:rsid w:val="00285231"/>
    <w:rsid w:val="0028576A"/>
    <w:rsid w:val="00285809"/>
    <w:rsid w:val="00285A0D"/>
    <w:rsid w:val="00285BE6"/>
    <w:rsid w:val="00285DC0"/>
    <w:rsid w:val="00286394"/>
    <w:rsid w:val="00286617"/>
    <w:rsid w:val="00286E56"/>
    <w:rsid w:val="00286FB4"/>
    <w:rsid w:val="00287106"/>
    <w:rsid w:val="002872B1"/>
    <w:rsid w:val="0028738D"/>
    <w:rsid w:val="002874D1"/>
    <w:rsid w:val="00287682"/>
    <w:rsid w:val="0028772A"/>
    <w:rsid w:val="00287742"/>
    <w:rsid w:val="0028786E"/>
    <w:rsid w:val="0028790E"/>
    <w:rsid w:val="00287942"/>
    <w:rsid w:val="0028795D"/>
    <w:rsid w:val="002879FC"/>
    <w:rsid w:val="00287B3A"/>
    <w:rsid w:val="00287FD2"/>
    <w:rsid w:val="00290857"/>
    <w:rsid w:val="002908D9"/>
    <w:rsid w:val="002908DE"/>
    <w:rsid w:val="00290BC9"/>
    <w:rsid w:val="00290C6C"/>
    <w:rsid w:val="0029138A"/>
    <w:rsid w:val="00291453"/>
    <w:rsid w:val="0029146F"/>
    <w:rsid w:val="002914D4"/>
    <w:rsid w:val="00291A71"/>
    <w:rsid w:val="0029224D"/>
    <w:rsid w:val="00292447"/>
    <w:rsid w:val="002928A9"/>
    <w:rsid w:val="00292AB1"/>
    <w:rsid w:val="00292ADF"/>
    <w:rsid w:val="00292C7E"/>
    <w:rsid w:val="00292CD9"/>
    <w:rsid w:val="00292D81"/>
    <w:rsid w:val="00292E7E"/>
    <w:rsid w:val="002930CB"/>
    <w:rsid w:val="0029312C"/>
    <w:rsid w:val="00293426"/>
    <w:rsid w:val="00293772"/>
    <w:rsid w:val="002937AF"/>
    <w:rsid w:val="00293B8F"/>
    <w:rsid w:val="00293BE1"/>
    <w:rsid w:val="00293D81"/>
    <w:rsid w:val="00293D8D"/>
    <w:rsid w:val="00294496"/>
    <w:rsid w:val="002945DB"/>
    <w:rsid w:val="00294D5B"/>
    <w:rsid w:val="00294DA8"/>
    <w:rsid w:val="00295197"/>
    <w:rsid w:val="0029578D"/>
    <w:rsid w:val="00295AAA"/>
    <w:rsid w:val="00295B39"/>
    <w:rsid w:val="00295C44"/>
    <w:rsid w:val="00295D87"/>
    <w:rsid w:val="00295FF9"/>
    <w:rsid w:val="002963FA"/>
    <w:rsid w:val="00296400"/>
    <w:rsid w:val="002966BB"/>
    <w:rsid w:val="002969D0"/>
    <w:rsid w:val="00296C05"/>
    <w:rsid w:val="00296C5D"/>
    <w:rsid w:val="00296C89"/>
    <w:rsid w:val="00296CD9"/>
    <w:rsid w:val="0029704D"/>
    <w:rsid w:val="002970E0"/>
    <w:rsid w:val="0029748D"/>
    <w:rsid w:val="00297AC4"/>
    <w:rsid w:val="00297D6D"/>
    <w:rsid w:val="002A0093"/>
    <w:rsid w:val="002A00AB"/>
    <w:rsid w:val="002A0474"/>
    <w:rsid w:val="002A0736"/>
    <w:rsid w:val="002A0AB9"/>
    <w:rsid w:val="002A0BE7"/>
    <w:rsid w:val="002A0C45"/>
    <w:rsid w:val="002A0D88"/>
    <w:rsid w:val="002A12FA"/>
    <w:rsid w:val="002A19DA"/>
    <w:rsid w:val="002A1AD9"/>
    <w:rsid w:val="002A1C09"/>
    <w:rsid w:val="002A1C8E"/>
    <w:rsid w:val="002A1E60"/>
    <w:rsid w:val="002A1E6D"/>
    <w:rsid w:val="002A1F91"/>
    <w:rsid w:val="002A2034"/>
    <w:rsid w:val="002A273B"/>
    <w:rsid w:val="002A2F9F"/>
    <w:rsid w:val="002A31EB"/>
    <w:rsid w:val="002A332B"/>
    <w:rsid w:val="002A3510"/>
    <w:rsid w:val="002A37C1"/>
    <w:rsid w:val="002A3866"/>
    <w:rsid w:val="002A38DB"/>
    <w:rsid w:val="002A3A63"/>
    <w:rsid w:val="002A3DFC"/>
    <w:rsid w:val="002A3F53"/>
    <w:rsid w:val="002A41F7"/>
    <w:rsid w:val="002A4375"/>
    <w:rsid w:val="002A4445"/>
    <w:rsid w:val="002A4527"/>
    <w:rsid w:val="002A47A1"/>
    <w:rsid w:val="002A4A78"/>
    <w:rsid w:val="002A4B9E"/>
    <w:rsid w:val="002A4DD7"/>
    <w:rsid w:val="002A50B6"/>
    <w:rsid w:val="002A524A"/>
    <w:rsid w:val="002A53B1"/>
    <w:rsid w:val="002A574A"/>
    <w:rsid w:val="002A59A5"/>
    <w:rsid w:val="002A5B54"/>
    <w:rsid w:val="002A5BC9"/>
    <w:rsid w:val="002A5BD0"/>
    <w:rsid w:val="002A5BF6"/>
    <w:rsid w:val="002A6906"/>
    <w:rsid w:val="002A6A5D"/>
    <w:rsid w:val="002A6B8B"/>
    <w:rsid w:val="002A6F05"/>
    <w:rsid w:val="002A75B8"/>
    <w:rsid w:val="002A7740"/>
    <w:rsid w:val="002A7A53"/>
    <w:rsid w:val="002A7E42"/>
    <w:rsid w:val="002A7F08"/>
    <w:rsid w:val="002A7FBB"/>
    <w:rsid w:val="002B000F"/>
    <w:rsid w:val="002B0D28"/>
    <w:rsid w:val="002B0FF0"/>
    <w:rsid w:val="002B12B0"/>
    <w:rsid w:val="002B197D"/>
    <w:rsid w:val="002B1C06"/>
    <w:rsid w:val="002B1E0E"/>
    <w:rsid w:val="002B20D1"/>
    <w:rsid w:val="002B2256"/>
    <w:rsid w:val="002B22FF"/>
    <w:rsid w:val="002B23AC"/>
    <w:rsid w:val="002B2467"/>
    <w:rsid w:val="002B2620"/>
    <w:rsid w:val="002B2925"/>
    <w:rsid w:val="002B2A32"/>
    <w:rsid w:val="002B2BE4"/>
    <w:rsid w:val="002B2EF3"/>
    <w:rsid w:val="002B33BF"/>
    <w:rsid w:val="002B34FC"/>
    <w:rsid w:val="002B3A54"/>
    <w:rsid w:val="002B3D78"/>
    <w:rsid w:val="002B40A2"/>
    <w:rsid w:val="002B498E"/>
    <w:rsid w:val="002B4AAE"/>
    <w:rsid w:val="002B4C2B"/>
    <w:rsid w:val="002B506B"/>
    <w:rsid w:val="002B5262"/>
    <w:rsid w:val="002B5AF9"/>
    <w:rsid w:val="002B5C12"/>
    <w:rsid w:val="002B5E66"/>
    <w:rsid w:val="002B60FE"/>
    <w:rsid w:val="002B6111"/>
    <w:rsid w:val="002B66B5"/>
    <w:rsid w:val="002B6979"/>
    <w:rsid w:val="002B6AE1"/>
    <w:rsid w:val="002B6D19"/>
    <w:rsid w:val="002B6EDE"/>
    <w:rsid w:val="002B7326"/>
    <w:rsid w:val="002B76C5"/>
    <w:rsid w:val="002B7868"/>
    <w:rsid w:val="002B7A48"/>
    <w:rsid w:val="002B7C6C"/>
    <w:rsid w:val="002B7FC3"/>
    <w:rsid w:val="002B7FF5"/>
    <w:rsid w:val="002C02FA"/>
    <w:rsid w:val="002C0313"/>
    <w:rsid w:val="002C08ED"/>
    <w:rsid w:val="002C0BEA"/>
    <w:rsid w:val="002C0EC2"/>
    <w:rsid w:val="002C0F13"/>
    <w:rsid w:val="002C11A3"/>
    <w:rsid w:val="002C1479"/>
    <w:rsid w:val="002C1A57"/>
    <w:rsid w:val="002C29A3"/>
    <w:rsid w:val="002C29D8"/>
    <w:rsid w:val="002C2DB2"/>
    <w:rsid w:val="002C31AB"/>
    <w:rsid w:val="002C3213"/>
    <w:rsid w:val="002C3C34"/>
    <w:rsid w:val="002C3DB9"/>
    <w:rsid w:val="002C3DCD"/>
    <w:rsid w:val="002C3F9C"/>
    <w:rsid w:val="002C45E4"/>
    <w:rsid w:val="002C4916"/>
    <w:rsid w:val="002C4A12"/>
    <w:rsid w:val="002C4BDA"/>
    <w:rsid w:val="002C4CEA"/>
    <w:rsid w:val="002C4D8F"/>
    <w:rsid w:val="002C4E03"/>
    <w:rsid w:val="002C4FBC"/>
    <w:rsid w:val="002C50C3"/>
    <w:rsid w:val="002C53AE"/>
    <w:rsid w:val="002C5424"/>
    <w:rsid w:val="002C54A2"/>
    <w:rsid w:val="002C55F7"/>
    <w:rsid w:val="002C56AE"/>
    <w:rsid w:val="002C5925"/>
    <w:rsid w:val="002C5B3C"/>
    <w:rsid w:val="002C616C"/>
    <w:rsid w:val="002C6213"/>
    <w:rsid w:val="002C6276"/>
    <w:rsid w:val="002C64F9"/>
    <w:rsid w:val="002C6656"/>
    <w:rsid w:val="002C698C"/>
    <w:rsid w:val="002C6DE9"/>
    <w:rsid w:val="002C6FD0"/>
    <w:rsid w:val="002C7000"/>
    <w:rsid w:val="002C70B7"/>
    <w:rsid w:val="002C7319"/>
    <w:rsid w:val="002C77C8"/>
    <w:rsid w:val="002C782F"/>
    <w:rsid w:val="002C79E3"/>
    <w:rsid w:val="002D03DF"/>
    <w:rsid w:val="002D062F"/>
    <w:rsid w:val="002D06F7"/>
    <w:rsid w:val="002D07AB"/>
    <w:rsid w:val="002D0B7D"/>
    <w:rsid w:val="002D15BF"/>
    <w:rsid w:val="002D1788"/>
    <w:rsid w:val="002D19B4"/>
    <w:rsid w:val="002D1A7A"/>
    <w:rsid w:val="002D1C98"/>
    <w:rsid w:val="002D249E"/>
    <w:rsid w:val="002D262E"/>
    <w:rsid w:val="002D29F5"/>
    <w:rsid w:val="002D2A2D"/>
    <w:rsid w:val="002D2BC4"/>
    <w:rsid w:val="002D2ECE"/>
    <w:rsid w:val="002D2EDF"/>
    <w:rsid w:val="002D2EF2"/>
    <w:rsid w:val="002D2F0A"/>
    <w:rsid w:val="002D30C1"/>
    <w:rsid w:val="002D3C07"/>
    <w:rsid w:val="002D3D9B"/>
    <w:rsid w:val="002D405D"/>
    <w:rsid w:val="002D41D8"/>
    <w:rsid w:val="002D43CC"/>
    <w:rsid w:val="002D4465"/>
    <w:rsid w:val="002D4C18"/>
    <w:rsid w:val="002D508B"/>
    <w:rsid w:val="002D530A"/>
    <w:rsid w:val="002D5335"/>
    <w:rsid w:val="002D5825"/>
    <w:rsid w:val="002D6008"/>
    <w:rsid w:val="002D60E4"/>
    <w:rsid w:val="002D61A3"/>
    <w:rsid w:val="002D62C4"/>
    <w:rsid w:val="002D6350"/>
    <w:rsid w:val="002D666F"/>
    <w:rsid w:val="002D6A7E"/>
    <w:rsid w:val="002D6EC9"/>
    <w:rsid w:val="002D7219"/>
    <w:rsid w:val="002D7667"/>
    <w:rsid w:val="002D7920"/>
    <w:rsid w:val="002D7A6D"/>
    <w:rsid w:val="002D7B96"/>
    <w:rsid w:val="002D7FD8"/>
    <w:rsid w:val="002E0022"/>
    <w:rsid w:val="002E0047"/>
    <w:rsid w:val="002E07B7"/>
    <w:rsid w:val="002E0903"/>
    <w:rsid w:val="002E0A8E"/>
    <w:rsid w:val="002E0C88"/>
    <w:rsid w:val="002E0DFF"/>
    <w:rsid w:val="002E10A6"/>
    <w:rsid w:val="002E1371"/>
    <w:rsid w:val="002E1AE5"/>
    <w:rsid w:val="002E2179"/>
    <w:rsid w:val="002E2303"/>
    <w:rsid w:val="002E2668"/>
    <w:rsid w:val="002E27E2"/>
    <w:rsid w:val="002E293B"/>
    <w:rsid w:val="002E29DE"/>
    <w:rsid w:val="002E2C1D"/>
    <w:rsid w:val="002E2C84"/>
    <w:rsid w:val="002E2FFE"/>
    <w:rsid w:val="002E3153"/>
    <w:rsid w:val="002E37BB"/>
    <w:rsid w:val="002E3864"/>
    <w:rsid w:val="002E3A5B"/>
    <w:rsid w:val="002E3D43"/>
    <w:rsid w:val="002E3E9D"/>
    <w:rsid w:val="002E48F6"/>
    <w:rsid w:val="002E50A6"/>
    <w:rsid w:val="002E52F7"/>
    <w:rsid w:val="002E5590"/>
    <w:rsid w:val="002E5A35"/>
    <w:rsid w:val="002E5BCC"/>
    <w:rsid w:val="002E5CD8"/>
    <w:rsid w:val="002E5D77"/>
    <w:rsid w:val="002E5DFF"/>
    <w:rsid w:val="002E62D0"/>
    <w:rsid w:val="002E63BB"/>
    <w:rsid w:val="002E6D6D"/>
    <w:rsid w:val="002E6FB9"/>
    <w:rsid w:val="002E70E9"/>
    <w:rsid w:val="002E71DC"/>
    <w:rsid w:val="002E727D"/>
    <w:rsid w:val="002E7281"/>
    <w:rsid w:val="002E72D7"/>
    <w:rsid w:val="002E73E8"/>
    <w:rsid w:val="002E74F9"/>
    <w:rsid w:val="002E785E"/>
    <w:rsid w:val="002E7B74"/>
    <w:rsid w:val="002E7B7B"/>
    <w:rsid w:val="002E7DCC"/>
    <w:rsid w:val="002E7E5B"/>
    <w:rsid w:val="002E7EC0"/>
    <w:rsid w:val="002E7F72"/>
    <w:rsid w:val="002E7F79"/>
    <w:rsid w:val="002F01BD"/>
    <w:rsid w:val="002F0818"/>
    <w:rsid w:val="002F08C0"/>
    <w:rsid w:val="002F0DF7"/>
    <w:rsid w:val="002F0E31"/>
    <w:rsid w:val="002F0E51"/>
    <w:rsid w:val="002F2467"/>
    <w:rsid w:val="002F24AB"/>
    <w:rsid w:val="002F2581"/>
    <w:rsid w:val="002F2623"/>
    <w:rsid w:val="002F291F"/>
    <w:rsid w:val="002F2997"/>
    <w:rsid w:val="002F2A01"/>
    <w:rsid w:val="002F2D4C"/>
    <w:rsid w:val="002F2D99"/>
    <w:rsid w:val="002F2FE8"/>
    <w:rsid w:val="002F31B3"/>
    <w:rsid w:val="002F3557"/>
    <w:rsid w:val="002F392D"/>
    <w:rsid w:val="002F3D66"/>
    <w:rsid w:val="002F3E25"/>
    <w:rsid w:val="002F43E3"/>
    <w:rsid w:val="002F4425"/>
    <w:rsid w:val="002F4E73"/>
    <w:rsid w:val="002F5273"/>
    <w:rsid w:val="002F55AE"/>
    <w:rsid w:val="002F5686"/>
    <w:rsid w:val="002F57EA"/>
    <w:rsid w:val="002F5A85"/>
    <w:rsid w:val="002F5F07"/>
    <w:rsid w:val="002F602A"/>
    <w:rsid w:val="002F629C"/>
    <w:rsid w:val="002F6476"/>
    <w:rsid w:val="002F663B"/>
    <w:rsid w:val="002F6817"/>
    <w:rsid w:val="002F6934"/>
    <w:rsid w:val="002F6B48"/>
    <w:rsid w:val="002F731A"/>
    <w:rsid w:val="002F73B2"/>
    <w:rsid w:val="002F74FA"/>
    <w:rsid w:val="002F7594"/>
    <w:rsid w:val="002F782D"/>
    <w:rsid w:val="002F7A7F"/>
    <w:rsid w:val="002F7C3F"/>
    <w:rsid w:val="002F7E9E"/>
    <w:rsid w:val="002F7EC9"/>
    <w:rsid w:val="0030002D"/>
    <w:rsid w:val="003000A9"/>
    <w:rsid w:val="003000F8"/>
    <w:rsid w:val="003002AE"/>
    <w:rsid w:val="00300377"/>
    <w:rsid w:val="00300739"/>
    <w:rsid w:val="00300CAD"/>
    <w:rsid w:val="00300CB2"/>
    <w:rsid w:val="00300FC1"/>
    <w:rsid w:val="00300FD8"/>
    <w:rsid w:val="00301869"/>
    <w:rsid w:val="00301E7F"/>
    <w:rsid w:val="00301FF6"/>
    <w:rsid w:val="003020AE"/>
    <w:rsid w:val="00302474"/>
    <w:rsid w:val="00302605"/>
    <w:rsid w:val="00302959"/>
    <w:rsid w:val="00302BD7"/>
    <w:rsid w:val="00302CE2"/>
    <w:rsid w:val="00302E93"/>
    <w:rsid w:val="00303493"/>
    <w:rsid w:val="00303555"/>
    <w:rsid w:val="00303B5F"/>
    <w:rsid w:val="00303E4A"/>
    <w:rsid w:val="00303FAE"/>
    <w:rsid w:val="003042F3"/>
    <w:rsid w:val="003043FF"/>
    <w:rsid w:val="0030442B"/>
    <w:rsid w:val="0030478F"/>
    <w:rsid w:val="00304881"/>
    <w:rsid w:val="00304B01"/>
    <w:rsid w:val="003051C1"/>
    <w:rsid w:val="0030569D"/>
    <w:rsid w:val="003058D3"/>
    <w:rsid w:val="00305C4D"/>
    <w:rsid w:val="00306313"/>
    <w:rsid w:val="003065A8"/>
    <w:rsid w:val="003066CF"/>
    <w:rsid w:val="00306908"/>
    <w:rsid w:val="003069CB"/>
    <w:rsid w:val="00306A5A"/>
    <w:rsid w:val="00306C76"/>
    <w:rsid w:val="00306CB8"/>
    <w:rsid w:val="0030708E"/>
    <w:rsid w:val="00307139"/>
    <w:rsid w:val="00307231"/>
    <w:rsid w:val="00307299"/>
    <w:rsid w:val="0030741D"/>
    <w:rsid w:val="00307434"/>
    <w:rsid w:val="003074A9"/>
    <w:rsid w:val="003076D5"/>
    <w:rsid w:val="00307921"/>
    <w:rsid w:val="003102DC"/>
    <w:rsid w:val="00310451"/>
    <w:rsid w:val="003104EC"/>
    <w:rsid w:val="0031062E"/>
    <w:rsid w:val="003107DA"/>
    <w:rsid w:val="00310B38"/>
    <w:rsid w:val="00310CC9"/>
    <w:rsid w:val="00310D0B"/>
    <w:rsid w:val="00310D52"/>
    <w:rsid w:val="003111BB"/>
    <w:rsid w:val="003113A8"/>
    <w:rsid w:val="00311BDD"/>
    <w:rsid w:val="00311C15"/>
    <w:rsid w:val="00311CFC"/>
    <w:rsid w:val="00311D66"/>
    <w:rsid w:val="00311E5D"/>
    <w:rsid w:val="00311FC2"/>
    <w:rsid w:val="0031207E"/>
    <w:rsid w:val="0031207F"/>
    <w:rsid w:val="0031242B"/>
    <w:rsid w:val="003126B8"/>
    <w:rsid w:val="003127A5"/>
    <w:rsid w:val="00312897"/>
    <w:rsid w:val="00312958"/>
    <w:rsid w:val="00312B19"/>
    <w:rsid w:val="00312BB0"/>
    <w:rsid w:val="00312BF6"/>
    <w:rsid w:val="0031307C"/>
    <w:rsid w:val="00313495"/>
    <w:rsid w:val="003139FD"/>
    <w:rsid w:val="00313A51"/>
    <w:rsid w:val="00313E26"/>
    <w:rsid w:val="00313E79"/>
    <w:rsid w:val="003140F2"/>
    <w:rsid w:val="0031410F"/>
    <w:rsid w:val="00314390"/>
    <w:rsid w:val="0031491D"/>
    <w:rsid w:val="00314CAE"/>
    <w:rsid w:val="00314CCD"/>
    <w:rsid w:val="00314F99"/>
    <w:rsid w:val="003150E4"/>
    <w:rsid w:val="0031512B"/>
    <w:rsid w:val="0031513B"/>
    <w:rsid w:val="0031518F"/>
    <w:rsid w:val="003151C1"/>
    <w:rsid w:val="00315672"/>
    <w:rsid w:val="00315C72"/>
    <w:rsid w:val="00315F4E"/>
    <w:rsid w:val="00316057"/>
    <w:rsid w:val="0031627D"/>
    <w:rsid w:val="00316529"/>
    <w:rsid w:val="00316534"/>
    <w:rsid w:val="00316A93"/>
    <w:rsid w:val="00316CC6"/>
    <w:rsid w:val="00316D5D"/>
    <w:rsid w:val="00316E77"/>
    <w:rsid w:val="0031703D"/>
    <w:rsid w:val="00317144"/>
    <w:rsid w:val="00317259"/>
    <w:rsid w:val="003176B4"/>
    <w:rsid w:val="003178D0"/>
    <w:rsid w:val="00317BAA"/>
    <w:rsid w:val="00317BD6"/>
    <w:rsid w:val="00317D34"/>
    <w:rsid w:val="00317E79"/>
    <w:rsid w:val="0032005C"/>
    <w:rsid w:val="0032062A"/>
    <w:rsid w:val="003208E7"/>
    <w:rsid w:val="00320950"/>
    <w:rsid w:val="003209E7"/>
    <w:rsid w:val="00320A98"/>
    <w:rsid w:val="0032108E"/>
    <w:rsid w:val="00321294"/>
    <w:rsid w:val="00321583"/>
    <w:rsid w:val="00321631"/>
    <w:rsid w:val="00321AAC"/>
    <w:rsid w:val="00321E70"/>
    <w:rsid w:val="00322304"/>
    <w:rsid w:val="00322453"/>
    <w:rsid w:val="003225C1"/>
    <w:rsid w:val="0032260E"/>
    <w:rsid w:val="00322C7B"/>
    <w:rsid w:val="00322D23"/>
    <w:rsid w:val="00322E29"/>
    <w:rsid w:val="00322EC1"/>
    <w:rsid w:val="003230DB"/>
    <w:rsid w:val="00323B21"/>
    <w:rsid w:val="00323DEA"/>
    <w:rsid w:val="00323DF5"/>
    <w:rsid w:val="003248F5"/>
    <w:rsid w:val="003249C9"/>
    <w:rsid w:val="00324EDF"/>
    <w:rsid w:val="00324F38"/>
    <w:rsid w:val="00325367"/>
    <w:rsid w:val="003260ED"/>
    <w:rsid w:val="003261E4"/>
    <w:rsid w:val="00326466"/>
    <w:rsid w:val="00326905"/>
    <w:rsid w:val="003269FC"/>
    <w:rsid w:val="00326DD7"/>
    <w:rsid w:val="00327497"/>
    <w:rsid w:val="003276D5"/>
    <w:rsid w:val="00327778"/>
    <w:rsid w:val="00327A94"/>
    <w:rsid w:val="00327B6E"/>
    <w:rsid w:val="00327CE6"/>
    <w:rsid w:val="0033096C"/>
    <w:rsid w:val="00330B5D"/>
    <w:rsid w:val="00330BA5"/>
    <w:rsid w:val="00330CAE"/>
    <w:rsid w:val="003319B6"/>
    <w:rsid w:val="00331BF7"/>
    <w:rsid w:val="00331D94"/>
    <w:rsid w:val="00331EAA"/>
    <w:rsid w:val="003334D2"/>
    <w:rsid w:val="003337D6"/>
    <w:rsid w:val="00333C39"/>
    <w:rsid w:val="00333EC7"/>
    <w:rsid w:val="00333F48"/>
    <w:rsid w:val="00333F63"/>
    <w:rsid w:val="00334127"/>
    <w:rsid w:val="0033417B"/>
    <w:rsid w:val="00334481"/>
    <w:rsid w:val="00334605"/>
    <w:rsid w:val="00334A41"/>
    <w:rsid w:val="00334C0A"/>
    <w:rsid w:val="00334C44"/>
    <w:rsid w:val="00334EB0"/>
    <w:rsid w:val="00334FA1"/>
    <w:rsid w:val="00335295"/>
    <w:rsid w:val="00335423"/>
    <w:rsid w:val="0033585A"/>
    <w:rsid w:val="00335865"/>
    <w:rsid w:val="00335BBF"/>
    <w:rsid w:val="00335C0A"/>
    <w:rsid w:val="00335C46"/>
    <w:rsid w:val="00335C55"/>
    <w:rsid w:val="00335E36"/>
    <w:rsid w:val="00335F63"/>
    <w:rsid w:val="00336384"/>
    <w:rsid w:val="0033645B"/>
    <w:rsid w:val="003364E9"/>
    <w:rsid w:val="003366DD"/>
    <w:rsid w:val="0033674D"/>
    <w:rsid w:val="003367BF"/>
    <w:rsid w:val="003370DF"/>
    <w:rsid w:val="00337126"/>
    <w:rsid w:val="003371F3"/>
    <w:rsid w:val="00337256"/>
    <w:rsid w:val="00337FC8"/>
    <w:rsid w:val="0034048C"/>
    <w:rsid w:val="00340A1E"/>
    <w:rsid w:val="00340AA0"/>
    <w:rsid w:val="00340B69"/>
    <w:rsid w:val="00340CD1"/>
    <w:rsid w:val="00340F26"/>
    <w:rsid w:val="0034130D"/>
    <w:rsid w:val="003414D0"/>
    <w:rsid w:val="0034188C"/>
    <w:rsid w:val="00341C75"/>
    <w:rsid w:val="00341E85"/>
    <w:rsid w:val="00342318"/>
    <w:rsid w:val="00342607"/>
    <w:rsid w:val="00342CE0"/>
    <w:rsid w:val="00342F44"/>
    <w:rsid w:val="003432D3"/>
    <w:rsid w:val="00343381"/>
    <w:rsid w:val="00343533"/>
    <w:rsid w:val="003435B6"/>
    <w:rsid w:val="00343858"/>
    <w:rsid w:val="00343A26"/>
    <w:rsid w:val="00343B34"/>
    <w:rsid w:val="00343C68"/>
    <w:rsid w:val="00343D1F"/>
    <w:rsid w:val="00343F92"/>
    <w:rsid w:val="00344062"/>
    <w:rsid w:val="00344076"/>
    <w:rsid w:val="00344416"/>
    <w:rsid w:val="0034461F"/>
    <w:rsid w:val="00344ACD"/>
    <w:rsid w:val="00344B34"/>
    <w:rsid w:val="00344B7C"/>
    <w:rsid w:val="003450D4"/>
    <w:rsid w:val="003451F2"/>
    <w:rsid w:val="0034527C"/>
    <w:rsid w:val="003452FA"/>
    <w:rsid w:val="003452FF"/>
    <w:rsid w:val="00345434"/>
    <w:rsid w:val="00345661"/>
    <w:rsid w:val="00345ADD"/>
    <w:rsid w:val="00345CD3"/>
    <w:rsid w:val="00346379"/>
    <w:rsid w:val="0034677D"/>
    <w:rsid w:val="0034680A"/>
    <w:rsid w:val="0034692E"/>
    <w:rsid w:val="00346A06"/>
    <w:rsid w:val="00346B31"/>
    <w:rsid w:val="00346DF2"/>
    <w:rsid w:val="00347075"/>
    <w:rsid w:val="0034722D"/>
    <w:rsid w:val="003474DC"/>
    <w:rsid w:val="003475F8"/>
    <w:rsid w:val="00347BD0"/>
    <w:rsid w:val="00347D01"/>
    <w:rsid w:val="00347E36"/>
    <w:rsid w:val="00347EB7"/>
    <w:rsid w:val="00350048"/>
    <w:rsid w:val="003500F0"/>
    <w:rsid w:val="0035018B"/>
    <w:rsid w:val="003502D6"/>
    <w:rsid w:val="003506F9"/>
    <w:rsid w:val="003509DB"/>
    <w:rsid w:val="00350AEE"/>
    <w:rsid w:val="00350FA6"/>
    <w:rsid w:val="00351048"/>
    <w:rsid w:val="00351783"/>
    <w:rsid w:val="00351BFD"/>
    <w:rsid w:val="00351EA5"/>
    <w:rsid w:val="003522FA"/>
    <w:rsid w:val="003523A5"/>
    <w:rsid w:val="003523EC"/>
    <w:rsid w:val="003524D3"/>
    <w:rsid w:val="003525A4"/>
    <w:rsid w:val="003526B6"/>
    <w:rsid w:val="0035281A"/>
    <w:rsid w:val="00352906"/>
    <w:rsid w:val="0035294F"/>
    <w:rsid w:val="003529D3"/>
    <w:rsid w:val="00352A4D"/>
    <w:rsid w:val="00352CE3"/>
    <w:rsid w:val="00353EFB"/>
    <w:rsid w:val="00354344"/>
    <w:rsid w:val="003543A7"/>
    <w:rsid w:val="003546DD"/>
    <w:rsid w:val="003546FC"/>
    <w:rsid w:val="003547FA"/>
    <w:rsid w:val="00354C3A"/>
    <w:rsid w:val="00355095"/>
    <w:rsid w:val="00355625"/>
    <w:rsid w:val="003557F6"/>
    <w:rsid w:val="00355FA4"/>
    <w:rsid w:val="00355FDB"/>
    <w:rsid w:val="00356029"/>
    <w:rsid w:val="003561AC"/>
    <w:rsid w:val="003564A9"/>
    <w:rsid w:val="003564AC"/>
    <w:rsid w:val="00356666"/>
    <w:rsid w:val="00356EAA"/>
    <w:rsid w:val="00356F9B"/>
    <w:rsid w:val="00356FCC"/>
    <w:rsid w:val="0035734A"/>
    <w:rsid w:val="00357490"/>
    <w:rsid w:val="00357533"/>
    <w:rsid w:val="003576F6"/>
    <w:rsid w:val="00357B8A"/>
    <w:rsid w:val="00357F38"/>
    <w:rsid w:val="00360194"/>
    <w:rsid w:val="00360225"/>
    <w:rsid w:val="003605B0"/>
    <w:rsid w:val="0036062F"/>
    <w:rsid w:val="003608CC"/>
    <w:rsid w:val="00360A8E"/>
    <w:rsid w:val="00360B1D"/>
    <w:rsid w:val="00360E8C"/>
    <w:rsid w:val="00361148"/>
    <w:rsid w:val="00361882"/>
    <w:rsid w:val="003619BF"/>
    <w:rsid w:val="003619F1"/>
    <w:rsid w:val="00361A2F"/>
    <w:rsid w:val="00361CAE"/>
    <w:rsid w:val="00361CC0"/>
    <w:rsid w:val="00361D2F"/>
    <w:rsid w:val="00361E63"/>
    <w:rsid w:val="00361EB3"/>
    <w:rsid w:val="00362040"/>
    <w:rsid w:val="00362261"/>
    <w:rsid w:val="00362401"/>
    <w:rsid w:val="0036272C"/>
    <w:rsid w:val="00362A0E"/>
    <w:rsid w:val="00362A82"/>
    <w:rsid w:val="00362AEA"/>
    <w:rsid w:val="00362F0D"/>
    <w:rsid w:val="0036300C"/>
    <w:rsid w:val="00363013"/>
    <w:rsid w:val="003635C5"/>
    <w:rsid w:val="00363653"/>
    <w:rsid w:val="00363A97"/>
    <w:rsid w:val="00363F09"/>
    <w:rsid w:val="00364540"/>
    <w:rsid w:val="00364970"/>
    <w:rsid w:val="00364ACD"/>
    <w:rsid w:val="00364F52"/>
    <w:rsid w:val="00364FB4"/>
    <w:rsid w:val="003653EB"/>
    <w:rsid w:val="00365534"/>
    <w:rsid w:val="00365889"/>
    <w:rsid w:val="0036621D"/>
    <w:rsid w:val="003662C0"/>
    <w:rsid w:val="003662EB"/>
    <w:rsid w:val="0036645B"/>
    <w:rsid w:val="003665FF"/>
    <w:rsid w:val="0036671B"/>
    <w:rsid w:val="00366A5B"/>
    <w:rsid w:val="00366A68"/>
    <w:rsid w:val="00366C57"/>
    <w:rsid w:val="00366D78"/>
    <w:rsid w:val="00366D99"/>
    <w:rsid w:val="003671E6"/>
    <w:rsid w:val="003673A9"/>
    <w:rsid w:val="00367470"/>
    <w:rsid w:val="003674C6"/>
    <w:rsid w:val="003675F0"/>
    <w:rsid w:val="00367710"/>
    <w:rsid w:val="003679C9"/>
    <w:rsid w:val="00367CB3"/>
    <w:rsid w:val="00367CFA"/>
    <w:rsid w:val="00367FC3"/>
    <w:rsid w:val="00367FFD"/>
    <w:rsid w:val="003702F3"/>
    <w:rsid w:val="00370684"/>
    <w:rsid w:val="0037080D"/>
    <w:rsid w:val="00370908"/>
    <w:rsid w:val="00370F31"/>
    <w:rsid w:val="003710A2"/>
    <w:rsid w:val="00371158"/>
    <w:rsid w:val="0037123D"/>
    <w:rsid w:val="0037166B"/>
    <w:rsid w:val="003716F4"/>
    <w:rsid w:val="00371A2C"/>
    <w:rsid w:val="00371E4F"/>
    <w:rsid w:val="0037271F"/>
    <w:rsid w:val="00372737"/>
    <w:rsid w:val="0037289E"/>
    <w:rsid w:val="00372ADE"/>
    <w:rsid w:val="00372B05"/>
    <w:rsid w:val="00372B43"/>
    <w:rsid w:val="00372EFE"/>
    <w:rsid w:val="00372FFD"/>
    <w:rsid w:val="00373048"/>
    <w:rsid w:val="00373A34"/>
    <w:rsid w:val="00373ACC"/>
    <w:rsid w:val="00373B27"/>
    <w:rsid w:val="00373C92"/>
    <w:rsid w:val="00373DB9"/>
    <w:rsid w:val="003740CC"/>
    <w:rsid w:val="003742BA"/>
    <w:rsid w:val="0037431E"/>
    <w:rsid w:val="0037461E"/>
    <w:rsid w:val="003746FC"/>
    <w:rsid w:val="003749F2"/>
    <w:rsid w:val="00374CD7"/>
    <w:rsid w:val="00374CE2"/>
    <w:rsid w:val="0037540A"/>
    <w:rsid w:val="003755B0"/>
    <w:rsid w:val="00375AE3"/>
    <w:rsid w:val="00375CAD"/>
    <w:rsid w:val="00376195"/>
    <w:rsid w:val="00376222"/>
    <w:rsid w:val="003764C8"/>
    <w:rsid w:val="003767C0"/>
    <w:rsid w:val="0037688D"/>
    <w:rsid w:val="00376915"/>
    <w:rsid w:val="00376A40"/>
    <w:rsid w:val="00376C2E"/>
    <w:rsid w:val="00376D1D"/>
    <w:rsid w:val="0037721D"/>
    <w:rsid w:val="00377669"/>
    <w:rsid w:val="0037797D"/>
    <w:rsid w:val="00377C8D"/>
    <w:rsid w:val="00380394"/>
    <w:rsid w:val="00380402"/>
    <w:rsid w:val="00380A9F"/>
    <w:rsid w:val="00380DE7"/>
    <w:rsid w:val="00380E47"/>
    <w:rsid w:val="0038108D"/>
    <w:rsid w:val="00381187"/>
    <w:rsid w:val="003811EE"/>
    <w:rsid w:val="003818CE"/>
    <w:rsid w:val="00381A0A"/>
    <w:rsid w:val="00381B9B"/>
    <w:rsid w:val="00381E66"/>
    <w:rsid w:val="003823F3"/>
    <w:rsid w:val="0038264B"/>
    <w:rsid w:val="00382C62"/>
    <w:rsid w:val="003830C1"/>
    <w:rsid w:val="003830D9"/>
    <w:rsid w:val="0038355C"/>
    <w:rsid w:val="0038373E"/>
    <w:rsid w:val="00383A85"/>
    <w:rsid w:val="00383CF7"/>
    <w:rsid w:val="00383E5C"/>
    <w:rsid w:val="0038411E"/>
    <w:rsid w:val="0038482A"/>
    <w:rsid w:val="00384B07"/>
    <w:rsid w:val="00384C61"/>
    <w:rsid w:val="00384DD9"/>
    <w:rsid w:val="00385721"/>
    <w:rsid w:val="00386006"/>
    <w:rsid w:val="0038604E"/>
    <w:rsid w:val="0038608C"/>
    <w:rsid w:val="0038624E"/>
    <w:rsid w:val="0038627E"/>
    <w:rsid w:val="003863FE"/>
    <w:rsid w:val="00386517"/>
    <w:rsid w:val="00386688"/>
    <w:rsid w:val="003869DE"/>
    <w:rsid w:val="00386A22"/>
    <w:rsid w:val="00386BD7"/>
    <w:rsid w:val="00386CA9"/>
    <w:rsid w:val="00386FB5"/>
    <w:rsid w:val="00386FCB"/>
    <w:rsid w:val="003870BB"/>
    <w:rsid w:val="003870C4"/>
    <w:rsid w:val="0038756D"/>
    <w:rsid w:val="0038759D"/>
    <w:rsid w:val="003876F3"/>
    <w:rsid w:val="00387A63"/>
    <w:rsid w:val="00387A86"/>
    <w:rsid w:val="00387B44"/>
    <w:rsid w:val="00387BDD"/>
    <w:rsid w:val="00387C41"/>
    <w:rsid w:val="0039093D"/>
    <w:rsid w:val="003909DD"/>
    <w:rsid w:val="00390AB0"/>
    <w:rsid w:val="00390B54"/>
    <w:rsid w:val="003911DB"/>
    <w:rsid w:val="003911FB"/>
    <w:rsid w:val="003915C7"/>
    <w:rsid w:val="00391685"/>
    <w:rsid w:val="003917F3"/>
    <w:rsid w:val="00391AC6"/>
    <w:rsid w:val="00391C94"/>
    <w:rsid w:val="00391FD7"/>
    <w:rsid w:val="003923FA"/>
    <w:rsid w:val="0039292C"/>
    <w:rsid w:val="003929C4"/>
    <w:rsid w:val="00392D65"/>
    <w:rsid w:val="00392F7C"/>
    <w:rsid w:val="00393039"/>
    <w:rsid w:val="0039314E"/>
    <w:rsid w:val="003932CD"/>
    <w:rsid w:val="0039330E"/>
    <w:rsid w:val="00393431"/>
    <w:rsid w:val="0039352B"/>
    <w:rsid w:val="003935A5"/>
    <w:rsid w:val="003937DD"/>
    <w:rsid w:val="00393AB5"/>
    <w:rsid w:val="00393BA3"/>
    <w:rsid w:val="00393F30"/>
    <w:rsid w:val="003940BA"/>
    <w:rsid w:val="003941E3"/>
    <w:rsid w:val="0039422D"/>
    <w:rsid w:val="003943C8"/>
    <w:rsid w:val="003943D2"/>
    <w:rsid w:val="00394411"/>
    <w:rsid w:val="00394468"/>
    <w:rsid w:val="003945D7"/>
    <w:rsid w:val="0039480F"/>
    <w:rsid w:val="00394E12"/>
    <w:rsid w:val="00394E59"/>
    <w:rsid w:val="00394EB2"/>
    <w:rsid w:val="00395042"/>
    <w:rsid w:val="00395200"/>
    <w:rsid w:val="00395356"/>
    <w:rsid w:val="0039572E"/>
    <w:rsid w:val="0039589C"/>
    <w:rsid w:val="003958A2"/>
    <w:rsid w:val="00395A8D"/>
    <w:rsid w:val="00395D6A"/>
    <w:rsid w:val="00395EDC"/>
    <w:rsid w:val="003960B6"/>
    <w:rsid w:val="0039611B"/>
    <w:rsid w:val="00396273"/>
    <w:rsid w:val="00396531"/>
    <w:rsid w:val="003966F0"/>
    <w:rsid w:val="003968E4"/>
    <w:rsid w:val="00396CB1"/>
    <w:rsid w:val="00396CE8"/>
    <w:rsid w:val="00396DB5"/>
    <w:rsid w:val="00397021"/>
    <w:rsid w:val="003970A0"/>
    <w:rsid w:val="003971CD"/>
    <w:rsid w:val="003973CB"/>
    <w:rsid w:val="00397520"/>
    <w:rsid w:val="0039773A"/>
    <w:rsid w:val="00397A3D"/>
    <w:rsid w:val="00397C4F"/>
    <w:rsid w:val="00397E9B"/>
    <w:rsid w:val="003A0289"/>
    <w:rsid w:val="003A02A4"/>
    <w:rsid w:val="003A0464"/>
    <w:rsid w:val="003A05A4"/>
    <w:rsid w:val="003A06F1"/>
    <w:rsid w:val="003A0799"/>
    <w:rsid w:val="003A07F8"/>
    <w:rsid w:val="003A0AFD"/>
    <w:rsid w:val="003A0B4D"/>
    <w:rsid w:val="003A0CA7"/>
    <w:rsid w:val="003A0DA2"/>
    <w:rsid w:val="003A10FF"/>
    <w:rsid w:val="003A140C"/>
    <w:rsid w:val="003A1D24"/>
    <w:rsid w:val="003A1E33"/>
    <w:rsid w:val="003A2439"/>
    <w:rsid w:val="003A266C"/>
    <w:rsid w:val="003A2B7E"/>
    <w:rsid w:val="003A2E9C"/>
    <w:rsid w:val="003A2F06"/>
    <w:rsid w:val="003A2F66"/>
    <w:rsid w:val="003A306F"/>
    <w:rsid w:val="003A309D"/>
    <w:rsid w:val="003A33A8"/>
    <w:rsid w:val="003A34D2"/>
    <w:rsid w:val="003A3735"/>
    <w:rsid w:val="003A37BA"/>
    <w:rsid w:val="003A396D"/>
    <w:rsid w:val="003A3975"/>
    <w:rsid w:val="003A397B"/>
    <w:rsid w:val="003A3B87"/>
    <w:rsid w:val="003A3C95"/>
    <w:rsid w:val="003A4326"/>
    <w:rsid w:val="003A4A40"/>
    <w:rsid w:val="003A4E55"/>
    <w:rsid w:val="003A4F09"/>
    <w:rsid w:val="003A56FD"/>
    <w:rsid w:val="003A58C1"/>
    <w:rsid w:val="003A58F7"/>
    <w:rsid w:val="003A6141"/>
    <w:rsid w:val="003A6352"/>
    <w:rsid w:val="003A6D70"/>
    <w:rsid w:val="003A6F8A"/>
    <w:rsid w:val="003A70EE"/>
    <w:rsid w:val="003A7343"/>
    <w:rsid w:val="003A77FE"/>
    <w:rsid w:val="003A7A57"/>
    <w:rsid w:val="003A7C4E"/>
    <w:rsid w:val="003A7E03"/>
    <w:rsid w:val="003A7F78"/>
    <w:rsid w:val="003A7F7C"/>
    <w:rsid w:val="003B0226"/>
    <w:rsid w:val="003B040A"/>
    <w:rsid w:val="003B0426"/>
    <w:rsid w:val="003B08B7"/>
    <w:rsid w:val="003B0A39"/>
    <w:rsid w:val="003B0AA5"/>
    <w:rsid w:val="003B0D5F"/>
    <w:rsid w:val="003B0FF6"/>
    <w:rsid w:val="003B1507"/>
    <w:rsid w:val="003B1859"/>
    <w:rsid w:val="003B1DDC"/>
    <w:rsid w:val="003B286E"/>
    <w:rsid w:val="003B28B8"/>
    <w:rsid w:val="003B2961"/>
    <w:rsid w:val="003B2F86"/>
    <w:rsid w:val="003B3608"/>
    <w:rsid w:val="003B3756"/>
    <w:rsid w:val="003B38C4"/>
    <w:rsid w:val="003B3AE2"/>
    <w:rsid w:val="003B3D31"/>
    <w:rsid w:val="003B3E6A"/>
    <w:rsid w:val="003B41E6"/>
    <w:rsid w:val="003B43E8"/>
    <w:rsid w:val="003B4864"/>
    <w:rsid w:val="003B4C72"/>
    <w:rsid w:val="003B4FD0"/>
    <w:rsid w:val="003B529B"/>
    <w:rsid w:val="003B539F"/>
    <w:rsid w:val="003B53E1"/>
    <w:rsid w:val="003B577F"/>
    <w:rsid w:val="003B57A0"/>
    <w:rsid w:val="003B5800"/>
    <w:rsid w:val="003B582C"/>
    <w:rsid w:val="003B59C7"/>
    <w:rsid w:val="003B5DBC"/>
    <w:rsid w:val="003B61B7"/>
    <w:rsid w:val="003B65A9"/>
    <w:rsid w:val="003B664C"/>
    <w:rsid w:val="003B6754"/>
    <w:rsid w:val="003B67D8"/>
    <w:rsid w:val="003B6A3D"/>
    <w:rsid w:val="003B6FD3"/>
    <w:rsid w:val="003B706E"/>
    <w:rsid w:val="003B7329"/>
    <w:rsid w:val="003B7D76"/>
    <w:rsid w:val="003B7F62"/>
    <w:rsid w:val="003C0724"/>
    <w:rsid w:val="003C08A5"/>
    <w:rsid w:val="003C0DA2"/>
    <w:rsid w:val="003C1461"/>
    <w:rsid w:val="003C14DE"/>
    <w:rsid w:val="003C1733"/>
    <w:rsid w:val="003C182D"/>
    <w:rsid w:val="003C1966"/>
    <w:rsid w:val="003C1C01"/>
    <w:rsid w:val="003C1CF1"/>
    <w:rsid w:val="003C1E6A"/>
    <w:rsid w:val="003C2411"/>
    <w:rsid w:val="003C2475"/>
    <w:rsid w:val="003C262A"/>
    <w:rsid w:val="003C27EC"/>
    <w:rsid w:val="003C2CEC"/>
    <w:rsid w:val="003C2E21"/>
    <w:rsid w:val="003C31B6"/>
    <w:rsid w:val="003C3238"/>
    <w:rsid w:val="003C3400"/>
    <w:rsid w:val="003C35C4"/>
    <w:rsid w:val="003C38D3"/>
    <w:rsid w:val="003C3D3F"/>
    <w:rsid w:val="003C3D44"/>
    <w:rsid w:val="003C4104"/>
    <w:rsid w:val="003C41F4"/>
    <w:rsid w:val="003C4335"/>
    <w:rsid w:val="003C4575"/>
    <w:rsid w:val="003C4A8E"/>
    <w:rsid w:val="003C4C82"/>
    <w:rsid w:val="003C5104"/>
    <w:rsid w:val="003C52A5"/>
    <w:rsid w:val="003C587E"/>
    <w:rsid w:val="003C58E3"/>
    <w:rsid w:val="003C58EB"/>
    <w:rsid w:val="003C5999"/>
    <w:rsid w:val="003C5E02"/>
    <w:rsid w:val="003C5E05"/>
    <w:rsid w:val="003C5E57"/>
    <w:rsid w:val="003C5F9E"/>
    <w:rsid w:val="003C5FEB"/>
    <w:rsid w:val="003C61C7"/>
    <w:rsid w:val="003C64DE"/>
    <w:rsid w:val="003C6697"/>
    <w:rsid w:val="003C66D5"/>
    <w:rsid w:val="003C68DA"/>
    <w:rsid w:val="003C6AE0"/>
    <w:rsid w:val="003C706C"/>
    <w:rsid w:val="003C7074"/>
    <w:rsid w:val="003C70D0"/>
    <w:rsid w:val="003C722A"/>
    <w:rsid w:val="003C725B"/>
    <w:rsid w:val="003C7302"/>
    <w:rsid w:val="003C7598"/>
    <w:rsid w:val="003C77DE"/>
    <w:rsid w:val="003C7C8B"/>
    <w:rsid w:val="003C7E1D"/>
    <w:rsid w:val="003C7FE7"/>
    <w:rsid w:val="003D02D9"/>
    <w:rsid w:val="003D046D"/>
    <w:rsid w:val="003D06C6"/>
    <w:rsid w:val="003D09A3"/>
    <w:rsid w:val="003D0D16"/>
    <w:rsid w:val="003D1167"/>
    <w:rsid w:val="003D16E5"/>
    <w:rsid w:val="003D1762"/>
    <w:rsid w:val="003D19FB"/>
    <w:rsid w:val="003D1D03"/>
    <w:rsid w:val="003D1FD1"/>
    <w:rsid w:val="003D202C"/>
    <w:rsid w:val="003D20CF"/>
    <w:rsid w:val="003D226A"/>
    <w:rsid w:val="003D23A3"/>
    <w:rsid w:val="003D2868"/>
    <w:rsid w:val="003D2A4F"/>
    <w:rsid w:val="003D2B2A"/>
    <w:rsid w:val="003D31BD"/>
    <w:rsid w:val="003D328C"/>
    <w:rsid w:val="003D34AC"/>
    <w:rsid w:val="003D38F8"/>
    <w:rsid w:val="003D3AE1"/>
    <w:rsid w:val="003D3D2D"/>
    <w:rsid w:val="003D4112"/>
    <w:rsid w:val="003D4532"/>
    <w:rsid w:val="003D46FF"/>
    <w:rsid w:val="003D4862"/>
    <w:rsid w:val="003D4B75"/>
    <w:rsid w:val="003D50C9"/>
    <w:rsid w:val="003D57B2"/>
    <w:rsid w:val="003D5805"/>
    <w:rsid w:val="003D5856"/>
    <w:rsid w:val="003D59E1"/>
    <w:rsid w:val="003D5CAA"/>
    <w:rsid w:val="003D5D95"/>
    <w:rsid w:val="003D5DD3"/>
    <w:rsid w:val="003D5EE7"/>
    <w:rsid w:val="003D6029"/>
    <w:rsid w:val="003D61CE"/>
    <w:rsid w:val="003D62FE"/>
    <w:rsid w:val="003D63EE"/>
    <w:rsid w:val="003D64D2"/>
    <w:rsid w:val="003D680C"/>
    <w:rsid w:val="003D6973"/>
    <w:rsid w:val="003D70CB"/>
    <w:rsid w:val="003D7C51"/>
    <w:rsid w:val="003E0056"/>
    <w:rsid w:val="003E0453"/>
    <w:rsid w:val="003E05C9"/>
    <w:rsid w:val="003E061E"/>
    <w:rsid w:val="003E074F"/>
    <w:rsid w:val="003E0B50"/>
    <w:rsid w:val="003E0BF9"/>
    <w:rsid w:val="003E0F61"/>
    <w:rsid w:val="003E1118"/>
    <w:rsid w:val="003E192F"/>
    <w:rsid w:val="003E1A69"/>
    <w:rsid w:val="003E1AAE"/>
    <w:rsid w:val="003E1EC8"/>
    <w:rsid w:val="003E2AD4"/>
    <w:rsid w:val="003E314C"/>
    <w:rsid w:val="003E326B"/>
    <w:rsid w:val="003E3878"/>
    <w:rsid w:val="003E3B61"/>
    <w:rsid w:val="003E3C1A"/>
    <w:rsid w:val="003E3D26"/>
    <w:rsid w:val="003E3E0A"/>
    <w:rsid w:val="003E3E2E"/>
    <w:rsid w:val="003E41F3"/>
    <w:rsid w:val="003E4625"/>
    <w:rsid w:val="003E46E7"/>
    <w:rsid w:val="003E46FC"/>
    <w:rsid w:val="003E4721"/>
    <w:rsid w:val="003E4C6D"/>
    <w:rsid w:val="003E4D8F"/>
    <w:rsid w:val="003E4F3F"/>
    <w:rsid w:val="003E5300"/>
    <w:rsid w:val="003E5673"/>
    <w:rsid w:val="003E57CE"/>
    <w:rsid w:val="003E580E"/>
    <w:rsid w:val="003E5C37"/>
    <w:rsid w:val="003E630D"/>
    <w:rsid w:val="003E640C"/>
    <w:rsid w:val="003E688C"/>
    <w:rsid w:val="003E69E4"/>
    <w:rsid w:val="003E6B01"/>
    <w:rsid w:val="003E6B06"/>
    <w:rsid w:val="003E6C26"/>
    <w:rsid w:val="003E6D35"/>
    <w:rsid w:val="003E7132"/>
    <w:rsid w:val="003E7252"/>
    <w:rsid w:val="003E745A"/>
    <w:rsid w:val="003E7B94"/>
    <w:rsid w:val="003E7BE3"/>
    <w:rsid w:val="003E7C6C"/>
    <w:rsid w:val="003E7D0D"/>
    <w:rsid w:val="003E7E84"/>
    <w:rsid w:val="003E7FA4"/>
    <w:rsid w:val="003F009F"/>
    <w:rsid w:val="003F02C3"/>
    <w:rsid w:val="003F03A3"/>
    <w:rsid w:val="003F0657"/>
    <w:rsid w:val="003F07B2"/>
    <w:rsid w:val="003F0885"/>
    <w:rsid w:val="003F0C17"/>
    <w:rsid w:val="003F0C93"/>
    <w:rsid w:val="003F0EE1"/>
    <w:rsid w:val="003F15A6"/>
    <w:rsid w:val="003F161F"/>
    <w:rsid w:val="003F16A6"/>
    <w:rsid w:val="003F17BF"/>
    <w:rsid w:val="003F205D"/>
    <w:rsid w:val="003F22A6"/>
    <w:rsid w:val="003F242C"/>
    <w:rsid w:val="003F25C9"/>
    <w:rsid w:val="003F2A06"/>
    <w:rsid w:val="003F2B50"/>
    <w:rsid w:val="003F2D46"/>
    <w:rsid w:val="003F2FEE"/>
    <w:rsid w:val="003F31DD"/>
    <w:rsid w:val="003F35C0"/>
    <w:rsid w:val="003F3601"/>
    <w:rsid w:val="003F3B2B"/>
    <w:rsid w:val="003F3B6E"/>
    <w:rsid w:val="003F3E51"/>
    <w:rsid w:val="003F4217"/>
    <w:rsid w:val="003F433E"/>
    <w:rsid w:val="003F4484"/>
    <w:rsid w:val="003F4492"/>
    <w:rsid w:val="003F469F"/>
    <w:rsid w:val="003F4836"/>
    <w:rsid w:val="003F4C57"/>
    <w:rsid w:val="003F4D6F"/>
    <w:rsid w:val="003F4D82"/>
    <w:rsid w:val="003F537D"/>
    <w:rsid w:val="003F55A3"/>
    <w:rsid w:val="003F561B"/>
    <w:rsid w:val="003F57D1"/>
    <w:rsid w:val="003F5926"/>
    <w:rsid w:val="003F5A23"/>
    <w:rsid w:val="003F5A2C"/>
    <w:rsid w:val="003F6112"/>
    <w:rsid w:val="003F621F"/>
    <w:rsid w:val="003F685B"/>
    <w:rsid w:val="003F699D"/>
    <w:rsid w:val="003F6A14"/>
    <w:rsid w:val="003F6AA0"/>
    <w:rsid w:val="003F6AE4"/>
    <w:rsid w:val="003F6C05"/>
    <w:rsid w:val="003F6C5F"/>
    <w:rsid w:val="003F6C7B"/>
    <w:rsid w:val="003F713A"/>
    <w:rsid w:val="003F71FC"/>
    <w:rsid w:val="003F72E8"/>
    <w:rsid w:val="003F7365"/>
    <w:rsid w:val="003F76A5"/>
    <w:rsid w:val="003F7A51"/>
    <w:rsid w:val="003F7CCC"/>
    <w:rsid w:val="003F7D36"/>
    <w:rsid w:val="003F7D43"/>
    <w:rsid w:val="003F7F3E"/>
    <w:rsid w:val="00400648"/>
    <w:rsid w:val="0040068D"/>
    <w:rsid w:val="00400A29"/>
    <w:rsid w:val="00400B15"/>
    <w:rsid w:val="00400BD7"/>
    <w:rsid w:val="00400C11"/>
    <w:rsid w:val="00400F92"/>
    <w:rsid w:val="004014EF"/>
    <w:rsid w:val="00401536"/>
    <w:rsid w:val="00401701"/>
    <w:rsid w:val="004017D3"/>
    <w:rsid w:val="0040188E"/>
    <w:rsid w:val="0040189F"/>
    <w:rsid w:val="00401F77"/>
    <w:rsid w:val="00402209"/>
    <w:rsid w:val="0040223D"/>
    <w:rsid w:val="0040239C"/>
    <w:rsid w:val="00402C5D"/>
    <w:rsid w:val="00402D72"/>
    <w:rsid w:val="00402D85"/>
    <w:rsid w:val="00402DD6"/>
    <w:rsid w:val="00403074"/>
    <w:rsid w:val="0040334C"/>
    <w:rsid w:val="00403699"/>
    <w:rsid w:val="004039BF"/>
    <w:rsid w:val="00403CE5"/>
    <w:rsid w:val="00404450"/>
    <w:rsid w:val="00404746"/>
    <w:rsid w:val="00404BA8"/>
    <w:rsid w:val="00404BB9"/>
    <w:rsid w:val="004051D9"/>
    <w:rsid w:val="00405540"/>
    <w:rsid w:val="0040590F"/>
    <w:rsid w:val="00405C88"/>
    <w:rsid w:val="00405DBE"/>
    <w:rsid w:val="00405E8E"/>
    <w:rsid w:val="00406615"/>
    <w:rsid w:val="00406D2C"/>
    <w:rsid w:val="004070E2"/>
    <w:rsid w:val="0040725E"/>
    <w:rsid w:val="00407488"/>
    <w:rsid w:val="0040777D"/>
    <w:rsid w:val="004077D1"/>
    <w:rsid w:val="004077DF"/>
    <w:rsid w:val="00407A28"/>
    <w:rsid w:val="004100A4"/>
    <w:rsid w:val="004101E9"/>
    <w:rsid w:val="0041064B"/>
    <w:rsid w:val="004106F1"/>
    <w:rsid w:val="004108D0"/>
    <w:rsid w:val="00410AD4"/>
    <w:rsid w:val="00410DA6"/>
    <w:rsid w:val="00411338"/>
    <w:rsid w:val="00411890"/>
    <w:rsid w:val="00411A11"/>
    <w:rsid w:val="00411BBD"/>
    <w:rsid w:val="00411C07"/>
    <w:rsid w:val="00411D3C"/>
    <w:rsid w:val="00411EB5"/>
    <w:rsid w:val="00412412"/>
    <w:rsid w:val="00412509"/>
    <w:rsid w:val="0041270D"/>
    <w:rsid w:val="00412719"/>
    <w:rsid w:val="004129A3"/>
    <w:rsid w:val="004129FC"/>
    <w:rsid w:val="00412B70"/>
    <w:rsid w:val="00412C8E"/>
    <w:rsid w:val="00412D2C"/>
    <w:rsid w:val="00412DAD"/>
    <w:rsid w:val="00413046"/>
    <w:rsid w:val="0041310D"/>
    <w:rsid w:val="00413568"/>
    <w:rsid w:val="00413745"/>
    <w:rsid w:val="00413769"/>
    <w:rsid w:val="00413E7B"/>
    <w:rsid w:val="00413EF0"/>
    <w:rsid w:val="00414053"/>
    <w:rsid w:val="004140CF"/>
    <w:rsid w:val="00414242"/>
    <w:rsid w:val="004147E5"/>
    <w:rsid w:val="00414ACB"/>
    <w:rsid w:val="00415091"/>
    <w:rsid w:val="00415374"/>
    <w:rsid w:val="0041546E"/>
    <w:rsid w:val="00415766"/>
    <w:rsid w:val="00415804"/>
    <w:rsid w:val="004158C2"/>
    <w:rsid w:val="00415C91"/>
    <w:rsid w:val="00415F4B"/>
    <w:rsid w:val="00416040"/>
    <w:rsid w:val="0041617D"/>
    <w:rsid w:val="004162F8"/>
    <w:rsid w:val="00416399"/>
    <w:rsid w:val="00416723"/>
    <w:rsid w:val="0041678D"/>
    <w:rsid w:val="00416B2B"/>
    <w:rsid w:val="00416B8D"/>
    <w:rsid w:val="00416BD4"/>
    <w:rsid w:val="00416CDF"/>
    <w:rsid w:val="004170EE"/>
    <w:rsid w:val="0041729C"/>
    <w:rsid w:val="0041760E"/>
    <w:rsid w:val="00417824"/>
    <w:rsid w:val="004179B2"/>
    <w:rsid w:val="00417AB7"/>
    <w:rsid w:val="00417B79"/>
    <w:rsid w:val="00417D27"/>
    <w:rsid w:val="00417D94"/>
    <w:rsid w:val="00417E68"/>
    <w:rsid w:val="00417F06"/>
    <w:rsid w:val="00417FA9"/>
    <w:rsid w:val="00420151"/>
    <w:rsid w:val="0042067C"/>
    <w:rsid w:val="00420741"/>
    <w:rsid w:val="00420EAD"/>
    <w:rsid w:val="00420EB7"/>
    <w:rsid w:val="00420F62"/>
    <w:rsid w:val="00421228"/>
    <w:rsid w:val="00421426"/>
    <w:rsid w:val="00421599"/>
    <w:rsid w:val="00421B90"/>
    <w:rsid w:val="00421D5C"/>
    <w:rsid w:val="00421EA1"/>
    <w:rsid w:val="0042223F"/>
    <w:rsid w:val="00422325"/>
    <w:rsid w:val="004223F9"/>
    <w:rsid w:val="00422519"/>
    <w:rsid w:val="004225B0"/>
    <w:rsid w:val="00422826"/>
    <w:rsid w:val="004228AE"/>
    <w:rsid w:val="004229E9"/>
    <w:rsid w:val="00422A3B"/>
    <w:rsid w:val="00422DC0"/>
    <w:rsid w:val="00422E14"/>
    <w:rsid w:val="00423322"/>
    <w:rsid w:val="004238C7"/>
    <w:rsid w:val="00423FFC"/>
    <w:rsid w:val="00424005"/>
    <w:rsid w:val="00424012"/>
    <w:rsid w:val="00424285"/>
    <w:rsid w:val="00424497"/>
    <w:rsid w:val="00424516"/>
    <w:rsid w:val="00424680"/>
    <w:rsid w:val="00424AD6"/>
    <w:rsid w:val="00424B2D"/>
    <w:rsid w:val="00424C2D"/>
    <w:rsid w:val="00424EC8"/>
    <w:rsid w:val="00425002"/>
    <w:rsid w:val="00425003"/>
    <w:rsid w:val="004252AF"/>
    <w:rsid w:val="0042554E"/>
    <w:rsid w:val="004256BA"/>
    <w:rsid w:val="0042577E"/>
    <w:rsid w:val="004257AA"/>
    <w:rsid w:val="00425BD7"/>
    <w:rsid w:val="00425F6C"/>
    <w:rsid w:val="00426122"/>
    <w:rsid w:val="0042617F"/>
    <w:rsid w:val="0042638D"/>
    <w:rsid w:val="004263ED"/>
    <w:rsid w:val="00426F05"/>
    <w:rsid w:val="00426FED"/>
    <w:rsid w:val="004274A0"/>
    <w:rsid w:val="004276FF"/>
    <w:rsid w:val="004278E1"/>
    <w:rsid w:val="00427AE6"/>
    <w:rsid w:val="00427B46"/>
    <w:rsid w:val="00427BB2"/>
    <w:rsid w:val="00427FA3"/>
    <w:rsid w:val="00430240"/>
    <w:rsid w:val="004302A6"/>
    <w:rsid w:val="00430301"/>
    <w:rsid w:val="0043053C"/>
    <w:rsid w:val="00430758"/>
    <w:rsid w:val="00430A06"/>
    <w:rsid w:val="00430AF7"/>
    <w:rsid w:val="00431256"/>
    <w:rsid w:val="004314FE"/>
    <w:rsid w:val="0043176B"/>
    <w:rsid w:val="00431784"/>
    <w:rsid w:val="00431BD0"/>
    <w:rsid w:val="004323BF"/>
    <w:rsid w:val="00432490"/>
    <w:rsid w:val="00432671"/>
    <w:rsid w:val="0043270E"/>
    <w:rsid w:val="00432951"/>
    <w:rsid w:val="00432B4D"/>
    <w:rsid w:val="00432C02"/>
    <w:rsid w:val="00432CE4"/>
    <w:rsid w:val="00432F54"/>
    <w:rsid w:val="004331F2"/>
    <w:rsid w:val="00433256"/>
    <w:rsid w:val="004333BB"/>
    <w:rsid w:val="00433937"/>
    <w:rsid w:val="00433B73"/>
    <w:rsid w:val="00433E3E"/>
    <w:rsid w:val="0043412D"/>
    <w:rsid w:val="0043439F"/>
    <w:rsid w:val="00434718"/>
    <w:rsid w:val="00434807"/>
    <w:rsid w:val="004349B1"/>
    <w:rsid w:val="00434A5B"/>
    <w:rsid w:val="00434D19"/>
    <w:rsid w:val="00434F57"/>
    <w:rsid w:val="0043508C"/>
    <w:rsid w:val="004352E3"/>
    <w:rsid w:val="00435741"/>
    <w:rsid w:val="00435999"/>
    <w:rsid w:val="00435BA8"/>
    <w:rsid w:val="00435C9B"/>
    <w:rsid w:val="0043623B"/>
    <w:rsid w:val="0043623C"/>
    <w:rsid w:val="004366E3"/>
    <w:rsid w:val="0043683A"/>
    <w:rsid w:val="004369A0"/>
    <w:rsid w:val="004369E8"/>
    <w:rsid w:val="00436C3A"/>
    <w:rsid w:val="00436F17"/>
    <w:rsid w:val="004373F2"/>
    <w:rsid w:val="0043753F"/>
    <w:rsid w:val="00437541"/>
    <w:rsid w:val="00437597"/>
    <w:rsid w:val="004377C2"/>
    <w:rsid w:val="004379FF"/>
    <w:rsid w:val="00437E59"/>
    <w:rsid w:val="00440005"/>
    <w:rsid w:val="00440091"/>
    <w:rsid w:val="00440274"/>
    <w:rsid w:val="00440476"/>
    <w:rsid w:val="0044048C"/>
    <w:rsid w:val="004405BA"/>
    <w:rsid w:val="0044086C"/>
    <w:rsid w:val="00440AC4"/>
    <w:rsid w:val="00440FC6"/>
    <w:rsid w:val="00440FE4"/>
    <w:rsid w:val="004411FE"/>
    <w:rsid w:val="004418C1"/>
    <w:rsid w:val="004419DF"/>
    <w:rsid w:val="00441B6D"/>
    <w:rsid w:val="00441DAD"/>
    <w:rsid w:val="004424A6"/>
    <w:rsid w:val="00442B81"/>
    <w:rsid w:val="00442D60"/>
    <w:rsid w:val="00442F2F"/>
    <w:rsid w:val="004430D4"/>
    <w:rsid w:val="004432A6"/>
    <w:rsid w:val="004435A9"/>
    <w:rsid w:val="0044379B"/>
    <w:rsid w:val="004438CD"/>
    <w:rsid w:val="00443934"/>
    <w:rsid w:val="00443D5D"/>
    <w:rsid w:val="004440CD"/>
    <w:rsid w:val="00444300"/>
    <w:rsid w:val="00444BEB"/>
    <w:rsid w:val="00444EDE"/>
    <w:rsid w:val="00444F33"/>
    <w:rsid w:val="00444FF7"/>
    <w:rsid w:val="0044513F"/>
    <w:rsid w:val="0044517D"/>
    <w:rsid w:val="00445229"/>
    <w:rsid w:val="004454FE"/>
    <w:rsid w:val="00445636"/>
    <w:rsid w:val="0044582E"/>
    <w:rsid w:val="0044598F"/>
    <w:rsid w:val="00445AA3"/>
    <w:rsid w:val="00445FED"/>
    <w:rsid w:val="00446141"/>
    <w:rsid w:val="0044625C"/>
    <w:rsid w:val="00446608"/>
    <w:rsid w:val="00446733"/>
    <w:rsid w:val="00446CCC"/>
    <w:rsid w:val="00446DB5"/>
    <w:rsid w:val="00446EB3"/>
    <w:rsid w:val="00446ED2"/>
    <w:rsid w:val="0044718D"/>
    <w:rsid w:val="004475A9"/>
    <w:rsid w:val="00447692"/>
    <w:rsid w:val="00447D6C"/>
    <w:rsid w:val="00447F60"/>
    <w:rsid w:val="00450008"/>
    <w:rsid w:val="004503E8"/>
    <w:rsid w:val="0045052F"/>
    <w:rsid w:val="004505BE"/>
    <w:rsid w:val="0045092A"/>
    <w:rsid w:val="00450C93"/>
    <w:rsid w:val="00450DBE"/>
    <w:rsid w:val="00450DDB"/>
    <w:rsid w:val="00451065"/>
    <w:rsid w:val="004510D7"/>
    <w:rsid w:val="00451448"/>
    <w:rsid w:val="00451697"/>
    <w:rsid w:val="004516B4"/>
    <w:rsid w:val="00451D9E"/>
    <w:rsid w:val="00451DB3"/>
    <w:rsid w:val="004520E6"/>
    <w:rsid w:val="0045218A"/>
    <w:rsid w:val="004521E0"/>
    <w:rsid w:val="0045291C"/>
    <w:rsid w:val="00452E49"/>
    <w:rsid w:val="00453027"/>
    <w:rsid w:val="00453090"/>
    <w:rsid w:val="0045337C"/>
    <w:rsid w:val="0045359F"/>
    <w:rsid w:val="004538F7"/>
    <w:rsid w:val="00453AA1"/>
    <w:rsid w:val="00453BDD"/>
    <w:rsid w:val="00453BEF"/>
    <w:rsid w:val="00453D48"/>
    <w:rsid w:val="004542A6"/>
    <w:rsid w:val="0045455F"/>
    <w:rsid w:val="004546C6"/>
    <w:rsid w:val="004547A9"/>
    <w:rsid w:val="004548F6"/>
    <w:rsid w:val="00454AAA"/>
    <w:rsid w:val="00454BAD"/>
    <w:rsid w:val="00454C3F"/>
    <w:rsid w:val="00455026"/>
    <w:rsid w:val="004550E1"/>
    <w:rsid w:val="004550EA"/>
    <w:rsid w:val="00455180"/>
    <w:rsid w:val="0045532C"/>
    <w:rsid w:val="004555AE"/>
    <w:rsid w:val="00455936"/>
    <w:rsid w:val="00455AD5"/>
    <w:rsid w:val="00455B43"/>
    <w:rsid w:val="00455CED"/>
    <w:rsid w:val="00455DFA"/>
    <w:rsid w:val="00455F12"/>
    <w:rsid w:val="00455F6F"/>
    <w:rsid w:val="0045608E"/>
    <w:rsid w:val="0045649E"/>
    <w:rsid w:val="004565D9"/>
    <w:rsid w:val="0045660E"/>
    <w:rsid w:val="004566AD"/>
    <w:rsid w:val="00456963"/>
    <w:rsid w:val="00456AE5"/>
    <w:rsid w:val="00456B91"/>
    <w:rsid w:val="00456D89"/>
    <w:rsid w:val="0045702E"/>
    <w:rsid w:val="00457100"/>
    <w:rsid w:val="004573ED"/>
    <w:rsid w:val="0045769E"/>
    <w:rsid w:val="00457928"/>
    <w:rsid w:val="00457A25"/>
    <w:rsid w:val="00457CCE"/>
    <w:rsid w:val="00460495"/>
    <w:rsid w:val="0046096B"/>
    <w:rsid w:val="00460BA1"/>
    <w:rsid w:val="00461160"/>
    <w:rsid w:val="00461210"/>
    <w:rsid w:val="00461310"/>
    <w:rsid w:val="004617FF"/>
    <w:rsid w:val="00461ACF"/>
    <w:rsid w:val="00461BF2"/>
    <w:rsid w:val="00461C02"/>
    <w:rsid w:val="00461D2D"/>
    <w:rsid w:val="004626A9"/>
    <w:rsid w:val="00462B8D"/>
    <w:rsid w:val="00462BA9"/>
    <w:rsid w:val="00462E4A"/>
    <w:rsid w:val="00462E5E"/>
    <w:rsid w:val="00462FCB"/>
    <w:rsid w:val="0046384C"/>
    <w:rsid w:val="00463856"/>
    <w:rsid w:val="004638B5"/>
    <w:rsid w:val="00464C58"/>
    <w:rsid w:val="00464DB8"/>
    <w:rsid w:val="0046592F"/>
    <w:rsid w:val="00465BE7"/>
    <w:rsid w:val="00465C52"/>
    <w:rsid w:val="00466439"/>
    <w:rsid w:val="004668A8"/>
    <w:rsid w:val="004668B1"/>
    <w:rsid w:val="00466F0B"/>
    <w:rsid w:val="00466F0E"/>
    <w:rsid w:val="00466F1C"/>
    <w:rsid w:val="00466FCC"/>
    <w:rsid w:val="004673FF"/>
    <w:rsid w:val="004676D3"/>
    <w:rsid w:val="004677E8"/>
    <w:rsid w:val="00467812"/>
    <w:rsid w:val="00467894"/>
    <w:rsid w:val="00467C76"/>
    <w:rsid w:val="00467C7C"/>
    <w:rsid w:val="00467E88"/>
    <w:rsid w:val="0047016B"/>
    <w:rsid w:val="00470548"/>
    <w:rsid w:val="0047061E"/>
    <w:rsid w:val="0047072B"/>
    <w:rsid w:val="00470831"/>
    <w:rsid w:val="00470B6E"/>
    <w:rsid w:val="00470CB1"/>
    <w:rsid w:val="00470ECF"/>
    <w:rsid w:val="00471159"/>
    <w:rsid w:val="004712E8"/>
    <w:rsid w:val="00471677"/>
    <w:rsid w:val="00471990"/>
    <w:rsid w:val="00471CC4"/>
    <w:rsid w:val="00471CF9"/>
    <w:rsid w:val="00471EE8"/>
    <w:rsid w:val="004722A5"/>
    <w:rsid w:val="0047259C"/>
    <w:rsid w:val="00472940"/>
    <w:rsid w:val="00473078"/>
    <w:rsid w:val="00473366"/>
    <w:rsid w:val="0047375F"/>
    <w:rsid w:val="00473B89"/>
    <w:rsid w:val="00473F1B"/>
    <w:rsid w:val="004741CC"/>
    <w:rsid w:val="00474584"/>
    <w:rsid w:val="00474A96"/>
    <w:rsid w:val="00475138"/>
    <w:rsid w:val="00475450"/>
    <w:rsid w:val="00475C1B"/>
    <w:rsid w:val="00475E56"/>
    <w:rsid w:val="004760F3"/>
    <w:rsid w:val="00476151"/>
    <w:rsid w:val="004761B4"/>
    <w:rsid w:val="00476288"/>
    <w:rsid w:val="004763CB"/>
    <w:rsid w:val="004763F2"/>
    <w:rsid w:val="004767FF"/>
    <w:rsid w:val="00476C73"/>
    <w:rsid w:val="00476D82"/>
    <w:rsid w:val="00476E8D"/>
    <w:rsid w:val="00476FA5"/>
    <w:rsid w:val="00477046"/>
    <w:rsid w:val="0047758A"/>
    <w:rsid w:val="00477595"/>
    <w:rsid w:val="00477630"/>
    <w:rsid w:val="004776E6"/>
    <w:rsid w:val="00477802"/>
    <w:rsid w:val="004778B3"/>
    <w:rsid w:val="00477934"/>
    <w:rsid w:val="004801C5"/>
    <w:rsid w:val="004802C2"/>
    <w:rsid w:val="0048089D"/>
    <w:rsid w:val="0048096F"/>
    <w:rsid w:val="00481147"/>
    <w:rsid w:val="00481238"/>
    <w:rsid w:val="00481588"/>
    <w:rsid w:val="00481D21"/>
    <w:rsid w:val="0048227E"/>
    <w:rsid w:val="0048259D"/>
    <w:rsid w:val="00482912"/>
    <w:rsid w:val="00482B99"/>
    <w:rsid w:val="00482C2E"/>
    <w:rsid w:val="00482F8D"/>
    <w:rsid w:val="0048318E"/>
    <w:rsid w:val="00483385"/>
    <w:rsid w:val="004835DE"/>
    <w:rsid w:val="00483B01"/>
    <w:rsid w:val="00484121"/>
    <w:rsid w:val="00484227"/>
    <w:rsid w:val="0048447F"/>
    <w:rsid w:val="004845AD"/>
    <w:rsid w:val="00484719"/>
    <w:rsid w:val="00484791"/>
    <w:rsid w:val="00484B79"/>
    <w:rsid w:val="00484F5B"/>
    <w:rsid w:val="00485058"/>
    <w:rsid w:val="004851F9"/>
    <w:rsid w:val="004851FB"/>
    <w:rsid w:val="004852C7"/>
    <w:rsid w:val="004853AF"/>
    <w:rsid w:val="00485D06"/>
    <w:rsid w:val="0048608A"/>
    <w:rsid w:val="00486153"/>
    <w:rsid w:val="00486252"/>
    <w:rsid w:val="004864FA"/>
    <w:rsid w:val="00486560"/>
    <w:rsid w:val="0048668F"/>
    <w:rsid w:val="00486AA5"/>
    <w:rsid w:val="00486AD5"/>
    <w:rsid w:val="0048737A"/>
    <w:rsid w:val="00487402"/>
    <w:rsid w:val="0048753C"/>
    <w:rsid w:val="00487733"/>
    <w:rsid w:val="00487975"/>
    <w:rsid w:val="00487E49"/>
    <w:rsid w:val="004901AD"/>
    <w:rsid w:val="00490507"/>
    <w:rsid w:val="00490515"/>
    <w:rsid w:val="004906B3"/>
    <w:rsid w:val="00490C13"/>
    <w:rsid w:val="00490DBE"/>
    <w:rsid w:val="00490F8E"/>
    <w:rsid w:val="004915E5"/>
    <w:rsid w:val="004916F7"/>
    <w:rsid w:val="00491992"/>
    <w:rsid w:val="00492161"/>
    <w:rsid w:val="004924CA"/>
    <w:rsid w:val="004925CD"/>
    <w:rsid w:val="00492DB5"/>
    <w:rsid w:val="00493148"/>
    <w:rsid w:val="0049390D"/>
    <w:rsid w:val="0049394A"/>
    <w:rsid w:val="00493CCD"/>
    <w:rsid w:val="00494051"/>
    <w:rsid w:val="00494243"/>
    <w:rsid w:val="00494580"/>
    <w:rsid w:val="004945F6"/>
    <w:rsid w:val="00494629"/>
    <w:rsid w:val="0049487B"/>
    <w:rsid w:val="00494904"/>
    <w:rsid w:val="00494B37"/>
    <w:rsid w:val="004955F7"/>
    <w:rsid w:val="004956C2"/>
    <w:rsid w:val="004958B2"/>
    <w:rsid w:val="004958E1"/>
    <w:rsid w:val="00495978"/>
    <w:rsid w:val="00495C75"/>
    <w:rsid w:val="00495D1E"/>
    <w:rsid w:val="00495D33"/>
    <w:rsid w:val="00495EAB"/>
    <w:rsid w:val="00495F2B"/>
    <w:rsid w:val="0049643F"/>
    <w:rsid w:val="00496609"/>
    <w:rsid w:val="00496698"/>
    <w:rsid w:val="004966AB"/>
    <w:rsid w:val="00496899"/>
    <w:rsid w:val="00496B2F"/>
    <w:rsid w:val="00496F4F"/>
    <w:rsid w:val="00496F9B"/>
    <w:rsid w:val="0049718D"/>
    <w:rsid w:val="0049721B"/>
    <w:rsid w:val="004973FD"/>
    <w:rsid w:val="004977DD"/>
    <w:rsid w:val="004978C5"/>
    <w:rsid w:val="00497DA3"/>
    <w:rsid w:val="004A03FF"/>
    <w:rsid w:val="004A041E"/>
    <w:rsid w:val="004A048B"/>
    <w:rsid w:val="004A06C1"/>
    <w:rsid w:val="004A0AA6"/>
    <w:rsid w:val="004A0AF1"/>
    <w:rsid w:val="004A118C"/>
    <w:rsid w:val="004A12D1"/>
    <w:rsid w:val="004A17BD"/>
    <w:rsid w:val="004A1E23"/>
    <w:rsid w:val="004A2044"/>
    <w:rsid w:val="004A229E"/>
    <w:rsid w:val="004A25F2"/>
    <w:rsid w:val="004A2811"/>
    <w:rsid w:val="004A29C9"/>
    <w:rsid w:val="004A2A96"/>
    <w:rsid w:val="004A2AED"/>
    <w:rsid w:val="004A31AD"/>
    <w:rsid w:val="004A32F9"/>
    <w:rsid w:val="004A331B"/>
    <w:rsid w:val="004A3F94"/>
    <w:rsid w:val="004A4135"/>
    <w:rsid w:val="004A42D4"/>
    <w:rsid w:val="004A435C"/>
    <w:rsid w:val="004A48C7"/>
    <w:rsid w:val="004A4A12"/>
    <w:rsid w:val="004A4C77"/>
    <w:rsid w:val="004A4C85"/>
    <w:rsid w:val="004A4ED2"/>
    <w:rsid w:val="004A508A"/>
    <w:rsid w:val="004A51B6"/>
    <w:rsid w:val="004A55F0"/>
    <w:rsid w:val="004A5B57"/>
    <w:rsid w:val="004A5C5F"/>
    <w:rsid w:val="004A670E"/>
    <w:rsid w:val="004A67F0"/>
    <w:rsid w:val="004A6BFA"/>
    <w:rsid w:val="004A77F5"/>
    <w:rsid w:val="004A7C30"/>
    <w:rsid w:val="004A7E93"/>
    <w:rsid w:val="004A7ED4"/>
    <w:rsid w:val="004B0176"/>
    <w:rsid w:val="004B0413"/>
    <w:rsid w:val="004B0540"/>
    <w:rsid w:val="004B068B"/>
    <w:rsid w:val="004B09D0"/>
    <w:rsid w:val="004B0A52"/>
    <w:rsid w:val="004B0C0A"/>
    <w:rsid w:val="004B0D7D"/>
    <w:rsid w:val="004B0D99"/>
    <w:rsid w:val="004B0DB1"/>
    <w:rsid w:val="004B0E6D"/>
    <w:rsid w:val="004B0ED2"/>
    <w:rsid w:val="004B1243"/>
    <w:rsid w:val="004B1319"/>
    <w:rsid w:val="004B159B"/>
    <w:rsid w:val="004B17FF"/>
    <w:rsid w:val="004B1AE9"/>
    <w:rsid w:val="004B201D"/>
    <w:rsid w:val="004B20AA"/>
    <w:rsid w:val="004B2A44"/>
    <w:rsid w:val="004B2AE8"/>
    <w:rsid w:val="004B2E94"/>
    <w:rsid w:val="004B2FD1"/>
    <w:rsid w:val="004B3158"/>
    <w:rsid w:val="004B3439"/>
    <w:rsid w:val="004B35A3"/>
    <w:rsid w:val="004B3745"/>
    <w:rsid w:val="004B381B"/>
    <w:rsid w:val="004B39D0"/>
    <w:rsid w:val="004B3A9B"/>
    <w:rsid w:val="004B42F1"/>
    <w:rsid w:val="004B44F9"/>
    <w:rsid w:val="004B46BB"/>
    <w:rsid w:val="004B47CB"/>
    <w:rsid w:val="004B4EE5"/>
    <w:rsid w:val="004B5059"/>
    <w:rsid w:val="004B50E3"/>
    <w:rsid w:val="004B5115"/>
    <w:rsid w:val="004B5170"/>
    <w:rsid w:val="004B5310"/>
    <w:rsid w:val="004B5741"/>
    <w:rsid w:val="004B5DC9"/>
    <w:rsid w:val="004B5E6E"/>
    <w:rsid w:val="004B6003"/>
    <w:rsid w:val="004B6054"/>
    <w:rsid w:val="004B6614"/>
    <w:rsid w:val="004B6878"/>
    <w:rsid w:val="004B69BB"/>
    <w:rsid w:val="004B6BBA"/>
    <w:rsid w:val="004B6C68"/>
    <w:rsid w:val="004B7093"/>
    <w:rsid w:val="004B73F7"/>
    <w:rsid w:val="004B7480"/>
    <w:rsid w:val="004B74CF"/>
    <w:rsid w:val="004B7A1F"/>
    <w:rsid w:val="004B7CB4"/>
    <w:rsid w:val="004B7DDB"/>
    <w:rsid w:val="004C0488"/>
    <w:rsid w:val="004C0501"/>
    <w:rsid w:val="004C052C"/>
    <w:rsid w:val="004C073E"/>
    <w:rsid w:val="004C09BF"/>
    <w:rsid w:val="004C0AD4"/>
    <w:rsid w:val="004C0D3F"/>
    <w:rsid w:val="004C0FF1"/>
    <w:rsid w:val="004C10D4"/>
    <w:rsid w:val="004C11B9"/>
    <w:rsid w:val="004C1292"/>
    <w:rsid w:val="004C14BB"/>
    <w:rsid w:val="004C14DE"/>
    <w:rsid w:val="004C1623"/>
    <w:rsid w:val="004C1733"/>
    <w:rsid w:val="004C198E"/>
    <w:rsid w:val="004C1E70"/>
    <w:rsid w:val="004C26BF"/>
    <w:rsid w:val="004C27CB"/>
    <w:rsid w:val="004C2D51"/>
    <w:rsid w:val="004C2F1A"/>
    <w:rsid w:val="004C2F2A"/>
    <w:rsid w:val="004C3130"/>
    <w:rsid w:val="004C3391"/>
    <w:rsid w:val="004C3558"/>
    <w:rsid w:val="004C3C6F"/>
    <w:rsid w:val="004C4A50"/>
    <w:rsid w:val="004C4DFA"/>
    <w:rsid w:val="004C5285"/>
    <w:rsid w:val="004C58F9"/>
    <w:rsid w:val="004C5AA0"/>
    <w:rsid w:val="004C5C5F"/>
    <w:rsid w:val="004C5D46"/>
    <w:rsid w:val="004C5FE3"/>
    <w:rsid w:val="004C60C8"/>
    <w:rsid w:val="004C60E9"/>
    <w:rsid w:val="004C61B4"/>
    <w:rsid w:val="004C61EC"/>
    <w:rsid w:val="004C63BD"/>
    <w:rsid w:val="004C6577"/>
    <w:rsid w:val="004C665E"/>
    <w:rsid w:val="004C668D"/>
    <w:rsid w:val="004C6740"/>
    <w:rsid w:val="004C69E2"/>
    <w:rsid w:val="004C69E8"/>
    <w:rsid w:val="004C7292"/>
    <w:rsid w:val="004C72EF"/>
    <w:rsid w:val="004C75F8"/>
    <w:rsid w:val="004C7763"/>
    <w:rsid w:val="004C7771"/>
    <w:rsid w:val="004C7AF4"/>
    <w:rsid w:val="004C7DE6"/>
    <w:rsid w:val="004D02FA"/>
    <w:rsid w:val="004D07C4"/>
    <w:rsid w:val="004D097E"/>
    <w:rsid w:val="004D0BCB"/>
    <w:rsid w:val="004D0C97"/>
    <w:rsid w:val="004D0CC5"/>
    <w:rsid w:val="004D0D62"/>
    <w:rsid w:val="004D1052"/>
    <w:rsid w:val="004D121D"/>
    <w:rsid w:val="004D1563"/>
    <w:rsid w:val="004D16FD"/>
    <w:rsid w:val="004D193B"/>
    <w:rsid w:val="004D1960"/>
    <w:rsid w:val="004D1A36"/>
    <w:rsid w:val="004D1D4F"/>
    <w:rsid w:val="004D1F57"/>
    <w:rsid w:val="004D1FDC"/>
    <w:rsid w:val="004D210F"/>
    <w:rsid w:val="004D224B"/>
    <w:rsid w:val="004D2437"/>
    <w:rsid w:val="004D24F3"/>
    <w:rsid w:val="004D2C9C"/>
    <w:rsid w:val="004D2D3E"/>
    <w:rsid w:val="004D3330"/>
    <w:rsid w:val="004D33D7"/>
    <w:rsid w:val="004D35F4"/>
    <w:rsid w:val="004D3622"/>
    <w:rsid w:val="004D3BA5"/>
    <w:rsid w:val="004D3D0F"/>
    <w:rsid w:val="004D3F4D"/>
    <w:rsid w:val="004D4188"/>
    <w:rsid w:val="004D41C4"/>
    <w:rsid w:val="004D45E9"/>
    <w:rsid w:val="004D4A66"/>
    <w:rsid w:val="004D4B01"/>
    <w:rsid w:val="004D4BA3"/>
    <w:rsid w:val="004D4CDC"/>
    <w:rsid w:val="004D4D97"/>
    <w:rsid w:val="004D4E70"/>
    <w:rsid w:val="004D4E97"/>
    <w:rsid w:val="004D4F9F"/>
    <w:rsid w:val="004D5054"/>
    <w:rsid w:val="004D512A"/>
    <w:rsid w:val="004D5170"/>
    <w:rsid w:val="004D5A5A"/>
    <w:rsid w:val="004D5C3F"/>
    <w:rsid w:val="004D5E50"/>
    <w:rsid w:val="004D606A"/>
    <w:rsid w:val="004D62D0"/>
    <w:rsid w:val="004D64BC"/>
    <w:rsid w:val="004D6BA3"/>
    <w:rsid w:val="004D6BE7"/>
    <w:rsid w:val="004D6DAD"/>
    <w:rsid w:val="004D6F1E"/>
    <w:rsid w:val="004D6F9E"/>
    <w:rsid w:val="004D702F"/>
    <w:rsid w:val="004D772F"/>
    <w:rsid w:val="004D7A49"/>
    <w:rsid w:val="004D7B16"/>
    <w:rsid w:val="004D7CC1"/>
    <w:rsid w:val="004E0035"/>
    <w:rsid w:val="004E03ED"/>
    <w:rsid w:val="004E0947"/>
    <w:rsid w:val="004E0AFF"/>
    <w:rsid w:val="004E0B2D"/>
    <w:rsid w:val="004E1338"/>
    <w:rsid w:val="004E1582"/>
    <w:rsid w:val="004E1680"/>
    <w:rsid w:val="004E17FC"/>
    <w:rsid w:val="004E183E"/>
    <w:rsid w:val="004E1ABC"/>
    <w:rsid w:val="004E207E"/>
    <w:rsid w:val="004E2334"/>
    <w:rsid w:val="004E28C6"/>
    <w:rsid w:val="004E30B5"/>
    <w:rsid w:val="004E32BE"/>
    <w:rsid w:val="004E33B6"/>
    <w:rsid w:val="004E34D1"/>
    <w:rsid w:val="004E3789"/>
    <w:rsid w:val="004E3918"/>
    <w:rsid w:val="004E3957"/>
    <w:rsid w:val="004E3A9F"/>
    <w:rsid w:val="004E3D7D"/>
    <w:rsid w:val="004E40FD"/>
    <w:rsid w:val="004E4370"/>
    <w:rsid w:val="004E4399"/>
    <w:rsid w:val="004E4630"/>
    <w:rsid w:val="004E4956"/>
    <w:rsid w:val="004E4E51"/>
    <w:rsid w:val="004E50B0"/>
    <w:rsid w:val="004E5402"/>
    <w:rsid w:val="004E54AB"/>
    <w:rsid w:val="004E54AD"/>
    <w:rsid w:val="004E58EA"/>
    <w:rsid w:val="004E5AF7"/>
    <w:rsid w:val="004E5B50"/>
    <w:rsid w:val="004E64DC"/>
    <w:rsid w:val="004E64DF"/>
    <w:rsid w:val="004E688F"/>
    <w:rsid w:val="004E6920"/>
    <w:rsid w:val="004E6C04"/>
    <w:rsid w:val="004E6C67"/>
    <w:rsid w:val="004E6CAA"/>
    <w:rsid w:val="004E6E18"/>
    <w:rsid w:val="004E6E1A"/>
    <w:rsid w:val="004E7276"/>
    <w:rsid w:val="004E73EA"/>
    <w:rsid w:val="004E74FF"/>
    <w:rsid w:val="004E7845"/>
    <w:rsid w:val="004E7C6B"/>
    <w:rsid w:val="004E7F19"/>
    <w:rsid w:val="004F00DB"/>
    <w:rsid w:val="004F0133"/>
    <w:rsid w:val="004F0277"/>
    <w:rsid w:val="004F0369"/>
    <w:rsid w:val="004F0382"/>
    <w:rsid w:val="004F03B1"/>
    <w:rsid w:val="004F0435"/>
    <w:rsid w:val="004F0A36"/>
    <w:rsid w:val="004F0A88"/>
    <w:rsid w:val="004F0ADE"/>
    <w:rsid w:val="004F0F20"/>
    <w:rsid w:val="004F138F"/>
    <w:rsid w:val="004F15E3"/>
    <w:rsid w:val="004F16DD"/>
    <w:rsid w:val="004F17D9"/>
    <w:rsid w:val="004F1949"/>
    <w:rsid w:val="004F199A"/>
    <w:rsid w:val="004F1C57"/>
    <w:rsid w:val="004F1C82"/>
    <w:rsid w:val="004F1CDA"/>
    <w:rsid w:val="004F1E10"/>
    <w:rsid w:val="004F1E71"/>
    <w:rsid w:val="004F271E"/>
    <w:rsid w:val="004F2A5C"/>
    <w:rsid w:val="004F2D49"/>
    <w:rsid w:val="004F2DFD"/>
    <w:rsid w:val="004F2F2C"/>
    <w:rsid w:val="004F3008"/>
    <w:rsid w:val="004F3145"/>
    <w:rsid w:val="004F35B2"/>
    <w:rsid w:val="004F3C6F"/>
    <w:rsid w:val="004F3C82"/>
    <w:rsid w:val="004F444D"/>
    <w:rsid w:val="004F4583"/>
    <w:rsid w:val="004F4643"/>
    <w:rsid w:val="004F49D0"/>
    <w:rsid w:val="004F50F3"/>
    <w:rsid w:val="004F51B5"/>
    <w:rsid w:val="004F5282"/>
    <w:rsid w:val="004F5362"/>
    <w:rsid w:val="004F55BF"/>
    <w:rsid w:val="004F587F"/>
    <w:rsid w:val="004F5A28"/>
    <w:rsid w:val="004F5B01"/>
    <w:rsid w:val="004F5C95"/>
    <w:rsid w:val="004F5CC3"/>
    <w:rsid w:val="004F5EA2"/>
    <w:rsid w:val="004F6306"/>
    <w:rsid w:val="004F6413"/>
    <w:rsid w:val="004F66AE"/>
    <w:rsid w:val="004F727E"/>
    <w:rsid w:val="004F7683"/>
    <w:rsid w:val="004F7885"/>
    <w:rsid w:val="004F791C"/>
    <w:rsid w:val="0050031C"/>
    <w:rsid w:val="00500686"/>
    <w:rsid w:val="00500792"/>
    <w:rsid w:val="00500CEE"/>
    <w:rsid w:val="00500E08"/>
    <w:rsid w:val="00501164"/>
    <w:rsid w:val="00501219"/>
    <w:rsid w:val="0050159B"/>
    <w:rsid w:val="00501624"/>
    <w:rsid w:val="00501909"/>
    <w:rsid w:val="00501B26"/>
    <w:rsid w:val="00501CE0"/>
    <w:rsid w:val="00501E32"/>
    <w:rsid w:val="00501E79"/>
    <w:rsid w:val="005021C6"/>
    <w:rsid w:val="005025BC"/>
    <w:rsid w:val="00502619"/>
    <w:rsid w:val="005026C0"/>
    <w:rsid w:val="0050274D"/>
    <w:rsid w:val="00502A31"/>
    <w:rsid w:val="00502BE2"/>
    <w:rsid w:val="00502D91"/>
    <w:rsid w:val="00502FC8"/>
    <w:rsid w:val="00503091"/>
    <w:rsid w:val="00503344"/>
    <w:rsid w:val="005034F0"/>
    <w:rsid w:val="00503595"/>
    <w:rsid w:val="00503794"/>
    <w:rsid w:val="005037D2"/>
    <w:rsid w:val="005039E4"/>
    <w:rsid w:val="00503A42"/>
    <w:rsid w:val="00503BDD"/>
    <w:rsid w:val="00503D83"/>
    <w:rsid w:val="00503DBC"/>
    <w:rsid w:val="00504197"/>
    <w:rsid w:val="005041DF"/>
    <w:rsid w:val="005045A5"/>
    <w:rsid w:val="005047E4"/>
    <w:rsid w:val="00504BF2"/>
    <w:rsid w:val="00504C94"/>
    <w:rsid w:val="00504DA1"/>
    <w:rsid w:val="00504F92"/>
    <w:rsid w:val="0050551F"/>
    <w:rsid w:val="005059A4"/>
    <w:rsid w:val="0050601C"/>
    <w:rsid w:val="00506532"/>
    <w:rsid w:val="0050671B"/>
    <w:rsid w:val="00506AFB"/>
    <w:rsid w:val="00506D3B"/>
    <w:rsid w:val="00506FF7"/>
    <w:rsid w:val="00507AD0"/>
    <w:rsid w:val="00507C04"/>
    <w:rsid w:val="00507D31"/>
    <w:rsid w:val="005100D6"/>
    <w:rsid w:val="005105DB"/>
    <w:rsid w:val="00510744"/>
    <w:rsid w:val="005107D2"/>
    <w:rsid w:val="00510A5A"/>
    <w:rsid w:val="00510CC0"/>
    <w:rsid w:val="00510F75"/>
    <w:rsid w:val="00511004"/>
    <w:rsid w:val="00511049"/>
    <w:rsid w:val="005110C7"/>
    <w:rsid w:val="005112BB"/>
    <w:rsid w:val="0051147F"/>
    <w:rsid w:val="0051151B"/>
    <w:rsid w:val="00511537"/>
    <w:rsid w:val="005116A1"/>
    <w:rsid w:val="00511C5F"/>
    <w:rsid w:val="00511C8D"/>
    <w:rsid w:val="00511EA1"/>
    <w:rsid w:val="00511F2C"/>
    <w:rsid w:val="00512029"/>
    <w:rsid w:val="00512590"/>
    <w:rsid w:val="00512930"/>
    <w:rsid w:val="005129B3"/>
    <w:rsid w:val="00512B25"/>
    <w:rsid w:val="00513100"/>
    <w:rsid w:val="005139A6"/>
    <w:rsid w:val="00513A63"/>
    <w:rsid w:val="00513C80"/>
    <w:rsid w:val="005140C7"/>
    <w:rsid w:val="005145CA"/>
    <w:rsid w:val="005148AE"/>
    <w:rsid w:val="005148C2"/>
    <w:rsid w:val="00514A49"/>
    <w:rsid w:val="00514A6C"/>
    <w:rsid w:val="00514C91"/>
    <w:rsid w:val="00514D5C"/>
    <w:rsid w:val="0051504E"/>
    <w:rsid w:val="005154E8"/>
    <w:rsid w:val="00515D08"/>
    <w:rsid w:val="00515D60"/>
    <w:rsid w:val="00515FEB"/>
    <w:rsid w:val="005162B5"/>
    <w:rsid w:val="0051650A"/>
    <w:rsid w:val="0051679E"/>
    <w:rsid w:val="00517196"/>
    <w:rsid w:val="005178F0"/>
    <w:rsid w:val="00517EE9"/>
    <w:rsid w:val="00517FF2"/>
    <w:rsid w:val="0052000C"/>
    <w:rsid w:val="005204ED"/>
    <w:rsid w:val="00520610"/>
    <w:rsid w:val="00520ABA"/>
    <w:rsid w:val="00520E79"/>
    <w:rsid w:val="00520F9B"/>
    <w:rsid w:val="005211A2"/>
    <w:rsid w:val="005219D5"/>
    <w:rsid w:val="00521F8C"/>
    <w:rsid w:val="005224B5"/>
    <w:rsid w:val="00522BC5"/>
    <w:rsid w:val="00522ECD"/>
    <w:rsid w:val="00522F8C"/>
    <w:rsid w:val="005231CB"/>
    <w:rsid w:val="00523513"/>
    <w:rsid w:val="00523598"/>
    <w:rsid w:val="005235FC"/>
    <w:rsid w:val="00523752"/>
    <w:rsid w:val="00523768"/>
    <w:rsid w:val="00523A12"/>
    <w:rsid w:val="00523B40"/>
    <w:rsid w:val="00523B4E"/>
    <w:rsid w:val="00523B83"/>
    <w:rsid w:val="00523BA9"/>
    <w:rsid w:val="00523D1F"/>
    <w:rsid w:val="005240CB"/>
    <w:rsid w:val="00524229"/>
    <w:rsid w:val="005245FD"/>
    <w:rsid w:val="00524A75"/>
    <w:rsid w:val="00524BCE"/>
    <w:rsid w:val="00525164"/>
    <w:rsid w:val="00525256"/>
    <w:rsid w:val="00525739"/>
    <w:rsid w:val="005257BC"/>
    <w:rsid w:val="00525842"/>
    <w:rsid w:val="005259D3"/>
    <w:rsid w:val="00525B27"/>
    <w:rsid w:val="0052620E"/>
    <w:rsid w:val="005262BB"/>
    <w:rsid w:val="00526711"/>
    <w:rsid w:val="005267CD"/>
    <w:rsid w:val="005268F3"/>
    <w:rsid w:val="00526FE7"/>
    <w:rsid w:val="00527599"/>
    <w:rsid w:val="005278FA"/>
    <w:rsid w:val="00527E99"/>
    <w:rsid w:val="005300EA"/>
    <w:rsid w:val="0053010E"/>
    <w:rsid w:val="0053012F"/>
    <w:rsid w:val="00530242"/>
    <w:rsid w:val="00530332"/>
    <w:rsid w:val="005303AA"/>
    <w:rsid w:val="0053077E"/>
    <w:rsid w:val="00530965"/>
    <w:rsid w:val="00530973"/>
    <w:rsid w:val="0053099C"/>
    <w:rsid w:val="00530B42"/>
    <w:rsid w:val="00530F32"/>
    <w:rsid w:val="00531538"/>
    <w:rsid w:val="0053157B"/>
    <w:rsid w:val="005316CD"/>
    <w:rsid w:val="00531B71"/>
    <w:rsid w:val="00531D37"/>
    <w:rsid w:val="00531F32"/>
    <w:rsid w:val="00531FCD"/>
    <w:rsid w:val="005320ED"/>
    <w:rsid w:val="00532427"/>
    <w:rsid w:val="00532586"/>
    <w:rsid w:val="00532671"/>
    <w:rsid w:val="005327C1"/>
    <w:rsid w:val="00532A2E"/>
    <w:rsid w:val="00532B7D"/>
    <w:rsid w:val="00532BE7"/>
    <w:rsid w:val="00532C9A"/>
    <w:rsid w:val="00532F24"/>
    <w:rsid w:val="00532FEA"/>
    <w:rsid w:val="00533031"/>
    <w:rsid w:val="00533037"/>
    <w:rsid w:val="00533059"/>
    <w:rsid w:val="005331B9"/>
    <w:rsid w:val="00533A28"/>
    <w:rsid w:val="00533CE6"/>
    <w:rsid w:val="00533F04"/>
    <w:rsid w:val="00533F1B"/>
    <w:rsid w:val="00534220"/>
    <w:rsid w:val="005342F6"/>
    <w:rsid w:val="00534486"/>
    <w:rsid w:val="005346BE"/>
    <w:rsid w:val="00534A60"/>
    <w:rsid w:val="00534B39"/>
    <w:rsid w:val="00534BC0"/>
    <w:rsid w:val="00534D18"/>
    <w:rsid w:val="0053500C"/>
    <w:rsid w:val="00535148"/>
    <w:rsid w:val="005353EF"/>
    <w:rsid w:val="005356B1"/>
    <w:rsid w:val="00535719"/>
    <w:rsid w:val="00535815"/>
    <w:rsid w:val="00535A14"/>
    <w:rsid w:val="00535C10"/>
    <w:rsid w:val="00535ECC"/>
    <w:rsid w:val="00535FD6"/>
    <w:rsid w:val="00536206"/>
    <w:rsid w:val="005362F4"/>
    <w:rsid w:val="00536644"/>
    <w:rsid w:val="0053686A"/>
    <w:rsid w:val="00536A5A"/>
    <w:rsid w:val="00536DAE"/>
    <w:rsid w:val="00536E35"/>
    <w:rsid w:val="00537134"/>
    <w:rsid w:val="005372A6"/>
    <w:rsid w:val="00537352"/>
    <w:rsid w:val="0053756E"/>
    <w:rsid w:val="005378BD"/>
    <w:rsid w:val="00537B3E"/>
    <w:rsid w:val="00537C0E"/>
    <w:rsid w:val="00537DF2"/>
    <w:rsid w:val="00537F47"/>
    <w:rsid w:val="00540199"/>
    <w:rsid w:val="00540514"/>
    <w:rsid w:val="00540C0F"/>
    <w:rsid w:val="00540C8A"/>
    <w:rsid w:val="00541034"/>
    <w:rsid w:val="005410BC"/>
    <w:rsid w:val="00541189"/>
    <w:rsid w:val="005411D6"/>
    <w:rsid w:val="005411FD"/>
    <w:rsid w:val="00541460"/>
    <w:rsid w:val="005415EE"/>
    <w:rsid w:val="00541C8E"/>
    <w:rsid w:val="00541E6E"/>
    <w:rsid w:val="00541F1A"/>
    <w:rsid w:val="00541FD7"/>
    <w:rsid w:val="00542578"/>
    <w:rsid w:val="005426FE"/>
    <w:rsid w:val="00542998"/>
    <w:rsid w:val="00542AC5"/>
    <w:rsid w:val="00542DE6"/>
    <w:rsid w:val="00542F5C"/>
    <w:rsid w:val="005430BF"/>
    <w:rsid w:val="0054317F"/>
    <w:rsid w:val="0054351C"/>
    <w:rsid w:val="005437BA"/>
    <w:rsid w:val="005439F9"/>
    <w:rsid w:val="00543B1F"/>
    <w:rsid w:val="00543B48"/>
    <w:rsid w:val="005441D7"/>
    <w:rsid w:val="0054433A"/>
    <w:rsid w:val="005448E4"/>
    <w:rsid w:val="00544A71"/>
    <w:rsid w:val="00544A8E"/>
    <w:rsid w:val="00544DDE"/>
    <w:rsid w:val="00545002"/>
    <w:rsid w:val="00545586"/>
    <w:rsid w:val="00545735"/>
    <w:rsid w:val="00546273"/>
    <w:rsid w:val="0054635B"/>
    <w:rsid w:val="00546564"/>
    <w:rsid w:val="00546587"/>
    <w:rsid w:val="0054670A"/>
    <w:rsid w:val="00546786"/>
    <w:rsid w:val="00546B0D"/>
    <w:rsid w:val="00546CA8"/>
    <w:rsid w:val="00546F69"/>
    <w:rsid w:val="005470CE"/>
    <w:rsid w:val="00547121"/>
    <w:rsid w:val="00547208"/>
    <w:rsid w:val="00547477"/>
    <w:rsid w:val="0054785B"/>
    <w:rsid w:val="00547FE5"/>
    <w:rsid w:val="00547FF6"/>
    <w:rsid w:val="00550211"/>
    <w:rsid w:val="00550856"/>
    <w:rsid w:val="00550C9C"/>
    <w:rsid w:val="005513BB"/>
    <w:rsid w:val="0055143C"/>
    <w:rsid w:val="00551601"/>
    <w:rsid w:val="00551798"/>
    <w:rsid w:val="00551D3F"/>
    <w:rsid w:val="00551DB0"/>
    <w:rsid w:val="00551DBA"/>
    <w:rsid w:val="00551FBD"/>
    <w:rsid w:val="0055237F"/>
    <w:rsid w:val="00552650"/>
    <w:rsid w:val="005526B4"/>
    <w:rsid w:val="00552705"/>
    <w:rsid w:val="00552740"/>
    <w:rsid w:val="00552914"/>
    <w:rsid w:val="005529D7"/>
    <w:rsid w:val="00552B77"/>
    <w:rsid w:val="00552C8C"/>
    <w:rsid w:val="00553032"/>
    <w:rsid w:val="00553249"/>
    <w:rsid w:val="00553740"/>
    <w:rsid w:val="005537FC"/>
    <w:rsid w:val="00553CBA"/>
    <w:rsid w:val="00553FE4"/>
    <w:rsid w:val="0055404B"/>
    <w:rsid w:val="00554337"/>
    <w:rsid w:val="0055446F"/>
    <w:rsid w:val="00554AC6"/>
    <w:rsid w:val="00554B95"/>
    <w:rsid w:val="00554DEA"/>
    <w:rsid w:val="00555007"/>
    <w:rsid w:val="00555361"/>
    <w:rsid w:val="005553DA"/>
    <w:rsid w:val="0055540C"/>
    <w:rsid w:val="005559AC"/>
    <w:rsid w:val="0055605F"/>
    <w:rsid w:val="00556180"/>
    <w:rsid w:val="00556520"/>
    <w:rsid w:val="00556693"/>
    <w:rsid w:val="005568DB"/>
    <w:rsid w:val="005569F2"/>
    <w:rsid w:val="00556A3A"/>
    <w:rsid w:val="005571A2"/>
    <w:rsid w:val="005572F9"/>
    <w:rsid w:val="00557B4C"/>
    <w:rsid w:val="00557ED0"/>
    <w:rsid w:val="00557F82"/>
    <w:rsid w:val="00560347"/>
    <w:rsid w:val="00560534"/>
    <w:rsid w:val="00560A04"/>
    <w:rsid w:val="00560C40"/>
    <w:rsid w:val="005610F8"/>
    <w:rsid w:val="0056129C"/>
    <w:rsid w:val="005614B3"/>
    <w:rsid w:val="005615FE"/>
    <w:rsid w:val="00561600"/>
    <w:rsid w:val="00561713"/>
    <w:rsid w:val="005617AE"/>
    <w:rsid w:val="00561909"/>
    <w:rsid w:val="00561AB9"/>
    <w:rsid w:val="00561EAA"/>
    <w:rsid w:val="00562626"/>
    <w:rsid w:val="0056275D"/>
    <w:rsid w:val="00562AF2"/>
    <w:rsid w:val="00562E46"/>
    <w:rsid w:val="00563002"/>
    <w:rsid w:val="0056370C"/>
    <w:rsid w:val="0056376E"/>
    <w:rsid w:val="005637F3"/>
    <w:rsid w:val="00564342"/>
    <w:rsid w:val="00564600"/>
    <w:rsid w:val="00564764"/>
    <w:rsid w:val="00564861"/>
    <w:rsid w:val="00564AB5"/>
    <w:rsid w:val="00564AE7"/>
    <w:rsid w:val="00564B6C"/>
    <w:rsid w:val="00564CB4"/>
    <w:rsid w:val="00564CBF"/>
    <w:rsid w:val="00564DFA"/>
    <w:rsid w:val="00564FCB"/>
    <w:rsid w:val="005650CD"/>
    <w:rsid w:val="0056513C"/>
    <w:rsid w:val="0056534A"/>
    <w:rsid w:val="005655C8"/>
    <w:rsid w:val="00565884"/>
    <w:rsid w:val="0056595F"/>
    <w:rsid w:val="00565D96"/>
    <w:rsid w:val="00565DA6"/>
    <w:rsid w:val="005661DC"/>
    <w:rsid w:val="005668D0"/>
    <w:rsid w:val="0056693D"/>
    <w:rsid w:val="00566C25"/>
    <w:rsid w:val="005670D0"/>
    <w:rsid w:val="0056722C"/>
    <w:rsid w:val="00567663"/>
    <w:rsid w:val="00567CCA"/>
    <w:rsid w:val="00567D90"/>
    <w:rsid w:val="005703E8"/>
    <w:rsid w:val="00570967"/>
    <w:rsid w:val="005709EE"/>
    <w:rsid w:val="00570B32"/>
    <w:rsid w:val="00570B37"/>
    <w:rsid w:val="00570BC1"/>
    <w:rsid w:val="00570C0E"/>
    <w:rsid w:val="00570C71"/>
    <w:rsid w:val="00570D1A"/>
    <w:rsid w:val="00570E3A"/>
    <w:rsid w:val="00570F25"/>
    <w:rsid w:val="00570F6B"/>
    <w:rsid w:val="00570F97"/>
    <w:rsid w:val="00571356"/>
    <w:rsid w:val="005713E2"/>
    <w:rsid w:val="00571461"/>
    <w:rsid w:val="005715C9"/>
    <w:rsid w:val="00571681"/>
    <w:rsid w:val="00571824"/>
    <w:rsid w:val="0057187A"/>
    <w:rsid w:val="005719CF"/>
    <w:rsid w:val="00571AFD"/>
    <w:rsid w:val="00571B9B"/>
    <w:rsid w:val="0057234F"/>
    <w:rsid w:val="005723CA"/>
    <w:rsid w:val="00572404"/>
    <w:rsid w:val="00572795"/>
    <w:rsid w:val="005727FA"/>
    <w:rsid w:val="00572865"/>
    <w:rsid w:val="00572A5E"/>
    <w:rsid w:val="00572A82"/>
    <w:rsid w:val="00572D07"/>
    <w:rsid w:val="00572E51"/>
    <w:rsid w:val="00572EF5"/>
    <w:rsid w:val="00572EFF"/>
    <w:rsid w:val="005730C8"/>
    <w:rsid w:val="00573602"/>
    <w:rsid w:val="00573824"/>
    <w:rsid w:val="005738EA"/>
    <w:rsid w:val="00573ECC"/>
    <w:rsid w:val="00574003"/>
    <w:rsid w:val="005744A8"/>
    <w:rsid w:val="005745AC"/>
    <w:rsid w:val="00574661"/>
    <w:rsid w:val="00574787"/>
    <w:rsid w:val="00574C62"/>
    <w:rsid w:val="00574CB0"/>
    <w:rsid w:val="00574FFD"/>
    <w:rsid w:val="00575140"/>
    <w:rsid w:val="00575154"/>
    <w:rsid w:val="005751BF"/>
    <w:rsid w:val="0057539D"/>
    <w:rsid w:val="005754E6"/>
    <w:rsid w:val="00575ACD"/>
    <w:rsid w:val="00575E49"/>
    <w:rsid w:val="00575F13"/>
    <w:rsid w:val="005760BF"/>
    <w:rsid w:val="00576146"/>
    <w:rsid w:val="00576498"/>
    <w:rsid w:val="00576515"/>
    <w:rsid w:val="0057657F"/>
    <w:rsid w:val="005767F3"/>
    <w:rsid w:val="00576B13"/>
    <w:rsid w:val="00576C47"/>
    <w:rsid w:val="00576D97"/>
    <w:rsid w:val="00576E54"/>
    <w:rsid w:val="00576FBB"/>
    <w:rsid w:val="005773CA"/>
    <w:rsid w:val="00577476"/>
    <w:rsid w:val="0057764C"/>
    <w:rsid w:val="005779A0"/>
    <w:rsid w:val="005779B0"/>
    <w:rsid w:val="005779F0"/>
    <w:rsid w:val="00577B7B"/>
    <w:rsid w:val="00577DCB"/>
    <w:rsid w:val="00580113"/>
    <w:rsid w:val="00580716"/>
    <w:rsid w:val="00580784"/>
    <w:rsid w:val="00580A4F"/>
    <w:rsid w:val="00580C69"/>
    <w:rsid w:val="005810B3"/>
    <w:rsid w:val="005811D5"/>
    <w:rsid w:val="005813B3"/>
    <w:rsid w:val="0058146F"/>
    <w:rsid w:val="00581497"/>
    <w:rsid w:val="00581739"/>
    <w:rsid w:val="0058192B"/>
    <w:rsid w:val="00581C22"/>
    <w:rsid w:val="00581C85"/>
    <w:rsid w:val="00581CE0"/>
    <w:rsid w:val="00581E1B"/>
    <w:rsid w:val="00581E81"/>
    <w:rsid w:val="00581F35"/>
    <w:rsid w:val="00581F63"/>
    <w:rsid w:val="00581FB7"/>
    <w:rsid w:val="005821C0"/>
    <w:rsid w:val="005823DB"/>
    <w:rsid w:val="005824BE"/>
    <w:rsid w:val="0058253A"/>
    <w:rsid w:val="00582832"/>
    <w:rsid w:val="00582A3D"/>
    <w:rsid w:val="00582B2C"/>
    <w:rsid w:val="0058318D"/>
    <w:rsid w:val="005831C6"/>
    <w:rsid w:val="005832C3"/>
    <w:rsid w:val="005835B9"/>
    <w:rsid w:val="0058365D"/>
    <w:rsid w:val="00583677"/>
    <w:rsid w:val="0058369E"/>
    <w:rsid w:val="0058397D"/>
    <w:rsid w:val="00583D21"/>
    <w:rsid w:val="00583D2B"/>
    <w:rsid w:val="00583FB9"/>
    <w:rsid w:val="00583FDA"/>
    <w:rsid w:val="00584270"/>
    <w:rsid w:val="0058432E"/>
    <w:rsid w:val="00584592"/>
    <w:rsid w:val="00584725"/>
    <w:rsid w:val="005847FB"/>
    <w:rsid w:val="00584833"/>
    <w:rsid w:val="00584F22"/>
    <w:rsid w:val="00585056"/>
    <w:rsid w:val="00585094"/>
    <w:rsid w:val="00585137"/>
    <w:rsid w:val="00585509"/>
    <w:rsid w:val="0058590C"/>
    <w:rsid w:val="00585936"/>
    <w:rsid w:val="00585AA2"/>
    <w:rsid w:val="005862BA"/>
    <w:rsid w:val="00586490"/>
    <w:rsid w:val="00586718"/>
    <w:rsid w:val="0058676B"/>
    <w:rsid w:val="00586908"/>
    <w:rsid w:val="00586A25"/>
    <w:rsid w:val="00586B01"/>
    <w:rsid w:val="00587491"/>
    <w:rsid w:val="00587C8D"/>
    <w:rsid w:val="00587D96"/>
    <w:rsid w:val="00587F5C"/>
    <w:rsid w:val="00590165"/>
    <w:rsid w:val="005903F8"/>
    <w:rsid w:val="005907AB"/>
    <w:rsid w:val="00590D1D"/>
    <w:rsid w:val="00590D9D"/>
    <w:rsid w:val="0059117B"/>
    <w:rsid w:val="00591214"/>
    <w:rsid w:val="005912E1"/>
    <w:rsid w:val="0059132C"/>
    <w:rsid w:val="00591381"/>
    <w:rsid w:val="00591698"/>
    <w:rsid w:val="00591D1E"/>
    <w:rsid w:val="00591FC9"/>
    <w:rsid w:val="0059223D"/>
    <w:rsid w:val="005925B1"/>
    <w:rsid w:val="0059264A"/>
    <w:rsid w:val="0059271D"/>
    <w:rsid w:val="00592B15"/>
    <w:rsid w:val="00592DDE"/>
    <w:rsid w:val="00592E08"/>
    <w:rsid w:val="00592E82"/>
    <w:rsid w:val="00593688"/>
    <w:rsid w:val="005939E4"/>
    <w:rsid w:val="00593A71"/>
    <w:rsid w:val="00593C7F"/>
    <w:rsid w:val="00593D87"/>
    <w:rsid w:val="00593F96"/>
    <w:rsid w:val="00594430"/>
    <w:rsid w:val="005944C0"/>
    <w:rsid w:val="005944D3"/>
    <w:rsid w:val="00594742"/>
    <w:rsid w:val="00594849"/>
    <w:rsid w:val="00594F8C"/>
    <w:rsid w:val="00594FD3"/>
    <w:rsid w:val="00595120"/>
    <w:rsid w:val="00595152"/>
    <w:rsid w:val="00595570"/>
    <w:rsid w:val="00595B50"/>
    <w:rsid w:val="00595EE6"/>
    <w:rsid w:val="00595FEA"/>
    <w:rsid w:val="0059604D"/>
    <w:rsid w:val="005960F2"/>
    <w:rsid w:val="005961A5"/>
    <w:rsid w:val="0059623E"/>
    <w:rsid w:val="00596327"/>
    <w:rsid w:val="00596375"/>
    <w:rsid w:val="005964D2"/>
    <w:rsid w:val="005967CA"/>
    <w:rsid w:val="00596925"/>
    <w:rsid w:val="00596A1C"/>
    <w:rsid w:val="00596BD9"/>
    <w:rsid w:val="00596C52"/>
    <w:rsid w:val="00596CED"/>
    <w:rsid w:val="00596FD0"/>
    <w:rsid w:val="00597098"/>
    <w:rsid w:val="0059711E"/>
    <w:rsid w:val="00597161"/>
    <w:rsid w:val="005973BA"/>
    <w:rsid w:val="005974FD"/>
    <w:rsid w:val="005977B3"/>
    <w:rsid w:val="00597914"/>
    <w:rsid w:val="00597932"/>
    <w:rsid w:val="0059798D"/>
    <w:rsid w:val="00597D2A"/>
    <w:rsid w:val="005A02A8"/>
    <w:rsid w:val="005A05CE"/>
    <w:rsid w:val="005A0659"/>
    <w:rsid w:val="005A0709"/>
    <w:rsid w:val="005A0C31"/>
    <w:rsid w:val="005A0CB9"/>
    <w:rsid w:val="005A0CD3"/>
    <w:rsid w:val="005A12B0"/>
    <w:rsid w:val="005A1466"/>
    <w:rsid w:val="005A1BAA"/>
    <w:rsid w:val="005A1C96"/>
    <w:rsid w:val="005A1CEF"/>
    <w:rsid w:val="005A21AC"/>
    <w:rsid w:val="005A21BE"/>
    <w:rsid w:val="005A22F0"/>
    <w:rsid w:val="005A23C7"/>
    <w:rsid w:val="005A27E2"/>
    <w:rsid w:val="005A2859"/>
    <w:rsid w:val="005A2988"/>
    <w:rsid w:val="005A2E53"/>
    <w:rsid w:val="005A34A3"/>
    <w:rsid w:val="005A35A9"/>
    <w:rsid w:val="005A37CD"/>
    <w:rsid w:val="005A3A87"/>
    <w:rsid w:val="005A3CC1"/>
    <w:rsid w:val="005A3E78"/>
    <w:rsid w:val="005A4610"/>
    <w:rsid w:val="005A4745"/>
    <w:rsid w:val="005A4842"/>
    <w:rsid w:val="005A496C"/>
    <w:rsid w:val="005A4CC1"/>
    <w:rsid w:val="005A50A1"/>
    <w:rsid w:val="005A50C8"/>
    <w:rsid w:val="005A5151"/>
    <w:rsid w:val="005A5297"/>
    <w:rsid w:val="005A53BD"/>
    <w:rsid w:val="005A560F"/>
    <w:rsid w:val="005A5911"/>
    <w:rsid w:val="005A5B6E"/>
    <w:rsid w:val="005A5D3E"/>
    <w:rsid w:val="005A5EF9"/>
    <w:rsid w:val="005A62E8"/>
    <w:rsid w:val="005A62FF"/>
    <w:rsid w:val="005A63EC"/>
    <w:rsid w:val="005A64E0"/>
    <w:rsid w:val="005A68A5"/>
    <w:rsid w:val="005A69F7"/>
    <w:rsid w:val="005A6B6C"/>
    <w:rsid w:val="005A6C20"/>
    <w:rsid w:val="005A7027"/>
    <w:rsid w:val="005A7373"/>
    <w:rsid w:val="005A773A"/>
    <w:rsid w:val="005A779B"/>
    <w:rsid w:val="005A77AB"/>
    <w:rsid w:val="005A7C86"/>
    <w:rsid w:val="005A7DCB"/>
    <w:rsid w:val="005A7DD5"/>
    <w:rsid w:val="005A7FD2"/>
    <w:rsid w:val="005AEB7A"/>
    <w:rsid w:val="005B00AD"/>
    <w:rsid w:val="005B011B"/>
    <w:rsid w:val="005B0255"/>
    <w:rsid w:val="005B02D4"/>
    <w:rsid w:val="005B02FF"/>
    <w:rsid w:val="005B03E0"/>
    <w:rsid w:val="005B053B"/>
    <w:rsid w:val="005B0A18"/>
    <w:rsid w:val="005B0B1F"/>
    <w:rsid w:val="005B0B68"/>
    <w:rsid w:val="005B0D16"/>
    <w:rsid w:val="005B12D9"/>
    <w:rsid w:val="005B1354"/>
    <w:rsid w:val="005B1692"/>
    <w:rsid w:val="005B16B6"/>
    <w:rsid w:val="005B173C"/>
    <w:rsid w:val="005B1862"/>
    <w:rsid w:val="005B1B30"/>
    <w:rsid w:val="005B1D6F"/>
    <w:rsid w:val="005B240E"/>
    <w:rsid w:val="005B25B6"/>
    <w:rsid w:val="005B2681"/>
    <w:rsid w:val="005B2832"/>
    <w:rsid w:val="005B28B0"/>
    <w:rsid w:val="005B28B7"/>
    <w:rsid w:val="005B2968"/>
    <w:rsid w:val="005B29AC"/>
    <w:rsid w:val="005B2ABF"/>
    <w:rsid w:val="005B2B04"/>
    <w:rsid w:val="005B2CAF"/>
    <w:rsid w:val="005B2E59"/>
    <w:rsid w:val="005B2F8E"/>
    <w:rsid w:val="005B31AC"/>
    <w:rsid w:val="005B3392"/>
    <w:rsid w:val="005B3875"/>
    <w:rsid w:val="005B38C9"/>
    <w:rsid w:val="005B39F7"/>
    <w:rsid w:val="005B3A0D"/>
    <w:rsid w:val="005B3C4F"/>
    <w:rsid w:val="005B3E9F"/>
    <w:rsid w:val="005B3EB4"/>
    <w:rsid w:val="005B41D1"/>
    <w:rsid w:val="005B41E0"/>
    <w:rsid w:val="005B42C1"/>
    <w:rsid w:val="005B43E9"/>
    <w:rsid w:val="005B443F"/>
    <w:rsid w:val="005B44B9"/>
    <w:rsid w:val="005B463B"/>
    <w:rsid w:val="005B46F8"/>
    <w:rsid w:val="005B525E"/>
    <w:rsid w:val="005B52A9"/>
    <w:rsid w:val="005B5640"/>
    <w:rsid w:val="005B593D"/>
    <w:rsid w:val="005B5996"/>
    <w:rsid w:val="005B5CCB"/>
    <w:rsid w:val="005B5FD1"/>
    <w:rsid w:val="005B62F1"/>
    <w:rsid w:val="005B726A"/>
    <w:rsid w:val="005B737A"/>
    <w:rsid w:val="005B7983"/>
    <w:rsid w:val="005B79C3"/>
    <w:rsid w:val="005B7B21"/>
    <w:rsid w:val="005B7C85"/>
    <w:rsid w:val="005B7DDC"/>
    <w:rsid w:val="005B7F09"/>
    <w:rsid w:val="005C00AF"/>
    <w:rsid w:val="005C04C9"/>
    <w:rsid w:val="005C08A0"/>
    <w:rsid w:val="005C09ED"/>
    <w:rsid w:val="005C0BFA"/>
    <w:rsid w:val="005C0C57"/>
    <w:rsid w:val="005C0EA0"/>
    <w:rsid w:val="005C0EB7"/>
    <w:rsid w:val="005C0F67"/>
    <w:rsid w:val="005C140D"/>
    <w:rsid w:val="005C1549"/>
    <w:rsid w:val="005C1871"/>
    <w:rsid w:val="005C1A1B"/>
    <w:rsid w:val="005C1AF1"/>
    <w:rsid w:val="005C1F40"/>
    <w:rsid w:val="005C2741"/>
    <w:rsid w:val="005C29D0"/>
    <w:rsid w:val="005C2B27"/>
    <w:rsid w:val="005C2E7C"/>
    <w:rsid w:val="005C3363"/>
    <w:rsid w:val="005C387B"/>
    <w:rsid w:val="005C38CF"/>
    <w:rsid w:val="005C3BD7"/>
    <w:rsid w:val="005C4044"/>
    <w:rsid w:val="005C4193"/>
    <w:rsid w:val="005C43FE"/>
    <w:rsid w:val="005C464F"/>
    <w:rsid w:val="005C4704"/>
    <w:rsid w:val="005C47C8"/>
    <w:rsid w:val="005C4819"/>
    <w:rsid w:val="005C492D"/>
    <w:rsid w:val="005C4AA6"/>
    <w:rsid w:val="005C4B2B"/>
    <w:rsid w:val="005C4F2D"/>
    <w:rsid w:val="005C4FBC"/>
    <w:rsid w:val="005C5084"/>
    <w:rsid w:val="005C5145"/>
    <w:rsid w:val="005C5272"/>
    <w:rsid w:val="005C5761"/>
    <w:rsid w:val="005C5CE2"/>
    <w:rsid w:val="005C5DB9"/>
    <w:rsid w:val="005C608A"/>
    <w:rsid w:val="005C6111"/>
    <w:rsid w:val="005C6559"/>
    <w:rsid w:val="005C673F"/>
    <w:rsid w:val="005C6F9A"/>
    <w:rsid w:val="005C7775"/>
    <w:rsid w:val="005C7A6B"/>
    <w:rsid w:val="005C7DEF"/>
    <w:rsid w:val="005C7FE3"/>
    <w:rsid w:val="005D0642"/>
    <w:rsid w:val="005D08B5"/>
    <w:rsid w:val="005D0B11"/>
    <w:rsid w:val="005D0B67"/>
    <w:rsid w:val="005D0C18"/>
    <w:rsid w:val="005D0D66"/>
    <w:rsid w:val="005D1082"/>
    <w:rsid w:val="005D11DB"/>
    <w:rsid w:val="005D13A0"/>
    <w:rsid w:val="005D14F5"/>
    <w:rsid w:val="005D1647"/>
    <w:rsid w:val="005D19E6"/>
    <w:rsid w:val="005D1E9D"/>
    <w:rsid w:val="005D2790"/>
    <w:rsid w:val="005D2A43"/>
    <w:rsid w:val="005D2AB3"/>
    <w:rsid w:val="005D2B63"/>
    <w:rsid w:val="005D2E1A"/>
    <w:rsid w:val="005D2E46"/>
    <w:rsid w:val="005D3294"/>
    <w:rsid w:val="005D331E"/>
    <w:rsid w:val="005D390B"/>
    <w:rsid w:val="005D3BB8"/>
    <w:rsid w:val="005D3D9A"/>
    <w:rsid w:val="005D3E20"/>
    <w:rsid w:val="005D4254"/>
    <w:rsid w:val="005D432F"/>
    <w:rsid w:val="005D44A7"/>
    <w:rsid w:val="005D4637"/>
    <w:rsid w:val="005D474F"/>
    <w:rsid w:val="005D4ADE"/>
    <w:rsid w:val="005D4E85"/>
    <w:rsid w:val="005D4EBA"/>
    <w:rsid w:val="005D524E"/>
    <w:rsid w:val="005D54F3"/>
    <w:rsid w:val="005D566C"/>
    <w:rsid w:val="005D5ACF"/>
    <w:rsid w:val="005D5B15"/>
    <w:rsid w:val="005D5CEB"/>
    <w:rsid w:val="005D602E"/>
    <w:rsid w:val="005D64E4"/>
    <w:rsid w:val="005D653A"/>
    <w:rsid w:val="005D6606"/>
    <w:rsid w:val="005D6670"/>
    <w:rsid w:val="005D6687"/>
    <w:rsid w:val="005D6798"/>
    <w:rsid w:val="005D6843"/>
    <w:rsid w:val="005D692E"/>
    <w:rsid w:val="005D6930"/>
    <w:rsid w:val="005D6B6E"/>
    <w:rsid w:val="005D6D43"/>
    <w:rsid w:val="005D6E2A"/>
    <w:rsid w:val="005D7197"/>
    <w:rsid w:val="005D731C"/>
    <w:rsid w:val="005D735A"/>
    <w:rsid w:val="005D7744"/>
    <w:rsid w:val="005D7AEC"/>
    <w:rsid w:val="005D7FF8"/>
    <w:rsid w:val="005E00F1"/>
    <w:rsid w:val="005E0470"/>
    <w:rsid w:val="005E0523"/>
    <w:rsid w:val="005E062A"/>
    <w:rsid w:val="005E0E96"/>
    <w:rsid w:val="005E15B4"/>
    <w:rsid w:val="005E1736"/>
    <w:rsid w:val="005E1748"/>
    <w:rsid w:val="005E1AB3"/>
    <w:rsid w:val="005E1BB8"/>
    <w:rsid w:val="005E1BD0"/>
    <w:rsid w:val="005E1C7B"/>
    <w:rsid w:val="005E1FE5"/>
    <w:rsid w:val="005E2308"/>
    <w:rsid w:val="005E2618"/>
    <w:rsid w:val="005E2655"/>
    <w:rsid w:val="005E2872"/>
    <w:rsid w:val="005E28D2"/>
    <w:rsid w:val="005E2A6D"/>
    <w:rsid w:val="005E2A76"/>
    <w:rsid w:val="005E2BCF"/>
    <w:rsid w:val="005E2C85"/>
    <w:rsid w:val="005E313F"/>
    <w:rsid w:val="005E31E7"/>
    <w:rsid w:val="005E32B1"/>
    <w:rsid w:val="005E350B"/>
    <w:rsid w:val="005E36E7"/>
    <w:rsid w:val="005E3807"/>
    <w:rsid w:val="005E3922"/>
    <w:rsid w:val="005E39AC"/>
    <w:rsid w:val="005E3E6C"/>
    <w:rsid w:val="005E3EDA"/>
    <w:rsid w:val="005E3F44"/>
    <w:rsid w:val="005E4493"/>
    <w:rsid w:val="005E484E"/>
    <w:rsid w:val="005E4C35"/>
    <w:rsid w:val="005E4F99"/>
    <w:rsid w:val="005E5531"/>
    <w:rsid w:val="005E562F"/>
    <w:rsid w:val="005E5896"/>
    <w:rsid w:val="005E6495"/>
    <w:rsid w:val="005E651D"/>
    <w:rsid w:val="005E6597"/>
    <w:rsid w:val="005E6AA1"/>
    <w:rsid w:val="005E723E"/>
    <w:rsid w:val="005E7419"/>
    <w:rsid w:val="005E78DE"/>
    <w:rsid w:val="005E7A75"/>
    <w:rsid w:val="005E7BEC"/>
    <w:rsid w:val="005E7D50"/>
    <w:rsid w:val="005E7F23"/>
    <w:rsid w:val="005E7F6C"/>
    <w:rsid w:val="005F0036"/>
    <w:rsid w:val="005F02A6"/>
    <w:rsid w:val="005F0382"/>
    <w:rsid w:val="005F04F3"/>
    <w:rsid w:val="005F0695"/>
    <w:rsid w:val="005F0A8B"/>
    <w:rsid w:val="005F0AA4"/>
    <w:rsid w:val="005F0AC9"/>
    <w:rsid w:val="005F1249"/>
    <w:rsid w:val="005F15EE"/>
    <w:rsid w:val="005F1AAA"/>
    <w:rsid w:val="005F1AE3"/>
    <w:rsid w:val="005F1B16"/>
    <w:rsid w:val="005F1BED"/>
    <w:rsid w:val="005F1D3B"/>
    <w:rsid w:val="005F1F80"/>
    <w:rsid w:val="005F1F81"/>
    <w:rsid w:val="005F2373"/>
    <w:rsid w:val="005F2522"/>
    <w:rsid w:val="005F2716"/>
    <w:rsid w:val="005F2846"/>
    <w:rsid w:val="005F2FA8"/>
    <w:rsid w:val="005F320B"/>
    <w:rsid w:val="005F35F5"/>
    <w:rsid w:val="005F36F0"/>
    <w:rsid w:val="005F37DA"/>
    <w:rsid w:val="005F3814"/>
    <w:rsid w:val="005F3DB4"/>
    <w:rsid w:val="005F4036"/>
    <w:rsid w:val="005F45BC"/>
    <w:rsid w:val="005F4632"/>
    <w:rsid w:val="005F46A5"/>
    <w:rsid w:val="005F48F6"/>
    <w:rsid w:val="005F4DA3"/>
    <w:rsid w:val="005F5122"/>
    <w:rsid w:val="005F522F"/>
    <w:rsid w:val="005F5452"/>
    <w:rsid w:val="005F54FF"/>
    <w:rsid w:val="005F5855"/>
    <w:rsid w:val="005F5DB3"/>
    <w:rsid w:val="005F61B0"/>
    <w:rsid w:val="005F639E"/>
    <w:rsid w:val="005F6500"/>
    <w:rsid w:val="005F6699"/>
    <w:rsid w:val="005F6BA8"/>
    <w:rsid w:val="005F72CA"/>
    <w:rsid w:val="005F7326"/>
    <w:rsid w:val="005F7524"/>
    <w:rsid w:val="005F7865"/>
    <w:rsid w:val="005F7D5E"/>
    <w:rsid w:val="006000CD"/>
    <w:rsid w:val="006001C0"/>
    <w:rsid w:val="006003C2"/>
    <w:rsid w:val="00600AA7"/>
    <w:rsid w:val="00600CF1"/>
    <w:rsid w:val="00600E4F"/>
    <w:rsid w:val="00600EB0"/>
    <w:rsid w:val="00601061"/>
    <w:rsid w:val="006010A8"/>
    <w:rsid w:val="006010EA"/>
    <w:rsid w:val="00601140"/>
    <w:rsid w:val="00601306"/>
    <w:rsid w:val="006015A1"/>
    <w:rsid w:val="00601D2C"/>
    <w:rsid w:val="00601E2F"/>
    <w:rsid w:val="00601F7D"/>
    <w:rsid w:val="006022AD"/>
    <w:rsid w:val="00602535"/>
    <w:rsid w:val="00602807"/>
    <w:rsid w:val="00602910"/>
    <w:rsid w:val="00602BA9"/>
    <w:rsid w:val="00602BC7"/>
    <w:rsid w:val="00602C11"/>
    <w:rsid w:val="00602DDE"/>
    <w:rsid w:val="00603299"/>
    <w:rsid w:val="00603405"/>
    <w:rsid w:val="0060349B"/>
    <w:rsid w:val="006034F1"/>
    <w:rsid w:val="00603539"/>
    <w:rsid w:val="00603625"/>
    <w:rsid w:val="00603E22"/>
    <w:rsid w:val="00604203"/>
    <w:rsid w:val="00604286"/>
    <w:rsid w:val="0060446C"/>
    <w:rsid w:val="006044BB"/>
    <w:rsid w:val="00604981"/>
    <w:rsid w:val="00604C1D"/>
    <w:rsid w:val="00604D05"/>
    <w:rsid w:val="00604F27"/>
    <w:rsid w:val="006053B8"/>
    <w:rsid w:val="00605956"/>
    <w:rsid w:val="00605A7A"/>
    <w:rsid w:val="00605ADE"/>
    <w:rsid w:val="00605BB5"/>
    <w:rsid w:val="00605C6B"/>
    <w:rsid w:val="00605F49"/>
    <w:rsid w:val="0060625D"/>
    <w:rsid w:val="006064B5"/>
    <w:rsid w:val="00606B35"/>
    <w:rsid w:val="00606FAC"/>
    <w:rsid w:val="00607112"/>
    <w:rsid w:val="0060727A"/>
    <w:rsid w:val="006079CE"/>
    <w:rsid w:val="00607EEA"/>
    <w:rsid w:val="00607F13"/>
    <w:rsid w:val="006100C5"/>
    <w:rsid w:val="0061047A"/>
    <w:rsid w:val="0061054A"/>
    <w:rsid w:val="006105C4"/>
    <w:rsid w:val="006105E5"/>
    <w:rsid w:val="00610660"/>
    <w:rsid w:val="00610CD9"/>
    <w:rsid w:val="006113F4"/>
    <w:rsid w:val="00611516"/>
    <w:rsid w:val="00611796"/>
    <w:rsid w:val="00611820"/>
    <w:rsid w:val="00611A3E"/>
    <w:rsid w:val="00611BFB"/>
    <w:rsid w:val="00611C7B"/>
    <w:rsid w:val="00611DD8"/>
    <w:rsid w:val="00611DE9"/>
    <w:rsid w:val="006124A2"/>
    <w:rsid w:val="006124D3"/>
    <w:rsid w:val="006125A9"/>
    <w:rsid w:val="00612710"/>
    <w:rsid w:val="00612928"/>
    <w:rsid w:val="00612CBE"/>
    <w:rsid w:val="00612FAA"/>
    <w:rsid w:val="006130D3"/>
    <w:rsid w:val="00613317"/>
    <w:rsid w:val="006133B1"/>
    <w:rsid w:val="00613519"/>
    <w:rsid w:val="00614152"/>
    <w:rsid w:val="00614550"/>
    <w:rsid w:val="00614560"/>
    <w:rsid w:val="0061463D"/>
    <w:rsid w:val="00614C30"/>
    <w:rsid w:val="00614CE6"/>
    <w:rsid w:val="00614FAF"/>
    <w:rsid w:val="0061520F"/>
    <w:rsid w:val="00615401"/>
    <w:rsid w:val="00615696"/>
    <w:rsid w:val="00615752"/>
    <w:rsid w:val="00615CBC"/>
    <w:rsid w:val="00616297"/>
    <w:rsid w:val="0061667E"/>
    <w:rsid w:val="00616745"/>
    <w:rsid w:val="00616783"/>
    <w:rsid w:val="006168B9"/>
    <w:rsid w:val="00616DC1"/>
    <w:rsid w:val="006172D1"/>
    <w:rsid w:val="006175BF"/>
    <w:rsid w:val="00617636"/>
    <w:rsid w:val="0061767B"/>
    <w:rsid w:val="006178F9"/>
    <w:rsid w:val="00617943"/>
    <w:rsid w:val="00617C86"/>
    <w:rsid w:val="00617DC8"/>
    <w:rsid w:val="00617E17"/>
    <w:rsid w:val="00617F85"/>
    <w:rsid w:val="0062000C"/>
    <w:rsid w:val="00620030"/>
    <w:rsid w:val="0062003F"/>
    <w:rsid w:val="00620483"/>
    <w:rsid w:val="00620E08"/>
    <w:rsid w:val="00621245"/>
    <w:rsid w:val="00621690"/>
    <w:rsid w:val="006217F0"/>
    <w:rsid w:val="00621A6F"/>
    <w:rsid w:val="00621A97"/>
    <w:rsid w:val="00621DC3"/>
    <w:rsid w:val="006224BF"/>
    <w:rsid w:val="006225C6"/>
    <w:rsid w:val="00622601"/>
    <w:rsid w:val="00622884"/>
    <w:rsid w:val="006228EC"/>
    <w:rsid w:val="006229B1"/>
    <w:rsid w:val="00622E63"/>
    <w:rsid w:val="00622E6F"/>
    <w:rsid w:val="006230D2"/>
    <w:rsid w:val="0062363C"/>
    <w:rsid w:val="00623738"/>
    <w:rsid w:val="0062379F"/>
    <w:rsid w:val="00623A71"/>
    <w:rsid w:val="00623E1C"/>
    <w:rsid w:val="00623FF7"/>
    <w:rsid w:val="00624327"/>
    <w:rsid w:val="0062432C"/>
    <w:rsid w:val="00624437"/>
    <w:rsid w:val="00624447"/>
    <w:rsid w:val="006244C5"/>
    <w:rsid w:val="00624695"/>
    <w:rsid w:val="0062481E"/>
    <w:rsid w:val="00624B7B"/>
    <w:rsid w:val="00624D58"/>
    <w:rsid w:val="00624EC6"/>
    <w:rsid w:val="006250B1"/>
    <w:rsid w:val="00625510"/>
    <w:rsid w:val="00625523"/>
    <w:rsid w:val="006255BB"/>
    <w:rsid w:val="006259B2"/>
    <w:rsid w:val="006259F0"/>
    <w:rsid w:val="00625D49"/>
    <w:rsid w:val="00625E3B"/>
    <w:rsid w:val="00626215"/>
    <w:rsid w:val="0062663E"/>
    <w:rsid w:val="00626891"/>
    <w:rsid w:val="00626B14"/>
    <w:rsid w:val="00626B94"/>
    <w:rsid w:val="00626BEA"/>
    <w:rsid w:val="00626F85"/>
    <w:rsid w:val="006271DC"/>
    <w:rsid w:val="0062757D"/>
    <w:rsid w:val="00627BC3"/>
    <w:rsid w:val="00627E39"/>
    <w:rsid w:val="006301F6"/>
    <w:rsid w:val="006302AB"/>
    <w:rsid w:val="0063030E"/>
    <w:rsid w:val="0063033E"/>
    <w:rsid w:val="006307C6"/>
    <w:rsid w:val="006307DE"/>
    <w:rsid w:val="00630C0B"/>
    <w:rsid w:val="00630CDA"/>
    <w:rsid w:val="00630E34"/>
    <w:rsid w:val="006310F0"/>
    <w:rsid w:val="006311E2"/>
    <w:rsid w:val="006316E5"/>
    <w:rsid w:val="00631714"/>
    <w:rsid w:val="00631A00"/>
    <w:rsid w:val="00631B33"/>
    <w:rsid w:val="00631D83"/>
    <w:rsid w:val="0063221D"/>
    <w:rsid w:val="00632451"/>
    <w:rsid w:val="0063249C"/>
    <w:rsid w:val="006327F9"/>
    <w:rsid w:val="006328E6"/>
    <w:rsid w:val="00632934"/>
    <w:rsid w:val="00632A2C"/>
    <w:rsid w:val="00632BB0"/>
    <w:rsid w:val="00632DC4"/>
    <w:rsid w:val="00632E52"/>
    <w:rsid w:val="00632EE6"/>
    <w:rsid w:val="00632FE8"/>
    <w:rsid w:val="00633225"/>
    <w:rsid w:val="00633338"/>
    <w:rsid w:val="00633587"/>
    <w:rsid w:val="00633611"/>
    <w:rsid w:val="00633C4E"/>
    <w:rsid w:val="00633CAE"/>
    <w:rsid w:val="00633E58"/>
    <w:rsid w:val="00633E81"/>
    <w:rsid w:val="006342D8"/>
    <w:rsid w:val="0063448A"/>
    <w:rsid w:val="0063472F"/>
    <w:rsid w:val="00634944"/>
    <w:rsid w:val="00634E54"/>
    <w:rsid w:val="00634F57"/>
    <w:rsid w:val="006350B7"/>
    <w:rsid w:val="006352B1"/>
    <w:rsid w:val="0063540D"/>
    <w:rsid w:val="0063546A"/>
    <w:rsid w:val="006355F1"/>
    <w:rsid w:val="00635898"/>
    <w:rsid w:val="006358AF"/>
    <w:rsid w:val="00635CEC"/>
    <w:rsid w:val="00635D69"/>
    <w:rsid w:val="00636652"/>
    <w:rsid w:val="00636794"/>
    <w:rsid w:val="00636F20"/>
    <w:rsid w:val="00636F29"/>
    <w:rsid w:val="00637196"/>
    <w:rsid w:val="00637223"/>
    <w:rsid w:val="006373F9"/>
    <w:rsid w:val="0063752B"/>
    <w:rsid w:val="00637570"/>
    <w:rsid w:val="006375EE"/>
    <w:rsid w:val="00637845"/>
    <w:rsid w:val="006402E0"/>
    <w:rsid w:val="00640304"/>
    <w:rsid w:val="00640334"/>
    <w:rsid w:val="00640370"/>
    <w:rsid w:val="00640386"/>
    <w:rsid w:val="00640422"/>
    <w:rsid w:val="006405A4"/>
    <w:rsid w:val="00641966"/>
    <w:rsid w:val="006419F4"/>
    <w:rsid w:val="00641BC2"/>
    <w:rsid w:val="00641D79"/>
    <w:rsid w:val="00641DE0"/>
    <w:rsid w:val="00641FB5"/>
    <w:rsid w:val="00642305"/>
    <w:rsid w:val="0064250C"/>
    <w:rsid w:val="00642A7A"/>
    <w:rsid w:val="00642C97"/>
    <w:rsid w:val="00642F30"/>
    <w:rsid w:val="00643074"/>
    <w:rsid w:val="00643509"/>
    <w:rsid w:val="0064392B"/>
    <w:rsid w:val="00643C9C"/>
    <w:rsid w:val="00643F87"/>
    <w:rsid w:val="00643FAD"/>
    <w:rsid w:val="00643FC1"/>
    <w:rsid w:val="00643FC7"/>
    <w:rsid w:val="0064459D"/>
    <w:rsid w:val="00644A7C"/>
    <w:rsid w:val="00644A85"/>
    <w:rsid w:val="00644CCB"/>
    <w:rsid w:val="00644D8F"/>
    <w:rsid w:val="0064538B"/>
    <w:rsid w:val="0064547B"/>
    <w:rsid w:val="00645496"/>
    <w:rsid w:val="006454CA"/>
    <w:rsid w:val="00645FCB"/>
    <w:rsid w:val="00646241"/>
    <w:rsid w:val="006464B4"/>
    <w:rsid w:val="006466AD"/>
    <w:rsid w:val="0064677D"/>
    <w:rsid w:val="00646890"/>
    <w:rsid w:val="00646D76"/>
    <w:rsid w:val="006478B3"/>
    <w:rsid w:val="00647CF0"/>
    <w:rsid w:val="00647F54"/>
    <w:rsid w:val="006502B1"/>
    <w:rsid w:val="006502FC"/>
    <w:rsid w:val="00650877"/>
    <w:rsid w:val="0065108B"/>
    <w:rsid w:val="006521EA"/>
    <w:rsid w:val="006524B8"/>
    <w:rsid w:val="0065264B"/>
    <w:rsid w:val="0065279B"/>
    <w:rsid w:val="00652A87"/>
    <w:rsid w:val="00652C9E"/>
    <w:rsid w:val="00652D80"/>
    <w:rsid w:val="0065305E"/>
    <w:rsid w:val="00653175"/>
    <w:rsid w:val="00653260"/>
    <w:rsid w:val="00653524"/>
    <w:rsid w:val="00653588"/>
    <w:rsid w:val="00653594"/>
    <w:rsid w:val="006538E3"/>
    <w:rsid w:val="00653903"/>
    <w:rsid w:val="00653BAE"/>
    <w:rsid w:val="00653F75"/>
    <w:rsid w:val="00654001"/>
    <w:rsid w:val="0065401F"/>
    <w:rsid w:val="00654022"/>
    <w:rsid w:val="0065431B"/>
    <w:rsid w:val="006543D4"/>
    <w:rsid w:val="00654564"/>
    <w:rsid w:val="0065482F"/>
    <w:rsid w:val="006548F8"/>
    <w:rsid w:val="00654BF5"/>
    <w:rsid w:val="00654DFF"/>
    <w:rsid w:val="00654F39"/>
    <w:rsid w:val="006552C8"/>
    <w:rsid w:val="006552EB"/>
    <w:rsid w:val="0065536A"/>
    <w:rsid w:val="006554D0"/>
    <w:rsid w:val="0065559E"/>
    <w:rsid w:val="00655FE5"/>
    <w:rsid w:val="00656595"/>
    <w:rsid w:val="00656771"/>
    <w:rsid w:val="006569AE"/>
    <w:rsid w:val="00656A1C"/>
    <w:rsid w:val="006572FC"/>
    <w:rsid w:val="006579EE"/>
    <w:rsid w:val="00657C49"/>
    <w:rsid w:val="00657D1B"/>
    <w:rsid w:val="00657D5E"/>
    <w:rsid w:val="00657ED3"/>
    <w:rsid w:val="00660091"/>
    <w:rsid w:val="00660184"/>
    <w:rsid w:val="006609C2"/>
    <w:rsid w:val="00660A47"/>
    <w:rsid w:val="0066106A"/>
    <w:rsid w:val="00661075"/>
    <w:rsid w:val="0066109E"/>
    <w:rsid w:val="006611CB"/>
    <w:rsid w:val="00661455"/>
    <w:rsid w:val="00661538"/>
    <w:rsid w:val="00661546"/>
    <w:rsid w:val="0066178A"/>
    <w:rsid w:val="006618B9"/>
    <w:rsid w:val="00661B3F"/>
    <w:rsid w:val="00661E3A"/>
    <w:rsid w:val="00661E66"/>
    <w:rsid w:val="0066221F"/>
    <w:rsid w:val="0066254F"/>
    <w:rsid w:val="00662BB9"/>
    <w:rsid w:val="00662D9B"/>
    <w:rsid w:val="006632FB"/>
    <w:rsid w:val="006634E4"/>
    <w:rsid w:val="0066360B"/>
    <w:rsid w:val="0066363E"/>
    <w:rsid w:val="00663640"/>
    <w:rsid w:val="006636B8"/>
    <w:rsid w:val="0066381A"/>
    <w:rsid w:val="00663C09"/>
    <w:rsid w:val="0066440B"/>
    <w:rsid w:val="00664493"/>
    <w:rsid w:val="006644C0"/>
    <w:rsid w:val="00664B86"/>
    <w:rsid w:val="00664BCB"/>
    <w:rsid w:val="00664CA0"/>
    <w:rsid w:val="00664D16"/>
    <w:rsid w:val="00664F10"/>
    <w:rsid w:val="00665214"/>
    <w:rsid w:val="0066562B"/>
    <w:rsid w:val="006656EE"/>
    <w:rsid w:val="00665772"/>
    <w:rsid w:val="0066577A"/>
    <w:rsid w:val="00665B23"/>
    <w:rsid w:val="00665B62"/>
    <w:rsid w:val="00665D4E"/>
    <w:rsid w:val="00665E3C"/>
    <w:rsid w:val="00666041"/>
    <w:rsid w:val="00666110"/>
    <w:rsid w:val="00666270"/>
    <w:rsid w:val="00666D18"/>
    <w:rsid w:val="00666D3B"/>
    <w:rsid w:val="006673AD"/>
    <w:rsid w:val="00667472"/>
    <w:rsid w:val="00667568"/>
    <w:rsid w:val="00667692"/>
    <w:rsid w:val="006677A4"/>
    <w:rsid w:val="006677D7"/>
    <w:rsid w:val="00667809"/>
    <w:rsid w:val="00667A3D"/>
    <w:rsid w:val="00667CAD"/>
    <w:rsid w:val="00667F36"/>
    <w:rsid w:val="0067014E"/>
    <w:rsid w:val="00670EC1"/>
    <w:rsid w:val="00670EEB"/>
    <w:rsid w:val="00670F2A"/>
    <w:rsid w:val="006710F8"/>
    <w:rsid w:val="006711BD"/>
    <w:rsid w:val="0067120E"/>
    <w:rsid w:val="00671414"/>
    <w:rsid w:val="00671540"/>
    <w:rsid w:val="00671561"/>
    <w:rsid w:val="006716CC"/>
    <w:rsid w:val="00671B80"/>
    <w:rsid w:val="00672123"/>
    <w:rsid w:val="006722A8"/>
    <w:rsid w:val="0067266C"/>
    <w:rsid w:val="0067278A"/>
    <w:rsid w:val="00672819"/>
    <w:rsid w:val="00672866"/>
    <w:rsid w:val="00672E59"/>
    <w:rsid w:val="0067306A"/>
    <w:rsid w:val="00673138"/>
    <w:rsid w:val="00673221"/>
    <w:rsid w:val="00673461"/>
    <w:rsid w:val="0067357C"/>
    <w:rsid w:val="00673D73"/>
    <w:rsid w:val="00673E32"/>
    <w:rsid w:val="006740F9"/>
    <w:rsid w:val="006742BF"/>
    <w:rsid w:val="006743D9"/>
    <w:rsid w:val="00674514"/>
    <w:rsid w:val="0067478F"/>
    <w:rsid w:val="0067482B"/>
    <w:rsid w:val="00674934"/>
    <w:rsid w:val="00674AAE"/>
    <w:rsid w:val="00674C59"/>
    <w:rsid w:val="00674F0B"/>
    <w:rsid w:val="00675278"/>
    <w:rsid w:val="00675819"/>
    <w:rsid w:val="00675D2B"/>
    <w:rsid w:val="00675E65"/>
    <w:rsid w:val="00675FD0"/>
    <w:rsid w:val="006761DD"/>
    <w:rsid w:val="0067686A"/>
    <w:rsid w:val="0067693F"/>
    <w:rsid w:val="0067694F"/>
    <w:rsid w:val="00677000"/>
    <w:rsid w:val="0067711D"/>
    <w:rsid w:val="00677178"/>
    <w:rsid w:val="00677252"/>
    <w:rsid w:val="00677559"/>
    <w:rsid w:val="0067767B"/>
    <w:rsid w:val="00677841"/>
    <w:rsid w:val="0067785C"/>
    <w:rsid w:val="00677B26"/>
    <w:rsid w:val="00680151"/>
    <w:rsid w:val="006805F6"/>
    <w:rsid w:val="006808D7"/>
    <w:rsid w:val="00680B8B"/>
    <w:rsid w:val="0068111A"/>
    <w:rsid w:val="00681399"/>
    <w:rsid w:val="006814F6"/>
    <w:rsid w:val="00681715"/>
    <w:rsid w:val="00681980"/>
    <w:rsid w:val="00681C76"/>
    <w:rsid w:val="00681C8A"/>
    <w:rsid w:val="00681FD0"/>
    <w:rsid w:val="006823BC"/>
    <w:rsid w:val="006825D7"/>
    <w:rsid w:val="00682640"/>
    <w:rsid w:val="00682751"/>
    <w:rsid w:val="00682756"/>
    <w:rsid w:val="006827B3"/>
    <w:rsid w:val="00682C11"/>
    <w:rsid w:val="00682CC1"/>
    <w:rsid w:val="00682F1A"/>
    <w:rsid w:val="00683150"/>
    <w:rsid w:val="00683482"/>
    <w:rsid w:val="006836CA"/>
    <w:rsid w:val="006839E4"/>
    <w:rsid w:val="00683A8E"/>
    <w:rsid w:val="00683E28"/>
    <w:rsid w:val="00683E3C"/>
    <w:rsid w:val="00683E83"/>
    <w:rsid w:val="00684796"/>
    <w:rsid w:val="006849BA"/>
    <w:rsid w:val="00685032"/>
    <w:rsid w:val="006850EA"/>
    <w:rsid w:val="00685470"/>
    <w:rsid w:val="006856B8"/>
    <w:rsid w:val="0068574B"/>
    <w:rsid w:val="0068581B"/>
    <w:rsid w:val="00685858"/>
    <w:rsid w:val="00685D40"/>
    <w:rsid w:val="00686168"/>
    <w:rsid w:val="006862DD"/>
    <w:rsid w:val="0068640D"/>
    <w:rsid w:val="006865A9"/>
    <w:rsid w:val="00686863"/>
    <w:rsid w:val="00686AEF"/>
    <w:rsid w:val="00686EC9"/>
    <w:rsid w:val="0068707D"/>
    <w:rsid w:val="006870F8"/>
    <w:rsid w:val="006871D0"/>
    <w:rsid w:val="006873E3"/>
    <w:rsid w:val="006874BB"/>
    <w:rsid w:val="0068767B"/>
    <w:rsid w:val="00687819"/>
    <w:rsid w:val="0068781D"/>
    <w:rsid w:val="00687A27"/>
    <w:rsid w:val="00687D60"/>
    <w:rsid w:val="00687DCF"/>
    <w:rsid w:val="00690318"/>
    <w:rsid w:val="006904AC"/>
    <w:rsid w:val="00690AA9"/>
    <w:rsid w:val="00690FBF"/>
    <w:rsid w:val="00691186"/>
    <w:rsid w:val="00691266"/>
    <w:rsid w:val="00691320"/>
    <w:rsid w:val="00691601"/>
    <w:rsid w:val="00691786"/>
    <w:rsid w:val="0069199F"/>
    <w:rsid w:val="00691A1F"/>
    <w:rsid w:val="00691B2A"/>
    <w:rsid w:val="00691CBD"/>
    <w:rsid w:val="00691EB7"/>
    <w:rsid w:val="00692589"/>
    <w:rsid w:val="00692D74"/>
    <w:rsid w:val="00692F6E"/>
    <w:rsid w:val="006930AA"/>
    <w:rsid w:val="0069334D"/>
    <w:rsid w:val="00693431"/>
    <w:rsid w:val="00693503"/>
    <w:rsid w:val="006935AD"/>
    <w:rsid w:val="00693D2A"/>
    <w:rsid w:val="00693DBD"/>
    <w:rsid w:val="00693FC1"/>
    <w:rsid w:val="00694037"/>
    <w:rsid w:val="00694078"/>
    <w:rsid w:val="0069416D"/>
    <w:rsid w:val="00694289"/>
    <w:rsid w:val="006948B5"/>
    <w:rsid w:val="00694B64"/>
    <w:rsid w:val="006950B3"/>
    <w:rsid w:val="00695125"/>
    <w:rsid w:val="0069514C"/>
    <w:rsid w:val="00695166"/>
    <w:rsid w:val="006952F8"/>
    <w:rsid w:val="00695545"/>
    <w:rsid w:val="006958CB"/>
    <w:rsid w:val="006960C2"/>
    <w:rsid w:val="006961E7"/>
    <w:rsid w:val="00696361"/>
    <w:rsid w:val="00696649"/>
    <w:rsid w:val="00696881"/>
    <w:rsid w:val="00696975"/>
    <w:rsid w:val="00696AC0"/>
    <w:rsid w:val="00696B10"/>
    <w:rsid w:val="00696D9B"/>
    <w:rsid w:val="00696DF5"/>
    <w:rsid w:val="006973C6"/>
    <w:rsid w:val="006973DC"/>
    <w:rsid w:val="006974E5"/>
    <w:rsid w:val="0069765A"/>
    <w:rsid w:val="0069765E"/>
    <w:rsid w:val="00697732"/>
    <w:rsid w:val="0069784A"/>
    <w:rsid w:val="00697876"/>
    <w:rsid w:val="00697A8A"/>
    <w:rsid w:val="00697BBC"/>
    <w:rsid w:val="00697D62"/>
    <w:rsid w:val="006A02C9"/>
    <w:rsid w:val="006A02D5"/>
    <w:rsid w:val="006A0326"/>
    <w:rsid w:val="006A0750"/>
    <w:rsid w:val="006A084C"/>
    <w:rsid w:val="006A0BD8"/>
    <w:rsid w:val="006A0C3A"/>
    <w:rsid w:val="006A0E0F"/>
    <w:rsid w:val="006A0F37"/>
    <w:rsid w:val="006A1010"/>
    <w:rsid w:val="006A1051"/>
    <w:rsid w:val="006A10D4"/>
    <w:rsid w:val="006A1326"/>
    <w:rsid w:val="006A1416"/>
    <w:rsid w:val="006A149C"/>
    <w:rsid w:val="006A14C0"/>
    <w:rsid w:val="006A14D5"/>
    <w:rsid w:val="006A1911"/>
    <w:rsid w:val="006A196D"/>
    <w:rsid w:val="006A1ADB"/>
    <w:rsid w:val="006A1B84"/>
    <w:rsid w:val="006A1CEC"/>
    <w:rsid w:val="006A1E52"/>
    <w:rsid w:val="006A1FC9"/>
    <w:rsid w:val="006A243F"/>
    <w:rsid w:val="006A260B"/>
    <w:rsid w:val="006A3003"/>
    <w:rsid w:val="006A3231"/>
    <w:rsid w:val="006A3234"/>
    <w:rsid w:val="006A3AA6"/>
    <w:rsid w:val="006A3B5A"/>
    <w:rsid w:val="006A3DA9"/>
    <w:rsid w:val="006A3DB6"/>
    <w:rsid w:val="006A3F66"/>
    <w:rsid w:val="006A4090"/>
    <w:rsid w:val="006A40EB"/>
    <w:rsid w:val="006A4138"/>
    <w:rsid w:val="006A45BE"/>
    <w:rsid w:val="006A466B"/>
    <w:rsid w:val="006A46B4"/>
    <w:rsid w:val="006A46B8"/>
    <w:rsid w:val="006A47F2"/>
    <w:rsid w:val="006A483A"/>
    <w:rsid w:val="006A48C0"/>
    <w:rsid w:val="006A4967"/>
    <w:rsid w:val="006A4A1B"/>
    <w:rsid w:val="006A4BE1"/>
    <w:rsid w:val="006A4CC2"/>
    <w:rsid w:val="006A4CF3"/>
    <w:rsid w:val="006A5006"/>
    <w:rsid w:val="006A51C8"/>
    <w:rsid w:val="006A524E"/>
    <w:rsid w:val="006A568E"/>
    <w:rsid w:val="006A5811"/>
    <w:rsid w:val="006A585B"/>
    <w:rsid w:val="006A5911"/>
    <w:rsid w:val="006A59D5"/>
    <w:rsid w:val="006A5A25"/>
    <w:rsid w:val="006A5EBE"/>
    <w:rsid w:val="006A6229"/>
    <w:rsid w:val="006A65B7"/>
    <w:rsid w:val="006A6886"/>
    <w:rsid w:val="006A6CA7"/>
    <w:rsid w:val="006A6E4E"/>
    <w:rsid w:val="006A6E9B"/>
    <w:rsid w:val="006A71B5"/>
    <w:rsid w:val="006A7549"/>
    <w:rsid w:val="006A7574"/>
    <w:rsid w:val="006A761F"/>
    <w:rsid w:val="006A77D8"/>
    <w:rsid w:val="006A780D"/>
    <w:rsid w:val="006A794B"/>
    <w:rsid w:val="006A79FF"/>
    <w:rsid w:val="006A7B72"/>
    <w:rsid w:val="006A7BCC"/>
    <w:rsid w:val="006A7DC9"/>
    <w:rsid w:val="006A7F87"/>
    <w:rsid w:val="006B002F"/>
    <w:rsid w:val="006B017B"/>
    <w:rsid w:val="006B02CA"/>
    <w:rsid w:val="006B0425"/>
    <w:rsid w:val="006B07AF"/>
    <w:rsid w:val="006B0B74"/>
    <w:rsid w:val="006B0C7A"/>
    <w:rsid w:val="006B100F"/>
    <w:rsid w:val="006B1066"/>
    <w:rsid w:val="006B10FF"/>
    <w:rsid w:val="006B1175"/>
    <w:rsid w:val="006B1243"/>
    <w:rsid w:val="006B163F"/>
    <w:rsid w:val="006B2021"/>
    <w:rsid w:val="006B22DD"/>
    <w:rsid w:val="006B22EF"/>
    <w:rsid w:val="006B2498"/>
    <w:rsid w:val="006B27B9"/>
    <w:rsid w:val="006B2D7C"/>
    <w:rsid w:val="006B2E6D"/>
    <w:rsid w:val="006B3125"/>
    <w:rsid w:val="006B34A6"/>
    <w:rsid w:val="006B362F"/>
    <w:rsid w:val="006B364E"/>
    <w:rsid w:val="006B3727"/>
    <w:rsid w:val="006B4201"/>
    <w:rsid w:val="006B4527"/>
    <w:rsid w:val="006B490D"/>
    <w:rsid w:val="006B4C51"/>
    <w:rsid w:val="006B4D59"/>
    <w:rsid w:val="006B4DAA"/>
    <w:rsid w:val="006B4EFA"/>
    <w:rsid w:val="006B5151"/>
    <w:rsid w:val="006B51AC"/>
    <w:rsid w:val="006B5433"/>
    <w:rsid w:val="006B543C"/>
    <w:rsid w:val="006B5465"/>
    <w:rsid w:val="006B5594"/>
    <w:rsid w:val="006B55DC"/>
    <w:rsid w:val="006B5BFC"/>
    <w:rsid w:val="006B5C8C"/>
    <w:rsid w:val="006B5E40"/>
    <w:rsid w:val="006B5FF3"/>
    <w:rsid w:val="006B6675"/>
    <w:rsid w:val="006B6A28"/>
    <w:rsid w:val="006B6A61"/>
    <w:rsid w:val="006B7076"/>
    <w:rsid w:val="006B7216"/>
    <w:rsid w:val="006B7272"/>
    <w:rsid w:val="006B737B"/>
    <w:rsid w:val="006B73FB"/>
    <w:rsid w:val="006B743C"/>
    <w:rsid w:val="006B78EB"/>
    <w:rsid w:val="006B790C"/>
    <w:rsid w:val="006B7964"/>
    <w:rsid w:val="006B79A9"/>
    <w:rsid w:val="006B7D52"/>
    <w:rsid w:val="006B7E7A"/>
    <w:rsid w:val="006B7E85"/>
    <w:rsid w:val="006B7F70"/>
    <w:rsid w:val="006C02D0"/>
    <w:rsid w:val="006C030C"/>
    <w:rsid w:val="006C0778"/>
    <w:rsid w:val="006C0CBF"/>
    <w:rsid w:val="006C10EF"/>
    <w:rsid w:val="006C1248"/>
    <w:rsid w:val="006C126B"/>
    <w:rsid w:val="006C142C"/>
    <w:rsid w:val="006C155C"/>
    <w:rsid w:val="006C19F6"/>
    <w:rsid w:val="006C1A3F"/>
    <w:rsid w:val="006C1B3E"/>
    <w:rsid w:val="006C1FBD"/>
    <w:rsid w:val="006C1FEB"/>
    <w:rsid w:val="006C2161"/>
    <w:rsid w:val="006C21EA"/>
    <w:rsid w:val="006C21FD"/>
    <w:rsid w:val="006C23C5"/>
    <w:rsid w:val="006C2456"/>
    <w:rsid w:val="006C2A29"/>
    <w:rsid w:val="006C2B9B"/>
    <w:rsid w:val="006C335C"/>
    <w:rsid w:val="006C36A8"/>
    <w:rsid w:val="006C3751"/>
    <w:rsid w:val="006C379D"/>
    <w:rsid w:val="006C3A9A"/>
    <w:rsid w:val="006C3BDB"/>
    <w:rsid w:val="006C406D"/>
    <w:rsid w:val="006C4099"/>
    <w:rsid w:val="006C4154"/>
    <w:rsid w:val="006C4284"/>
    <w:rsid w:val="006C42A1"/>
    <w:rsid w:val="006C459B"/>
    <w:rsid w:val="006C4ADA"/>
    <w:rsid w:val="006C4F2A"/>
    <w:rsid w:val="006C4FC7"/>
    <w:rsid w:val="006C5037"/>
    <w:rsid w:val="006C53FE"/>
    <w:rsid w:val="006C5869"/>
    <w:rsid w:val="006C5CB7"/>
    <w:rsid w:val="006C5CC4"/>
    <w:rsid w:val="006C5D5F"/>
    <w:rsid w:val="006C6208"/>
    <w:rsid w:val="006C6828"/>
    <w:rsid w:val="006C6913"/>
    <w:rsid w:val="006C6A54"/>
    <w:rsid w:val="006C6AEF"/>
    <w:rsid w:val="006C6EB1"/>
    <w:rsid w:val="006C715B"/>
    <w:rsid w:val="006C72FF"/>
    <w:rsid w:val="006C73A2"/>
    <w:rsid w:val="006C76E4"/>
    <w:rsid w:val="006C777F"/>
    <w:rsid w:val="006C7916"/>
    <w:rsid w:val="006C7EF2"/>
    <w:rsid w:val="006D0031"/>
    <w:rsid w:val="006D0112"/>
    <w:rsid w:val="006D0BC9"/>
    <w:rsid w:val="006D0F02"/>
    <w:rsid w:val="006D0FC2"/>
    <w:rsid w:val="006D10B4"/>
    <w:rsid w:val="006D1951"/>
    <w:rsid w:val="006D1C75"/>
    <w:rsid w:val="006D1FD2"/>
    <w:rsid w:val="006D203B"/>
    <w:rsid w:val="006D2B68"/>
    <w:rsid w:val="006D2E6D"/>
    <w:rsid w:val="006D3280"/>
    <w:rsid w:val="006D3682"/>
    <w:rsid w:val="006D36D0"/>
    <w:rsid w:val="006D392A"/>
    <w:rsid w:val="006D3D3C"/>
    <w:rsid w:val="006D3F18"/>
    <w:rsid w:val="006D3F1D"/>
    <w:rsid w:val="006D3F2F"/>
    <w:rsid w:val="006D4301"/>
    <w:rsid w:val="006D45B6"/>
    <w:rsid w:val="006D4733"/>
    <w:rsid w:val="006D47B7"/>
    <w:rsid w:val="006D4C61"/>
    <w:rsid w:val="006D5568"/>
    <w:rsid w:val="006D5A09"/>
    <w:rsid w:val="006D5C56"/>
    <w:rsid w:val="006D5E17"/>
    <w:rsid w:val="006D5FFF"/>
    <w:rsid w:val="006D6301"/>
    <w:rsid w:val="006D6493"/>
    <w:rsid w:val="006D6507"/>
    <w:rsid w:val="006D650F"/>
    <w:rsid w:val="006D6682"/>
    <w:rsid w:val="006D678B"/>
    <w:rsid w:val="006D6834"/>
    <w:rsid w:val="006D6A50"/>
    <w:rsid w:val="006D6BA0"/>
    <w:rsid w:val="006D7001"/>
    <w:rsid w:val="006D7156"/>
    <w:rsid w:val="006D78A5"/>
    <w:rsid w:val="006D7A0F"/>
    <w:rsid w:val="006D7CFB"/>
    <w:rsid w:val="006D7D6C"/>
    <w:rsid w:val="006D7EBE"/>
    <w:rsid w:val="006D7FDD"/>
    <w:rsid w:val="006E00BD"/>
    <w:rsid w:val="006E03FF"/>
    <w:rsid w:val="006E04A7"/>
    <w:rsid w:val="006E0753"/>
    <w:rsid w:val="006E07A7"/>
    <w:rsid w:val="006E0941"/>
    <w:rsid w:val="006E0A45"/>
    <w:rsid w:val="006E0D6F"/>
    <w:rsid w:val="006E0DEB"/>
    <w:rsid w:val="006E10DC"/>
    <w:rsid w:val="006E176D"/>
    <w:rsid w:val="006E17D5"/>
    <w:rsid w:val="006E19F7"/>
    <w:rsid w:val="006E1B53"/>
    <w:rsid w:val="006E1D44"/>
    <w:rsid w:val="006E2263"/>
    <w:rsid w:val="006E22E3"/>
    <w:rsid w:val="006E22E8"/>
    <w:rsid w:val="006E2394"/>
    <w:rsid w:val="006E23F9"/>
    <w:rsid w:val="006E2475"/>
    <w:rsid w:val="006E27CC"/>
    <w:rsid w:val="006E28E8"/>
    <w:rsid w:val="006E2A45"/>
    <w:rsid w:val="006E30B6"/>
    <w:rsid w:val="006E3142"/>
    <w:rsid w:val="006E31DF"/>
    <w:rsid w:val="006E31EB"/>
    <w:rsid w:val="006E3405"/>
    <w:rsid w:val="006E3477"/>
    <w:rsid w:val="006E3536"/>
    <w:rsid w:val="006E3572"/>
    <w:rsid w:val="006E39B8"/>
    <w:rsid w:val="006E3D04"/>
    <w:rsid w:val="006E3D36"/>
    <w:rsid w:val="006E4268"/>
    <w:rsid w:val="006E4312"/>
    <w:rsid w:val="006E4578"/>
    <w:rsid w:val="006E463F"/>
    <w:rsid w:val="006E48FB"/>
    <w:rsid w:val="006E4B21"/>
    <w:rsid w:val="006E4B22"/>
    <w:rsid w:val="006E4DBD"/>
    <w:rsid w:val="006E4DE9"/>
    <w:rsid w:val="006E4E4F"/>
    <w:rsid w:val="006E5190"/>
    <w:rsid w:val="006E5B9B"/>
    <w:rsid w:val="006E5CE3"/>
    <w:rsid w:val="006E649A"/>
    <w:rsid w:val="006E64F6"/>
    <w:rsid w:val="006E65A3"/>
    <w:rsid w:val="006E6993"/>
    <w:rsid w:val="006E6A9F"/>
    <w:rsid w:val="006E6CC9"/>
    <w:rsid w:val="006E6FD4"/>
    <w:rsid w:val="006E7066"/>
    <w:rsid w:val="006E7606"/>
    <w:rsid w:val="006E7B52"/>
    <w:rsid w:val="006E7CE4"/>
    <w:rsid w:val="006F0145"/>
    <w:rsid w:val="006F017A"/>
    <w:rsid w:val="006F0379"/>
    <w:rsid w:val="006F0470"/>
    <w:rsid w:val="006F075A"/>
    <w:rsid w:val="006F077C"/>
    <w:rsid w:val="006F09B7"/>
    <w:rsid w:val="006F0BAB"/>
    <w:rsid w:val="006F0C9D"/>
    <w:rsid w:val="006F117E"/>
    <w:rsid w:val="006F120D"/>
    <w:rsid w:val="006F1625"/>
    <w:rsid w:val="006F163A"/>
    <w:rsid w:val="006F166C"/>
    <w:rsid w:val="006F16F2"/>
    <w:rsid w:val="006F1792"/>
    <w:rsid w:val="006F17EA"/>
    <w:rsid w:val="006F1A86"/>
    <w:rsid w:val="006F2B09"/>
    <w:rsid w:val="006F2F07"/>
    <w:rsid w:val="006F2FFE"/>
    <w:rsid w:val="006F308E"/>
    <w:rsid w:val="006F353E"/>
    <w:rsid w:val="006F35E6"/>
    <w:rsid w:val="006F3629"/>
    <w:rsid w:val="006F3765"/>
    <w:rsid w:val="006F3EE8"/>
    <w:rsid w:val="006F43F7"/>
    <w:rsid w:val="006F4437"/>
    <w:rsid w:val="006F45CD"/>
    <w:rsid w:val="006F46C1"/>
    <w:rsid w:val="006F46E4"/>
    <w:rsid w:val="006F4793"/>
    <w:rsid w:val="006F49FB"/>
    <w:rsid w:val="006F4AE1"/>
    <w:rsid w:val="006F4DD1"/>
    <w:rsid w:val="006F59BB"/>
    <w:rsid w:val="006F5A81"/>
    <w:rsid w:val="006F5DA2"/>
    <w:rsid w:val="006F605B"/>
    <w:rsid w:val="006F60A0"/>
    <w:rsid w:val="006F6459"/>
    <w:rsid w:val="006F64CF"/>
    <w:rsid w:val="006F6518"/>
    <w:rsid w:val="006F65AE"/>
    <w:rsid w:val="006F6ED4"/>
    <w:rsid w:val="006F72EC"/>
    <w:rsid w:val="006F7471"/>
    <w:rsid w:val="006F761D"/>
    <w:rsid w:val="006F767B"/>
    <w:rsid w:val="006F7A67"/>
    <w:rsid w:val="006F7CCB"/>
    <w:rsid w:val="006F7D52"/>
    <w:rsid w:val="006F7E63"/>
    <w:rsid w:val="007006BD"/>
    <w:rsid w:val="00700E50"/>
    <w:rsid w:val="007010AC"/>
    <w:rsid w:val="0070114B"/>
    <w:rsid w:val="007012D4"/>
    <w:rsid w:val="00701565"/>
    <w:rsid w:val="007016D5"/>
    <w:rsid w:val="00701710"/>
    <w:rsid w:val="00701D7D"/>
    <w:rsid w:val="00701E85"/>
    <w:rsid w:val="00702165"/>
    <w:rsid w:val="00702579"/>
    <w:rsid w:val="00702A82"/>
    <w:rsid w:val="00702A98"/>
    <w:rsid w:val="00702CCD"/>
    <w:rsid w:val="00702CEA"/>
    <w:rsid w:val="00703006"/>
    <w:rsid w:val="00703589"/>
    <w:rsid w:val="00703652"/>
    <w:rsid w:val="00703770"/>
    <w:rsid w:val="007039C5"/>
    <w:rsid w:val="007040D0"/>
    <w:rsid w:val="0070420F"/>
    <w:rsid w:val="007043C5"/>
    <w:rsid w:val="007043F2"/>
    <w:rsid w:val="00704542"/>
    <w:rsid w:val="0070465F"/>
    <w:rsid w:val="0070492C"/>
    <w:rsid w:val="00704A52"/>
    <w:rsid w:val="00704B9C"/>
    <w:rsid w:val="00704F14"/>
    <w:rsid w:val="0070508D"/>
    <w:rsid w:val="007053D7"/>
    <w:rsid w:val="0070545E"/>
    <w:rsid w:val="007054D2"/>
    <w:rsid w:val="00705A64"/>
    <w:rsid w:val="00705B68"/>
    <w:rsid w:val="00705B82"/>
    <w:rsid w:val="007063E9"/>
    <w:rsid w:val="00706619"/>
    <w:rsid w:val="007069B1"/>
    <w:rsid w:val="00706BD6"/>
    <w:rsid w:val="00706F58"/>
    <w:rsid w:val="0070712A"/>
    <w:rsid w:val="007071CE"/>
    <w:rsid w:val="007072F3"/>
    <w:rsid w:val="007076B5"/>
    <w:rsid w:val="00707C94"/>
    <w:rsid w:val="00707D50"/>
    <w:rsid w:val="00707DAD"/>
    <w:rsid w:val="0071003F"/>
    <w:rsid w:val="0071029B"/>
    <w:rsid w:val="007102B5"/>
    <w:rsid w:val="007104EA"/>
    <w:rsid w:val="007105EA"/>
    <w:rsid w:val="007109FE"/>
    <w:rsid w:val="00710E52"/>
    <w:rsid w:val="00711470"/>
    <w:rsid w:val="007116A4"/>
    <w:rsid w:val="00711A7E"/>
    <w:rsid w:val="00712320"/>
    <w:rsid w:val="007123A0"/>
    <w:rsid w:val="00712501"/>
    <w:rsid w:val="0071257B"/>
    <w:rsid w:val="00712857"/>
    <w:rsid w:val="00712A1D"/>
    <w:rsid w:val="00712E3B"/>
    <w:rsid w:val="00712F72"/>
    <w:rsid w:val="007131CE"/>
    <w:rsid w:val="007133E3"/>
    <w:rsid w:val="00713439"/>
    <w:rsid w:val="0071382C"/>
    <w:rsid w:val="00713A23"/>
    <w:rsid w:val="00713C1E"/>
    <w:rsid w:val="00713CE0"/>
    <w:rsid w:val="00713CF4"/>
    <w:rsid w:val="00713ED4"/>
    <w:rsid w:val="00714175"/>
    <w:rsid w:val="00714488"/>
    <w:rsid w:val="0071452D"/>
    <w:rsid w:val="00714564"/>
    <w:rsid w:val="00714665"/>
    <w:rsid w:val="00714811"/>
    <w:rsid w:val="007148D6"/>
    <w:rsid w:val="00714DFC"/>
    <w:rsid w:val="00714E93"/>
    <w:rsid w:val="00714EC1"/>
    <w:rsid w:val="007151E2"/>
    <w:rsid w:val="00715542"/>
    <w:rsid w:val="00715B49"/>
    <w:rsid w:val="00715CFD"/>
    <w:rsid w:val="00715EF3"/>
    <w:rsid w:val="00715FC1"/>
    <w:rsid w:val="007161E0"/>
    <w:rsid w:val="007162F7"/>
    <w:rsid w:val="00716426"/>
    <w:rsid w:val="0071643D"/>
    <w:rsid w:val="0071648F"/>
    <w:rsid w:val="0071663F"/>
    <w:rsid w:val="0071691F"/>
    <w:rsid w:val="00716CE5"/>
    <w:rsid w:val="00716D5B"/>
    <w:rsid w:val="00716E35"/>
    <w:rsid w:val="00716E75"/>
    <w:rsid w:val="00716F9F"/>
    <w:rsid w:val="00717249"/>
    <w:rsid w:val="00717564"/>
    <w:rsid w:val="007177C0"/>
    <w:rsid w:val="0071796C"/>
    <w:rsid w:val="00717BF2"/>
    <w:rsid w:val="00717BFA"/>
    <w:rsid w:val="00717CBF"/>
    <w:rsid w:val="00717D06"/>
    <w:rsid w:val="00717DF7"/>
    <w:rsid w:val="007200DC"/>
    <w:rsid w:val="007202F5"/>
    <w:rsid w:val="007205E5"/>
    <w:rsid w:val="00720A67"/>
    <w:rsid w:val="00720E64"/>
    <w:rsid w:val="007210E4"/>
    <w:rsid w:val="0072142F"/>
    <w:rsid w:val="00721AF7"/>
    <w:rsid w:val="00721B06"/>
    <w:rsid w:val="00721B8E"/>
    <w:rsid w:val="00722610"/>
    <w:rsid w:val="007226F3"/>
    <w:rsid w:val="0072293F"/>
    <w:rsid w:val="00722ED6"/>
    <w:rsid w:val="00722FFF"/>
    <w:rsid w:val="007231B0"/>
    <w:rsid w:val="007235B1"/>
    <w:rsid w:val="0072368A"/>
    <w:rsid w:val="00723B32"/>
    <w:rsid w:val="00723D19"/>
    <w:rsid w:val="00724155"/>
    <w:rsid w:val="0072438F"/>
    <w:rsid w:val="0072448B"/>
    <w:rsid w:val="007245A6"/>
    <w:rsid w:val="007245C9"/>
    <w:rsid w:val="0072489E"/>
    <w:rsid w:val="00724C34"/>
    <w:rsid w:val="00724C57"/>
    <w:rsid w:val="00724CFB"/>
    <w:rsid w:val="00724E26"/>
    <w:rsid w:val="007252C4"/>
    <w:rsid w:val="00725566"/>
    <w:rsid w:val="007257D0"/>
    <w:rsid w:val="007258CC"/>
    <w:rsid w:val="00725E95"/>
    <w:rsid w:val="00725EA1"/>
    <w:rsid w:val="00726108"/>
    <w:rsid w:val="0072624D"/>
    <w:rsid w:val="0072632E"/>
    <w:rsid w:val="0072643E"/>
    <w:rsid w:val="0072649C"/>
    <w:rsid w:val="007265E5"/>
    <w:rsid w:val="00726B21"/>
    <w:rsid w:val="00727738"/>
    <w:rsid w:val="00727A64"/>
    <w:rsid w:val="00727A77"/>
    <w:rsid w:val="00727BFC"/>
    <w:rsid w:val="0073056E"/>
    <w:rsid w:val="00730E4C"/>
    <w:rsid w:val="00730E66"/>
    <w:rsid w:val="00730E6E"/>
    <w:rsid w:val="0073166A"/>
    <w:rsid w:val="007318CE"/>
    <w:rsid w:val="00731913"/>
    <w:rsid w:val="00731968"/>
    <w:rsid w:val="007319E0"/>
    <w:rsid w:val="00732040"/>
    <w:rsid w:val="0073267E"/>
    <w:rsid w:val="00732758"/>
    <w:rsid w:val="00732AC2"/>
    <w:rsid w:val="00732B07"/>
    <w:rsid w:val="00732B6B"/>
    <w:rsid w:val="00732C6E"/>
    <w:rsid w:val="00732CEF"/>
    <w:rsid w:val="00733221"/>
    <w:rsid w:val="00733302"/>
    <w:rsid w:val="00733372"/>
    <w:rsid w:val="007334F7"/>
    <w:rsid w:val="007336CA"/>
    <w:rsid w:val="00733831"/>
    <w:rsid w:val="007339C9"/>
    <w:rsid w:val="00733AA5"/>
    <w:rsid w:val="0073450B"/>
    <w:rsid w:val="007346AE"/>
    <w:rsid w:val="00734A36"/>
    <w:rsid w:val="00734CDB"/>
    <w:rsid w:val="007350AB"/>
    <w:rsid w:val="0073540D"/>
    <w:rsid w:val="007354AC"/>
    <w:rsid w:val="007357E7"/>
    <w:rsid w:val="00735B31"/>
    <w:rsid w:val="00735BA5"/>
    <w:rsid w:val="00735D1C"/>
    <w:rsid w:val="00735E7E"/>
    <w:rsid w:val="00736052"/>
    <w:rsid w:val="007363B0"/>
    <w:rsid w:val="007363C1"/>
    <w:rsid w:val="007364CE"/>
    <w:rsid w:val="007364F9"/>
    <w:rsid w:val="0073655B"/>
    <w:rsid w:val="00736815"/>
    <w:rsid w:val="00736ED4"/>
    <w:rsid w:val="0073704D"/>
    <w:rsid w:val="007370BB"/>
    <w:rsid w:val="007372F6"/>
    <w:rsid w:val="00737607"/>
    <w:rsid w:val="00737E72"/>
    <w:rsid w:val="00740859"/>
    <w:rsid w:val="00740A16"/>
    <w:rsid w:val="00740B10"/>
    <w:rsid w:val="00740B48"/>
    <w:rsid w:val="00740B5D"/>
    <w:rsid w:val="00740DAB"/>
    <w:rsid w:val="0074101C"/>
    <w:rsid w:val="007411BD"/>
    <w:rsid w:val="00741629"/>
    <w:rsid w:val="00741655"/>
    <w:rsid w:val="0074169D"/>
    <w:rsid w:val="0074169E"/>
    <w:rsid w:val="00741794"/>
    <w:rsid w:val="007417E9"/>
    <w:rsid w:val="00741CE4"/>
    <w:rsid w:val="00741F74"/>
    <w:rsid w:val="0074250B"/>
    <w:rsid w:val="00742763"/>
    <w:rsid w:val="0074286C"/>
    <w:rsid w:val="007428D5"/>
    <w:rsid w:val="00742A12"/>
    <w:rsid w:val="00742D5B"/>
    <w:rsid w:val="00742D9C"/>
    <w:rsid w:val="007435A6"/>
    <w:rsid w:val="007436F9"/>
    <w:rsid w:val="007438B3"/>
    <w:rsid w:val="007438FF"/>
    <w:rsid w:val="007439DB"/>
    <w:rsid w:val="00743AC3"/>
    <w:rsid w:val="00743B23"/>
    <w:rsid w:val="00743EBF"/>
    <w:rsid w:val="00743EE5"/>
    <w:rsid w:val="00743F1C"/>
    <w:rsid w:val="007440AD"/>
    <w:rsid w:val="007441E4"/>
    <w:rsid w:val="0074437F"/>
    <w:rsid w:val="0074447C"/>
    <w:rsid w:val="007446C0"/>
    <w:rsid w:val="0074474E"/>
    <w:rsid w:val="00744B8E"/>
    <w:rsid w:val="00744C79"/>
    <w:rsid w:val="00744DBC"/>
    <w:rsid w:val="00744F12"/>
    <w:rsid w:val="00744F68"/>
    <w:rsid w:val="00745082"/>
    <w:rsid w:val="007450DE"/>
    <w:rsid w:val="00745189"/>
    <w:rsid w:val="007452DF"/>
    <w:rsid w:val="007452E5"/>
    <w:rsid w:val="0074530A"/>
    <w:rsid w:val="00745600"/>
    <w:rsid w:val="007456B5"/>
    <w:rsid w:val="00745707"/>
    <w:rsid w:val="007457D9"/>
    <w:rsid w:val="00745B23"/>
    <w:rsid w:val="00745CD2"/>
    <w:rsid w:val="007461AE"/>
    <w:rsid w:val="007463C2"/>
    <w:rsid w:val="007465FC"/>
    <w:rsid w:val="00746919"/>
    <w:rsid w:val="00746DDA"/>
    <w:rsid w:val="00746DE0"/>
    <w:rsid w:val="007470CA"/>
    <w:rsid w:val="007474E8"/>
    <w:rsid w:val="007476A1"/>
    <w:rsid w:val="00747933"/>
    <w:rsid w:val="00747BAF"/>
    <w:rsid w:val="00747E91"/>
    <w:rsid w:val="00747F63"/>
    <w:rsid w:val="00747FDE"/>
    <w:rsid w:val="0075016E"/>
    <w:rsid w:val="0075025A"/>
    <w:rsid w:val="00750513"/>
    <w:rsid w:val="0075067A"/>
    <w:rsid w:val="00750697"/>
    <w:rsid w:val="007508B2"/>
    <w:rsid w:val="007509CB"/>
    <w:rsid w:val="00750AAC"/>
    <w:rsid w:val="007510F5"/>
    <w:rsid w:val="00751742"/>
    <w:rsid w:val="00751815"/>
    <w:rsid w:val="00751A61"/>
    <w:rsid w:val="00752022"/>
    <w:rsid w:val="007521B0"/>
    <w:rsid w:val="007526C0"/>
    <w:rsid w:val="007526D3"/>
    <w:rsid w:val="00752802"/>
    <w:rsid w:val="007529E9"/>
    <w:rsid w:val="00752B0E"/>
    <w:rsid w:val="00752F01"/>
    <w:rsid w:val="00752FA2"/>
    <w:rsid w:val="00752FBE"/>
    <w:rsid w:val="0075301A"/>
    <w:rsid w:val="00753139"/>
    <w:rsid w:val="0075354D"/>
    <w:rsid w:val="00753A80"/>
    <w:rsid w:val="00753B07"/>
    <w:rsid w:val="00753DCD"/>
    <w:rsid w:val="00754168"/>
    <w:rsid w:val="00754186"/>
    <w:rsid w:val="00754204"/>
    <w:rsid w:val="00754259"/>
    <w:rsid w:val="00754361"/>
    <w:rsid w:val="00754390"/>
    <w:rsid w:val="007544B4"/>
    <w:rsid w:val="00754AC0"/>
    <w:rsid w:val="00754C03"/>
    <w:rsid w:val="00754E21"/>
    <w:rsid w:val="007551AD"/>
    <w:rsid w:val="0075540C"/>
    <w:rsid w:val="007555C1"/>
    <w:rsid w:val="0075568F"/>
    <w:rsid w:val="007556F9"/>
    <w:rsid w:val="00755788"/>
    <w:rsid w:val="007558ED"/>
    <w:rsid w:val="00755957"/>
    <w:rsid w:val="00755A1B"/>
    <w:rsid w:val="00756010"/>
    <w:rsid w:val="0075609E"/>
    <w:rsid w:val="0075631E"/>
    <w:rsid w:val="0075678E"/>
    <w:rsid w:val="00756824"/>
    <w:rsid w:val="00756EDF"/>
    <w:rsid w:val="007573B0"/>
    <w:rsid w:val="0075751C"/>
    <w:rsid w:val="007575C2"/>
    <w:rsid w:val="0075795B"/>
    <w:rsid w:val="00757A7F"/>
    <w:rsid w:val="00757C04"/>
    <w:rsid w:val="00760247"/>
    <w:rsid w:val="007605D5"/>
    <w:rsid w:val="007606EA"/>
    <w:rsid w:val="007609D6"/>
    <w:rsid w:val="00760C41"/>
    <w:rsid w:val="00760C8B"/>
    <w:rsid w:val="00760E5C"/>
    <w:rsid w:val="00760FC4"/>
    <w:rsid w:val="00761461"/>
    <w:rsid w:val="00761740"/>
    <w:rsid w:val="00761D31"/>
    <w:rsid w:val="00761E87"/>
    <w:rsid w:val="00761F17"/>
    <w:rsid w:val="0076220A"/>
    <w:rsid w:val="00762423"/>
    <w:rsid w:val="0076274F"/>
    <w:rsid w:val="00762A11"/>
    <w:rsid w:val="00762C03"/>
    <w:rsid w:val="00762D85"/>
    <w:rsid w:val="00762ECB"/>
    <w:rsid w:val="00763815"/>
    <w:rsid w:val="00763849"/>
    <w:rsid w:val="0076384E"/>
    <w:rsid w:val="00763A5F"/>
    <w:rsid w:val="007641F9"/>
    <w:rsid w:val="00764237"/>
    <w:rsid w:val="00764444"/>
    <w:rsid w:val="00764693"/>
    <w:rsid w:val="00764759"/>
    <w:rsid w:val="00764B09"/>
    <w:rsid w:val="00764B0C"/>
    <w:rsid w:val="00764EE3"/>
    <w:rsid w:val="007650BC"/>
    <w:rsid w:val="00765169"/>
    <w:rsid w:val="00765393"/>
    <w:rsid w:val="007653B5"/>
    <w:rsid w:val="00765668"/>
    <w:rsid w:val="007656E5"/>
    <w:rsid w:val="00765813"/>
    <w:rsid w:val="00765898"/>
    <w:rsid w:val="00765983"/>
    <w:rsid w:val="00765A63"/>
    <w:rsid w:val="00765E2D"/>
    <w:rsid w:val="00766065"/>
    <w:rsid w:val="007660BB"/>
    <w:rsid w:val="00766152"/>
    <w:rsid w:val="00766505"/>
    <w:rsid w:val="00766703"/>
    <w:rsid w:val="00766742"/>
    <w:rsid w:val="00766842"/>
    <w:rsid w:val="00766899"/>
    <w:rsid w:val="007668F5"/>
    <w:rsid w:val="00766BF4"/>
    <w:rsid w:val="00766C0D"/>
    <w:rsid w:val="00766C74"/>
    <w:rsid w:val="00766C7C"/>
    <w:rsid w:val="00767269"/>
    <w:rsid w:val="00767331"/>
    <w:rsid w:val="00767792"/>
    <w:rsid w:val="00767E85"/>
    <w:rsid w:val="00770759"/>
    <w:rsid w:val="00770835"/>
    <w:rsid w:val="00770888"/>
    <w:rsid w:val="00770A82"/>
    <w:rsid w:val="00770EE4"/>
    <w:rsid w:val="00770F17"/>
    <w:rsid w:val="007710B1"/>
    <w:rsid w:val="00771102"/>
    <w:rsid w:val="00771788"/>
    <w:rsid w:val="007720D9"/>
    <w:rsid w:val="00772336"/>
    <w:rsid w:val="00772519"/>
    <w:rsid w:val="007725AC"/>
    <w:rsid w:val="007726C5"/>
    <w:rsid w:val="00772761"/>
    <w:rsid w:val="0077277D"/>
    <w:rsid w:val="00772975"/>
    <w:rsid w:val="00772A7A"/>
    <w:rsid w:val="00772CAF"/>
    <w:rsid w:val="00772D05"/>
    <w:rsid w:val="00772EEC"/>
    <w:rsid w:val="0077306C"/>
    <w:rsid w:val="00773302"/>
    <w:rsid w:val="0077353B"/>
    <w:rsid w:val="00773588"/>
    <w:rsid w:val="0077362E"/>
    <w:rsid w:val="00773888"/>
    <w:rsid w:val="00773A92"/>
    <w:rsid w:val="00773BAE"/>
    <w:rsid w:val="00773BC9"/>
    <w:rsid w:val="00773C2C"/>
    <w:rsid w:val="00774183"/>
    <w:rsid w:val="007741DA"/>
    <w:rsid w:val="0077433E"/>
    <w:rsid w:val="00774341"/>
    <w:rsid w:val="0077439E"/>
    <w:rsid w:val="00774530"/>
    <w:rsid w:val="007746D5"/>
    <w:rsid w:val="007747AF"/>
    <w:rsid w:val="00774B6D"/>
    <w:rsid w:val="00774D7E"/>
    <w:rsid w:val="00774DA0"/>
    <w:rsid w:val="00774DD0"/>
    <w:rsid w:val="00774E84"/>
    <w:rsid w:val="00775195"/>
    <w:rsid w:val="007753EE"/>
    <w:rsid w:val="00775830"/>
    <w:rsid w:val="00775D31"/>
    <w:rsid w:val="00775EC4"/>
    <w:rsid w:val="00776039"/>
    <w:rsid w:val="00776127"/>
    <w:rsid w:val="00776168"/>
    <w:rsid w:val="007762EC"/>
    <w:rsid w:val="007763D4"/>
    <w:rsid w:val="007764CB"/>
    <w:rsid w:val="007765A9"/>
    <w:rsid w:val="007765B0"/>
    <w:rsid w:val="00776F70"/>
    <w:rsid w:val="0077724B"/>
    <w:rsid w:val="007776D4"/>
    <w:rsid w:val="0077787C"/>
    <w:rsid w:val="00777CFA"/>
    <w:rsid w:val="00777DB6"/>
    <w:rsid w:val="00780054"/>
    <w:rsid w:val="007806B8"/>
    <w:rsid w:val="007806D0"/>
    <w:rsid w:val="007807C0"/>
    <w:rsid w:val="00781013"/>
    <w:rsid w:val="0078106B"/>
    <w:rsid w:val="007812C7"/>
    <w:rsid w:val="00781321"/>
    <w:rsid w:val="00781334"/>
    <w:rsid w:val="007815AB"/>
    <w:rsid w:val="00781633"/>
    <w:rsid w:val="007816A8"/>
    <w:rsid w:val="00781D4E"/>
    <w:rsid w:val="00781D94"/>
    <w:rsid w:val="00781E11"/>
    <w:rsid w:val="00781F4C"/>
    <w:rsid w:val="0078218F"/>
    <w:rsid w:val="0078229E"/>
    <w:rsid w:val="00782633"/>
    <w:rsid w:val="0078289B"/>
    <w:rsid w:val="007828D4"/>
    <w:rsid w:val="00782B6A"/>
    <w:rsid w:val="00782CF6"/>
    <w:rsid w:val="00782D5E"/>
    <w:rsid w:val="00782EE8"/>
    <w:rsid w:val="00782F26"/>
    <w:rsid w:val="0078305B"/>
    <w:rsid w:val="0078341D"/>
    <w:rsid w:val="00783635"/>
    <w:rsid w:val="00783790"/>
    <w:rsid w:val="00783AC8"/>
    <w:rsid w:val="00783B30"/>
    <w:rsid w:val="00783C52"/>
    <w:rsid w:val="00783D73"/>
    <w:rsid w:val="007840AD"/>
    <w:rsid w:val="00784302"/>
    <w:rsid w:val="00784523"/>
    <w:rsid w:val="007846C7"/>
    <w:rsid w:val="007846E4"/>
    <w:rsid w:val="00784776"/>
    <w:rsid w:val="00784C39"/>
    <w:rsid w:val="00784E90"/>
    <w:rsid w:val="00784FF4"/>
    <w:rsid w:val="00784FF9"/>
    <w:rsid w:val="0078519E"/>
    <w:rsid w:val="007856E7"/>
    <w:rsid w:val="007857A9"/>
    <w:rsid w:val="007857BE"/>
    <w:rsid w:val="00785873"/>
    <w:rsid w:val="00785A19"/>
    <w:rsid w:val="00785A3D"/>
    <w:rsid w:val="00785E84"/>
    <w:rsid w:val="0078636E"/>
    <w:rsid w:val="00786469"/>
    <w:rsid w:val="007866C5"/>
    <w:rsid w:val="007866EA"/>
    <w:rsid w:val="0078678A"/>
    <w:rsid w:val="007869EE"/>
    <w:rsid w:val="00786EC5"/>
    <w:rsid w:val="00786EF7"/>
    <w:rsid w:val="00786FB2"/>
    <w:rsid w:val="00786FE7"/>
    <w:rsid w:val="00787082"/>
    <w:rsid w:val="0078726B"/>
    <w:rsid w:val="007872AC"/>
    <w:rsid w:val="007873BA"/>
    <w:rsid w:val="00787958"/>
    <w:rsid w:val="007879FA"/>
    <w:rsid w:val="00787D90"/>
    <w:rsid w:val="00787E77"/>
    <w:rsid w:val="00790AC3"/>
    <w:rsid w:val="00790B8A"/>
    <w:rsid w:val="00790B95"/>
    <w:rsid w:val="00790C49"/>
    <w:rsid w:val="00790CBB"/>
    <w:rsid w:val="00790D80"/>
    <w:rsid w:val="00790EE9"/>
    <w:rsid w:val="0079112A"/>
    <w:rsid w:val="00791451"/>
    <w:rsid w:val="007914AF"/>
    <w:rsid w:val="007915FE"/>
    <w:rsid w:val="00791651"/>
    <w:rsid w:val="007918AE"/>
    <w:rsid w:val="007919A2"/>
    <w:rsid w:val="00791BA4"/>
    <w:rsid w:val="00791C76"/>
    <w:rsid w:val="00792347"/>
    <w:rsid w:val="007925C6"/>
    <w:rsid w:val="007926BD"/>
    <w:rsid w:val="007927AC"/>
    <w:rsid w:val="00792AE9"/>
    <w:rsid w:val="00792BDE"/>
    <w:rsid w:val="00792DC0"/>
    <w:rsid w:val="00792E1E"/>
    <w:rsid w:val="00792EE7"/>
    <w:rsid w:val="00793071"/>
    <w:rsid w:val="0079328A"/>
    <w:rsid w:val="00793646"/>
    <w:rsid w:val="0079379A"/>
    <w:rsid w:val="00793A9F"/>
    <w:rsid w:val="00793BF6"/>
    <w:rsid w:val="00793E53"/>
    <w:rsid w:val="007940EC"/>
    <w:rsid w:val="00794278"/>
    <w:rsid w:val="00794338"/>
    <w:rsid w:val="0079472E"/>
    <w:rsid w:val="00794B2E"/>
    <w:rsid w:val="00794E48"/>
    <w:rsid w:val="00794E86"/>
    <w:rsid w:val="007951D7"/>
    <w:rsid w:val="007951FB"/>
    <w:rsid w:val="007954D6"/>
    <w:rsid w:val="00795A4A"/>
    <w:rsid w:val="00795D25"/>
    <w:rsid w:val="00795EE4"/>
    <w:rsid w:val="00795F38"/>
    <w:rsid w:val="0079601B"/>
    <w:rsid w:val="0079616B"/>
    <w:rsid w:val="007961E8"/>
    <w:rsid w:val="007964F4"/>
    <w:rsid w:val="00796535"/>
    <w:rsid w:val="0079683F"/>
    <w:rsid w:val="007968E0"/>
    <w:rsid w:val="00796976"/>
    <w:rsid w:val="00796B11"/>
    <w:rsid w:val="007970AD"/>
    <w:rsid w:val="007970EE"/>
    <w:rsid w:val="007972DA"/>
    <w:rsid w:val="007976A1"/>
    <w:rsid w:val="0079791E"/>
    <w:rsid w:val="007979E1"/>
    <w:rsid w:val="00797A03"/>
    <w:rsid w:val="00797DD8"/>
    <w:rsid w:val="007A0380"/>
    <w:rsid w:val="007A04E9"/>
    <w:rsid w:val="007A0567"/>
    <w:rsid w:val="007A09AE"/>
    <w:rsid w:val="007A0DCD"/>
    <w:rsid w:val="007A119A"/>
    <w:rsid w:val="007A11B1"/>
    <w:rsid w:val="007A12F8"/>
    <w:rsid w:val="007A13B5"/>
    <w:rsid w:val="007A1783"/>
    <w:rsid w:val="007A2002"/>
    <w:rsid w:val="007A20A5"/>
    <w:rsid w:val="007A2187"/>
    <w:rsid w:val="007A2359"/>
    <w:rsid w:val="007A2734"/>
    <w:rsid w:val="007A2800"/>
    <w:rsid w:val="007A2D0C"/>
    <w:rsid w:val="007A2D1E"/>
    <w:rsid w:val="007A2EC9"/>
    <w:rsid w:val="007A31E8"/>
    <w:rsid w:val="007A31F7"/>
    <w:rsid w:val="007A36CE"/>
    <w:rsid w:val="007A3892"/>
    <w:rsid w:val="007A3A1F"/>
    <w:rsid w:val="007A3AB4"/>
    <w:rsid w:val="007A3BAF"/>
    <w:rsid w:val="007A3E3D"/>
    <w:rsid w:val="007A3F5F"/>
    <w:rsid w:val="007A3F6F"/>
    <w:rsid w:val="007A4587"/>
    <w:rsid w:val="007A471D"/>
    <w:rsid w:val="007A47B8"/>
    <w:rsid w:val="007A4A67"/>
    <w:rsid w:val="007A4B04"/>
    <w:rsid w:val="007A4C35"/>
    <w:rsid w:val="007A4D3C"/>
    <w:rsid w:val="007A4E14"/>
    <w:rsid w:val="007A4E1C"/>
    <w:rsid w:val="007A4F5D"/>
    <w:rsid w:val="007A54D6"/>
    <w:rsid w:val="007A55C5"/>
    <w:rsid w:val="007A569B"/>
    <w:rsid w:val="007A587C"/>
    <w:rsid w:val="007A58DF"/>
    <w:rsid w:val="007A5AE7"/>
    <w:rsid w:val="007A5D83"/>
    <w:rsid w:val="007A5F4A"/>
    <w:rsid w:val="007A612C"/>
    <w:rsid w:val="007A6BC0"/>
    <w:rsid w:val="007A70F4"/>
    <w:rsid w:val="007A7602"/>
    <w:rsid w:val="007A7737"/>
    <w:rsid w:val="007A7C31"/>
    <w:rsid w:val="007A7F35"/>
    <w:rsid w:val="007A7FAB"/>
    <w:rsid w:val="007B04E2"/>
    <w:rsid w:val="007B055D"/>
    <w:rsid w:val="007B08CF"/>
    <w:rsid w:val="007B0994"/>
    <w:rsid w:val="007B0A8A"/>
    <w:rsid w:val="007B0ADC"/>
    <w:rsid w:val="007B0E4E"/>
    <w:rsid w:val="007B0F44"/>
    <w:rsid w:val="007B11A1"/>
    <w:rsid w:val="007B137B"/>
    <w:rsid w:val="007B1A43"/>
    <w:rsid w:val="007B1AA8"/>
    <w:rsid w:val="007B1B18"/>
    <w:rsid w:val="007B1C60"/>
    <w:rsid w:val="007B1F5B"/>
    <w:rsid w:val="007B20BC"/>
    <w:rsid w:val="007B23C9"/>
    <w:rsid w:val="007B2957"/>
    <w:rsid w:val="007B2CC7"/>
    <w:rsid w:val="007B2F26"/>
    <w:rsid w:val="007B309E"/>
    <w:rsid w:val="007B316C"/>
    <w:rsid w:val="007B3172"/>
    <w:rsid w:val="007B31B4"/>
    <w:rsid w:val="007B33ED"/>
    <w:rsid w:val="007B3761"/>
    <w:rsid w:val="007B39BD"/>
    <w:rsid w:val="007B3ADA"/>
    <w:rsid w:val="007B3B5A"/>
    <w:rsid w:val="007B3C0E"/>
    <w:rsid w:val="007B3E8A"/>
    <w:rsid w:val="007B3EF7"/>
    <w:rsid w:val="007B3F0C"/>
    <w:rsid w:val="007B3F44"/>
    <w:rsid w:val="007B3FAC"/>
    <w:rsid w:val="007B413F"/>
    <w:rsid w:val="007B42D3"/>
    <w:rsid w:val="007B4447"/>
    <w:rsid w:val="007B4506"/>
    <w:rsid w:val="007B46BF"/>
    <w:rsid w:val="007B4845"/>
    <w:rsid w:val="007B489B"/>
    <w:rsid w:val="007B4E79"/>
    <w:rsid w:val="007B4EEA"/>
    <w:rsid w:val="007B50B1"/>
    <w:rsid w:val="007B50D3"/>
    <w:rsid w:val="007B5134"/>
    <w:rsid w:val="007B51D5"/>
    <w:rsid w:val="007B5458"/>
    <w:rsid w:val="007B54BA"/>
    <w:rsid w:val="007B56D1"/>
    <w:rsid w:val="007B5995"/>
    <w:rsid w:val="007B5A09"/>
    <w:rsid w:val="007B5D15"/>
    <w:rsid w:val="007B6532"/>
    <w:rsid w:val="007B6633"/>
    <w:rsid w:val="007B6791"/>
    <w:rsid w:val="007B69BB"/>
    <w:rsid w:val="007B6C65"/>
    <w:rsid w:val="007B6C93"/>
    <w:rsid w:val="007B6D87"/>
    <w:rsid w:val="007B706F"/>
    <w:rsid w:val="007B7174"/>
    <w:rsid w:val="007C0157"/>
    <w:rsid w:val="007C01FD"/>
    <w:rsid w:val="007C02D7"/>
    <w:rsid w:val="007C0521"/>
    <w:rsid w:val="007C084E"/>
    <w:rsid w:val="007C095B"/>
    <w:rsid w:val="007C09B3"/>
    <w:rsid w:val="007C115C"/>
    <w:rsid w:val="007C13BE"/>
    <w:rsid w:val="007C15B9"/>
    <w:rsid w:val="007C18AD"/>
    <w:rsid w:val="007C1B76"/>
    <w:rsid w:val="007C1D37"/>
    <w:rsid w:val="007C1EB3"/>
    <w:rsid w:val="007C2339"/>
    <w:rsid w:val="007C26A2"/>
    <w:rsid w:val="007C28CC"/>
    <w:rsid w:val="007C2900"/>
    <w:rsid w:val="007C2F46"/>
    <w:rsid w:val="007C344C"/>
    <w:rsid w:val="007C350E"/>
    <w:rsid w:val="007C382B"/>
    <w:rsid w:val="007C386A"/>
    <w:rsid w:val="007C396E"/>
    <w:rsid w:val="007C3C0A"/>
    <w:rsid w:val="007C3D0E"/>
    <w:rsid w:val="007C3E39"/>
    <w:rsid w:val="007C4009"/>
    <w:rsid w:val="007C415E"/>
    <w:rsid w:val="007C4283"/>
    <w:rsid w:val="007C466C"/>
    <w:rsid w:val="007C46C3"/>
    <w:rsid w:val="007C493E"/>
    <w:rsid w:val="007C4F96"/>
    <w:rsid w:val="007C5179"/>
    <w:rsid w:val="007C519C"/>
    <w:rsid w:val="007C5445"/>
    <w:rsid w:val="007C5A7E"/>
    <w:rsid w:val="007C5ADA"/>
    <w:rsid w:val="007C5ADC"/>
    <w:rsid w:val="007C5C43"/>
    <w:rsid w:val="007C5EAF"/>
    <w:rsid w:val="007C61E1"/>
    <w:rsid w:val="007C6396"/>
    <w:rsid w:val="007C65B5"/>
    <w:rsid w:val="007C66DF"/>
    <w:rsid w:val="007C6930"/>
    <w:rsid w:val="007C6A37"/>
    <w:rsid w:val="007C6BDA"/>
    <w:rsid w:val="007C6DEE"/>
    <w:rsid w:val="007C736D"/>
    <w:rsid w:val="007C758F"/>
    <w:rsid w:val="007C7839"/>
    <w:rsid w:val="007C7B06"/>
    <w:rsid w:val="007C7B8F"/>
    <w:rsid w:val="007C7B99"/>
    <w:rsid w:val="007C7EC0"/>
    <w:rsid w:val="007C7F3E"/>
    <w:rsid w:val="007D012A"/>
    <w:rsid w:val="007D01CA"/>
    <w:rsid w:val="007D029B"/>
    <w:rsid w:val="007D0823"/>
    <w:rsid w:val="007D0AEB"/>
    <w:rsid w:val="007D0CC7"/>
    <w:rsid w:val="007D0CF4"/>
    <w:rsid w:val="007D0E72"/>
    <w:rsid w:val="007D0FEE"/>
    <w:rsid w:val="007D128E"/>
    <w:rsid w:val="007D132F"/>
    <w:rsid w:val="007D136B"/>
    <w:rsid w:val="007D1D95"/>
    <w:rsid w:val="007D1F4A"/>
    <w:rsid w:val="007D2066"/>
    <w:rsid w:val="007D2114"/>
    <w:rsid w:val="007D21CF"/>
    <w:rsid w:val="007D287F"/>
    <w:rsid w:val="007D2988"/>
    <w:rsid w:val="007D2A2E"/>
    <w:rsid w:val="007D2D65"/>
    <w:rsid w:val="007D2DFF"/>
    <w:rsid w:val="007D31B0"/>
    <w:rsid w:val="007D329A"/>
    <w:rsid w:val="007D345E"/>
    <w:rsid w:val="007D34E3"/>
    <w:rsid w:val="007D3780"/>
    <w:rsid w:val="007D3933"/>
    <w:rsid w:val="007D3A9E"/>
    <w:rsid w:val="007D3AE0"/>
    <w:rsid w:val="007D3B81"/>
    <w:rsid w:val="007D3CF5"/>
    <w:rsid w:val="007D3E1E"/>
    <w:rsid w:val="007D3FA4"/>
    <w:rsid w:val="007D40A8"/>
    <w:rsid w:val="007D415A"/>
    <w:rsid w:val="007D42EE"/>
    <w:rsid w:val="007D4480"/>
    <w:rsid w:val="007D45A4"/>
    <w:rsid w:val="007D47E1"/>
    <w:rsid w:val="007D4874"/>
    <w:rsid w:val="007D4881"/>
    <w:rsid w:val="007D4A55"/>
    <w:rsid w:val="007D4B33"/>
    <w:rsid w:val="007D4D04"/>
    <w:rsid w:val="007D54C9"/>
    <w:rsid w:val="007D5D02"/>
    <w:rsid w:val="007D5D13"/>
    <w:rsid w:val="007D6017"/>
    <w:rsid w:val="007D606A"/>
    <w:rsid w:val="007D6204"/>
    <w:rsid w:val="007D6633"/>
    <w:rsid w:val="007D699F"/>
    <w:rsid w:val="007D69F9"/>
    <w:rsid w:val="007D6CC8"/>
    <w:rsid w:val="007D6F5F"/>
    <w:rsid w:val="007D7194"/>
    <w:rsid w:val="007D7280"/>
    <w:rsid w:val="007D74A0"/>
    <w:rsid w:val="007D768C"/>
    <w:rsid w:val="007D7ACF"/>
    <w:rsid w:val="007D7F27"/>
    <w:rsid w:val="007E045F"/>
    <w:rsid w:val="007E0468"/>
    <w:rsid w:val="007E098D"/>
    <w:rsid w:val="007E0E0C"/>
    <w:rsid w:val="007E1044"/>
    <w:rsid w:val="007E10B6"/>
    <w:rsid w:val="007E1281"/>
    <w:rsid w:val="007E16F3"/>
    <w:rsid w:val="007E1828"/>
    <w:rsid w:val="007E1E1E"/>
    <w:rsid w:val="007E20B3"/>
    <w:rsid w:val="007E213A"/>
    <w:rsid w:val="007E24C0"/>
    <w:rsid w:val="007E2527"/>
    <w:rsid w:val="007E2AEF"/>
    <w:rsid w:val="007E2BB7"/>
    <w:rsid w:val="007E3049"/>
    <w:rsid w:val="007E3208"/>
    <w:rsid w:val="007E3228"/>
    <w:rsid w:val="007E331C"/>
    <w:rsid w:val="007E3363"/>
    <w:rsid w:val="007E34BE"/>
    <w:rsid w:val="007E356D"/>
    <w:rsid w:val="007E3935"/>
    <w:rsid w:val="007E3972"/>
    <w:rsid w:val="007E39AD"/>
    <w:rsid w:val="007E3C05"/>
    <w:rsid w:val="007E3E35"/>
    <w:rsid w:val="007E3F97"/>
    <w:rsid w:val="007E40C6"/>
    <w:rsid w:val="007E4562"/>
    <w:rsid w:val="007E489E"/>
    <w:rsid w:val="007E4AD5"/>
    <w:rsid w:val="007E4D43"/>
    <w:rsid w:val="007E5533"/>
    <w:rsid w:val="007E5695"/>
    <w:rsid w:val="007E570C"/>
    <w:rsid w:val="007E5869"/>
    <w:rsid w:val="007E592E"/>
    <w:rsid w:val="007E5E8C"/>
    <w:rsid w:val="007E6013"/>
    <w:rsid w:val="007E64C7"/>
    <w:rsid w:val="007E673F"/>
    <w:rsid w:val="007E6A07"/>
    <w:rsid w:val="007E6B9C"/>
    <w:rsid w:val="007E6C3A"/>
    <w:rsid w:val="007E6CE7"/>
    <w:rsid w:val="007E6EBB"/>
    <w:rsid w:val="007E6EDD"/>
    <w:rsid w:val="007E728D"/>
    <w:rsid w:val="007E7AB7"/>
    <w:rsid w:val="007F057D"/>
    <w:rsid w:val="007F08BE"/>
    <w:rsid w:val="007F08E7"/>
    <w:rsid w:val="007F09CE"/>
    <w:rsid w:val="007F152A"/>
    <w:rsid w:val="007F1580"/>
    <w:rsid w:val="007F16B0"/>
    <w:rsid w:val="007F16D2"/>
    <w:rsid w:val="007F17E8"/>
    <w:rsid w:val="007F1811"/>
    <w:rsid w:val="007F192F"/>
    <w:rsid w:val="007F1B2F"/>
    <w:rsid w:val="007F1BD5"/>
    <w:rsid w:val="007F1C58"/>
    <w:rsid w:val="007F1EEC"/>
    <w:rsid w:val="007F1FFC"/>
    <w:rsid w:val="007F2424"/>
    <w:rsid w:val="007F2763"/>
    <w:rsid w:val="007F27AC"/>
    <w:rsid w:val="007F2F19"/>
    <w:rsid w:val="007F30AE"/>
    <w:rsid w:val="007F33A8"/>
    <w:rsid w:val="007F3721"/>
    <w:rsid w:val="007F3B43"/>
    <w:rsid w:val="007F3BB7"/>
    <w:rsid w:val="007F4127"/>
    <w:rsid w:val="007F45F6"/>
    <w:rsid w:val="007F491E"/>
    <w:rsid w:val="007F4BBC"/>
    <w:rsid w:val="007F4C4A"/>
    <w:rsid w:val="007F4FB2"/>
    <w:rsid w:val="007F512E"/>
    <w:rsid w:val="007F51E9"/>
    <w:rsid w:val="007F55E1"/>
    <w:rsid w:val="007F55E9"/>
    <w:rsid w:val="007F5641"/>
    <w:rsid w:val="007F56F3"/>
    <w:rsid w:val="007F58A6"/>
    <w:rsid w:val="007F59A7"/>
    <w:rsid w:val="007F5D1C"/>
    <w:rsid w:val="007F5DBC"/>
    <w:rsid w:val="007F5DD9"/>
    <w:rsid w:val="007F5E53"/>
    <w:rsid w:val="007F5EC0"/>
    <w:rsid w:val="007F624A"/>
    <w:rsid w:val="007F650D"/>
    <w:rsid w:val="007F672B"/>
    <w:rsid w:val="007F6BF9"/>
    <w:rsid w:val="007F7060"/>
    <w:rsid w:val="007F70A4"/>
    <w:rsid w:val="007F71EC"/>
    <w:rsid w:val="007F724F"/>
    <w:rsid w:val="007F77C7"/>
    <w:rsid w:val="007F7864"/>
    <w:rsid w:val="007F7984"/>
    <w:rsid w:val="007F79E9"/>
    <w:rsid w:val="007F7BD5"/>
    <w:rsid w:val="007F7C50"/>
    <w:rsid w:val="00800469"/>
    <w:rsid w:val="00800836"/>
    <w:rsid w:val="00800A73"/>
    <w:rsid w:val="00800B57"/>
    <w:rsid w:val="00800BCB"/>
    <w:rsid w:val="00800E6E"/>
    <w:rsid w:val="00801216"/>
    <w:rsid w:val="00801304"/>
    <w:rsid w:val="00801332"/>
    <w:rsid w:val="00801351"/>
    <w:rsid w:val="008013F7"/>
    <w:rsid w:val="00801401"/>
    <w:rsid w:val="00801801"/>
    <w:rsid w:val="00801915"/>
    <w:rsid w:val="0080191E"/>
    <w:rsid w:val="00801E50"/>
    <w:rsid w:val="00801F1B"/>
    <w:rsid w:val="00802050"/>
    <w:rsid w:val="008021C4"/>
    <w:rsid w:val="0080269B"/>
    <w:rsid w:val="00802859"/>
    <w:rsid w:val="0080286B"/>
    <w:rsid w:val="00802DEB"/>
    <w:rsid w:val="00802E47"/>
    <w:rsid w:val="00802EDC"/>
    <w:rsid w:val="00802FA3"/>
    <w:rsid w:val="0080302D"/>
    <w:rsid w:val="0080343B"/>
    <w:rsid w:val="008036AD"/>
    <w:rsid w:val="00803A70"/>
    <w:rsid w:val="00803BEF"/>
    <w:rsid w:val="00803FE8"/>
    <w:rsid w:val="008041FA"/>
    <w:rsid w:val="0080481A"/>
    <w:rsid w:val="00804950"/>
    <w:rsid w:val="00804983"/>
    <w:rsid w:val="00804A6F"/>
    <w:rsid w:val="00804AC6"/>
    <w:rsid w:val="00804D30"/>
    <w:rsid w:val="00804FE4"/>
    <w:rsid w:val="00804FFF"/>
    <w:rsid w:val="00805456"/>
    <w:rsid w:val="0080572D"/>
    <w:rsid w:val="00805A2B"/>
    <w:rsid w:val="00805C07"/>
    <w:rsid w:val="00805FFE"/>
    <w:rsid w:val="0080636C"/>
    <w:rsid w:val="00806739"/>
    <w:rsid w:val="00806AAF"/>
    <w:rsid w:val="00806B1F"/>
    <w:rsid w:val="00806C01"/>
    <w:rsid w:val="00806D04"/>
    <w:rsid w:val="00806EFD"/>
    <w:rsid w:val="00807089"/>
    <w:rsid w:val="008072F3"/>
    <w:rsid w:val="008073FB"/>
    <w:rsid w:val="008074BA"/>
    <w:rsid w:val="008075AC"/>
    <w:rsid w:val="00807821"/>
    <w:rsid w:val="00807830"/>
    <w:rsid w:val="0080785B"/>
    <w:rsid w:val="00807C53"/>
    <w:rsid w:val="00807CFB"/>
    <w:rsid w:val="00807FF5"/>
    <w:rsid w:val="00810024"/>
    <w:rsid w:val="008100EC"/>
    <w:rsid w:val="00810A38"/>
    <w:rsid w:val="00810CDD"/>
    <w:rsid w:val="00810D92"/>
    <w:rsid w:val="00810DDE"/>
    <w:rsid w:val="0081137E"/>
    <w:rsid w:val="008115E8"/>
    <w:rsid w:val="00811E12"/>
    <w:rsid w:val="00812290"/>
    <w:rsid w:val="008124E8"/>
    <w:rsid w:val="008126F0"/>
    <w:rsid w:val="008128C5"/>
    <w:rsid w:val="00812D8D"/>
    <w:rsid w:val="00813282"/>
    <w:rsid w:val="00813938"/>
    <w:rsid w:val="00813B5D"/>
    <w:rsid w:val="00813D4F"/>
    <w:rsid w:val="0081403E"/>
    <w:rsid w:val="0081479B"/>
    <w:rsid w:val="008149D8"/>
    <w:rsid w:val="00814C5A"/>
    <w:rsid w:val="00814E51"/>
    <w:rsid w:val="00815006"/>
    <w:rsid w:val="0081547F"/>
    <w:rsid w:val="008157F2"/>
    <w:rsid w:val="00815AB1"/>
    <w:rsid w:val="00815AF8"/>
    <w:rsid w:val="00815E3F"/>
    <w:rsid w:val="00815EEF"/>
    <w:rsid w:val="00815EFA"/>
    <w:rsid w:val="00815F4E"/>
    <w:rsid w:val="00815FEB"/>
    <w:rsid w:val="008167C0"/>
    <w:rsid w:val="00816A09"/>
    <w:rsid w:val="00816D1F"/>
    <w:rsid w:val="008173CC"/>
    <w:rsid w:val="00817427"/>
    <w:rsid w:val="008174E6"/>
    <w:rsid w:val="00817594"/>
    <w:rsid w:val="0081779F"/>
    <w:rsid w:val="00817CD1"/>
    <w:rsid w:val="00817F5C"/>
    <w:rsid w:val="008204BB"/>
    <w:rsid w:val="008205F0"/>
    <w:rsid w:val="00820677"/>
    <w:rsid w:val="00820BA1"/>
    <w:rsid w:val="00820D51"/>
    <w:rsid w:val="00820F0C"/>
    <w:rsid w:val="00821100"/>
    <w:rsid w:val="00821282"/>
    <w:rsid w:val="008216F9"/>
    <w:rsid w:val="008217B6"/>
    <w:rsid w:val="0082195E"/>
    <w:rsid w:val="00821A00"/>
    <w:rsid w:val="00821D94"/>
    <w:rsid w:val="00821DEA"/>
    <w:rsid w:val="0082203A"/>
    <w:rsid w:val="008226E7"/>
    <w:rsid w:val="0082272A"/>
    <w:rsid w:val="00822AC6"/>
    <w:rsid w:val="00822B6C"/>
    <w:rsid w:val="00822E6C"/>
    <w:rsid w:val="00822EEF"/>
    <w:rsid w:val="0082316E"/>
    <w:rsid w:val="008233FB"/>
    <w:rsid w:val="0082385E"/>
    <w:rsid w:val="00823DD5"/>
    <w:rsid w:val="00823F75"/>
    <w:rsid w:val="00823FEC"/>
    <w:rsid w:val="00824000"/>
    <w:rsid w:val="0082417D"/>
    <w:rsid w:val="00824522"/>
    <w:rsid w:val="00824789"/>
    <w:rsid w:val="00824A52"/>
    <w:rsid w:val="00824A74"/>
    <w:rsid w:val="00824B9F"/>
    <w:rsid w:val="00824C56"/>
    <w:rsid w:val="00824EAC"/>
    <w:rsid w:val="008251E2"/>
    <w:rsid w:val="0082533E"/>
    <w:rsid w:val="008256FC"/>
    <w:rsid w:val="00825774"/>
    <w:rsid w:val="0082592B"/>
    <w:rsid w:val="00825EF0"/>
    <w:rsid w:val="00825FAB"/>
    <w:rsid w:val="0082627B"/>
    <w:rsid w:val="008269F9"/>
    <w:rsid w:val="00826ADB"/>
    <w:rsid w:val="00826BAD"/>
    <w:rsid w:val="00826C32"/>
    <w:rsid w:val="00826E8B"/>
    <w:rsid w:val="008277B1"/>
    <w:rsid w:val="00827BDC"/>
    <w:rsid w:val="00827D12"/>
    <w:rsid w:val="00827F50"/>
    <w:rsid w:val="008303C9"/>
    <w:rsid w:val="00830B98"/>
    <w:rsid w:val="00830D50"/>
    <w:rsid w:val="00831010"/>
    <w:rsid w:val="00831029"/>
    <w:rsid w:val="00831031"/>
    <w:rsid w:val="00831377"/>
    <w:rsid w:val="00831858"/>
    <w:rsid w:val="0083196C"/>
    <w:rsid w:val="00831B23"/>
    <w:rsid w:val="00831C83"/>
    <w:rsid w:val="00832982"/>
    <w:rsid w:val="008333BE"/>
    <w:rsid w:val="008334E7"/>
    <w:rsid w:val="008338CC"/>
    <w:rsid w:val="00833A19"/>
    <w:rsid w:val="00833A7D"/>
    <w:rsid w:val="00834279"/>
    <w:rsid w:val="008342E9"/>
    <w:rsid w:val="008345BF"/>
    <w:rsid w:val="00834A09"/>
    <w:rsid w:val="00834D00"/>
    <w:rsid w:val="00834F75"/>
    <w:rsid w:val="00835039"/>
    <w:rsid w:val="00835301"/>
    <w:rsid w:val="0083551A"/>
    <w:rsid w:val="00835585"/>
    <w:rsid w:val="00835592"/>
    <w:rsid w:val="00835CA5"/>
    <w:rsid w:val="00835D62"/>
    <w:rsid w:val="008361C0"/>
    <w:rsid w:val="008361E3"/>
    <w:rsid w:val="00836307"/>
    <w:rsid w:val="00836591"/>
    <w:rsid w:val="0083660A"/>
    <w:rsid w:val="00837159"/>
    <w:rsid w:val="00837770"/>
    <w:rsid w:val="0083779D"/>
    <w:rsid w:val="008377BC"/>
    <w:rsid w:val="00837810"/>
    <w:rsid w:val="00837A71"/>
    <w:rsid w:val="00837E22"/>
    <w:rsid w:val="00837F44"/>
    <w:rsid w:val="00837F62"/>
    <w:rsid w:val="00837FC2"/>
    <w:rsid w:val="008404DE"/>
    <w:rsid w:val="00840616"/>
    <w:rsid w:val="00840A69"/>
    <w:rsid w:val="00840C59"/>
    <w:rsid w:val="00840E17"/>
    <w:rsid w:val="00840E2E"/>
    <w:rsid w:val="00840EF0"/>
    <w:rsid w:val="00841625"/>
    <w:rsid w:val="008416D2"/>
    <w:rsid w:val="00841801"/>
    <w:rsid w:val="00841899"/>
    <w:rsid w:val="00841A7E"/>
    <w:rsid w:val="00841CD0"/>
    <w:rsid w:val="00841D72"/>
    <w:rsid w:val="00841E9B"/>
    <w:rsid w:val="0084220B"/>
    <w:rsid w:val="0084225B"/>
    <w:rsid w:val="008422E5"/>
    <w:rsid w:val="0084245B"/>
    <w:rsid w:val="00842E8D"/>
    <w:rsid w:val="008430F3"/>
    <w:rsid w:val="008431A2"/>
    <w:rsid w:val="00843326"/>
    <w:rsid w:val="00843857"/>
    <w:rsid w:val="00843B3B"/>
    <w:rsid w:val="00843E3B"/>
    <w:rsid w:val="00843E58"/>
    <w:rsid w:val="00844097"/>
    <w:rsid w:val="008441A5"/>
    <w:rsid w:val="008444CE"/>
    <w:rsid w:val="00844600"/>
    <w:rsid w:val="008448C6"/>
    <w:rsid w:val="00844ACB"/>
    <w:rsid w:val="00844E77"/>
    <w:rsid w:val="008450CB"/>
    <w:rsid w:val="008451AB"/>
    <w:rsid w:val="00845337"/>
    <w:rsid w:val="00845641"/>
    <w:rsid w:val="00845A7C"/>
    <w:rsid w:val="00845CB5"/>
    <w:rsid w:val="00845CE0"/>
    <w:rsid w:val="00845EF0"/>
    <w:rsid w:val="00845EF8"/>
    <w:rsid w:val="00846026"/>
    <w:rsid w:val="008461A8"/>
    <w:rsid w:val="0084662D"/>
    <w:rsid w:val="00846BE9"/>
    <w:rsid w:val="008473DD"/>
    <w:rsid w:val="0084763D"/>
    <w:rsid w:val="00847654"/>
    <w:rsid w:val="008477EF"/>
    <w:rsid w:val="008507C6"/>
    <w:rsid w:val="008509F2"/>
    <w:rsid w:val="00850BE4"/>
    <w:rsid w:val="00850C26"/>
    <w:rsid w:val="00850C5F"/>
    <w:rsid w:val="00850F47"/>
    <w:rsid w:val="0085121C"/>
    <w:rsid w:val="0085173D"/>
    <w:rsid w:val="008517AA"/>
    <w:rsid w:val="0085193D"/>
    <w:rsid w:val="00851CC6"/>
    <w:rsid w:val="00851D4D"/>
    <w:rsid w:val="0085216E"/>
    <w:rsid w:val="0085231D"/>
    <w:rsid w:val="00852867"/>
    <w:rsid w:val="00852DB5"/>
    <w:rsid w:val="00853785"/>
    <w:rsid w:val="00853AD1"/>
    <w:rsid w:val="00853BB5"/>
    <w:rsid w:val="00853BBA"/>
    <w:rsid w:val="00853D0B"/>
    <w:rsid w:val="008545B9"/>
    <w:rsid w:val="0085460F"/>
    <w:rsid w:val="00854741"/>
    <w:rsid w:val="00854A8A"/>
    <w:rsid w:val="00854C13"/>
    <w:rsid w:val="00854D90"/>
    <w:rsid w:val="00854DFE"/>
    <w:rsid w:val="00854E15"/>
    <w:rsid w:val="00854F52"/>
    <w:rsid w:val="00855027"/>
    <w:rsid w:val="0085504C"/>
    <w:rsid w:val="00855299"/>
    <w:rsid w:val="00855301"/>
    <w:rsid w:val="00855D9A"/>
    <w:rsid w:val="00855FB8"/>
    <w:rsid w:val="00856202"/>
    <w:rsid w:val="00856537"/>
    <w:rsid w:val="00856668"/>
    <w:rsid w:val="00856808"/>
    <w:rsid w:val="0085692E"/>
    <w:rsid w:val="008572CA"/>
    <w:rsid w:val="008572DD"/>
    <w:rsid w:val="00857366"/>
    <w:rsid w:val="00857748"/>
    <w:rsid w:val="00857766"/>
    <w:rsid w:val="00857778"/>
    <w:rsid w:val="00857B7A"/>
    <w:rsid w:val="00857E1F"/>
    <w:rsid w:val="0086000D"/>
    <w:rsid w:val="00860653"/>
    <w:rsid w:val="008606A5"/>
    <w:rsid w:val="00860A9E"/>
    <w:rsid w:val="00860BB5"/>
    <w:rsid w:val="00860D79"/>
    <w:rsid w:val="00860DB2"/>
    <w:rsid w:val="00860FD4"/>
    <w:rsid w:val="008610B6"/>
    <w:rsid w:val="008616F0"/>
    <w:rsid w:val="0086183B"/>
    <w:rsid w:val="008618C3"/>
    <w:rsid w:val="008618DE"/>
    <w:rsid w:val="00861AAD"/>
    <w:rsid w:val="00861C32"/>
    <w:rsid w:val="00861C85"/>
    <w:rsid w:val="00861C9F"/>
    <w:rsid w:val="00861DD2"/>
    <w:rsid w:val="00861F42"/>
    <w:rsid w:val="00861F9E"/>
    <w:rsid w:val="00862394"/>
    <w:rsid w:val="00862ABF"/>
    <w:rsid w:val="00862BA9"/>
    <w:rsid w:val="00862CFE"/>
    <w:rsid w:val="00863774"/>
    <w:rsid w:val="008637E7"/>
    <w:rsid w:val="00863838"/>
    <w:rsid w:val="0086389A"/>
    <w:rsid w:val="00863AF2"/>
    <w:rsid w:val="00863B81"/>
    <w:rsid w:val="00863C38"/>
    <w:rsid w:val="00863C7F"/>
    <w:rsid w:val="00863E74"/>
    <w:rsid w:val="00864610"/>
    <w:rsid w:val="0086481E"/>
    <w:rsid w:val="00865396"/>
    <w:rsid w:val="00865740"/>
    <w:rsid w:val="00865A45"/>
    <w:rsid w:val="00865A58"/>
    <w:rsid w:val="00865C72"/>
    <w:rsid w:val="00866049"/>
    <w:rsid w:val="008668C1"/>
    <w:rsid w:val="00866A00"/>
    <w:rsid w:val="00866AFE"/>
    <w:rsid w:val="00866CB6"/>
    <w:rsid w:val="00866D43"/>
    <w:rsid w:val="00867201"/>
    <w:rsid w:val="00867344"/>
    <w:rsid w:val="0086778E"/>
    <w:rsid w:val="0086797D"/>
    <w:rsid w:val="00867AE9"/>
    <w:rsid w:val="00867B9B"/>
    <w:rsid w:val="00867CE6"/>
    <w:rsid w:val="00870049"/>
    <w:rsid w:val="0087014A"/>
    <w:rsid w:val="00870255"/>
    <w:rsid w:val="008703CD"/>
    <w:rsid w:val="0087052C"/>
    <w:rsid w:val="00870723"/>
    <w:rsid w:val="008709A8"/>
    <w:rsid w:val="008709B1"/>
    <w:rsid w:val="00870BE5"/>
    <w:rsid w:val="00870CE5"/>
    <w:rsid w:val="00870FB8"/>
    <w:rsid w:val="008712D0"/>
    <w:rsid w:val="008721EF"/>
    <w:rsid w:val="0087237A"/>
    <w:rsid w:val="008727C0"/>
    <w:rsid w:val="008728A6"/>
    <w:rsid w:val="008728FF"/>
    <w:rsid w:val="00872BE0"/>
    <w:rsid w:val="00872E5C"/>
    <w:rsid w:val="00872E9D"/>
    <w:rsid w:val="00872F07"/>
    <w:rsid w:val="00873379"/>
    <w:rsid w:val="008736BE"/>
    <w:rsid w:val="00873976"/>
    <w:rsid w:val="00873A14"/>
    <w:rsid w:val="00873C55"/>
    <w:rsid w:val="00873CAD"/>
    <w:rsid w:val="00873E6F"/>
    <w:rsid w:val="00873F6D"/>
    <w:rsid w:val="00874138"/>
    <w:rsid w:val="0087413C"/>
    <w:rsid w:val="00874608"/>
    <w:rsid w:val="008748A6"/>
    <w:rsid w:val="008749EA"/>
    <w:rsid w:val="00874DA5"/>
    <w:rsid w:val="00875918"/>
    <w:rsid w:val="00875B09"/>
    <w:rsid w:val="00876219"/>
    <w:rsid w:val="008764ED"/>
    <w:rsid w:val="00876524"/>
    <w:rsid w:val="0087668B"/>
    <w:rsid w:val="0087669D"/>
    <w:rsid w:val="0087681E"/>
    <w:rsid w:val="008768DC"/>
    <w:rsid w:val="00876BA2"/>
    <w:rsid w:val="0087734F"/>
    <w:rsid w:val="00877620"/>
    <w:rsid w:val="00877741"/>
    <w:rsid w:val="0087781B"/>
    <w:rsid w:val="008778E2"/>
    <w:rsid w:val="0087794C"/>
    <w:rsid w:val="008779E7"/>
    <w:rsid w:val="00877B18"/>
    <w:rsid w:val="00877CEB"/>
    <w:rsid w:val="00877D59"/>
    <w:rsid w:val="00877F79"/>
    <w:rsid w:val="008802FA"/>
    <w:rsid w:val="00880489"/>
    <w:rsid w:val="008806CE"/>
    <w:rsid w:val="0088072B"/>
    <w:rsid w:val="00880A1C"/>
    <w:rsid w:val="00880BD2"/>
    <w:rsid w:val="00880C4B"/>
    <w:rsid w:val="00880FCF"/>
    <w:rsid w:val="00881374"/>
    <w:rsid w:val="008819C9"/>
    <w:rsid w:val="00881A6E"/>
    <w:rsid w:val="00881B35"/>
    <w:rsid w:val="00881CD0"/>
    <w:rsid w:val="00881CFA"/>
    <w:rsid w:val="008821D9"/>
    <w:rsid w:val="008821F5"/>
    <w:rsid w:val="0088233F"/>
    <w:rsid w:val="00882560"/>
    <w:rsid w:val="0088262E"/>
    <w:rsid w:val="008828A9"/>
    <w:rsid w:val="00882979"/>
    <w:rsid w:val="00882A99"/>
    <w:rsid w:val="008830E8"/>
    <w:rsid w:val="008831FA"/>
    <w:rsid w:val="00883431"/>
    <w:rsid w:val="00883495"/>
    <w:rsid w:val="008836D1"/>
    <w:rsid w:val="00883701"/>
    <w:rsid w:val="0088373E"/>
    <w:rsid w:val="008837A9"/>
    <w:rsid w:val="0088380F"/>
    <w:rsid w:val="00883823"/>
    <w:rsid w:val="00883D71"/>
    <w:rsid w:val="00883E88"/>
    <w:rsid w:val="00884059"/>
    <w:rsid w:val="008840FD"/>
    <w:rsid w:val="00884231"/>
    <w:rsid w:val="0088442C"/>
    <w:rsid w:val="0088455F"/>
    <w:rsid w:val="00884585"/>
    <w:rsid w:val="008846EF"/>
    <w:rsid w:val="008848C8"/>
    <w:rsid w:val="00884B56"/>
    <w:rsid w:val="00884D98"/>
    <w:rsid w:val="00884E07"/>
    <w:rsid w:val="00885008"/>
    <w:rsid w:val="00885074"/>
    <w:rsid w:val="0088520A"/>
    <w:rsid w:val="00885412"/>
    <w:rsid w:val="008856C5"/>
    <w:rsid w:val="0088578E"/>
    <w:rsid w:val="008857F6"/>
    <w:rsid w:val="00885908"/>
    <w:rsid w:val="0088596A"/>
    <w:rsid w:val="008859FC"/>
    <w:rsid w:val="00886166"/>
    <w:rsid w:val="00886214"/>
    <w:rsid w:val="008862B5"/>
    <w:rsid w:val="0088636A"/>
    <w:rsid w:val="008863FF"/>
    <w:rsid w:val="008869DC"/>
    <w:rsid w:val="00886B53"/>
    <w:rsid w:val="00886C5B"/>
    <w:rsid w:val="00886E7B"/>
    <w:rsid w:val="0088732E"/>
    <w:rsid w:val="00887638"/>
    <w:rsid w:val="00887764"/>
    <w:rsid w:val="008877DA"/>
    <w:rsid w:val="00887A02"/>
    <w:rsid w:val="00887C6A"/>
    <w:rsid w:val="00887D9F"/>
    <w:rsid w:val="00887EF6"/>
    <w:rsid w:val="00890708"/>
    <w:rsid w:val="00890785"/>
    <w:rsid w:val="00890907"/>
    <w:rsid w:val="00890B6D"/>
    <w:rsid w:val="00890D01"/>
    <w:rsid w:val="00890E6B"/>
    <w:rsid w:val="00890FE0"/>
    <w:rsid w:val="0089115E"/>
    <w:rsid w:val="0089120E"/>
    <w:rsid w:val="0089123E"/>
    <w:rsid w:val="0089123F"/>
    <w:rsid w:val="00891427"/>
    <w:rsid w:val="00891759"/>
    <w:rsid w:val="00891A47"/>
    <w:rsid w:val="00891A90"/>
    <w:rsid w:val="00892121"/>
    <w:rsid w:val="00892552"/>
    <w:rsid w:val="00892681"/>
    <w:rsid w:val="00892B49"/>
    <w:rsid w:val="00892FE9"/>
    <w:rsid w:val="008931D4"/>
    <w:rsid w:val="00893336"/>
    <w:rsid w:val="00893341"/>
    <w:rsid w:val="008935CF"/>
    <w:rsid w:val="008936B0"/>
    <w:rsid w:val="00893C14"/>
    <w:rsid w:val="00893CDC"/>
    <w:rsid w:val="0089404A"/>
    <w:rsid w:val="00894383"/>
    <w:rsid w:val="008945C4"/>
    <w:rsid w:val="00894C91"/>
    <w:rsid w:val="008958EB"/>
    <w:rsid w:val="00895E0F"/>
    <w:rsid w:val="0089601A"/>
    <w:rsid w:val="008968F9"/>
    <w:rsid w:val="008969EC"/>
    <w:rsid w:val="00896A21"/>
    <w:rsid w:val="00897259"/>
    <w:rsid w:val="008973A3"/>
    <w:rsid w:val="0089754D"/>
    <w:rsid w:val="00897BA0"/>
    <w:rsid w:val="00897CC0"/>
    <w:rsid w:val="00897D27"/>
    <w:rsid w:val="00897ECC"/>
    <w:rsid w:val="00897FB4"/>
    <w:rsid w:val="008A0103"/>
    <w:rsid w:val="008A02C8"/>
    <w:rsid w:val="008A062C"/>
    <w:rsid w:val="008A079F"/>
    <w:rsid w:val="008A0806"/>
    <w:rsid w:val="008A0E97"/>
    <w:rsid w:val="008A0FF1"/>
    <w:rsid w:val="008A1071"/>
    <w:rsid w:val="008A10B3"/>
    <w:rsid w:val="008A1258"/>
    <w:rsid w:val="008A1627"/>
    <w:rsid w:val="008A1640"/>
    <w:rsid w:val="008A1682"/>
    <w:rsid w:val="008A1803"/>
    <w:rsid w:val="008A1DD4"/>
    <w:rsid w:val="008A1F1E"/>
    <w:rsid w:val="008A211D"/>
    <w:rsid w:val="008A2390"/>
    <w:rsid w:val="008A23C0"/>
    <w:rsid w:val="008A240A"/>
    <w:rsid w:val="008A2B1C"/>
    <w:rsid w:val="008A2E87"/>
    <w:rsid w:val="008A36FA"/>
    <w:rsid w:val="008A3B05"/>
    <w:rsid w:val="008A3DBF"/>
    <w:rsid w:val="008A3F4A"/>
    <w:rsid w:val="008A4543"/>
    <w:rsid w:val="008A4AFB"/>
    <w:rsid w:val="008A4C29"/>
    <w:rsid w:val="008A4FD5"/>
    <w:rsid w:val="008A512A"/>
    <w:rsid w:val="008A52B8"/>
    <w:rsid w:val="008A5380"/>
    <w:rsid w:val="008A594F"/>
    <w:rsid w:val="008A5AB4"/>
    <w:rsid w:val="008A5BD1"/>
    <w:rsid w:val="008A5F6C"/>
    <w:rsid w:val="008A5F82"/>
    <w:rsid w:val="008A5FDF"/>
    <w:rsid w:val="008A603C"/>
    <w:rsid w:val="008A61EC"/>
    <w:rsid w:val="008A6321"/>
    <w:rsid w:val="008A63F3"/>
    <w:rsid w:val="008A6413"/>
    <w:rsid w:val="008A6450"/>
    <w:rsid w:val="008A64A7"/>
    <w:rsid w:val="008A64BA"/>
    <w:rsid w:val="008A6575"/>
    <w:rsid w:val="008A6748"/>
    <w:rsid w:val="008A6B33"/>
    <w:rsid w:val="008A6D50"/>
    <w:rsid w:val="008A7479"/>
    <w:rsid w:val="008A7620"/>
    <w:rsid w:val="008A77CF"/>
    <w:rsid w:val="008A79A2"/>
    <w:rsid w:val="008A7DE4"/>
    <w:rsid w:val="008A7DED"/>
    <w:rsid w:val="008B019A"/>
    <w:rsid w:val="008B03AE"/>
    <w:rsid w:val="008B04A6"/>
    <w:rsid w:val="008B0A75"/>
    <w:rsid w:val="008B0BAC"/>
    <w:rsid w:val="008B0E1A"/>
    <w:rsid w:val="008B0F1A"/>
    <w:rsid w:val="008B1033"/>
    <w:rsid w:val="008B1BAC"/>
    <w:rsid w:val="008B1DB3"/>
    <w:rsid w:val="008B1E11"/>
    <w:rsid w:val="008B1EF7"/>
    <w:rsid w:val="008B219D"/>
    <w:rsid w:val="008B22AB"/>
    <w:rsid w:val="008B2333"/>
    <w:rsid w:val="008B2B4C"/>
    <w:rsid w:val="008B2B74"/>
    <w:rsid w:val="008B30CC"/>
    <w:rsid w:val="008B321D"/>
    <w:rsid w:val="008B33D1"/>
    <w:rsid w:val="008B359E"/>
    <w:rsid w:val="008B3651"/>
    <w:rsid w:val="008B38CA"/>
    <w:rsid w:val="008B3B69"/>
    <w:rsid w:val="008B3CEE"/>
    <w:rsid w:val="008B3DDF"/>
    <w:rsid w:val="008B3E82"/>
    <w:rsid w:val="008B3EAC"/>
    <w:rsid w:val="008B3F46"/>
    <w:rsid w:val="008B4166"/>
    <w:rsid w:val="008B4350"/>
    <w:rsid w:val="008B43BC"/>
    <w:rsid w:val="008B4A41"/>
    <w:rsid w:val="008B4C10"/>
    <w:rsid w:val="008B4E7E"/>
    <w:rsid w:val="008B56FA"/>
    <w:rsid w:val="008B57E8"/>
    <w:rsid w:val="008B5C8D"/>
    <w:rsid w:val="008B5E60"/>
    <w:rsid w:val="008B5ECD"/>
    <w:rsid w:val="008B5FC4"/>
    <w:rsid w:val="008B6051"/>
    <w:rsid w:val="008B6AEF"/>
    <w:rsid w:val="008B6C09"/>
    <w:rsid w:val="008B6DD5"/>
    <w:rsid w:val="008B6ED5"/>
    <w:rsid w:val="008B70F1"/>
    <w:rsid w:val="008B74C2"/>
    <w:rsid w:val="008B75F2"/>
    <w:rsid w:val="008B776D"/>
    <w:rsid w:val="008B78A2"/>
    <w:rsid w:val="008B78D4"/>
    <w:rsid w:val="008B7DEF"/>
    <w:rsid w:val="008C018B"/>
    <w:rsid w:val="008C041B"/>
    <w:rsid w:val="008C05C7"/>
    <w:rsid w:val="008C09B2"/>
    <w:rsid w:val="008C09E9"/>
    <w:rsid w:val="008C0D31"/>
    <w:rsid w:val="008C11E0"/>
    <w:rsid w:val="008C11F9"/>
    <w:rsid w:val="008C1628"/>
    <w:rsid w:val="008C17D3"/>
    <w:rsid w:val="008C1952"/>
    <w:rsid w:val="008C1A07"/>
    <w:rsid w:val="008C24FE"/>
    <w:rsid w:val="008C266F"/>
    <w:rsid w:val="008C2830"/>
    <w:rsid w:val="008C2B90"/>
    <w:rsid w:val="008C2D5A"/>
    <w:rsid w:val="008C32BD"/>
    <w:rsid w:val="008C3376"/>
    <w:rsid w:val="008C3418"/>
    <w:rsid w:val="008C352C"/>
    <w:rsid w:val="008C387C"/>
    <w:rsid w:val="008C3996"/>
    <w:rsid w:val="008C3DA1"/>
    <w:rsid w:val="008C41BC"/>
    <w:rsid w:val="008C422E"/>
    <w:rsid w:val="008C42DA"/>
    <w:rsid w:val="008C44C0"/>
    <w:rsid w:val="008C470F"/>
    <w:rsid w:val="008C475F"/>
    <w:rsid w:val="008C49F3"/>
    <w:rsid w:val="008C50A9"/>
    <w:rsid w:val="008C5365"/>
    <w:rsid w:val="008C537A"/>
    <w:rsid w:val="008C541B"/>
    <w:rsid w:val="008C5566"/>
    <w:rsid w:val="008C5633"/>
    <w:rsid w:val="008C595E"/>
    <w:rsid w:val="008C59BA"/>
    <w:rsid w:val="008C6358"/>
    <w:rsid w:val="008C6517"/>
    <w:rsid w:val="008C680B"/>
    <w:rsid w:val="008C69C8"/>
    <w:rsid w:val="008C6A41"/>
    <w:rsid w:val="008C6BDB"/>
    <w:rsid w:val="008C6D25"/>
    <w:rsid w:val="008C6DB0"/>
    <w:rsid w:val="008C708B"/>
    <w:rsid w:val="008C71C8"/>
    <w:rsid w:val="008C77A5"/>
    <w:rsid w:val="008C7852"/>
    <w:rsid w:val="008C7DD0"/>
    <w:rsid w:val="008C7EF3"/>
    <w:rsid w:val="008D0037"/>
    <w:rsid w:val="008D004A"/>
    <w:rsid w:val="008D014E"/>
    <w:rsid w:val="008D0188"/>
    <w:rsid w:val="008D0273"/>
    <w:rsid w:val="008D03E8"/>
    <w:rsid w:val="008D078A"/>
    <w:rsid w:val="008D0858"/>
    <w:rsid w:val="008D09B5"/>
    <w:rsid w:val="008D0A44"/>
    <w:rsid w:val="008D0E49"/>
    <w:rsid w:val="008D0FE9"/>
    <w:rsid w:val="008D1129"/>
    <w:rsid w:val="008D147D"/>
    <w:rsid w:val="008D1818"/>
    <w:rsid w:val="008D184F"/>
    <w:rsid w:val="008D185C"/>
    <w:rsid w:val="008D189E"/>
    <w:rsid w:val="008D1B34"/>
    <w:rsid w:val="008D1BA2"/>
    <w:rsid w:val="008D1C8E"/>
    <w:rsid w:val="008D1C95"/>
    <w:rsid w:val="008D1FC7"/>
    <w:rsid w:val="008D2125"/>
    <w:rsid w:val="008D2416"/>
    <w:rsid w:val="008D2994"/>
    <w:rsid w:val="008D2A44"/>
    <w:rsid w:val="008D2B2D"/>
    <w:rsid w:val="008D2C6A"/>
    <w:rsid w:val="008D2DE1"/>
    <w:rsid w:val="008D309C"/>
    <w:rsid w:val="008D311A"/>
    <w:rsid w:val="008D3180"/>
    <w:rsid w:val="008D358A"/>
    <w:rsid w:val="008D37B3"/>
    <w:rsid w:val="008D3840"/>
    <w:rsid w:val="008D38D1"/>
    <w:rsid w:val="008D3946"/>
    <w:rsid w:val="008D3A06"/>
    <w:rsid w:val="008D3A23"/>
    <w:rsid w:val="008D3DF1"/>
    <w:rsid w:val="008D4211"/>
    <w:rsid w:val="008D42B7"/>
    <w:rsid w:val="008D4393"/>
    <w:rsid w:val="008D46C3"/>
    <w:rsid w:val="008D472B"/>
    <w:rsid w:val="008D48D8"/>
    <w:rsid w:val="008D4A0C"/>
    <w:rsid w:val="008D4AAA"/>
    <w:rsid w:val="008D4B4F"/>
    <w:rsid w:val="008D4B5F"/>
    <w:rsid w:val="008D4DBB"/>
    <w:rsid w:val="008D5309"/>
    <w:rsid w:val="008D54EB"/>
    <w:rsid w:val="008D5719"/>
    <w:rsid w:val="008D57AE"/>
    <w:rsid w:val="008D58EE"/>
    <w:rsid w:val="008D6129"/>
    <w:rsid w:val="008D61A3"/>
    <w:rsid w:val="008D653B"/>
    <w:rsid w:val="008D6A20"/>
    <w:rsid w:val="008D6C65"/>
    <w:rsid w:val="008D6DDD"/>
    <w:rsid w:val="008D7791"/>
    <w:rsid w:val="008D7A49"/>
    <w:rsid w:val="008D7F41"/>
    <w:rsid w:val="008E01C3"/>
    <w:rsid w:val="008E04A0"/>
    <w:rsid w:val="008E050F"/>
    <w:rsid w:val="008E059D"/>
    <w:rsid w:val="008E05E1"/>
    <w:rsid w:val="008E0670"/>
    <w:rsid w:val="008E06EF"/>
    <w:rsid w:val="008E096D"/>
    <w:rsid w:val="008E0E17"/>
    <w:rsid w:val="008E0FD9"/>
    <w:rsid w:val="008E1125"/>
    <w:rsid w:val="008E143E"/>
    <w:rsid w:val="008E14AD"/>
    <w:rsid w:val="008E192D"/>
    <w:rsid w:val="008E1976"/>
    <w:rsid w:val="008E1C26"/>
    <w:rsid w:val="008E1D27"/>
    <w:rsid w:val="008E1FCC"/>
    <w:rsid w:val="008E2029"/>
    <w:rsid w:val="008E32D1"/>
    <w:rsid w:val="008E32D4"/>
    <w:rsid w:val="008E3607"/>
    <w:rsid w:val="008E3B1C"/>
    <w:rsid w:val="008E3B54"/>
    <w:rsid w:val="008E3BB2"/>
    <w:rsid w:val="008E3C83"/>
    <w:rsid w:val="008E3CCA"/>
    <w:rsid w:val="008E3E05"/>
    <w:rsid w:val="008E3FD0"/>
    <w:rsid w:val="008E401C"/>
    <w:rsid w:val="008E4167"/>
    <w:rsid w:val="008E446C"/>
    <w:rsid w:val="008E4488"/>
    <w:rsid w:val="008E4695"/>
    <w:rsid w:val="008E48D4"/>
    <w:rsid w:val="008E509F"/>
    <w:rsid w:val="008E5175"/>
    <w:rsid w:val="008E51BE"/>
    <w:rsid w:val="008E5330"/>
    <w:rsid w:val="008E57D3"/>
    <w:rsid w:val="008E5937"/>
    <w:rsid w:val="008E5D56"/>
    <w:rsid w:val="008E66CE"/>
    <w:rsid w:val="008E69B4"/>
    <w:rsid w:val="008E6A51"/>
    <w:rsid w:val="008E6CA2"/>
    <w:rsid w:val="008E6D70"/>
    <w:rsid w:val="008E700E"/>
    <w:rsid w:val="008E7496"/>
    <w:rsid w:val="008E7788"/>
    <w:rsid w:val="008E78E5"/>
    <w:rsid w:val="008E7AD9"/>
    <w:rsid w:val="008E7B91"/>
    <w:rsid w:val="008E7E94"/>
    <w:rsid w:val="008E7EAB"/>
    <w:rsid w:val="008F0528"/>
    <w:rsid w:val="008F06D3"/>
    <w:rsid w:val="008F074D"/>
    <w:rsid w:val="008F0860"/>
    <w:rsid w:val="008F0E56"/>
    <w:rsid w:val="008F16F0"/>
    <w:rsid w:val="008F1981"/>
    <w:rsid w:val="008F1D25"/>
    <w:rsid w:val="008F1E23"/>
    <w:rsid w:val="008F2138"/>
    <w:rsid w:val="008F214A"/>
    <w:rsid w:val="008F2298"/>
    <w:rsid w:val="008F23A3"/>
    <w:rsid w:val="008F247B"/>
    <w:rsid w:val="008F252F"/>
    <w:rsid w:val="008F291F"/>
    <w:rsid w:val="008F2980"/>
    <w:rsid w:val="008F2E5F"/>
    <w:rsid w:val="008F306B"/>
    <w:rsid w:val="008F362A"/>
    <w:rsid w:val="008F3890"/>
    <w:rsid w:val="008F38AA"/>
    <w:rsid w:val="008F3D86"/>
    <w:rsid w:val="008F3E71"/>
    <w:rsid w:val="008F40ED"/>
    <w:rsid w:val="008F4584"/>
    <w:rsid w:val="008F461D"/>
    <w:rsid w:val="008F4942"/>
    <w:rsid w:val="008F4B63"/>
    <w:rsid w:val="008F4CAD"/>
    <w:rsid w:val="008F52AA"/>
    <w:rsid w:val="008F52D6"/>
    <w:rsid w:val="008F595F"/>
    <w:rsid w:val="008F5A26"/>
    <w:rsid w:val="008F5CEA"/>
    <w:rsid w:val="008F5EF9"/>
    <w:rsid w:val="008F6162"/>
    <w:rsid w:val="008F62D4"/>
    <w:rsid w:val="008F639D"/>
    <w:rsid w:val="008F66DF"/>
    <w:rsid w:val="008F6820"/>
    <w:rsid w:val="008F69D8"/>
    <w:rsid w:val="008F6B3A"/>
    <w:rsid w:val="008F6B84"/>
    <w:rsid w:val="008F6E0F"/>
    <w:rsid w:val="008F6E7E"/>
    <w:rsid w:val="008F6EB4"/>
    <w:rsid w:val="008F73C3"/>
    <w:rsid w:val="008F7707"/>
    <w:rsid w:val="008F7BCD"/>
    <w:rsid w:val="008F7EA6"/>
    <w:rsid w:val="00900111"/>
    <w:rsid w:val="00900228"/>
    <w:rsid w:val="009002F2"/>
    <w:rsid w:val="009005BD"/>
    <w:rsid w:val="009006FD"/>
    <w:rsid w:val="009007ED"/>
    <w:rsid w:val="0090099C"/>
    <w:rsid w:val="00900CD2"/>
    <w:rsid w:val="009015F9"/>
    <w:rsid w:val="00901B87"/>
    <w:rsid w:val="00901C16"/>
    <w:rsid w:val="00901CF2"/>
    <w:rsid w:val="00901D4A"/>
    <w:rsid w:val="00901FCC"/>
    <w:rsid w:val="00902218"/>
    <w:rsid w:val="00902C50"/>
    <w:rsid w:val="00902FB4"/>
    <w:rsid w:val="0090303E"/>
    <w:rsid w:val="00903219"/>
    <w:rsid w:val="009032CC"/>
    <w:rsid w:val="009033D0"/>
    <w:rsid w:val="009034C1"/>
    <w:rsid w:val="00903766"/>
    <w:rsid w:val="009037F3"/>
    <w:rsid w:val="00903DB0"/>
    <w:rsid w:val="00903ED3"/>
    <w:rsid w:val="00903F4D"/>
    <w:rsid w:val="009042C5"/>
    <w:rsid w:val="0090444B"/>
    <w:rsid w:val="00904658"/>
    <w:rsid w:val="00904680"/>
    <w:rsid w:val="00904704"/>
    <w:rsid w:val="00904795"/>
    <w:rsid w:val="00904C59"/>
    <w:rsid w:val="009051E7"/>
    <w:rsid w:val="00905364"/>
    <w:rsid w:val="0090539C"/>
    <w:rsid w:val="00905C96"/>
    <w:rsid w:val="00906292"/>
    <w:rsid w:val="009062C3"/>
    <w:rsid w:val="009065D4"/>
    <w:rsid w:val="00906672"/>
    <w:rsid w:val="00906875"/>
    <w:rsid w:val="00906B7B"/>
    <w:rsid w:val="009070A9"/>
    <w:rsid w:val="009070FE"/>
    <w:rsid w:val="009074AB"/>
    <w:rsid w:val="009079C5"/>
    <w:rsid w:val="00907B8F"/>
    <w:rsid w:val="00907C50"/>
    <w:rsid w:val="00907FA3"/>
    <w:rsid w:val="00910082"/>
    <w:rsid w:val="00910371"/>
    <w:rsid w:val="00910446"/>
    <w:rsid w:val="009104D1"/>
    <w:rsid w:val="00910722"/>
    <w:rsid w:val="00910A30"/>
    <w:rsid w:val="00910FDC"/>
    <w:rsid w:val="0091103D"/>
    <w:rsid w:val="0091123E"/>
    <w:rsid w:val="0091188A"/>
    <w:rsid w:val="00911BA0"/>
    <w:rsid w:val="00911CB1"/>
    <w:rsid w:val="00912046"/>
    <w:rsid w:val="009120DA"/>
    <w:rsid w:val="00912351"/>
    <w:rsid w:val="00912523"/>
    <w:rsid w:val="00912556"/>
    <w:rsid w:val="009125E4"/>
    <w:rsid w:val="00912E9A"/>
    <w:rsid w:val="00912ECB"/>
    <w:rsid w:val="00912FEF"/>
    <w:rsid w:val="009130DF"/>
    <w:rsid w:val="009136F0"/>
    <w:rsid w:val="009139A0"/>
    <w:rsid w:val="009139B6"/>
    <w:rsid w:val="00913CF9"/>
    <w:rsid w:val="00913E8C"/>
    <w:rsid w:val="0091416F"/>
    <w:rsid w:val="00914325"/>
    <w:rsid w:val="0091469E"/>
    <w:rsid w:val="009146C9"/>
    <w:rsid w:val="009149C6"/>
    <w:rsid w:val="00914D5F"/>
    <w:rsid w:val="00914E95"/>
    <w:rsid w:val="009154C2"/>
    <w:rsid w:val="009156C8"/>
    <w:rsid w:val="00915945"/>
    <w:rsid w:val="00915954"/>
    <w:rsid w:val="00915B0E"/>
    <w:rsid w:val="00915B42"/>
    <w:rsid w:val="00915C1F"/>
    <w:rsid w:val="00916010"/>
    <w:rsid w:val="0091614D"/>
    <w:rsid w:val="009164C8"/>
    <w:rsid w:val="00916A1A"/>
    <w:rsid w:val="00916F7A"/>
    <w:rsid w:val="00916F95"/>
    <w:rsid w:val="00916FD0"/>
    <w:rsid w:val="009175A5"/>
    <w:rsid w:val="00917AB5"/>
    <w:rsid w:val="00917C7F"/>
    <w:rsid w:val="00920043"/>
    <w:rsid w:val="009200B4"/>
    <w:rsid w:val="009202D7"/>
    <w:rsid w:val="00920408"/>
    <w:rsid w:val="0092040D"/>
    <w:rsid w:val="00920529"/>
    <w:rsid w:val="00920632"/>
    <w:rsid w:val="00920798"/>
    <w:rsid w:val="00920CC3"/>
    <w:rsid w:val="00920D50"/>
    <w:rsid w:val="00920F9D"/>
    <w:rsid w:val="00920FB8"/>
    <w:rsid w:val="00920FEF"/>
    <w:rsid w:val="009212D8"/>
    <w:rsid w:val="00921415"/>
    <w:rsid w:val="009216D8"/>
    <w:rsid w:val="0092176C"/>
    <w:rsid w:val="009218DB"/>
    <w:rsid w:val="0092199D"/>
    <w:rsid w:val="00921B29"/>
    <w:rsid w:val="0092208A"/>
    <w:rsid w:val="009222F1"/>
    <w:rsid w:val="00922410"/>
    <w:rsid w:val="00922463"/>
    <w:rsid w:val="00922512"/>
    <w:rsid w:val="0092263A"/>
    <w:rsid w:val="009226E2"/>
    <w:rsid w:val="00922750"/>
    <w:rsid w:val="009227D1"/>
    <w:rsid w:val="009227DC"/>
    <w:rsid w:val="00922A63"/>
    <w:rsid w:val="00922D5E"/>
    <w:rsid w:val="009230E3"/>
    <w:rsid w:val="009233B7"/>
    <w:rsid w:val="009233EF"/>
    <w:rsid w:val="00923600"/>
    <w:rsid w:val="009239EC"/>
    <w:rsid w:val="0092400A"/>
    <w:rsid w:val="0092406C"/>
    <w:rsid w:val="00924302"/>
    <w:rsid w:val="009246AC"/>
    <w:rsid w:val="009247D7"/>
    <w:rsid w:val="00924995"/>
    <w:rsid w:val="00924D34"/>
    <w:rsid w:val="00924D4E"/>
    <w:rsid w:val="00924F31"/>
    <w:rsid w:val="00925157"/>
    <w:rsid w:val="0092517A"/>
    <w:rsid w:val="009254A8"/>
    <w:rsid w:val="0092571B"/>
    <w:rsid w:val="00925775"/>
    <w:rsid w:val="00925972"/>
    <w:rsid w:val="00925D1A"/>
    <w:rsid w:val="00925DBA"/>
    <w:rsid w:val="00925EAA"/>
    <w:rsid w:val="00926331"/>
    <w:rsid w:val="0092635B"/>
    <w:rsid w:val="0092641F"/>
    <w:rsid w:val="0092648C"/>
    <w:rsid w:val="009264A9"/>
    <w:rsid w:val="0092656D"/>
    <w:rsid w:val="009268BD"/>
    <w:rsid w:val="00926B03"/>
    <w:rsid w:val="00926C03"/>
    <w:rsid w:val="00926D2B"/>
    <w:rsid w:val="00926E0C"/>
    <w:rsid w:val="00926F91"/>
    <w:rsid w:val="00926FBC"/>
    <w:rsid w:val="0092702E"/>
    <w:rsid w:val="00927C28"/>
    <w:rsid w:val="00927F7C"/>
    <w:rsid w:val="009302CE"/>
    <w:rsid w:val="00930382"/>
    <w:rsid w:val="009305CA"/>
    <w:rsid w:val="009307CF"/>
    <w:rsid w:val="00930BFA"/>
    <w:rsid w:val="00930D40"/>
    <w:rsid w:val="00930E6E"/>
    <w:rsid w:val="0093103E"/>
    <w:rsid w:val="0093107C"/>
    <w:rsid w:val="00931082"/>
    <w:rsid w:val="00931453"/>
    <w:rsid w:val="009315C1"/>
    <w:rsid w:val="00931C99"/>
    <w:rsid w:val="00931E6C"/>
    <w:rsid w:val="00931F5D"/>
    <w:rsid w:val="009320DD"/>
    <w:rsid w:val="00932195"/>
    <w:rsid w:val="00932236"/>
    <w:rsid w:val="0093225A"/>
    <w:rsid w:val="00932732"/>
    <w:rsid w:val="0093286A"/>
    <w:rsid w:val="00932B60"/>
    <w:rsid w:val="00932D7F"/>
    <w:rsid w:val="00932E0C"/>
    <w:rsid w:val="009330B7"/>
    <w:rsid w:val="00933766"/>
    <w:rsid w:val="00933980"/>
    <w:rsid w:val="00933B30"/>
    <w:rsid w:val="00933CEC"/>
    <w:rsid w:val="00933F6C"/>
    <w:rsid w:val="0093408C"/>
    <w:rsid w:val="009340FF"/>
    <w:rsid w:val="0093414A"/>
    <w:rsid w:val="009341DA"/>
    <w:rsid w:val="009344C7"/>
    <w:rsid w:val="009346E7"/>
    <w:rsid w:val="009348DC"/>
    <w:rsid w:val="00934F74"/>
    <w:rsid w:val="00935004"/>
    <w:rsid w:val="0093539F"/>
    <w:rsid w:val="00935717"/>
    <w:rsid w:val="009357B9"/>
    <w:rsid w:val="00935B50"/>
    <w:rsid w:val="00935C10"/>
    <w:rsid w:val="00936068"/>
    <w:rsid w:val="00936081"/>
    <w:rsid w:val="009361F6"/>
    <w:rsid w:val="0093629B"/>
    <w:rsid w:val="0093644B"/>
    <w:rsid w:val="00936472"/>
    <w:rsid w:val="009364E6"/>
    <w:rsid w:val="00936705"/>
    <w:rsid w:val="00936945"/>
    <w:rsid w:val="009369E6"/>
    <w:rsid w:val="00936B04"/>
    <w:rsid w:val="00936B7A"/>
    <w:rsid w:val="00936C9E"/>
    <w:rsid w:val="00936DA3"/>
    <w:rsid w:val="00936E96"/>
    <w:rsid w:val="0093715B"/>
    <w:rsid w:val="0093775F"/>
    <w:rsid w:val="00937A5F"/>
    <w:rsid w:val="00937AA3"/>
    <w:rsid w:val="00937C6F"/>
    <w:rsid w:val="00937F34"/>
    <w:rsid w:val="0093EB01"/>
    <w:rsid w:val="0094003B"/>
    <w:rsid w:val="0094018B"/>
    <w:rsid w:val="0094039F"/>
    <w:rsid w:val="00940828"/>
    <w:rsid w:val="00940A2A"/>
    <w:rsid w:val="00940A38"/>
    <w:rsid w:val="00940E14"/>
    <w:rsid w:val="00940F7E"/>
    <w:rsid w:val="00941159"/>
    <w:rsid w:val="0094130A"/>
    <w:rsid w:val="00941393"/>
    <w:rsid w:val="009414E3"/>
    <w:rsid w:val="00941604"/>
    <w:rsid w:val="00941882"/>
    <w:rsid w:val="0094188F"/>
    <w:rsid w:val="009419A2"/>
    <w:rsid w:val="009422E4"/>
    <w:rsid w:val="00942430"/>
    <w:rsid w:val="00942478"/>
    <w:rsid w:val="0094277B"/>
    <w:rsid w:val="009429B4"/>
    <w:rsid w:val="00942A8A"/>
    <w:rsid w:val="00942CAA"/>
    <w:rsid w:val="00942F1A"/>
    <w:rsid w:val="0094304E"/>
    <w:rsid w:val="0094316E"/>
    <w:rsid w:val="00944046"/>
    <w:rsid w:val="0094424A"/>
    <w:rsid w:val="009445C4"/>
    <w:rsid w:val="00944B8C"/>
    <w:rsid w:val="00944F0C"/>
    <w:rsid w:val="0094530D"/>
    <w:rsid w:val="0094562B"/>
    <w:rsid w:val="00945804"/>
    <w:rsid w:val="00945D8E"/>
    <w:rsid w:val="00945E1D"/>
    <w:rsid w:val="00946184"/>
    <w:rsid w:val="009461AC"/>
    <w:rsid w:val="0094623F"/>
    <w:rsid w:val="0094632B"/>
    <w:rsid w:val="00946806"/>
    <w:rsid w:val="00946994"/>
    <w:rsid w:val="00946C54"/>
    <w:rsid w:val="00946E8E"/>
    <w:rsid w:val="00946F00"/>
    <w:rsid w:val="00946FA5"/>
    <w:rsid w:val="00947394"/>
    <w:rsid w:val="009474D7"/>
    <w:rsid w:val="009478E4"/>
    <w:rsid w:val="00947C31"/>
    <w:rsid w:val="00947C8E"/>
    <w:rsid w:val="00947CC0"/>
    <w:rsid w:val="0095002E"/>
    <w:rsid w:val="009502DF"/>
    <w:rsid w:val="009506A5"/>
    <w:rsid w:val="00950757"/>
    <w:rsid w:val="009507CE"/>
    <w:rsid w:val="00950975"/>
    <w:rsid w:val="00950CB4"/>
    <w:rsid w:val="00950D2F"/>
    <w:rsid w:val="00951726"/>
    <w:rsid w:val="0095177B"/>
    <w:rsid w:val="00951A32"/>
    <w:rsid w:val="00951A87"/>
    <w:rsid w:val="00951B84"/>
    <w:rsid w:val="00951D0E"/>
    <w:rsid w:val="00952548"/>
    <w:rsid w:val="00952B32"/>
    <w:rsid w:val="00953110"/>
    <w:rsid w:val="00953193"/>
    <w:rsid w:val="00953208"/>
    <w:rsid w:val="009533E5"/>
    <w:rsid w:val="00953D19"/>
    <w:rsid w:val="0095487A"/>
    <w:rsid w:val="0095490A"/>
    <w:rsid w:val="00954B2D"/>
    <w:rsid w:val="00954CC7"/>
    <w:rsid w:val="00954D1E"/>
    <w:rsid w:val="00954D2A"/>
    <w:rsid w:val="00954E4C"/>
    <w:rsid w:val="00955058"/>
    <w:rsid w:val="00955337"/>
    <w:rsid w:val="0095552B"/>
    <w:rsid w:val="00955600"/>
    <w:rsid w:val="0095572C"/>
    <w:rsid w:val="00955A4A"/>
    <w:rsid w:val="00955C45"/>
    <w:rsid w:val="00955CAE"/>
    <w:rsid w:val="00955D16"/>
    <w:rsid w:val="00955E5B"/>
    <w:rsid w:val="009560DB"/>
    <w:rsid w:val="00956544"/>
    <w:rsid w:val="00956699"/>
    <w:rsid w:val="00956CEE"/>
    <w:rsid w:val="00956E1D"/>
    <w:rsid w:val="00956ED2"/>
    <w:rsid w:val="00956F41"/>
    <w:rsid w:val="00956FB6"/>
    <w:rsid w:val="00956FD5"/>
    <w:rsid w:val="009577B8"/>
    <w:rsid w:val="00957D4F"/>
    <w:rsid w:val="00957E67"/>
    <w:rsid w:val="00960052"/>
    <w:rsid w:val="0096021A"/>
    <w:rsid w:val="009603AB"/>
    <w:rsid w:val="009603F7"/>
    <w:rsid w:val="00960705"/>
    <w:rsid w:val="00960BD9"/>
    <w:rsid w:val="00960BE4"/>
    <w:rsid w:val="00960E1B"/>
    <w:rsid w:val="00960FBA"/>
    <w:rsid w:val="009610DE"/>
    <w:rsid w:val="009612F7"/>
    <w:rsid w:val="00961306"/>
    <w:rsid w:val="0096133D"/>
    <w:rsid w:val="009615D4"/>
    <w:rsid w:val="0096164E"/>
    <w:rsid w:val="00961747"/>
    <w:rsid w:val="009617A1"/>
    <w:rsid w:val="009620F9"/>
    <w:rsid w:val="009624A2"/>
    <w:rsid w:val="00962758"/>
    <w:rsid w:val="00962934"/>
    <w:rsid w:val="00962A05"/>
    <w:rsid w:val="00962A69"/>
    <w:rsid w:val="0096313C"/>
    <w:rsid w:val="009632DD"/>
    <w:rsid w:val="00963367"/>
    <w:rsid w:val="00963546"/>
    <w:rsid w:val="00963DF3"/>
    <w:rsid w:val="00963E0B"/>
    <w:rsid w:val="00963F0A"/>
    <w:rsid w:val="009640AC"/>
    <w:rsid w:val="009640E8"/>
    <w:rsid w:val="00964193"/>
    <w:rsid w:val="009644F5"/>
    <w:rsid w:val="00964525"/>
    <w:rsid w:val="00964C52"/>
    <w:rsid w:val="00964F10"/>
    <w:rsid w:val="00964F9D"/>
    <w:rsid w:val="00964FC1"/>
    <w:rsid w:val="009650F9"/>
    <w:rsid w:val="00965300"/>
    <w:rsid w:val="00965303"/>
    <w:rsid w:val="00965371"/>
    <w:rsid w:val="009654D5"/>
    <w:rsid w:val="009658C2"/>
    <w:rsid w:val="00965B02"/>
    <w:rsid w:val="00965CEF"/>
    <w:rsid w:val="00965D5E"/>
    <w:rsid w:val="00965E22"/>
    <w:rsid w:val="00965E51"/>
    <w:rsid w:val="00965EF2"/>
    <w:rsid w:val="009661E1"/>
    <w:rsid w:val="009663FD"/>
    <w:rsid w:val="009666CB"/>
    <w:rsid w:val="009667FB"/>
    <w:rsid w:val="009669CA"/>
    <w:rsid w:val="00966CCC"/>
    <w:rsid w:val="00966EA8"/>
    <w:rsid w:val="009670DE"/>
    <w:rsid w:val="00967354"/>
    <w:rsid w:val="00967791"/>
    <w:rsid w:val="00967842"/>
    <w:rsid w:val="009679C5"/>
    <w:rsid w:val="00967A36"/>
    <w:rsid w:val="00967B69"/>
    <w:rsid w:val="00967D25"/>
    <w:rsid w:val="009701E3"/>
    <w:rsid w:val="0097022D"/>
    <w:rsid w:val="009702A3"/>
    <w:rsid w:val="009705C3"/>
    <w:rsid w:val="00970A33"/>
    <w:rsid w:val="00970C3F"/>
    <w:rsid w:val="00970CE9"/>
    <w:rsid w:val="00970D7B"/>
    <w:rsid w:val="00970F6A"/>
    <w:rsid w:val="00971041"/>
    <w:rsid w:val="00971197"/>
    <w:rsid w:val="0097139C"/>
    <w:rsid w:val="009716F1"/>
    <w:rsid w:val="00971733"/>
    <w:rsid w:val="00971956"/>
    <w:rsid w:val="00971A23"/>
    <w:rsid w:val="00971D24"/>
    <w:rsid w:val="00971F0F"/>
    <w:rsid w:val="00971F7D"/>
    <w:rsid w:val="00972206"/>
    <w:rsid w:val="009722E1"/>
    <w:rsid w:val="0097243B"/>
    <w:rsid w:val="009724AF"/>
    <w:rsid w:val="0097262D"/>
    <w:rsid w:val="00972689"/>
    <w:rsid w:val="00972693"/>
    <w:rsid w:val="00972C34"/>
    <w:rsid w:val="0097361D"/>
    <w:rsid w:val="009739F9"/>
    <w:rsid w:val="00973F4F"/>
    <w:rsid w:val="0097408F"/>
    <w:rsid w:val="0097411E"/>
    <w:rsid w:val="009741C4"/>
    <w:rsid w:val="00974551"/>
    <w:rsid w:val="00974615"/>
    <w:rsid w:val="00974AD5"/>
    <w:rsid w:val="00974ADA"/>
    <w:rsid w:val="00974D9E"/>
    <w:rsid w:val="00975781"/>
    <w:rsid w:val="0097586E"/>
    <w:rsid w:val="009759B0"/>
    <w:rsid w:val="0097605D"/>
    <w:rsid w:val="0097671B"/>
    <w:rsid w:val="0097678D"/>
    <w:rsid w:val="009767AB"/>
    <w:rsid w:val="009768CB"/>
    <w:rsid w:val="00976ECF"/>
    <w:rsid w:val="00977214"/>
    <w:rsid w:val="009772FB"/>
    <w:rsid w:val="00977432"/>
    <w:rsid w:val="0097768C"/>
    <w:rsid w:val="00977762"/>
    <w:rsid w:val="009779F0"/>
    <w:rsid w:val="00977A6F"/>
    <w:rsid w:val="00977C3F"/>
    <w:rsid w:val="00977C9D"/>
    <w:rsid w:val="00980105"/>
    <w:rsid w:val="0098029F"/>
    <w:rsid w:val="00980638"/>
    <w:rsid w:val="00980733"/>
    <w:rsid w:val="00980874"/>
    <w:rsid w:val="00980D51"/>
    <w:rsid w:val="00981202"/>
    <w:rsid w:val="009812E8"/>
    <w:rsid w:val="009813A8"/>
    <w:rsid w:val="009814DC"/>
    <w:rsid w:val="00981802"/>
    <w:rsid w:val="00981C13"/>
    <w:rsid w:val="00981D2E"/>
    <w:rsid w:val="009822C7"/>
    <w:rsid w:val="0098261A"/>
    <w:rsid w:val="009827E3"/>
    <w:rsid w:val="00982C3A"/>
    <w:rsid w:val="00982C69"/>
    <w:rsid w:val="00982F28"/>
    <w:rsid w:val="009833ED"/>
    <w:rsid w:val="009836A2"/>
    <w:rsid w:val="00983950"/>
    <w:rsid w:val="009839BB"/>
    <w:rsid w:val="00983B2B"/>
    <w:rsid w:val="009840C8"/>
    <w:rsid w:val="009841D9"/>
    <w:rsid w:val="009842EB"/>
    <w:rsid w:val="00984335"/>
    <w:rsid w:val="0098457E"/>
    <w:rsid w:val="00984588"/>
    <w:rsid w:val="00984653"/>
    <w:rsid w:val="00984768"/>
    <w:rsid w:val="0098478D"/>
    <w:rsid w:val="00984C11"/>
    <w:rsid w:val="00984D12"/>
    <w:rsid w:val="00984E59"/>
    <w:rsid w:val="00984F21"/>
    <w:rsid w:val="00984FB6"/>
    <w:rsid w:val="0098505B"/>
    <w:rsid w:val="0098506F"/>
    <w:rsid w:val="009850E4"/>
    <w:rsid w:val="00985309"/>
    <w:rsid w:val="0098536D"/>
    <w:rsid w:val="00985497"/>
    <w:rsid w:val="00985522"/>
    <w:rsid w:val="00985A0E"/>
    <w:rsid w:val="00985CDF"/>
    <w:rsid w:val="00985DED"/>
    <w:rsid w:val="00985E19"/>
    <w:rsid w:val="00986963"/>
    <w:rsid w:val="00986B90"/>
    <w:rsid w:val="00986CDF"/>
    <w:rsid w:val="00986FF6"/>
    <w:rsid w:val="00987142"/>
    <w:rsid w:val="00987999"/>
    <w:rsid w:val="00987E9B"/>
    <w:rsid w:val="00987E9D"/>
    <w:rsid w:val="009900FB"/>
    <w:rsid w:val="0099033D"/>
    <w:rsid w:val="009906F0"/>
    <w:rsid w:val="00990959"/>
    <w:rsid w:val="00990CC0"/>
    <w:rsid w:val="00990D1E"/>
    <w:rsid w:val="00990FB4"/>
    <w:rsid w:val="00991313"/>
    <w:rsid w:val="00991745"/>
    <w:rsid w:val="009918FC"/>
    <w:rsid w:val="00991A38"/>
    <w:rsid w:val="00991A72"/>
    <w:rsid w:val="00991BFC"/>
    <w:rsid w:val="00991C88"/>
    <w:rsid w:val="00991D60"/>
    <w:rsid w:val="00991E06"/>
    <w:rsid w:val="00991EBA"/>
    <w:rsid w:val="00991F4F"/>
    <w:rsid w:val="00991F8E"/>
    <w:rsid w:val="009920A5"/>
    <w:rsid w:val="0099211D"/>
    <w:rsid w:val="0099222F"/>
    <w:rsid w:val="009924E8"/>
    <w:rsid w:val="00992A2F"/>
    <w:rsid w:val="00992AA9"/>
    <w:rsid w:val="00993184"/>
    <w:rsid w:val="00993483"/>
    <w:rsid w:val="009934BF"/>
    <w:rsid w:val="0099378D"/>
    <w:rsid w:val="00993AB7"/>
    <w:rsid w:val="00993FFE"/>
    <w:rsid w:val="00994061"/>
    <w:rsid w:val="0099406B"/>
    <w:rsid w:val="009940E3"/>
    <w:rsid w:val="0099430A"/>
    <w:rsid w:val="00994872"/>
    <w:rsid w:val="00994BE4"/>
    <w:rsid w:val="00994F0D"/>
    <w:rsid w:val="0099519A"/>
    <w:rsid w:val="009951CF"/>
    <w:rsid w:val="009952AA"/>
    <w:rsid w:val="00995589"/>
    <w:rsid w:val="009955D2"/>
    <w:rsid w:val="009957B3"/>
    <w:rsid w:val="00995C65"/>
    <w:rsid w:val="00995EB1"/>
    <w:rsid w:val="00995EE2"/>
    <w:rsid w:val="00995F16"/>
    <w:rsid w:val="00996280"/>
    <w:rsid w:val="009962B0"/>
    <w:rsid w:val="00996583"/>
    <w:rsid w:val="0099694E"/>
    <w:rsid w:val="00996B3C"/>
    <w:rsid w:val="00996D78"/>
    <w:rsid w:val="00996F18"/>
    <w:rsid w:val="00996FA0"/>
    <w:rsid w:val="0099707B"/>
    <w:rsid w:val="0099707C"/>
    <w:rsid w:val="009974FE"/>
    <w:rsid w:val="009975BF"/>
    <w:rsid w:val="0099771A"/>
    <w:rsid w:val="00997822"/>
    <w:rsid w:val="00997A40"/>
    <w:rsid w:val="00997AC6"/>
    <w:rsid w:val="00997BA8"/>
    <w:rsid w:val="009A0220"/>
    <w:rsid w:val="009A02C0"/>
    <w:rsid w:val="009A04E6"/>
    <w:rsid w:val="009A07E8"/>
    <w:rsid w:val="009A0950"/>
    <w:rsid w:val="009A09B3"/>
    <w:rsid w:val="009A0BF7"/>
    <w:rsid w:val="009A0D6F"/>
    <w:rsid w:val="009A0DE2"/>
    <w:rsid w:val="009A1087"/>
    <w:rsid w:val="009A10E5"/>
    <w:rsid w:val="009A1243"/>
    <w:rsid w:val="009A1460"/>
    <w:rsid w:val="009A18A9"/>
    <w:rsid w:val="009A18AE"/>
    <w:rsid w:val="009A18C7"/>
    <w:rsid w:val="009A192E"/>
    <w:rsid w:val="009A1BD1"/>
    <w:rsid w:val="009A1BE8"/>
    <w:rsid w:val="009A2224"/>
    <w:rsid w:val="009A2316"/>
    <w:rsid w:val="009A25AA"/>
    <w:rsid w:val="009A25D5"/>
    <w:rsid w:val="009A28B7"/>
    <w:rsid w:val="009A2A36"/>
    <w:rsid w:val="009A2C2D"/>
    <w:rsid w:val="009A2F17"/>
    <w:rsid w:val="009A2FDB"/>
    <w:rsid w:val="009A317F"/>
    <w:rsid w:val="009A32A8"/>
    <w:rsid w:val="009A3363"/>
    <w:rsid w:val="009A355D"/>
    <w:rsid w:val="009A3625"/>
    <w:rsid w:val="009A3833"/>
    <w:rsid w:val="009A38C1"/>
    <w:rsid w:val="009A3B99"/>
    <w:rsid w:val="009A3D6A"/>
    <w:rsid w:val="009A3F49"/>
    <w:rsid w:val="009A4350"/>
    <w:rsid w:val="009A435C"/>
    <w:rsid w:val="009A44B8"/>
    <w:rsid w:val="009A44D6"/>
    <w:rsid w:val="009A45E9"/>
    <w:rsid w:val="009A481A"/>
    <w:rsid w:val="009A4871"/>
    <w:rsid w:val="009A49FE"/>
    <w:rsid w:val="009A4BC0"/>
    <w:rsid w:val="009A5089"/>
    <w:rsid w:val="009A50E7"/>
    <w:rsid w:val="009A5121"/>
    <w:rsid w:val="009A537D"/>
    <w:rsid w:val="009A540B"/>
    <w:rsid w:val="009A5560"/>
    <w:rsid w:val="009A57C4"/>
    <w:rsid w:val="009A582A"/>
    <w:rsid w:val="009A5AA5"/>
    <w:rsid w:val="009A5B18"/>
    <w:rsid w:val="009A6404"/>
    <w:rsid w:val="009A6745"/>
    <w:rsid w:val="009A678A"/>
    <w:rsid w:val="009A6A12"/>
    <w:rsid w:val="009A6ACB"/>
    <w:rsid w:val="009A716A"/>
    <w:rsid w:val="009A7E53"/>
    <w:rsid w:val="009B0019"/>
    <w:rsid w:val="009B0505"/>
    <w:rsid w:val="009B06DC"/>
    <w:rsid w:val="009B0810"/>
    <w:rsid w:val="009B0812"/>
    <w:rsid w:val="009B0918"/>
    <w:rsid w:val="009B0A4D"/>
    <w:rsid w:val="009B0C9A"/>
    <w:rsid w:val="009B0EA2"/>
    <w:rsid w:val="009B0EB3"/>
    <w:rsid w:val="009B1B02"/>
    <w:rsid w:val="009B1BC3"/>
    <w:rsid w:val="009B1F9E"/>
    <w:rsid w:val="009B1F9F"/>
    <w:rsid w:val="009B2204"/>
    <w:rsid w:val="009B2785"/>
    <w:rsid w:val="009B32DA"/>
    <w:rsid w:val="009B3378"/>
    <w:rsid w:val="009B36D4"/>
    <w:rsid w:val="009B373C"/>
    <w:rsid w:val="009B3E03"/>
    <w:rsid w:val="009B3E14"/>
    <w:rsid w:val="009B418E"/>
    <w:rsid w:val="009B445C"/>
    <w:rsid w:val="009B4797"/>
    <w:rsid w:val="009B4849"/>
    <w:rsid w:val="009B4B3D"/>
    <w:rsid w:val="009B4CED"/>
    <w:rsid w:val="009B4EC4"/>
    <w:rsid w:val="009B51E7"/>
    <w:rsid w:val="009B567B"/>
    <w:rsid w:val="009B5DD8"/>
    <w:rsid w:val="009B5E9F"/>
    <w:rsid w:val="009B647D"/>
    <w:rsid w:val="009B6860"/>
    <w:rsid w:val="009B6B5C"/>
    <w:rsid w:val="009B6DDB"/>
    <w:rsid w:val="009B6DED"/>
    <w:rsid w:val="009B6F24"/>
    <w:rsid w:val="009B7056"/>
    <w:rsid w:val="009B7167"/>
    <w:rsid w:val="009B7439"/>
    <w:rsid w:val="009B7934"/>
    <w:rsid w:val="009B79C7"/>
    <w:rsid w:val="009B79F5"/>
    <w:rsid w:val="009B7B5E"/>
    <w:rsid w:val="009B7BCC"/>
    <w:rsid w:val="009B7BED"/>
    <w:rsid w:val="009B7DF3"/>
    <w:rsid w:val="009B7E2B"/>
    <w:rsid w:val="009BCC67"/>
    <w:rsid w:val="009C014B"/>
    <w:rsid w:val="009C040F"/>
    <w:rsid w:val="009C0449"/>
    <w:rsid w:val="009C05A3"/>
    <w:rsid w:val="009C07F3"/>
    <w:rsid w:val="009C095E"/>
    <w:rsid w:val="009C09DF"/>
    <w:rsid w:val="009C0C15"/>
    <w:rsid w:val="009C0F64"/>
    <w:rsid w:val="009C0FA6"/>
    <w:rsid w:val="009C0FD4"/>
    <w:rsid w:val="009C1058"/>
    <w:rsid w:val="009C1365"/>
    <w:rsid w:val="009C1457"/>
    <w:rsid w:val="009C1590"/>
    <w:rsid w:val="009C15D2"/>
    <w:rsid w:val="009C1A64"/>
    <w:rsid w:val="009C1DBA"/>
    <w:rsid w:val="009C21C0"/>
    <w:rsid w:val="009C224C"/>
    <w:rsid w:val="009C2417"/>
    <w:rsid w:val="009C257E"/>
    <w:rsid w:val="009C26AA"/>
    <w:rsid w:val="009C2736"/>
    <w:rsid w:val="009C2982"/>
    <w:rsid w:val="009C2BA8"/>
    <w:rsid w:val="009C2D8C"/>
    <w:rsid w:val="009C31E9"/>
    <w:rsid w:val="009C335F"/>
    <w:rsid w:val="009C3551"/>
    <w:rsid w:val="009C38EB"/>
    <w:rsid w:val="009C393D"/>
    <w:rsid w:val="009C3AF0"/>
    <w:rsid w:val="009C3B2D"/>
    <w:rsid w:val="009C42CB"/>
    <w:rsid w:val="009C4340"/>
    <w:rsid w:val="009C445F"/>
    <w:rsid w:val="009C4515"/>
    <w:rsid w:val="009C469E"/>
    <w:rsid w:val="009C48DB"/>
    <w:rsid w:val="009C4FE4"/>
    <w:rsid w:val="009C503B"/>
    <w:rsid w:val="009C507A"/>
    <w:rsid w:val="009C5128"/>
    <w:rsid w:val="009C539C"/>
    <w:rsid w:val="009C549B"/>
    <w:rsid w:val="009C54C1"/>
    <w:rsid w:val="009C5500"/>
    <w:rsid w:val="009C56AF"/>
    <w:rsid w:val="009C587A"/>
    <w:rsid w:val="009C5A59"/>
    <w:rsid w:val="009C630B"/>
    <w:rsid w:val="009C6346"/>
    <w:rsid w:val="009C6816"/>
    <w:rsid w:val="009C68DA"/>
    <w:rsid w:val="009C6964"/>
    <w:rsid w:val="009C6A12"/>
    <w:rsid w:val="009C6AB1"/>
    <w:rsid w:val="009C737D"/>
    <w:rsid w:val="009C75BE"/>
    <w:rsid w:val="009C78F1"/>
    <w:rsid w:val="009C7A9F"/>
    <w:rsid w:val="009C7AE4"/>
    <w:rsid w:val="009C7E73"/>
    <w:rsid w:val="009C7EBC"/>
    <w:rsid w:val="009D02DF"/>
    <w:rsid w:val="009D03C6"/>
    <w:rsid w:val="009D0644"/>
    <w:rsid w:val="009D06E6"/>
    <w:rsid w:val="009D074A"/>
    <w:rsid w:val="009D0C8D"/>
    <w:rsid w:val="009D0E64"/>
    <w:rsid w:val="009D0FF6"/>
    <w:rsid w:val="009D1409"/>
    <w:rsid w:val="009D15ED"/>
    <w:rsid w:val="009D1860"/>
    <w:rsid w:val="009D1862"/>
    <w:rsid w:val="009D19CF"/>
    <w:rsid w:val="009D1A56"/>
    <w:rsid w:val="009D1C4E"/>
    <w:rsid w:val="009D1FEA"/>
    <w:rsid w:val="009D200D"/>
    <w:rsid w:val="009D20FD"/>
    <w:rsid w:val="009D22FD"/>
    <w:rsid w:val="009D269E"/>
    <w:rsid w:val="009D2C8A"/>
    <w:rsid w:val="009D3174"/>
    <w:rsid w:val="009D324A"/>
    <w:rsid w:val="009D32F6"/>
    <w:rsid w:val="009D348C"/>
    <w:rsid w:val="009D3678"/>
    <w:rsid w:val="009D36E3"/>
    <w:rsid w:val="009D38EA"/>
    <w:rsid w:val="009D3CE4"/>
    <w:rsid w:val="009D40A8"/>
    <w:rsid w:val="009D42EC"/>
    <w:rsid w:val="009D4613"/>
    <w:rsid w:val="009D4664"/>
    <w:rsid w:val="009D49C9"/>
    <w:rsid w:val="009D4A16"/>
    <w:rsid w:val="009D4A73"/>
    <w:rsid w:val="009D5180"/>
    <w:rsid w:val="009D5190"/>
    <w:rsid w:val="009D5322"/>
    <w:rsid w:val="009D5547"/>
    <w:rsid w:val="009D55AA"/>
    <w:rsid w:val="009D57B0"/>
    <w:rsid w:val="009D5A8A"/>
    <w:rsid w:val="009D5B58"/>
    <w:rsid w:val="009D5C53"/>
    <w:rsid w:val="009D5C87"/>
    <w:rsid w:val="009D6050"/>
    <w:rsid w:val="009D624A"/>
    <w:rsid w:val="009D6299"/>
    <w:rsid w:val="009D62A2"/>
    <w:rsid w:val="009D63A6"/>
    <w:rsid w:val="009D63D1"/>
    <w:rsid w:val="009D646A"/>
    <w:rsid w:val="009D6597"/>
    <w:rsid w:val="009D6745"/>
    <w:rsid w:val="009D68ED"/>
    <w:rsid w:val="009D6D14"/>
    <w:rsid w:val="009D6E87"/>
    <w:rsid w:val="009D6EBA"/>
    <w:rsid w:val="009D6FF0"/>
    <w:rsid w:val="009D7151"/>
    <w:rsid w:val="009D74D5"/>
    <w:rsid w:val="009D760B"/>
    <w:rsid w:val="009D78DC"/>
    <w:rsid w:val="009D7E8F"/>
    <w:rsid w:val="009D7F05"/>
    <w:rsid w:val="009E02D6"/>
    <w:rsid w:val="009E07FD"/>
    <w:rsid w:val="009E0835"/>
    <w:rsid w:val="009E08FB"/>
    <w:rsid w:val="009E0EBB"/>
    <w:rsid w:val="009E0ED1"/>
    <w:rsid w:val="009E12AC"/>
    <w:rsid w:val="009E12DF"/>
    <w:rsid w:val="009E13E0"/>
    <w:rsid w:val="009E170F"/>
    <w:rsid w:val="009E1A1B"/>
    <w:rsid w:val="009E1B54"/>
    <w:rsid w:val="009E1F37"/>
    <w:rsid w:val="009E23BA"/>
    <w:rsid w:val="009E25BB"/>
    <w:rsid w:val="009E278E"/>
    <w:rsid w:val="009E29FC"/>
    <w:rsid w:val="009E2A38"/>
    <w:rsid w:val="009E2B5A"/>
    <w:rsid w:val="009E2B79"/>
    <w:rsid w:val="009E2D96"/>
    <w:rsid w:val="009E309C"/>
    <w:rsid w:val="009E32B0"/>
    <w:rsid w:val="009E3735"/>
    <w:rsid w:val="009E3781"/>
    <w:rsid w:val="009E3C1B"/>
    <w:rsid w:val="009E3D8D"/>
    <w:rsid w:val="009E3E80"/>
    <w:rsid w:val="009E409E"/>
    <w:rsid w:val="009E4237"/>
    <w:rsid w:val="009E4290"/>
    <w:rsid w:val="009E42A3"/>
    <w:rsid w:val="009E42CC"/>
    <w:rsid w:val="009E4330"/>
    <w:rsid w:val="009E47D8"/>
    <w:rsid w:val="009E490E"/>
    <w:rsid w:val="009E4CBE"/>
    <w:rsid w:val="009E4D6A"/>
    <w:rsid w:val="009E4FAD"/>
    <w:rsid w:val="009E4FCD"/>
    <w:rsid w:val="009E531F"/>
    <w:rsid w:val="009E53E8"/>
    <w:rsid w:val="009E5405"/>
    <w:rsid w:val="009E549F"/>
    <w:rsid w:val="009E54FC"/>
    <w:rsid w:val="009E570E"/>
    <w:rsid w:val="009E5755"/>
    <w:rsid w:val="009E59A5"/>
    <w:rsid w:val="009E5B51"/>
    <w:rsid w:val="009E5BA2"/>
    <w:rsid w:val="009E5C77"/>
    <w:rsid w:val="009E621E"/>
    <w:rsid w:val="009E6249"/>
    <w:rsid w:val="009E62E2"/>
    <w:rsid w:val="009E6875"/>
    <w:rsid w:val="009E6E3A"/>
    <w:rsid w:val="009E6FE0"/>
    <w:rsid w:val="009E7070"/>
    <w:rsid w:val="009E712F"/>
    <w:rsid w:val="009E7405"/>
    <w:rsid w:val="009E74F5"/>
    <w:rsid w:val="009E7861"/>
    <w:rsid w:val="009E794B"/>
    <w:rsid w:val="009E7D25"/>
    <w:rsid w:val="009F0299"/>
    <w:rsid w:val="009F0736"/>
    <w:rsid w:val="009F078E"/>
    <w:rsid w:val="009F0BA7"/>
    <w:rsid w:val="009F0C82"/>
    <w:rsid w:val="009F0DC6"/>
    <w:rsid w:val="009F0FC5"/>
    <w:rsid w:val="009F1471"/>
    <w:rsid w:val="009F14CA"/>
    <w:rsid w:val="009F1A91"/>
    <w:rsid w:val="009F1D6B"/>
    <w:rsid w:val="009F1FBA"/>
    <w:rsid w:val="009F25B2"/>
    <w:rsid w:val="009F272E"/>
    <w:rsid w:val="009F2940"/>
    <w:rsid w:val="009F2A99"/>
    <w:rsid w:val="009F2B96"/>
    <w:rsid w:val="009F2BFB"/>
    <w:rsid w:val="009F2D82"/>
    <w:rsid w:val="009F3156"/>
    <w:rsid w:val="009F3157"/>
    <w:rsid w:val="009F31ED"/>
    <w:rsid w:val="009F3202"/>
    <w:rsid w:val="009F3415"/>
    <w:rsid w:val="009F349D"/>
    <w:rsid w:val="009F35DA"/>
    <w:rsid w:val="009F3756"/>
    <w:rsid w:val="009F39D1"/>
    <w:rsid w:val="009F3BD8"/>
    <w:rsid w:val="009F3ED9"/>
    <w:rsid w:val="009F406A"/>
    <w:rsid w:val="009F426C"/>
    <w:rsid w:val="009F427A"/>
    <w:rsid w:val="009F4451"/>
    <w:rsid w:val="009F4791"/>
    <w:rsid w:val="009F485C"/>
    <w:rsid w:val="009F4C41"/>
    <w:rsid w:val="009F4CDB"/>
    <w:rsid w:val="009F4DA1"/>
    <w:rsid w:val="009F507D"/>
    <w:rsid w:val="009F50E1"/>
    <w:rsid w:val="009F51C3"/>
    <w:rsid w:val="009F564A"/>
    <w:rsid w:val="009F58D0"/>
    <w:rsid w:val="009F6043"/>
    <w:rsid w:val="009F65B2"/>
    <w:rsid w:val="009F690F"/>
    <w:rsid w:val="009F6B69"/>
    <w:rsid w:val="009F72F2"/>
    <w:rsid w:val="009F7571"/>
    <w:rsid w:val="009F75C0"/>
    <w:rsid w:val="009F77BE"/>
    <w:rsid w:val="009F786F"/>
    <w:rsid w:val="009F788A"/>
    <w:rsid w:val="009F7BF2"/>
    <w:rsid w:val="009F7D3C"/>
    <w:rsid w:val="009F7D41"/>
    <w:rsid w:val="009F7E4F"/>
    <w:rsid w:val="00A003D1"/>
    <w:rsid w:val="00A0040A"/>
    <w:rsid w:val="00A004F0"/>
    <w:rsid w:val="00A00614"/>
    <w:rsid w:val="00A007EB"/>
    <w:rsid w:val="00A008E4"/>
    <w:rsid w:val="00A00C06"/>
    <w:rsid w:val="00A00C26"/>
    <w:rsid w:val="00A01030"/>
    <w:rsid w:val="00A0114F"/>
    <w:rsid w:val="00A011E3"/>
    <w:rsid w:val="00A012F8"/>
    <w:rsid w:val="00A012FC"/>
    <w:rsid w:val="00A01594"/>
    <w:rsid w:val="00A015A5"/>
    <w:rsid w:val="00A01CC2"/>
    <w:rsid w:val="00A01F6F"/>
    <w:rsid w:val="00A02234"/>
    <w:rsid w:val="00A02E0B"/>
    <w:rsid w:val="00A02E4B"/>
    <w:rsid w:val="00A02E4C"/>
    <w:rsid w:val="00A0362A"/>
    <w:rsid w:val="00A03735"/>
    <w:rsid w:val="00A03838"/>
    <w:rsid w:val="00A03BF2"/>
    <w:rsid w:val="00A03D23"/>
    <w:rsid w:val="00A048CA"/>
    <w:rsid w:val="00A04A91"/>
    <w:rsid w:val="00A04D34"/>
    <w:rsid w:val="00A04EB9"/>
    <w:rsid w:val="00A0512E"/>
    <w:rsid w:val="00A051E5"/>
    <w:rsid w:val="00A052CD"/>
    <w:rsid w:val="00A0542C"/>
    <w:rsid w:val="00A055F8"/>
    <w:rsid w:val="00A05A76"/>
    <w:rsid w:val="00A05EA9"/>
    <w:rsid w:val="00A064AF"/>
    <w:rsid w:val="00A0658A"/>
    <w:rsid w:val="00A06824"/>
    <w:rsid w:val="00A06859"/>
    <w:rsid w:val="00A06AA2"/>
    <w:rsid w:val="00A06F0B"/>
    <w:rsid w:val="00A07125"/>
    <w:rsid w:val="00A07506"/>
    <w:rsid w:val="00A0764D"/>
    <w:rsid w:val="00A07753"/>
    <w:rsid w:val="00A079AC"/>
    <w:rsid w:val="00A07DFA"/>
    <w:rsid w:val="00A07E1D"/>
    <w:rsid w:val="00A08FAA"/>
    <w:rsid w:val="00A10441"/>
    <w:rsid w:val="00A1055B"/>
    <w:rsid w:val="00A1095E"/>
    <w:rsid w:val="00A10B71"/>
    <w:rsid w:val="00A10BD5"/>
    <w:rsid w:val="00A10D3D"/>
    <w:rsid w:val="00A11434"/>
    <w:rsid w:val="00A118D4"/>
    <w:rsid w:val="00A11C03"/>
    <w:rsid w:val="00A11D99"/>
    <w:rsid w:val="00A11EC8"/>
    <w:rsid w:val="00A11FEC"/>
    <w:rsid w:val="00A122F9"/>
    <w:rsid w:val="00A124B8"/>
    <w:rsid w:val="00A126DE"/>
    <w:rsid w:val="00A127BF"/>
    <w:rsid w:val="00A129DE"/>
    <w:rsid w:val="00A12B8A"/>
    <w:rsid w:val="00A12D56"/>
    <w:rsid w:val="00A12E2F"/>
    <w:rsid w:val="00A12E3D"/>
    <w:rsid w:val="00A130EB"/>
    <w:rsid w:val="00A1335B"/>
    <w:rsid w:val="00A1362A"/>
    <w:rsid w:val="00A13754"/>
    <w:rsid w:val="00A1380C"/>
    <w:rsid w:val="00A138E7"/>
    <w:rsid w:val="00A13B29"/>
    <w:rsid w:val="00A14205"/>
    <w:rsid w:val="00A14391"/>
    <w:rsid w:val="00A14647"/>
    <w:rsid w:val="00A14C8D"/>
    <w:rsid w:val="00A14DB0"/>
    <w:rsid w:val="00A14FFB"/>
    <w:rsid w:val="00A15348"/>
    <w:rsid w:val="00A15687"/>
    <w:rsid w:val="00A156ED"/>
    <w:rsid w:val="00A1590C"/>
    <w:rsid w:val="00A159DC"/>
    <w:rsid w:val="00A15A34"/>
    <w:rsid w:val="00A15C92"/>
    <w:rsid w:val="00A15D55"/>
    <w:rsid w:val="00A15D57"/>
    <w:rsid w:val="00A160B1"/>
    <w:rsid w:val="00A160C4"/>
    <w:rsid w:val="00A16A0A"/>
    <w:rsid w:val="00A16B3D"/>
    <w:rsid w:val="00A16BF0"/>
    <w:rsid w:val="00A16C25"/>
    <w:rsid w:val="00A16CCA"/>
    <w:rsid w:val="00A16D52"/>
    <w:rsid w:val="00A16E19"/>
    <w:rsid w:val="00A16E34"/>
    <w:rsid w:val="00A16F47"/>
    <w:rsid w:val="00A17194"/>
    <w:rsid w:val="00A171EB"/>
    <w:rsid w:val="00A176B2"/>
    <w:rsid w:val="00A179F9"/>
    <w:rsid w:val="00A17CCC"/>
    <w:rsid w:val="00A17D21"/>
    <w:rsid w:val="00A17D43"/>
    <w:rsid w:val="00A20205"/>
    <w:rsid w:val="00A20284"/>
    <w:rsid w:val="00A20454"/>
    <w:rsid w:val="00A204CF"/>
    <w:rsid w:val="00A204E9"/>
    <w:rsid w:val="00A207FF"/>
    <w:rsid w:val="00A20C1E"/>
    <w:rsid w:val="00A213F3"/>
    <w:rsid w:val="00A214DE"/>
    <w:rsid w:val="00A21584"/>
    <w:rsid w:val="00A21749"/>
    <w:rsid w:val="00A21854"/>
    <w:rsid w:val="00A218D5"/>
    <w:rsid w:val="00A21BE9"/>
    <w:rsid w:val="00A21CB8"/>
    <w:rsid w:val="00A220EE"/>
    <w:rsid w:val="00A2253F"/>
    <w:rsid w:val="00A2256A"/>
    <w:rsid w:val="00A22853"/>
    <w:rsid w:val="00A2289A"/>
    <w:rsid w:val="00A22C14"/>
    <w:rsid w:val="00A22F64"/>
    <w:rsid w:val="00A23143"/>
    <w:rsid w:val="00A2362D"/>
    <w:rsid w:val="00A23761"/>
    <w:rsid w:val="00A238A1"/>
    <w:rsid w:val="00A238BC"/>
    <w:rsid w:val="00A23ADA"/>
    <w:rsid w:val="00A23C61"/>
    <w:rsid w:val="00A23D86"/>
    <w:rsid w:val="00A23F71"/>
    <w:rsid w:val="00A24300"/>
    <w:rsid w:val="00A243F6"/>
    <w:rsid w:val="00A24497"/>
    <w:rsid w:val="00A25000"/>
    <w:rsid w:val="00A250B1"/>
    <w:rsid w:val="00A2531F"/>
    <w:rsid w:val="00A25884"/>
    <w:rsid w:val="00A25CD5"/>
    <w:rsid w:val="00A26085"/>
    <w:rsid w:val="00A26162"/>
    <w:rsid w:val="00A26737"/>
    <w:rsid w:val="00A26880"/>
    <w:rsid w:val="00A26B94"/>
    <w:rsid w:val="00A26BDD"/>
    <w:rsid w:val="00A26C4D"/>
    <w:rsid w:val="00A26C92"/>
    <w:rsid w:val="00A26D42"/>
    <w:rsid w:val="00A26ED9"/>
    <w:rsid w:val="00A27022"/>
    <w:rsid w:val="00A27365"/>
    <w:rsid w:val="00A27590"/>
    <w:rsid w:val="00A27ABF"/>
    <w:rsid w:val="00A27AEE"/>
    <w:rsid w:val="00A27B21"/>
    <w:rsid w:val="00A27FB5"/>
    <w:rsid w:val="00A3009B"/>
    <w:rsid w:val="00A308CC"/>
    <w:rsid w:val="00A3120D"/>
    <w:rsid w:val="00A31480"/>
    <w:rsid w:val="00A31C1E"/>
    <w:rsid w:val="00A321E5"/>
    <w:rsid w:val="00A3233D"/>
    <w:rsid w:val="00A3258D"/>
    <w:rsid w:val="00A327BD"/>
    <w:rsid w:val="00A32868"/>
    <w:rsid w:val="00A3293E"/>
    <w:rsid w:val="00A32AF0"/>
    <w:rsid w:val="00A32CB2"/>
    <w:rsid w:val="00A32DFD"/>
    <w:rsid w:val="00A33020"/>
    <w:rsid w:val="00A332EB"/>
    <w:rsid w:val="00A33604"/>
    <w:rsid w:val="00A33908"/>
    <w:rsid w:val="00A33DEB"/>
    <w:rsid w:val="00A33EC5"/>
    <w:rsid w:val="00A34041"/>
    <w:rsid w:val="00A34185"/>
    <w:rsid w:val="00A342E1"/>
    <w:rsid w:val="00A344B8"/>
    <w:rsid w:val="00A346BB"/>
    <w:rsid w:val="00A3477F"/>
    <w:rsid w:val="00A34AD8"/>
    <w:rsid w:val="00A34C4A"/>
    <w:rsid w:val="00A34F22"/>
    <w:rsid w:val="00A34F95"/>
    <w:rsid w:val="00A350C3"/>
    <w:rsid w:val="00A35268"/>
    <w:rsid w:val="00A35476"/>
    <w:rsid w:val="00A35712"/>
    <w:rsid w:val="00A357B6"/>
    <w:rsid w:val="00A358A2"/>
    <w:rsid w:val="00A358F2"/>
    <w:rsid w:val="00A35A62"/>
    <w:rsid w:val="00A35C68"/>
    <w:rsid w:val="00A35DAB"/>
    <w:rsid w:val="00A35F67"/>
    <w:rsid w:val="00A360D6"/>
    <w:rsid w:val="00A36961"/>
    <w:rsid w:val="00A36974"/>
    <w:rsid w:val="00A36C63"/>
    <w:rsid w:val="00A36ED8"/>
    <w:rsid w:val="00A372FB"/>
    <w:rsid w:val="00A37880"/>
    <w:rsid w:val="00A37A1F"/>
    <w:rsid w:val="00A37BE1"/>
    <w:rsid w:val="00A37E89"/>
    <w:rsid w:val="00A400DC"/>
    <w:rsid w:val="00A40428"/>
    <w:rsid w:val="00A4049D"/>
    <w:rsid w:val="00A40807"/>
    <w:rsid w:val="00A40850"/>
    <w:rsid w:val="00A4089C"/>
    <w:rsid w:val="00A408C2"/>
    <w:rsid w:val="00A40CAE"/>
    <w:rsid w:val="00A40CC3"/>
    <w:rsid w:val="00A40EBC"/>
    <w:rsid w:val="00A410F0"/>
    <w:rsid w:val="00A4114B"/>
    <w:rsid w:val="00A4123C"/>
    <w:rsid w:val="00A41480"/>
    <w:rsid w:val="00A419CA"/>
    <w:rsid w:val="00A41B5B"/>
    <w:rsid w:val="00A41BA8"/>
    <w:rsid w:val="00A41E61"/>
    <w:rsid w:val="00A42257"/>
    <w:rsid w:val="00A4260D"/>
    <w:rsid w:val="00A4274D"/>
    <w:rsid w:val="00A42A05"/>
    <w:rsid w:val="00A42A6A"/>
    <w:rsid w:val="00A42F18"/>
    <w:rsid w:val="00A42FA5"/>
    <w:rsid w:val="00A436F0"/>
    <w:rsid w:val="00A43701"/>
    <w:rsid w:val="00A43717"/>
    <w:rsid w:val="00A43BB6"/>
    <w:rsid w:val="00A43D4F"/>
    <w:rsid w:val="00A44036"/>
    <w:rsid w:val="00A443A4"/>
    <w:rsid w:val="00A44491"/>
    <w:rsid w:val="00A444DF"/>
    <w:rsid w:val="00A44618"/>
    <w:rsid w:val="00A44BC1"/>
    <w:rsid w:val="00A45232"/>
    <w:rsid w:val="00A452A6"/>
    <w:rsid w:val="00A456B6"/>
    <w:rsid w:val="00A45862"/>
    <w:rsid w:val="00A458B2"/>
    <w:rsid w:val="00A45A66"/>
    <w:rsid w:val="00A45C6D"/>
    <w:rsid w:val="00A45E8D"/>
    <w:rsid w:val="00A4610B"/>
    <w:rsid w:val="00A4639B"/>
    <w:rsid w:val="00A46570"/>
    <w:rsid w:val="00A46573"/>
    <w:rsid w:val="00A46790"/>
    <w:rsid w:val="00A4680F"/>
    <w:rsid w:val="00A4681D"/>
    <w:rsid w:val="00A471D5"/>
    <w:rsid w:val="00A475F8"/>
    <w:rsid w:val="00A4768E"/>
    <w:rsid w:val="00A47894"/>
    <w:rsid w:val="00A47DFC"/>
    <w:rsid w:val="00A50026"/>
    <w:rsid w:val="00A5025C"/>
    <w:rsid w:val="00A507CD"/>
    <w:rsid w:val="00A50EDD"/>
    <w:rsid w:val="00A514E7"/>
    <w:rsid w:val="00A51508"/>
    <w:rsid w:val="00A51AEC"/>
    <w:rsid w:val="00A51C03"/>
    <w:rsid w:val="00A51C31"/>
    <w:rsid w:val="00A51E40"/>
    <w:rsid w:val="00A52739"/>
    <w:rsid w:val="00A528D2"/>
    <w:rsid w:val="00A531A3"/>
    <w:rsid w:val="00A531E9"/>
    <w:rsid w:val="00A53256"/>
    <w:rsid w:val="00A535A0"/>
    <w:rsid w:val="00A536A2"/>
    <w:rsid w:val="00A53A06"/>
    <w:rsid w:val="00A53A54"/>
    <w:rsid w:val="00A53E0E"/>
    <w:rsid w:val="00A53E12"/>
    <w:rsid w:val="00A53F15"/>
    <w:rsid w:val="00A53FAD"/>
    <w:rsid w:val="00A54097"/>
    <w:rsid w:val="00A5442B"/>
    <w:rsid w:val="00A545FE"/>
    <w:rsid w:val="00A5492A"/>
    <w:rsid w:val="00A54E74"/>
    <w:rsid w:val="00A55328"/>
    <w:rsid w:val="00A55834"/>
    <w:rsid w:val="00A55868"/>
    <w:rsid w:val="00A55BA7"/>
    <w:rsid w:val="00A562AB"/>
    <w:rsid w:val="00A567B0"/>
    <w:rsid w:val="00A56905"/>
    <w:rsid w:val="00A56D6D"/>
    <w:rsid w:val="00A56E07"/>
    <w:rsid w:val="00A570DB"/>
    <w:rsid w:val="00A571E2"/>
    <w:rsid w:val="00A5726C"/>
    <w:rsid w:val="00A5743B"/>
    <w:rsid w:val="00A5768F"/>
    <w:rsid w:val="00A5799E"/>
    <w:rsid w:val="00A57D80"/>
    <w:rsid w:val="00A57F69"/>
    <w:rsid w:val="00A60061"/>
    <w:rsid w:val="00A6007A"/>
    <w:rsid w:val="00A60130"/>
    <w:rsid w:val="00A6030C"/>
    <w:rsid w:val="00A60375"/>
    <w:rsid w:val="00A603D5"/>
    <w:rsid w:val="00A605B3"/>
    <w:rsid w:val="00A607A9"/>
    <w:rsid w:val="00A60C07"/>
    <w:rsid w:val="00A612B1"/>
    <w:rsid w:val="00A616F2"/>
    <w:rsid w:val="00A6175E"/>
    <w:rsid w:val="00A61818"/>
    <w:rsid w:val="00A61849"/>
    <w:rsid w:val="00A618AB"/>
    <w:rsid w:val="00A61BFF"/>
    <w:rsid w:val="00A61D4D"/>
    <w:rsid w:val="00A61E41"/>
    <w:rsid w:val="00A622CE"/>
    <w:rsid w:val="00A62470"/>
    <w:rsid w:val="00A6278A"/>
    <w:rsid w:val="00A62A28"/>
    <w:rsid w:val="00A62ABB"/>
    <w:rsid w:val="00A63033"/>
    <w:rsid w:val="00A63197"/>
    <w:rsid w:val="00A63459"/>
    <w:rsid w:val="00A634FC"/>
    <w:rsid w:val="00A635A8"/>
    <w:rsid w:val="00A6397A"/>
    <w:rsid w:val="00A63B25"/>
    <w:rsid w:val="00A63D24"/>
    <w:rsid w:val="00A63D37"/>
    <w:rsid w:val="00A6413C"/>
    <w:rsid w:val="00A64650"/>
    <w:rsid w:val="00A64666"/>
    <w:rsid w:val="00A6470B"/>
    <w:rsid w:val="00A6487A"/>
    <w:rsid w:val="00A652D5"/>
    <w:rsid w:val="00A65313"/>
    <w:rsid w:val="00A653F3"/>
    <w:rsid w:val="00A65438"/>
    <w:rsid w:val="00A6544E"/>
    <w:rsid w:val="00A65538"/>
    <w:rsid w:val="00A65723"/>
    <w:rsid w:val="00A65A2A"/>
    <w:rsid w:val="00A65B28"/>
    <w:rsid w:val="00A65B3D"/>
    <w:rsid w:val="00A65CB5"/>
    <w:rsid w:val="00A65E2D"/>
    <w:rsid w:val="00A66063"/>
    <w:rsid w:val="00A66181"/>
    <w:rsid w:val="00A66328"/>
    <w:rsid w:val="00A66683"/>
    <w:rsid w:val="00A66A32"/>
    <w:rsid w:val="00A66A9C"/>
    <w:rsid w:val="00A66CF6"/>
    <w:rsid w:val="00A66D79"/>
    <w:rsid w:val="00A66E8F"/>
    <w:rsid w:val="00A674F1"/>
    <w:rsid w:val="00A676D9"/>
    <w:rsid w:val="00A677BF"/>
    <w:rsid w:val="00A67A47"/>
    <w:rsid w:val="00A67A83"/>
    <w:rsid w:val="00A67F5B"/>
    <w:rsid w:val="00A700E0"/>
    <w:rsid w:val="00A7043F"/>
    <w:rsid w:val="00A70A42"/>
    <w:rsid w:val="00A70CDF"/>
    <w:rsid w:val="00A70FDA"/>
    <w:rsid w:val="00A70FEF"/>
    <w:rsid w:val="00A7112C"/>
    <w:rsid w:val="00A7116A"/>
    <w:rsid w:val="00A71176"/>
    <w:rsid w:val="00A711A2"/>
    <w:rsid w:val="00A7123B"/>
    <w:rsid w:val="00A713A6"/>
    <w:rsid w:val="00A7147A"/>
    <w:rsid w:val="00A715D2"/>
    <w:rsid w:val="00A7173E"/>
    <w:rsid w:val="00A718B2"/>
    <w:rsid w:val="00A71AC4"/>
    <w:rsid w:val="00A71BEC"/>
    <w:rsid w:val="00A71D6C"/>
    <w:rsid w:val="00A71E9E"/>
    <w:rsid w:val="00A71EAF"/>
    <w:rsid w:val="00A71F86"/>
    <w:rsid w:val="00A71FA9"/>
    <w:rsid w:val="00A725F7"/>
    <w:rsid w:val="00A72783"/>
    <w:rsid w:val="00A72993"/>
    <w:rsid w:val="00A72D24"/>
    <w:rsid w:val="00A72E04"/>
    <w:rsid w:val="00A73DEF"/>
    <w:rsid w:val="00A73F24"/>
    <w:rsid w:val="00A74005"/>
    <w:rsid w:val="00A740F7"/>
    <w:rsid w:val="00A744F9"/>
    <w:rsid w:val="00A745E2"/>
    <w:rsid w:val="00A7460D"/>
    <w:rsid w:val="00A74A5C"/>
    <w:rsid w:val="00A74CEA"/>
    <w:rsid w:val="00A74D9A"/>
    <w:rsid w:val="00A74E3C"/>
    <w:rsid w:val="00A75125"/>
    <w:rsid w:val="00A751E1"/>
    <w:rsid w:val="00A754E6"/>
    <w:rsid w:val="00A758C6"/>
    <w:rsid w:val="00A760A9"/>
    <w:rsid w:val="00A7648C"/>
    <w:rsid w:val="00A76598"/>
    <w:rsid w:val="00A76683"/>
    <w:rsid w:val="00A767B7"/>
    <w:rsid w:val="00A76CEE"/>
    <w:rsid w:val="00A76CFA"/>
    <w:rsid w:val="00A76CFF"/>
    <w:rsid w:val="00A76EDD"/>
    <w:rsid w:val="00A770FB"/>
    <w:rsid w:val="00A771BA"/>
    <w:rsid w:val="00A77268"/>
    <w:rsid w:val="00A774D5"/>
    <w:rsid w:val="00A7770C"/>
    <w:rsid w:val="00A77721"/>
    <w:rsid w:val="00A77F35"/>
    <w:rsid w:val="00A78443"/>
    <w:rsid w:val="00A80002"/>
    <w:rsid w:val="00A80330"/>
    <w:rsid w:val="00A80365"/>
    <w:rsid w:val="00A804E7"/>
    <w:rsid w:val="00A808AA"/>
    <w:rsid w:val="00A80BFD"/>
    <w:rsid w:val="00A80DE6"/>
    <w:rsid w:val="00A80F92"/>
    <w:rsid w:val="00A81442"/>
    <w:rsid w:val="00A815F1"/>
    <w:rsid w:val="00A8185D"/>
    <w:rsid w:val="00A81888"/>
    <w:rsid w:val="00A81B79"/>
    <w:rsid w:val="00A81BC7"/>
    <w:rsid w:val="00A81C2F"/>
    <w:rsid w:val="00A81D23"/>
    <w:rsid w:val="00A82881"/>
    <w:rsid w:val="00A82A10"/>
    <w:rsid w:val="00A83063"/>
    <w:rsid w:val="00A8306F"/>
    <w:rsid w:val="00A83074"/>
    <w:rsid w:val="00A83234"/>
    <w:rsid w:val="00A834B5"/>
    <w:rsid w:val="00A83B56"/>
    <w:rsid w:val="00A83BA6"/>
    <w:rsid w:val="00A83F8E"/>
    <w:rsid w:val="00A83FD3"/>
    <w:rsid w:val="00A846FA"/>
    <w:rsid w:val="00A848A5"/>
    <w:rsid w:val="00A849F9"/>
    <w:rsid w:val="00A84CD5"/>
    <w:rsid w:val="00A84E20"/>
    <w:rsid w:val="00A85038"/>
    <w:rsid w:val="00A85213"/>
    <w:rsid w:val="00A85277"/>
    <w:rsid w:val="00A856BB"/>
    <w:rsid w:val="00A856CF"/>
    <w:rsid w:val="00A85802"/>
    <w:rsid w:val="00A858BB"/>
    <w:rsid w:val="00A85961"/>
    <w:rsid w:val="00A859CD"/>
    <w:rsid w:val="00A85B09"/>
    <w:rsid w:val="00A85C55"/>
    <w:rsid w:val="00A86643"/>
    <w:rsid w:val="00A866C6"/>
    <w:rsid w:val="00A8683B"/>
    <w:rsid w:val="00A86982"/>
    <w:rsid w:val="00A869FC"/>
    <w:rsid w:val="00A86CC2"/>
    <w:rsid w:val="00A86CF8"/>
    <w:rsid w:val="00A86D78"/>
    <w:rsid w:val="00A86DA6"/>
    <w:rsid w:val="00A86E56"/>
    <w:rsid w:val="00A8716E"/>
    <w:rsid w:val="00A8717D"/>
    <w:rsid w:val="00A87192"/>
    <w:rsid w:val="00A874DB"/>
    <w:rsid w:val="00A877F6"/>
    <w:rsid w:val="00A8793E"/>
    <w:rsid w:val="00A87B45"/>
    <w:rsid w:val="00A87E13"/>
    <w:rsid w:val="00A87F55"/>
    <w:rsid w:val="00A90216"/>
    <w:rsid w:val="00A90384"/>
    <w:rsid w:val="00A903C8"/>
    <w:rsid w:val="00A90715"/>
    <w:rsid w:val="00A908D7"/>
    <w:rsid w:val="00A90996"/>
    <w:rsid w:val="00A90A0A"/>
    <w:rsid w:val="00A90B0B"/>
    <w:rsid w:val="00A912FD"/>
    <w:rsid w:val="00A913E6"/>
    <w:rsid w:val="00A913F3"/>
    <w:rsid w:val="00A91420"/>
    <w:rsid w:val="00A91490"/>
    <w:rsid w:val="00A91583"/>
    <w:rsid w:val="00A91D74"/>
    <w:rsid w:val="00A91FF4"/>
    <w:rsid w:val="00A920A7"/>
    <w:rsid w:val="00A924BA"/>
    <w:rsid w:val="00A9251C"/>
    <w:rsid w:val="00A925AC"/>
    <w:rsid w:val="00A9280A"/>
    <w:rsid w:val="00A9287C"/>
    <w:rsid w:val="00A92A5C"/>
    <w:rsid w:val="00A92D38"/>
    <w:rsid w:val="00A92DFA"/>
    <w:rsid w:val="00A92E87"/>
    <w:rsid w:val="00A92FA3"/>
    <w:rsid w:val="00A92FEB"/>
    <w:rsid w:val="00A938D3"/>
    <w:rsid w:val="00A93AD5"/>
    <w:rsid w:val="00A93BFB"/>
    <w:rsid w:val="00A93C74"/>
    <w:rsid w:val="00A9410D"/>
    <w:rsid w:val="00A94178"/>
    <w:rsid w:val="00A94316"/>
    <w:rsid w:val="00A94323"/>
    <w:rsid w:val="00A943AD"/>
    <w:rsid w:val="00A9476D"/>
    <w:rsid w:val="00A94844"/>
    <w:rsid w:val="00A948D5"/>
    <w:rsid w:val="00A94A22"/>
    <w:rsid w:val="00A94CEB"/>
    <w:rsid w:val="00A950B2"/>
    <w:rsid w:val="00A950F1"/>
    <w:rsid w:val="00A9511F"/>
    <w:rsid w:val="00A95489"/>
    <w:rsid w:val="00A95BDF"/>
    <w:rsid w:val="00A95CD0"/>
    <w:rsid w:val="00A95D70"/>
    <w:rsid w:val="00A95DBC"/>
    <w:rsid w:val="00A961DA"/>
    <w:rsid w:val="00A962F6"/>
    <w:rsid w:val="00A96354"/>
    <w:rsid w:val="00A96EBB"/>
    <w:rsid w:val="00A9742B"/>
    <w:rsid w:val="00A97499"/>
    <w:rsid w:val="00A97539"/>
    <w:rsid w:val="00A976BF"/>
    <w:rsid w:val="00A97AFE"/>
    <w:rsid w:val="00A97B57"/>
    <w:rsid w:val="00A97CBC"/>
    <w:rsid w:val="00A97FE0"/>
    <w:rsid w:val="00AA0002"/>
    <w:rsid w:val="00AA0104"/>
    <w:rsid w:val="00AA013C"/>
    <w:rsid w:val="00AA015E"/>
    <w:rsid w:val="00AA0491"/>
    <w:rsid w:val="00AA04A8"/>
    <w:rsid w:val="00AA0510"/>
    <w:rsid w:val="00AA0701"/>
    <w:rsid w:val="00AA12B8"/>
    <w:rsid w:val="00AA1502"/>
    <w:rsid w:val="00AA157E"/>
    <w:rsid w:val="00AA1672"/>
    <w:rsid w:val="00AA1771"/>
    <w:rsid w:val="00AA185A"/>
    <w:rsid w:val="00AA1CE2"/>
    <w:rsid w:val="00AA1E2D"/>
    <w:rsid w:val="00AA1FA3"/>
    <w:rsid w:val="00AA1FD6"/>
    <w:rsid w:val="00AA223F"/>
    <w:rsid w:val="00AA28C4"/>
    <w:rsid w:val="00AA2A83"/>
    <w:rsid w:val="00AA2BDF"/>
    <w:rsid w:val="00AA2D51"/>
    <w:rsid w:val="00AA2F20"/>
    <w:rsid w:val="00AA30CE"/>
    <w:rsid w:val="00AA3277"/>
    <w:rsid w:val="00AA3344"/>
    <w:rsid w:val="00AA3406"/>
    <w:rsid w:val="00AA38A6"/>
    <w:rsid w:val="00AA3A1B"/>
    <w:rsid w:val="00AA3A65"/>
    <w:rsid w:val="00AA3C13"/>
    <w:rsid w:val="00AA3D4D"/>
    <w:rsid w:val="00AA3F7B"/>
    <w:rsid w:val="00AA41DF"/>
    <w:rsid w:val="00AA4375"/>
    <w:rsid w:val="00AA4440"/>
    <w:rsid w:val="00AA45CE"/>
    <w:rsid w:val="00AA47C0"/>
    <w:rsid w:val="00AA4974"/>
    <w:rsid w:val="00AA49A5"/>
    <w:rsid w:val="00AA4C0F"/>
    <w:rsid w:val="00AA4D2E"/>
    <w:rsid w:val="00AA5029"/>
    <w:rsid w:val="00AA5063"/>
    <w:rsid w:val="00AA537A"/>
    <w:rsid w:val="00AA54C9"/>
    <w:rsid w:val="00AA54CA"/>
    <w:rsid w:val="00AA54E6"/>
    <w:rsid w:val="00AA55BD"/>
    <w:rsid w:val="00AA56D7"/>
    <w:rsid w:val="00AA5CBC"/>
    <w:rsid w:val="00AA619F"/>
    <w:rsid w:val="00AA6477"/>
    <w:rsid w:val="00AA68FC"/>
    <w:rsid w:val="00AA7037"/>
    <w:rsid w:val="00AA719C"/>
    <w:rsid w:val="00AA7232"/>
    <w:rsid w:val="00AA754C"/>
    <w:rsid w:val="00AA77AF"/>
    <w:rsid w:val="00AA7BBD"/>
    <w:rsid w:val="00AA7CB4"/>
    <w:rsid w:val="00AA7EFC"/>
    <w:rsid w:val="00AB005F"/>
    <w:rsid w:val="00AB0138"/>
    <w:rsid w:val="00AB0890"/>
    <w:rsid w:val="00AB095E"/>
    <w:rsid w:val="00AB0E17"/>
    <w:rsid w:val="00AB0FAA"/>
    <w:rsid w:val="00AB1428"/>
    <w:rsid w:val="00AB18B1"/>
    <w:rsid w:val="00AB1C48"/>
    <w:rsid w:val="00AB1C49"/>
    <w:rsid w:val="00AB2140"/>
    <w:rsid w:val="00AB22B0"/>
    <w:rsid w:val="00AB2689"/>
    <w:rsid w:val="00AB285A"/>
    <w:rsid w:val="00AB28F5"/>
    <w:rsid w:val="00AB2DC3"/>
    <w:rsid w:val="00AB2ED3"/>
    <w:rsid w:val="00AB310A"/>
    <w:rsid w:val="00AB3435"/>
    <w:rsid w:val="00AB34CF"/>
    <w:rsid w:val="00AB36D2"/>
    <w:rsid w:val="00AB3755"/>
    <w:rsid w:val="00AB37F1"/>
    <w:rsid w:val="00AB38F7"/>
    <w:rsid w:val="00AB39E2"/>
    <w:rsid w:val="00AB3AB6"/>
    <w:rsid w:val="00AB3C1B"/>
    <w:rsid w:val="00AB3C27"/>
    <w:rsid w:val="00AB3C4C"/>
    <w:rsid w:val="00AB3F8B"/>
    <w:rsid w:val="00AB4049"/>
    <w:rsid w:val="00AB4236"/>
    <w:rsid w:val="00AB433E"/>
    <w:rsid w:val="00AB437F"/>
    <w:rsid w:val="00AB4403"/>
    <w:rsid w:val="00AB441A"/>
    <w:rsid w:val="00AB4D12"/>
    <w:rsid w:val="00AB511E"/>
    <w:rsid w:val="00AB5369"/>
    <w:rsid w:val="00AB5432"/>
    <w:rsid w:val="00AB5BD1"/>
    <w:rsid w:val="00AB5F7C"/>
    <w:rsid w:val="00AB60F5"/>
    <w:rsid w:val="00AB6333"/>
    <w:rsid w:val="00AB6C9D"/>
    <w:rsid w:val="00AB6DCB"/>
    <w:rsid w:val="00AB6FD2"/>
    <w:rsid w:val="00AB6FDB"/>
    <w:rsid w:val="00AB728A"/>
    <w:rsid w:val="00AB72EC"/>
    <w:rsid w:val="00AB7395"/>
    <w:rsid w:val="00AB7A52"/>
    <w:rsid w:val="00AB7A62"/>
    <w:rsid w:val="00AB7F0B"/>
    <w:rsid w:val="00AC0128"/>
    <w:rsid w:val="00AC035C"/>
    <w:rsid w:val="00AC0A2A"/>
    <w:rsid w:val="00AC0C86"/>
    <w:rsid w:val="00AC0F61"/>
    <w:rsid w:val="00AC1008"/>
    <w:rsid w:val="00AC1A5F"/>
    <w:rsid w:val="00AC225D"/>
    <w:rsid w:val="00AC25B0"/>
    <w:rsid w:val="00AC26E5"/>
    <w:rsid w:val="00AC28E3"/>
    <w:rsid w:val="00AC2BCD"/>
    <w:rsid w:val="00AC2F56"/>
    <w:rsid w:val="00AC2F74"/>
    <w:rsid w:val="00AC307E"/>
    <w:rsid w:val="00AC34AD"/>
    <w:rsid w:val="00AC3978"/>
    <w:rsid w:val="00AC3983"/>
    <w:rsid w:val="00AC3A82"/>
    <w:rsid w:val="00AC3AA6"/>
    <w:rsid w:val="00AC3B98"/>
    <w:rsid w:val="00AC3BE3"/>
    <w:rsid w:val="00AC3C9A"/>
    <w:rsid w:val="00AC3DC3"/>
    <w:rsid w:val="00AC3E64"/>
    <w:rsid w:val="00AC3E7B"/>
    <w:rsid w:val="00AC40CA"/>
    <w:rsid w:val="00AC42A5"/>
    <w:rsid w:val="00AC470B"/>
    <w:rsid w:val="00AC4784"/>
    <w:rsid w:val="00AC49B7"/>
    <w:rsid w:val="00AC4AFD"/>
    <w:rsid w:val="00AC53A7"/>
    <w:rsid w:val="00AC5483"/>
    <w:rsid w:val="00AC55D1"/>
    <w:rsid w:val="00AC5882"/>
    <w:rsid w:val="00AC5992"/>
    <w:rsid w:val="00AC5BE8"/>
    <w:rsid w:val="00AC632E"/>
    <w:rsid w:val="00AC6731"/>
    <w:rsid w:val="00AC6B49"/>
    <w:rsid w:val="00AC6E46"/>
    <w:rsid w:val="00AC7282"/>
    <w:rsid w:val="00AC735C"/>
    <w:rsid w:val="00AC7689"/>
    <w:rsid w:val="00AC7B14"/>
    <w:rsid w:val="00AC7D3E"/>
    <w:rsid w:val="00AD0449"/>
    <w:rsid w:val="00AD06C3"/>
    <w:rsid w:val="00AD07C5"/>
    <w:rsid w:val="00AD0812"/>
    <w:rsid w:val="00AD0874"/>
    <w:rsid w:val="00AD0B78"/>
    <w:rsid w:val="00AD0CEC"/>
    <w:rsid w:val="00AD0F14"/>
    <w:rsid w:val="00AD1631"/>
    <w:rsid w:val="00AD1701"/>
    <w:rsid w:val="00AD1790"/>
    <w:rsid w:val="00AD1A88"/>
    <w:rsid w:val="00AD1B23"/>
    <w:rsid w:val="00AD1C7B"/>
    <w:rsid w:val="00AD20BB"/>
    <w:rsid w:val="00AD2433"/>
    <w:rsid w:val="00AD27D7"/>
    <w:rsid w:val="00AD2806"/>
    <w:rsid w:val="00AD2A8C"/>
    <w:rsid w:val="00AD2AC8"/>
    <w:rsid w:val="00AD2D2D"/>
    <w:rsid w:val="00AD2E75"/>
    <w:rsid w:val="00AD2ED5"/>
    <w:rsid w:val="00AD3297"/>
    <w:rsid w:val="00AD32A8"/>
    <w:rsid w:val="00AD361B"/>
    <w:rsid w:val="00AD369C"/>
    <w:rsid w:val="00AD36C5"/>
    <w:rsid w:val="00AD39ED"/>
    <w:rsid w:val="00AD3DCA"/>
    <w:rsid w:val="00AD3FBB"/>
    <w:rsid w:val="00AD4139"/>
    <w:rsid w:val="00AD4162"/>
    <w:rsid w:val="00AD41B4"/>
    <w:rsid w:val="00AD4291"/>
    <w:rsid w:val="00AD4363"/>
    <w:rsid w:val="00AD4392"/>
    <w:rsid w:val="00AD45FC"/>
    <w:rsid w:val="00AD49E7"/>
    <w:rsid w:val="00AD4CA5"/>
    <w:rsid w:val="00AD50BA"/>
    <w:rsid w:val="00AD50CB"/>
    <w:rsid w:val="00AD54A6"/>
    <w:rsid w:val="00AD54B8"/>
    <w:rsid w:val="00AD566B"/>
    <w:rsid w:val="00AD56ED"/>
    <w:rsid w:val="00AD5C17"/>
    <w:rsid w:val="00AD5E7E"/>
    <w:rsid w:val="00AD6004"/>
    <w:rsid w:val="00AD605E"/>
    <w:rsid w:val="00AD62D8"/>
    <w:rsid w:val="00AD67F5"/>
    <w:rsid w:val="00AD6A94"/>
    <w:rsid w:val="00AD6B49"/>
    <w:rsid w:val="00AD7061"/>
    <w:rsid w:val="00AD71E0"/>
    <w:rsid w:val="00AD75A4"/>
    <w:rsid w:val="00AD75ED"/>
    <w:rsid w:val="00AD7743"/>
    <w:rsid w:val="00AD783C"/>
    <w:rsid w:val="00AD7886"/>
    <w:rsid w:val="00AD79B1"/>
    <w:rsid w:val="00AD7EEF"/>
    <w:rsid w:val="00AE028D"/>
    <w:rsid w:val="00AE03AE"/>
    <w:rsid w:val="00AE0612"/>
    <w:rsid w:val="00AE0715"/>
    <w:rsid w:val="00AE08A7"/>
    <w:rsid w:val="00AE0A80"/>
    <w:rsid w:val="00AE0BFF"/>
    <w:rsid w:val="00AE0C59"/>
    <w:rsid w:val="00AE0D67"/>
    <w:rsid w:val="00AE1287"/>
    <w:rsid w:val="00AE1492"/>
    <w:rsid w:val="00AE1536"/>
    <w:rsid w:val="00AE1D08"/>
    <w:rsid w:val="00AE1D3B"/>
    <w:rsid w:val="00AE1D93"/>
    <w:rsid w:val="00AE2256"/>
    <w:rsid w:val="00AE23F6"/>
    <w:rsid w:val="00AE2B77"/>
    <w:rsid w:val="00AE2CDA"/>
    <w:rsid w:val="00AE2D7D"/>
    <w:rsid w:val="00AE3450"/>
    <w:rsid w:val="00AE3661"/>
    <w:rsid w:val="00AE372C"/>
    <w:rsid w:val="00AE380B"/>
    <w:rsid w:val="00AE3BCC"/>
    <w:rsid w:val="00AE3DCD"/>
    <w:rsid w:val="00AE4085"/>
    <w:rsid w:val="00AE41AB"/>
    <w:rsid w:val="00AE46B8"/>
    <w:rsid w:val="00AE4727"/>
    <w:rsid w:val="00AE4957"/>
    <w:rsid w:val="00AE4AE0"/>
    <w:rsid w:val="00AE4DF6"/>
    <w:rsid w:val="00AE4FF4"/>
    <w:rsid w:val="00AE5112"/>
    <w:rsid w:val="00AE511C"/>
    <w:rsid w:val="00AE5172"/>
    <w:rsid w:val="00AE52A8"/>
    <w:rsid w:val="00AE52CA"/>
    <w:rsid w:val="00AE53A3"/>
    <w:rsid w:val="00AE5489"/>
    <w:rsid w:val="00AE56DE"/>
    <w:rsid w:val="00AE5760"/>
    <w:rsid w:val="00AE5AAD"/>
    <w:rsid w:val="00AE5FE5"/>
    <w:rsid w:val="00AE60F2"/>
    <w:rsid w:val="00AE63E2"/>
    <w:rsid w:val="00AE6478"/>
    <w:rsid w:val="00AE677E"/>
    <w:rsid w:val="00AE6A48"/>
    <w:rsid w:val="00AE6A4F"/>
    <w:rsid w:val="00AE6E48"/>
    <w:rsid w:val="00AE6F8F"/>
    <w:rsid w:val="00AE70B0"/>
    <w:rsid w:val="00AE713A"/>
    <w:rsid w:val="00AE72F9"/>
    <w:rsid w:val="00AE7323"/>
    <w:rsid w:val="00AE7517"/>
    <w:rsid w:val="00AE7633"/>
    <w:rsid w:val="00AE7731"/>
    <w:rsid w:val="00AE77D2"/>
    <w:rsid w:val="00AE7848"/>
    <w:rsid w:val="00AE7B4B"/>
    <w:rsid w:val="00AE7C82"/>
    <w:rsid w:val="00AF0003"/>
    <w:rsid w:val="00AF014E"/>
    <w:rsid w:val="00AF0716"/>
    <w:rsid w:val="00AF0949"/>
    <w:rsid w:val="00AF100E"/>
    <w:rsid w:val="00AF118A"/>
    <w:rsid w:val="00AF140F"/>
    <w:rsid w:val="00AF155E"/>
    <w:rsid w:val="00AF1E14"/>
    <w:rsid w:val="00AF237E"/>
    <w:rsid w:val="00AF23BF"/>
    <w:rsid w:val="00AF2444"/>
    <w:rsid w:val="00AF259F"/>
    <w:rsid w:val="00AF2664"/>
    <w:rsid w:val="00AF2766"/>
    <w:rsid w:val="00AF27D1"/>
    <w:rsid w:val="00AF2817"/>
    <w:rsid w:val="00AF29D8"/>
    <w:rsid w:val="00AF2AAF"/>
    <w:rsid w:val="00AF2C05"/>
    <w:rsid w:val="00AF2DE0"/>
    <w:rsid w:val="00AF2EFE"/>
    <w:rsid w:val="00AF2FB9"/>
    <w:rsid w:val="00AF3050"/>
    <w:rsid w:val="00AF3510"/>
    <w:rsid w:val="00AF36C7"/>
    <w:rsid w:val="00AF380C"/>
    <w:rsid w:val="00AF3B02"/>
    <w:rsid w:val="00AF3C56"/>
    <w:rsid w:val="00AF3F78"/>
    <w:rsid w:val="00AF413E"/>
    <w:rsid w:val="00AF43DB"/>
    <w:rsid w:val="00AF4655"/>
    <w:rsid w:val="00AF469A"/>
    <w:rsid w:val="00AF4713"/>
    <w:rsid w:val="00AF4DDB"/>
    <w:rsid w:val="00AF523C"/>
    <w:rsid w:val="00AF5343"/>
    <w:rsid w:val="00AF5690"/>
    <w:rsid w:val="00AF577C"/>
    <w:rsid w:val="00AF59BB"/>
    <w:rsid w:val="00AF59DC"/>
    <w:rsid w:val="00AF5D53"/>
    <w:rsid w:val="00AF6055"/>
    <w:rsid w:val="00AF616F"/>
    <w:rsid w:val="00AF619D"/>
    <w:rsid w:val="00AF635D"/>
    <w:rsid w:val="00AF64E2"/>
    <w:rsid w:val="00AF6685"/>
    <w:rsid w:val="00AF694C"/>
    <w:rsid w:val="00AF697A"/>
    <w:rsid w:val="00AF7281"/>
    <w:rsid w:val="00AF7688"/>
    <w:rsid w:val="00AF7739"/>
    <w:rsid w:val="00AF7743"/>
    <w:rsid w:val="00AF78B0"/>
    <w:rsid w:val="00AF7976"/>
    <w:rsid w:val="00AF79AC"/>
    <w:rsid w:val="00AF7C59"/>
    <w:rsid w:val="00B00003"/>
    <w:rsid w:val="00B006EB"/>
    <w:rsid w:val="00B006F8"/>
    <w:rsid w:val="00B00943"/>
    <w:rsid w:val="00B0095B"/>
    <w:rsid w:val="00B00A27"/>
    <w:rsid w:val="00B00B59"/>
    <w:rsid w:val="00B00CB6"/>
    <w:rsid w:val="00B00DF8"/>
    <w:rsid w:val="00B00FAE"/>
    <w:rsid w:val="00B011B3"/>
    <w:rsid w:val="00B013CD"/>
    <w:rsid w:val="00B013ED"/>
    <w:rsid w:val="00B01E0A"/>
    <w:rsid w:val="00B022A1"/>
    <w:rsid w:val="00B02435"/>
    <w:rsid w:val="00B0253E"/>
    <w:rsid w:val="00B02E83"/>
    <w:rsid w:val="00B0308A"/>
    <w:rsid w:val="00B03372"/>
    <w:rsid w:val="00B03736"/>
    <w:rsid w:val="00B03937"/>
    <w:rsid w:val="00B03969"/>
    <w:rsid w:val="00B03AFA"/>
    <w:rsid w:val="00B0433C"/>
    <w:rsid w:val="00B04348"/>
    <w:rsid w:val="00B04DBB"/>
    <w:rsid w:val="00B05030"/>
    <w:rsid w:val="00B05068"/>
    <w:rsid w:val="00B051DF"/>
    <w:rsid w:val="00B05253"/>
    <w:rsid w:val="00B05453"/>
    <w:rsid w:val="00B054B2"/>
    <w:rsid w:val="00B058B4"/>
    <w:rsid w:val="00B05995"/>
    <w:rsid w:val="00B05B62"/>
    <w:rsid w:val="00B05BE9"/>
    <w:rsid w:val="00B05D4F"/>
    <w:rsid w:val="00B05E71"/>
    <w:rsid w:val="00B05FAD"/>
    <w:rsid w:val="00B05FF3"/>
    <w:rsid w:val="00B0618F"/>
    <w:rsid w:val="00B064F7"/>
    <w:rsid w:val="00B06653"/>
    <w:rsid w:val="00B0678C"/>
    <w:rsid w:val="00B067CA"/>
    <w:rsid w:val="00B06AC2"/>
    <w:rsid w:val="00B06D55"/>
    <w:rsid w:val="00B072CD"/>
    <w:rsid w:val="00B07365"/>
    <w:rsid w:val="00B07A8E"/>
    <w:rsid w:val="00B07AE8"/>
    <w:rsid w:val="00B07C0D"/>
    <w:rsid w:val="00B07E16"/>
    <w:rsid w:val="00B10249"/>
    <w:rsid w:val="00B10553"/>
    <w:rsid w:val="00B1073B"/>
    <w:rsid w:val="00B1095D"/>
    <w:rsid w:val="00B10998"/>
    <w:rsid w:val="00B1112D"/>
    <w:rsid w:val="00B11152"/>
    <w:rsid w:val="00B11198"/>
    <w:rsid w:val="00B11639"/>
    <w:rsid w:val="00B11727"/>
    <w:rsid w:val="00B11874"/>
    <w:rsid w:val="00B118CF"/>
    <w:rsid w:val="00B119BF"/>
    <w:rsid w:val="00B119E3"/>
    <w:rsid w:val="00B12577"/>
    <w:rsid w:val="00B12B15"/>
    <w:rsid w:val="00B12BCD"/>
    <w:rsid w:val="00B12E5B"/>
    <w:rsid w:val="00B1348D"/>
    <w:rsid w:val="00B13510"/>
    <w:rsid w:val="00B13EDF"/>
    <w:rsid w:val="00B13F46"/>
    <w:rsid w:val="00B13FBD"/>
    <w:rsid w:val="00B14255"/>
    <w:rsid w:val="00B144DC"/>
    <w:rsid w:val="00B144E8"/>
    <w:rsid w:val="00B14521"/>
    <w:rsid w:val="00B145D4"/>
    <w:rsid w:val="00B14699"/>
    <w:rsid w:val="00B1477C"/>
    <w:rsid w:val="00B148D5"/>
    <w:rsid w:val="00B14ACF"/>
    <w:rsid w:val="00B14BBF"/>
    <w:rsid w:val="00B14DD4"/>
    <w:rsid w:val="00B14F4A"/>
    <w:rsid w:val="00B1500A"/>
    <w:rsid w:val="00B150FF"/>
    <w:rsid w:val="00B1535A"/>
    <w:rsid w:val="00B15A4B"/>
    <w:rsid w:val="00B15B36"/>
    <w:rsid w:val="00B15D0A"/>
    <w:rsid w:val="00B16225"/>
    <w:rsid w:val="00B16620"/>
    <w:rsid w:val="00B16628"/>
    <w:rsid w:val="00B16A13"/>
    <w:rsid w:val="00B16A69"/>
    <w:rsid w:val="00B16EFE"/>
    <w:rsid w:val="00B17455"/>
    <w:rsid w:val="00B17608"/>
    <w:rsid w:val="00B1766B"/>
    <w:rsid w:val="00B1786B"/>
    <w:rsid w:val="00B17A8E"/>
    <w:rsid w:val="00B17D11"/>
    <w:rsid w:val="00B17E18"/>
    <w:rsid w:val="00B17E87"/>
    <w:rsid w:val="00B17F0A"/>
    <w:rsid w:val="00B17F3A"/>
    <w:rsid w:val="00B2056E"/>
    <w:rsid w:val="00B20764"/>
    <w:rsid w:val="00B207F9"/>
    <w:rsid w:val="00B20E03"/>
    <w:rsid w:val="00B20E5B"/>
    <w:rsid w:val="00B20F8C"/>
    <w:rsid w:val="00B2100C"/>
    <w:rsid w:val="00B21084"/>
    <w:rsid w:val="00B21212"/>
    <w:rsid w:val="00B21307"/>
    <w:rsid w:val="00B214BB"/>
    <w:rsid w:val="00B2183E"/>
    <w:rsid w:val="00B22095"/>
    <w:rsid w:val="00B221C5"/>
    <w:rsid w:val="00B222B6"/>
    <w:rsid w:val="00B23188"/>
    <w:rsid w:val="00B231AD"/>
    <w:rsid w:val="00B2340B"/>
    <w:rsid w:val="00B237A7"/>
    <w:rsid w:val="00B23B21"/>
    <w:rsid w:val="00B23CC3"/>
    <w:rsid w:val="00B23D3D"/>
    <w:rsid w:val="00B241F0"/>
    <w:rsid w:val="00B246D7"/>
    <w:rsid w:val="00B2481D"/>
    <w:rsid w:val="00B24B96"/>
    <w:rsid w:val="00B24BB1"/>
    <w:rsid w:val="00B24FEB"/>
    <w:rsid w:val="00B25201"/>
    <w:rsid w:val="00B25217"/>
    <w:rsid w:val="00B25239"/>
    <w:rsid w:val="00B25498"/>
    <w:rsid w:val="00B254BA"/>
    <w:rsid w:val="00B25659"/>
    <w:rsid w:val="00B2567B"/>
    <w:rsid w:val="00B25744"/>
    <w:rsid w:val="00B2587D"/>
    <w:rsid w:val="00B2590F"/>
    <w:rsid w:val="00B25B7A"/>
    <w:rsid w:val="00B25C0C"/>
    <w:rsid w:val="00B25C9F"/>
    <w:rsid w:val="00B25EAD"/>
    <w:rsid w:val="00B26040"/>
    <w:rsid w:val="00B2609A"/>
    <w:rsid w:val="00B26231"/>
    <w:rsid w:val="00B263AF"/>
    <w:rsid w:val="00B263CB"/>
    <w:rsid w:val="00B26C17"/>
    <w:rsid w:val="00B27195"/>
    <w:rsid w:val="00B2726C"/>
    <w:rsid w:val="00B275B9"/>
    <w:rsid w:val="00B275CC"/>
    <w:rsid w:val="00B27683"/>
    <w:rsid w:val="00B27691"/>
    <w:rsid w:val="00B277B7"/>
    <w:rsid w:val="00B27800"/>
    <w:rsid w:val="00B278E6"/>
    <w:rsid w:val="00B27B50"/>
    <w:rsid w:val="00B27DFB"/>
    <w:rsid w:val="00B3005E"/>
    <w:rsid w:val="00B30145"/>
    <w:rsid w:val="00B3047E"/>
    <w:rsid w:val="00B3065A"/>
    <w:rsid w:val="00B30803"/>
    <w:rsid w:val="00B3086D"/>
    <w:rsid w:val="00B308FA"/>
    <w:rsid w:val="00B30B5C"/>
    <w:rsid w:val="00B30C5B"/>
    <w:rsid w:val="00B30CD2"/>
    <w:rsid w:val="00B30CE8"/>
    <w:rsid w:val="00B30D58"/>
    <w:rsid w:val="00B30FB9"/>
    <w:rsid w:val="00B3110B"/>
    <w:rsid w:val="00B314F5"/>
    <w:rsid w:val="00B3159C"/>
    <w:rsid w:val="00B316F3"/>
    <w:rsid w:val="00B3179A"/>
    <w:rsid w:val="00B3196F"/>
    <w:rsid w:val="00B31A08"/>
    <w:rsid w:val="00B31FC4"/>
    <w:rsid w:val="00B31FEC"/>
    <w:rsid w:val="00B32136"/>
    <w:rsid w:val="00B32258"/>
    <w:rsid w:val="00B32313"/>
    <w:rsid w:val="00B323CA"/>
    <w:rsid w:val="00B32622"/>
    <w:rsid w:val="00B327E2"/>
    <w:rsid w:val="00B32B60"/>
    <w:rsid w:val="00B32C4C"/>
    <w:rsid w:val="00B32DC5"/>
    <w:rsid w:val="00B330F5"/>
    <w:rsid w:val="00B33518"/>
    <w:rsid w:val="00B33557"/>
    <w:rsid w:val="00B33DDE"/>
    <w:rsid w:val="00B33EC6"/>
    <w:rsid w:val="00B33ED8"/>
    <w:rsid w:val="00B3405A"/>
    <w:rsid w:val="00B340CA"/>
    <w:rsid w:val="00B34461"/>
    <w:rsid w:val="00B344BD"/>
    <w:rsid w:val="00B347B0"/>
    <w:rsid w:val="00B34B81"/>
    <w:rsid w:val="00B34BDC"/>
    <w:rsid w:val="00B34CF5"/>
    <w:rsid w:val="00B34E95"/>
    <w:rsid w:val="00B34F00"/>
    <w:rsid w:val="00B35142"/>
    <w:rsid w:val="00B355FE"/>
    <w:rsid w:val="00B359DD"/>
    <w:rsid w:val="00B35B3A"/>
    <w:rsid w:val="00B35BF1"/>
    <w:rsid w:val="00B35C78"/>
    <w:rsid w:val="00B35F87"/>
    <w:rsid w:val="00B362A0"/>
    <w:rsid w:val="00B36669"/>
    <w:rsid w:val="00B36952"/>
    <w:rsid w:val="00B37089"/>
    <w:rsid w:val="00B37364"/>
    <w:rsid w:val="00B37B78"/>
    <w:rsid w:val="00B37BFB"/>
    <w:rsid w:val="00B37CF1"/>
    <w:rsid w:val="00B40530"/>
    <w:rsid w:val="00B405E9"/>
    <w:rsid w:val="00B406ED"/>
    <w:rsid w:val="00B40995"/>
    <w:rsid w:val="00B40A71"/>
    <w:rsid w:val="00B40BA3"/>
    <w:rsid w:val="00B40C9B"/>
    <w:rsid w:val="00B40D0C"/>
    <w:rsid w:val="00B40F01"/>
    <w:rsid w:val="00B4133D"/>
    <w:rsid w:val="00B4134E"/>
    <w:rsid w:val="00B419AB"/>
    <w:rsid w:val="00B419D7"/>
    <w:rsid w:val="00B41D53"/>
    <w:rsid w:val="00B41F61"/>
    <w:rsid w:val="00B4231C"/>
    <w:rsid w:val="00B426E1"/>
    <w:rsid w:val="00B42873"/>
    <w:rsid w:val="00B428D3"/>
    <w:rsid w:val="00B42AA3"/>
    <w:rsid w:val="00B43423"/>
    <w:rsid w:val="00B4348F"/>
    <w:rsid w:val="00B43510"/>
    <w:rsid w:val="00B43B93"/>
    <w:rsid w:val="00B43D7A"/>
    <w:rsid w:val="00B442D5"/>
    <w:rsid w:val="00B443A4"/>
    <w:rsid w:val="00B4473E"/>
    <w:rsid w:val="00B449AF"/>
    <w:rsid w:val="00B44B21"/>
    <w:rsid w:val="00B44CDC"/>
    <w:rsid w:val="00B44DD8"/>
    <w:rsid w:val="00B44E3C"/>
    <w:rsid w:val="00B44F8A"/>
    <w:rsid w:val="00B45124"/>
    <w:rsid w:val="00B4529E"/>
    <w:rsid w:val="00B4544B"/>
    <w:rsid w:val="00B454F5"/>
    <w:rsid w:val="00B455FA"/>
    <w:rsid w:val="00B45607"/>
    <w:rsid w:val="00B45736"/>
    <w:rsid w:val="00B458B8"/>
    <w:rsid w:val="00B458CD"/>
    <w:rsid w:val="00B45C5B"/>
    <w:rsid w:val="00B45EE6"/>
    <w:rsid w:val="00B45F76"/>
    <w:rsid w:val="00B45FB1"/>
    <w:rsid w:val="00B460F6"/>
    <w:rsid w:val="00B46721"/>
    <w:rsid w:val="00B468B3"/>
    <w:rsid w:val="00B46951"/>
    <w:rsid w:val="00B46BC6"/>
    <w:rsid w:val="00B4791A"/>
    <w:rsid w:val="00B47921"/>
    <w:rsid w:val="00B47986"/>
    <w:rsid w:val="00B47B5D"/>
    <w:rsid w:val="00B500B3"/>
    <w:rsid w:val="00B501D8"/>
    <w:rsid w:val="00B5071F"/>
    <w:rsid w:val="00B508EE"/>
    <w:rsid w:val="00B50D83"/>
    <w:rsid w:val="00B50F8B"/>
    <w:rsid w:val="00B51309"/>
    <w:rsid w:val="00B514A8"/>
    <w:rsid w:val="00B51665"/>
    <w:rsid w:val="00B51736"/>
    <w:rsid w:val="00B518E3"/>
    <w:rsid w:val="00B5212D"/>
    <w:rsid w:val="00B521CF"/>
    <w:rsid w:val="00B521E0"/>
    <w:rsid w:val="00B5228D"/>
    <w:rsid w:val="00B52365"/>
    <w:rsid w:val="00B5253B"/>
    <w:rsid w:val="00B5267F"/>
    <w:rsid w:val="00B52793"/>
    <w:rsid w:val="00B52B96"/>
    <w:rsid w:val="00B52E4D"/>
    <w:rsid w:val="00B52EEA"/>
    <w:rsid w:val="00B531D3"/>
    <w:rsid w:val="00B53484"/>
    <w:rsid w:val="00B53704"/>
    <w:rsid w:val="00B53AF1"/>
    <w:rsid w:val="00B53CE7"/>
    <w:rsid w:val="00B53E98"/>
    <w:rsid w:val="00B54164"/>
    <w:rsid w:val="00B541C9"/>
    <w:rsid w:val="00B54927"/>
    <w:rsid w:val="00B5493E"/>
    <w:rsid w:val="00B54AC2"/>
    <w:rsid w:val="00B54B43"/>
    <w:rsid w:val="00B54BDF"/>
    <w:rsid w:val="00B54F7E"/>
    <w:rsid w:val="00B5502A"/>
    <w:rsid w:val="00B5533F"/>
    <w:rsid w:val="00B55390"/>
    <w:rsid w:val="00B55853"/>
    <w:rsid w:val="00B559E2"/>
    <w:rsid w:val="00B55AF9"/>
    <w:rsid w:val="00B55B6A"/>
    <w:rsid w:val="00B55CE8"/>
    <w:rsid w:val="00B55F8E"/>
    <w:rsid w:val="00B560F1"/>
    <w:rsid w:val="00B562A0"/>
    <w:rsid w:val="00B57470"/>
    <w:rsid w:val="00B57531"/>
    <w:rsid w:val="00B57699"/>
    <w:rsid w:val="00B578AE"/>
    <w:rsid w:val="00B578E3"/>
    <w:rsid w:val="00B57AED"/>
    <w:rsid w:val="00B57BA0"/>
    <w:rsid w:val="00B57E05"/>
    <w:rsid w:val="00B60306"/>
    <w:rsid w:val="00B6039F"/>
    <w:rsid w:val="00B60631"/>
    <w:rsid w:val="00B60B4B"/>
    <w:rsid w:val="00B60C7A"/>
    <w:rsid w:val="00B60F34"/>
    <w:rsid w:val="00B6194E"/>
    <w:rsid w:val="00B61AB7"/>
    <w:rsid w:val="00B61C6C"/>
    <w:rsid w:val="00B61CD7"/>
    <w:rsid w:val="00B61CE5"/>
    <w:rsid w:val="00B61F0E"/>
    <w:rsid w:val="00B62181"/>
    <w:rsid w:val="00B62230"/>
    <w:rsid w:val="00B628C2"/>
    <w:rsid w:val="00B628FE"/>
    <w:rsid w:val="00B629E2"/>
    <w:rsid w:val="00B630B7"/>
    <w:rsid w:val="00B632FA"/>
    <w:rsid w:val="00B638C0"/>
    <w:rsid w:val="00B63C61"/>
    <w:rsid w:val="00B63EB1"/>
    <w:rsid w:val="00B64008"/>
    <w:rsid w:val="00B64044"/>
    <w:rsid w:val="00B64473"/>
    <w:rsid w:val="00B6462A"/>
    <w:rsid w:val="00B6464B"/>
    <w:rsid w:val="00B6491D"/>
    <w:rsid w:val="00B64A9A"/>
    <w:rsid w:val="00B64ABC"/>
    <w:rsid w:val="00B64BA7"/>
    <w:rsid w:val="00B650A0"/>
    <w:rsid w:val="00B6516C"/>
    <w:rsid w:val="00B6519D"/>
    <w:rsid w:val="00B653A6"/>
    <w:rsid w:val="00B65492"/>
    <w:rsid w:val="00B657B7"/>
    <w:rsid w:val="00B657C0"/>
    <w:rsid w:val="00B657EE"/>
    <w:rsid w:val="00B65C62"/>
    <w:rsid w:val="00B6636B"/>
    <w:rsid w:val="00B66412"/>
    <w:rsid w:val="00B66490"/>
    <w:rsid w:val="00B6661B"/>
    <w:rsid w:val="00B6668C"/>
    <w:rsid w:val="00B667E0"/>
    <w:rsid w:val="00B66B2F"/>
    <w:rsid w:val="00B66C82"/>
    <w:rsid w:val="00B66D4B"/>
    <w:rsid w:val="00B67188"/>
    <w:rsid w:val="00B67569"/>
    <w:rsid w:val="00B677DB"/>
    <w:rsid w:val="00B6781C"/>
    <w:rsid w:val="00B67892"/>
    <w:rsid w:val="00B67CA4"/>
    <w:rsid w:val="00B708B0"/>
    <w:rsid w:val="00B70DA4"/>
    <w:rsid w:val="00B70E29"/>
    <w:rsid w:val="00B70FC6"/>
    <w:rsid w:val="00B71517"/>
    <w:rsid w:val="00B7165E"/>
    <w:rsid w:val="00B71779"/>
    <w:rsid w:val="00B71C07"/>
    <w:rsid w:val="00B71CAF"/>
    <w:rsid w:val="00B71DA1"/>
    <w:rsid w:val="00B71E44"/>
    <w:rsid w:val="00B72345"/>
    <w:rsid w:val="00B72547"/>
    <w:rsid w:val="00B725D5"/>
    <w:rsid w:val="00B728E8"/>
    <w:rsid w:val="00B72957"/>
    <w:rsid w:val="00B7298D"/>
    <w:rsid w:val="00B72A04"/>
    <w:rsid w:val="00B73342"/>
    <w:rsid w:val="00B73424"/>
    <w:rsid w:val="00B73813"/>
    <w:rsid w:val="00B73832"/>
    <w:rsid w:val="00B73AD7"/>
    <w:rsid w:val="00B73C7A"/>
    <w:rsid w:val="00B73DE6"/>
    <w:rsid w:val="00B73EFC"/>
    <w:rsid w:val="00B7409F"/>
    <w:rsid w:val="00B741E0"/>
    <w:rsid w:val="00B74608"/>
    <w:rsid w:val="00B7477E"/>
    <w:rsid w:val="00B7482A"/>
    <w:rsid w:val="00B74B4D"/>
    <w:rsid w:val="00B74C69"/>
    <w:rsid w:val="00B74F28"/>
    <w:rsid w:val="00B74F85"/>
    <w:rsid w:val="00B75109"/>
    <w:rsid w:val="00B75284"/>
    <w:rsid w:val="00B752FC"/>
    <w:rsid w:val="00B756D8"/>
    <w:rsid w:val="00B75E54"/>
    <w:rsid w:val="00B75EEF"/>
    <w:rsid w:val="00B75FA4"/>
    <w:rsid w:val="00B762CE"/>
    <w:rsid w:val="00B76310"/>
    <w:rsid w:val="00B763E2"/>
    <w:rsid w:val="00B7641C"/>
    <w:rsid w:val="00B76461"/>
    <w:rsid w:val="00B7666A"/>
    <w:rsid w:val="00B76794"/>
    <w:rsid w:val="00B76D2B"/>
    <w:rsid w:val="00B76D6D"/>
    <w:rsid w:val="00B76F5B"/>
    <w:rsid w:val="00B76F74"/>
    <w:rsid w:val="00B771E2"/>
    <w:rsid w:val="00B7791B"/>
    <w:rsid w:val="00B779C1"/>
    <w:rsid w:val="00B77A9A"/>
    <w:rsid w:val="00B77AE6"/>
    <w:rsid w:val="00B77E7E"/>
    <w:rsid w:val="00B77EA8"/>
    <w:rsid w:val="00B803E4"/>
    <w:rsid w:val="00B809EB"/>
    <w:rsid w:val="00B80F5B"/>
    <w:rsid w:val="00B81182"/>
    <w:rsid w:val="00B8125F"/>
    <w:rsid w:val="00B819F9"/>
    <w:rsid w:val="00B81B27"/>
    <w:rsid w:val="00B81B7B"/>
    <w:rsid w:val="00B81D0F"/>
    <w:rsid w:val="00B81DC8"/>
    <w:rsid w:val="00B82040"/>
    <w:rsid w:val="00B82448"/>
    <w:rsid w:val="00B82671"/>
    <w:rsid w:val="00B82909"/>
    <w:rsid w:val="00B82C24"/>
    <w:rsid w:val="00B82D30"/>
    <w:rsid w:val="00B82F85"/>
    <w:rsid w:val="00B83189"/>
    <w:rsid w:val="00B832CC"/>
    <w:rsid w:val="00B8344D"/>
    <w:rsid w:val="00B837A9"/>
    <w:rsid w:val="00B838B2"/>
    <w:rsid w:val="00B839EE"/>
    <w:rsid w:val="00B83C55"/>
    <w:rsid w:val="00B83DD4"/>
    <w:rsid w:val="00B84021"/>
    <w:rsid w:val="00B842A1"/>
    <w:rsid w:val="00B843AA"/>
    <w:rsid w:val="00B844FF"/>
    <w:rsid w:val="00B84578"/>
    <w:rsid w:val="00B84659"/>
    <w:rsid w:val="00B8467A"/>
    <w:rsid w:val="00B84752"/>
    <w:rsid w:val="00B84A2B"/>
    <w:rsid w:val="00B84E18"/>
    <w:rsid w:val="00B852E4"/>
    <w:rsid w:val="00B85429"/>
    <w:rsid w:val="00B85497"/>
    <w:rsid w:val="00B85626"/>
    <w:rsid w:val="00B8564B"/>
    <w:rsid w:val="00B85C7F"/>
    <w:rsid w:val="00B85D1E"/>
    <w:rsid w:val="00B85E35"/>
    <w:rsid w:val="00B860AC"/>
    <w:rsid w:val="00B860CA"/>
    <w:rsid w:val="00B864A3"/>
    <w:rsid w:val="00B86541"/>
    <w:rsid w:val="00B8659E"/>
    <w:rsid w:val="00B8665F"/>
    <w:rsid w:val="00B86B50"/>
    <w:rsid w:val="00B86C2F"/>
    <w:rsid w:val="00B86ED1"/>
    <w:rsid w:val="00B86FAD"/>
    <w:rsid w:val="00B86FF0"/>
    <w:rsid w:val="00B8743D"/>
    <w:rsid w:val="00B87627"/>
    <w:rsid w:val="00B87859"/>
    <w:rsid w:val="00B87ACE"/>
    <w:rsid w:val="00B87AFD"/>
    <w:rsid w:val="00B87B6C"/>
    <w:rsid w:val="00B87F4E"/>
    <w:rsid w:val="00B87FD3"/>
    <w:rsid w:val="00B90060"/>
    <w:rsid w:val="00B90219"/>
    <w:rsid w:val="00B903A0"/>
    <w:rsid w:val="00B903F9"/>
    <w:rsid w:val="00B90B2D"/>
    <w:rsid w:val="00B90D05"/>
    <w:rsid w:val="00B90E85"/>
    <w:rsid w:val="00B90FAB"/>
    <w:rsid w:val="00B910D1"/>
    <w:rsid w:val="00B910F0"/>
    <w:rsid w:val="00B9151C"/>
    <w:rsid w:val="00B916FF"/>
    <w:rsid w:val="00B917A5"/>
    <w:rsid w:val="00B91B95"/>
    <w:rsid w:val="00B91D4C"/>
    <w:rsid w:val="00B91D64"/>
    <w:rsid w:val="00B91EBB"/>
    <w:rsid w:val="00B920FB"/>
    <w:rsid w:val="00B921B3"/>
    <w:rsid w:val="00B92439"/>
    <w:rsid w:val="00B925F4"/>
    <w:rsid w:val="00B92DD7"/>
    <w:rsid w:val="00B936E9"/>
    <w:rsid w:val="00B93F55"/>
    <w:rsid w:val="00B94113"/>
    <w:rsid w:val="00B9416E"/>
    <w:rsid w:val="00B945CE"/>
    <w:rsid w:val="00B94B2B"/>
    <w:rsid w:val="00B94DF2"/>
    <w:rsid w:val="00B95413"/>
    <w:rsid w:val="00B955A7"/>
    <w:rsid w:val="00B9591B"/>
    <w:rsid w:val="00B959EA"/>
    <w:rsid w:val="00B95AD1"/>
    <w:rsid w:val="00B95C6B"/>
    <w:rsid w:val="00B96331"/>
    <w:rsid w:val="00B96384"/>
    <w:rsid w:val="00B965B9"/>
    <w:rsid w:val="00B9696B"/>
    <w:rsid w:val="00B96D0F"/>
    <w:rsid w:val="00B96D54"/>
    <w:rsid w:val="00B96F92"/>
    <w:rsid w:val="00B9709C"/>
    <w:rsid w:val="00B970F0"/>
    <w:rsid w:val="00B97231"/>
    <w:rsid w:val="00B9727A"/>
    <w:rsid w:val="00B9747C"/>
    <w:rsid w:val="00B9772E"/>
    <w:rsid w:val="00B977C6"/>
    <w:rsid w:val="00B978EE"/>
    <w:rsid w:val="00B97BF2"/>
    <w:rsid w:val="00B97E7F"/>
    <w:rsid w:val="00B97EE7"/>
    <w:rsid w:val="00BA027E"/>
    <w:rsid w:val="00BA03E5"/>
    <w:rsid w:val="00BA04B8"/>
    <w:rsid w:val="00BA0568"/>
    <w:rsid w:val="00BA0924"/>
    <w:rsid w:val="00BA09D2"/>
    <w:rsid w:val="00BA0BAD"/>
    <w:rsid w:val="00BA1645"/>
    <w:rsid w:val="00BA165B"/>
    <w:rsid w:val="00BA1915"/>
    <w:rsid w:val="00BA1988"/>
    <w:rsid w:val="00BA1A50"/>
    <w:rsid w:val="00BA21C4"/>
    <w:rsid w:val="00BA228B"/>
    <w:rsid w:val="00BA228E"/>
    <w:rsid w:val="00BA2655"/>
    <w:rsid w:val="00BA2869"/>
    <w:rsid w:val="00BA2FD4"/>
    <w:rsid w:val="00BA300F"/>
    <w:rsid w:val="00BA31CD"/>
    <w:rsid w:val="00BA3329"/>
    <w:rsid w:val="00BA346E"/>
    <w:rsid w:val="00BA34F2"/>
    <w:rsid w:val="00BA38BE"/>
    <w:rsid w:val="00BA38D7"/>
    <w:rsid w:val="00BA3AC8"/>
    <w:rsid w:val="00BA4094"/>
    <w:rsid w:val="00BA4121"/>
    <w:rsid w:val="00BA45F6"/>
    <w:rsid w:val="00BA4674"/>
    <w:rsid w:val="00BA4811"/>
    <w:rsid w:val="00BA4A51"/>
    <w:rsid w:val="00BA4DA0"/>
    <w:rsid w:val="00BA50ED"/>
    <w:rsid w:val="00BA53EE"/>
    <w:rsid w:val="00BA542F"/>
    <w:rsid w:val="00BA5803"/>
    <w:rsid w:val="00BA5816"/>
    <w:rsid w:val="00BA5CE7"/>
    <w:rsid w:val="00BA5FAB"/>
    <w:rsid w:val="00BA5FDC"/>
    <w:rsid w:val="00BA5FF1"/>
    <w:rsid w:val="00BA61BA"/>
    <w:rsid w:val="00BA6AA7"/>
    <w:rsid w:val="00BA6BA0"/>
    <w:rsid w:val="00BA6DB7"/>
    <w:rsid w:val="00BA6F67"/>
    <w:rsid w:val="00BA7442"/>
    <w:rsid w:val="00BA7594"/>
    <w:rsid w:val="00BA7623"/>
    <w:rsid w:val="00BA76F8"/>
    <w:rsid w:val="00BA776C"/>
    <w:rsid w:val="00BA78C0"/>
    <w:rsid w:val="00BA78F0"/>
    <w:rsid w:val="00BA7956"/>
    <w:rsid w:val="00BA796B"/>
    <w:rsid w:val="00BA7C16"/>
    <w:rsid w:val="00BA7D0F"/>
    <w:rsid w:val="00BA7E3B"/>
    <w:rsid w:val="00BB04F5"/>
    <w:rsid w:val="00BB0513"/>
    <w:rsid w:val="00BB0573"/>
    <w:rsid w:val="00BB0719"/>
    <w:rsid w:val="00BB07A3"/>
    <w:rsid w:val="00BB0835"/>
    <w:rsid w:val="00BB09FC"/>
    <w:rsid w:val="00BB0B76"/>
    <w:rsid w:val="00BB1612"/>
    <w:rsid w:val="00BB18A6"/>
    <w:rsid w:val="00BB1919"/>
    <w:rsid w:val="00BB1A06"/>
    <w:rsid w:val="00BB1C18"/>
    <w:rsid w:val="00BB1F74"/>
    <w:rsid w:val="00BB2109"/>
    <w:rsid w:val="00BB23E8"/>
    <w:rsid w:val="00BB2541"/>
    <w:rsid w:val="00BB2621"/>
    <w:rsid w:val="00BB2750"/>
    <w:rsid w:val="00BB298C"/>
    <w:rsid w:val="00BB299C"/>
    <w:rsid w:val="00BB2A6A"/>
    <w:rsid w:val="00BB2B53"/>
    <w:rsid w:val="00BB2D99"/>
    <w:rsid w:val="00BB2FBA"/>
    <w:rsid w:val="00BB30B8"/>
    <w:rsid w:val="00BB3476"/>
    <w:rsid w:val="00BB3511"/>
    <w:rsid w:val="00BB36B5"/>
    <w:rsid w:val="00BB39E5"/>
    <w:rsid w:val="00BB3A51"/>
    <w:rsid w:val="00BB3BB3"/>
    <w:rsid w:val="00BB3C3E"/>
    <w:rsid w:val="00BB3F19"/>
    <w:rsid w:val="00BB3F24"/>
    <w:rsid w:val="00BB3F6F"/>
    <w:rsid w:val="00BB4709"/>
    <w:rsid w:val="00BB4CC1"/>
    <w:rsid w:val="00BB4DDA"/>
    <w:rsid w:val="00BB4ED3"/>
    <w:rsid w:val="00BB4F3F"/>
    <w:rsid w:val="00BB50AE"/>
    <w:rsid w:val="00BB51F1"/>
    <w:rsid w:val="00BB52BF"/>
    <w:rsid w:val="00BB5629"/>
    <w:rsid w:val="00BB56A9"/>
    <w:rsid w:val="00BB5921"/>
    <w:rsid w:val="00BB593E"/>
    <w:rsid w:val="00BB5969"/>
    <w:rsid w:val="00BB59B4"/>
    <w:rsid w:val="00BB5AB5"/>
    <w:rsid w:val="00BB5AF6"/>
    <w:rsid w:val="00BB5FAB"/>
    <w:rsid w:val="00BB6519"/>
    <w:rsid w:val="00BB6B69"/>
    <w:rsid w:val="00BB6BF7"/>
    <w:rsid w:val="00BB6D2B"/>
    <w:rsid w:val="00BB6F3E"/>
    <w:rsid w:val="00BB705B"/>
    <w:rsid w:val="00BB711A"/>
    <w:rsid w:val="00BB71E2"/>
    <w:rsid w:val="00BB7711"/>
    <w:rsid w:val="00BB7A63"/>
    <w:rsid w:val="00BB7BBF"/>
    <w:rsid w:val="00BB7DA1"/>
    <w:rsid w:val="00BB7DA5"/>
    <w:rsid w:val="00BC015F"/>
    <w:rsid w:val="00BC0290"/>
    <w:rsid w:val="00BC02B4"/>
    <w:rsid w:val="00BC04EA"/>
    <w:rsid w:val="00BC0555"/>
    <w:rsid w:val="00BC05D9"/>
    <w:rsid w:val="00BC05EA"/>
    <w:rsid w:val="00BC07A9"/>
    <w:rsid w:val="00BC0983"/>
    <w:rsid w:val="00BC0C26"/>
    <w:rsid w:val="00BC0E77"/>
    <w:rsid w:val="00BC155C"/>
    <w:rsid w:val="00BC174B"/>
    <w:rsid w:val="00BC17B7"/>
    <w:rsid w:val="00BC1C2D"/>
    <w:rsid w:val="00BC1C50"/>
    <w:rsid w:val="00BC208F"/>
    <w:rsid w:val="00BC218E"/>
    <w:rsid w:val="00BC247C"/>
    <w:rsid w:val="00BC2584"/>
    <w:rsid w:val="00BC2649"/>
    <w:rsid w:val="00BC2759"/>
    <w:rsid w:val="00BC2891"/>
    <w:rsid w:val="00BC2CBD"/>
    <w:rsid w:val="00BC2E5A"/>
    <w:rsid w:val="00BC2F16"/>
    <w:rsid w:val="00BC39E9"/>
    <w:rsid w:val="00BC3C97"/>
    <w:rsid w:val="00BC3FB9"/>
    <w:rsid w:val="00BC3FE7"/>
    <w:rsid w:val="00BC472E"/>
    <w:rsid w:val="00BC4B17"/>
    <w:rsid w:val="00BC4B73"/>
    <w:rsid w:val="00BC4F1B"/>
    <w:rsid w:val="00BC50CF"/>
    <w:rsid w:val="00BC547E"/>
    <w:rsid w:val="00BC54E6"/>
    <w:rsid w:val="00BC6463"/>
    <w:rsid w:val="00BC66E6"/>
    <w:rsid w:val="00BC6CB6"/>
    <w:rsid w:val="00BC6D80"/>
    <w:rsid w:val="00BC71CA"/>
    <w:rsid w:val="00BC71FD"/>
    <w:rsid w:val="00BC7466"/>
    <w:rsid w:val="00BC7C4E"/>
    <w:rsid w:val="00BC7C6F"/>
    <w:rsid w:val="00BC7F99"/>
    <w:rsid w:val="00BD00B0"/>
    <w:rsid w:val="00BD028F"/>
    <w:rsid w:val="00BD03B0"/>
    <w:rsid w:val="00BD04DE"/>
    <w:rsid w:val="00BD075A"/>
    <w:rsid w:val="00BD09CB"/>
    <w:rsid w:val="00BD0CE1"/>
    <w:rsid w:val="00BD139D"/>
    <w:rsid w:val="00BD157C"/>
    <w:rsid w:val="00BD15C8"/>
    <w:rsid w:val="00BD18AF"/>
    <w:rsid w:val="00BD19FB"/>
    <w:rsid w:val="00BD1ACC"/>
    <w:rsid w:val="00BD1C7C"/>
    <w:rsid w:val="00BD1EB6"/>
    <w:rsid w:val="00BD2037"/>
    <w:rsid w:val="00BD2265"/>
    <w:rsid w:val="00BD2752"/>
    <w:rsid w:val="00BD2791"/>
    <w:rsid w:val="00BD2827"/>
    <w:rsid w:val="00BD29EC"/>
    <w:rsid w:val="00BD2AE1"/>
    <w:rsid w:val="00BD2BC0"/>
    <w:rsid w:val="00BD2C89"/>
    <w:rsid w:val="00BD2EFC"/>
    <w:rsid w:val="00BD2F9C"/>
    <w:rsid w:val="00BD3151"/>
    <w:rsid w:val="00BD31F2"/>
    <w:rsid w:val="00BD33B0"/>
    <w:rsid w:val="00BD366F"/>
    <w:rsid w:val="00BD3671"/>
    <w:rsid w:val="00BD376D"/>
    <w:rsid w:val="00BD3BA6"/>
    <w:rsid w:val="00BD4010"/>
    <w:rsid w:val="00BD40FF"/>
    <w:rsid w:val="00BD4900"/>
    <w:rsid w:val="00BD497C"/>
    <w:rsid w:val="00BD51A2"/>
    <w:rsid w:val="00BD543D"/>
    <w:rsid w:val="00BD5891"/>
    <w:rsid w:val="00BD5ACB"/>
    <w:rsid w:val="00BD5BBC"/>
    <w:rsid w:val="00BD5C4D"/>
    <w:rsid w:val="00BD60B0"/>
    <w:rsid w:val="00BD62C4"/>
    <w:rsid w:val="00BD630F"/>
    <w:rsid w:val="00BD64EA"/>
    <w:rsid w:val="00BD65FC"/>
    <w:rsid w:val="00BD679B"/>
    <w:rsid w:val="00BD67F0"/>
    <w:rsid w:val="00BD686B"/>
    <w:rsid w:val="00BD699F"/>
    <w:rsid w:val="00BD6B4E"/>
    <w:rsid w:val="00BD6D7A"/>
    <w:rsid w:val="00BD6FC6"/>
    <w:rsid w:val="00BD72F3"/>
    <w:rsid w:val="00BD7C94"/>
    <w:rsid w:val="00BD7D22"/>
    <w:rsid w:val="00BE135C"/>
    <w:rsid w:val="00BE14F5"/>
    <w:rsid w:val="00BE177D"/>
    <w:rsid w:val="00BE182E"/>
    <w:rsid w:val="00BE1889"/>
    <w:rsid w:val="00BE1AFD"/>
    <w:rsid w:val="00BE1DEA"/>
    <w:rsid w:val="00BE1DFD"/>
    <w:rsid w:val="00BE1E84"/>
    <w:rsid w:val="00BE1F1A"/>
    <w:rsid w:val="00BE265D"/>
    <w:rsid w:val="00BE288A"/>
    <w:rsid w:val="00BE2C34"/>
    <w:rsid w:val="00BE309A"/>
    <w:rsid w:val="00BE329C"/>
    <w:rsid w:val="00BE33D4"/>
    <w:rsid w:val="00BE3411"/>
    <w:rsid w:val="00BE35B5"/>
    <w:rsid w:val="00BE390C"/>
    <w:rsid w:val="00BE3921"/>
    <w:rsid w:val="00BE3CDC"/>
    <w:rsid w:val="00BE3FF9"/>
    <w:rsid w:val="00BE4843"/>
    <w:rsid w:val="00BE489A"/>
    <w:rsid w:val="00BE4DA3"/>
    <w:rsid w:val="00BE4DF2"/>
    <w:rsid w:val="00BE4E46"/>
    <w:rsid w:val="00BE4F72"/>
    <w:rsid w:val="00BE5063"/>
    <w:rsid w:val="00BE507D"/>
    <w:rsid w:val="00BE52BF"/>
    <w:rsid w:val="00BE5843"/>
    <w:rsid w:val="00BE5944"/>
    <w:rsid w:val="00BE5DEA"/>
    <w:rsid w:val="00BE5FB6"/>
    <w:rsid w:val="00BE5FC5"/>
    <w:rsid w:val="00BE5FD2"/>
    <w:rsid w:val="00BE5FDF"/>
    <w:rsid w:val="00BE6333"/>
    <w:rsid w:val="00BE681B"/>
    <w:rsid w:val="00BE6935"/>
    <w:rsid w:val="00BE6A79"/>
    <w:rsid w:val="00BE6DC4"/>
    <w:rsid w:val="00BE71EC"/>
    <w:rsid w:val="00BE7221"/>
    <w:rsid w:val="00BE73F7"/>
    <w:rsid w:val="00BE7472"/>
    <w:rsid w:val="00BE755C"/>
    <w:rsid w:val="00BE79E3"/>
    <w:rsid w:val="00BE7A08"/>
    <w:rsid w:val="00BE7AAB"/>
    <w:rsid w:val="00BE7E34"/>
    <w:rsid w:val="00BF0669"/>
    <w:rsid w:val="00BF0960"/>
    <w:rsid w:val="00BF0BDF"/>
    <w:rsid w:val="00BF0C9F"/>
    <w:rsid w:val="00BF1111"/>
    <w:rsid w:val="00BF1337"/>
    <w:rsid w:val="00BF137B"/>
    <w:rsid w:val="00BF13E3"/>
    <w:rsid w:val="00BF1424"/>
    <w:rsid w:val="00BF14D4"/>
    <w:rsid w:val="00BF161D"/>
    <w:rsid w:val="00BF1772"/>
    <w:rsid w:val="00BF17C1"/>
    <w:rsid w:val="00BF19F2"/>
    <w:rsid w:val="00BF1A59"/>
    <w:rsid w:val="00BF2435"/>
    <w:rsid w:val="00BF24E3"/>
    <w:rsid w:val="00BF2689"/>
    <w:rsid w:val="00BF279F"/>
    <w:rsid w:val="00BF2976"/>
    <w:rsid w:val="00BF2E79"/>
    <w:rsid w:val="00BF3098"/>
    <w:rsid w:val="00BF3259"/>
    <w:rsid w:val="00BF3373"/>
    <w:rsid w:val="00BF338E"/>
    <w:rsid w:val="00BF36AC"/>
    <w:rsid w:val="00BF3C45"/>
    <w:rsid w:val="00BF4071"/>
    <w:rsid w:val="00BF4367"/>
    <w:rsid w:val="00BF4428"/>
    <w:rsid w:val="00BF4538"/>
    <w:rsid w:val="00BF50B1"/>
    <w:rsid w:val="00BF50F3"/>
    <w:rsid w:val="00BF53FF"/>
    <w:rsid w:val="00BF5423"/>
    <w:rsid w:val="00BF54B3"/>
    <w:rsid w:val="00BF5700"/>
    <w:rsid w:val="00BF5924"/>
    <w:rsid w:val="00BF5AC1"/>
    <w:rsid w:val="00BF5D3D"/>
    <w:rsid w:val="00BF5F72"/>
    <w:rsid w:val="00BF63C8"/>
    <w:rsid w:val="00BF63F8"/>
    <w:rsid w:val="00BF65BE"/>
    <w:rsid w:val="00BF665B"/>
    <w:rsid w:val="00BF669A"/>
    <w:rsid w:val="00BF6773"/>
    <w:rsid w:val="00BF6846"/>
    <w:rsid w:val="00BF69C0"/>
    <w:rsid w:val="00BF6B78"/>
    <w:rsid w:val="00BF6D29"/>
    <w:rsid w:val="00BF6F36"/>
    <w:rsid w:val="00BF70B6"/>
    <w:rsid w:val="00BF7136"/>
    <w:rsid w:val="00BF741E"/>
    <w:rsid w:val="00BF760E"/>
    <w:rsid w:val="00BF764D"/>
    <w:rsid w:val="00BF79DE"/>
    <w:rsid w:val="00BF7A58"/>
    <w:rsid w:val="00BF7AC0"/>
    <w:rsid w:val="00BF7C19"/>
    <w:rsid w:val="00BF7CC0"/>
    <w:rsid w:val="00C00156"/>
    <w:rsid w:val="00C00571"/>
    <w:rsid w:val="00C00750"/>
    <w:rsid w:val="00C007F4"/>
    <w:rsid w:val="00C00ADB"/>
    <w:rsid w:val="00C00B55"/>
    <w:rsid w:val="00C00DC4"/>
    <w:rsid w:val="00C0109D"/>
    <w:rsid w:val="00C01BB6"/>
    <w:rsid w:val="00C01E68"/>
    <w:rsid w:val="00C01EC1"/>
    <w:rsid w:val="00C02684"/>
    <w:rsid w:val="00C02705"/>
    <w:rsid w:val="00C027CB"/>
    <w:rsid w:val="00C02BDB"/>
    <w:rsid w:val="00C02E3D"/>
    <w:rsid w:val="00C0344C"/>
    <w:rsid w:val="00C039CA"/>
    <w:rsid w:val="00C03CBB"/>
    <w:rsid w:val="00C03CF6"/>
    <w:rsid w:val="00C03D2E"/>
    <w:rsid w:val="00C03E0B"/>
    <w:rsid w:val="00C043FE"/>
    <w:rsid w:val="00C04675"/>
    <w:rsid w:val="00C04859"/>
    <w:rsid w:val="00C04F73"/>
    <w:rsid w:val="00C05517"/>
    <w:rsid w:val="00C058B4"/>
    <w:rsid w:val="00C05DF1"/>
    <w:rsid w:val="00C06065"/>
    <w:rsid w:val="00C06222"/>
    <w:rsid w:val="00C06445"/>
    <w:rsid w:val="00C064E2"/>
    <w:rsid w:val="00C067BA"/>
    <w:rsid w:val="00C068F3"/>
    <w:rsid w:val="00C06B2F"/>
    <w:rsid w:val="00C06B6A"/>
    <w:rsid w:val="00C06BA2"/>
    <w:rsid w:val="00C06DCB"/>
    <w:rsid w:val="00C0704D"/>
    <w:rsid w:val="00C073C6"/>
    <w:rsid w:val="00C07513"/>
    <w:rsid w:val="00C076BD"/>
    <w:rsid w:val="00C07923"/>
    <w:rsid w:val="00C07AD1"/>
    <w:rsid w:val="00C07BF0"/>
    <w:rsid w:val="00C07F15"/>
    <w:rsid w:val="00C10086"/>
    <w:rsid w:val="00C10131"/>
    <w:rsid w:val="00C1032A"/>
    <w:rsid w:val="00C10630"/>
    <w:rsid w:val="00C1093F"/>
    <w:rsid w:val="00C10999"/>
    <w:rsid w:val="00C10AF3"/>
    <w:rsid w:val="00C10B10"/>
    <w:rsid w:val="00C10BF3"/>
    <w:rsid w:val="00C10DDA"/>
    <w:rsid w:val="00C10ED3"/>
    <w:rsid w:val="00C114D9"/>
    <w:rsid w:val="00C1167C"/>
    <w:rsid w:val="00C116A5"/>
    <w:rsid w:val="00C119DC"/>
    <w:rsid w:val="00C11B17"/>
    <w:rsid w:val="00C11B85"/>
    <w:rsid w:val="00C11D0F"/>
    <w:rsid w:val="00C11E00"/>
    <w:rsid w:val="00C11EC0"/>
    <w:rsid w:val="00C11EF9"/>
    <w:rsid w:val="00C11F0D"/>
    <w:rsid w:val="00C11F96"/>
    <w:rsid w:val="00C12052"/>
    <w:rsid w:val="00C124FD"/>
    <w:rsid w:val="00C12AFB"/>
    <w:rsid w:val="00C12E12"/>
    <w:rsid w:val="00C12F00"/>
    <w:rsid w:val="00C13580"/>
    <w:rsid w:val="00C135A2"/>
    <w:rsid w:val="00C136AC"/>
    <w:rsid w:val="00C1373A"/>
    <w:rsid w:val="00C13A76"/>
    <w:rsid w:val="00C13A91"/>
    <w:rsid w:val="00C13B21"/>
    <w:rsid w:val="00C13FB7"/>
    <w:rsid w:val="00C14ACF"/>
    <w:rsid w:val="00C14B55"/>
    <w:rsid w:val="00C14B6B"/>
    <w:rsid w:val="00C14BAC"/>
    <w:rsid w:val="00C150C2"/>
    <w:rsid w:val="00C151BB"/>
    <w:rsid w:val="00C15407"/>
    <w:rsid w:val="00C157C2"/>
    <w:rsid w:val="00C15FD4"/>
    <w:rsid w:val="00C162DF"/>
    <w:rsid w:val="00C16ABE"/>
    <w:rsid w:val="00C16C0C"/>
    <w:rsid w:val="00C17046"/>
    <w:rsid w:val="00C1733A"/>
    <w:rsid w:val="00C177FF"/>
    <w:rsid w:val="00C1796D"/>
    <w:rsid w:val="00C17A5F"/>
    <w:rsid w:val="00C17B00"/>
    <w:rsid w:val="00C17B13"/>
    <w:rsid w:val="00C17BB6"/>
    <w:rsid w:val="00C17D7D"/>
    <w:rsid w:val="00C17FDB"/>
    <w:rsid w:val="00C20207"/>
    <w:rsid w:val="00C20355"/>
    <w:rsid w:val="00C203D8"/>
    <w:rsid w:val="00C204A1"/>
    <w:rsid w:val="00C205A6"/>
    <w:rsid w:val="00C20B26"/>
    <w:rsid w:val="00C20B3B"/>
    <w:rsid w:val="00C20BF9"/>
    <w:rsid w:val="00C20CE3"/>
    <w:rsid w:val="00C20D94"/>
    <w:rsid w:val="00C21013"/>
    <w:rsid w:val="00C21020"/>
    <w:rsid w:val="00C21083"/>
    <w:rsid w:val="00C210EA"/>
    <w:rsid w:val="00C21152"/>
    <w:rsid w:val="00C2130D"/>
    <w:rsid w:val="00C21330"/>
    <w:rsid w:val="00C21566"/>
    <w:rsid w:val="00C216F1"/>
    <w:rsid w:val="00C21783"/>
    <w:rsid w:val="00C2190E"/>
    <w:rsid w:val="00C21AFB"/>
    <w:rsid w:val="00C21B3F"/>
    <w:rsid w:val="00C21B46"/>
    <w:rsid w:val="00C21E20"/>
    <w:rsid w:val="00C22001"/>
    <w:rsid w:val="00C22363"/>
    <w:rsid w:val="00C2282B"/>
    <w:rsid w:val="00C22911"/>
    <w:rsid w:val="00C22AF9"/>
    <w:rsid w:val="00C22BC4"/>
    <w:rsid w:val="00C22D45"/>
    <w:rsid w:val="00C23060"/>
    <w:rsid w:val="00C2306F"/>
    <w:rsid w:val="00C23538"/>
    <w:rsid w:val="00C23540"/>
    <w:rsid w:val="00C23747"/>
    <w:rsid w:val="00C23835"/>
    <w:rsid w:val="00C23A02"/>
    <w:rsid w:val="00C24005"/>
    <w:rsid w:val="00C240B1"/>
    <w:rsid w:val="00C24B43"/>
    <w:rsid w:val="00C24C45"/>
    <w:rsid w:val="00C24C89"/>
    <w:rsid w:val="00C24DCC"/>
    <w:rsid w:val="00C253E6"/>
    <w:rsid w:val="00C25616"/>
    <w:rsid w:val="00C25618"/>
    <w:rsid w:val="00C258BD"/>
    <w:rsid w:val="00C259A9"/>
    <w:rsid w:val="00C261D6"/>
    <w:rsid w:val="00C263BA"/>
    <w:rsid w:val="00C26510"/>
    <w:rsid w:val="00C265D9"/>
    <w:rsid w:val="00C2676E"/>
    <w:rsid w:val="00C269FF"/>
    <w:rsid w:val="00C26C13"/>
    <w:rsid w:val="00C26CE6"/>
    <w:rsid w:val="00C26F8D"/>
    <w:rsid w:val="00C27152"/>
    <w:rsid w:val="00C277C6"/>
    <w:rsid w:val="00C27ADB"/>
    <w:rsid w:val="00C27B4D"/>
    <w:rsid w:val="00C27D70"/>
    <w:rsid w:val="00C27D72"/>
    <w:rsid w:val="00C30675"/>
    <w:rsid w:val="00C3080E"/>
    <w:rsid w:val="00C30B5F"/>
    <w:rsid w:val="00C3117C"/>
    <w:rsid w:val="00C31589"/>
    <w:rsid w:val="00C316F2"/>
    <w:rsid w:val="00C316FD"/>
    <w:rsid w:val="00C31B8A"/>
    <w:rsid w:val="00C31E62"/>
    <w:rsid w:val="00C32153"/>
    <w:rsid w:val="00C3217E"/>
    <w:rsid w:val="00C322DF"/>
    <w:rsid w:val="00C323F9"/>
    <w:rsid w:val="00C325F8"/>
    <w:rsid w:val="00C3276D"/>
    <w:rsid w:val="00C32816"/>
    <w:rsid w:val="00C32C8A"/>
    <w:rsid w:val="00C32D7A"/>
    <w:rsid w:val="00C32DAC"/>
    <w:rsid w:val="00C32DBE"/>
    <w:rsid w:val="00C33239"/>
    <w:rsid w:val="00C33361"/>
    <w:rsid w:val="00C33377"/>
    <w:rsid w:val="00C333D2"/>
    <w:rsid w:val="00C3342D"/>
    <w:rsid w:val="00C33605"/>
    <w:rsid w:val="00C336A0"/>
    <w:rsid w:val="00C3452E"/>
    <w:rsid w:val="00C34A66"/>
    <w:rsid w:val="00C351A5"/>
    <w:rsid w:val="00C35883"/>
    <w:rsid w:val="00C35922"/>
    <w:rsid w:val="00C35BC6"/>
    <w:rsid w:val="00C35C91"/>
    <w:rsid w:val="00C36101"/>
    <w:rsid w:val="00C3698D"/>
    <w:rsid w:val="00C3709D"/>
    <w:rsid w:val="00C3748C"/>
    <w:rsid w:val="00C37A47"/>
    <w:rsid w:val="00C37D0D"/>
    <w:rsid w:val="00C37DE3"/>
    <w:rsid w:val="00C37DF4"/>
    <w:rsid w:val="00C37F2B"/>
    <w:rsid w:val="00C40035"/>
    <w:rsid w:val="00C400A2"/>
    <w:rsid w:val="00C401E6"/>
    <w:rsid w:val="00C4027A"/>
    <w:rsid w:val="00C402D4"/>
    <w:rsid w:val="00C4069D"/>
    <w:rsid w:val="00C40AF8"/>
    <w:rsid w:val="00C40FC1"/>
    <w:rsid w:val="00C417F9"/>
    <w:rsid w:val="00C4189D"/>
    <w:rsid w:val="00C41D58"/>
    <w:rsid w:val="00C41D84"/>
    <w:rsid w:val="00C41F04"/>
    <w:rsid w:val="00C421D7"/>
    <w:rsid w:val="00C423AC"/>
    <w:rsid w:val="00C423B6"/>
    <w:rsid w:val="00C42978"/>
    <w:rsid w:val="00C42D20"/>
    <w:rsid w:val="00C42DE2"/>
    <w:rsid w:val="00C42E79"/>
    <w:rsid w:val="00C431D7"/>
    <w:rsid w:val="00C4322F"/>
    <w:rsid w:val="00C434B6"/>
    <w:rsid w:val="00C4351C"/>
    <w:rsid w:val="00C43530"/>
    <w:rsid w:val="00C43597"/>
    <w:rsid w:val="00C4359E"/>
    <w:rsid w:val="00C436D4"/>
    <w:rsid w:val="00C43DFA"/>
    <w:rsid w:val="00C43EA7"/>
    <w:rsid w:val="00C4404F"/>
    <w:rsid w:val="00C4405B"/>
    <w:rsid w:val="00C44117"/>
    <w:rsid w:val="00C4417F"/>
    <w:rsid w:val="00C442A2"/>
    <w:rsid w:val="00C44684"/>
    <w:rsid w:val="00C447F7"/>
    <w:rsid w:val="00C44AF3"/>
    <w:rsid w:val="00C45589"/>
    <w:rsid w:val="00C4566A"/>
    <w:rsid w:val="00C45C63"/>
    <w:rsid w:val="00C45CEA"/>
    <w:rsid w:val="00C46094"/>
    <w:rsid w:val="00C463DB"/>
    <w:rsid w:val="00C465B8"/>
    <w:rsid w:val="00C468E1"/>
    <w:rsid w:val="00C46BD7"/>
    <w:rsid w:val="00C4712C"/>
    <w:rsid w:val="00C47243"/>
    <w:rsid w:val="00C473AC"/>
    <w:rsid w:val="00C4748B"/>
    <w:rsid w:val="00C474B3"/>
    <w:rsid w:val="00C47A47"/>
    <w:rsid w:val="00C47A71"/>
    <w:rsid w:val="00C47C45"/>
    <w:rsid w:val="00C47CD4"/>
    <w:rsid w:val="00C47F2A"/>
    <w:rsid w:val="00C47F47"/>
    <w:rsid w:val="00C504C8"/>
    <w:rsid w:val="00C50659"/>
    <w:rsid w:val="00C50729"/>
    <w:rsid w:val="00C5090A"/>
    <w:rsid w:val="00C50A6D"/>
    <w:rsid w:val="00C50AFC"/>
    <w:rsid w:val="00C50D4C"/>
    <w:rsid w:val="00C5105D"/>
    <w:rsid w:val="00C510E4"/>
    <w:rsid w:val="00C51134"/>
    <w:rsid w:val="00C512D0"/>
    <w:rsid w:val="00C5134A"/>
    <w:rsid w:val="00C5188B"/>
    <w:rsid w:val="00C51973"/>
    <w:rsid w:val="00C51ACC"/>
    <w:rsid w:val="00C51D21"/>
    <w:rsid w:val="00C51DDD"/>
    <w:rsid w:val="00C51FC5"/>
    <w:rsid w:val="00C52809"/>
    <w:rsid w:val="00C528B1"/>
    <w:rsid w:val="00C52970"/>
    <w:rsid w:val="00C52B4D"/>
    <w:rsid w:val="00C52B70"/>
    <w:rsid w:val="00C52C4F"/>
    <w:rsid w:val="00C52DD4"/>
    <w:rsid w:val="00C52E53"/>
    <w:rsid w:val="00C52F4F"/>
    <w:rsid w:val="00C53015"/>
    <w:rsid w:val="00C538D4"/>
    <w:rsid w:val="00C53ADD"/>
    <w:rsid w:val="00C53E36"/>
    <w:rsid w:val="00C54903"/>
    <w:rsid w:val="00C549A8"/>
    <w:rsid w:val="00C54D23"/>
    <w:rsid w:val="00C54EF8"/>
    <w:rsid w:val="00C54F40"/>
    <w:rsid w:val="00C55111"/>
    <w:rsid w:val="00C55267"/>
    <w:rsid w:val="00C553B2"/>
    <w:rsid w:val="00C55780"/>
    <w:rsid w:val="00C55840"/>
    <w:rsid w:val="00C559BF"/>
    <w:rsid w:val="00C55AA5"/>
    <w:rsid w:val="00C55D86"/>
    <w:rsid w:val="00C55EEB"/>
    <w:rsid w:val="00C561CB"/>
    <w:rsid w:val="00C56358"/>
    <w:rsid w:val="00C5635E"/>
    <w:rsid w:val="00C56537"/>
    <w:rsid w:val="00C56A03"/>
    <w:rsid w:val="00C56A78"/>
    <w:rsid w:val="00C56D96"/>
    <w:rsid w:val="00C570AD"/>
    <w:rsid w:val="00C571F7"/>
    <w:rsid w:val="00C57669"/>
    <w:rsid w:val="00C576BE"/>
    <w:rsid w:val="00C57739"/>
    <w:rsid w:val="00C57813"/>
    <w:rsid w:val="00C579AC"/>
    <w:rsid w:val="00C57A5F"/>
    <w:rsid w:val="00C57AE7"/>
    <w:rsid w:val="00C57BEF"/>
    <w:rsid w:val="00C57CCA"/>
    <w:rsid w:val="00C57E77"/>
    <w:rsid w:val="00C60145"/>
    <w:rsid w:val="00C601F0"/>
    <w:rsid w:val="00C604CE"/>
    <w:rsid w:val="00C60A39"/>
    <w:rsid w:val="00C60DA8"/>
    <w:rsid w:val="00C60EE0"/>
    <w:rsid w:val="00C612D5"/>
    <w:rsid w:val="00C61499"/>
    <w:rsid w:val="00C615BD"/>
    <w:rsid w:val="00C61968"/>
    <w:rsid w:val="00C61B8A"/>
    <w:rsid w:val="00C61B98"/>
    <w:rsid w:val="00C61C96"/>
    <w:rsid w:val="00C61E41"/>
    <w:rsid w:val="00C62115"/>
    <w:rsid w:val="00C622DB"/>
    <w:rsid w:val="00C622F6"/>
    <w:rsid w:val="00C6261D"/>
    <w:rsid w:val="00C62732"/>
    <w:rsid w:val="00C62C24"/>
    <w:rsid w:val="00C62DEE"/>
    <w:rsid w:val="00C62EF2"/>
    <w:rsid w:val="00C63742"/>
    <w:rsid w:val="00C63C98"/>
    <w:rsid w:val="00C63F4F"/>
    <w:rsid w:val="00C6401D"/>
    <w:rsid w:val="00C64306"/>
    <w:rsid w:val="00C6432B"/>
    <w:rsid w:val="00C6495F"/>
    <w:rsid w:val="00C6499F"/>
    <w:rsid w:val="00C64A3C"/>
    <w:rsid w:val="00C64A96"/>
    <w:rsid w:val="00C64E64"/>
    <w:rsid w:val="00C65580"/>
    <w:rsid w:val="00C65934"/>
    <w:rsid w:val="00C65EB7"/>
    <w:rsid w:val="00C660E4"/>
    <w:rsid w:val="00C660E8"/>
    <w:rsid w:val="00C66135"/>
    <w:rsid w:val="00C6613E"/>
    <w:rsid w:val="00C6651E"/>
    <w:rsid w:val="00C66572"/>
    <w:rsid w:val="00C66682"/>
    <w:rsid w:val="00C6685A"/>
    <w:rsid w:val="00C66C94"/>
    <w:rsid w:val="00C66CC3"/>
    <w:rsid w:val="00C66CDE"/>
    <w:rsid w:val="00C66EEA"/>
    <w:rsid w:val="00C66F74"/>
    <w:rsid w:val="00C67467"/>
    <w:rsid w:val="00C674EC"/>
    <w:rsid w:val="00C676FD"/>
    <w:rsid w:val="00C679E9"/>
    <w:rsid w:val="00C67A27"/>
    <w:rsid w:val="00C67D81"/>
    <w:rsid w:val="00C700E6"/>
    <w:rsid w:val="00C70171"/>
    <w:rsid w:val="00C7051A"/>
    <w:rsid w:val="00C70BFD"/>
    <w:rsid w:val="00C70D24"/>
    <w:rsid w:val="00C70F11"/>
    <w:rsid w:val="00C7104E"/>
    <w:rsid w:val="00C7131B"/>
    <w:rsid w:val="00C7158C"/>
    <w:rsid w:val="00C71A5F"/>
    <w:rsid w:val="00C71D09"/>
    <w:rsid w:val="00C71FA4"/>
    <w:rsid w:val="00C72140"/>
    <w:rsid w:val="00C722D0"/>
    <w:rsid w:val="00C724BA"/>
    <w:rsid w:val="00C727D7"/>
    <w:rsid w:val="00C7299D"/>
    <w:rsid w:val="00C72AA1"/>
    <w:rsid w:val="00C72CD3"/>
    <w:rsid w:val="00C72D5E"/>
    <w:rsid w:val="00C72DDD"/>
    <w:rsid w:val="00C7317E"/>
    <w:rsid w:val="00C735A8"/>
    <w:rsid w:val="00C7379C"/>
    <w:rsid w:val="00C737A8"/>
    <w:rsid w:val="00C73C18"/>
    <w:rsid w:val="00C73E9F"/>
    <w:rsid w:val="00C74078"/>
    <w:rsid w:val="00C741B6"/>
    <w:rsid w:val="00C7449D"/>
    <w:rsid w:val="00C74519"/>
    <w:rsid w:val="00C74560"/>
    <w:rsid w:val="00C74A79"/>
    <w:rsid w:val="00C74AE8"/>
    <w:rsid w:val="00C74D74"/>
    <w:rsid w:val="00C74DE1"/>
    <w:rsid w:val="00C74FF8"/>
    <w:rsid w:val="00C750E2"/>
    <w:rsid w:val="00C75433"/>
    <w:rsid w:val="00C7565D"/>
    <w:rsid w:val="00C75F77"/>
    <w:rsid w:val="00C76650"/>
    <w:rsid w:val="00C76777"/>
    <w:rsid w:val="00C76C59"/>
    <w:rsid w:val="00C77376"/>
    <w:rsid w:val="00C776AA"/>
    <w:rsid w:val="00C7771D"/>
    <w:rsid w:val="00C77787"/>
    <w:rsid w:val="00C77BF4"/>
    <w:rsid w:val="00C77C57"/>
    <w:rsid w:val="00C77F0E"/>
    <w:rsid w:val="00C801C6"/>
    <w:rsid w:val="00C801D0"/>
    <w:rsid w:val="00C80207"/>
    <w:rsid w:val="00C804A6"/>
    <w:rsid w:val="00C806AB"/>
    <w:rsid w:val="00C8111D"/>
    <w:rsid w:val="00C81391"/>
    <w:rsid w:val="00C81B8D"/>
    <w:rsid w:val="00C81DA3"/>
    <w:rsid w:val="00C8239D"/>
    <w:rsid w:val="00C823F1"/>
    <w:rsid w:val="00C82540"/>
    <w:rsid w:val="00C82CC5"/>
    <w:rsid w:val="00C82DC8"/>
    <w:rsid w:val="00C82FAD"/>
    <w:rsid w:val="00C83040"/>
    <w:rsid w:val="00C8344E"/>
    <w:rsid w:val="00C8349E"/>
    <w:rsid w:val="00C837E4"/>
    <w:rsid w:val="00C83B24"/>
    <w:rsid w:val="00C83B30"/>
    <w:rsid w:val="00C83E70"/>
    <w:rsid w:val="00C84248"/>
    <w:rsid w:val="00C843CA"/>
    <w:rsid w:val="00C852F2"/>
    <w:rsid w:val="00C85630"/>
    <w:rsid w:val="00C8566B"/>
    <w:rsid w:val="00C85A40"/>
    <w:rsid w:val="00C85AC4"/>
    <w:rsid w:val="00C85BD5"/>
    <w:rsid w:val="00C85E69"/>
    <w:rsid w:val="00C85ED3"/>
    <w:rsid w:val="00C85FE7"/>
    <w:rsid w:val="00C86457"/>
    <w:rsid w:val="00C8695C"/>
    <w:rsid w:val="00C86D48"/>
    <w:rsid w:val="00C86ECF"/>
    <w:rsid w:val="00C87159"/>
    <w:rsid w:val="00C8720E"/>
    <w:rsid w:val="00C87371"/>
    <w:rsid w:val="00C878C3"/>
    <w:rsid w:val="00C87D70"/>
    <w:rsid w:val="00C87D74"/>
    <w:rsid w:val="00C87D8F"/>
    <w:rsid w:val="00C87EF6"/>
    <w:rsid w:val="00C9008A"/>
    <w:rsid w:val="00C90303"/>
    <w:rsid w:val="00C90306"/>
    <w:rsid w:val="00C907DF"/>
    <w:rsid w:val="00C90807"/>
    <w:rsid w:val="00C90A86"/>
    <w:rsid w:val="00C90BC2"/>
    <w:rsid w:val="00C90F80"/>
    <w:rsid w:val="00C9100A"/>
    <w:rsid w:val="00C91227"/>
    <w:rsid w:val="00C91380"/>
    <w:rsid w:val="00C91590"/>
    <w:rsid w:val="00C9175E"/>
    <w:rsid w:val="00C91969"/>
    <w:rsid w:val="00C91C20"/>
    <w:rsid w:val="00C91F0F"/>
    <w:rsid w:val="00C92199"/>
    <w:rsid w:val="00C92324"/>
    <w:rsid w:val="00C92357"/>
    <w:rsid w:val="00C923BC"/>
    <w:rsid w:val="00C92451"/>
    <w:rsid w:val="00C926A5"/>
    <w:rsid w:val="00C92816"/>
    <w:rsid w:val="00C92958"/>
    <w:rsid w:val="00C92EFF"/>
    <w:rsid w:val="00C9307D"/>
    <w:rsid w:val="00C93209"/>
    <w:rsid w:val="00C93865"/>
    <w:rsid w:val="00C939A2"/>
    <w:rsid w:val="00C93AC2"/>
    <w:rsid w:val="00C93F28"/>
    <w:rsid w:val="00C941BF"/>
    <w:rsid w:val="00C94349"/>
    <w:rsid w:val="00C94384"/>
    <w:rsid w:val="00C944E9"/>
    <w:rsid w:val="00C9473A"/>
    <w:rsid w:val="00C94930"/>
    <w:rsid w:val="00C94B7E"/>
    <w:rsid w:val="00C94C05"/>
    <w:rsid w:val="00C94E99"/>
    <w:rsid w:val="00C950E8"/>
    <w:rsid w:val="00C95361"/>
    <w:rsid w:val="00C95460"/>
    <w:rsid w:val="00C95976"/>
    <w:rsid w:val="00C95AB9"/>
    <w:rsid w:val="00C9609A"/>
    <w:rsid w:val="00C96139"/>
    <w:rsid w:val="00C961C5"/>
    <w:rsid w:val="00C9634E"/>
    <w:rsid w:val="00C96388"/>
    <w:rsid w:val="00C964E9"/>
    <w:rsid w:val="00C965EA"/>
    <w:rsid w:val="00C96D47"/>
    <w:rsid w:val="00C96DAB"/>
    <w:rsid w:val="00C96FD6"/>
    <w:rsid w:val="00C971A5"/>
    <w:rsid w:val="00C974FA"/>
    <w:rsid w:val="00C97658"/>
    <w:rsid w:val="00C978D6"/>
    <w:rsid w:val="00C97C2F"/>
    <w:rsid w:val="00C97C4B"/>
    <w:rsid w:val="00C97E17"/>
    <w:rsid w:val="00C97FEF"/>
    <w:rsid w:val="00CA00AC"/>
    <w:rsid w:val="00CA022C"/>
    <w:rsid w:val="00CA029C"/>
    <w:rsid w:val="00CA0417"/>
    <w:rsid w:val="00CA0455"/>
    <w:rsid w:val="00CA056D"/>
    <w:rsid w:val="00CA07F0"/>
    <w:rsid w:val="00CA0A10"/>
    <w:rsid w:val="00CA0C3E"/>
    <w:rsid w:val="00CA0CE0"/>
    <w:rsid w:val="00CA0D55"/>
    <w:rsid w:val="00CA121C"/>
    <w:rsid w:val="00CA125B"/>
    <w:rsid w:val="00CA12D0"/>
    <w:rsid w:val="00CA14CD"/>
    <w:rsid w:val="00CA1ACB"/>
    <w:rsid w:val="00CA1BEA"/>
    <w:rsid w:val="00CA1D9F"/>
    <w:rsid w:val="00CA1E0E"/>
    <w:rsid w:val="00CA1E4F"/>
    <w:rsid w:val="00CA20B1"/>
    <w:rsid w:val="00CA21F3"/>
    <w:rsid w:val="00CA21FB"/>
    <w:rsid w:val="00CA2564"/>
    <w:rsid w:val="00CA270A"/>
    <w:rsid w:val="00CA2B3B"/>
    <w:rsid w:val="00CA2EA1"/>
    <w:rsid w:val="00CA2EAE"/>
    <w:rsid w:val="00CA2ED7"/>
    <w:rsid w:val="00CA3099"/>
    <w:rsid w:val="00CA309D"/>
    <w:rsid w:val="00CA30A9"/>
    <w:rsid w:val="00CA3324"/>
    <w:rsid w:val="00CA349E"/>
    <w:rsid w:val="00CA360D"/>
    <w:rsid w:val="00CA3721"/>
    <w:rsid w:val="00CA384F"/>
    <w:rsid w:val="00CA3CD1"/>
    <w:rsid w:val="00CA3D0F"/>
    <w:rsid w:val="00CA4538"/>
    <w:rsid w:val="00CA471F"/>
    <w:rsid w:val="00CA490E"/>
    <w:rsid w:val="00CA4A93"/>
    <w:rsid w:val="00CA4B4E"/>
    <w:rsid w:val="00CA4C5B"/>
    <w:rsid w:val="00CA4D09"/>
    <w:rsid w:val="00CA51B8"/>
    <w:rsid w:val="00CA5258"/>
    <w:rsid w:val="00CA52B5"/>
    <w:rsid w:val="00CA53EB"/>
    <w:rsid w:val="00CA584D"/>
    <w:rsid w:val="00CA588B"/>
    <w:rsid w:val="00CA5993"/>
    <w:rsid w:val="00CA5F4B"/>
    <w:rsid w:val="00CA64BE"/>
    <w:rsid w:val="00CA672A"/>
    <w:rsid w:val="00CA6C73"/>
    <w:rsid w:val="00CA6E14"/>
    <w:rsid w:val="00CA6EF6"/>
    <w:rsid w:val="00CA7310"/>
    <w:rsid w:val="00CA798B"/>
    <w:rsid w:val="00CA7A2B"/>
    <w:rsid w:val="00CA7B3C"/>
    <w:rsid w:val="00CA7B97"/>
    <w:rsid w:val="00CB00C8"/>
    <w:rsid w:val="00CB05AB"/>
    <w:rsid w:val="00CB09AF"/>
    <w:rsid w:val="00CB0B83"/>
    <w:rsid w:val="00CB0EE5"/>
    <w:rsid w:val="00CB1153"/>
    <w:rsid w:val="00CB13FF"/>
    <w:rsid w:val="00CB15E1"/>
    <w:rsid w:val="00CB1B3A"/>
    <w:rsid w:val="00CB1BA9"/>
    <w:rsid w:val="00CB1C0A"/>
    <w:rsid w:val="00CB1E3E"/>
    <w:rsid w:val="00CB1F66"/>
    <w:rsid w:val="00CB225F"/>
    <w:rsid w:val="00CB24EB"/>
    <w:rsid w:val="00CB286A"/>
    <w:rsid w:val="00CB28F1"/>
    <w:rsid w:val="00CB2ECA"/>
    <w:rsid w:val="00CB2F1E"/>
    <w:rsid w:val="00CB3176"/>
    <w:rsid w:val="00CB322D"/>
    <w:rsid w:val="00CB395D"/>
    <w:rsid w:val="00CB39A4"/>
    <w:rsid w:val="00CB3BEE"/>
    <w:rsid w:val="00CB3E13"/>
    <w:rsid w:val="00CB3F9D"/>
    <w:rsid w:val="00CB42BC"/>
    <w:rsid w:val="00CB446C"/>
    <w:rsid w:val="00CB453C"/>
    <w:rsid w:val="00CB4A5B"/>
    <w:rsid w:val="00CB4ADA"/>
    <w:rsid w:val="00CB4C10"/>
    <w:rsid w:val="00CB4EDE"/>
    <w:rsid w:val="00CB5465"/>
    <w:rsid w:val="00CB54B1"/>
    <w:rsid w:val="00CB5889"/>
    <w:rsid w:val="00CB598D"/>
    <w:rsid w:val="00CB5A2B"/>
    <w:rsid w:val="00CB5AD4"/>
    <w:rsid w:val="00CB64BD"/>
    <w:rsid w:val="00CB6753"/>
    <w:rsid w:val="00CB6965"/>
    <w:rsid w:val="00CB6A31"/>
    <w:rsid w:val="00CB6BA6"/>
    <w:rsid w:val="00CB702C"/>
    <w:rsid w:val="00CB7236"/>
    <w:rsid w:val="00CB74D4"/>
    <w:rsid w:val="00CB7817"/>
    <w:rsid w:val="00CB78B8"/>
    <w:rsid w:val="00CB7CF6"/>
    <w:rsid w:val="00CB7FA7"/>
    <w:rsid w:val="00CC0968"/>
    <w:rsid w:val="00CC0B07"/>
    <w:rsid w:val="00CC0E16"/>
    <w:rsid w:val="00CC0FD0"/>
    <w:rsid w:val="00CC12A2"/>
    <w:rsid w:val="00CC1494"/>
    <w:rsid w:val="00CC1942"/>
    <w:rsid w:val="00CC1B5F"/>
    <w:rsid w:val="00CC1D97"/>
    <w:rsid w:val="00CC1F8A"/>
    <w:rsid w:val="00CC24A8"/>
    <w:rsid w:val="00CC256F"/>
    <w:rsid w:val="00CC26C5"/>
    <w:rsid w:val="00CC2A12"/>
    <w:rsid w:val="00CC2EEF"/>
    <w:rsid w:val="00CC2F8B"/>
    <w:rsid w:val="00CC3024"/>
    <w:rsid w:val="00CC388B"/>
    <w:rsid w:val="00CC38F4"/>
    <w:rsid w:val="00CC39E6"/>
    <w:rsid w:val="00CC3C58"/>
    <w:rsid w:val="00CC4194"/>
    <w:rsid w:val="00CC4426"/>
    <w:rsid w:val="00CC45AA"/>
    <w:rsid w:val="00CC468E"/>
    <w:rsid w:val="00CC48B4"/>
    <w:rsid w:val="00CC49FF"/>
    <w:rsid w:val="00CC4C35"/>
    <w:rsid w:val="00CC4DB9"/>
    <w:rsid w:val="00CC4ECE"/>
    <w:rsid w:val="00CC5157"/>
    <w:rsid w:val="00CC5414"/>
    <w:rsid w:val="00CC543F"/>
    <w:rsid w:val="00CC56BD"/>
    <w:rsid w:val="00CC56E0"/>
    <w:rsid w:val="00CC59E0"/>
    <w:rsid w:val="00CC5E8F"/>
    <w:rsid w:val="00CC5FF1"/>
    <w:rsid w:val="00CC62AF"/>
    <w:rsid w:val="00CC6380"/>
    <w:rsid w:val="00CC63FD"/>
    <w:rsid w:val="00CC64F9"/>
    <w:rsid w:val="00CC69A5"/>
    <w:rsid w:val="00CC6DFE"/>
    <w:rsid w:val="00CC6E10"/>
    <w:rsid w:val="00CC6EF3"/>
    <w:rsid w:val="00CC6F2C"/>
    <w:rsid w:val="00CC6FAB"/>
    <w:rsid w:val="00CC7373"/>
    <w:rsid w:val="00CC7540"/>
    <w:rsid w:val="00CC7579"/>
    <w:rsid w:val="00CC77FE"/>
    <w:rsid w:val="00CC7C50"/>
    <w:rsid w:val="00CC7D41"/>
    <w:rsid w:val="00CD0151"/>
    <w:rsid w:val="00CD0161"/>
    <w:rsid w:val="00CD02DD"/>
    <w:rsid w:val="00CD0384"/>
    <w:rsid w:val="00CD03B8"/>
    <w:rsid w:val="00CD0B49"/>
    <w:rsid w:val="00CD0CFB"/>
    <w:rsid w:val="00CD0DB2"/>
    <w:rsid w:val="00CD0EE7"/>
    <w:rsid w:val="00CD0FD2"/>
    <w:rsid w:val="00CD14FA"/>
    <w:rsid w:val="00CD15FA"/>
    <w:rsid w:val="00CD177B"/>
    <w:rsid w:val="00CD1796"/>
    <w:rsid w:val="00CD1BB5"/>
    <w:rsid w:val="00CD23F0"/>
    <w:rsid w:val="00CD23F4"/>
    <w:rsid w:val="00CD2494"/>
    <w:rsid w:val="00CD2AEE"/>
    <w:rsid w:val="00CD2BFB"/>
    <w:rsid w:val="00CD2E4C"/>
    <w:rsid w:val="00CD32A8"/>
    <w:rsid w:val="00CD333A"/>
    <w:rsid w:val="00CD371C"/>
    <w:rsid w:val="00CD3AF6"/>
    <w:rsid w:val="00CD3BAE"/>
    <w:rsid w:val="00CD3BCB"/>
    <w:rsid w:val="00CD3D4C"/>
    <w:rsid w:val="00CD3FEF"/>
    <w:rsid w:val="00CD427D"/>
    <w:rsid w:val="00CD42BC"/>
    <w:rsid w:val="00CD4529"/>
    <w:rsid w:val="00CD46AF"/>
    <w:rsid w:val="00CD4AF1"/>
    <w:rsid w:val="00CD4D83"/>
    <w:rsid w:val="00CD4DCB"/>
    <w:rsid w:val="00CD4E0F"/>
    <w:rsid w:val="00CD5036"/>
    <w:rsid w:val="00CD51E1"/>
    <w:rsid w:val="00CD53EB"/>
    <w:rsid w:val="00CD596B"/>
    <w:rsid w:val="00CD5A71"/>
    <w:rsid w:val="00CD5D00"/>
    <w:rsid w:val="00CD5D16"/>
    <w:rsid w:val="00CD5EED"/>
    <w:rsid w:val="00CD60FE"/>
    <w:rsid w:val="00CD61EB"/>
    <w:rsid w:val="00CD64D5"/>
    <w:rsid w:val="00CD67E9"/>
    <w:rsid w:val="00CD685F"/>
    <w:rsid w:val="00CD6B20"/>
    <w:rsid w:val="00CD6FA2"/>
    <w:rsid w:val="00CD6FFD"/>
    <w:rsid w:val="00CD7075"/>
    <w:rsid w:val="00CD73FA"/>
    <w:rsid w:val="00CD7610"/>
    <w:rsid w:val="00CD7759"/>
    <w:rsid w:val="00CD779A"/>
    <w:rsid w:val="00CD79E4"/>
    <w:rsid w:val="00CD7C62"/>
    <w:rsid w:val="00CD7CDA"/>
    <w:rsid w:val="00CD7E5A"/>
    <w:rsid w:val="00CD7F18"/>
    <w:rsid w:val="00CD7F1D"/>
    <w:rsid w:val="00CD7FF8"/>
    <w:rsid w:val="00CD7FFA"/>
    <w:rsid w:val="00CE0B80"/>
    <w:rsid w:val="00CE0C24"/>
    <w:rsid w:val="00CE0C83"/>
    <w:rsid w:val="00CE0EE7"/>
    <w:rsid w:val="00CE1045"/>
    <w:rsid w:val="00CE1183"/>
    <w:rsid w:val="00CE11AC"/>
    <w:rsid w:val="00CE17C9"/>
    <w:rsid w:val="00CE1804"/>
    <w:rsid w:val="00CE1814"/>
    <w:rsid w:val="00CE1977"/>
    <w:rsid w:val="00CE1987"/>
    <w:rsid w:val="00CE1D09"/>
    <w:rsid w:val="00CE1D1B"/>
    <w:rsid w:val="00CE1F59"/>
    <w:rsid w:val="00CE1F9D"/>
    <w:rsid w:val="00CE21D5"/>
    <w:rsid w:val="00CE2371"/>
    <w:rsid w:val="00CE2696"/>
    <w:rsid w:val="00CE28CF"/>
    <w:rsid w:val="00CE2993"/>
    <w:rsid w:val="00CE2BAD"/>
    <w:rsid w:val="00CE318F"/>
    <w:rsid w:val="00CE32D3"/>
    <w:rsid w:val="00CE374D"/>
    <w:rsid w:val="00CE37E1"/>
    <w:rsid w:val="00CE3EF5"/>
    <w:rsid w:val="00CE3EFF"/>
    <w:rsid w:val="00CE3F61"/>
    <w:rsid w:val="00CE444C"/>
    <w:rsid w:val="00CE461A"/>
    <w:rsid w:val="00CE48ED"/>
    <w:rsid w:val="00CE4B44"/>
    <w:rsid w:val="00CE4C7E"/>
    <w:rsid w:val="00CE4DB8"/>
    <w:rsid w:val="00CE4EF1"/>
    <w:rsid w:val="00CE4F03"/>
    <w:rsid w:val="00CE4FD0"/>
    <w:rsid w:val="00CE4FDD"/>
    <w:rsid w:val="00CE5036"/>
    <w:rsid w:val="00CE507B"/>
    <w:rsid w:val="00CE537E"/>
    <w:rsid w:val="00CE53C4"/>
    <w:rsid w:val="00CE5473"/>
    <w:rsid w:val="00CE5554"/>
    <w:rsid w:val="00CE578F"/>
    <w:rsid w:val="00CE582F"/>
    <w:rsid w:val="00CE5B61"/>
    <w:rsid w:val="00CE5BDB"/>
    <w:rsid w:val="00CE5C11"/>
    <w:rsid w:val="00CE661B"/>
    <w:rsid w:val="00CE6DF9"/>
    <w:rsid w:val="00CE734A"/>
    <w:rsid w:val="00CE7500"/>
    <w:rsid w:val="00CE7D08"/>
    <w:rsid w:val="00CF01BF"/>
    <w:rsid w:val="00CF01FC"/>
    <w:rsid w:val="00CF0315"/>
    <w:rsid w:val="00CF05B4"/>
    <w:rsid w:val="00CF06AF"/>
    <w:rsid w:val="00CF0C53"/>
    <w:rsid w:val="00CF0D70"/>
    <w:rsid w:val="00CF0ED8"/>
    <w:rsid w:val="00CF0FD3"/>
    <w:rsid w:val="00CF101F"/>
    <w:rsid w:val="00CF124A"/>
    <w:rsid w:val="00CF131B"/>
    <w:rsid w:val="00CF1363"/>
    <w:rsid w:val="00CF1858"/>
    <w:rsid w:val="00CF190D"/>
    <w:rsid w:val="00CF1E64"/>
    <w:rsid w:val="00CF1F70"/>
    <w:rsid w:val="00CF1FC9"/>
    <w:rsid w:val="00CF2079"/>
    <w:rsid w:val="00CF20B5"/>
    <w:rsid w:val="00CF272F"/>
    <w:rsid w:val="00CF312B"/>
    <w:rsid w:val="00CF33C5"/>
    <w:rsid w:val="00CF362E"/>
    <w:rsid w:val="00CF390D"/>
    <w:rsid w:val="00CF3D88"/>
    <w:rsid w:val="00CF3F7B"/>
    <w:rsid w:val="00CF3F82"/>
    <w:rsid w:val="00CF46A3"/>
    <w:rsid w:val="00CF4995"/>
    <w:rsid w:val="00CF4EE8"/>
    <w:rsid w:val="00CF4F63"/>
    <w:rsid w:val="00CF50BA"/>
    <w:rsid w:val="00CF518B"/>
    <w:rsid w:val="00CF5795"/>
    <w:rsid w:val="00CF5B9B"/>
    <w:rsid w:val="00CF5C74"/>
    <w:rsid w:val="00CF6079"/>
    <w:rsid w:val="00CF62F3"/>
    <w:rsid w:val="00CF62FF"/>
    <w:rsid w:val="00CF6440"/>
    <w:rsid w:val="00CF6B28"/>
    <w:rsid w:val="00CF6B35"/>
    <w:rsid w:val="00CF6C10"/>
    <w:rsid w:val="00CF6DCD"/>
    <w:rsid w:val="00CF6EAB"/>
    <w:rsid w:val="00CF6FD9"/>
    <w:rsid w:val="00CF70A0"/>
    <w:rsid w:val="00CF7196"/>
    <w:rsid w:val="00CF7245"/>
    <w:rsid w:val="00CF743F"/>
    <w:rsid w:val="00CF74F4"/>
    <w:rsid w:val="00CF756A"/>
    <w:rsid w:val="00CF7600"/>
    <w:rsid w:val="00CF7B8A"/>
    <w:rsid w:val="00D001F3"/>
    <w:rsid w:val="00D00349"/>
    <w:rsid w:val="00D006D4"/>
    <w:rsid w:val="00D00ACA"/>
    <w:rsid w:val="00D00B10"/>
    <w:rsid w:val="00D00C96"/>
    <w:rsid w:val="00D00CFD"/>
    <w:rsid w:val="00D00F13"/>
    <w:rsid w:val="00D012B8"/>
    <w:rsid w:val="00D01708"/>
    <w:rsid w:val="00D01C13"/>
    <w:rsid w:val="00D01C52"/>
    <w:rsid w:val="00D01CE9"/>
    <w:rsid w:val="00D01DD6"/>
    <w:rsid w:val="00D02027"/>
    <w:rsid w:val="00D025D7"/>
    <w:rsid w:val="00D028F8"/>
    <w:rsid w:val="00D02A92"/>
    <w:rsid w:val="00D02CCE"/>
    <w:rsid w:val="00D0307F"/>
    <w:rsid w:val="00D0333E"/>
    <w:rsid w:val="00D033CB"/>
    <w:rsid w:val="00D03420"/>
    <w:rsid w:val="00D03603"/>
    <w:rsid w:val="00D037D5"/>
    <w:rsid w:val="00D037F6"/>
    <w:rsid w:val="00D03BA4"/>
    <w:rsid w:val="00D03BD3"/>
    <w:rsid w:val="00D03CF1"/>
    <w:rsid w:val="00D04075"/>
    <w:rsid w:val="00D042B9"/>
    <w:rsid w:val="00D045ED"/>
    <w:rsid w:val="00D04753"/>
    <w:rsid w:val="00D0494F"/>
    <w:rsid w:val="00D05122"/>
    <w:rsid w:val="00D05383"/>
    <w:rsid w:val="00D05384"/>
    <w:rsid w:val="00D0574C"/>
    <w:rsid w:val="00D057D1"/>
    <w:rsid w:val="00D060A2"/>
    <w:rsid w:val="00D0657B"/>
    <w:rsid w:val="00D067D6"/>
    <w:rsid w:val="00D06ACE"/>
    <w:rsid w:val="00D06C21"/>
    <w:rsid w:val="00D06C93"/>
    <w:rsid w:val="00D06E89"/>
    <w:rsid w:val="00D070D1"/>
    <w:rsid w:val="00D071D9"/>
    <w:rsid w:val="00D078A0"/>
    <w:rsid w:val="00D07FA9"/>
    <w:rsid w:val="00D10082"/>
    <w:rsid w:val="00D100D8"/>
    <w:rsid w:val="00D101AD"/>
    <w:rsid w:val="00D103DA"/>
    <w:rsid w:val="00D10975"/>
    <w:rsid w:val="00D10A3A"/>
    <w:rsid w:val="00D10AB0"/>
    <w:rsid w:val="00D11487"/>
    <w:rsid w:val="00D117F3"/>
    <w:rsid w:val="00D11993"/>
    <w:rsid w:val="00D11AA9"/>
    <w:rsid w:val="00D11AF4"/>
    <w:rsid w:val="00D11D57"/>
    <w:rsid w:val="00D11ED4"/>
    <w:rsid w:val="00D11EF3"/>
    <w:rsid w:val="00D12710"/>
    <w:rsid w:val="00D12945"/>
    <w:rsid w:val="00D12B79"/>
    <w:rsid w:val="00D12D16"/>
    <w:rsid w:val="00D12F3B"/>
    <w:rsid w:val="00D13263"/>
    <w:rsid w:val="00D1349D"/>
    <w:rsid w:val="00D135AE"/>
    <w:rsid w:val="00D1383A"/>
    <w:rsid w:val="00D139F2"/>
    <w:rsid w:val="00D13EF6"/>
    <w:rsid w:val="00D13F64"/>
    <w:rsid w:val="00D14111"/>
    <w:rsid w:val="00D14173"/>
    <w:rsid w:val="00D1444D"/>
    <w:rsid w:val="00D144C7"/>
    <w:rsid w:val="00D1470B"/>
    <w:rsid w:val="00D148DE"/>
    <w:rsid w:val="00D14954"/>
    <w:rsid w:val="00D14963"/>
    <w:rsid w:val="00D14A1F"/>
    <w:rsid w:val="00D14C66"/>
    <w:rsid w:val="00D14DE1"/>
    <w:rsid w:val="00D15894"/>
    <w:rsid w:val="00D15A4A"/>
    <w:rsid w:val="00D15EFA"/>
    <w:rsid w:val="00D160B8"/>
    <w:rsid w:val="00D16305"/>
    <w:rsid w:val="00D16551"/>
    <w:rsid w:val="00D167BE"/>
    <w:rsid w:val="00D167DC"/>
    <w:rsid w:val="00D16C9E"/>
    <w:rsid w:val="00D16DA9"/>
    <w:rsid w:val="00D170BB"/>
    <w:rsid w:val="00D1784D"/>
    <w:rsid w:val="00D178E0"/>
    <w:rsid w:val="00D17A5E"/>
    <w:rsid w:val="00D20092"/>
    <w:rsid w:val="00D200D1"/>
    <w:rsid w:val="00D205D0"/>
    <w:rsid w:val="00D207C6"/>
    <w:rsid w:val="00D2087E"/>
    <w:rsid w:val="00D21463"/>
    <w:rsid w:val="00D214C5"/>
    <w:rsid w:val="00D217AD"/>
    <w:rsid w:val="00D21997"/>
    <w:rsid w:val="00D21A52"/>
    <w:rsid w:val="00D21DF3"/>
    <w:rsid w:val="00D22105"/>
    <w:rsid w:val="00D22B31"/>
    <w:rsid w:val="00D22DEF"/>
    <w:rsid w:val="00D23294"/>
    <w:rsid w:val="00D232A8"/>
    <w:rsid w:val="00D23930"/>
    <w:rsid w:val="00D23CBE"/>
    <w:rsid w:val="00D24177"/>
    <w:rsid w:val="00D243B2"/>
    <w:rsid w:val="00D2461D"/>
    <w:rsid w:val="00D24866"/>
    <w:rsid w:val="00D24AE4"/>
    <w:rsid w:val="00D24B8F"/>
    <w:rsid w:val="00D24F0A"/>
    <w:rsid w:val="00D250E0"/>
    <w:rsid w:val="00D2512D"/>
    <w:rsid w:val="00D251B4"/>
    <w:rsid w:val="00D251E8"/>
    <w:rsid w:val="00D254EC"/>
    <w:rsid w:val="00D25E9D"/>
    <w:rsid w:val="00D26265"/>
    <w:rsid w:val="00D26530"/>
    <w:rsid w:val="00D26A1A"/>
    <w:rsid w:val="00D26EA5"/>
    <w:rsid w:val="00D26F61"/>
    <w:rsid w:val="00D27239"/>
    <w:rsid w:val="00D272AA"/>
    <w:rsid w:val="00D2739F"/>
    <w:rsid w:val="00D273E5"/>
    <w:rsid w:val="00D277A1"/>
    <w:rsid w:val="00D27967"/>
    <w:rsid w:val="00D27F96"/>
    <w:rsid w:val="00D28A1D"/>
    <w:rsid w:val="00D300F8"/>
    <w:rsid w:val="00D30183"/>
    <w:rsid w:val="00D303E5"/>
    <w:rsid w:val="00D30435"/>
    <w:rsid w:val="00D30567"/>
    <w:rsid w:val="00D306ED"/>
    <w:rsid w:val="00D309CF"/>
    <w:rsid w:val="00D30ABD"/>
    <w:rsid w:val="00D30D5D"/>
    <w:rsid w:val="00D30DA6"/>
    <w:rsid w:val="00D30E9B"/>
    <w:rsid w:val="00D30EA4"/>
    <w:rsid w:val="00D30F6A"/>
    <w:rsid w:val="00D312A0"/>
    <w:rsid w:val="00D31412"/>
    <w:rsid w:val="00D31685"/>
    <w:rsid w:val="00D31BFB"/>
    <w:rsid w:val="00D32142"/>
    <w:rsid w:val="00D3258C"/>
    <w:rsid w:val="00D325E6"/>
    <w:rsid w:val="00D328C6"/>
    <w:rsid w:val="00D329CB"/>
    <w:rsid w:val="00D32BA7"/>
    <w:rsid w:val="00D32D90"/>
    <w:rsid w:val="00D331E9"/>
    <w:rsid w:val="00D33276"/>
    <w:rsid w:val="00D33522"/>
    <w:rsid w:val="00D3356F"/>
    <w:rsid w:val="00D33A10"/>
    <w:rsid w:val="00D34032"/>
    <w:rsid w:val="00D3427E"/>
    <w:rsid w:val="00D343BC"/>
    <w:rsid w:val="00D349EF"/>
    <w:rsid w:val="00D34C71"/>
    <w:rsid w:val="00D34DF8"/>
    <w:rsid w:val="00D3510A"/>
    <w:rsid w:val="00D35395"/>
    <w:rsid w:val="00D3542A"/>
    <w:rsid w:val="00D3551F"/>
    <w:rsid w:val="00D356C6"/>
    <w:rsid w:val="00D35786"/>
    <w:rsid w:val="00D35DD1"/>
    <w:rsid w:val="00D35F03"/>
    <w:rsid w:val="00D35F51"/>
    <w:rsid w:val="00D362F0"/>
    <w:rsid w:val="00D3639A"/>
    <w:rsid w:val="00D36800"/>
    <w:rsid w:val="00D36945"/>
    <w:rsid w:val="00D36A60"/>
    <w:rsid w:val="00D36AB3"/>
    <w:rsid w:val="00D36AD0"/>
    <w:rsid w:val="00D36B3C"/>
    <w:rsid w:val="00D36B87"/>
    <w:rsid w:val="00D36C57"/>
    <w:rsid w:val="00D36D89"/>
    <w:rsid w:val="00D36EC7"/>
    <w:rsid w:val="00D37378"/>
    <w:rsid w:val="00D37554"/>
    <w:rsid w:val="00D37EE3"/>
    <w:rsid w:val="00D40492"/>
    <w:rsid w:val="00D404FB"/>
    <w:rsid w:val="00D407EA"/>
    <w:rsid w:val="00D408CC"/>
    <w:rsid w:val="00D40CF7"/>
    <w:rsid w:val="00D4118D"/>
    <w:rsid w:val="00D41832"/>
    <w:rsid w:val="00D41C44"/>
    <w:rsid w:val="00D420A8"/>
    <w:rsid w:val="00D422CD"/>
    <w:rsid w:val="00D42582"/>
    <w:rsid w:val="00D429F6"/>
    <w:rsid w:val="00D42A97"/>
    <w:rsid w:val="00D42BFD"/>
    <w:rsid w:val="00D42CB5"/>
    <w:rsid w:val="00D42D00"/>
    <w:rsid w:val="00D42D73"/>
    <w:rsid w:val="00D42DDD"/>
    <w:rsid w:val="00D43337"/>
    <w:rsid w:val="00D43393"/>
    <w:rsid w:val="00D43397"/>
    <w:rsid w:val="00D43526"/>
    <w:rsid w:val="00D43A2F"/>
    <w:rsid w:val="00D43A33"/>
    <w:rsid w:val="00D43C31"/>
    <w:rsid w:val="00D4418B"/>
    <w:rsid w:val="00D4439C"/>
    <w:rsid w:val="00D447E6"/>
    <w:rsid w:val="00D44A53"/>
    <w:rsid w:val="00D44CE8"/>
    <w:rsid w:val="00D44D48"/>
    <w:rsid w:val="00D44FB3"/>
    <w:rsid w:val="00D45297"/>
    <w:rsid w:val="00D45343"/>
    <w:rsid w:val="00D4539D"/>
    <w:rsid w:val="00D453A9"/>
    <w:rsid w:val="00D453E7"/>
    <w:rsid w:val="00D455A2"/>
    <w:rsid w:val="00D45864"/>
    <w:rsid w:val="00D459D7"/>
    <w:rsid w:val="00D4625F"/>
    <w:rsid w:val="00D46329"/>
    <w:rsid w:val="00D46423"/>
    <w:rsid w:val="00D46553"/>
    <w:rsid w:val="00D46716"/>
    <w:rsid w:val="00D46860"/>
    <w:rsid w:val="00D46897"/>
    <w:rsid w:val="00D469A5"/>
    <w:rsid w:val="00D46ABD"/>
    <w:rsid w:val="00D46B5E"/>
    <w:rsid w:val="00D46E27"/>
    <w:rsid w:val="00D4702C"/>
    <w:rsid w:val="00D472F3"/>
    <w:rsid w:val="00D477E8"/>
    <w:rsid w:val="00D47939"/>
    <w:rsid w:val="00D47B6E"/>
    <w:rsid w:val="00D47E00"/>
    <w:rsid w:val="00D47EE3"/>
    <w:rsid w:val="00D500FC"/>
    <w:rsid w:val="00D50423"/>
    <w:rsid w:val="00D50471"/>
    <w:rsid w:val="00D508C6"/>
    <w:rsid w:val="00D5097B"/>
    <w:rsid w:val="00D50D6E"/>
    <w:rsid w:val="00D51351"/>
    <w:rsid w:val="00D513DB"/>
    <w:rsid w:val="00D517F1"/>
    <w:rsid w:val="00D5182D"/>
    <w:rsid w:val="00D51944"/>
    <w:rsid w:val="00D51A88"/>
    <w:rsid w:val="00D51DEC"/>
    <w:rsid w:val="00D51DF9"/>
    <w:rsid w:val="00D51F5B"/>
    <w:rsid w:val="00D52021"/>
    <w:rsid w:val="00D522E8"/>
    <w:rsid w:val="00D52353"/>
    <w:rsid w:val="00D52674"/>
    <w:rsid w:val="00D52817"/>
    <w:rsid w:val="00D52951"/>
    <w:rsid w:val="00D53124"/>
    <w:rsid w:val="00D5342D"/>
    <w:rsid w:val="00D53570"/>
    <w:rsid w:val="00D536C8"/>
    <w:rsid w:val="00D5376E"/>
    <w:rsid w:val="00D537CD"/>
    <w:rsid w:val="00D53B4A"/>
    <w:rsid w:val="00D53CFF"/>
    <w:rsid w:val="00D54190"/>
    <w:rsid w:val="00D54319"/>
    <w:rsid w:val="00D54421"/>
    <w:rsid w:val="00D544A7"/>
    <w:rsid w:val="00D5457C"/>
    <w:rsid w:val="00D54AE3"/>
    <w:rsid w:val="00D54B99"/>
    <w:rsid w:val="00D54D00"/>
    <w:rsid w:val="00D54E42"/>
    <w:rsid w:val="00D55475"/>
    <w:rsid w:val="00D555CE"/>
    <w:rsid w:val="00D55670"/>
    <w:rsid w:val="00D5569A"/>
    <w:rsid w:val="00D5585A"/>
    <w:rsid w:val="00D558B1"/>
    <w:rsid w:val="00D559DB"/>
    <w:rsid w:val="00D55AFE"/>
    <w:rsid w:val="00D55EFF"/>
    <w:rsid w:val="00D5616E"/>
    <w:rsid w:val="00D562C2"/>
    <w:rsid w:val="00D56A2F"/>
    <w:rsid w:val="00D56D81"/>
    <w:rsid w:val="00D5709F"/>
    <w:rsid w:val="00D57335"/>
    <w:rsid w:val="00D57514"/>
    <w:rsid w:val="00D57757"/>
    <w:rsid w:val="00D578AB"/>
    <w:rsid w:val="00D5799C"/>
    <w:rsid w:val="00D57C40"/>
    <w:rsid w:val="00D60090"/>
    <w:rsid w:val="00D60688"/>
    <w:rsid w:val="00D60767"/>
    <w:rsid w:val="00D60869"/>
    <w:rsid w:val="00D60952"/>
    <w:rsid w:val="00D60D11"/>
    <w:rsid w:val="00D60EC3"/>
    <w:rsid w:val="00D60EFF"/>
    <w:rsid w:val="00D60FA4"/>
    <w:rsid w:val="00D60FB7"/>
    <w:rsid w:val="00D61216"/>
    <w:rsid w:val="00D61258"/>
    <w:rsid w:val="00D61301"/>
    <w:rsid w:val="00D6183D"/>
    <w:rsid w:val="00D618E8"/>
    <w:rsid w:val="00D6204D"/>
    <w:rsid w:val="00D620B2"/>
    <w:rsid w:val="00D62233"/>
    <w:rsid w:val="00D6252B"/>
    <w:rsid w:val="00D62819"/>
    <w:rsid w:val="00D62934"/>
    <w:rsid w:val="00D629E3"/>
    <w:rsid w:val="00D62BDF"/>
    <w:rsid w:val="00D62DDD"/>
    <w:rsid w:val="00D62FA2"/>
    <w:rsid w:val="00D63005"/>
    <w:rsid w:val="00D63064"/>
    <w:rsid w:val="00D6359B"/>
    <w:rsid w:val="00D6361F"/>
    <w:rsid w:val="00D636E6"/>
    <w:rsid w:val="00D637DA"/>
    <w:rsid w:val="00D63854"/>
    <w:rsid w:val="00D639E0"/>
    <w:rsid w:val="00D639FD"/>
    <w:rsid w:val="00D63C28"/>
    <w:rsid w:val="00D63DA0"/>
    <w:rsid w:val="00D63DB6"/>
    <w:rsid w:val="00D643B8"/>
    <w:rsid w:val="00D6484F"/>
    <w:rsid w:val="00D64A1D"/>
    <w:rsid w:val="00D64B96"/>
    <w:rsid w:val="00D64BCF"/>
    <w:rsid w:val="00D64C58"/>
    <w:rsid w:val="00D64C93"/>
    <w:rsid w:val="00D64CFF"/>
    <w:rsid w:val="00D64F19"/>
    <w:rsid w:val="00D652A8"/>
    <w:rsid w:val="00D65382"/>
    <w:rsid w:val="00D654C3"/>
    <w:rsid w:val="00D656BD"/>
    <w:rsid w:val="00D65819"/>
    <w:rsid w:val="00D65E22"/>
    <w:rsid w:val="00D6632F"/>
    <w:rsid w:val="00D66413"/>
    <w:rsid w:val="00D664D7"/>
    <w:rsid w:val="00D667AB"/>
    <w:rsid w:val="00D6696E"/>
    <w:rsid w:val="00D66A69"/>
    <w:rsid w:val="00D66C81"/>
    <w:rsid w:val="00D66DDC"/>
    <w:rsid w:val="00D66E68"/>
    <w:rsid w:val="00D6707E"/>
    <w:rsid w:val="00D67153"/>
    <w:rsid w:val="00D6715F"/>
    <w:rsid w:val="00D67315"/>
    <w:rsid w:val="00D67566"/>
    <w:rsid w:val="00D67668"/>
    <w:rsid w:val="00D676E5"/>
    <w:rsid w:val="00D677EB"/>
    <w:rsid w:val="00D67A9A"/>
    <w:rsid w:val="00D67AA5"/>
    <w:rsid w:val="00D67E3C"/>
    <w:rsid w:val="00D67F7B"/>
    <w:rsid w:val="00D7038B"/>
    <w:rsid w:val="00D70B76"/>
    <w:rsid w:val="00D71050"/>
    <w:rsid w:val="00D710CB"/>
    <w:rsid w:val="00D7115F"/>
    <w:rsid w:val="00D711D0"/>
    <w:rsid w:val="00D71366"/>
    <w:rsid w:val="00D71788"/>
    <w:rsid w:val="00D71941"/>
    <w:rsid w:val="00D71DE6"/>
    <w:rsid w:val="00D72465"/>
    <w:rsid w:val="00D72489"/>
    <w:rsid w:val="00D72504"/>
    <w:rsid w:val="00D725C3"/>
    <w:rsid w:val="00D729F2"/>
    <w:rsid w:val="00D72A1B"/>
    <w:rsid w:val="00D72C1E"/>
    <w:rsid w:val="00D72F88"/>
    <w:rsid w:val="00D73024"/>
    <w:rsid w:val="00D73150"/>
    <w:rsid w:val="00D731F5"/>
    <w:rsid w:val="00D731F9"/>
    <w:rsid w:val="00D73443"/>
    <w:rsid w:val="00D738AE"/>
    <w:rsid w:val="00D7398A"/>
    <w:rsid w:val="00D73B00"/>
    <w:rsid w:val="00D73B51"/>
    <w:rsid w:val="00D73BC0"/>
    <w:rsid w:val="00D73CBA"/>
    <w:rsid w:val="00D73D79"/>
    <w:rsid w:val="00D73D9E"/>
    <w:rsid w:val="00D7420D"/>
    <w:rsid w:val="00D7448F"/>
    <w:rsid w:val="00D74512"/>
    <w:rsid w:val="00D7486D"/>
    <w:rsid w:val="00D74B46"/>
    <w:rsid w:val="00D74BDA"/>
    <w:rsid w:val="00D74DD6"/>
    <w:rsid w:val="00D75861"/>
    <w:rsid w:val="00D75A64"/>
    <w:rsid w:val="00D75CCE"/>
    <w:rsid w:val="00D75D06"/>
    <w:rsid w:val="00D75E11"/>
    <w:rsid w:val="00D7617A"/>
    <w:rsid w:val="00D765E5"/>
    <w:rsid w:val="00D76696"/>
    <w:rsid w:val="00D766CE"/>
    <w:rsid w:val="00D76806"/>
    <w:rsid w:val="00D76859"/>
    <w:rsid w:val="00D76E82"/>
    <w:rsid w:val="00D76EA6"/>
    <w:rsid w:val="00D76FE0"/>
    <w:rsid w:val="00D773A8"/>
    <w:rsid w:val="00D7745A"/>
    <w:rsid w:val="00D77C5D"/>
    <w:rsid w:val="00D77E43"/>
    <w:rsid w:val="00D77E59"/>
    <w:rsid w:val="00D800D1"/>
    <w:rsid w:val="00D80233"/>
    <w:rsid w:val="00D80271"/>
    <w:rsid w:val="00D805B7"/>
    <w:rsid w:val="00D807FA"/>
    <w:rsid w:val="00D80AC7"/>
    <w:rsid w:val="00D80C80"/>
    <w:rsid w:val="00D80D52"/>
    <w:rsid w:val="00D80D82"/>
    <w:rsid w:val="00D80F3E"/>
    <w:rsid w:val="00D80F58"/>
    <w:rsid w:val="00D811B6"/>
    <w:rsid w:val="00D81751"/>
    <w:rsid w:val="00D8178B"/>
    <w:rsid w:val="00D818CF"/>
    <w:rsid w:val="00D82190"/>
    <w:rsid w:val="00D8234F"/>
    <w:rsid w:val="00D82A9B"/>
    <w:rsid w:val="00D82BAB"/>
    <w:rsid w:val="00D82C79"/>
    <w:rsid w:val="00D82D3C"/>
    <w:rsid w:val="00D82E65"/>
    <w:rsid w:val="00D8341C"/>
    <w:rsid w:val="00D83512"/>
    <w:rsid w:val="00D83608"/>
    <w:rsid w:val="00D83650"/>
    <w:rsid w:val="00D8382F"/>
    <w:rsid w:val="00D83A0F"/>
    <w:rsid w:val="00D83BCC"/>
    <w:rsid w:val="00D83BDE"/>
    <w:rsid w:val="00D84594"/>
    <w:rsid w:val="00D84670"/>
    <w:rsid w:val="00D8469A"/>
    <w:rsid w:val="00D84C86"/>
    <w:rsid w:val="00D84DA0"/>
    <w:rsid w:val="00D850F6"/>
    <w:rsid w:val="00D85365"/>
    <w:rsid w:val="00D85788"/>
    <w:rsid w:val="00D858B5"/>
    <w:rsid w:val="00D85945"/>
    <w:rsid w:val="00D85A02"/>
    <w:rsid w:val="00D85A7C"/>
    <w:rsid w:val="00D85A84"/>
    <w:rsid w:val="00D8633A"/>
    <w:rsid w:val="00D86414"/>
    <w:rsid w:val="00D8651D"/>
    <w:rsid w:val="00D8667E"/>
    <w:rsid w:val="00D866E2"/>
    <w:rsid w:val="00D868B9"/>
    <w:rsid w:val="00D86A6F"/>
    <w:rsid w:val="00D86C8A"/>
    <w:rsid w:val="00D86E2A"/>
    <w:rsid w:val="00D86FD5"/>
    <w:rsid w:val="00D870DB"/>
    <w:rsid w:val="00D873DE"/>
    <w:rsid w:val="00D87417"/>
    <w:rsid w:val="00D900C8"/>
    <w:rsid w:val="00D900E8"/>
    <w:rsid w:val="00D9022C"/>
    <w:rsid w:val="00D90465"/>
    <w:rsid w:val="00D9047C"/>
    <w:rsid w:val="00D90752"/>
    <w:rsid w:val="00D90870"/>
    <w:rsid w:val="00D909A2"/>
    <w:rsid w:val="00D90AC5"/>
    <w:rsid w:val="00D90B47"/>
    <w:rsid w:val="00D90BAB"/>
    <w:rsid w:val="00D90C74"/>
    <w:rsid w:val="00D91466"/>
    <w:rsid w:val="00D916AF"/>
    <w:rsid w:val="00D9185C"/>
    <w:rsid w:val="00D918E9"/>
    <w:rsid w:val="00D91B2F"/>
    <w:rsid w:val="00D91B31"/>
    <w:rsid w:val="00D92103"/>
    <w:rsid w:val="00D9270A"/>
    <w:rsid w:val="00D9290A"/>
    <w:rsid w:val="00D92C43"/>
    <w:rsid w:val="00D92C6C"/>
    <w:rsid w:val="00D92D14"/>
    <w:rsid w:val="00D93100"/>
    <w:rsid w:val="00D9349E"/>
    <w:rsid w:val="00D9353A"/>
    <w:rsid w:val="00D93929"/>
    <w:rsid w:val="00D939E9"/>
    <w:rsid w:val="00D93E32"/>
    <w:rsid w:val="00D93F06"/>
    <w:rsid w:val="00D94256"/>
    <w:rsid w:val="00D9426E"/>
    <w:rsid w:val="00D94490"/>
    <w:rsid w:val="00D944C8"/>
    <w:rsid w:val="00D9463A"/>
    <w:rsid w:val="00D947EA"/>
    <w:rsid w:val="00D94B38"/>
    <w:rsid w:val="00D94D3A"/>
    <w:rsid w:val="00D953CD"/>
    <w:rsid w:val="00D9587F"/>
    <w:rsid w:val="00D95AD1"/>
    <w:rsid w:val="00D9608F"/>
    <w:rsid w:val="00D960D2"/>
    <w:rsid w:val="00D961C0"/>
    <w:rsid w:val="00D969EB"/>
    <w:rsid w:val="00D96BB1"/>
    <w:rsid w:val="00D97160"/>
    <w:rsid w:val="00D972CC"/>
    <w:rsid w:val="00D97943"/>
    <w:rsid w:val="00D97DA4"/>
    <w:rsid w:val="00DA0007"/>
    <w:rsid w:val="00DA0491"/>
    <w:rsid w:val="00DA07F4"/>
    <w:rsid w:val="00DA09DA"/>
    <w:rsid w:val="00DA0C94"/>
    <w:rsid w:val="00DA0CDA"/>
    <w:rsid w:val="00DA1353"/>
    <w:rsid w:val="00DA1762"/>
    <w:rsid w:val="00DA1B69"/>
    <w:rsid w:val="00DA1CEE"/>
    <w:rsid w:val="00DA20B4"/>
    <w:rsid w:val="00DA22F8"/>
    <w:rsid w:val="00DA2460"/>
    <w:rsid w:val="00DA253A"/>
    <w:rsid w:val="00DA2556"/>
    <w:rsid w:val="00DA280C"/>
    <w:rsid w:val="00DA2980"/>
    <w:rsid w:val="00DA2C83"/>
    <w:rsid w:val="00DA2FA1"/>
    <w:rsid w:val="00DA31BF"/>
    <w:rsid w:val="00DA31F6"/>
    <w:rsid w:val="00DA39A6"/>
    <w:rsid w:val="00DA3BF9"/>
    <w:rsid w:val="00DA3FD9"/>
    <w:rsid w:val="00DA41B1"/>
    <w:rsid w:val="00DA41C7"/>
    <w:rsid w:val="00DA4263"/>
    <w:rsid w:val="00DA4971"/>
    <w:rsid w:val="00DA498D"/>
    <w:rsid w:val="00DA4C44"/>
    <w:rsid w:val="00DA4C84"/>
    <w:rsid w:val="00DA4EB5"/>
    <w:rsid w:val="00DA4F54"/>
    <w:rsid w:val="00DA546B"/>
    <w:rsid w:val="00DA5534"/>
    <w:rsid w:val="00DA5565"/>
    <w:rsid w:val="00DA56E9"/>
    <w:rsid w:val="00DA5740"/>
    <w:rsid w:val="00DA58B8"/>
    <w:rsid w:val="00DA5A05"/>
    <w:rsid w:val="00DA5E24"/>
    <w:rsid w:val="00DA5F69"/>
    <w:rsid w:val="00DA5FDC"/>
    <w:rsid w:val="00DA6807"/>
    <w:rsid w:val="00DA69DE"/>
    <w:rsid w:val="00DA6A8B"/>
    <w:rsid w:val="00DA6D39"/>
    <w:rsid w:val="00DA6E67"/>
    <w:rsid w:val="00DA70E7"/>
    <w:rsid w:val="00DA7225"/>
    <w:rsid w:val="00DA738C"/>
    <w:rsid w:val="00DA7444"/>
    <w:rsid w:val="00DA7812"/>
    <w:rsid w:val="00DA79C3"/>
    <w:rsid w:val="00DA7B15"/>
    <w:rsid w:val="00DA7C49"/>
    <w:rsid w:val="00DA7E02"/>
    <w:rsid w:val="00DB01C4"/>
    <w:rsid w:val="00DB01D6"/>
    <w:rsid w:val="00DB058A"/>
    <w:rsid w:val="00DB0830"/>
    <w:rsid w:val="00DB08AF"/>
    <w:rsid w:val="00DB16B8"/>
    <w:rsid w:val="00DB1735"/>
    <w:rsid w:val="00DB17E4"/>
    <w:rsid w:val="00DB1B4C"/>
    <w:rsid w:val="00DB1BB6"/>
    <w:rsid w:val="00DB1FED"/>
    <w:rsid w:val="00DB3197"/>
    <w:rsid w:val="00DB31DD"/>
    <w:rsid w:val="00DB3341"/>
    <w:rsid w:val="00DB3658"/>
    <w:rsid w:val="00DB37C3"/>
    <w:rsid w:val="00DB3806"/>
    <w:rsid w:val="00DB396A"/>
    <w:rsid w:val="00DB3B57"/>
    <w:rsid w:val="00DB3F07"/>
    <w:rsid w:val="00DB40E9"/>
    <w:rsid w:val="00DB430E"/>
    <w:rsid w:val="00DB4369"/>
    <w:rsid w:val="00DB4443"/>
    <w:rsid w:val="00DB5151"/>
    <w:rsid w:val="00DB5602"/>
    <w:rsid w:val="00DB569A"/>
    <w:rsid w:val="00DB57F1"/>
    <w:rsid w:val="00DB595C"/>
    <w:rsid w:val="00DB5AB4"/>
    <w:rsid w:val="00DB5B37"/>
    <w:rsid w:val="00DB5BC9"/>
    <w:rsid w:val="00DB5CC0"/>
    <w:rsid w:val="00DB5E9D"/>
    <w:rsid w:val="00DB61FA"/>
    <w:rsid w:val="00DB636A"/>
    <w:rsid w:val="00DB64B2"/>
    <w:rsid w:val="00DB6850"/>
    <w:rsid w:val="00DB6A0E"/>
    <w:rsid w:val="00DB6D81"/>
    <w:rsid w:val="00DB715F"/>
    <w:rsid w:val="00DB75E5"/>
    <w:rsid w:val="00DB7D63"/>
    <w:rsid w:val="00DB7F32"/>
    <w:rsid w:val="00DB7F46"/>
    <w:rsid w:val="00DC0340"/>
    <w:rsid w:val="00DC03ED"/>
    <w:rsid w:val="00DC04C3"/>
    <w:rsid w:val="00DC070D"/>
    <w:rsid w:val="00DC086D"/>
    <w:rsid w:val="00DC0890"/>
    <w:rsid w:val="00DC09B4"/>
    <w:rsid w:val="00DC0B17"/>
    <w:rsid w:val="00DC0D47"/>
    <w:rsid w:val="00DC0DBD"/>
    <w:rsid w:val="00DC0F7E"/>
    <w:rsid w:val="00DC10F4"/>
    <w:rsid w:val="00DC1A69"/>
    <w:rsid w:val="00DC1AE8"/>
    <w:rsid w:val="00DC213A"/>
    <w:rsid w:val="00DC230E"/>
    <w:rsid w:val="00DC23FD"/>
    <w:rsid w:val="00DC2BA8"/>
    <w:rsid w:val="00DC2D3B"/>
    <w:rsid w:val="00DC2D60"/>
    <w:rsid w:val="00DC2DDF"/>
    <w:rsid w:val="00DC3049"/>
    <w:rsid w:val="00DC30D4"/>
    <w:rsid w:val="00DC313D"/>
    <w:rsid w:val="00DC32B3"/>
    <w:rsid w:val="00DC3343"/>
    <w:rsid w:val="00DC3611"/>
    <w:rsid w:val="00DC3911"/>
    <w:rsid w:val="00DC3EA4"/>
    <w:rsid w:val="00DC41DB"/>
    <w:rsid w:val="00DC446B"/>
    <w:rsid w:val="00DC4601"/>
    <w:rsid w:val="00DC4741"/>
    <w:rsid w:val="00DC4918"/>
    <w:rsid w:val="00DC4976"/>
    <w:rsid w:val="00DC4CE3"/>
    <w:rsid w:val="00DC51A2"/>
    <w:rsid w:val="00DC5726"/>
    <w:rsid w:val="00DC596B"/>
    <w:rsid w:val="00DC5B16"/>
    <w:rsid w:val="00DC5B54"/>
    <w:rsid w:val="00DC5D0B"/>
    <w:rsid w:val="00DC5F10"/>
    <w:rsid w:val="00DC62B0"/>
    <w:rsid w:val="00DC65B5"/>
    <w:rsid w:val="00DC65E7"/>
    <w:rsid w:val="00DC66A8"/>
    <w:rsid w:val="00DC6DEC"/>
    <w:rsid w:val="00DC6F2F"/>
    <w:rsid w:val="00DC6FF4"/>
    <w:rsid w:val="00DC7072"/>
    <w:rsid w:val="00DC7244"/>
    <w:rsid w:val="00DC72FE"/>
    <w:rsid w:val="00DC7381"/>
    <w:rsid w:val="00DC7396"/>
    <w:rsid w:val="00DC7B5A"/>
    <w:rsid w:val="00DC7E10"/>
    <w:rsid w:val="00DD0068"/>
    <w:rsid w:val="00DD0297"/>
    <w:rsid w:val="00DD0351"/>
    <w:rsid w:val="00DD03FD"/>
    <w:rsid w:val="00DD05FE"/>
    <w:rsid w:val="00DD0626"/>
    <w:rsid w:val="00DD084B"/>
    <w:rsid w:val="00DD08FC"/>
    <w:rsid w:val="00DD0EB2"/>
    <w:rsid w:val="00DD16AE"/>
    <w:rsid w:val="00DD185E"/>
    <w:rsid w:val="00DD1861"/>
    <w:rsid w:val="00DD1BB4"/>
    <w:rsid w:val="00DD1C01"/>
    <w:rsid w:val="00DD1C26"/>
    <w:rsid w:val="00DD1C60"/>
    <w:rsid w:val="00DD1FBA"/>
    <w:rsid w:val="00DD2359"/>
    <w:rsid w:val="00DD2663"/>
    <w:rsid w:val="00DD297E"/>
    <w:rsid w:val="00DD308B"/>
    <w:rsid w:val="00DD3196"/>
    <w:rsid w:val="00DD3B20"/>
    <w:rsid w:val="00DD3CF7"/>
    <w:rsid w:val="00DD3E35"/>
    <w:rsid w:val="00DD403A"/>
    <w:rsid w:val="00DD435A"/>
    <w:rsid w:val="00DD47D7"/>
    <w:rsid w:val="00DD4BDF"/>
    <w:rsid w:val="00DD4CA7"/>
    <w:rsid w:val="00DD5149"/>
    <w:rsid w:val="00DD521D"/>
    <w:rsid w:val="00DD5731"/>
    <w:rsid w:val="00DD58C3"/>
    <w:rsid w:val="00DD5A7B"/>
    <w:rsid w:val="00DD5C16"/>
    <w:rsid w:val="00DD5F39"/>
    <w:rsid w:val="00DD6186"/>
    <w:rsid w:val="00DD620B"/>
    <w:rsid w:val="00DD6243"/>
    <w:rsid w:val="00DD63EA"/>
    <w:rsid w:val="00DD64C3"/>
    <w:rsid w:val="00DD6531"/>
    <w:rsid w:val="00DD6581"/>
    <w:rsid w:val="00DD666B"/>
    <w:rsid w:val="00DD6682"/>
    <w:rsid w:val="00DD736D"/>
    <w:rsid w:val="00DD7395"/>
    <w:rsid w:val="00DD758E"/>
    <w:rsid w:val="00DD78F5"/>
    <w:rsid w:val="00DD7BA3"/>
    <w:rsid w:val="00DD7CDA"/>
    <w:rsid w:val="00DD7EBC"/>
    <w:rsid w:val="00DDCF57"/>
    <w:rsid w:val="00DE02D9"/>
    <w:rsid w:val="00DE0B66"/>
    <w:rsid w:val="00DE11BA"/>
    <w:rsid w:val="00DE140D"/>
    <w:rsid w:val="00DE1891"/>
    <w:rsid w:val="00DE1AE3"/>
    <w:rsid w:val="00DE1AF1"/>
    <w:rsid w:val="00DE1EE0"/>
    <w:rsid w:val="00DE2060"/>
    <w:rsid w:val="00DE21CA"/>
    <w:rsid w:val="00DE2282"/>
    <w:rsid w:val="00DE24A0"/>
    <w:rsid w:val="00DE28A3"/>
    <w:rsid w:val="00DE2BDA"/>
    <w:rsid w:val="00DE2BE0"/>
    <w:rsid w:val="00DE2C3C"/>
    <w:rsid w:val="00DE2F7C"/>
    <w:rsid w:val="00DE2FEF"/>
    <w:rsid w:val="00DE3066"/>
    <w:rsid w:val="00DE31D6"/>
    <w:rsid w:val="00DE321E"/>
    <w:rsid w:val="00DE3780"/>
    <w:rsid w:val="00DE37C7"/>
    <w:rsid w:val="00DE3802"/>
    <w:rsid w:val="00DE3AED"/>
    <w:rsid w:val="00DE3B95"/>
    <w:rsid w:val="00DE3FBC"/>
    <w:rsid w:val="00DE4CD9"/>
    <w:rsid w:val="00DE4D04"/>
    <w:rsid w:val="00DE4E8C"/>
    <w:rsid w:val="00DE556B"/>
    <w:rsid w:val="00DE5778"/>
    <w:rsid w:val="00DE5808"/>
    <w:rsid w:val="00DE5820"/>
    <w:rsid w:val="00DE5C57"/>
    <w:rsid w:val="00DE5F51"/>
    <w:rsid w:val="00DE6056"/>
    <w:rsid w:val="00DE61B6"/>
    <w:rsid w:val="00DE63D4"/>
    <w:rsid w:val="00DE647C"/>
    <w:rsid w:val="00DE64CC"/>
    <w:rsid w:val="00DE67F0"/>
    <w:rsid w:val="00DE6883"/>
    <w:rsid w:val="00DE69D2"/>
    <w:rsid w:val="00DE6A06"/>
    <w:rsid w:val="00DE7209"/>
    <w:rsid w:val="00DE7341"/>
    <w:rsid w:val="00DE744F"/>
    <w:rsid w:val="00DE7474"/>
    <w:rsid w:val="00DE74EB"/>
    <w:rsid w:val="00DE75E3"/>
    <w:rsid w:val="00DE7C1E"/>
    <w:rsid w:val="00DE7CC7"/>
    <w:rsid w:val="00DE7EF5"/>
    <w:rsid w:val="00DF014D"/>
    <w:rsid w:val="00DF0268"/>
    <w:rsid w:val="00DF03FE"/>
    <w:rsid w:val="00DF0446"/>
    <w:rsid w:val="00DF048C"/>
    <w:rsid w:val="00DF04E3"/>
    <w:rsid w:val="00DF0671"/>
    <w:rsid w:val="00DF096C"/>
    <w:rsid w:val="00DF09E3"/>
    <w:rsid w:val="00DF0A3C"/>
    <w:rsid w:val="00DF0AB7"/>
    <w:rsid w:val="00DF0F35"/>
    <w:rsid w:val="00DF103E"/>
    <w:rsid w:val="00DF1494"/>
    <w:rsid w:val="00DF17F1"/>
    <w:rsid w:val="00DF1AC5"/>
    <w:rsid w:val="00DF1B4D"/>
    <w:rsid w:val="00DF1C89"/>
    <w:rsid w:val="00DF205E"/>
    <w:rsid w:val="00DF2489"/>
    <w:rsid w:val="00DF2605"/>
    <w:rsid w:val="00DF2831"/>
    <w:rsid w:val="00DF2D44"/>
    <w:rsid w:val="00DF2DD0"/>
    <w:rsid w:val="00DF30AA"/>
    <w:rsid w:val="00DF34D2"/>
    <w:rsid w:val="00DF3E40"/>
    <w:rsid w:val="00DF43A0"/>
    <w:rsid w:val="00DF43B5"/>
    <w:rsid w:val="00DF441A"/>
    <w:rsid w:val="00DF4657"/>
    <w:rsid w:val="00DF484B"/>
    <w:rsid w:val="00DF4DE6"/>
    <w:rsid w:val="00DF4F8B"/>
    <w:rsid w:val="00DF5773"/>
    <w:rsid w:val="00DF595F"/>
    <w:rsid w:val="00DF5A8A"/>
    <w:rsid w:val="00DF5B40"/>
    <w:rsid w:val="00DF5C47"/>
    <w:rsid w:val="00DF5D73"/>
    <w:rsid w:val="00DF6044"/>
    <w:rsid w:val="00DF6088"/>
    <w:rsid w:val="00DF609F"/>
    <w:rsid w:val="00DF61A9"/>
    <w:rsid w:val="00DF6249"/>
    <w:rsid w:val="00DF63C8"/>
    <w:rsid w:val="00DF65C5"/>
    <w:rsid w:val="00DF672F"/>
    <w:rsid w:val="00DF6AD4"/>
    <w:rsid w:val="00DF6DDB"/>
    <w:rsid w:val="00DF6E7F"/>
    <w:rsid w:val="00DF6FB9"/>
    <w:rsid w:val="00DF719D"/>
    <w:rsid w:val="00DF74A3"/>
    <w:rsid w:val="00DF74D1"/>
    <w:rsid w:val="00DF7763"/>
    <w:rsid w:val="00DF781F"/>
    <w:rsid w:val="00DF787F"/>
    <w:rsid w:val="00DF78A7"/>
    <w:rsid w:val="00DF7D86"/>
    <w:rsid w:val="00DF7F65"/>
    <w:rsid w:val="00DF7FBA"/>
    <w:rsid w:val="00E001BE"/>
    <w:rsid w:val="00E002E2"/>
    <w:rsid w:val="00E00542"/>
    <w:rsid w:val="00E00712"/>
    <w:rsid w:val="00E0073B"/>
    <w:rsid w:val="00E008B8"/>
    <w:rsid w:val="00E00D72"/>
    <w:rsid w:val="00E00DEE"/>
    <w:rsid w:val="00E00E51"/>
    <w:rsid w:val="00E00FD3"/>
    <w:rsid w:val="00E01770"/>
    <w:rsid w:val="00E0177A"/>
    <w:rsid w:val="00E01C18"/>
    <w:rsid w:val="00E01F90"/>
    <w:rsid w:val="00E02069"/>
    <w:rsid w:val="00E02079"/>
    <w:rsid w:val="00E024E6"/>
    <w:rsid w:val="00E0282A"/>
    <w:rsid w:val="00E0284F"/>
    <w:rsid w:val="00E02D14"/>
    <w:rsid w:val="00E02E66"/>
    <w:rsid w:val="00E02E86"/>
    <w:rsid w:val="00E02F59"/>
    <w:rsid w:val="00E03066"/>
    <w:rsid w:val="00E03127"/>
    <w:rsid w:val="00E0314F"/>
    <w:rsid w:val="00E0319F"/>
    <w:rsid w:val="00E031F5"/>
    <w:rsid w:val="00E0326A"/>
    <w:rsid w:val="00E034DB"/>
    <w:rsid w:val="00E035D2"/>
    <w:rsid w:val="00E036AA"/>
    <w:rsid w:val="00E036CD"/>
    <w:rsid w:val="00E03A2C"/>
    <w:rsid w:val="00E03B6A"/>
    <w:rsid w:val="00E03CA2"/>
    <w:rsid w:val="00E03D91"/>
    <w:rsid w:val="00E04074"/>
    <w:rsid w:val="00E04116"/>
    <w:rsid w:val="00E04325"/>
    <w:rsid w:val="00E0462D"/>
    <w:rsid w:val="00E046BE"/>
    <w:rsid w:val="00E047B0"/>
    <w:rsid w:val="00E049FF"/>
    <w:rsid w:val="00E04F8B"/>
    <w:rsid w:val="00E0516C"/>
    <w:rsid w:val="00E054FD"/>
    <w:rsid w:val="00E059AA"/>
    <w:rsid w:val="00E06056"/>
    <w:rsid w:val="00E06409"/>
    <w:rsid w:val="00E065EF"/>
    <w:rsid w:val="00E06655"/>
    <w:rsid w:val="00E06707"/>
    <w:rsid w:val="00E0674F"/>
    <w:rsid w:val="00E06B0D"/>
    <w:rsid w:val="00E06DA6"/>
    <w:rsid w:val="00E06FB7"/>
    <w:rsid w:val="00E06FF6"/>
    <w:rsid w:val="00E07465"/>
    <w:rsid w:val="00E07722"/>
    <w:rsid w:val="00E07805"/>
    <w:rsid w:val="00E07F0C"/>
    <w:rsid w:val="00E102AF"/>
    <w:rsid w:val="00E104E7"/>
    <w:rsid w:val="00E106B8"/>
    <w:rsid w:val="00E10DF4"/>
    <w:rsid w:val="00E10F5F"/>
    <w:rsid w:val="00E114AB"/>
    <w:rsid w:val="00E11877"/>
    <w:rsid w:val="00E11A30"/>
    <w:rsid w:val="00E11AC8"/>
    <w:rsid w:val="00E11FA3"/>
    <w:rsid w:val="00E124B1"/>
    <w:rsid w:val="00E12739"/>
    <w:rsid w:val="00E127E3"/>
    <w:rsid w:val="00E1287E"/>
    <w:rsid w:val="00E12B27"/>
    <w:rsid w:val="00E12C61"/>
    <w:rsid w:val="00E13256"/>
    <w:rsid w:val="00E13345"/>
    <w:rsid w:val="00E134A0"/>
    <w:rsid w:val="00E137C5"/>
    <w:rsid w:val="00E1393B"/>
    <w:rsid w:val="00E13C7E"/>
    <w:rsid w:val="00E13F59"/>
    <w:rsid w:val="00E140F5"/>
    <w:rsid w:val="00E1412D"/>
    <w:rsid w:val="00E1414B"/>
    <w:rsid w:val="00E1438C"/>
    <w:rsid w:val="00E14513"/>
    <w:rsid w:val="00E14807"/>
    <w:rsid w:val="00E14DDC"/>
    <w:rsid w:val="00E153AB"/>
    <w:rsid w:val="00E15533"/>
    <w:rsid w:val="00E155FB"/>
    <w:rsid w:val="00E1569A"/>
    <w:rsid w:val="00E15976"/>
    <w:rsid w:val="00E15C51"/>
    <w:rsid w:val="00E16422"/>
    <w:rsid w:val="00E1674D"/>
    <w:rsid w:val="00E169B0"/>
    <w:rsid w:val="00E16A2A"/>
    <w:rsid w:val="00E16B10"/>
    <w:rsid w:val="00E16E29"/>
    <w:rsid w:val="00E172E6"/>
    <w:rsid w:val="00E17426"/>
    <w:rsid w:val="00E1796A"/>
    <w:rsid w:val="00E1798B"/>
    <w:rsid w:val="00E17999"/>
    <w:rsid w:val="00E1799E"/>
    <w:rsid w:val="00E179C3"/>
    <w:rsid w:val="00E17E39"/>
    <w:rsid w:val="00E17E54"/>
    <w:rsid w:val="00E20383"/>
    <w:rsid w:val="00E203E9"/>
    <w:rsid w:val="00E209E9"/>
    <w:rsid w:val="00E20C4C"/>
    <w:rsid w:val="00E20CF1"/>
    <w:rsid w:val="00E20EA4"/>
    <w:rsid w:val="00E2118A"/>
    <w:rsid w:val="00E2143C"/>
    <w:rsid w:val="00E2144C"/>
    <w:rsid w:val="00E21512"/>
    <w:rsid w:val="00E215E4"/>
    <w:rsid w:val="00E218C9"/>
    <w:rsid w:val="00E218CE"/>
    <w:rsid w:val="00E21900"/>
    <w:rsid w:val="00E21B82"/>
    <w:rsid w:val="00E21D3A"/>
    <w:rsid w:val="00E21DD3"/>
    <w:rsid w:val="00E21E4B"/>
    <w:rsid w:val="00E21E51"/>
    <w:rsid w:val="00E21FEA"/>
    <w:rsid w:val="00E22714"/>
    <w:rsid w:val="00E2280C"/>
    <w:rsid w:val="00E23051"/>
    <w:rsid w:val="00E23412"/>
    <w:rsid w:val="00E23429"/>
    <w:rsid w:val="00E23445"/>
    <w:rsid w:val="00E23A94"/>
    <w:rsid w:val="00E24121"/>
    <w:rsid w:val="00E244FA"/>
    <w:rsid w:val="00E2477E"/>
    <w:rsid w:val="00E24868"/>
    <w:rsid w:val="00E24881"/>
    <w:rsid w:val="00E249B6"/>
    <w:rsid w:val="00E2555C"/>
    <w:rsid w:val="00E2555F"/>
    <w:rsid w:val="00E25703"/>
    <w:rsid w:val="00E25951"/>
    <w:rsid w:val="00E2596B"/>
    <w:rsid w:val="00E25AEC"/>
    <w:rsid w:val="00E25DF4"/>
    <w:rsid w:val="00E25E2A"/>
    <w:rsid w:val="00E26105"/>
    <w:rsid w:val="00E261AF"/>
    <w:rsid w:val="00E262DB"/>
    <w:rsid w:val="00E2641D"/>
    <w:rsid w:val="00E26697"/>
    <w:rsid w:val="00E268E7"/>
    <w:rsid w:val="00E26AFF"/>
    <w:rsid w:val="00E26BF1"/>
    <w:rsid w:val="00E26FFB"/>
    <w:rsid w:val="00E2702A"/>
    <w:rsid w:val="00E2702B"/>
    <w:rsid w:val="00E274DD"/>
    <w:rsid w:val="00E2761D"/>
    <w:rsid w:val="00E27645"/>
    <w:rsid w:val="00E278AC"/>
    <w:rsid w:val="00E27968"/>
    <w:rsid w:val="00E27B2D"/>
    <w:rsid w:val="00E27CAA"/>
    <w:rsid w:val="00E27E42"/>
    <w:rsid w:val="00E27FF6"/>
    <w:rsid w:val="00E300B3"/>
    <w:rsid w:val="00E303C4"/>
    <w:rsid w:val="00E307B1"/>
    <w:rsid w:val="00E3090D"/>
    <w:rsid w:val="00E30FE8"/>
    <w:rsid w:val="00E318DB"/>
    <w:rsid w:val="00E3190C"/>
    <w:rsid w:val="00E31F8B"/>
    <w:rsid w:val="00E3236A"/>
    <w:rsid w:val="00E32590"/>
    <w:rsid w:val="00E325C7"/>
    <w:rsid w:val="00E32835"/>
    <w:rsid w:val="00E32A4F"/>
    <w:rsid w:val="00E32A55"/>
    <w:rsid w:val="00E32BEE"/>
    <w:rsid w:val="00E32C10"/>
    <w:rsid w:val="00E32E1D"/>
    <w:rsid w:val="00E32F93"/>
    <w:rsid w:val="00E33003"/>
    <w:rsid w:val="00E3340D"/>
    <w:rsid w:val="00E335C2"/>
    <w:rsid w:val="00E335F2"/>
    <w:rsid w:val="00E338EB"/>
    <w:rsid w:val="00E33DE2"/>
    <w:rsid w:val="00E34220"/>
    <w:rsid w:val="00E3436D"/>
    <w:rsid w:val="00E344C7"/>
    <w:rsid w:val="00E34828"/>
    <w:rsid w:val="00E34B9F"/>
    <w:rsid w:val="00E34BCC"/>
    <w:rsid w:val="00E35112"/>
    <w:rsid w:val="00E351A2"/>
    <w:rsid w:val="00E35231"/>
    <w:rsid w:val="00E35728"/>
    <w:rsid w:val="00E359CE"/>
    <w:rsid w:val="00E35E4C"/>
    <w:rsid w:val="00E35ED1"/>
    <w:rsid w:val="00E36101"/>
    <w:rsid w:val="00E36283"/>
    <w:rsid w:val="00E362F3"/>
    <w:rsid w:val="00E364A5"/>
    <w:rsid w:val="00E368AD"/>
    <w:rsid w:val="00E36B22"/>
    <w:rsid w:val="00E36B6D"/>
    <w:rsid w:val="00E36CB9"/>
    <w:rsid w:val="00E36D02"/>
    <w:rsid w:val="00E3707E"/>
    <w:rsid w:val="00E37396"/>
    <w:rsid w:val="00E37B30"/>
    <w:rsid w:val="00E37BE2"/>
    <w:rsid w:val="00E37D76"/>
    <w:rsid w:val="00E37DFA"/>
    <w:rsid w:val="00E40372"/>
    <w:rsid w:val="00E40398"/>
    <w:rsid w:val="00E40704"/>
    <w:rsid w:val="00E407B6"/>
    <w:rsid w:val="00E4095F"/>
    <w:rsid w:val="00E40B42"/>
    <w:rsid w:val="00E40C03"/>
    <w:rsid w:val="00E40EA5"/>
    <w:rsid w:val="00E40F2A"/>
    <w:rsid w:val="00E41186"/>
    <w:rsid w:val="00E411DE"/>
    <w:rsid w:val="00E412CC"/>
    <w:rsid w:val="00E41403"/>
    <w:rsid w:val="00E41407"/>
    <w:rsid w:val="00E41553"/>
    <w:rsid w:val="00E41696"/>
    <w:rsid w:val="00E41C7B"/>
    <w:rsid w:val="00E42196"/>
    <w:rsid w:val="00E42266"/>
    <w:rsid w:val="00E4228D"/>
    <w:rsid w:val="00E42438"/>
    <w:rsid w:val="00E42DE2"/>
    <w:rsid w:val="00E42F5F"/>
    <w:rsid w:val="00E42F8F"/>
    <w:rsid w:val="00E43022"/>
    <w:rsid w:val="00E431F3"/>
    <w:rsid w:val="00E436ED"/>
    <w:rsid w:val="00E43A6D"/>
    <w:rsid w:val="00E43F97"/>
    <w:rsid w:val="00E44598"/>
    <w:rsid w:val="00E44617"/>
    <w:rsid w:val="00E4471A"/>
    <w:rsid w:val="00E44764"/>
    <w:rsid w:val="00E447D7"/>
    <w:rsid w:val="00E44B6E"/>
    <w:rsid w:val="00E451B8"/>
    <w:rsid w:val="00E453DB"/>
    <w:rsid w:val="00E45426"/>
    <w:rsid w:val="00E457CD"/>
    <w:rsid w:val="00E4593B"/>
    <w:rsid w:val="00E459E9"/>
    <w:rsid w:val="00E45BC8"/>
    <w:rsid w:val="00E45E5C"/>
    <w:rsid w:val="00E4616B"/>
    <w:rsid w:val="00E4638A"/>
    <w:rsid w:val="00E46576"/>
    <w:rsid w:val="00E465CB"/>
    <w:rsid w:val="00E468F0"/>
    <w:rsid w:val="00E46981"/>
    <w:rsid w:val="00E469CD"/>
    <w:rsid w:val="00E46B71"/>
    <w:rsid w:val="00E46EA5"/>
    <w:rsid w:val="00E46F7B"/>
    <w:rsid w:val="00E470A4"/>
    <w:rsid w:val="00E470A8"/>
    <w:rsid w:val="00E4737E"/>
    <w:rsid w:val="00E47A3E"/>
    <w:rsid w:val="00E47CB6"/>
    <w:rsid w:val="00E47E82"/>
    <w:rsid w:val="00E47ECC"/>
    <w:rsid w:val="00E5017B"/>
    <w:rsid w:val="00E5054B"/>
    <w:rsid w:val="00E5062D"/>
    <w:rsid w:val="00E509CD"/>
    <w:rsid w:val="00E50AA9"/>
    <w:rsid w:val="00E51088"/>
    <w:rsid w:val="00E51132"/>
    <w:rsid w:val="00E514F2"/>
    <w:rsid w:val="00E5160D"/>
    <w:rsid w:val="00E520BE"/>
    <w:rsid w:val="00E52B00"/>
    <w:rsid w:val="00E52EE4"/>
    <w:rsid w:val="00E5336C"/>
    <w:rsid w:val="00E533E0"/>
    <w:rsid w:val="00E533E1"/>
    <w:rsid w:val="00E5343C"/>
    <w:rsid w:val="00E5348A"/>
    <w:rsid w:val="00E5367B"/>
    <w:rsid w:val="00E536C4"/>
    <w:rsid w:val="00E53807"/>
    <w:rsid w:val="00E53B3F"/>
    <w:rsid w:val="00E53E89"/>
    <w:rsid w:val="00E53EAE"/>
    <w:rsid w:val="00E54083"/>
    <w:rsid w:val="00E540B0"/>
    <w:rsid w:val="00E54430"/>
    <w:rsid w:val="00E54463"/>
    <w:rsid w:val="00E54BFD"/>
    <w:rsid w:val="00E54F5C"/>
    <w:rsid w:val="00E552F2"/>
    <w:rsid w:val="00E55355"/>
    <w:rsid w:val="00E5552D"/>
    <w:rsid w:val="00E55569"/>
    <w:rsid w:val="00E55869"/>
    <w:rsid w:val="00E55883"/>
    <w:rsid w:val="00E5598B"/>
    <w:rsid w:val="00E55AE0"/>
    <w:rsid w:val="00E55D0A"/>
    <w:rsid w:val="00E55E8E"/>
    <w:rsid w:val="00E55FBE"/>
    <w:rsid w:val="00E55FC3"/>
    <w:rsid w:val="00E56135"/>
    <w:rsid w:val="00E56216"/>
    <w:rsid w:val="00E562F7"/>
    <w:rsid w:val="00E56353"/>
    <w:rsid w:val="00E564B6"/>
    <w:rsid w:val="00E5677C"/>
    <w:rsid w:val="00E5680B"/>
    <w:rsid w:val="00E56D02"/>
    <w:rsid w:val="00E56D7E"/>
    <w:rsid w:val="00E56DA2"/>
    <w:rsid w:val="00E56E10"/>
    <w:rsid w:val="00E57166"/>
    <w:rsid w:val="00E57276"/>
    <w:rsid w:val="00E572AE"/>
    <w:rsid w:val="00E574E6"/>
    <w:rsid w:val="00E57510"/>
    <w:rsid w:val="00E57630"/>
    <w:rsid w:val="00E57654"/>
    <w:rsid w:val="00E5770A"/>
    <w:rsid w:val="00E57728"/>
    <w:rsid w:val="00E577A8"/>
    <w:rsid w:val="00E57879"/>
    <w:rsid w:val="00E57ADF"/>
    <w:rsid w:val="00E57E32"/>
    <w:rsid w:val="00E600B6"/>
    <w:rsid w:val="00E60447"/>
    <w:rsid w:val="00E605F8"/>
    <w:rsid w:val="00E60696"/>
    <w:rsid w:val="00E60698"/>
    <w:rsid w:val="00E607F3"/>
    <w:rsid w:val="00E60E5A"/>
    <w:rsid w:val="00E60F6F"/>
    <w:rsid w:val="00E613D7"/>
    <w:rsid w:val="00E61410"/>
    <w:rsid w:val="00E6153B"/>
    <w:rsid w:val="00E6170E"/>
    <w:rsid w:val="00E61720"/>
    <w:rsid w:val="00E6175C"/>
    <w:rsid w:val="00E6175D"/>
    <w:rsid w:val="00E61770"/>
    <w:rsid w:val="00E6192F"/>
    <w:rsid w:val="00E61965"/>
    <w:rsid w:val="00E61B91"/>
    <w:rsid w:val="00E61CDF"/>
    <w:rsid w:val="00E61D93"/>
    <w:rsid w:val="00E61D9D"/>
    <w:rsid w:val="00E61DB4"/>
    <w:rsid w:val="00E620FB"/>
    <w:rsid w:val="00E621A2"/>
    <w:rsid w:val="00E6224B"/>
    <w:rsid w:val="00E62274"/>
    <w:rsid w:val="00E62BC6"/>
    <w:rsid w:val="00E62D4C"/>
    <w:rsid w:val="00E63117"/>
    <w:rsid w:val="00E63364"/>
    <w:rsid w:val="00E634C9"/>
    <w:rsid w:val="00E637A7"/>
    <w:rsid w:val="00E63A7B"/>
    <w:rsid w:val="00E63B39"/>
    <w:rsid w:val="00E63FF7"/>
    <w:rsid w:val="00E6402B"/>
    <w:rsid w:val="00E640E3"/>
    <w:rsid w:val="00E64676"/>
    <w:rsid w:val="00E64897"/>
    <w:rsid w:val="00E649B0"/>
    <w:rsid w:val="00E64ADF"/>
    <w:rsid w:val="00E64C71"/>
    <w:rsid w:val="00E64D9B"/>
    <w:rsid w:val="00E65135"/>
    <w:rsid w:val="00E651F6"/>
    <w:rsid w:val="00E6523B"/>
    <w:rsid w:val="00E652CC"/>
    <w:rsid w:val="00E65300"/>
    <w:rsid w:val="00E65639"/>
    <w:rsid w:val="00E6568E"/>
    <w:rsid w:val="00E65824"/>
    <w:rsid w:val="00E659D4"/>
    <w:rsid w:val="00E65C02"/>
    <w:rsid w:val="00E65D49"/>
    <w:rsid w:val="00E660A6"/>
    <w:rsid w:val="00E660C0"/>
    <w:rsid w:val="00E66204"/>
    <w:rsid w:val="00E66217"/>
    <w:rsid w:val="00E663C7"/>
    <w:rsid w:val="00E66FA3"/>
    <w:rsid w:val="00E67075"/>
    <w:rsid w:val="00E671FA"/>
    <w:rsid w:val="00E67459"/>
    <w:rsid w:val="00E675E1"/>
    <w:rsid w:val="00E676B0"/>
    <w:rsid w:val="00E6776D"/>
    <w:rsid w:val="00E67A2E"/>
    <w:rsid w:val="00E67AB8"/>
    <w:rsid w:val="00E67BB2"/>
    <w:rsid w:val="00E67CA2"/>
    <w:rsid w:val="00E67D5B"/>
    <w:rsid w:val="00E701A0"/>
    <w:rsid w:val="00E70309"/>
    <w:rsid w:val="00E70474"/>
    <w:rsid w:val="00E7058D"/>
    <w:rsid w:val="00E706FA"/>
    <w:rsid w:val="00E70841"/>
    <w:rsid w:val="00E708A8"/>
    <w:rsid w:val="00E70ADE"/>
    <w:rsid w:val="00E70B51"/>
    <w:rsid w:val="00E70CC9"/>
    <w:rsid w:val="00E70D35"/>
    <w:rsid w:val="00E70E67"/>
    <w:rsid w:val="00E71564"/>
    <w:rsid w:val="00E7187D"/>
    <w:rsid w:val="00E71B1D"/>
    <w:rsid w:val="00E71D89"/>
    <w:rsid w:val="00E71DAC"/>
    <w:rsid w:val="00E72063"/>
    <w:rsid w:val="00E723E2"/>
    <w:rsid w:val="00E72666"/>
    <w:rsid w:val="00E72E57"/>
    <w:rsid w:val="00E73432"/>
    <w:rsid w:val="00E7360F"/>
    <w:rsid w:val="00E73867"/>
    <w:rsid w:val="00E73A27"/>
    <w:rsid w:val="00E73E22"/>
    <w:rsid w:val="00E73E74"/>
    <w:rsid w:val="00E743E1"/>
    <w:rsid w:val="00E743EF"/>
    <w:rsid w:val="00E74C9C"/>
    <w:rsid w:val="00E74EB4"/>
    <w:rsid w:val="00E74EF1"/>
    <w:rsid w:val="00E74FA5"/>
    <w:rsid w:val="00E7514E"/>
    <w:rsid w:val="00E755AF"/>
    <w:rsid w:val="00E7567A"/>
    <w:rsid w:val="00E756C7"/>
    <w:rsid w:val="00E75832"/>
    <w:rsid w:val="00E75A21"/>
    <w:rsid w:val="00E75DF4"/>
    <w:rsid w:val="00E75DF6"/>
    <w:rsid w:val="00E75E5F"/>
    <w:rsid w:val="00E76319"/>
    <w:rsid w:val="00E7631D"/>
    <w:rsid w:val="00E7639E"/>
    <w:rsid w:val="00E770C2"/>
    <w:rsid w:val="00E77513"/>
    <w:rsid w:val="00E77953"/>
    <w:rsid w:val="00E77BCF"/>
    <w:rsid w:val="00E77DF6"/>
    <w:rsid w:val="00E8010C"/>
    <w:rsid w:val="00E80464"/>
    <w:rsid w:val="00E80899"/>
    <w:rsid w:val="00E80C39"/>
    <w:rsid w:val="00E80CD0"/>
    <w:rsid w:val="00E811E5"/>
    <w:rsid w:val="00E8144A"/>
    <w:rsid w:val="00E81693"/>
    <w:rsid w:val="00E81844"/>
    <w:rsid w:val="00E8198F"/>
    <w:rsid w:val="00E819D7"/>
    <w:rsid w:val="00E81AEE"/>
    <w:rsid w:val="00E81BDF"/>
    <w:rsid w:val="00E81CF2"/>
    <w:rsid w:val="00E81F84"/>
    <w:rsid w:val="00E8222A"/>
    <w:rsid w:val="00E82347"/>
    <w:rsid w:val="00E82384"/>
    <w:rsid w:val="00E82523"/>
    <w:rsid w:val="00E826C5"/>
    <w:rsid w:val="00E82AC4"/>
    <w:rsid w:val="00E82B5A"/>
    <w:rsid w:val="00E83171"/>
    <w:rsid w:val="00E831E6"/>
    <w:rsid w:val="00E832A6"/>
    <w:rsid w:val="00E8349D"/>
    <w:rsid w:val="00E835CC"/>
    <w:rsid w:val="00E8407B"/>
    <w:rsid w:val="00E8420B"/>
    <w:rsid w:val="00E843B9"/>
    <w:rsid w:val="00E84959"/>
    <w:rsid w:val="00E8497E"/>
    <w:rsid w:val="00E84BD1"/>
    <w:rsid w:val="00E84BEE"/>
    <w:rsid w:val="00E84D1E"/>
    <w:rsid w:val="00E84D79"/>
    <w:rsid w:val="00E85382"/>
    <w:rsid w:val="00E85773"/>
    <w:rsid w:val="00E85A05"/>
    <w:rsid w:val="00E85A62"/>
    <w:rsid w:val="00E85A99"/>
    <w:rsid w:val="00E85B89"/>
    <w:rsid w:val="00E860BD"/>
    <w:rsid w:val="00E8631E"/>
    <w:rsid w:val="00E8640B"/>
    <w:rsid w:val="00E86660"/>
    <w:rsid w:val="00E866FF"/>
    <w:rsid w:val="00E867D5"/>
    <w:rsid w:val="00E869AE"/>
    <w:rsid w:val="00E86AA7"/>
    <w:rsid w:val="00E86CE5"/>
    <w:rsid w:val="00E86D3D"/>
    <w:rsid w:val="00E86E2B"/>
    <w:rsid w:val="00E86FD3"/>
    <w:rsid w:val="00E86FF6"/>
    <w:rsid w:val="00E87040"/>
    <w:rsid w:val="00E8710A"/>
    <w:rsid w:val="00E87122"/>
    <w:rsid w:val="00E8720F"/>
    <w:rsid w:val="00E8774C"/>
    <w:rsid w:val="00E87AFC"/>
    <w:rsid w:val="00E90012"/>
    <w:rsid w:val="00E90116"/>
    <w:rsid w:val="00E9073B"/>
    <w:rsid w:val="00E90D5D"/>
    <w:rsid w:val="00E90E8A"/>
    <w:rsid w:val="00E90F0C"/>
    <w:rsid w:val="00E90F72"/>
    <w:rsid w:val="00E9116A"/>
    <w:rsid w:val="00E9118F"/>
    <w:rsid w:val="00E912E6"/>
    <w:rsid w:val="00E91937"/>
    <w:rsid w:val="00E91A11"/>
    <w:rsid w:val="00E91CC9"/>
    <w:rsid w:val="00E9224E"/>
    <w:rsid w:val="00E922B7"/>
    <w:rsid w:val="00E925CF"/>
    <w:rsid w:val="00E925F9"/>
    <w:rsid w:val="00E92741"/>
    <w:rsid w:val="00E92872"/>
    <w:rsid w:val="00E92A4A"/>
    <w:rsid w:val="00E92B8B"/>
    <w:rsid w:val="00E92C2B"/>
    <w:rsid w:val="00E930EA"/>
    <w:rsid w:val="00E932FA"/>
    <w:rsid w:val="00E933BC"/>
    <w:rsid w:val="00E9341C"/>
    <w:rsid w:val="00E9345A"/>
    <w:rsid w:val="00E9353F"/>
    <w:rsid w:val="00E935D6"/>
    <w:rsid w:val="00E935DD"/>
    <w:rsid w:val="00E9381A"/>
    <w:rsid w:val="00E93A2E"/>
    <w:rsid w:val="00E93CE0"/>
    <w:rsid w:val="00E93DE5"/>
    <w:rsid w:val="00E93DF7"/>
    <w:rsid w:val="00E93E00"/>
    <w:rsid w:val="00E93FAF"/>
    <w:rsid w:val="00E9408D"/>
    <w:rsid w:val="00E946EF"/>
    <w:rsid w:val="00E94754"/>
    <w:rsid w:val="00E94848"/>
    <w:rsid w:val="00E94B44"/>
    <w:rsid w:val="00E94C7B"/>
    <w:rsid w:val="00E94E85"/>
    <w:rsid w:val="00E9527B"/>
    <w:rsid w:val="00E952A1"/>
    <w:rsid w:val="00E954AF"/>
    <w:rsid w:val="00E958A3"/>
    <w:rsid w:val="00E958D2"/>
    <w:rsid w:val="00E95964"/>
    <w:rsid w:val="00E95A45"/>
    <w:rsid w:val="00E95A6D"/>
    <w:rsid w:val="00E95AA2"/>
    <w:rsid w:val="00E95CC6"/>
    <w:rsid w:val="00E95F58"/>
    <w:rsid w:val="00E95F7A"/>
    <w:rsid w:val="00E961A9"/>
    <w:rsid w:val="00E961B2"/>
    <w:rsid w:val="00E961BC"/>
    <w:rsid w:val="00E96274"/>
    <w:rsid w:val="00E962E6"/>
    <w:rsid w:val="00E963D3"/>
    <w:rsid w:val="00E965D7"/>
    <w:rsid w:val="00E96864"/>
    <w:rsid w:val="00E9692F"/>
    <w:rsid w:val="00E96AF9"/>
    <w:rsid w:val="00E96E37"/>
    <w:rsid w:val="00E97032"/>
    <w:rsid w:val="00E97037"/>
    <w:rsid w:val="00E97078"/>
    <w:rsid w:val="00E9730C"/>
    <w:rsid w:val="00E97684"/>
    <w:rsid w:val="00E97833"/>
    <w:rsid w:val="00E979BE"/>
    <w:rsid w:val="00E97AD3"/>
    <w:rsid w:val="00E97CC7"/>
    <w:rsid w:val="00E97DC7"/>
    <w:rsid w:val="00E97DF2"/>
    <w:rsid w:val="00EA0004"/>
    <w:rsid w:val="00EA05F5"/>
    <w:rsid w:val="00EA0624"/>
    <w:rsid w:val="00EA099A"/>
    <w:rsid w:val="00EA09FD"/>
    <w:rsid w:val="00EA14E8"/>
    <w:rsid w:val="00EA1588"/>
    <w:rsid w:val="00EA183A"/>
    <w:rsid w:val="00EA1B25"/>
    <w:rsid w:val="00EA2028"/>
    <w:rsid w:val="00EA2146"/>
    <w:rsid w:val="00EA21AD"/>
    <w:rsid w:val="00EA21BB"/>
    <w:rsid w:val="00EA2271"/>
    <w:rsid w:val="00EA247F"/>
    <w:rsid w:val="00EA292F"/>
    <w:rsid w:val="00EA2AA7"/>
    <w:rsid w:val="00EA2C21"/>
    <w:rsid w:val="00EA2F1D"/>
    <w:rsid w:val="00EA3040"/>
    <w:rsid w:val="00EA30E0"/>
    <w:rsid w:val="00EA364F"/>
    <w:rsid w:val="00EA3AAC"/>
    <w:rsid w:val="00EA3DD7"/>
    <w:rsid w:val="00EA3DFA"/>
    <w:rsid w:val="00EA40D8"/>
    <w:rsid w:val="00EA410F"/>
    <w:rsid w:val="00EA4113"/>
    <w:rsid w:val="00EA4216"/>
    <w:rsid w:val="00EA452E"/>
    <w:rsid w:val="00EA498A"/>
    <w:rsid w:val="00EA49C4"/>
    <w:rsid w:val="00EA4CB4"/>
    <w:rsid w:val="00EA4F51"/>
    <w:rsid w:val="00EA5096"/>
    <w:rsid w:val="00EA562F"/>
    <w:rsid w:val="00EA590E"/>
    <w:rsid w:val="00EA594D"/>
    <w:rsid w:val="00EA5A5B"/>
    <w:rsid w:val="00EA5DE2"/>
    <w:rsid w:val="00EA5DE7"/>
    <w:rsid w:val="00EA5ECD"/>
    <w:rsid w:val="00EA60CC"/>
    <w:rsid w:val="00EA6564"/>
    <w:rsid w:val="00EA65F3"/>
    <w:rsid w:val="00EA66BC"/>
    <w:rsid w:val="00EA6817"/>
    <w:rsid w:val="00EA6BDC"/>
    <w:rsid w:val="00EA6BE9"/>
    <w:rsid w:val="00EA6BF7"/>
    <w:rsid w:val="00EA6C1E"/>
    <w:rsid w:val="00EA6C4A"/>
    <w:rsid w:val="00EA6D28"/>
    <w:rsid w:val="00EA6D2B"/>
    <w:rsid w:val="00EA6FD5"/>
    <w:rsid w:val="00EA7153"/>
    <w:rsid w:val="00EA72A2"/>
    <w:rsid w:val="00EA7875"/>
    <w:rsid w:val="00EA7B00"/>
    <w:rsid w:val="00EA7D9D"/>
    <w:rsid w:val="00EB010A"/>
    <w:rsid w:val="00EB01ED"/>
    <w:rsid w:val="00EB0201"/>
    <w:rsid w:val="00EB07AD"/>
    <w:rsid w:val="00EB085A"/>
    <w:rsid w:val="00EB09CC"/>
    <w:rsid w:val="00EB09E6"/>
    <w:rsid w:val="00EB0D33"/>
    <w:rsid w:val="00EB0D65"/>
    <w:rsid w:val="00EB1949"/>
    <w:rsid w:val="00EB1A98"/>
    <w:rsid w:val="00EB1CE6"/>
    <w:rsid w:val="00EB20AE"/>
    <w:rsid w:val="00EB20B7"/>
    <w:rsid w:val="00EB2196"/>
    <w:rsid w:val="00EB2563"/>
    <w:rsid w:val="00EB25A4"/>
    <w:rsid w:val="00EB2AD1"/>
    <w:rsid w:val="00EB2C5C"/>
    <w:rsid w:val="00EB2C7B"/>
    <w:rsid w:val="00EB2C9F"/>
    <w:rsid w:val="00EB2E0C"/>
    <w:rsid w:val="00EB2EDB"/>
    <w:rsid w:val="00EB30F3"/>
    <w:rsid w:val="00EB312E"/>
    <w:rsid w:val="00EB3344"/>
    <w:rsid w:val="00EB344C"/>
    <w:rsid w:val="00EB381E"/>
    <w:rsid w:val="00EB3B74"/>
    <w:rsid w:val="00EB3E18"/>
    <w:rsid w:val="00EB3E81"/>
    <w:rsid w:val="00EB4404"/>
    <w:rsid w:val="00EB4440"/>
    <w:rsid w:val="00EB4580"/>
    <w:rsid w:val="00EB4B94"/>
    <w:rsid w:val="00EB4CF4"/>
    <w:rsid w:val="00EB4DDA"/>
    <w:rsid w:val="00EB4E92"/>
    <w:rsid w:val="00EB4F91"/>
    <w:rsid w:val="00EB520B"/>
    <w:rsid w:val="00EB55C7"/>
    <w:rsid w:val="00EB5663"/>
    <w:rsid w:val="00EB567C"/>
    <w:rsid w:val="00EB56C2"/>
    <w:rsid w:val="00EB5A54"/>
    <w:rsid w:val="00EB5A55"/>
    <w:rsid w:val="00EB5AEB"/>
    <w:rsid w:val="00EB6130"/>
    <w:rsid w:val="00EB672A"/>
    <w:rsid w:val="00EB69C5"/>
    <w:rsid w:val="00EB6AC8"/>
    <w:rsid w:val="00EB6C03"/>
    <w:rsid w:val="00EB6EB5"/>
    <w:rsid w:val="00EB6F51"/>
    <w:rsid w:val="00EB71A8"/>
    <w:rsid w:val="00EB7611"/>
    <w:rsid w:val="00EB7705"/>
    <w:rsid w:val="00EB7881"/>
    <w:rsid w:val="00EB78DE"/>
    <w:rsid w:val="00EB7D69"/>
    <w:rsid w:val="00EB7EF6"/>
    <w:rsid w:val="00EC012D"/>
    <w:rsid w:val="00EC0252"/>
    <w:rsid w:val="00EC044D"/>
    <w:rsid w:val="00EC079E"/>
    <w:rsid w:val="00EC13C8"/>
    <w:rsid w:val="00EC1687"/>
    <w:rsid w:val="00EC16DF"/>
    <w:rsid w:val="00EC1939"/>
    <w:rsid w:val="00EC196B"/>
    <w:rsid w:val="00EC1C1B"/>
    <w:rsid w:val="00EC1D3A"/>
    <w:rsid w:val="00EC1F99"/>
    <w:rsid w:val="00EC2172"/>
    <w:rsid w:val="00EC253E"/>
    <w:rsid w:val="00EC28C3"/>
    <w:rsid w:val="00EC2A68"/>
    <w:rsid w:val="00EC2B3D"/>
    <w:rsid w:val="00EC2B80"/>
    <w:rsid w:val="00EC2D99"/>
    <w:rsid w:val="00EC2E2D"/>
    <w:rsid w:val="00EC2E95"/>
    <w:rsid w:val="00EC2FD8"/>
    <w:rsid w:val="00EC3055"/>
    <w:rsid w:val="00EC3113"/>
    <w:rsid w:val="00EC3342"/>
    <w:rsid w:val="00EC33D1"/>
    <w:rsid w:val="00EC3514"/>
    <w:rsid w:val="00EC390C"/>
    <w:rsid w:val="00EC3AED"/>
    <w:rsid w:val="00EC3AFE"/>
    <w:rsid w:val="00EC3B06"/>
    <w:rsid w:val="00EC3B3A"/>
    <w:rsid w:val="00EC3C25"/>
    <w:rsid w:val="00EC3E30"/>
    <w:rsid w:val="00EC4242"/>
    <w:rsid w:val="00EC4256"/>
    <w:rsid w:val="00EC428C"/>
    <w:rsid w:val="00EC4692"/>
    <w:rsid w:val="00EC4878"/>
    <w:rsid w:val="00EC48A8"/>
    <w:rsid w:val="00EC4B01"/>
    <w:rsid w:val="00EC4B21"/>
    <w:rsid w:val="00EC4B64"/>
    <w:rsid w:val="00EC51B0"/>
    <w:rsid w:val="00EC53FB"/>
    <w:rsid w:val="00EC549E"/>
    <w:rsid w:val="00EC58F5"/>
    <w:rsid w:val="00EC5A5E"/>
    <w:rsid w:val="00EC5C63"/>
    <w:rsid w:val="00EC5CE1"/>
    <w:rsid w:val="00EC6077"/>
    <w:rsid w:val="00EC6317"/>
    <w:rsid w:val="00EC64B3"/>
    <w:rsid w:val="00EC66D8"/>
    <w:rsid w:val="00EC68A8"/>
    <w:rsid w:val="00EC6BEA"/>
    <w:rsid w:val="00EC7B41"/>
    <w:rsid w:val="00ED0797"/>
    <w:rsid w:val="00ED0D14"/>
    <w:rsid w:val="00ED109A"/>
    <w:rsid w:val="00ED1E4D"/>
    <w:rsid w:val="00ED1F6D"/>
    <w:rsid w:val="00ED1FAD"/>
    <w:rsid w:val="00ED22AD"/>
    <w:rsid w:val="00ED2344"/>
    <w:rsid w:val="00ED262D"/>
    <w:rsid w:val="00ED26C9"/>
    <w:rsid w:val="00ED2B85"/>
    <w:rsid w:val="00ED2BE7"/>
    <w:rsid w:val="00ED2D1D"/>
    <w:rsid w:val="00ED3278"/>
    <w:rsid w:val="00ED32B9"/>
    <w:rsid w:val="00ED338F"/>
    <w:rsid w:val="00ED33F3"/>
    <w:rsid w:val="00ED3415"/>
    <w:rsid w:val="00ED3786"/>
    <w:rsid w:val="00ED3903"/>
    <w:rsid w:val="00ED3BC9"/>
    <w:rsid w:val="00ED3E3B"/>
    <w:rsid w:val="00ED4137"/>
    <w:rsid w:val="00ED4138"/>
    <w:rsid w:val="00ED43D0"/>
    <w:rsid w:val="00ED4958"/>
    <w:rsid w:val="00ED4F3A"/>
    <w:rsid w:val="00ED5591"/>
    <w:rsid w:val="00ED5629"/>
    <w:rsid w:val="00ED56DD"/>
    <w:rsid w:val="00ED56E9"/>
    <w:rsid w:val="00ED5B73"/>
    <w:rsid w:val="00ED5BA4"/>
    <w:rsid w:val="00ED5C8B"/>
    <w:rsid w:val="00ED610C"/>
    <w:rsid w:val="00ED61AA"/>
    <w:rsid w:val="00ED622E"/>
    <w:rsid w:val="00ED6246"/>
    <w:rsid w:val="00ED6404"/>
    <w:rsid w:val="00ED674A"/>
    <w:rsid w:val="00ED6912"/>
    <w:rsid w:val="00ED6B85"/>
    <w:rsid w:val="00ED6CD6"/>
    <w:rsid w:val="00ED6E52"/>
    <w:rsid w:val="00ED6EB2"/>
    <w:rsid w:val="00ED7162"/>
    <w:rsid w:val="00ED76FE"/>
    <w:rsid w:val="00ED7909"/>
    <w:rsid w:val="00ED7B84"/>
    <w:rsid w:val="00ED7CD4"/>
    <w:rsid w:val="00ED7CD7"/>
    <w:rsid w:val="00EE01C3"/>
    <w:rsid w:val="00EE0277"/>
    <w:rsid w:val="00EE02E3"/>
    <w:rsid w:val="00EE04A4"/>
    <w:rsid w:val="00EE05AF"/>
    <w:rsid w:val="00EE05D6"/>
    <w:rsid w:val="00EE0811"/>
    <w:rsid w:val="00EE0890"/>
    <w:rsid w:val="00EE0ADE"/>
    <w:rsid w:val="00EE0D51"/>
    <w:rsid w:val="00EE0E45"/>
    <w:rsid w:val="00EE105B"/>
    <w:rsid w:val="00EE1207"/>
    <w:rsid w:val="00EE1856"/>
    <w:rsid w:val="00EE1C16"/>
    <w:rsid w:val="00EE1E99"/>
    <w:rsid w:val="00EE2028"/>
    <w:rsid w:val="00EE2774"/>
    <w:rsid w:val="00EE27E6"/>
    <w:rsid w:val="00EE2832"/>
    <w:rsid w:val="00EE2C16"/>
    <w:rsid w:val="00EE2C2B"/>
    <w:rsid w:val="00EE2C54"/>
    <w:rsid w:val="00EE2ED8"/>
    <w:rsid w:val="00EE34F5"/>
    <w:rsid w:val="00EE3B27"/>
    <w:rsid w:val="00EE3BCC"/>
    <w:rsid w:val="00EE3E2A"/>
    <w:rsid w:val="00EE3F4F"/>
    <w:rsid w:val="00EE458C"/>
    <w:rsid w:val="00EE473C"/>
    <w:rsid w:val="00EE49E8"/>
    <w:rsid w:val="00EE4AA3"/>
    <w:rsid w:val="00EE4B01"/>
    <w:rsid w:val="00EE4C1D"/>
    <w:rsid w:val="00EE50F2"/>
    <w:rsid w:val="00EE5974"/>
    <w:rsid w:val="00EE5E74"/>
    <w:rsid w:val="00EE5FF9"/>
    <w:rsid w:val="00EE6165"/>
    <w:rsid w:val="00EE61A3"/>
    <w:rsid w:val="00EE665E"/>
    <w:rsid w:val="00EE667D"/>
    <w:rsid w:val="00EE6B4A"/>
    <w:rsid w:val="00EE6E5E"/>
    <w:rsid w:val="00EE7102"/>
    <w:rsid w:val="00EE77E2"/>
    <w:rsid w:val="00EE78C0"/>
    <w:rsid w:val="00EE7F76"/>
    <w:rsid w:val="00EF02DF"/>
    <w:rsid w:val="00EF0568"/>
    <w:rsid w:val="00EF0626"/>
    <w:rsid w:val="00EF08C9"/>
    <w:rsid w:val="00EF0B94"/>
    <w:rsid w:val="00EF0C4C"/>
    <w:rsid w:val="00EF109A"/>
    <w:rsid w:val="00EF11A9"/>
    <w:rsid w:val="00EF157C"/>
    <w:rsid w:val="00EF172D"/>
    <w:rsid w:val="00EF184F"/>
    <w:rsid w:val="00EF1987"/>
    <w:rsid w:val="00EF1B4B"/>
    <w:rsid w:val="00EF1C18"/>
    <w:rsid w:val="00EF1E68"/>
    <w:rsid w:val="00EF1FEC"/>
    <w:rsid w:val="00EF20A2"/>
    <w:rsid w:val="00EF2251"/>
    <w:rsid w:val="00EF25CB"/>
    <w:rsid w:val="00EF27F1"/>
    <w:rsid w:val="00EF281C"/>
    <w:rsid w:val="00EF2ABD"/>
    <w:rsid w:val="00EF2B5C"/>
    <w:rsid w:val="00EF2FDB"/>
    <w:rsid w:val="00EF30B8"/>
    <w:rsid w:val="00EF3664"/>
    <w:rsid w:val="00EF3ABD"/>
    <w:rsid w:val="00EF3B45"/>
    <w:rsid w:val="00EF3D42"/>
    <w:rsid w:val="00EF4469"/>
    <w:rsid w:val="00EF44C6"/>
    <w:rsid w:val="00EF460E"/>
    <w:rsid w:val="00EF4AE5"/>
    <w:rsid w:val="00EF4CD9"/>
    <w:rsid w:val="00EF4E05"/>
    <w:rsid w:val="00EF5045"/>
    <w:rsid w:val="00EF562B"/>
    <w:rsid w:val="00EF593F"/>
    <w:rsid w:val="00EF61D7"/>
    <w:rsid w:val="00EF65E7"/>
    <w:rsid w:val="00EF6611"/>
    <w:rsid w:val="00EF68DA"/>
    <w:rsid w:val="00EF6920"/>
    <w:rsid w:val="00EF69AA"/>
    <w:rsid w:val="00EF6C35"/>
    <w:rsid w:val="00EF6FF8"/>
    <w:rsid w:val="00EF74CD"/>
    <w:rsid w:val="00EF75DB"/>
    <w:rsid w:val="00EF77B5"/>
    <w:rsid w:val="00EF78C6"/>
    <w:rsid w:val="00EF7B79"/>
    <w:rsid w:val="00EF7B98"/>
    <w:rsid w:val="00EF7BBD"/>
    <w:rsid w:val="00EF7E01"/>
    <w:rsid w:val="00EF7EAC"/>
    <w:rsid w:val="00F00828"/>
    <w:rsid w:val="00F00B01"/>
    <w:rsid w:val="00F00C23"/>
    <w:rsid w:val="00F00D8B"/>
    <w:rsid w:val="00F0117F"/>
    <w:rsid w:val="00F0137F"/>
    <w:rsid w:val="00F016B6"/>
    <w:rsid w:val="00F0180F"/>
    <w:rsid w:val="00F01A18"/>
    <w:rsid w:val="00F01DEA"/>
    <w:rsid w:val="00F01EB5"/>
    <w:rsid w:val="00F022E1"/>
    <w:rsid w:val="00F025C2"/>
    <w:rsid w:val="00F02671"/>
    <w:rsid w:val="00F029C3"/>
    <w:rsid w:val="00F02A62"/>
    <w:rsid w:val="00F02B5A"/>
    <w:rsid w:val="00F02BBA"/>
    <w:rsid w:val="00F02C56"/>
    <w:rsid w:val="00F0319E"/>
    <w:rsid w:val="00F031EC"/>
    <w:rsid w:val="00F03456"/>
    <w:rsid w:val="00F034D7"/>
    <w:rsid w:val="00F036CE"/>
    <w:rsid w:val="00F037B2"/>
    <w:rsid w:val="00F037B6"/>
    <w:rsid w:val="00F03BEB"/>
    <w:rsid w:val="00F03DD8"/>
    <w:rsid w:val="00F042EC"/>
    <w:rsid w:val="00F04485"/>
    <w:rsid w:val="00F04AF8"/>
    <w:rsid w:val="00F04B3B"/>
    <w:rsid w:val="00F05059"/>
    <w:rsid w:val="00F05081"/>
    <w:rsid w:val="00F05468"/>
    <w:rsid w:val="00F054E4"/>
    <w:rsid w:val="00F05CE6"/>
    <w:rsid w:val="00F05EC1"/>
    <w:rsid w:val="00F0603F"/>
    <w:rsid w:val="00F060CD"/>
    <w:rsid w:val="00F06654"/>
    <w:rsid w:val="00F068E0"/>
    <w:rsid w:val="00F06B23"/>
    <w:rsid w:val="00F070BD"/>
    <w:rsid w:val="00F07241"/>
    <w:rsid w:val="00F073FE"/>
    <w:rsid w:val="00F07620"/>
    <w:rsid w:val="00F0773A"/>
    <w:rsid w:val="00F077C3"/>
    <w:rsid w:val="00F07A87"/>
    <w:rsid w:val="00F07C18"/>
    <w:rsid w:val="00F1029D"/>
    <w:rsid w:val="00F1033F"/>
    <w:rsid w:val="00F10376"/>
    <w:rsid w:val="00F1043A"/>
    <w:rsid w:val="00F104BE"/>
    <w:rsid w:val="00F10510"/>
    <w:rsid w:val="00F107CA"/>
    <w:rsid w:val="00F11068"/>
    <w:rsid w:val="00F114B3"/>
    <w:rsid w:val="00F114DA"/>
    <w:rsid w:val="00F11621"/>
    <w:rsid w:val="00F119E6"/>
    <w:rsid w:val="00F119F0"/>
    <w:rsid w:val="00F11AD7"/>
    <w:rsid w:val="00F11D4A"/>
    <w:rsid w:val="00F11D65"/>
    <w:rsid w:val="00F120F3"/>
    <w:rsid w:val="00F12150"/>
    <w:rsid w:val="00F121EF"/>
    <w:rsid w:val="00F1249B"/>
    <w:rsid w:val="00F12623"/>
    <w:rsid w:val="00F12AA0"/>
    <w:rsid w:val="00F12AD7"/>
    <w:rsid w:val="00F12EAC"/>
    <w:rsid w:val="00F135E8"/>
    <w:rsid w:val="00F13B5E"/>
    <w:rsid w:val="00F13C77"/>
    <w:rsid w:val="00F14252"/>
    <w:rsid w:val="00F143C6"/>
    <w:rsid w:val="00F14548"/>
    <w:rsid w:val="00F14653"/>
    <w:rsid w:val="00F14682"/>
    <w:rsid w:val="00F146EA"/>
    <w:rsid w:val="00F14C9C"/>
    <w:rsid w:val="00F14CE1"/>
    <w:rsid w:val="00F14F7B"/>
    <w:rsid w:val="00F15124"/>
    <w:rsid w:val="00F153AF"/>
    <w:rsid w:val="00F15618"/>
    <w:rsid w:val="00F15970"/>
    <w:rsid w:val="00F15A7F"/>
    <w:rsid w:val="00F15C5C"/>
    <w:rsid w:val="00F15EC6"/>
    <w:rsid w:val="00F16235"/>
    <w:rsid w:val="00F162D4"/>
    <w:rsid w:val="00F16927"/>
    <w:rsid w:val="00F16A0A"/>
    <w:rsid w:val="00F16C65"/>
    <w:rsid w:val="00F16CAF"/>
    <w:rsid w:val="00F16E8E"/>
    <w:rsid w:val="00F1715A"/>
    <w:rsid w:val="00F1729F"/>
    <w:rsid w:val="00F174E7"/>
    <w:rsid w:val="00F1782C"/>
    <w:rsid w:val="00F17A5E"/>
    <w:rsid w:val="00F17BCE"/>
    <w:rsid w:val="00F17C94"/>
    <w:rsid w:val="00F17D84"/>
    <w:rsid w:val="00F200BC"/>
    <w:rsid w:val="00F201C1"/>
    <w:rsid w:val="00F204C9"/>
    <w:rsid w:val="00F2074D"/>
    <w:rsid w:val="00F21375"/>
    <w:rsid w:val="00F21D52"/>
    <w:rsid w:val="00F21E19"/>
    <w:rsid w:val="00F21EE3"/>
    <w:rsid w:val="00F22031"/>
    <w:rsid w:val="00F220AE"/>
    <w:rsid w:val="00F220B4"/>
    <w:rsid w:val="00F2217D"/>
    <w:rsid w:val="00F2220E"/>
    <w:rsid w:val="00F2233F"/>
    <w:rsid w:val="00F2269D"/>
    <w:rsid w:val="00F22874"/>
    <w:rsid w:val="00F228DB"/>
    <w:rsid w:val="00F22ED9"/>
    <w:rsid w:val="00F230C8"/>
    <w:rsid w:val="00F23192"/>
    <w:rsid w:val="00F2328D"/>
    <w:rsid w:val="00F2332A"/>
    <w:rsid w:val="00F23762"/>
    <w:rsid w:val="00F238AB"/>
    <w:rsid w:val="00F238B8"/>
    <w:rsid w:val="00F23C2A"/>
    <w:rsid w:val="00F23F27"/>
    <w:rsid w:val="00F240CC"/>
    <w:rsid w:val="00F240CF"/>
    <w:rsid w:val="00F24733"/>
    <w:rsid w:val="00F247BF"/>
    <w:rsid w:val="00F24941"/>
    <w:rsid w:val="00F24A88"/>
    <w:rsid w:val="00F24DC7"/>
    <w:rsid w:val="00F24DF5"/>
    <w:rsid w:val="00F25078"/>
    <w:rsid w:val="00F258C2"/>
    <w:rsid w:val="00F25BF0"/>
    <w:rsid w:val="00F25C28"/>
    <w:rsid w:val="00F25C2A"/>
    <w:rsid w:val="00F26118"/>
    <w:rsid w:val="00F26C63"/>
    <w:rsid w:val="00F26EF0"/>
    <w:rsid w:val="00F26F40"/>
    <w:rsid w:val="00F270BD"/>
    <w:rsid w:val="00F27368"/>
    <w:rsid w:val="00F273D4"/>
    <w:rsid w:val="00F273E0"/>
    <w:rsid w:val="00F274A3"/>
    <w:rsid w:val="00F2760C"/>
    <w:rsid w:val="00F2761A"/>
    <w:rsid w:val="00F277A1"/>
    <w:rsid w:val="00F27C03"/>
    <w:rsid w:val="00F27C1B"/>
    <w:rsid w:val="00F27DC8"/>
    <w:rsid w:val="00F27FB3"/>
    <w:rsid w:val="00F27FB4"/>
    <w:rsid w:val="00F30032"/>
    <w:rsid w:val="00F3038F"/>
    <w:rsid w:val="00F3071F"/>
    <w:rsid w:val="00F30AA2"/>
    <w:rsid w:val="00F30B73"/>
    <w:rsid w:val="00F30B8C"/>
    <w:rsid w:val="00F30BD0"/>
    <w:rsid w:val="00F30E16"/>
    <w:rsid w:val="00F311BA"/>
    <w:rsid w:val="00F31275"/>
    <w:rsid w:val="00F3146E"/>
    <w:rsid w:val="00F31BCD"/>
    <w:rsid w:val="00F31E9F"/>
    <w:rsid w:val="00F32336"/>
    <w:rsid w:val="00F3277C"/>
    <w:rsid w:val="00F3279F"/>
    <w:rsid w:val="00F32F8A"/>
    <w:rsid w:val="00F33007"/>
    <w:rsid w:val="00F331FE"/>
    <w:rsid w:val="00F333C5"/>
    <w:rsid w:val="00F3346C"/>
    <w:rsid w:val="00F336D1"/>
    <w:rsid w:val="00F3388B"/>
    <w:rsid w:val="00F33B32"/>
    <w:rsid w:val="00F33E8E"/>
    <w:rsid w:val="00F340FD"/>
    <w:rsid w:val="00F341DC"/>
    <w:rsid w:val="00F342F5"/>
    <w:rsid w:val="00F3443A"/>
    <w:rsid w:val="00F3472C"/>
    <w:rsid w:val="00F347A5"/>
    <w:rsid w:val="00F34AB0"/>
    <w:rsid w:val="00F34B31"/>
    <w:rsid w:val="00F34C7D"/>
    <w:rsid w:val="00F34F20"/>
    <w:rsid w:val="00F34F66"/>
    <w:rsid w:val="00F34F74"/>
    <w:rsid w:val="00F34FB4"/>
    <w:rsid w:val="00F34FF7"/>
    <w:rsid w:val="00F350F1"/>
    <w:rsid w:val="00F3521F"/>
    <w:rsid w:val="00F352B5"/>
    <w:rsid w:val="00F35317"/>
    <w:rsid w:val="00F3564E"/>
    <w:rsid w:val="00F35C16"/>
    <w:rsid w:val="00F36048"/>
    <w:rsid w:val="00F36059"/>
    <w:rsid w:val="00F36485"/>
    <w:rsid w:val="00F36609"/>
    <w:rsid w:val="00F3697C"/>
    <w:rsid w:val="00F370A5"/>
    <w:rsid w:val="00F372B5"/>
    <w:rsid w:val="00F372BF"/>
    <w:rsid w:val="00F37328"/>
    <w:rsid w:val="00F373D5"/>
    <w:rsid w:val="00F37DF8"/>
    <w:rsid w:val="00F40054"/>
    <w:rsid w:val="00F40684"/>
    <w:rsid w:val="00F4087A"/>
    <w:rsid w:val="00F40880"/>
    <w:rsid w:val="00F40BC5"/>
    <w:rsid w:val="00F40C5B"/>
    <w:rsid w:val="00F40E02"/>
    <w:rsid w:val="00F40E85"/>
    <w:rsid w:val="00F40F10"/>
    <w:rsid w:val="00F410E4"/>
    <w:rsid w:val="00F4118F"/>
    <w:rsid w:val="00F4121E"/>
    <w:rsid w:val="00F41488"/>
    <w:rsid w:val="00F41598"/>
    <w:rsid w:val="00F41CBD"/>
    <w:rsid w:val="00F423A5"/>
    <w:rsid w:val="00F42F76"/>
    <w:rsid w:val="00F4323E"/>
    <w:rsid w:val="00F43553"/>
    <w:rsid w:val="00F4368A"/>
    <w:rsid w:val="00F439F5"/>
    <w:rsid w:val="00F44046"/>
    <w:rsid w:val="00F44244"/>
    <w:rsid w:val="00F446FA"/>
    <w:rsid w:val="00F44981"/>
    <w:rsid w:val="00F44D82"/>
    <w:rsid w:val="00F45111"/>
    <w:rsid w:val="00F4512A"/>
    <w:rsid w:val="00F45493"/>
    <w:rsid w:val="00F4558E"/>
    <w:rsid w:val="00F45AD3"/>
    <w:rsid w:val="00F45F9D"/>
    <w:rsid w:val="00F4609B"/>
    <w:rsid w:val="00F464BC"/>
    <w:rsid w:val="00F4702C"/>
    <w:rsid w:val="00F47380"/>
    <w:rsid w:val="00F4741D"/>
    <w:rsid w:val="00F476BF"/>
    <w:rsid w:val="00F47F55"/>
    <w:rsid w:val="00F47F59"/>
    <w:rsid w:val="00F47F9F"/>
    <w:rsid w:val="00F47FA1"/>
    <w:rsid w:val="00F47FE6"/>
    <w:rsid w:val="00F5023D"/>
    <w:rsid w:val="00F50627"/>
    <w:rsid w:val="00F50A1E"/>
    <w:rsid w:val="00F50F22"/>
    <w:rsid w:val="00F50FD8"/>
    <w:rsid w:val="00F51226"/>
    <w:rsid w:val="00F5124E"/>
    <w:rsid w:val="00F513E1"/>
    <w:rsid w:val="00F51405"/>
    <w:rsid w:val="00F514D4"/>
    <w:rsid w:val="00F516C0"/>
    <w:rsid w:val="00F517BE"/>
    <w:rsid w:val="00F517E1"/>
    <w:rsid w:val="00F51A67"/>
    <w:rsid w:val="00F51ABD"/>
    <w:rsid w:val="00F51AE9"/>
    <w:rsid w:val="00F51C61"/>
    <w:rsid w:val="00F51FC8"/>
    <w:rsid w:val="00F52384"/>
    <w:rsid w:val="00F5240A"/>
    <w:rsid w:val="00F52647"/>
    <w:rsid w:val="00F5267E"/>
    <w:rsid w:val="00F5269D"/>
    <w:rsid w:val="00F52731"/>
    <w:rsid w:val="00F52E02"/>
    <w:rsid w:val="00F52F1E"/>
    <w:rsid w:val="00F5309E"/>
    <w:rsid w:val="00F531DF"/>
    <w:rsid w:val="00F5330B"/>
    <w:rsid w:val="00F53482"/>
    <w:rsid w:val="00F53984"/>
    <w:rsid w:val="00F53BD7"/>
    <w:rsid w:val="00F53BFD"/>
    <w:rsid w:val="00F54274"/>
    <w:rsid w:val="00F543B5"/>
    <w:rsid w:val="00F543E1"/>
    <w:rsid w:val="00F544D0"/>
    <w:rsid w:val="00F5459B"/>
    <w:rsid w:val="00F54645"/>
    <w:rsid w:val="00F547F7"/>
    <w:rsid w:val="00F54A13"/>
    <w:rsid w:val="00F54AA3"/>
    <w:rsid w:val="00F54D15"/>
    <w:rsid w:val="00F54F3D"/>
    <w:rsid w:val="00F55523"/>
    <w:rsid w:val="00F55841"/>
    <w:rsid w:val="00F55A8A"/>
    <w:rsid w:val="00F55B18"/>
    <w:rsid w:val="00F55BF2"/>
    <w:rsid w:val="00F55D1E"/>
    <w:rsid w:val="00F560CE"/>
    <w:rsid w:val="00F567C1"/>
    <w:rsid w:val="00F56A91"/>
    <w:rsid w:val="00F56CE8"/>
    <w:rsid w:val="00F56D1F"/>
    <w:rsid w:val="00F5710F"/>
    <w:rsid w:val="00F572A8"/>
    <w:rsid w:val="00F576AD"/>
    <w:rsid w:val="00F57D51"/>
    <w:rsid w:val="00F6025C"/>
    <w:rsid w:val="00F60492"/>
    <w:rsid w:val="00F60838"/>
    <w:rsid w:val="00F60969"/>
    <w:rsid w:val="00F60C66"/>
    <w:rsid w:val="00F60EB4"/>
    <w:rsid w:val="00F61A68"/>
    <w:rsid w:val="00F6226E"/>
    <w:rsid w:val="00F622B9"/>
    <w:rsid w:val="00F62564"/>
    <w:rsid w:val="00F6263E"/>
    <w:rsid w:val="00F629B5"/>
    <w:rsid w:val="00F629BE"/>
    <w:rsid w:val="00F62A59"/>
    <w:rsid w:val="00F62A8E"/>
    <w:rsid w:val="00F62B65"/>
    <w:rsid w:val="00F62DAB"/>
    <w:rsid w:val="00F635CF"/>
    <w:rsid w:val="00F63986"/>
    <w:rsid w:val="00F63CC3"/>
    <w:rsid w:val="00F63CD0"/>
    <w:rsid w:val="00F640A7"/>
    <w:rsid w:val="00F6441D"/>
    <w:rsid w:val="00F64513"/>
    <w:rsid w:val="00F647B1"/>
    <w:rsid w:val="00F64878"/>
    <w:rsid w:val="00F6489A"/>
    <w:rsid w:val="00F64C7F"/>
    <w:rsid w:val="00F64DE9"/>
    <w:rsid w:val="00F64DFC"/>
    <w:rsid w:val="00F6514D"/>
    <w:rsid w:val="00F652CD"/>
    <w:rsid w:val="00F65350"/>
    <w:rsid w:val="00F654A9"/>
    <w:rsid w:val="00F655F7"/>
    <w:rsid w:val="00F65747"/>
    <w:rsid w:val="00F65A90"/>
    <w:rsid w:val="00F65AAC"/>
    <w:rsid w:val="00F65AD5"/>
    <w:rsid w:val="00F65DC4"/>
    <w:rsid w:val="00F6614B"/>
    <w:rsid w:val="00F661E5"/>
    <w:rsid w:val="00F663EF"/>
    <w:rsid w:val="00F66626"/>
    <w:rsid w:val="00F66BC3"/>
    <w:rsid w:val="00F66C03"/>
    <w:rsid w:val="00F66CFB"/>
    <w:rsid w:val="00F6702D"/>
    <w:rsid w:val="00F670F6"/>
    <w:rsid w:val="00F672F2"/>
    <w:rsid w:val="00F672FF"/>
    <w:rsid w:val="00F67AB5"/>
    <w:rsid w:val="00F7039E"/>
    <w:rsid w:val="00F70444"/>
    <w:rsid w:val="00F704EC"/>
    <w:rsid w:val="00F70688"/>
    <w:rsid w:val="00F706E5"/>
    <w:rsid w:val="00F70763"/>
    <w:rsid w:val="00F70A40"/>
    <w:rsid w:val="00F70BFD"/>
    <w:rsid w:val="00F71A6D"/>
    <w:rsid w:val="00F71B82"/>
    <w:rsid w:val="00F71B9F"/>
    <w:rsid w:val="00F71BD5"/>
    <w:rsid w:val="00F720AD"/>
    <w:rsid w:val="00F7299A"/>
    <w:rsid w:val="00F72A6D"/>
    <w:rsid w:val="00F72B35"/>
    <w:rsid w:val="00F72E0C"/>
    <w:rsid w:val="00F73202"/>
    <w:rsid w:val="00F73451"/>
    <w:rsid w:val="00F73555"/>
    <w:rsid w:val="00F73999"/>
    <w:rsid w:val="00F739CD"/>
    <w:rsid w:val="00F73C9A"/>
    <w:rsid w:val="00F73CFF"/>
    <w:rsid w:val="00F74115"/>
    <w:rsid w:val="00F743CA"/>
    <w:rsid w:val="00F745A9"/>
    <w:rsid w:val="00F747B5"/>
    <w:rsid w:val="00F749F7"/>
    <w:rsid w:val="00F75216"/>
    <w:rsid w:val="00F757DF"/>
    <w:rsid w:val="00F75BB8"/>
    <w:rsid w:val="00F75C0B"/>
    <w:rsid w:val="00F75C72"/>
    <w:rsid w:val="00F75F6E"/>
    <w:rsid w:val="00F76204"/>
    <w:rsid w:val="00F763F5"/>
    <w:rsid w:val="00F76540"/>
    <w:rsid w:val="00F76740"/>
    <w:rsid w:val="00F769F3"/>
    <w:rsid w:val="00F76DB7"/>
    <w:rsid w:val="00F76E42"/>
    <w:rsid w:val="00F771C9"/>
    <w:rsid w:val="00F772A7"/>
    <w:rsid w:val="00F77753"/>
    <w:rsid w:val="00F77861"/>
    <w:rsid w:val="00F7795E"/>
    <w:rsid w:val="00F77968"/>
    <w:rsid w:val="00F77A45"/>
    <w:rsid w:val="00F802AF"/>
    <w:rsid w:val="00F802CE"/>
    <w:rsid w:val="00F802D4"/>
    <w:rsid w:val="00F80351"/>
    <w:rsid w:val="00F80374"/>
    <w:rsid w:val="00F8046E"/>
    <w:rsid w:val="00F8075A"/>
    <w:rsid w:val="00F80D30"/>
    <w:rsid w:val="00F80E2D"/>
    <w:rsid w:val="00F81099"/>
    <w:rsid w:val="00F81420"/>
    <w:rsid w:val="00F815CE"/>
    <w:rsid w:val="00F8161A"/>
    <w:rsid w:val="00F8186C"/>
    <w:rsid w:val="00F8249C"/>
    <w:rsid w:val="00F82556"/>
    <w:rsid w:val="00F82683"/>
    <w:rsid w:val="00F82A08"/>
    <w:rsid w:val="00F82C23"/>
    <w:rsid w:val="00F82D1E"/>
    <w:rsid w:val="00F82D8E"/>
    <w:rsid w:val="00F830EB"/>
    <w:rsid w:val="00F8351D"/>
    <w:rsid w:val="00F83700"/>
    <w:rsid w:val="00F83A0B"/>
    <w:rsid w:val="00F83BB7"/>
    <w:rsid w:val="00F8410E"/>
    <w:rsid w:val="00F84276"/>
    <w:rsid w:val="00F842DD"/>
    <w:rsid w:val="00F843AA"/>
    <w:rsid w:val="00F8472E"/>
    <w:rsid w:val="00F8492A"/>
    <w:rsid w:val="00F84B91"/>
    <w:rsid w:val="00F84C52"/>
    <w:rsid w:val="00F85050"/>
    <w:rsid w:val="00F852EF"/>
    <w:rsid w:val="00F853E3"/>
    <w:rsid w:val="00F85542"/>
    <w:rsid w:val="00F855D0"/>
    <w:rsid w:val="00F855E4"/>
    <w:rsid w:val="00F85D31"/>
    <w:rsid w:val="00F85D73"/>
    <w:rsid w:val="00F85E9E"/>
    <w:rsid w:val="00F85F3D"/>
    <w:rsid w:val="00F86206"/>
    <w:rsid w:val="00F8641F"/>
    <w:rsid w:val="00F86571"/>
    <w:rsid w:val="00F8673E"/>
    <w:rsid w:val="00F867D3"/>
    <w:rsid w:val="00F86A7E"/>
    <w:rsid w:val="00F86C49"/>
    <w:rsid w:val="00F86EFF"/>
    <w:rsid w:val="00F8714F"/>
    <w:rsid w:val="00F87269"/>
    <w:rsid w:val="00F8730B"/>
    <w:rsid w:val="00F87B07"/>
    <w:rsid w:val="00F90278"/>
    <w:rsid w:val="00F90561"/>
    <w:rsid w:val="00F90663"/>
    <w:rsid w:val="00F9069D"/>
    <w:rsid w:val="00F9120E"/>
    <w:rsid w:val="00F91353"/>
    <w:rsid w:val="00F915AF"/>
    <w:rsid w:val="00F91B6E"/>
    <w:rsid w:val="00F91B8B"/>
    <w:rsid w:val="00F91EA5"/>
    <w:rsid w:val="00F91EE1"/>
    <w:rsid w:val="00F922AC"/>
    <w:rsid w:val="00F925BF"/>
    <w:rsid w:val="00F9277E"/>
    <w:rsid w:val="00F938C4"/>
    <w:rsid w:val="00F938C7"/>
    <w:rsid w:val="00F93BB9"/>
    <w:rsid w:val="00F93C3E"/>
    <w:rsid w:val="00F93F43"/>
    <w:rsid w:val="00F93F95"/>
    <w:rsid w:val="00F94011"/>
    <w:rsid w:val="00F94169"/>
    <w:rsid w:val="00F94428"/>
    <w:rsid w:val="00F9470C"/>
    <w:rsid w:val="00F948ED"/>
    <w:rsid w:val="00F955A7"/>
    <w:rsid w:val="00F955E3"/>
    <w:rsid w:val="00F95874"/>
    <w:rsid w:val="00F95D26"/>
    <w:rsid w:val="00F962A9"/>
    <w:rsid w:val="00F96356"/>
    <w:rsid w:val="00F966A7"/>
    <w:rsid w:val="00F96737"/>
    <w:rsid w:val="00F96763"/>
    <w:rsid w:val="00F96823"/>
    <w:rsid w:val="00F9687D"/>
    <w:rsid w:val="00F96C0E"/>
    <w:rsid w:val="00F96F2C"/>
    <w:rsid w:val="00F9749A"/>
    <w:rsid w:val="00F9789C"/>
    <w:rsid w:val="00F979BF"/>
    <w:rsid w:val="00F97A65"/>
    <w:rsid w:val="00F97D00"/>
    <w:rsid w:val="00F97E79"/>
    <w:rsid w:val="00FA04BB"/>
    <w:rsid w:val="00FA050D"/>
    <w:rsid w:val="00FA0610"/>
    <w:rsid w:val="00FA096D"/>
    <w:rsid w:val="00FA0B01"/>
    <w:rsid w:val="00FA0CDB"/>
    <w:rsid w:val="00FA0EDF"/>
    <w:rsid w:val="00FA12A2"/>
    <w:rsid w:val="00FA1335"/>
    <w:rsid w:val="00FA13E0"/>
    <w:rsid w:val="00FA1472"/>
    <w:rsid w:val="00FA1525"/>
    <w:rsid w:val="00FA160B"/>
    <w:rsid w:val="00FA1840"/>
    <w:rsid w:val="00FA18AF"/>
    <w:rsid w:val="00FA192A"/>
    <w:rsid w:val="00FA1A2E"/>
    <w:rsid w:val="00FA1D3A"/>
    <w:rsid w:val="00FA1D51"/>
    <w:rsid w:val="00FA248B"/>
    <w:rsid w:val="00FA24D7"/>
    <w:rsid w:val="00FA252A"/>
    <w:rsid w:val="00FA252B"/>
    <w:rsid w:val="00FA26A8"/>
    <w:rsid w:val="00FA26FD"/>
    <w:rsid w:val="00FA2944"/>
    <w:rsid w:val="00FA2972"/>
    <w:rsid w:val="00FA2DCC"/>
    <w:rsid w:val="00FA2E49"/>
    <w:rsid w:val="00FA2E7D"/>
    <w:rsid w:val="00FA30E0"/>
    <w:rsid w:val="00FA315D"/>
    <w:rsid w:val="00FA3244"/>
    <w:rsid w:val="00FA329D"/>
    <w:rsid w:val="00FA34CF"/>
    <w:rsid w:val="00FA3980"/>
    <w:rsid w:val="00FA39AD"/>
    <w:rsid w:val="00FA3C48"/>
    <w:rsid w:val="00FA3E7D"/>
    <w:rsid w:val="00FA3EDB"/>
    <w:rsid w:val="00FA40AA"/>
    <w:rsid w:val="00FA40B5"/>
    <w:rsid w:val="00FA4292"/>
    <w:rsid w:val="00FA4336"/>
    <w:rsid w:val="00FA465D"/>
    <w:rsid w:val="00FA47A5"/>
    <w:rsid w:val="00FA49CC"/>
    <w:rsid w:val="00FA4A38"/>
    <w:rsid w:val="00FA4C6B"/>
    <w:rsid w:val="00FA4C9D"/>
    <w:rsid w:val="00FA4E4A"/>
    <w:rsid w:val="00FA502A"/>
    <w:rsid w:val="00FA5250"/>
    <w:rsid w:val="00FA5498"/>
    <w:rsid w:val="00FA54F8"/>
    <w:rsid w:val="00FA58DF"/>
    <w:rsid w:val="00FA5981"/>
    <w:rsid w:val="00FA5A52"/>
    <w:rsid w:val="00FA5B37"/>
    <w:rsid w:val="00FA5CC8"/>
    <w:rsid w:val="00FA5D4B"/>
    <w:rsid w:val="00FA6076"/>
    <w:rsid w:val="00FA6305"/>
    <w:rsid w:val="00FA634C"/>
    <w:rsid w:val="00FA63C6"/>
    <w:rsid w:val="00FA6435"/>
    <w:rsid w:val="00FA6596"/>
    <w:rsid w:val="00FA65C8"/>
    <w:rsid w:val="00FA66D6"/>
    <w:rsid w:val="00FA671E"/>
    <w:rsid w:val="00FA678F"/>
    <w:rsid w:val="00FA68A5"/>
    <w:rsid w:val="00FA6DF4"/>
    <w:rsid w:val="00FA6E3C"/>
    <w:rsid w:val="00FA727B"/>
    <w:rsid w:val="00FA7300"/>
    <w:rsid w:val="00FA79BA"/>
    <w:rsid w:val="00FA7AA5"/>
    <w:rsid w:val="00FA7B41"/>
    <w:rsid w:val="00FA7BE7"/>
    <w:rsid w:val="00FA7CDB"/>
    <w:rsid w:val="00FA7FF1"/>
    <w:rsid w:val="00FB0350"/>
    <w:rsid w:val="00FB0383"/>
    <w:rsid w:val="00FB05F4"/>
    <w:rsid w:val="00FB09AD"/>
    <w:rsid w:val="00FB0A1C"/>
    <w:rsid w:val="00FB0E90"/>
    <w:rsid w:val="00FB112F"/>
    <w:rsid w:val="00FB115A"/>
    <w:rsid w:val="00FB13E7"/>
    <w:rsid w:val="00FB18B4"/>
    <w:rsid w:val="00FB1B04"/>
    <w:rsid w:val="00FB211E"/>
    <w:rsid w:val="00FB24F1"/>
    <w:rsid w:val="00FB276C"/>
    <w:rsid w:val="00FB284F"/>
    <w:rsid w:val="00FB28FF"/>
    <w:rsid w:val="00FB29B2"/>
    <w:rsid w:val="00FB2A2B"/>
    <w:rsid w:val="00FB2B9A"/>
    <w:rsid w:val="00FB2C62"/>
    <w:rsid w:val="00FB2D11"/>
    <w:rsid w:val="00FB2FDF"/>
    <w:rsid w:val="00FB35BD"/>
    <w:rsid w:val="00FB3603"/>
    <w:rsid w:val="00FB3E1D"/>
    <w:rsid w:val="00FB3E43"/>
    <w:rsid w:val="00FB447F"/>
    <w:rsid w:val="00FB4556"/>
    <w:rsid w:val="00FB4765"/>
    <w:rsid w:val="00FB4D0E"/>
    <w:rsid w:val="00FB4FCB"/>
    <w:rsid w:val="00FB572A"/>
    <w:rsid w:val="00FB5A2E"/>
    <w:rsid w:val="00FB61DA"/>
    <w:rsid w:val="00FB64C0"/>
    <w:rsid w:val="00FB653F"/>
    <w:rsid w:val="00FB663D"/>
    <w:rsid w:val="00FB6721"/>
    <w:rsid w:val="00FB68BC"/>
    <w:rsid w:val="00FB6A49"/>
    <w:rsid w:val="00FB6D55"/>
    <w:rsid w:val="00FB6D67"/>
    <w:rsid w:val="00FB6EC7"/>
    <w:rsid w:val="00FB7037"/>
    <w:rsid w:val="00FB70E7"/>
    <w:rsid w:val="00FB711B"/>
    <w:rsid w:val="00FB75D7"/>
    <w:rsid w:val="00FB77C8"/>
    <w:rsid w:val="00FB7AE4"/>
    <w:rsid w:val="00FB7CC4"/>
    <w:rsid w:val="00FB7D22"/>
    <w:rsid w:val="00FB7E4D"/>
    <w:rsid w:val="00FB7EF4"/>
    <w:rsid w:val="00FC023C"/>
    <w:rsid w:val="00FC0578"/>
    <w:rsid w:val="00FC0611"/>
    <w:rsid w:val="00FC085F"/>
    <w:rsid w:val="00FC0911"/>
    <w:rsid w:val="00FC0C75"/>
    <w:rsid w:val="00FC0DBC"/>
    <w:rsid w:val="00FC1240"/>
    <w:rsid w:val="00FC1660"/>
    <w:rsid w:val="00FC1833"/>
    <w:rsid w:val="00FC1F8F"/>
    <w:rsid w:val="00FC2012"/>
    <w:rsid w:val="00FC21F5"/>
    <w:rsid w:val="00FC2305"/>
    <w:rsid w:val="00FC2386"/>
    <w:rsid w:val="00FC23C2"/>
    <w:rsid w:val="00FC251C"/>
    <w:rsid w:val="00FC2BAC"/>
    <w:rsid w:val="00FC2BFD"/>
    <w:rsid w:val="00FC2D8B"/>
    <w:rsid w:val="00FC2D8D"/>
    <w:rsid w:val="00FC2F14"/>
    <w:rsid w:val="00FC300F"/>
    <w:rsid w:val="00FC313F"/>
    <w:rsid w:val="00FC3309"/>
    <w:rsid w:val="00FC34DF"/>
    <w:rsid w:val="00FC3544"/>
    <w:rsid w:val="00FC3618"/>
    <w:rsid w:val="00FC36C2"/>
    <w:rsid w:val="00FC3A63"/>
    <w:rsid w:val="00FC406D"/>
    <w:rsid w:val="00FC4576"/>
    <w:rsid w:val="00FC4725"/>
    <w:rsid w:val="00FC4878"/>
    <w:rsid w:val="00FC49ED"/>
    <w:rsid w:val="00FC4D9C"/>
    <w:rsid w:val="00FC4DC2"/>
    <w:rsid w:val="00FC537F"/>
    <w:rsid w:val="00FC56EB"/>
    <w:rsid w:val="00FC5714"/>
    <w:rsid w:val="00FC5963"/>
    <w:rsid w:val="00FC5A2D"/>
    <w:rsid w:val="00FC5DC7"/>
    <w:rsid w:val="00FC62C2"/>
    <w:rsid w:val="00FC6437"/>
    <w:rsid w:val="00FC663F"/>
    <w:rsid w:val="00FC6851"/>
    <w:rsid w:val="00FC6875"/>
    <w:rsid w:val="00FC6DA3"/>
    <w:rsid w:val="00FC6F53"/>
    <w:rsid w:val="00FC7391"/>
    <w:rsid w:val="00FC7445"/>
    <w:rsid w:val="00FC797B"/>
    <w:rsid w:val="00FC7EB0"/>
    <w:rsid w:val="00FC7EE0"/>
    <w:rsid w:val="00FD005F"/>
    <w:rsid w:val="00FD03BC"/>
    <w:rsid w:val="00FD0871"/>
    <w:rsid w:val="00FD089C"/>
    <w:rsid w:val="00FD0E80"/>
    <w:rsid w:val="00FD0F07"/>
    <w:rsid w:val="00FD0F14"/>
    <w:rsid w:val="00FD1249"/>
    <w:rsid w:val="00FD1335"/>
    <w:rsid w:val="00FD1381"/>
    <w:rsid w:val="00FD160D"/>
    <w:rsid w:val="00FD18D6"/>
    <w:rsid w:val="00FD1A0A"/>
    <w:rsid w:val="00FD1E02"/>
    <w:rsid w:val="00FD200A"/>
    <w:rsid w:val="00FD2196"/>
    <w:rsid w:val="00FD22BF"/>
    <w:rsid w:val="00FD2337"/>
    <w:rsid w:val="00FD2422"/>
    <w:rsid w:val="00FD26EC"/>
    <w:rsid w:val="00FD2A5B"/>
    <w:rsid w:val="00FD2E5F"/>
    <w:rsid w:val="00FD2F56"/>
    <w:rsid w:val="00FD3252"/>
    <w:rsid w:val="00FD3C58"/>
    <w:rsid w:val="00FD3D4E"/>
    <w:rsid w:val="00FD42AC"/>
    <w:rsid w:val="00FD4312"/>
    <w:rsid w:val="00FD4954"/>
    <w:rsid w:val="00FD4A49"/>
    <w:rsid w:val="00FD4D4F"/>
    <w:rsid w:val="00FD50BF"/>
    <w:rsid w:val="00FD514F"/>
    <w:rsid w:val="00FD521A"/>
    <w:rsid w:val="00FD52AE"/>
    <w:rsid w:val="00FD5461"/>
    <w:rsid w:val="00FD54F5"/>
    <w:rsid w:val="00FD59F1"/>
    <w:rsid w:val="00FD59FD"/>
    <w:rsid w:val="00FD5EB6"/>
    <w:rsid w:val="00FD6155"/>
    <w:rsid w:val="00FD62B5"/>
    <w:rsid w:val="00FD64D2"/>
    <w:rsid w:val="00FD6726"/>
    <w:rsid w:val="00FD6AE9"/>
    <w:rsid w:val="00FD6BCD"/>
    <w:rsid w:val="00FD6DE9"/>
    <w:rsid w:val="00FD6EEF"/>
    <w:rsid w:val="00FD70B5"/>
    <w:rsid w:val="00FD7272"/>
    <w:rsid w:val="00FD7336"/>
    <w:rsid w:val="00FD7839"/>
    <w:rsid w:val="00FD7A45"/>
    <w:rsid w:val="00FD7C60"/>
    <w:rsid w:val="00FD7D0E"/>
    <w:rsid w:val="00FD7D2B"/>
    <w:rsid w:val="00FD7E3A"/>
    <w:rsid w:val="00FD7F4D"/>
    <w:rsid w:val="00FD7FA8"/>
    <w:rsid w:val="00FE00A2"/>
    <w:rsid w:val="00FE03E8"/>
    <w:rsid w:val="00FE074E"/>
    <w:rsid w:val="00FE0884"/>
    <w:rsid w:val="00FE0ACC"/>
    <w:rsid w:val="00FE0F23"/>
    <w:rsid w:val="00FE138C"/>
    <w:rsid w:val="00FE1424"/>
    <w:rsid w:val="00FE1555"/>
    <w:rsid w:val="00FE15FC"/>
    <w:rsid w:val="00FE18A6"/>
    <w:rsid w:val="00FE1FE8"/>
    <w:rsid w:val="00FE2047"/>
    <w:rsid w:val="00FE22A7"/>
    <w:rsid w:val="00FE2337"/>
    <w:rsid w:val="00FE240A"/>
    <w:rsid w:val="00FE2A1D"/>
    <w:rsid w:val="00FE2B2E"/>
    <w:rsid w:val="00FE2B4F"/>
    <w:rsid w:val="00FE2C49"/>
    <w:rsid w:val="00FE2DC5"/>
    <w:rsid w:val="00FE2E42"/>
    <w:rsid w:val="00FE2EBD"/>
    <w:rsid w:val="00FE2FB9"/>
    <w:rsid w:val="00FE3735"/>
    <w:rsid w:val="00FE38A1"/>
    <w:rsid w:val="00FE3BB6"/>
    <w:rsid w:val="00FE3BCE"/>
    <w:rsid w:val="00FE3CD3"/>
    <w:rsid w:val="00FE42AA"/>
    <w:rsid w:val="00FE4613"/>
    <w:rsid w:val="00FE4BB0"/>
    <w:rsid w:val="00FE4CD8"/>
    <w:rsid w:val="00FE4D22"/>
    <w:rsid w:val="00FE4EC4"/>
    <w:rsid w:val="00FE4EF1"/>
    <w:rsid w:val="00FE51A5"/>
    <w:rsid w:val="00FE5340"/>
    <w:rsid w:val="00FE53B0"/>
    <w:rsid w:val="00FE5527"/>
    <w:rsid w:val="00FE5738"/>
    <w:rsid w:val="00FE57F4"/>
    <w:rsid w:val="00FE5BD5"/>
    <w:rsid w:val="00FE5C56"/>
    <w:rsid w:val="00FE5C63"/>
    <w:rsid w:val="00FE5C9E"/>
    <w:rsid w:val="00FE6121"/>
    <w:rsid w:val="00FE648D"/>
    <w:rsid w:val="00FE64E2"/>
    <w:rsid w:val="00FE6532"/>
    <w:rsid w:val="00FE6653"/>
    <w:rsid w:val="00FE674D"/>
    <w:rsid w:val="00FE6BF8"/>
    <w:rsid w:val="00FE6E14"/>
    <w:rsid w:val="00FE6F8E"/>
    <w:rsid w:val="00FE705F"/>
    <w:rsid w:val="00FE718F"/>
    <w:rsid w:val="00FE7293"/>
    <w:rsid w:val="00FE72F7"/>
    <w:rsid w:val="00FE7666"/>
    <w:rsid w:val="00FE7698"/>
    <w:rsid w:val="00FE798D"/>
    <w:rsid w:val="00FE79CF"/>
    <w:rsid w:val="00FE7C6B"/>
    <w:rsid w:val="00FE7D65"/>
    <w:rsid w:val="00FF023A"/>
    <w:rsid w:val="00FF0447"/>
    <w:rsid w:val="00FF0480"/>
    <w:rsid w:val="00FF04E0"/>
    <w:rsid w:val="00FF0882"/>
    <w:rsid w:val="00FF0DA9"/>
    <w:rsid w:val="00FF0F6C"/>
    <w:rsid w:val="00FF1139"/>
    <w:rsid w:val="00FF11F4"/>
    <w:rsid w:val="00FF1243"/>
    <w:rsid w:val="00FF1588"/>
    <w:rsid w:val="00FF1669"/>
    <w:rsid w:val="00FF1B83"/>
    <w:rsid w:val="00FF1D48"/>
    <w:rsid w:val="00FF1EAC"/>
    <w:rsid w:val="00FF228A"/>
    <w:rsid w:val="00FF23BA"/>
    <w:rsid w:val="00FF2425"/>
    <w:rsid w:val="00FF26E5"/>
    <w:rsid w:val="00FF27CC"/>
    <w:rsid w:val="00FF2ABF"/>
    <w:rsid w:val="00FF2BCF"/>
    <w:rsid w:val="00FF2C8D"/>
    <w:rsid w:val="00FF2DC3"/>
    <w:rsid w:val="00FF2E38"/>
    <w:rsid w:val="00FF2F88"/>
    <w:rsid w:val="00FF337A"/>
    <w:rsid w:val="00FF35A7"/>
    <w:rsid w:val="00FF3716"/>
    <w:rsid w:val="00FF3C39"/>
    <w:rsid w:val="00FF3CB1"/>
    <w:rsid w:val="00FF3FBB"/>
    <w:rsid w:val="00FF4265"/>
    <w:rsid w:val="00FF42CA"/>
    <w:rsid w:val="00FF43DB"/>
    <w:rsid w:val="00FF498D"/>
    <w:rsid w:val="00FF49AF"/>
    <w:rsid w:val="00FF49BD"/>
    <w:rsid w:val="00FF4D98"/>
    <w:rsid w:val="00FF53B0"/>
    <w:rsid w:val="00FF5555"/>
    <w:rsid w:val="00FF5AE0"/>
    <w:rsid w:val="00FF5CC8"/>
    <w:rsid w:val="00FF5D14"/>
    <w:rsid w:val="00FF616B"/>
    <w:rsid w:val="00FF61B8"/>
    <w:rsid w:val="00FF628A"/>
    <w:rsid w:val="00FF645F"/>
    <w:rsid w:val="00FF663B"/>
    <w:rsid w:val="00FF69F9"/>
    <w:rsid w:val="00FF6A47"/>
    <w:rsid w:val="00FF6BFF"/>
    <w:rsid w:val="00FF6F6C"/>
    <w:rsid w:val="00FF7A9C"/>
    <w:rsid w:val="00FF7BA5"/>
    <w:rsid w:val="00FF7F90"/>
    <w:rsid w:val="00FF7FF0"/>
    <w:rsid w:val="0102C3A7"/>
    <w:rsid w:val="0113D059"/>
    <w:rsid w:val="01229239"/>
    <w:rsid w:val="012FD2A4"/>
    <w:rsid w:val="0164125F"/>
    <w:rsid w:val="01673DE2"/>
    <w:rsid w:val="01763AFB"/>
    <w:rsid w:val="0182ED7B"/>
    <w:rsid w:val="0185A86B"/>
    <w:rsid w:val="01950B4E"/>
    <w:rsid w:val="019E7E43"/>
    <w:rsid w:val="019ED997"/>
    <w:rsid w:val="01A08498"/>
    <w:rsid w:val="01BC6CB3"/>
    <w:rsid w:val="01BCFB59"/>
    <w:rsid w:val="01BE4715"/>
    <w:rsid w:val="01CC85BD"/>
    <w:rsid w:val="01CF09C9"/>
    <w:rsid w:val="01D853E6"/>
    <w:rsid w:val="01DF138E"/>
    <w:rsid w:val="0201ECC9"/>
    <w:rsid w:val="020D6F32"/>
    <w:rsid w:val="02192CE3"/>
    <w:rsid w:val="02230BB9"/>
    <w:rsid w:val="0228BDD1"/>
    <w:rsid w:val="022BE28D"/>
    <w:rsid w:val="022E9B40"/>
    <w:rsid w:val="02303F61"/>
    <w:rsid w:val="0230B131"/>
    <w:rsid w:val="0236C41E"/>
    <w:rsid w:val="025B9C16"/>
    <w:rsid w:val="025C8608"/>
    <w:rsid w:val="025E2E8E"/>
    <w:rsid w:val="02716C6A"/>
    <w:rsid w:val="02899049"/>
    <w:rsid w:val="02A3B918"/>
    <w:rsid w:val="02A6FF92"/>
    <w:rsid w:val="02AEC44C"/>
    <w:rsid w:val="02B24B4C"/>
    <w:rsid w:val="02C46617"/>
    <w:rsid w:val="02CF59FE"/>
    <w:rsid w:val="02D2B26A"/>
    <w:rsid w:val="02D5E842"/>
    <w:rsid w:val="030A6AB8"/>
    <w:rsid w:val="03136E41"/>
    <w:rsid w:val="0326C58B"/>
    <w:rsid w:val="032B5323"/>
    <w:rsid w:val="0331704F"/>
    <w:rsid w:val="03342883"/>
    <w:rsid w:val="0341C2C8"/>
    <w:rsid w:val="0345724D"/>
    <w:rsid w:val="034BA7A7"/>
    <w:rsid w:val="0358CBBA"/>
    <w:rsid w:val="036FE96F"/>
    <w:rsid w:val="03779E86"/>
    <w:rsid w:val="038ACB25"/>
    <w:rsid w:val="03A1FD9D"/>
    <w:rsid w:val="03A22B49"/>
    <w:rsid w:val="03B2A9D5"/>
    <w:rsid w:val="03C20338"/>
    <w:rsid w:val="03C96D0E"/>
    <w:rsid w:val="03CA6BA1"/>
    <w:rsid w:val="03DEB62C"/>
    <w:rsid w:val="03E0971F"/>
    <w:rsid w:val="03E55126"/>
    <w:rsid w:val="04079683"/>
    <w:rsid w:val="04241E66"/>
    <w:rsid w:val="0424CF5F"/>
    <w:rsid w:val="043A8FE8"/>
    <w:rsid w:val="04588D02"/>
    <w:rsid w:val="0458B986"/>
    <w:rsid w:val="045C0149"/>
    <w:rsid w:val="04648BC9"/>
    <w:rsid w:val="0473752E"/>
    <w:rsid w:val="0482A4F0"/>
    <w:rsid w:val="0489D2EC"/>
    <w:rsid w:val="048C6ED0"/>
    <w:rsid w:val="04A06603"/>
    <w:rsid w:val="04A53434"/>
    <w:rsid w:val="04ADB0A8"/>
    <w:rsid w:val="04C6A611"/>
    <w:rsid w:val="04C8C411"/>
    <w:rsid w:val="04D8F72B"/>
    <w:rsid w:val="04E74646"/>
    <w:rsid w:val="04E7DCDC"/>
    <w:rsid w:val="04ECB1EE"/>
    <w:rsid w:val="04F27A98"/>
    <w:rsid w:val="04F42A19"/>
    <w:rsid w:val="0504828B"/>
    <w:rsid w:val="050E9C8A"/>
    <w:rsid w:val="05137C60"/>
    <w:rsid w:val="05168D7F"/>
    <w:rsid w:val="051EA1D6"/>
    <w:rsid w:val="0532ECAB"/>
    <w:rsid w:val="053D7FB5"/>
    <w:rsid w:val="05439180"/>
    <w:rsid w:val="05636CEE"/>
    <w:rsid w:val="0567A9C8"/>
    <w:rsid w:val="059E7793"/>
    <w:rsid w:val="05A1B5CB"/>
    <w:rsid w:val="05A1D46C"/>
    <w:rsid w:val="05ABD627"/>
    <w:rsid w:val="05AFBB07"/>
    <w:rsid w:val="05B67E4B"/>
    <w:rsid w:val="05B758AD"/>
    <w:rsid w:val="05C8773C"/>
    <w:rsid w:val="05C94317"/>
    <w:rsid w:val="05D2FDED"/>
    <w:rsid w:val="05D6E5B9"/>
    <w:rsid w:val="05E2E8F6"/>
    <w:rsid w:val="05EEF094"/>
    <w:rsid w:val="05F8ABF5"/>
    <w:rsid w:val="0604E06F"/>
    <w:rsid w:val="0606F467"/>
    <w:rsid w:val="060A2FD7"/>
    <w:rsid w:val="060F69E0"/>
    <w:rsid w:val="063CD345"/>
    <w:rsid w:val="0640E441"/>
    <w:rsid w:val="06593158"/>
    <w:rsid w:val="0671D854"/>
    <w:rsid w:val="06813816"/>
    <w:rsid w:val="068E8D9E"/>
    <w:rsid w:val="0691E132"/>
    <w:rsid w:val="06923AB0"/>
    <w:rsid w:val="0696457C"/>
    <w:rsid w:val="06AB98FD"/>
    <w:rsid w:val="06ACB87C"/>
    <w:rsid w:val="06AFD384"/>
    <w:rsid w:val="06C2556E"/>
    <w:rsid w:val="06D482F6"/>
    <w:rsid w:val="06DE9214"/>
    <w:rsid w:val="06F1B3D5"/>
    <w:rsid w:val="06F8D8DF"/>
    <w:rsid w:val="06FA8165"/>
    <w:rsid w:val="06FB3236"/>
    <w:rsid w:val="0704295E"/>
    <w:rsid w:val="071325CB"/>
    <w:rsid w:val="071B4837"/>
    <w:rsid w:val="072089A3"/>
    <w:rsid w:val="07244D84"/>
    <w:rsid w:val="072A3600"/>
    <w:rsid w:val="072FA62D"/>
    <w:rsid w:val="073ACCDC"/>
    <w:rsid w:val="073C57B3"/>
    <w:rsid w:val="073F3836"/>
    <w:rsid w:val="0747E63D"/>
    <w:rsid w:val="07662F16"/>
    <w:rsid w:val="07669741"/>
    <w:rsid w:val="07752AA8"/>
    <w:rsid w:val="077D6387"/>
    <w:rsid w:val="079B84EF"/>
    <w:rsid w:val="079DE2CF"/>
    <w:rsid w:val="07B3D44E"/>
    <w:rsid w:val="07BAF4CE"/>
    <w:rsid w:val="07BDB9A1"/>
    <w:rsid w:val="07C3910C"/>
    <w:rsid w:val="07D3AE16"/>
    <w:rsid w:val="07F1BB0B"/>
    <w:rsid w:val="08064DEA"/>
    <w:rsid w:val="0806C4A8"/>
    <w:rsid w:val="080D294C"/>
    <w:rsid w:val="08229060"/>
    <w:rsid w:val="08252F38"/>
    <w:rsid w:val="082940DC"/>
    <w:rsid w:val="082E761B"/>
    <w:rsid w:val="082EAA1C"/>
    <w:rsid w:val="0830AF78"/>
    <w:rsid w:val="08389324"/>
    <w:rsid w:val="083B4AE6"/>
    <w:rsid w:val="08428C45"/>
    <w:rsid w:val="08467416"/>
    <w:rsid w:val="08623086"/>
    <w:rsid w:val="086A171C"/>
    <w:rsid w:val="086EB029"/>
    <w:rsid w:val="087820E9"/>
    <w:rsid w:val="08958F5A"/>
    <w:rsid w:val="089F80E5"/>
    <w:rsid w:val="08A491A5"/>
    <w:rsid w:val="08A63B40"/>
    <w:rsid w:val="08AE9E60"/>
    <w:rsid w:val="08B6C746"/>
    <w:rsid w:val="08C9B992"/>
    <w:rsid w:val="08E55547"/>
    <w:rsid w:val="0906F337"/>
    <w:rsid w:val="0909F14F"/>
    <w:rsid w:val="090D4C17"/>
    <w:rsid w:val="091B4513"/>
    <w:rsid w:val="091C0AEF"/>
    <w:rsid w:val="091E55D2"/>
    <w:rsid w:val="0932E16C"/>
    <w:rsid w:val="0955757F"/>
    <w:rsid w:val="095CFBE7"/>
    <w:rsid w:val="0961BAB4"/>
    <w:rsid w:val="096420FC"/>
    <w:rsid w:val="097089D4"/>
    <w:rsid w:val="097B8003"/>
    <w:rsid w:val="097F0639"/>
    <w:rsid w:val="097F8E50"/>
    <w:rsid w:val="0988175E"/>
    <w:rsid w:val="0994B265"/>
    <w:rsid w:val="09AC17C2"/>
    <w:rsid w:val="09BDF853"/>
    <w:rsid w:val="09EBAF14"/>
    <w:rsid w:val="09ED1FEB"/>
    <w:rsid w:val="09F0F7A9"/>
    <w:rsid w:val="09F1081A"/>
    <w:rsid w:val="0A016075"/>
    <w:rsid w:val="0A0C7AE4"/>
    <w:rsid w:val="0A227992"/>
    <w:rsid w:val="0A3624D3"/>
    <w:rsid w:val="0A3B1F95"/>
    <w:rsid w:val="0A4C1A22"/>
    <w:rsid w:val="0A4DB075"/>
    <w:rsid w:val="0A52DFAB"/>
    <w:rsid w:val="0A6B18D8"/>
    <w:rsid w:val="0A860BC4"/>
    <w:rsid w:val="0A93E026"/>
    <w:rsid w:val="0A94ADAA"/>
    <w:rsid w:val="0A9A0CC4"/>
    <w:rsid w:val="0A9CF0D4"/>
    <w:rsid w:val="0A9DEA3F"/>
    <w:rsid w:val="0AA826BD"/>
    <w:rsid w:val="0AA98F64"/>
    <w:rsid w:val="0AAAC730"/>
    <w:rsid w:val="0ABD6D54"/>
    <w:rsid w:val="0ABF29F6"/>
    <w:rsid w:val="0ACD588E"/>
    <w:rsid w:val="0AD22C8F"/>
    <w:rsid w:val="0ADC34EA"/>
    <w:rsid w:val="0AE8B5FC"/>
    <w:rsid w:val="0B0152D5"/>
    <w:rsid w:val="0B15EBDC"/>
    <w:rsid w:val="0B1FA452"/>
    <w:rsid w:val="0B2F5C8B"/>
    <w:rsid w:val="0B4C8C6C"/>
    <w:rsid w:val="0B5DC2CA"/>
    <w:rsid w:val="0B5F6D07"/>
    <w:rsid w:val="0B60ADEF"/>
    <w:rsid w:val="0B635450"/>
    <w:rsid w:val="0B781717"/>
    <w:rsid w:val="0B86D934"/>
    <w:rsid w:val="0B8A0679"/>
    <w:rsid w:val="0B8E34FD"/>
    <w:rsid w:val="0B8F6A51"/>
    <w:rsid w:val="0B918D73"/>
    <w:rsid w:val="0B91FE97"/>
    <w:rsid w:val="0BA4711E"/>
    <w:rsid w:val="0BB2E96E"/>
    <w:rsid w:val="0BEC6C2E"/>
    <w:rsid w:val="0BF19151"/>
    <w:rsid w:val="0BF22586"/>
    <w:rsid w:val="0BF4E2E4"/>
    <w:rsid w:val="0BFC9426"/>
    <w:rsid w:val="0BFDD2F3"/>
    <w:rsid w:val="0C0183B9"/>
    <w:rsid w:val="0C0D19FD"/>
    <w:rsid w:val="0C1854D0"/>
    <w:rsid w:val="0C1C7374"/>
    <w:rsid w:val="0C32A8A7"/>
    <w:rsid w:val="0C42B5BD"/>
    <w:rsid w:val="0C46CA5D"/>
    <w:rsid w:val="0C55FBCC"/>
    <w:rsid w:val="0C661D04"/>
    <w:rsid w:val="0C69FD07"/>
    <w:rsid w:val="0C6C3B88"/>
    <w:rsid w:val="0C7421F3"/>
    <w:rsid w:val="0C8F47D2"/>
    <w:rsid w:val="0C948852"/>
    <w:rsid w:val="0C9A8836"/>
    <w:rsid w:val="0CA5D14C"/>
    <w:rsid w:val="0CAA85E6"/>
    <w:rsid w:val="0CB18EA2"/>
    <w:rsid w:val="0CCFF96E"/>
    <w:rsid w:val="0CE09A6F"/>
    <w:rsid w:val="0CF7B500"/>
    <w:rsid w:val="0CFFAE00"/>
    <w:rsid w:val="0D16296A"/>
    <w:rsid w:val="0D272362"/>
    <w:rsid w:val="0D583D8A"/>
    <w:rsid w:val="0D5CF9E7"/>
    <w:rsid w:val="0D9507B5"/>
    <w:rsid w:val="0DCCA076"/>
    <w:rsid w:val="0DD3F055"/>
    <w:rsid w:val="0DE267F2"/>
    <w:rsid w:val="0DE365E8"/>
    <w:rsid w:val="0DED2BDB"/>
    <w:rsid w:val="0DEEC652"/>
    <w:rsid w:val="0E231EB4"/>
    <w:rsid w:val="0E241BF6"/>
    <w:rsid w:val="0E2E3F75"/>
    <w:rsid w:val="0E305508"/>
    <w:rsid w:val="0E361618"/>
    <w:rsid w:val="0E3EB0E5"/>
    <w:rsid w:val="0E3F0F6B"/>
    <w:rsid w:val="0E506CB6"/>
    <w:rsid w:val="0E53BA53"/>
    <w:rsid w:val="0E5F5667"/>
    <w:rsid w:val="0E6E4B21"/>
    <w:rsid w:val="0E88CAA8"/>
    <w:rsid w:val="0E8B732D"/>
    <w:rsid w:val="0E9628BA"/>
    <w:rsid w:val="0EA7EDF3"/>
    <w:rsid w:val="0EBA751B"/>
    <w:rsid w:val="0EBC1686"/>
    <w:rsid w:val="0EC4793D"/>
    <w:rsid w:val="0ECC8708"/>
    <w:rsid w:val="0ECDADC1"/>
    <w:rsid w:val="0ED3F65E"/>
    <w:rsid w:val="0EE244BB"/>
    <w:rsid w:val="0EE78573"/>
    <w:rsid w:val="0EFF27A7"/>
    <w:rsid w:val="0F057F76"/>
    <w:rsid w:val="0F2F83D9"/>
    <w:rsid w:val="0F30D816"/>
    <w:rsid w:val="0F437E22"/>
    <w:rsid w:val="0F49059C"/>
    <w:rsid w:val="0F493D17"/>
    <w:rsid w:val="0F56FE96"/>
    <w:rsid w:val="0F5E764A"/>
    <w:rsid w:val="0F96C8F8"/>
    <w:rsid w:val="0FA19DC9"/>
    <w:rsid w:val="0FA41B2E"/>
    <w:rsid w:val="0FA7E318"/>
    <w:rsid w:val="0FD647B1"/>
    <w:rsid w:val="0FDE5093"/>
    <w:rsid w:val="0FFAF7F3"/>
    <w:rsid w:val="10175003"/>
    <w:rsid w:val="1017B999"/>
    <w:rsid w:val="101F045A"/>
    <w:rsid w:val="10263D53"/>
    <w:rsid w:val="10420B8F"/>
    <w:rsid w:val="104E2A3B"/>
    <w:rsid w:val="105BCFE2"/>
    <w:rsid w:val="1068A990"/>
    <w:rsid w:val="1070A2A1"/>
    <w:rsid w:val="1070A5C5"/>
    <w:rsid w:val="1086E0C8"/>
    <w:rsid w:val="1087910B"/>
    <w:rsid w:val="1089462E"/>
    <w:rsid w:val="108C4A3B"/>
    <w:rsid w:val="108FDE4C"/>
    <w:rsid w:val="109D4AB6"/>
    <w:rsid w:val="10A57298"/>
    <w:rsid w:val="10A5CC13"/>
    <w:rsid w:val="10A6279C"/>
    <w:rsid w:val="10BB7B6F"/>
    <w:rsid w:val="10C0A9E0"/>
    <w:rsid w:val="10C32908"/>
    <w:rsid w:val="10C420DE"/>
    <w:rsid w:val="10CA312C"/>
    <w:rsid w:val="10D529A9"/>
    <w:rsid w:val="10E50D78"/>
    <w:rsid w:val="10E52833"/>
    <w:rsid w:val="1104E4FC"/>
    <w:rsid w:val="1107AF56"/>
    <w:rsid w:val="110C3258"/>
    <w:rsid w:val="11127B55"/>
    <w:rsid w:val="111490B5"/>
    <w:rsid w:val="111F23C1"/>
    <w:rsid w:val="11298C4D"/>
    <w:rsid w:val="112EF23D"/>
    <w:rsid w:val="113D27C4"/>
    <w:rsid w:val="11416E13"/>
    <w:rsid w:val="114227F1"/>
    <w:rsid w:val="114A56BD"/>
    <w:rsid w:val="1156B64F"/>
    <w:rsid w:val="1165B413"/>
    <w:rsid w:val="116E5259"/>
    <w:rsid w:val="11727913"/>
    <w:rsid w:val="1179F49B"/>
    <w:rsid w:val="117C72C9"/>
    <w:rsid w:val="118B846E"/>
    <w:rsid w:val="11900710"/>
    <w:rsid w:val="11983D98"/>
    <w:rsid w:val="11A63CB7"/>
    <w:rsid w:val="11A7E7ED"/>
    <w:rsid w:val="11AE99A6"/>
    <w:rsid w:val="11C397C4"/>
    <w:rsid w:val="11D0620B"/>
    <w:rsid w:val="11ED932A"/>
    <w:rsid w:val="11FF42AD"/>
    <w:rsid w:val="12281A9C"/>
    <w:rsid w:val="122BAEAD"/>
    <w:rsid w:val="123D27BC"/>
    <w:rsid w:val="123DEEC6"/>
    <w:rsid w:val="12405923"/>
    <w:rsid w:val="12527FC2"/>
    <w:rsid w:val="12667913"/>
    <w:rsid w:val="1269CEAF"/>
    <w:rsid w:val="126CE2B1"/>
    <w:rsid w:val="12741846"/>
    <w:rsid w:val="1280C490"/>
    <w:rsid w:val="128B8A3F"/>
    <w:rsid w:val="129300A1"/>
    <w:rsid w:val="1293F2E4"/>
    <w:rsid w:val="129CB0B8"/>
    <w:rsid w:val="12A802B9"/>
    <w:rsid w:val="12BBEDB2"/>
    <w:rsid w:val="12D14628"/>
    <w:rsid w:val="12D33149"/>
    <w:rsid w:val="12DD3E74"/>
    <w:rsid w:val="12DD78AD"/>
    <w:rsid w:val="12ED1588"/>
    <w:rsid w:val="12ED9075"/>
    <w:rsid w:val="12F98036"/>
    <w:rsid w:val="1314B58E"/>
    <w:rsid w:val="13188270"/>
    <w:rsid w:val="13189B4C"/>
    <w:rsid w:val="1323240A"/>
    <w:rsid w:val="133C6E5A"/>
    <w:rsid w:val="133CE5E1"/>
    <w:rsid w:val="133EFE59"/>
    <w:rsid w:val="1345B824"/>
    <w:rsid w:val="134F8194"/>
    <w:rsid w:val="1356024B"/>
    <w:rsid w:val="135929BC"/>
    <w:rsid w:val="1368CF23"/>
    <w:rsid w:val="1383DD87"/>
    <w:rsid w:val="1384C0A9"/>
    <w:rsid w:val="1396E527"/>
    <w:rsid w:val="13AA2D0C"/>
    <w:rsid w:val="13B59334"/>
    <w:rsid w:val="13BEE401"/>
    <w:rsid w:val="13CA2002"/>
    <w:rsid w:val="13D5DF82"/>
    <w:rsid w:val="13DF63AE"/>
    <w:rsid w:val="13EB6F9D"/>
    <w:rsid w:val="13FC7521"/>
    <w:rsid w:val="1404113B"/>
    <w:rsid w:val="140B2786"/>
    <w:rsid w:val="140B3E50"/>
    <w:rsid w:val="140CBAA7"/>
    <w:rsid w:val="1411101E"/>
    <w:rsid w:val="14186F60"/>
    <w:rsid w:val="141FBFC6"/>
    <w:rsid w:val="143A563A"/>
    <w:rsid w:val="143AC26C"/>
    <w:rsid w:val="144A7ABF"/>
    <w:rsid w:val="1454C52A"/>
    <w:rsid w:val="145C6D34"/>
    <w:rsid w:val="146387C5"/>
    <w:rsid w:val="146843F7"/>
    <w:rsid w:val="1469C81E"/>
    <w:rsid w:val="1472EF01"/>
    <w:rsid w:val="1475A469"/>
    <w:rsid w:val="147E9AD3"/>
    <w:rsid w:val="14875252"/>
    <w:rsid w:val="14ACA34D"/>
    <w:rsid w:val="14B452D1"/>
    <w:rsid w:val="14B5B314"/>
    <w:rsid w:val="14B9F805"/>
    <w:rsid w:val="14BCCE22"/>
    <w:rsid w:val="14C034BD"/>
    <w:rsid w:val="14C1E2F6"/>
    <w:rsid w:val="14C5599B"/>
    <w:rsid w:val="14C9D07C"/>
    <w:rsid w:val="14EA6F9B"/>
    <w:rsid w:val="14EFAA03"/>
    <w:rsid w:val="1510F2F7"/>
    <w:rsid w:val="15274064"/>
    <w:rsid w:val="152C15CD"/>
    <w:rsid w:val="15329D78"/>
    <w:rsid w:val="155B3EC3"/>
    <w:rsid w:val="15601555"/>
    <w:rsid w:val="156C80E9"/>
    <w:rsid w:val="1596BDA8"/>
    <w:rsid w:val="159F8331"/>
    <w:rsid w:val="15B87E9B"/>
    <w:rsid w:val="15C85175"/>
    <w:rsid w:val="15D2DB2D"/>
    <w:rsid w:val="15D4DDA6"/>
    <w:rsid w:val="15DFA37B"/>
    <w:rsid w:val="15EA417A"/>
    <w:rsid w:val="15EDF3D8"/>
    <w:rsid w:val="15F3A723"/>
    <w:rsid w:val="160C40FC"/>
    <w:rsid w:val="160E3A05"/>
    <w:rsid w:val="1611A67D"/>
    <w:rsid w:val="163B05B6"/>
    <w:rsid w:val="166230B3"/>
    <w:rsid w:val="16660088"/>
    <w:rsid w:val="166DF6CD"/>
    <w:rsid w:val="16879E7A"/>
    <w:rsid w:val="16A42F70"/>
    <w:rsid w:val="16A523AA"/>
    <w:rsid w:val="16A7F000"/>
    <w:rsid w:val="16B32A12"/>
    <w:rsid w:val="16B8C9CF"/>
    <w:rsid w:val="16BFEB3E"/>
    <w:rsid w:val="16CB56C6"/>
    <w:rsid w:val="16D0E933"/>
    <w:rsid w:val="16D5B7E2"/>
    <w:rsid w:val="16EBA2F9"/>
    <w:rsid w:val="16EE9DA4"/>
    <w:rsid w:val="16F09332"/>
    <w:rsid w:val="16FAACE5"/>
    <w:rsid w:val="16FB8BBF"/>
    <w:rsid w:val="1712E38A"/>
    <w:rsid w:val="171EB3F7"/>
    <w:rsid w:val="172FAABF"/>
    <w:rsid w:val="17483946"/>
    <w:rsid w:val="174FAD01"/>
    <w:rsid w:val="175429D2"/>
    <w:rsid w:val="175BB61D"/>
    <w:rsid w:val="1763EF85"/>
    <w:rsid w:val="176D22E6"/>
    <w:rsid w:val="177128E8"/>
    <w:rsid w:val="1771A37D"/>
    <w:rsid w:val="1771E3A6"/>
    <w:rsid w:val="177F6F3F"/>
    <w:rsid w:val="178447BF"/>
    <w:rsid w:val="178D8FE5"/>
    <w:rsid w:val="1792B339"/>
    <w:rsid w:val="17A04FFB"/>
    <w:rsid w:val="17CC258C"/>
    <w:rsid w:val="17D4B8A1"/>
    <w:rsid w:val="17E88CB3"/>
    <w:rsid w:val="17F56438"/>
    <w:rsid w:val="17FAC5F2"/>
    <w:rsid w:val="18078E7C"/>
    <w:rsid w:val="181B51C0"/>
    <w:rsid w:val="181FCB99"/>
    <w:rsid w:val="18299E9F"/>
    <w:rsid w:val="1834B70A"/>
    <w:rsid w:val="18374E44"/>
    <w:rsid w:val="1843814B"/>
    <w:rsid w:val="184651BB"/>
    <w:rsid w:val="184947F7"/>
    <w:rsid w:val="185791A8"/>
    <w:rsid w:val="1864D6B5"/>
    <w:rsid w:val="186951C4"/>
    <w:rsid w:val="186CE138"/>
    <w:rsid w:val="18767EC8"/>
    <w:rsid w:val="1876A50A"/>
    <w:rsid w:val="187D14C1"/>
    <w:rsid w:val="1882BF53"/>
    <w:rsid w:val="1886DD4A"/>
    <w:rsid w:val="188C06E1"/>
    <w:rsid w:val="188C3624"/>
    <w:rsid w:val="18935489"/>
    <w:rsid w:val="18D5E1D5"/>
    <w:rsid w:val="18D630BF"/>
    <w:rsid w:val="18ED0CF5"/>
    <w:rsid w:val="18ED46AB"/>
    <w:rsid w:val="18F13B53"/>
    <w:rsid w:val="18FAFD64"/>
    <w:rsid w:val="18FC40CA"/>
    <w:rsid w:val="19121BAD"/>
    <w:rsid w:val="1917443D"/>
    <w:rsid w:val="19199176"/>
    <w:rsid w:val="191B825B"/>
    <w:rsid w:val="191FB397"/>
    <w:rsid w:val="19269C3B"/>
    <w:rsid w:val="1932A9F4"/>
    <w:rsid w:val="1935B2E5"/>
    <w:rsid w:val="193A3F6F"/>
    <w:rsid w:val="193ADC8F"/>
    <w:rsid w:val="195568A2"/>
    <w:rsid w:val="1956B279"/>
    <w:rsid w:val="1958F275"/>
    <w:rsid w:val="195C448F"/>
    <w:rsid w:val="19728462"/>
    <w:rsid w:val="1982B75A"/>
    <w:rsid w:val="19B7835E"/>
    <w:rsid w:val="19BBF625"/>
    <w:rsid w:val="19BF36AA"/>
    <w:rsid w:val="19CED485"/>
    <w:rsid w:val="19D1E8DA"/>
    <w:rsid w:val="19E2F9E3"/>
    <w:rsid w:val="19E436C0"/>
    <w:rsid w:val="19E4DE80"/>
    <w:rsid w:val="19E66673"/>
    <w:rsid w:val="1A0B1025"/>
    <w:rsid w:val="1A133215"/>
    <w:rsid w:val="1A27C50A"/>
    <w:rsid w:val="1A2956B0"/>
    <w:rsid w:val="1A4725C2"/>
    <w:rsid w:val="1A558B27"/>
    <w:rsid w:val="1A6EBDF4"/>
    <w:rsid w:val="1A8BEFBE"/>
    <w:rsid w:val="1AA189E7"/>
    <w:rsid w:val="1AA617E5"/>
    <w:rsid w:val="1AAEEEB3"/>
    <w:rsid w:val="1AB92D07"/>
    <w:rsid w:val="1ABB0224"/>
    <w:rsid w:val="1AC26C9C"/>
    <w:rsid w:val="1AD6C074"/>
    <w:rsid w:val="1AD7DDA6"/>
    <w:rsid w:val="1ADAF75A"/>
    <w:rsid w:val="1AE77298"/>
    <w:rsid w:val="1AF52912"/>
    <w:rsid w:val="1B0EEFED"/>
    <w:rsid w:val="1B1CDFEA"/>
    <w:rsid w:val="1B2567AF"/>
    <w:rsid w:val="1B26210E"/>
    <w:rsid w:val="1B38A9C5"/>
    <w:rsid w:val="1B5EE3CF"/>
    <w:rsid w:val="1B67A257"/>
    <w:rsid w:val="1B6B6801"/>
    <w:rsid w:val="1B78CDCA"/>
    <w:rsid w:val="1B87A5B7"/>
    <w:rsid w:val="1B96FEA9"/>
    <w:rsid w:val="1BA6D356"/>
    <w:rsid w:val="1BB62F8F"/>
    <w:rsid w:val="1BC2EAEF"/>
    <w:rsid w:val="1BD660FE"/>
    <w:rsid w:val="1BED6C89"/>
    <w:rsid w:val="1C0528DD"/>
    <w:rsid w:val="1C07D915"/>
    <w:rsid w:val="1C0B1F10"/>
    <w:rsid w:val="1C0B6532"/>
    <w:rsid w:val="1C1845D2"/>
    <w:rsid w:val="1C27865B"/>
    <w:rsid w:val="1C2823CD"/>
    <w:rsid w:val="1C3E9181"/>
    <w:rsid w:val="1C453A35"/>
    <w:rsid w:val="1C4E6B45"/>
    <w:rsid w:val="1C4F93AF"/>
    <w:rsid w:val="1C75444E"/>
    <w:rsid w:val="1C7A2D61"/>
    <w:rsid w:val="1C7E4A79"/>
    <w:rsid w:val="1C7F4EC4"/>
    <w:rsid w:val="1C8D39D7"/>
    <w:rsid w:val="1C988072"/>
    <w:rsid w:val="1CA063DB"/>
    <w:rsid w:val="1CA88CE1"/>
    <w:rsid w:val="1CAA5DA4"/>
    <w:rsid w:val="1CB4923C"/>
    <w:rsid w:val="1CB4E55F"/>
    <w:rsid w:val="1CC73C8F"/>
    <w:rsid w:val="1CCE3F4F"/>
    <w:rsid w:val="1CDA3F36"/>
    <w:rsid w:val="1CDAE3F6"/>
    <w:rsid w:val="1CFA3B05"/>
    <w:rsid w:val="1CFABA08"/>
    <w:rsid w:val="1D078FF3"/>
    <w:rsid w:val="1D0D3B04"/>
    <w:rsid w:val="1D0E37F1"/>
    <w:rsid w:val="1D16E067"/>
    <w:rsid w:val="1D197613"/>
    <w:rsid w:val="1D2A0C21"/>
    <w:rsid w:val="1D2A7C97"/>
    <w:rsid w:val="1D3E5775"/>
    <w:rsid w:val="1D40A5DD"/>
    <w:rsid w:val="1D436FC7"/>
    <w:rsid w:val="1D66EC02"/>
    <w:rsid w:val="1D79D058"/>
    <w:rsid w:val="1D7A4B39"/>
    <w:rsid w:val="1D7F49D3"/>
    <w:rsid w:val="1D8733D6"/>
    <w:rsid w:val="1D97C747"/>
    <w:rsid w:val="1D97DD99"/>
    <w:rsid w:val="1D9F7D4E"/>
    <w:rsid w:val="1DA8571C"/>
    <w:rsid w:val="1DBE9E07"/>
    <w:rsid w:val="1DC68448"/>
    <w:rsid w:val="1DCC4AD4"/>
    <w:rsid w:val="1DE3484D"/>
    <w:rsid w:val="1DE5ACD7"/>
    <w:rsid w:val="1DED68E8"/>
    <w:rsid w:val="1DFFADE7"/>
    <w:rsid w:val="1E0A12EA"/>
    <w:rsid w:val="1E21903F"/>
    <w:rsid w:val="1E227727"/>
    <w:rsid w:val="1E22C774"/>
    <w:rsid w:val="1E3F678B"/>
    <w:rsid w:val="1E4CDD9A"/>
    <w:rsid w:val="1E55DF7C"/>
    <w:rsid w:val="1E5C8B1D"/>
    <w:rsid w:val="1E6BD3CE"/>
    <w:rsid w:val="1E79FB50"/>
    <w:rsid w:val="1EA77EBB"/>
    <w:rsid w:val="1EBC3F48"/>
    <w:rsid w:val="1EBDE35E"/>
    <w:rsid w:val="1EC501A5"/>
    <w:rsid w:val="1EC5C80B"/>
    <w:rsid w:val="1EC8E94D"/>
    <w:rsid w:val="1ECAB1E2"/>
    <w:rsid w:val="1ED007B5"/>
    <w:rsid w:val="1ED25726"/>
    <w:rsid w:val="1ED51466"/>
    <w:rsid w:val="1EDA27D6"/>
    <w:rsid w:val="1EDE2F6F"/>
    <w:rsid w:val="1EF2B9AB"/>
    <w:rsid w:val="1EFADB61"/>
    <w:rsid w:val="1F007A3A"/>
    <w:rsid w:val="1F0DCC67"/>
    <w:rsid w:val="1F0FD3ED"/>
    <w:rsid w:val="1F19B43F"/>
    <w:rsid w:val="1F353F18"/>
    <w:rsid w:val="1F52A834"/>
    <w:rsid w:val="1F55430D"/>
    <w:rsid w:val="1F56FC3C"/>
    <w:rsid w:val="1F64228D"/>
    <w:rsid w:val="1F68F232"/>
    <w:rsid w:val="1F7C9788"/>
    <w:rsid w:val="1F7CB562"/>
    <w:rsid w:val="1F87ECCA"/>
    <w:rsid w:val="1F8F372C"/>
    <w:rsid w:val="1FA06F36"/>
    <w:rsid w:val="1FAEFD2E"/>
    <w:rsid w:val="1FD4F984"/>
    <w:rsid w:val="1FE5D769"/>
    <w:rsid w:val="1FECAF7A"/>
    <w:rsid w:val="1FEFEA3F"/>
    <w:rsid w:val="1FFF80C9"/>
    <w:rsid w:val="2004915C"/>
    <w:rsid w:val="20051EA3"/>
    <w:rsid w:val="2011AAC9"/>
    <w:rsid w:val="20152D0D"/>
    <w:rsid w:val="202247ED"/>
    <w:rsid w:val="202D46DE"/>
    <w:rsid w:val="20307779"/>
    <w:rsid w:val="2034DEE0"/>
    <w:rsid w:val="203524A4"/>
    <w:rsid w:val="20376DCF"/>
    <w:rsid w:val="2047CF34"/>
    <w:rsid w:val="205AB98B"/>
    <w:rsid w:val="2068C679"/>
    <w:rsid w:val="206F58EB"/>
    <w:rsid w:val="2070E68E"/>
    <w:rsid w:val="207B0C99"/>
    <w:rsid w:val="209F7153"/>
    <w:rsid w:val="20D29821"/>
    <w:rsid w:val="20D2AFBE"/>
    <w:rsid w:val="20D9375A"/>
    <w:rsid w:val="20E6CAFD"/>
    <w:rsid w:val="20EAB9C7"/>
    <w:rsid w:val="20ED4558"/>
    <w:rsid w:val="20FCD5EC"/>
    <w:rsid w:val="21155969"/>
    <w:rsid w:val="21173C3C"/>
    <w:rsid w:val="213070B6"/>
    <w:rsid w:val="2132F519"/>
    <w:rsid w:val="21414811"/>
    <w:rsid w:val="21510143"/>
    <w:rsid w:val="21538705"/>
    <w:rsid w:val="2157FF89"/>
    <w:rsid w:val="216EBD2D"/>
    <w:rsid w:val="21843EAC"/>
    <w:rsid w:val="21861F1C"/>
    <w:rsid w:val="2187F7E9"/>
    <w:rsid w:val="21AD356A"/>
    <w:rsid w:val="21B8F0A3"/>
    <w:rsid w:val="21C4BF06"/>
    <w:rsid w:val="21CF52AE"/>
    <w:rsid w:val="21DD600B"/>
    <w:rsid w:val="21F95324"/>
    <w:rsid w:val="22249BD6"/>
    <w:rsid w:val="2229A870"/>
    <w:rsid w:val="222F2758"/>
    <w:rsid w:val="22322C73"/>
    <w:rsid w:val="2257AA8E"/>
    <w:rsid w:val="225D453A"/>
    <w:rsid w:val="225D8BC6"/>
    <w:rsid w:val="22669B08"/>
    <w:rsid w:val="226AA3F2"/>
    <w:rsid w:val="228A5814"/>
    <w:rsid w:val="22A856F4"/>
    <w:rsid w:val="22B45624"/>
    <w:rsid w:val="22B93D17"/>
    <w:rsid w:val="22D72245"/>
    <w:rsid w:val="22D9F0AA"/>
    <w:rsid w:val="22DCB783"/>
    <w:rsid w:val="22DEF36F"/>
    <w:rsid w:val="22E37C7B"/>
    <w:rsid w:val="22E7400B"/>
    <w:rsid w:val="2302F14B"/>
    <w:rsid w:val="23080369"/>
    <w:rsid w:val="2308C720"/>
    <w:rsid w:val="2309BE3D"/>
    <w:rsid w:val="230BAEA0"/>
    <w:rsid w:val="2337218B"/>
    <w:rsid w:val="235EC88C"/>
    <w:rsid w:val="235F6B15"/>
    <w:rsid w:val="23679F66"/>
    <w:rsid w:val="236C07B0"/>
    <w:rsid w:val="236E88A4"/>
    <w:rsid w:val="237047C7"/>
    <w:rsid w:val="23719181"/>
    <w:rsid w:val="237D76CB"/>
    <w:rsid w:val="2385BFB3"/>
    <w:rsid w:val="238B9A93"/>
    <w:rsid w:val="23934D73"/>
    <w:rsid w:val="23979DA1"/>
    <w:rsid w:val="2399ED9B"/>
    <w:rsid w:val="23A425EB"/>
    <w:rsid w:val="23B2B14B"/>
    <w:rsid w:val="23C1B07E"/>
    <w:rsid w:val="23C8758C"/>
    <w:rsid w:val="23CAA6DA"/>
    <w:rsid w:val="23CC5700"/>
    <w:rsid w:val="23E6D53B"/>
    <w:rsid w:val="23F57CBE"/>
    <w:rsid w:val="240613B2"/>
    <w:rsid w:val="24165FF7"/>
    <w:rsid w:val="2417E9D6"/>
    <w:rsid w:val="2419A9A7"/>
    <w:rsid w:val="242BF354"/>
    <w:rsid w:val="242C3A85"/>
    <w:rsid w:val="2432D204"/>
    <w:rsid w:val="24465298"/>
    <w:rsid w:val="2454EF94"/>
    <w:rsid w:val="245CEC3C"/>
    <w:rsid w:val="24609E89"/>
    <w:rsid w:val="2499AB10"/>
    <w:rsid w:val="24AC69F7"/>
    <w:rsid w:val="24AC85E4"/>
    <w:rsid w:val="24C7C123"/>
    <w:rsid w:val="24D21626"/>
    <w:rsid w:val="24D2F1EC"/>
    <w:rsid w:val="24E1F738"/>
    <w:rsid w:val="24E8C5FF"/>
    <w:rsid w:val="24F8B05A"/>
    <w:rsid w:val="25098EB0"/>
    <w:rsid w:val="251EE15A"/>
    <w:rsid w:val="2522D575"/>
    <w:rsid w:val="252C6430"/>
    <w:rsid w:val="253040FD"/>
    <w:rsid w:val="2532C92C"/>
    <w:rsid w:val="25331B01"/>
    <w:rsid w:val="254D85A3"/>
    <w:rsid w:val="2569CD35"/>
    <w:rsid w:val="256B1C5B"/>
    <w:rsid w:val="257075E3"/>
    <w:rsid w:val="257323C4"/>
    <w:rsid w:val="257DBB49"/>
    <w:rsid w:val="259470FF"/>
    <w:rsid w:val="25A5028D"/>
    <w:rsid w:val="25AD56EE"/>
    <w:rsid w:val="25BC918B"/>
    <w:rsid w:val="25F4BE4D"/>
    <w:rsid w:val="25F51B37"/>
    <w:rsid w:val="25FBF41C"/>
    <w:rsid w:val="25FF4D00"/>
    <w:rsid w:val="260DD354"/>
    <w:rsid w:val="2614F428"/>
    <w:rsid w:val="262CD3FF"/>
    <w:rsid w:val="262F26A8"/>
    <w:rsid w:val="264197B1"/>
    <w:rsid w:val="264CD5FA"/>
    <w:rsid w:val="2656B985"/>
    <w:rsid w:val="26662CD4"/>
    <w:rsid w:val="26692924"/>
    <w:rsid w:val="2669FA0F"/>
    <w:rsid w:val="266B84A9"/>
    <w:rsid w:val="266DCBE3"/>
    <w:rsid w:val="267D254C"/>
    <w:rsid w:val="2694FD51"/>
    <w:rsid w:val="269D7D05"/>
    <w:rsid w:val="26A19C4E"/>
    <w:rsid w:val="26A8980A"/>
    <w:rsid w:val="26AB23EC"/>
    <w:rsid w:val="26BC494F"/>
    <w:rsid w:val="26C530B6"/>
    <w:rsid w:val="26C957D0"/>
    <w:rsid w:val="26CA25FD"/>
    <w:rsid w:val="26DD2B17"/>
    <w:rsid w:val="26E1E78D"/>
    <w:rsid w:val="26E87D80"/>
    <w:rsid w:val="26EA4E1D"/>
    <w:rsid w:val="27041B12"/>
    <w:rsid w:val="27073445"/>
    <w:rsid w:val="270D3620"/>
    <w:rsid w:val="270E8640"/>
    <w:rsid w:val="2724606C"/>
    <w:rsid w:val="2736FC16"/>
    <w:rsid w:val="2740F328"/>
    <w:rsid w:val="274E022F"/>
    <w:rsid w:val="274FED2C"/>
    <w:rsid w:val="275ED833"/>
    <w:rsid w:val="27705CAD"/>
    <w:rsid w:val="2773EFD5"/>
    <w:rsid w:val="2774C4E8"/>
    <w:rsid w:val="27750084"/>
    <w:rsid w:val="27753613"/>
    <w:rsid w:val="27877A04"/>
    <w:rsid w:val="278B7F76"/>
    <w:rsid w:val="278F99AC"/>
    <w:rsid w:val="279286AE"/>
    <w:rsid w:val="27A099BE"/>
    <w:rsid w:val="27A34134"/>
    <w:rsid w:val="27EC95D1"/>
    <w:rsid w:val="27EE5A0B"/>
    <w:rsid w:val="27F122A8"/>
    <w:rsid w:val="28085CE0"/>
    <w:rsid w:val="281141E9"/>
    <w:rsid w:val="281659D5"/>
    <w:rsid w:val="281C5784"/>
    <w:rsid w:val="2829CB71"/>
    <w:rsid w:val="2831D469"/>
    <w:rsid w:val="2840D3C5"/>
    <w:rsid w:val="2849F931"/>
    <w:rsid w:val="2860B9DC"/>
    <w:rsid w:val="28615FE6"/>
    <w:rsid w:val="2866649E"/>
    <w:rsid w:val="286CBFE5"/>
    <w:rsid w:val="286E6902"/>
    <w:rsid w:val="287B58EC"/>
    <w:rsid w:val="288445B1"/>
    <w:rsid w:val="2884EF5B"/>
    <w:rsid w:val="2885CE3C"/>
    <w:rsid w:val="2896BCD5"/>
    <w:rsid w:val="2897C112"/>
    <w:rsid w:val="28A16DF7"/>
    <w:rsid w:val="28AC5307"/>
    <w:rsid w:val="28B681C0"/>
    <w:rsid w:val="28B697E7"/>
    <w:rsid w:val="28B6DE53"/>
    <w:rsid w:val="28BEB05F"/>
    <w:rsid w:val="28CE03D5"/>
    <w:rsid w:val="28D9CEA9"/>
    <w:rsid w:val="28DA43D1"/>
    <w:rsid w:val="28DCC389"/>
    <w:rsid w:val="28F12FFF"/>
    <w:rsid w:val="28F1A647"/>
    <w:rsid w:val="28F1EEC0"/>
    <w:rsid w:val="28F8B1F8"/>
    <w:rsid w:val="291D00B5"/>
    <w:rsid w:val="292B852E"/>
    <w:rsid w:val="294A450F"/>
    <w:rsid w:val="294C94EA"/>
    <w:rsid w:val="29569D72"/>
    <w:rsid w:val="295B4E10"/>
    <w:rsid w:val="296DC242"/>
    <w:rsid w:val="29D2BF56"/>
    <w:rsid w:val="29E6A2DB"/>
    <w:rsid w:val="29E8589A"/>
    <w:rsid w:val="29EC0109"/>
    <w:rsid w:val="29F02377"/>
    <w:rsid w:val="29FA164E"/>
    <w:rsid w:val="2A07615C"/>
    <w:rsid w:val="2A07B3F6"/>
    <w:rsid w:val="2A266BCC"/>
    <w:rsid w:val="2A5C9BE3"/>
    <w:rsid w:val="2A608903"/>
    <w:rsid w:val="2A67272D"/>
    <w:rsid w:val="2A6ABD6A"/>
    <w:rsid w:val="2A841FA7"/>
    <w:rsid w:val="2A8523F7"/>
    <w:rsid w:val="2A907A61"/>
    <w:rsid w:val="2A93B4F6"/>
    <w:rsid w:val="2A93CAD1"/>
    <w:rsid w:val="2AA0EE14"/>
    <w:rsid w:val="2AAE5728"/>
    <w:rsid w:val="2ABFABB1"/>
    <w:rsid w:val="2AC7558F"/>
    <w:rsid w:val="2ACFD481"/>
    <w:rsid w:val="2ADD6830"/>
    <w:rsid w:val="2AE3A822"/>
    <w:rsid w:val="2AF31255"/>
    <w:rsid w:val="2AF42919"/>
    <w:rsid w:val="2AF908C4"/>
    <w:rsid w:val="2B0A1CA7"/>
    <w:rsid w:val="2B0B3761"/>
    <w:rsid w:val="2B0F4A53"/>
    <w:rsid w:val="2B124212"/>
    <w:rsid w:val="2B1B836E"/>
    <w:rsid w:val="2B1BBE28"/>
    <w:rsid w:val="2B1C31ED"/>
    <w:rsid w:val="2B1EBA94"/>
    <w:rsid w:val="2B479DB1"/>
    <w:rsid w:val="2B506F9A"/>
    <w:rsid w:val="2B5F71E4"/>
    <w:rsid w:val="2B71323E"/>
    <w:rsid w:val="2B732A20"/>
    <w:rsid w:val="2B793BEB"/>
    <w:rsid w:val="2B88242E"/>
    <w:rsid w:val="2B8D5B30"/>
    <w:rsid w:val="2B8D929B"/>
    <w:rsid w:val="2B911EA2"/>
    <w:rsid w:val="2B9F1A2A"/>
    <w:rsid w:val="2BA2AD4E"/>
    <w:rsid w:val="2BA2E61B"/>
    <w:rsid w:val="2BB73E96"/>
    <w:rsid w:val="2BBBE673"/>
    <w:rsid w:val="2BC1F8C9"/>
    <w:rsid w:val="2BCEEF3D"/>
    <w:rsid w:val="2BD06146"/>
    <w:rsid w:val="2BD91DA0"/>
    <w:rsid w:val="2BDFB0A9"/>
    <w:rsid w:val="2BF28B38"/>
    <w:rsid w:val="2BF33BA1"/>
    <w:rsid w:val="2BF91F50"/>
    <w:rsid w:val="2BF99ED0"/>
    <w:rsid w:val="2C00545E"/>
    <w:rsid w:val="2C079BF8"/>
    <w:rsid w:val="2C0AA9E2"/>
    <w:rsid w:val="2C1D6D91"/>
    <w:rsid w:val="2C22A41E"/>
    <w:rsid w:val="2C24BB8C"/>
    <w:rsid w:val="2C32DF4D"/>
    <w:rsid w:val="2C419595"/>
    <w:rsid w:val="2C5B6A23"/>
    <w:rsid w:val="2C732A02"/>
    <w:rsid w:val="2C73DC05"/>
    <w:rsid w:val="2C7C21F7"/>
    <w:rsid w:val="2C84D8CB"/>
    <w:rsid w:val="2C87C268"/>
    <w:rsid w:val="2C946AE6"/>
    <w:rsid w:val="2C94822C"/>
    <w:rsid w:val="2C9E592D"/>
    <w:rsid w:val="2CA0C598"/>
    <w:rsid w:val="2CADF929"/>
    <w:rsid w:val="2CAF0173"/>
    <w:rsid w:val="2CB32686"/>
    <w:rsid w:val="2CC4D0CF"/>
    <w:rsid w:val="2CCA2933"/>
    <w:rsid w:val="2CD53E7C"/>
    <w:rsid w:val="2CE1E7CF"/>
    <w:rsid w:val="2D03449A"/>
    <w:rsid w:val="2D09429F"/>
    <w:rsid w:val="2D096978"/>
    <w:rsid w:val="2D14F83F"/>
    <w:rsid w:val="2D15FF2C"/>
    <w:rsid w:val="2D1E6525"/>
    <w:rsid w:val="2D2D031D"/>
    <w:rsid w:val="2D3409A3"/>
    <w:rsid w:val="2D44D879"/>
    <w:rsid w:val="2D463754"/>
    <w:rsid w:val="2D51DFF6"/>
    <w:rsid w:val="2D53C03A"/>
    <w:rsid w:val="2D541B68"/>
    <w:rsid w:val="2D746CDE"/>
    <w:rsid w:val="2D7762A9"/>
    <w:rsid w:val="2D853295"/>
    <w:rsid w:val="2D8CD58A"/>
    <w:rsid w:val="2DA23320"/>
    <w:rsid w:val="2DA77872"/>
    <w:rsid w:val="2DB034AC"/>
    <w:rsid w:val="2DBDB20A"/>
    <w:rsid w:val="2DCBC71C"/>
    <w:rsid w:val="2DD5F202"/>
    <w:rsid w:val="2DDD0206"/>
    <w:rsid w:val="2DEDC998"/>
    <w:rsid w:val="2E08AA68"/>
    <w:rsid w:val="2E130743"/>
    <w:rsid w:val="2E218697"/>
    <w:rsid w:val="2E3356D1"/>
    <w:rsid w:val="2E33A42E"/>
    <w:rsid w:val="2E522068"/>
    <w:rsid w:val="2E63564B"/>
    <w:rsid w:val="2E66012A"/>
    <w:rsid w:val="2E792C30"/>
    <w:rsid w:val="2E7BE813"/>
    <w:rsid w:val="2E7ECB0B"/>
    <w:rsid w:val="2E8719AA"/>
    <w:rsid w:val="2E8AC100"/>
    <w:rsid w:val="2EA4BB08"/>
    <w:rsid w:val="2EAAB766"/>
    <w:rsid w:val="2EC04396"/>
    <w:rsid w:val="2EC3CA00"/>
    <w:rsid w:val="2EC591D6"/>
    <w:rsid w:val="2ECAB150"/>
    <w:rsid w:val="2ED6904C"/>
    <w:rsid w:val="2ED9261F"/>
    <w:rsid w:val="2ED978A1"/>
    <w:rsid w:val="2F023AE9"/>
    <w:rsid w:val="2F10ECB2"/>
    <w:rsid w:val="2F161E2F"/>
    <w:rsid w:val="2F17ED57"/>
    <w:rsid w:val="2F272158"/>
    <w:rsid w:val="2F400A3E"/>
    <w:rsid w:val="2F45EA9B"/>
    <w:rsid w:val="2F549529"/>
    <w:rsid w:val="2F55FD7C"/>
    <w:rsid w:val="2F5AC5D6"/>
    <w:rsid w:val="2F5F212B"/>
    <w:rsid w:val="2F6616F2"/>
    <w:rsid w:val="2F69F03A"/>
    <w:rsid w:val="2F6D7625"/>
    <w:rsid w:val="2F6E2E15"/>
    <w:rsid w:val="2F874A1A"/>
    <w:rsid w:val="2F89E592"/>
    <w:rsid w:val="2F8FFDFB"/>
    <w:rsid w:val="2F998CCE"/>
    <w:rsid w:val="2F9C4BA1"/>
    <w:rsid w:val="2F9E272C"/>
    <w:rsid w:val="2FA3D739"/>
    <w:rsid w:val="2FA78B6E"/>
    <w:rsid w:val="2FB63341"/>
    <w:rsid w:val="2FD6F85F"/>
    <w:rsid w:val="2FF3F284"/>
    <w:rsid w:val="3002A16E"/>
    <w:rsid w:val="3006E9AC"/>
    <w:rsid w:val="30074C9C"/>
    <w:rsid w:val="300BD077"/>
    <w:rsid w:val="3015285E"/>
    <w:rsid w:val="30217C4E"/>
    <w:rsid w:val="3022F72B"/>
    <w:rsid w:val="3028AB87"/>
    <w:rsid w:val="3032EDDF"/>
    <w:rsid w:val="303670F3"/>
    <w:rsid w:val="30430C66"/>
    <w:rsid w:val="305A12A4"/>
    <w:rsid w:val="305E7E85"/>
    <w:rsid w:val="306D4AFB"/>
    <w:rsid w:val="307573F0"/>
    <w:rsid w:val="30864EDC"/>
    <w:rsid w:val="308C4693"/>
    <w:rsid w:val="30A8F198"/>
    <w:rsid w:val="30CC8E2B"/>
    <w:rsid w:val="30DF7869"/>
    <w:rsid w:val="310D508A"/>
    <w:rsid w:val="310D6464"/>
    <w:rsid w:val="3117631E"/>
    <w:rsid w:val="31312090"/>
    <w:rsid w:val="31342883"/>
    <w:rsid w:val="3135E06D"/>
    <w:rsid w:val="3142E9F2"/>
    <w:rsid w:val="31452608"/>
    <w:rsid w:val="314AEC65"/>
    <w:rsid w:val="315865F3"/>
    <w:rsid w:val="315C56C7"/>
    <w:rsid w:val="31632154"/>
    <w:rsid w:val="3166E379"/>
    <w:rsid w:val="31756D82"/>
    <w:rsid w:val="317F98BF"/>
    <w:rsid w:val="318D6F1B"/>
    <w:rsid w:val="319966DA"/>
    <w:rsid w:val="31A204D4"/>
    <w:rsid w:val="31A66075"/>
    <w:rsid w:val="31A80EB9"/>
    <w:rsid w:val="31B58B0B"/>
    <w:rsid w:val="31BFD12E"/>
    <w:rsid w:val="31C5E73F"/>
    <w:rsid w:val="31DA7075"/>
    <w:rsid w:val="31E2FB35"/>
    <w:rsid w:val="31F30725"/>
    <w:rsid w:val="31F356C3"/>
    <w:rsid w:val="31F42BB7"/>
    <w:rsid w:val="3204100F"/>
    <w:rsid w:val="3208FC40"/>
    <w:rsid w:val="32130D9D"/>
    <w:rsid w:val="321A36B2"/>
    <w:rsid w:val="321E8E4F"/>
    <w:rsid w:val="32259FA3"/>
    <w:rsid w:val="3230DEF6"/>
    <w:rsid w:val="324A07AE"/>
    <w:rsid w:val="325405B7"/>
    <w:rsid w:val="32568171"/>
    <w:rsid w:val="3258E6E6"/>
    <w:rsid w:val="325AEEBB"/>
    <w:rsid w:val="326EC23F"/>
    <w:rsid w:val="32739965"/>
    <w:rsid w:val="327D5D52"/>
    <w:rsid w:val="3285CC2C"/>
    <w:rsid w:val="32964904"/>
    <w:rsid w:val="32A06FA9"/>
    <w:rsid w:val="32BC2BC8"/>
    <w:rsid w:val="32BD4B9C"/>
    <w:rsid w:val="32C7E5D6"/>
    <w:rsid w:val="32CCFAD6"/>
    <w:rsid w:val="32D26774"/>
    <w:rsid w:val="32D55946"/>
    <w:rsid w:val="32DDB6A5"/>
    <w:rsid w:val="32DDDA0C"/>
    <w:rsid w:val="32E87B4B"/>
    <w:rsid w:val="32F9410E"/>
    <w:rsid w:val="32FB973F"/>
    <w:rsid w:val="32FDE53F"/>
    <w:rsid w:val="33089B67"/>
    <w:rsid w:val="330E1B75"/>
    <w:rsid w:val="3343C7FE"/>
    <w:rsid w:val="33490CD8"/>
    <w:rsid w:val="334A1FC2"/>
    <w:rsid w:val="33552521"/>
    <w:rsid w:val="33599F67"/>
    <w:rsid w:val="335E8141"/>
    <w:rsid w:val="33615172"/>
    <w:rsid w:val="336CF39F"/>
    <w:rsid w:val="3384E751"/>
    <w:rsid w:val="338B5BFB"/>
    <w:rsid w:val="339D203A"/>
    <w:rsid w:val="33A80BE4"/>
    <w:rsid w:val="33AB0643"/>
    <w:rsid w:val="33AD4662"/>
    <w:rsid w:val="33B19C3A"/>
    <w:rsid w:val="33B462BE"/>
    <w:rsid w:val="33CB504E"/>
    <w:rsid w:val="33E09FCA"/>
    <w:rsid w:val="33E15082"/>
    <w:rsid w:val="3406D2B3"/>
    <w:rsid w:val="3409F602"/>
    <w:rsid w:val="341DBC97"/>
    <w:rsid w:val="3435CE5C"/>
    <w:rsid w:val="34444CEB"/>
    <w:rsid w:val="3455B482"/>
    <w:rsid w:val="34589A62"/>
    <w:rsid w:val="34589AEB"/>
    <w:rsid w:val="345DF500"/>
    <w:rsid w:val="345EDFD7"/>
    <w:rsid w:val="34767AC1"/>
    <w:rsid w:val="347DB5BC"/>
    <w:rsid w:val="3482AF93"/>
    <w:rsid w:val="3494B638"/>
    <w:rsid w:val="349AB912"/>
    <w:rsid w:val="349F8EC8"/>
    <w:rsid w:val="34B9D719"/>
    <w:rsid w:val="34C17DBB"/>
    <w:rsid w:val="34CAB82C"/>
    <w:rsid w:val="34CE93F3"/>
    <w:rsid w:val="34D4546A"/>
    <w:rsid w:val="34DAEAE0"/>
    <w:rsid w:val="34EE7DAC"/>
    <w:rsid w:val="34EFA730"/>
    <w:rsid w:val="34F40109"/>
    <w:rsid w:val="34FF7E8C"/>
    <w:rsid w:val="3511DD80"/>
    <w:rsid w:val="351318E9"/>
    <w:rsid w:val="351892E0"/>
    <w:rsid w:val="352AF785"/>
    <w:rsid w:val="35383635"/>
    <w:rsid w:val="3542E7CC"/>
    <w:rsid w:val="355253F7"/>
    <w:rsid w:val="355A1CE0"/>
    <w:rsid w:val="356EBCE6"/>
    <w:rsid w:val="3571D060"/>
    <w:rsid w:val="3576B198"/>
    <w:rsid w:val="35833E7E"/>
    <w:rsid w:val="3593738B"/>
    <w:rsid w:val="3598D5B3"/>
    <w:rsid w:val="35A0BCEB"/>
    <w:rsid w:val="35A152F5"/>
    <w:rsid w:val="35A44B1E"/>
    <w:rsid w:val="35AC86DD"/>
    <w:rsid w:val="35B7A4CD"/>
    <w:rsid w:val="35BB4691"/>
    <w:rsid w:val="35BE1315"/>
    <w:rsid w:val="35CECD53"/>
    <w:rsid w:val="35E84879"/>
    <w:rsid w:val="35F96D6A"/>
    <w:rsid w:val="361D7FA3"/>
    <w:rsid w:val="362337D2"/>
    <w:rsid w:val="363D98DA"/>
    <w:rsid w:val="36406CB3"/>
    <w:rsid w:val="3647181A"/>
    <w:rsid w:val="3648855B"/>
    <w:rsid w:val="365439CD"/>
    <w:rsid w:val="3656A42D"/>
    <w:rsid w:val="365C80B4"/>
    <w:rsid w:val="367C36B9"/>
    <w:rsid w:val="368906DD"/>
    <w:rsid w:val="36940726"/>
    <w:rsid w:val="369DE115"/>
    <w:rsid w:val="36A295C9"/>
    <w:rsid w:val="36ADFD61"/>
    <w:rsid w:val="36B389B1"/>
    <w:rsid w:val="36C03F17"/>
    <w:rsid w:val="36C44C9A"/>
    <w:rsid w:val="36E9D093"/>
    <w:rsid w:val="36F458C5"/>
    <w:rsid w:val="3701C220"/>
    <w:rsid w:val="3703F9CE"/>
    <w:rsid w:val="3708635D"/>
    <w:rsid w:val="371A15B2"/>
    <w:rsid w:val="3730CD07"/>
    <w:rsid w:val="37351A54"/>
    <w:rsid w:val="3740D0BA"/>
    <w:rsid w:val="3750340A"/>
    <w:rsid w:val="377AC6B7"/>
    <w:rsid w:val="377F9E26"/>
    <w:rsid w:val="378AAF37"/>
    <w:rsid w:val="378D7BBC"/>
    <w:rsid w:val="378F68C3"/>
    <w:rsid w:val="37A16AAE"/>
    <w:rsid w:val="37ACD1DC"/>
    <w:rsid w:val="37D3644F"/>
    <w:rsid w:val="37F89913"/>
    <w:rsid w:val="3800C7F5"/>
    <w:rsid w:val="3802B003"/>
    <w:rsid w:val="3815A956"/>
    <w:rsid w:val="38160D1B"/>
    <w:rsid w:val="3822E16A"/>
    <w:rsid w:val="382CCFF2"/>
    <w:rsid w:val="382FED84"/>
    <w:rsid w:val="38315597"/>
    <w:rsid w:val="38341811"/>
    <w:rsid w:val="3836499A"/>
    <w:rsid w:val="3838AE9F"/>
    <w:rsid w:val="38401FB8"/>
    <w:rsid w:val="385AB04C"/>
    <w:rsid w:val="385D2481"/>
    <w:rsid w:val="385ECD1E"/>
    <w:rsid w:val="386045FA"/>
    <w:rsid w:val="38658E1C"/>
    <w:rsid w:val="3869EF7F"/>
    <w:rsid w:val="3876A082"/>
    <w:rsid w:val="387935A4"/>
    <w:rsid w:val="387EABA5"/>
    <w:rsid w:val="38900124"/>
    <w:rsid w:val="389981CE"/>
    <w:rsid w:val="38C48D01"/>
    <w:rsid w:val="38C6B693"/>
    <w:rsid w:val="38D91356"/>
    <w:rsid w:val="38EC205E"/>
    <w:rsid w:val="38F3EF9B"/>
    <w:rsid w:val="38FD784C"/>
    <w:rsid w:val="3904A8AA"/>
    <w:rsid w:val="3925B01C"/>
    <w:rsid w:val="3934FACF"/>
    <w:rsid w:val="3943F913"/>
    <w:rsid w:val="3947E8A1"/>
    <w:rsid w:val="3951503A"/>
    <w:rsid w:val="395A9C4D"/>
    <w:rsid w:val="395DA13F"/>
    <w:rsid w:val="39707F9F"/>
    <w:rsid w:val="39755004"/>
    <w:rsid w:val="3976E0CE"/>
    <w:rsid w:val="3979BEE8"/>
    <w:rsid w:val="3986208B"/>
    <w:rsid w:val="3989A854"/>
    <w:rsid w:val="398FAAA4"/>
    <w:rsid w:val="399243FE"/>
    <w:rsid w:val="3992DB76"/>
    <w:rsid w:val="39947D5B"/>
    <w:rsid w:val="39A40A86"/>
    <w:rsid w:val="39ADF95D"/>
    <w:rsid w:val="39AE2458"/>
    <w:rsid w:val="39B315B3"/>
    <w:rsid w:val="39B3D77B"/>
    <w:rsid w:val="39B8BC0A"/>
    <w:rsid w:val="39CC8FDD"/>
    <w:rsid w:val="39D2684B"/>
    <w:rsid w:val="39D61663"/>
    <w:rsid w:val="39D87B8F"/>
    <w:rsid w:val="39E0EAB6"/>
    <w:rsid w:val="39E18C16"/>
    <w:rsid w:val="39E5404B"/>
    <w:rsid w:val="39E7DB94"/>
    <w:rsid w:val="39EC81C8"/>
    <w:rsid w:val="39F56B0F"/>
    <w:rsid w:val="3A007668"/>
    <w:rsid w:val="3A16C07B"/>
    <w:rsid w:val="3A18329E"/>
    <w:rsid w:val="3A1BCA7E"/>
    <w:rsid w:val="3A1BDACA"/>
    <w:rsid w:val="3A20D28C"/>
    <w:rsid w:val="3A32CA47"/>
    <w:rsid w:val="3A343207"/>
    <w:rsid w:val="3A3454BE"/>
    <w:rsid w:val="3A382F33"/>
    <w:rsid w:val="3A4411C3"/>
    <w:rsid w:val="3A4C91DA"/>
    <w:rsid w:val="3A4E393E"/>
    <w:rsid w:val="3A557749"/>
    <w:rsid w:val="3A5ABD99"/>
    <w:rsid w:val="3A601835"/>
    <w:rsid w:val="3A60B55A"/>
    <w:rsid w:val="3A60B606"/>
    <w:rsid w:val="3A707B92"/>
    <w:rsid w:val="3A70B3EA"/>
    <w:rsid w:val="3A7D3082"/>
    <w:rsid w:val="3A8E25A0"/>
    <w:rsid w:val="3A8F0704"/>
    <w:rsid w:val="3A935A38"/>
    <w:rsid w:val="3A980FFD"/>
    <w:rsid w:val="3AA1E659"/>
    <w:rsid w:val="3AA62934"/>
    <w:rsid w:val="3ABB51E8"/>
    <w:rsid w:val="3ACAE9F3"/>
    <w:rsid w:val="3ACFB6C3"/>
    <w:rsid w:val="3AD3CEE3"/>
    <w:rsid w:val="3B2BEBFE"/>
    <w:rsid w:val="3B2D9265"/>
    <w:rsid w:val="3B352A57"/>
    <w:rsid w:val="3B4614E6"/>
    <w:rsid w:val="3B48BBA4"/>
    <w:rsid w:val="3B4D2EE8"/>
    <w:rsid w:val="3B4F09E9"/>
    <w:rsid w:val="3B57B0D4"/>
    <w:rsid w:val="3B5D0BD7"/>
    <w:rsid w:val="3B66A98C"/>
    <w:rsid w:val="3B671F01"/>
    <w:rsid w:val="3B6FE815"/>
    <w:rsid w:val="3B849381"/>
    <w:rsid w:val="3B923F30"/>
    <w:rsid w:val="3B9BFCDA"/>
    <w:rsid w:val="3B9DC52A"/>
    <w:rsid w:val="3BA78F99"/>
    <w:rsid w:val="3BA9B8E9"/>
    <w:rsid w:val="3BAFC91F"/>
    <w:rsid w:val="3BC843A2"/>
    <w:rsid w:val="3BDF5955"/>
    <w:rsid w:val="3BFD3936"/>
    <w:rsid w:val="3BFD9E39"/>
    <w:rsid w:val="3C07AA2C"/>
    <w:rsid w:val="3C0F622D"/>
    <w:rsid w:val="3C121D5E"/>
    <w:rsid w:val="3C2C3A16"/>
    <w:rsid w:val="3C381AAC"/>
    <w:rsid w:val="3C3ADF56"/>
    <w:rsid w:val="3C3FF42A"/>
    <w:rsid w:val="3C5CF503"/>
    <w:rsid w:val="3C6305F6"/>
    <w:rsid w:val="3C65CBD1"/>
    <w:rsid w:val="3C71B18C"/>
    <w:rsid w:val="3C82845A"/>
    <w:rsid w:val="3C8644BD"/>
    <w:rsid w:val="3C8D0CD4"/>
    <w:rsid w:val="3C949A53"/>
    <w:rsid w:val="3CAD7352"/>
    <w:rsid w:val="3CAFD1B4"/>
    <w:rsid w:val="3CBBC452"/>
    <w:rsid w:val="3CBEDE9C"/>
    <w:rsid w:val="3CBF7505"/>
    <w:rsid w:val="3CC7CD9F"/>
    <w:rsid w:val="3CDBBDE3"/>
    <w:rsid w:val="3CE1E547"/>
    <w:rsid w:val="3CEE6559"/>
    <w:rsid w:val="3CF74EC9"/>
    <w:rsid w:val="3D077EB6"/>
    <w:rsid w:val="3D0BAC36"/>
    <w:rsid w:val="3D14989B"/>
    <w:rsid w:val="3D1915E4"/>
    <w:rsid w:val="3D1B1481"/>
    <w:rsid w:val="3D1D2407"/>
    <w:rsid w:val="3D1E8238"/>
    <w:rsid w:val="3D321932"/>
    <w:rsid w:val="3D32DD7C"/>
    <w:rsid w:val="3D3E70A0"/>
    <w:rsid w:val="3D45012F"/>
    <w:rsid w:val="3D47D047"/>
    <w:rsid w:val="3D49C8AC"/>
    <w:rsid w:val="3D52838A"/>
    <w:rsid w:val="3D52B2F8"/>
    <w:rsid w:val="3D658AE8"/>
    <w:rsid w:val="3D6E6CCB"/>
    <w:rsid w:val="3D7A7289"/>
    <w:rsid w:val="3D867B0E"/>
    <w:rsid w:val="3D8B8AC8"/>
    <w:rsid w:val="3D93DE98"/>
    <w:rsid w:val="3D95D148"/>
    <w:rsid w:val="3D99D341"/>
    <w:rsid w:val="3DA019DE"/>
    <w:rsid w:val="3DA77300"/>
    <w:rsid w:val="3DBAC86B"/>
    <w:rsid w:val="3DCA0DEA"/>
    <w:rsid w:val="3DD0117A"/>
    <w:rsid w:val="3DE9E00D"/>
    <w:rsid w:val="3DF617FC"/>
    <w:rsid w:val="3DF8D75C"/>
    <w:rsid w:val="3E019C32"/>
    <w:rsid w:val="3E0B3AD2"/>
    <w:rsid w:val="3E151B37"/>
    <w:rsid w:val="3E16692F"/>
    <w:rsid w:val="3E1943E3"/>
    <w:rsid w:val="3E35BCAE"/>
    <w:rsid w:val="3E3E03FE"/>
    <w:rsid w:val="3E4413B9"/>
    <w:rsid w:val="3E573A3D"/>
    <w:rsid w:val="3E5BC6B3"/>
    <w:rsid w:val="3E5EBBB0"/>
    <w:rsid w:val="3E61AE5B"/>
    <w:rsid w:val="3E639846"/>
    <w:rsid w:val="3E6E06A4"/>
    <w:rsid w:val="3E7759BE"/>
    <w:rsid w:val="3E7DE16A"/>
    <w:rsid w:val="3E89D82F"/>
    <w:rsid w:val="3E967E5E"/>
    <w:rsid w:val="3E96FAD4"/>
    <w:rsid w:val="3E972B78"/>
    <w:rsid w:val="3E9ACD5C"/>
    <w:rsid w:val="3E9EBFC3"/>
    <w:rsid w:val="3EAC8C0B"/>
    <w:rsid w:val="3EBC241A"/>
    <w:rsid w:val="3EC3DB2B"/>
    <w:rsid w:val="3ED49449"/>
    <w:rsid w:val="3EDA4101"/>
    <w:rsid w:val="3EEDAA2B"/>
    <w:rsid w:val="3EEDEACB"/>
    <w:rsid w:val="3EF133B2"/>
    <w:rsid w:val="3EF27222"/>
    <w:rsid w:val="3F0FB541"/>
    <w:rsid w:val="3F16396B"/>
    <w:rsid w:val="3F27FDD2"/>
    <w:rsid w:val="3F36EFD2"/>
    <w:rsid w:val="3F389FDB"/>
    <w:rsid w:val="3F4D395E"/>
    <w:rsid w:val="3F4FCE98"/>
    <w:rsid w:val="3F50D2AD"/>
    <w:rsid w:val="3F5FF3EE"/>
    <w:rsid w:val="3F731D45"/>
    <w:rsid w:val="3F742AF6"/>
    <w:rsid w:val="3F8BA875"/>
    <w:rsid w:val="3F90A7BB"/>
    <w:rsid w:val="3FA71B82"/>
    <w:rsid w:val="3FB1D396"/>
    <w:rsid w:val="3FB703EC"/>
    <w:rsid w:val="3FBB59CE"/>
    <w:rsid w:val="3FBE0510"/>
    <w:rsid w:val="3FC741A6"/>
    <w:rsid w:val="3FCB2E1D"/>
    <w:rsid w:val="3FF7B941"/>
    <w:rsid w:val="4017F501"/>
    <w:rsid w:val="4019971C"/>
    <w:rsid w:val="402BF787"/>
    <w:rsid w:val="403A9024"/>
    <w:rsid w:val="404315F8"/>
    <w:rsid w:val="404EF579"/>
    <w:rsid w:val="408EDF33"/>
    <w:rsid w:val="40A49A2E"/>
    <w:rsid w:val="40ABC2A5"/>
    <w:rsid w:val="40C2D419"/>
    <w:rsid w:val="40D0C249"/>
    <w:rsid w:val="40D2D98A"/>
    <w:rsid w:val="40D6F707"/>
    <w:rsid w:val="40F341BA"/>
    <w:rsid w:val="4105E6BE"/>
    <w:rsid w:val="410A0A9C"/>
    <w:rsid w:val="41105E3B"/>
    <w:rsid w:val="412A64B8"/>
    <w:rsid w:val="4143EF2D"/>
    <w:rsid w:val="414C8CEF"/>
    <w:rsid w:val="414CBADD"/>
    <w:rsid w:val="4153B5E1"/>
    <w:rsid w:val="4154A32D"/>
    <w:rsid w:val="41567FEE"/>
    <w:rsid w:val="4170322B"/>
    <w:rsid w:val="41776441"/>
    <w:rsid w:val="4186B09D"/>
    <w:rsid w:val="41A23B06"/>
    <w:rsid w:val="41B21A4D"/>
    <w:rsid w:val="41B6E2F3"/>
    <w:rsid w:val="41BD86D9"/>
    <w:rsid w:val="41C40F40"/>
    <w:rsid w:val="41C5664C"/>
    <w:rsid w:val="41C8A06B"/>
    <w:rsid w:val="41CA2282"/>
    <w:rsid w:val="41D9CBBD"/>
    <w:rsid w:val="41DFEADE"/>
    <w:rsid w:val="41E2FC77"/>
    <w:rsid w:val="41E8EB0F"/>
    <w:rsid w:val="41FB35FD"/>
    <w:rsid w:val="420456D8"/>
    <w:rsid w:val="42048EEE"/>
    <w:rsid w:val="42067E18"/>
    <w:rsid w:val="42072840"/>
    <w:rsid w:val="420AE23E"/>
    <w:rsid w:val="4225D3D1"/>
    <w:rsid w:val="422B8C5E"/>
    <w:rsid w:val="4231E9B7"/>
    <w:rsid w:val="4237FE70"/>
    <w:rsid w:val="423C139A"/>
    <w:rsid w:val="42424002"/>
    <w:rsid w:val="425DC353"/>
    <w:rsid w:val="426261BA"/>
    <w:rsid w:val="426353D6"/>
    <w:rsid w:val="4267A190"/>
    <w:rsid w:val="4270E44F"/>
    <w:rsid w:val="42782DBE"/>
    <w:rsid w:val="427D5E3C"/>
    <w:rsid w:val="428652D5"/>
    <w:rsid w:val="42B3B30A"/>
    <w:rsid w:val="42BE645E"/>
    <w:rsid w:val="42C828BA"/>
    <w:rsid w:val="42D8B7A8"/>
    <w:rsid w:val="42EADB9D"/>
    <w:rsid w:val="42F7E78E"/>
    <w:rsid w:val="431375EC"/>
    <w:rsid w:val="432D07C6"/>
    <w:rsid w:val="433761CA"/>
    <w:rsid w:val="434B45F3"/>
    <w:rsid w:val="434BF1FA"/>
    <w:rsid w:val="435E32CE"/>
    <w:rsid w:val="43781DE6"/>
    <w:rsid w:val="43817C31"/>
    <w:rsid w:val="438BC152"/>
    <w:rsid w:val="439109E2"/>
    <w:rsid w:val="4394FB1C"/>
    <w:rsid w:val="439C7A09"/>
    <w:rsid w:val="43A710AF"/>
    <w:rsid w:val="43A8090B"/>
    <w:rsid w:val="43B30102"/>
    <w:rsid w:val="43BFF97A"/>
    <w:rsid w:val="43C0E5BF"/>
    <w:rsid w:val="43DC76B9"/>
    <w:rsid w:val="43DEB8F0"/>
    <w:rsid w:val="43E1659C"/>
    <w:rsid w:val="43E644D6"/>
    <w:rsid w:val="43F83E95"/>
    <w:rsid w:val="43FB8177"/>
    <w:rsid w:val="43FBE50D"/>
    <w:rsid w:val="440822BE"/>
    <w:rsid w:val="440935CC"/>
    <w:rsid w:val="44111EA1"/>
    <w:rsid w:val="44208B0D"/>
    <w:rsid w:val="442AAE64"/>
    <w:rsid w:val="442B4755"/>
    <w:rsid w:val="4430A458"/>
    <w:rsid w:val="4430D2C3"/>
    <w:rsid w:val="443186FE"/>
    <w:rsid w:val="44473E0C"/>
    <w:rsid w:val="4449A04D"/>
    <w:rsid w:val="4454EE8B"/>
    <w:rsid w:val="447CF127"/>
    <w:rsid w:val="448957D7"/>
    <w:rsid w:val="449125E6"/>
    <w:rsid w:val="449A211D"/>
    <w:rsid w:val="449D1AF3"/>
    <w:rsid w:val="44ACDD71"/>
    <w:rsid w:val="44AD28E1"/>
    <w:rsid w:val="44B47138"/>
    <w:rsid w:val="44B6D10B"/>
    <w:rsid w:val="44E2C930"/>
    <w:rsid w:val="44E34842"/>
    <w:rsid w:val="44E88831"/>
    <w:rsid w:val="44F6D9E8"/>
    <w:rsid w:val="4501C344"/>
    <w:rsid w:val="450BE2C0"/>
    <w:rsid w:val="451662CC"/>
    <w:rsid w:val="45259832"/>
    <w:rsid w:val="45644D3F"/>
    <w:rsid w:val="456D04B2"/>
    <w:rsid w:val="456E741C"/>
    <w:rsid w:val="457177FF"/>
    <w:rsid w:val="4588B01A"/>
    <w:rsid w:val="45892632"/>
    <w:rsid w:val="459235E3"/>
    <w:rsid w:val="45956415"/>
    <w:rsid w:val="45B0171A"/>
    <w:rsid w:val="45C2E905"/>
    <w:rsid w:val="45F6DD99"/>
    <w:rsid w:val="4616FF79"/>
    <w:rsid w:val="46243B2C"/>
    <w:rsid w:val="462B563A"/>
    <w:rsid w:val="464B0562"/>
    <w:rsid w:val="4660EEB8"/>
    <w:rsid w:val="46634CC3"/>
    <w:rsid w:val="466549AD"/>
    <w:rsid w:val="46699B21"/>
    <w:rsid w:val="467555BE"/>
    <w:rsid w:val="4681DD9C"/>
    <w:rsid w:val="4684AED8"/>
    <w:rsid w:val="469471F5"/>
    <w:rsid w:val="4696F211"/>
    <w:rsid w:val="469A3E6E"/>
    <w:rsid w:val="469C98A0"/>
    <w:rsid w:val="46A033AD"/>
    <w:rsid w:val="46C40583"/>
    <w:rsid w:val="46C449B8"/>
    <w:rsid w:val="46C727E7"/>
    <w:rsid w:val="46CF63F4"/>
    <w:rsid w:val="46D16CA8"/>
    <w:rsid w:val="46D51249"/>
    <w:rsid w:val="46D713AB"/>
    <w:rsid w:val="46E902B4"/>
    <w:rsid w:val="46EC8736"/>
    <w:rsid w:val="470131D4"/>
    <w:rsid w:val="4705738D"/>
    <w:rsid w:val="4709F356"/>
    <w:rsid w:val="470D4860"/>
    <w:rsid w:val="471759EC"/>
    <w:rsid w:val="4727AE12"/>
    <w:rsid w:val="4734AE6F"/>
    <w:rsid w:val="474FA2F4"/>
    <w:rsid w:val="4756E1B5"/>
    <w:rsid w:val="4757734D"/>
    <w:rsid w:val="475DA722"/>
    <w:rsid w:val="476E5519"/>
    <w:rsid w:val="4774EE86"/>
    <w:rsid w:val="4787242D"/>
    <w:rsid w:val="478C805B"/>
    <w:rsid w:val="47927901"/>
    <w:rsid w:val="4799E865"/>
    <w:rsid w:val="47A79530"/>
    <w:rsid w:val="47B98736"/>
    <w:rsid w:val="47E782AC"/>
    <w:rsid w:val="47EFF169"/>
    <w:rsid w:val="47FE4FA8"/>
    <w:rsid w:val="480756DC"/>
    <w:rsid w:val="480AEAED"/>
    <w:rsid w:val="480DC315"/>
    <w:rsid w:val="483BD8C4"/>
    <w:rsid w:val="483CE00B"/>
    <w:rsid w:val="4850FAAF"/>
    <w:rsid w:val="48519269"/>
    <w:rsid w:val="48588C57"/>
    <w:rsid w:val="485E617F"/>
    <w:rsid w:val="486C9A99"/>
    <w:rsid w:val="48AD4B8E"/>
    <w:rsid w:val="48AEBE1D"/>
    <w:rsid w:val="48BDB6D5"/>
    <w:rsid w:val="48D1CA34"/>
    <w:rsid w:val="48EB7355"/>
    <w:rsid w:val="4906910F"/>
    <w:rsid w:val="49147808"/>
    <w:rsid w:val="4915D2F6"/>
    <w:rsid w:val="4935620D"/>
    <w:rsid w:val="493EA50A"/>
    <w:rsid w:val="49421636"/>
    <w:rsid w:val="494536A5"/>
    <w:rsid w:val="4945FE23"/>
    <w:rsid w:val="49599C96"/>
    <w:rsid w:val="4960409E"/>
    <w:rsid w:val="496F898C"/>
    <w:rsid w:val="4975D6D1"/>
    <w:rsid w:val="49826700"/>
    <w:rsid w:val="499BD540"/>
    <w:rsid w:val="49ACF775"/>
    <w:rsid w:val="49AFABD7"/>
    <w:rsid w:val="49B034F5"/>
    <w:rsid w:val="49B5A0F2"/>
    <w:rsid w:val="49C9A6BC"/>
    <w:rsid w:val="49E03734"/>
    <w:rsid w:val="49EE5580"/>
    <w:rsid w:val="49F156EC"/>
    <w:rsid w:val="49F33494"/>
    <w:rsid w:val="49F3FCF4"/>
    <w:rsid w:val="4A1612A1"/>
    <w:rsid w:val="4A179419"/>
    <w:rsid w:val="4A299B7B"/>
    <w:rsid w:val="4A47934A"/>
    <w:rsid w:val="4A4B8FB5"/>
    <w:rsid w:val="4A4FD825"/>
    <w:rsid w:val="4A5C48A9"/>
    <w:rsid w:val="4A60CDDC"/>
    <w:rsid w:val="4A70DD96"/>
    <w:rsid w:val="4A824E7F"/>
    <w:rsid w:val="4A828084"/>
    <w:rsid w:val="4A8B2501"/>
    <w:rsid w:val="4A964D61"/>
    <w:rsid w:val="4A9AC392"/>
    <w:rsid w:val="4AA3F305"/>
    <w:rsid w:val="4AA553CB"/>
    <w:rsid w:val="4AAC4239"/>
    <w:rsid w:val="4AC04387"/>
    <w:rsid w:val="4ACA611E"/>
    <w:rsid w:val="4ACB07BF"/>
    <w:rsid w:val="4ACBFCB4"/>
    <w:rsid w:val="4AE3E431"/>
    <w:rsid w:val="4AE9D369"/>
    <w:rsid w:val="4AF29862"/>
    <w:rsid w:val="4AF44DBE"/>
    <w:rsid w:val="4B062E1F"/>
    <w:rsid w:val="4B0A944A"/>
    <w:rsid w:val="4B16194C"/>
    <w:rsid w:val="4B21215E"/>
    <w:rsid w:val="4B2148A3"/>
    <w:rsid w:val="4B35F2EC"/>
    <w:rsid w:val="4B3911DC"/>
    <w:rsid w:val="4B3A4801"/>
    <w:rsid w:val="4B3E07C8"/>
    <w:rsid w:val="4B4C8355"/>
    <w:rsid w:val="4B51954E"/>
    <w:rsid w:val="4B5B0EBC"/>
    <w:rsid w:val="4B618CE3"/>
    <w:rsid w:val="4B63A1E4"/>
    <w:rsid w:val="4B678A15"/>
    <w:rsid w:val="4B74D2D9"/>
    <w:rsid w:val="4B76D1DF"/>
    <w:rsid w:val="4B76E694"/>
    <w:rsid w:val="4B7ED688"/>
    <w:rsid w:val="4B8DE188"/>
    <w:rsid w:val="4BA12AC4"/>
    <w:rsid w:val="4BA27EFF"/>
    <w:rsid w:val="4BB17F73"/>
    <w:rsid w:val="4BB4D43D"/>
    <w:rsid w:val="4BBCF47F"/>
    <w:rsid w:val="4BBEE6D7"/>
    <w:rsid w:val="4BC21831"/>
    <w:rsid w:val="4BC4136C"/>
    <w:rsid w:val="4BD81C7D"/>
    <w:rsid w:val="4BD8CBFD"/>
    <w:rsid w:val="4BDA41AD"/>
    <w:rsid w:val="4BE28D0B"/>
    <w:rsid w:val="4BF82403"/>
    <w:rsid w:val="4C02183D"/>
    <w:rsid w:val="4C1F97F2"/>
    <w:rsid w:val="4C217B41"/>
    <w:rsid w:val="4C2D11D0"/>
    <w:rsid w:val="4C3930CA"/>
    <w:rsid w:val="4C520ADD"/>
    <w:rsid w:val="4C5A9550"/>
    <w:rsid w:val="4C754684"/>
    <w:rsid w:val="4C8026CE"/>
    <w:rsid w:val="4C830F6E"/>
    <w:rsid w:val="4C88030C"/>
    <w:rsid w:val="4C96973C"/>
    <w:rsid w:val="4CA245AA"/>
    <w:rsid w:val="4CA81839"/>
    <w:rsid w:val="4CADD5E3"/>
    <w:rsid w:val="4CBFB3C6"/>
    <w:rsid w:val="4CC08A0B"/>
    <w:rsid w:val="4CC452CC"/>
    <w:rsid w:val="4CD590CF"/>
    <w:rsid w:val="4D0263E7"/>
    <w:rsid w:val="4D25F9CE"/>
    <w:rsid w:val="4D2D102D"/>
    <w:rsid w:val="4D46B2B5"/>
    <w:rsid w:val="4D49DAE7"/>
    <w:rsid w:val="4D4FD9E4"/>
    <w:rsid w:val="4D557AC6"/>
    <w:rsid w:val="4D5F902A"/>
    <w:rsid w:val="4D6559C5"/>
    <w:rsid w:val="4D753E52"/>
    <w:rsid w:val="4D798F79"/>
    <w:rsid w:val="4D7E6767"/>
    <w:rsid w:val="4D83B1BD"/>
    <w:rsid w:val="4D868DAE"/>
    <w:rsid w:val="4D8914D0"/>
    <w:rsid w:val="4DA23313"/>
    <w:rsid w:val="4DA5128E"/>
    <w:rsid w:val="4DBAC2A2"/>
    <w:rsid w:val="4DC43176"/>
    <w:rsid w:val="4DC987D0"/>
    <w:rsid w:val="4DD9D8D9"/>
    <w:rsid w:val="4DDFF421"/>
    <w:rsid w:val="4DECEBDE"/>
    <w:rsid w:val="4DEF02E7"/>
    <w:rsid w:val="4E16D6B4"/>
    <w:rsid w:val="4E1827D6"/>
    <w:rsid w:val="4E22FCA1"/>
    <w:rsid w:val="4E2639DB"/>
    <w:rsid w:val="4E2768EA"/>
    <w:rsid w:val="4E35B054"/>
    <w:rsid w:val="4E42FAAF"/>
    <w:rsid w:val="4E46E223"/>
    <w:rsid w:val="4E4F36F4"/>
    <w:rsid w:val="4E769860"/>
    <w:rsid w:val="4E992DA4"/>
    <w:rsid w:val="4E9BDA96"/>
    <w:rsid w:val="4EAA4E83"/>
    <w:rsid w:val="4ECEDAC3"/>
    <w:rsid w:val="4ED61455"/>
    <w:rsid w:val="4ED8CB28"/>
    <w:rsid w:val="4EE0C367"/>
    <w:rsid w:val="4EEF7EF5"/>
    <w:rsid w:val="4F155FDA"/>
    <w:rsid w:val="4F18086A"/>
    <w:rsid w:val="4F1DC506"/>
    <w:rsid w:val="4F2E4ED7"/>
    <w:rsid w:val="4F320109"/>
    <w:rsid w:val="4F3864C0"/>
    <w:rsid w:val="4F3EEBBA"/>
    <w:rsid w:val="4F4DEE5C"/>
    <w:rsid w:val="4F5610CD"/>
    <w:rsid w:val="4F579CD8"/>
    <w:rsid w:val="4F586907"/>
    <w:rsid w:val="4F61E03A"/>
    <w:rsid w:val="4F77E05C"/>
    <w:rsid w:val="4F882780"/>
    <w:rsid w:val="4F95ADBF"/>
    <w:rsid w:val="4FB305F4"/>
    <w:rsid w:val="4FCD10ED"/>
    <w:rsid w:val="4FDDB939"/>
    <w:rsid w:val="4FE507DB"/>
    <w:rsid w:val="5019922C"/>
    <w:rsid w:val="501BA3B2"/>
    <w:rsid w:val="50201C60"/>
    <w:rsid w:val="5026B6D4"/>
    <w:rsid w:val="502763B6"/>
    <w:rsid w:val="5031CE2E"/>
    <w:rsid w:val="5034C767"/>
    <w:rsid w:val="503E44D0"/>
    <w:rsid w:val="50495674"/>
    <w:rsid w:val="504B5D81"/>
    <w:rsid w:val="505203A1"/>
    <w:rsid w:val="5056C718"/>
    <w:rsid w:val="506DFBBA"/>
    <w:rsid w:val="507017D3"/>
    <w:rsid w:val="50720A28"/>
    <w:rsid w:val="508DDA32"/>
    <w:rsid w:val="508ECC5B"/>
    <w:rsid w:val="50C1B34B"/>
    <w:rsid w:val="50C63D92"/>
    <w:rsid w:val="50CC69F1"/>
    <w:rsid w:val="50CD082F"/>
    <w:rsid w:val="50CFB003"/>
    <w:rsid w:val="50D07543"/>
    <w:rsid w:val="50D3BC08"/>
    <w:rsid w:val="50D7AAD1"/>
    <w:rsid w:val="50F70E24"/>
    <w:rsid w:val="50F813EE"/>
    <w:rsid w:val="50FAA3A4"/>
    <w:rsid w:val="51097015"/>
    <w:rsid w:val="510ABDBC"/>
    <w:rsid w:val="5113C7CC"/>
    <w:rsid w:val="511F290B"/>
    <w:rsid w:val="51296AA6"/>
    <w:rsid w:val="512E0673"/>
    <w:rsid w:val="51364F62"/>
    <w:rsid w:val="513D1FDC"/>
    <w:rsid w:val="514C9167"/>
    <w:rsid w:val="514FE641"/>
    <w:rsid w:val="515CF4C5"/>
    <w:rsid w:val="515F09AC"/>
    <w:rsid w:val="51614EBE"/>
    <w:rsid w:val="5161DE73"/>
    <w:rsid w:val="5180F273"/>
    <w:rsid w:val="518D3106"/>
    <w:rsid w:val="51A00013"/>
    <w:rsid w:val="51AEEB12"/>
    <w:rsid w:val="51B728AE"/>
    <w:rsid w:val="51DCD758"/>
    <w:rsid w:val="51E2ABD9"/>
    <w:rsid w:val="51E95358"/>
    <w:rsid w:val="51EA4E85"/>
    <w:rsid w:val="51F684E4"/>
    <w:rsid w:val="51FBCA9B"/>
    <w:rsid w:val="5207CEE0"/>
    <w:rsid w:val="5209181A"/>
    <w:rsid w:val="520C5575"/>
    <w:rsid w:val="520D3F1C"/>
    <w:rsid w:val="521D4C0A"/>
    <w:rsid w:val="521DF49E"/>
    <w:rsid w:val="5221D696"/>
    <w:rsid w:val="522FA13E"/>
    <w:rsid w:val="5235155E"/>
    <w:rsid w:val="52435107"/>
    <w:rsid w:val="5244EF6F"/>
    <w:rsid w:val="5246D1A6"/>
    <w:rsid w:val="524FFB07"/>
    <w:rsid w:val="52826277"/>
    <w:rsid w:val="528DDEFE"/>
    <w:rsid w:val="528DE7FE"/>
    <w:rsid w:val="529009C9"/>
    <w:rsid w:val="529191A3"/>
    <w:rsid w:val="529EB28C"/>
    <w:rsid w:val="52AB0ADD"/>
    <w:rsid w:val="52AFDEC1"/>
    <w:rsid w:val="52B8A141"/>
    <w:rsid w:val="52B9841A"/>
    <w:rsid w:val="52B9FD9E"/>
    <w:rsid w:val="52D80D30"/>
    <w:rsid w:val="52EA47D7"/>
    <w:rsid w:val="530242B2"/>
    <w:rsid w:val="5316B30D"/>
    <w:rsid w:val="532F978B"/>
    <w:rsid w:val="534608DD"/>
    <w:rsid w:val="53509389"/>
    <w:rsid w:val="535C2C0F"/>
    <w:rsid w:val="536AD1FC"/>
    <w:rsid w:val="536F24AF"/>
    <w:rsid w:val="53714A65"/>
    <w:rsid w:val="537892EA"/>
    <w:rsid w:val="5380F8F5"/>
    <w:rsid w:val="5383A9F4"/>
    <w:rsid w:val="5396E803"/>
    <w:rsid w:val="539CB3A9"/>
    <w:rsid w:val="53AD05A6"/>
    <w:rsid w:val="53C677A6"/>
    <w:rsid w:val="53D881A4"/>
    <w:rsid w:val="53D8FC5B"/>
    <w:rsid w:val="53DB1649"/>
    <w:rsid w:val="53F41B18"/>
    <w:rsid w:val="53F5124E"/>
    <w:rsid w:val="540B4AF9"/>
    <w:rsid w:val="541FEC8F"/>
    <w:rsid w:val="5423CB07"/>
    <w:rsid w:val="542F60F9"/>
    <w:rsid w:val="5430AEF7"/>
    <w:rsid w:val="5431631D"/>
    <w:rsid w:val="5448A628"/>
    <w:rsid w:val="54570AA7"/>
    <w:rsid w:val="545939ED"/>
    <w:rsid w:val="545A304D"/>
    <w:rsid w:val="545A7DBC"/>
    <w:rsid w:val="54642A30"/>
    <w:rsid w:val="546EB2B4"/>
    <w:rsid w:val="54761CFC"/>
    <w:rsid w:val="54812E0F"/>
    <w:rsid w:val="548297F1"/>
    <w:rsid w:val="549E7084"/>
    <w:rsid w:val="54A567C7"/>
    <w:rsid w:val="54A70027"/>
    <w:rsid w:val="54AC9662"/>
    <w:rsid w:val="54B29DF9"/>
    <w:rsid w:val="54BE7878"/>
    <w:rsid w:val="54BEBC19"/>
    <w:rsid w:val="54C1C012"/>
    <w:rsid w:val="54C85C42"/>
    <w:rsid w:val="54C9B06E"/>
    <w:rsid w:val="54D53268"/>
    <w:rsid w:val="54DAA799"/>
    <w:rsid w:val="54E10E8D"/>
    <w:rsid w:val="54E5FADE"/>
    <w:rsid w:val="55037D82"/>
    <w:rsid w:val="550FA0A5"/>
    <w:rsid w:val="551E7A11"/>
    <w:rsid w:val="55216AF5"/>
    <w:rsid w:val="55364611"/>
    <w:rsid w:val="553E9D21"/>
    <w:rsid w:val="5540D11B"/>
    <w:rsid w:val="554F36BB"/>
    <w:rsid w:val="556E775C"/>
    <w:rsid w:val="557AC473"/>
    <w:rsid w:val="558B8864"/>
    <w:rsid w:val="5594B7D4"/>
    <w:rsid w:val="55C19D75"/>
    <w:rsid w:val="55D1351E"/>
    <w:rsid w:val="55DD4DAE"/>
    <w:rsid w:val="55F5327C"/>
    <w:rsid w:val="55F69326"/>
    <w:rsid w:val="55F9D02B"/>
    <w:rsid w:val="5609C3D0"/>
    <w:rsid w:val="560CDF12"/>
    <w:rsid w:val="56254DE3"/>
    <w:rsid w:val="5634E437"/>
    <w:rsid w:val="56416FF6"/>
    <w:rsid w:val="56492B5C"/>
    <w:rsid w:val="564B585A"/>
    <w:rsid w:val="5651F00A"/>
    <w:rsid w:val="56574E6E"/>
    <w:rsid w:val="567A0174"/>
    <w:rsid w:val="568AD012"/>
    <w:rsid w:val="569B1B97"/>
    <w:rsid w:val="56A2CB18"/>
    <w:rsid w:val="56A6FAD1"/>
    <w:rsid w:val="56A9D9E4"/>
    <w:rsid w:val="56AC12E4"/>
    <w:rsid w:val="56BF78F5"/>
    <w:rsid w:val="56C3BCCA"/>
    <w:rsid w:val="56D58E97"/>
    <w:rsid w:val="56D6222C"/>
    <w:rsid w:val="56D8F1AB"/>
    <w:rsid w:val="56EA7822"/>
    <w:rsid w:val="56F729B2"/>
    <w:rsid w:val="570DBE06"/>
    <w:rsid w:val="57109D1D"/>
    <w:rsid w:val="57110966"/>
    <w:rsid w:val="57186E27"/>
    <w:rsid w:val="57245760"/>
    <w:rsid w:val="5741C0A6"/>
    <w:rsid w:val="5769C77C"/>
    <w:rsid w:val="578310C5"/>
    <w:rsid w:val="5789E43B"/>
    <w:rsid w:val="579B66F9"/>
    <w:rsid w:val="579CF5FB"/>
    <w:rsid w:val="57A0A0D4"/>
    <w:rsid w:val="57A3A563"/>
    <w:rsid w:val="57A3C8F5"/>
    <w:rsid w:val="57A8C1EF"/>
    <w:rsid w:val="57A94C71"/>
    <w:rsid w:val="57B8E19F"/>
    <w:rsid w:val="57BA02A4"/>
    <w:rsid w:val="57C6A609"/>
    <w:rsid w:val="57C7A319"/>
    <w:rsid w:val="57CE7C53"/>
    <w:rsid w:val="57CF8C02"/>
    <w:rsid w:val="57D09511"/>
    <w:rsid w:val="57E4EA0A"/>
    <w:rsid w:val="57ED4E2D"/>
    <w:rsid w:val="581168B3"/>
    <w:rsid w:val="5815D1D5"/>
    <w:rsid w:val="582274D9"/>
    <w:rsid w:val="5839D2EE"/>
    <w:rsid w:val="5846E419"/>
    <w:rsid w:val="585137C7"/>
    <w:rsid w:val="5865C668"/>
    <w:rsid w:val="5875D71B"/>
    <w:rsid w:val="58763DE3"/>
    <w:rsid w:val="589D5EDF"/>
    <w:rsid w:val="58B36E63"/>
    <w:rsid w:val="58B5AF12"/>
    <w:rsid w:val="58B7BB8D"/>
    <w:rsid w:val="58BAB099"/>
    <w:rsid w:val="58C08CC7"/>
    <w:rsid w:val="58C25CC9"/>
    <w:rsid w:val="58C7D288"/>
    <w:rsid w:val="58E7E700"/>
    <w:rsid w:val="58EC295D"/>
    <w:rsid w:val="58F1ED5A"/>
    <w:rsid w:val="5910C366"/>
    <w:rsid w:val="5915E196"/>
    <w:rsid w:val="591C0955"/>
    <w:rsid w:val="591D8BE6"/>
    <w:rsid w:val="591DFBA4"/>
    <w:rsid w:val="59446499"/>
    <w:rsid w:val="594BB947"/>
    <w:rsid w:val="594EE5D7"/>
    <w:rsid w:val="594F84B0"/>
    <w:rsid w:val="59549A8E"/>
    <w:rsid w:val="59570D5C"/>
    <w:rsid w:val="59626029"/>
    <w:rsid w:val="596EECAB"/>
    <w:rsid w:val="597E1EAF"/>
    <w:rsid w:val="599EFB8A"/>
    <w:rsid w:val="59A289C4"/>
    <w:rsid w:val="59B4B8B8"/>
    <w:rsid w:val="59BAFBC9"/>
    <w:rsid w:val="59CF4A1B"/>
    <w:rsid w:val="59D19996"/>
    <w:rsid w:val="59DD5BC2"/>
    <w:rsid w:val="59EF4AA6"/>
    <w:rsid w:val="59F025ED"/>
    <w:rsid w:val="59F10465"/>
    <w:rsid w:val="59F1B574"/>
    <w:rsid w:val="59F4079B"/>
    <w:rsid w:val="59F528C1"/>
    <w:rsid w:val="5A01B680"/>
    <w:rsid w:val="5A0E0B5F"/>
    <w:rsid w:val="5A1EE79F"/>
    <w:rsid w:val="5A257301"/>
    <w:rsid w:val="5A350D39"/>
    <w:rsid w:val="5A4120AA"/>
    <w:rsid w:val="5A43686E"/>
    <w:rsid w:val="5A4EF7E3"/>
    <w:rsid w:val="5A51E5EB"/>
    <w:rsid w:val="5A6606BB"/>
    <w:rsid w:val="5A7A471B"/>
    <w:rsid w:val="5A86B166"/>
    <w:rsid w:val="5A90908C"/>
    <w:rsid w:val="5A94AA6B"/>
    <w:rsid w:val="5A9C68DC"/>
    <w:rsid w:val="5AA55506"/>
    <w:rsid w:val="5AB1B1F7"/>
    <w:rsid w:val="5ABA1BB2"/>
    <w:rsid w:val="5AC6E49C"/>
    <w:rsid w:val="5ACAF9F5"/>
    <w:rsid w:val="5AD5EF67"/>
    <w:rsid w:val="5AD8AA76"/>
    <w:rsid w:val="5AF0FCAE"/>
    <w:rsid w:val="5AF381FA"/>
    <w:rsid w:val="5AFD2D44"/>
    <w:rsid w:val="5B0ABD0C"/>
    <w:rsid w:val="5B0BE4DE"/>
    <w:rsid w:val="5B22B133"/>
    <w:rsid w:val="5B2F1194"/>
    <w:rsid w:val="5B513B20"/>
    <w:rsid w:val="5B5F3537"/>
    <w:rsid w:val="5B6B1A7C"/>
    <w:rsid w:val="5B6DA1B5"/>
    <w:rsid w:val="5B79AF72"/>
    <w:rsid w:val="5B8814AD"/>
    <w:rsid w:val="5B89CF82"/>
    <w:rsid w:val="5B966447"/>
    <w:rsid w:val="5BA07D2F"/>
    <w:rsid w:val="5BA5FD6A"/>
    <w:rsid w:val="5BADE0C9"/>
    <w:rsid w:val="5BBBC598"/>
    <w:rsid w:val="5BBE5E7C"/>
    <w:rsid w:val="5BC17059"/>
    <w:rsid w:val="5BC806CC"/>
    <w:rsid w:val="5BCE6977"/>
    <w:rsid w:val="5BD6D13D"/>
    <w:rsid w:val="5BDB26E6"/>
    <w:rsid w:val="5BDC933D"/>
    <w:rsid w:val="5BF32105"/>
    <w:rsid w:val="5C080353"/>
    <w:rsid w:val="5C44627F"/>
    <w:rsid w:val="5C583342"/>
    <w:rsid w:val="5C61E795"/>
    <w:rsid w:val="5C636C21"/>
    <w:rsid w:val="5C645857"/>
    <w:rsid w:val="5C6ECD64"/>
    <w:rsid w:val="5C84826B"/>
    <w:rsid w:val="5C84DF55"/>
    <w:rsid w:val="5C895F13"/>
    <w:rsid w:val="5C9A5205"/>
    <w:rsid w:val="5C9E4366"/>
    <w:rsid w:val="5CC29C0C"/>
    <w:rsid w:val="5CCC2907"/>
    <w:rsid w:val="5CCD297C"/>
    <w:rsid w:val="5CD177E3"/>
    <w:rsid w:val="5CDE08C9"/>
    <w:rsid w:val="5CE395B6"/>
    <w:rsid w:val="5CF23724"/>
    <w:rsid w:val="5D0571B7"/>
    <w:rsid w:val="5D0799FC"/>
    <w:rsid w:val="5D2F90C3"/>
    <w:rsid w:val="5D30508F"/>
    <w:rsid w:val="5D32117F"/>
    <w:rsid w:val="5D36178C"/>
    <w:rsid w:val="5D384C10"/>
    <w:rsid w:val="5D388C92"/>
    <w:rsid w:val="5D3957C5"/>
    <w:rsid w:val="5D3ABF8F"/>
    <w:rsid w:val="5D41C180"/>
    <w:rsid w:val="5D60B10E"/>
    <w:rsid w:val="5D623177"/>
    <w:rsid w:val="5D647C0D"/>
    <w:rsid w:val="5D6B75F5"/>
    <w:rsid w:val="5D731D52"/>
    <w:rsid w:val="5D78E758"/>
    <w:rsid w:val="5D7DD02D"/>
    <w:rsid w:val="5D92ADAE"/>
    <w:rsid w:val="5DA24E57"/>
    <w:rsid w:val="5DBB7483"/>
    <w:rsid w:val="5DC8B985"/>
    <w:rsid w:val="5DEBCDDC"/>
    <w:rsid w:val="5DEE1DC3"/>
    <w:rsid w:val="5DF56E77"/>
    <w:rsid w:val="5E00BEC3"/>
    <w:rsid w:val="5E010720"/>
    <w:rsid w:val="5E030FA8"/>
    <w:rsid w:val="5E14B815"/>
    <w:rsid w:val="5E16846F"/>
    <w:rsid w:val="5E26A19E"/>
    <w:rsid w:val="5E27172B"/>
    <w:rsid w:val="5E2E2982"/>
    <w:rsid w:val="5E3FF61C"/>
    <w:rsid w:val="5E467F20"/>
    <w:rsid w:val="5E58EF48"/>
    <w:rsid w:val="5E655ABE"/>
    <w:rsid w:val="5E719772"/>
    <w:rsid w:val="5E74A15D"/>
    <w:rsid w:val="5EC67F63"/>
    <w:rsid w:val="5EDF2FD2"/>
    <w:rsid w:val="5EDF504A"/>
    <w:rsid w:val="5EE2EA48"/>
    <w:rsid w:val="5EE72411"/>
    <w:rsid w:val="5EEAA057"/>
    <w:rsid w:val="5EF57CB5"/>
    <w:rsid w:val="5EFF941B"/>
    <w:rsid w:val="5F0EF4FE"/>
    <w:rsid w:val="5F136C66"/>
    <w:rsid w:val="5F18F455"/>
    <w:rsid w:val="5F1A2173"/>
    <w:rsid w:val="5F34CDB6"/>
    <w:rsid w:val="5F3B6EA6"/>
    <w:rsid w:val="5F4C71B6"/>
    <w:rsid w:val="5F4D7029"/>
    <w:rsid w:val="5F518FF1"/>
    <w:rsid w:val="5F5AC806"/>
    <w:rsid w:val="5F627DBB"/>
    <w:rsid w:val="5F6F3FCD"/>
    <w:rsid w:val="5F700977"/>
    <w:rsid w:val="5F7B3D5F"/>
    <w:rsid w:val="5F8BB560"/>
    <w:rsid w:val="5F8DAFA5"/>
    <w:rsid w:val="5F8E6096"/>
    <w:rsid w:val="5F949A53"/>
    <w:rsid w:val="5F9DC1EF"/>
    <w:rsid w:val="5FA0C59F"/>
    <w:rsid w:val="5FBB0694"/>
    <w:rsid w:val="5FC034B8"/>
    <w:rsid w:val="5FCEFAA9"/>
    <w:rsid w:val="5FD1462A"/>
    <w:rsid w:val="5FD34F95"/>
    <w:rsid w:val="5FE62D42"/>
    <w:rsid w:val="5FFC414F"/>
    <w:rsid w:val="6003E800"/>
    <w:rsid w:val="6008650D"/>
    <w:rsid w:val="600F71F5"/>
    <w:rsid w:val="6011E9FA"/>
    <w:rsid w:val="60187AAF"/>
    <w:rsid w:val="601C7A98"/>
    <w:rsid w:val="60201BE5"/>
    <w:rsid w:val="60246E33"/>
    <w:rsid w:val="6025CCB0"/>
    <w:rsid w:val="6029AA5E"/>
    <w:rsid w:val="60382FFA"/>
    <w:rsid w:val="60433C88"/>
    <w:rsid w:val="604E8256"/>
    <w:rsid w:val="60533560"/>
    <w:rsid w:val="605FFC55"/>
    <w:rsid w:val="60604297"/>
    <w:rsid w:val="6068B329"/>
    <w:rsid w:val="607FAB22"/>
    <w:rsid w:val="60A0C462"/>
    <w:rsid w:val="60B83B4B"/>
    <w:rsid w:val="60C7A18B"/>
    <w:rsid w:val="60CA9D96"/>
    <w:rsid w:val="60DD8CFD"/>
    <w:rsid w:val="60E7ECDD"/>
    <w:rsid w:val="610E7958"/>
    <w:rsid w:val="6113D479"/>
    <w:rsid w:val="61295D36"/>
    <w:rsid w:val="61324E92"/>
    <w:rsid w:val="613A3D8E"/>
    <w:rsid w:val="613AA81E"/>
    <w:rsid w:val="6140E9DE"/>
    <w:rsid w:val="61511640"/>
    <w:rsid w:val="6153BF48"/>
    <w:rsid w:val="615610AD"/>
    <w:rsid w:val="6158AAB9"/>
    <w:rsid w:val="615911AC"/>
    <w:rsid w:val="616C88DA"/>
    <w:rsid w:val="61774C3F"/>
    <w:rsid w:val="617787FD"/>
    <w:rsid w:val="617BCA0D"/>
    <w:rsid w:val="619C0153"/>
    <w:rsid w:val="61AEEBCC"/>
    <w:rsid w:val="61C2EE1A"/>
    <w:rsid w:val="61DA084D"/>
    <w:rsid w:val="61DA5C00"/>
    <w:rsid w:val="61DBAF1D"/>
    <w:rsid w:val="61E74F29"/>
    <w:rsid w:val="61E8CC16"/>
    <w:rsid w:val="620CA8AE"/>
    <w:rsid w:val="62178A2C"/>
    <w:rsid w:val="621DF3C3"/>
    <w:rsid w:val="621FB76C"/>
    <w:rsid w:val="6220F72C"/>
    <w:rsid w:val="6228DEC8"/>
    <w:rsid w:val="624C654A"/>
    <w:rsid w:val="6251C235"/>
    <w:rsid w:val="625D9CED"/>
    <w:rsid w:val="62661ED1"/>
    <w:rsid w:val="626DC183"/>
    <w:rsid w:val="6276B0A8"/>
    <w:rsid w:val="62786C8F"/>
    <w:rsid w:val="627F7EC1"/>
    <w:rsid w:val="6290C263"/>
    <w:rsid w:val="62952C43"/>
    <w:rsid w:val="629F77AF"/>
    <w:rsid w:val="62A85E66"/>
    <w:rsid w:val="62CB636E"/>
    <w:rsid w:val="62D6F402"/>
    <w:rsid w:val="62DB9271"/>
    <w:rsid w:val="62DE28D8"/>
    <w:rsid w:val="62EC0D74"/>
    <w:rsid w:val="62ED00A9"/>
    <w:rsid w:val="62F28D2F"/>
    <w:rsid w:val="62F9E3BA"/>
    <w:rsid w:val="62FF21E0"/>
    <w:rsid w:val="630CA942"/>
    <w:rsid w:val="6338CBE1"/>
    <w:rsid w:val="633DB584"/>
    <w:rsid w:val="6343C500"/>
    <w:rsid w:val="6352B529"/>
    <w:rsid w:val="6355FDE3"/>
    <w:rsid w:val="63611BEF"/>
    <w:rsid w:val="6364EF45"/>
    <w:rsid w:val="636AB8D4"/>
    <w:rsid w:val="636C51F2"/>
    <w:rsid w:val="63746498"/>
    <w:rsid w:val="639233D6"/>
    <w:rsid w:val="63949669"/>
    <w:rsid w:val="6396C4DA"/>
    <w:rsid w:val="63A06620"/>
    <w:rsid w:val="63A1CEA2"/>
    <w:rsid w:val="63A22E20"/>
    <w:rsid w:val="63A3B46A"/>
    <w:rsid w:val="63AD9C8A"/>
    <w:rsid w:val="63B2C35E"/>
    <w:rsid w:val="63B43F3B"/>
    <w:rsid w:val="63B8F08A"/>
    <w:rsid w:val="63CC534C"/>
    <w:rsid w:val="63E23A11"/>
    <w:rsid w:val="6405B1E5"/>
    <w:rsid w:val="641F03F6"/>
    <w:rsid w:val="642B7E39"/>
    <w:rsid w:val="643B22ED"/>
    <w:rsid w:val="643F6C53"/>
    <w:rsid w:val="644A4BF4"/>
    <w:rsid w:val="64545F77"/>
    <w:rsid w:val="6454854E"/>
    <w:rsid w:val="6474AC38"/>
    <w:rsid w:val="647A6E66"/>
    <w:rsid w:val="648313A5"/>
    <w:rsid w:val="648591B0"/>
    <w:rsid w:val="648710C3"/>
    <w:rsid w:val="648E7739"/>
    <w:rsid w:val="648FCFBA"/>
    <w:rsid w:val="64A33618"/>
    <w:rsid w:val="64AF40DF"/>
    <w:rsid w:val="64B31B7E"/>
    <w:rsid w:val="64B6F8FE"/>
    <w:rsid w:val="64C9694B"/>
    <w:rsid w:val="64D534DD"/>
    <w:rsid w:val="64DBC5E3"/>
    <w:rsid w:val="64EEDB8C"/>
    <w:rsid w:val="64F38D08"/>
    <w:rsid w:val="64FA0DCA"/>
    <w:rsid w:val="65346571"/>
    <w:rsid w:val="6545B0CA"/>
    <w:rsid w:val="654CD365"/>
    <w:rsid w:val="6559D5BF"/>
    <w:rsid w:val="655A624E"/>
    <w:rsid w:val="655EFD65"/>
    <w:rsid w:val="6561D6BA"/>
    <w:rsid w:val="656C1730"/>
    <w:rsid w:val="656F0B2E"/>
    <w:rsid w:val="65831379"/>
    <w:rsid w:val="6584E855"/>
    <w:rsid w:val="6588AE79"/>
    <w:rsid w:val="659C4CE9"/>
    <w:rsid w:val="65A2FA93"/>
    <w:rsid w:val="65D5526F"/>
    <w:rsid w:val="65E04C55"/>
    <w:rsid w:val="65E3004C"/>
    <w:rsid w:val="65EAB6B2"/>
    <w:rsid w:val="65EEA954"/>
    <w:rsid w:val="66045C91"/>
    <w:rsid w:val="6610F586"/>
    <w:rsid w:val="661CD0F7"/>
    <w:rsid w:val="662239C2"/>
    <w:rsid w:val="66235873"/>
    <w:rsid w:val="662361B4"/>
    <w:rsid w:val="662F5B81"/>
    <w:rsid w:val="664DCC11"/>
    <w:rsid w:val="6653B878"/>
    <w:rsid w:val="66547180"/>
    <w:rsid w:val="6654FE12"/>
    <w:rsid w:val="6656239E"/>
    <w:rsid w:val="665B0F79"/>
    <w:rsid w:val="66683BAB"/>
    <w:rsid w:val="667849CC"/>
    <w:rsid w:val="667DC629"/>
    <w:rsid w:val="668241ED"/>
    <w:rsid w:val="669DE826"/>
    <w:rsid w:val="66B4E4A3"/>
    <w:rsid w:val="66B4F4C4"/>
    <w:rsid w:val="66C398C8"/>
    <w:rsid w:val="66C58CF7"/>
    <w:rsid w:val="66D768EF"/>
    <w:rsid w:val="66ECE06B"/>
    <w:rsid w:val="66F150DD"/>
    <w:rsid w:val="66F235F6"/>
    <w:rsid w:val="66FD4AF8"/>
    <w:rsid w:val="66FDBD70"/>
    <w:rsid w:val="66FEBA24"/>
    <w:rsid w:val="67139EDE"/>
    <w:rsid w:val="6717904C"/>
    <w:rsid w:val="671AB014"/>
    <w:rsid w:val="671D3072"/>
    <w:rsid w:val="672017C9"/>
    <w:rsid w:val="6735B865"/>
    <w:rsid w:val="6738E7EE"/>
    <w:rsid w:val="67510690"/>
    <w:rsid w:val="67756C88"/>
    <w:rsid w:val="678817D4"/>
    <w:rsid w:val="6794C74B"/>
    <w:rsid w:val="67957DC8"/>
    <w:rsid w:val="6797812A"/>
    <w:rsid w:val="67988D40"/>
    <w:rsid w:val="67BE6B88"/>
    <w:rsid w:val="67CDDF16"/>
    <w:rsid w:val="67DC163E"/>
    <w:rsid w:val="67E7B163"/>
    <w:rsid w:val="68014058"/>
    <w:rsid w:val="680B430A"/>
    <w:rsid w:val="68142A8A"/>
    <w:rsid w:val="68183783"/>
    <w:rsid w:val="681F4031"/>
    <w:rsid w:val="682C422A"/>
    <w:rsid w:val="6847A142"/>
    <w:rsid w:val="685297CF"/>
    <w:rsid w:val="685619BC"/>
    <w:rsid w:val="68621934"/>
    <w:rsid w:val="686759C5"/>
    <w:rsid w:val="68705A33"/>
    <w:rsid w:val="6878B06D"/>
    <w:rsid w:val="688A4266"/>
    <w:rsid w:val="6894CCF5"/>
    <w:rsid w:val="68A4E6B9"/>
    <w:rsid w:val="68B33DC6"/>
    <w:rsid w:val="68B98B13"/>
    <w:rsid w:val="68C94A37"/>
    <w:rsid w:val="68CF27AF"/>
    <w:rsid w:val="68D01B52"/>
    <w:rsid w:val="68D3124F"/>
    <w:rsid w:val="68D61864"/>
    <w:rsid w:val="68D771A4"/>
    <w:rsid w:val="68E8E8D7"/>
    <w:rsid w:val="68FBD6A9"/>
    <w:rsid w:val="69034E4C"/>
    <w:rsid w:val="69174F87"/>
    <w:rsid w:val="69217473"/>
    <w:rsid w:val="693C1138"/>
    <w:rsid w:val="694665C7"/>
    <w:rsid w:val="6956A502"/>
    <w:rsid w:val="6965EA9B"/>
    <w:rsid w:val="69691F34"/>
    <w:rsid w:val="69807E83"/>
    <w:rsid w:val="69974E2A"/>
    <w:rsid w:val="699FEB62"/>
    <w:rsid w:val="69AB0014"/>
    <w:rsid w:val="69AE5876"/>
    <w:rsid w:val="69AF3706"/>
    <w:rsid w:val="69B4DB56"/>
    <w:rsid w:val="69B76C6F"/>
    <w:rsid w:val="69BDB9C7"/>
    <w:rsid w:val="69D45255"/>
    <w:rsid w:val="69DBE3A3"/>
    <w:rsid w:val="69DF1262"/>
    <w:rsid w:val="69DF2D1A"/>
    <w:rsid w:val="69F54598"/>
    <w:rsid w:val="69F80780"/>
    <w:rsid w:val="6A0B914F"/>
    <w:rsid w:val="6A0F5AFB"/>
    <w:rsid w:val="6A104EF8"/>
    <w:rsid w:val="6A12C374"/>
    <w:rsid w:val="6A19F959"/>
    <w:rsid w:val="6A1BF85F"/>
    <w:rsid w:val="6A1F0402"/>
    <w:rsid w:val="6A1FA82D"/>
    <w:rsid w:val="6A29CF77"/>
    <w:rsid w:val="6A406073"/>
    <w:rsid w:val="6A539C46"/>
    <w:rsid w:val="6A5746C7"/>
    <w:rsid w:val="6A6025DE"/>
    <w:rsid w:val="6A8CBC3E"/>
    <w:rsid w:val="6AA3A427"/>
    <w:rsid w:val="6AA98F34"/>
    <w:rsid w:val="6AAB16F7"/>
    <w:rsid w:val="6AB1C9BA"/>
    <w:rsid w:val="6AB67B63"/>
    <w:rsid w:val="6AB92CFE"/>
    <w:rsid w:val="6ABD8B87"/>
    <w:rsid w:val="6AC0087B"/>
    <w:rsid w:val="6AD3B8D4"/>
    <w:rsid w:val="6ADB6A6E"/>
    <w:rsid w:val="6AE22193"/>
    <w:rsid w:val="6AEC97CB"/>
    <w:rsid w:val="6AF2E34D"/>
    <w:rsid w:val="6AF8FB14"/>
    <w:rsid w:val="6B08C788"/>
    <w:rsid w:val="6B0CECF0"/>
    <w:rsid w:val="6B0FAC56"/>
    <w:rsid w:val="6B18F02F"/>
    <w:rsid w:val="6B19D5BB"/>
    <w:rsid w:val="6B1CF8D7"/>
    <w:rsid w:val="6B2F219B"/>
    <w:rsid w:val="6B3771AF"/>
    <w:rsid w:val="6B3E5F12"/>
    <w:rsid w:val="6B446628"/>
    <w:rsid w:val="6B4520A6"/>
    <w:rsid w:val="6B46EA34"/>
    <w:rsid w:val="6B4C407E"/>
    <w:rsid w:val="6B5ABBCC"/>
    <w:rsid w:val="6B674C97"/>
    <w:rsid w:val="6B701DD1"/>
    <w:rsid w:val="6B72BC0D"/>
    <w:rsid w:val="6B78D650"/>
    <w:rsid w:val="6B83D541"/>
    <w:rsid w:val="6BA1486B"/>
    <w:rsid w:val="6BA3D32C"/>
    <w:rsid w:val="6BA5329E"/>
    <w:rsid w:val="6BB2C798"/>
    <w:rsid w:val="6BBB45BD"/>
    <w:rsid w:val="6BBED56D"/>
    <w:rsid w:val="6BC4026F"/>
    <w:rsid w:val="6BC6EB8B"/>
    <w:rsid w:val="6BEAF92C"/>
    <w:rsid w:val="6BF9466C"/>
    <w:rsid w:val="6BF97B93"/>
    <w:rsid w:val="6C2DC910"/>
    <w:rsid w:val="6C35C7EC"/>
    <w:rsid w:val="6C37A4A9"/>
    <w:rsid w:val="6C42BE62"/>
    <w:rsid w:val="6C45D637"/>
    <w:rsid w:val="6C4656A5"/>
    <w:rsid w:val="6C5358EC"/>
    <w:rsid w:val="6C5AEECB"/>
    <w:rsid w:val="6C605019"/>
    <w:rsid w:val="6C632A4D"/>
    <w:rsid w:val="6C652526"/>
    <w:rsid w:val="6C6EB2FD"/>
    <w:rsid w:val="6C78583B"/>
    <w:rsid w:val="6C7DE184"/>
    <w:rsid w:val="6C895A8C"/>
    <w:rsid w:val="6C8B1084"/>
    <w:rsid w:val="6C8CDBC9"/>
    <w:rsid w:val="6C991494"/>
    <w:rsid w:val="6CA44210"/>
    <w:rsid w:val="6CA497E9"/>
    <w:rsid w:val="6CA555BD"/>
    <w:rsid w:val="6CA8DF57"/>
    <w:rsid w:val="6CBD57EA"/>
    <w:rsid w:val="6CBDC9B3"/>
    <w:rsid w:val="6CBF0F41"/>
    <w:rsid w:val="6CCC0F5B"/>
    <w:rsid w:val="6CCE7350"/>
    <w:rsid w:val="6CD6E765"/>
    <w:rsid w:val="6CD94CE6"/>
    <w:rsid w:val="6CDAC457"/>
    <w:rsid w:val="6CED3F20"/>
    <w:rsid w:val="6CF55A89"/>
    <w:rsid w:val="6D0596FD"/>
    <w:rsid w:val="6D0E0F85"/>
    <w:rsid w:val="6D105731"/>
    <w:rsid w:val="6D2BFED4"/>
    <w:rsid w:val="6D3E39B9"/>
    <w:rsid w:val="6D5A03D5"/>
    <w:rsid w:val="6D61777A"/>
    <w:rsid w:val="6D81E87D"/>
    <w:rsid w:val="6D82DF0B"/>
    <w:rsid w:val="6D904865"/>
    <w:rsid w:val="6D911152"/>
    <w:rsid w:val="6DA71AF5"/>
    <w:rsid w:val="6DACB168"/>
    <w:rsid w:val="6DB0BCD9"/>
    <w:rsid w:val="6DD85220"/>
    <w:rsid w:val="6DDE6AA2"/>
    <w:rsid w:val="6DEE16E0"/>
    <w:rsid w:val="6DF0EA8A"/>
    <w:rsid w:val="6DFD1638"/>
    <w:rsid w:val="6DFD1ACC"/>
    <w:rsid w:val="6E1C3E86"/>
    <w:rsid w:val="6E2118EF"/>
    <w:rsid w:val="6E32FD40"/>
    <w:rsid w:val="6E37BC37"/>
    <w:rsid w:val="6E4184E9"/>
    <w:rsid w:val="6E435D13"/>
    <w:rsid w:val="6E4CF68B"/>
    <w:rsid w:val="6E649217"/>
    <w:rsid w:val="6E6F6FFB"/>
    <w:rsid w:val="6E71E246"/>
    <w:rsid w:val="6E7BFEDB"/>
    <w:rsid w:val="6E8071A3"/>
    <w:rsid w:val="6E83B4A5"/>
    <w:rsid w:val="6E968C89"/>
    <w:rsid w:val="6E9C904E"/>
    <w:rsid w:val="6EAC7A25"/>
    <w:rsid w:val="6EB4F157"/>
    <w:rsid w:val="6EBACEAF"/>
    <w:rsid w:val="6EBD0144"/>
    <w:rsid w:val="6EC140FD"/>
    <w:rsid w:val="6ECD9107"/>
    <w:rsid w:val="6ED70A8D"/>
    <w:rsid w:val="6ED95C9B"/>
    <w:rsid w:val="6EE2DE5C"/>
    <w:rsid w:val="6EE78FA8"/>
    <w:rsid w:val="6EFD47DB"/>
    <w:rsid w:val="6EFDB4B5"/>
    <w:rsid w:val="6F108C82"/>
    <w:rsid w:val="6F2FFB7B"/>
    <w:rsid w:val="6F30631F"/>
    <w:rsid w:val="6F47B0E7"/>
    <w:rsid w:val="6F4F6003"/>
    <w:rsid w:val="6F577397"/>
    <w:rsid w:val="6F5DD756"/>
    <w:rsid w:val="6F68A4CD"/>
    <w:rsid w:val="6F716897"/>
    <w:rsid w:val="6F745AF2"/>
    <w:rsid w:val="6F7AE741"/>
    <w:rsid w:val="6F824030"/>
    <w:rsid w:val="6F9AF5FB"/>
    <w:rsid w:val="6F9E906D"/>
    <w:rsid w:val="6FB130AD"/>
    <w:rsid w:val="6FC47C8B"/>
    <w:rsid w:val="6FC5473F"/>
    <w:rsid w:val="6FC57843"/>
    <w:rsid w:val="6FCD34C8"/>
    <w:rsid w:val="6FD36515"/>
    <w:rsid w:val="6FDA36B8"/>
    <w:rsid w:val="6FE17DF6"/>
    <w:rsid w:val="6FE6EC46"/>
    <w:rsid w:val="6FF3FE5D"/>
    <w:rsid w:val="6FF97C87"/>
    <w:rsid w:val="6FF9D7CD"/>
    <w:rsid w:val="6FFA8941"/>
    <w:rsid w:val="6FFFD5D6"/>
    <w:rsid w:val="700319A7"/>
    <w:rsid w:val="700CBAA5"/>
    <w:rsid w:val="700D234F"/>
    <w:rsid w:val="700D8E94"/>
    <w:rsid w:val="700F6DA1"/>
    <w:rsid w:val="70272F73"/>
    <w:rsid w:val="702815D0"/>
    <w:rsid w:val="702A5702"/>
    <w:rsid w:val="702E64EA"/>
    <w:rsid w:val="7032CFA5"/>
    <w:rsid w:val="7033AEA5"/>
    <w:rsid w:val="70430957"/>
    <w:rsid w:val="704600BB"/>
    <w:rsid w:val="70470F4B"/>
    <w:rsid w:val="7075735B"/>
    <w:rsid w:val="7075CEDE"/>
    <w:rsid w:val="7075CEFC"/>
    <w:rsid w:val="707B2C18"/>
    <w:rsid w:val="7081B0C6"/>
    <w:rsid w:val="7091CE2B"/>
    <w:rsid w:val="70964350"/>
    <w:rsid w:val="7097F125"/>
    <w:rsid w:val="7099B6D1"/>
    <w:rsid w:val="709DD3C8"/>
    <w:rsid w:val="70A72027"/>
    <w:rsid w:val="70A8C8AD"/>
    <w:rsid w:val="70AC78F2"/>
    <w:rsid w:val="70CD1246"/>
    <w:rsid w:val="70DB6C1D"/>
    <w:rsid w:val="70F0596B"/>
    <w:rsid w:val="7104A6DC"/>
    <w:rsid w:val="7104CE0A"/>
    <w:rsid w:val="710A3309"/>
    <w:rsid w:val="71280F0B"/>
    <w:rsid w:val="71418444"/>
    <w:rsid w:val="717A4749"/>
    <w:rsid w:val="717E1D36"/>
    <w:rsid w:val="718C2441"/>
    <w:rsid w:val="71901EA1"/>
    <w:rsid w:val="719EB8D0"/>
    <w:rsid w:val="719F714D"/>
    <w:rsid w:val="71A276FA"/>
    <w:rsid w:val="71B03441"/>
    <w:rsid w:val="71B50018"/>
    <w:rsid w:val="71BF2A28"/>
    <w:rsid w:val="71C0B653"/>
    <w:rsid w:val="71CFE02F"/>
    <w:rsid w:val="71E39488"/>
    <w:rsid w:val="71E3D3A5"/>
    <w:rsid w:val="71ED95DA"/>
    <w:rsid w:val="71F44316"/>
    <w:rsid w:val="71FCFC02"/>
    <w:rsid w:val="71FE8498"/>
    <w:rsid w:val="72276E8E"/>
    <w:rsid w:val="722F6C84"/>
    <w:rsid w:val="723496A1"/>
    <w:rsid w:val="7248F9C8"/>
    <w:rsid w:val="7251F823"/>
    <w:rsid w:val="726AC8D5"/>
    <w:rsid w:val="726D74C6"/>
    <w:rsid w:val="72754180"/>
    <w:rsid w:val="728D83AA"/>
    <w:rsid w:val="7293A335"/>
    <w:rsid w:val="72CC2E3D"/>
    <w:rsid w:val="72CCE893"/>
    <w:rsid w:val="72D779F2"/>
    <w:rsid w:val="72DB4C45"/>
    <w:rsid w:val="72DDB3FB"/>
    <w:rsid w:val="72DE4B6D"/>
    <w:rsid w:val="72E02C5E"/>
    <w:rsid w:val="72F5C8F8"/>
    <w:rsid w:val="72FEA0AF"/>
    <w:rsid w:val="7301D44D"/>
    <w:rsid w:val="730588FE"/>
    <w:rsid w:val="7307FB4F"/>
    <w:rsid w:val="730BE0A4"/>
    <w:rsid w:val="730C175B"/>
    <w:rsid w:val="73272E10"/>
    <w:rsid w:val="733DC78C"/>
    <w:rsid w:val="734108FC"/>
    <w:rsid w:val="73491C93"/>
    <w:rsid w:val="734AC74B"/>
    <w:rsid w:val="734CD408"/>
    <w:rsid w:val="73573EB0"/>
    <w:rsid w:val="735DC1C9"/>
    <w:rsid w:val="73645E80"/>
    <w:rsid w:val="7376EAE0"/>
    <w:rsid w:val="737AFB45"/>
    <w:rsid w:val="737E18FC"/>
    <w:rsid w:val="7384446E"/>
    <w:rsid w:val="73CC4AD4"/>
    <w:rsid w:val="73CF1454"/>
    <w:rsid w:val="73D6B8FF"/>
    <w:rsid w:val="73F5BCBF"/>
    <w:rsid w:val="73F7CC01"/>
    <w:rsid w:val="73F8C704"/>
    <w:rsid w:val="741CDEB5"/>
    <w:rsid w:val="7439A98C"/>
    <w:rsid w:val="743EC4AA"/>
    <w:rsid w:val="7448FFFB"/>
    <w:rsid w:val="74597171"/>
    <w:rsid w:val="74662999"/>
    <w:rsid w:val="74683DDE"/>
    <w:rsid w:val="7468D382"/>
    <w:rsid w:val="747FFCF3"/>
    <w:rsid w:val="748154A8"/>
    <w:rsid w:val="74859004"/>
    <w:rsid w:val="7487161B"/>
    <w:rsid w:val="748776EC"/>
    <w:rsid w:val="7487D7B9"/>
    <w:rsid w:val="7490868D"/>
    <w:rsid w:val="749CCFE6"/>
    <w:rsid w:val="749DEE5E"/>
    <w:rsid w:val="74A7E7BC"/>
    <w:rsid w:val="74B03238"/>
    <w:rsid w:val="74C75EF9"/>
    <w:rsid w:val="74CD48F0"/>
    <w:rsid w:val="74D366E7"/>
    <w:rsid w:val="74E3347E"/>
    <w:rsid w:val="74E92FF8"/>
    <w:rsid w:val="750501B2"/>
    <w:rsid w:val="750FA935"/>
    <w:rsid w:val="7514AA17"/>
    <w:rsid w:val="7526C7A5"/>
    <w:rsid w:val="752A1529"/>
    <w:rsid w:val="754A4538"/>
    <w:rsid w:val="754BF3E9"/>
    <w:rsid w:val="755A5A20"/>
    <w:rsid w:val="7568814A"/>
    <w:rsid w:val="756B4F11"/>
    <w:rsid w:val="7581239D"/>
    <w:rsid w:val="7582B88F"/>
    <w:rsid w:val="758D589D"/>
    <w:rsid w:val="75971DA3"/>
    <w:rsid w:val="75A71DE3"/>
    <w:rsid w:val="75B1C9E7"/>
    <w:rsid w:val="75B3BDA0"/>
    <w:rsid w:val="75B9F505"/>
    <w:rsid w:val="75CA37AB"/>
    <w:rsid w:val="75D6D354"/>
    <w:rsid w:val="75E93380"/>
    <w:rsid w:val="75EA65FE"/>
    <w:rsid w:val="75F160F7"/>
    <w:rsid w:val="75F8AEB0"/>
    <w:rsid w:val="75FF3C1F"/>
    <w:rsid w:val="7603DEC7"/>
    <w:rsid w:val="7606E232"/>
    <w:rsid w:val="76075052"/>
    <w:rsid w:val="76088B24"/>
    <w:rsid w:val="7612BFFF"/>
    <w:rsid w:val="7619CC64"/>
    <w:rsid w:val="761C0269"/>
    <w:rsid w:val="7622FAFF"/>
    <w:rsid w:val="762BFCB8"/>
    <w:rsid w:val="76301DA7"/>
    <w:rsid w:val="7639C348"/>
    <w:rsid w:val="763CA7F9"/>
    <w:rsid w:val="7649B176"/>
    <w:rsid w:val="765869FA"/>
    <w:rsid w:val="76653827"/>
    <w:rsid w:val="766ACB3B"/>
    <w:rsid w:val="76A9B4DC"/>
    <w:rsid w:val="76ABEFC8"/>
    <w:rsid w:val="76BD5DBE"/>
    <w:rsid w:val="76CAEAB5"/>
    <w:rsid w:val="76CC4AEA"/>
    <w:rsid w:val="76CF448D"/>
    <w:rsid w:val="76E9D5A8"/>
    <w:rsid w:val="76EC0983"/>
    <w:rsid w:val="76F9D306"/>
    <w:rsid w:val="77104746"/>
    <w:rsid w:val="7712EB46"/>
    <w:rsid w:val="77515475"/>
    <w:rsid w:val="775C16A1"/>
    <w:rsid w:val="77603E4F"/>
    <w:rsid w:val="77611B67"/>
    <w:rsid w:val="77617F56"/>
    <w:rsid w:val="7764A64B"/>
    <w:rsid w:val="776CE2F9"/>
    <w:rsid w:val="7777BE7E"/>
    <w:rsid w:val="7785721C"/>
    <w:rsid w:val="779B4B63"/>
    <w:rsid w:val="77A21973"/>
    <w:rsid w:val="77A89A7A"/>
    <w:rsid w:val="77AB7840"/>
    <w:rsid w:val="77ACFF83"/>
    <w:rsid w:val="77B7BE78"/>
    <w:rsid w:val="77D417F2"/>
    <w:rsid w:val="77D69ABC"/>
    <w:rsid w:val="77DC8310"/>
    <w:rsid w:val="77E66480"/>
    <w:rsid w:val="77ED9DF6"/>
    <w:rsid w:val="77FFAE7E"/>
    <w:rsid w:val="780F2AE9"/>
    <w:rsid w:val="781FBA10"/>
    <w:rsid w:val="782280E2"/>
    <w:rsid w:val="7824BD1A"/>
    <w:rsid w:val="7839690C"/>
    <w:rsid w:val="783CFF93"/>
    <w:rsid w:val="78410D27"/>
    <w:rsid w:val="7841A5F2"/>
    <w:rsid w:val="7841E2FC"/>
    <w:rsid w:val="785C5AB5"/>
    <w:rsid w:val="787200B3"/>
    <w:rsid w:val="7874F787"/>
    <w:rsid w:val="78797566"/>
    <w:rsid w:val="7880F35F"/>
    <w:rsid w:val="78895D1A"/>
    <w:rsid w:val="788C8167"/>
    <w:rsid w:val="789B8C52"/>
    <w:rsid w:val="78AE321B"/>
    <w:rsid w:val="78AF9948"/>
    <w:rsid w:val="78B4AF77"/>
    <w:rsid w:val="78BE0206"/>
    <w:rsid w:val="78D79324"/>
    <w:rsid w:val="78D9D481"/>
    <w:rsid w:val="78D9FE74"/>
    <w:rsid w:val="790C4203"/>
    <w:rsid w:val="79191EA5"/>
    <w:rsid w:val="791A580A"/>
    <w:rsid w:val="7930C098"/>
    <w:rsid w:val="793D245A"/>
    <w:rsid w:val="79494D78"/>
    <w:rsid w:val="794AF589"/>
    <w:rsid w:val="79506E26"/>
    <w:rsid w:val="795D1C5F"/>
    <w:rsid w:val="79633C27"/>
    <w:rsid w:val="796916D3"/>
    <w:rsid w:val="796E4394"/>
    <w:rsid w:val="7976888E"/>
    <w:rsid w:val="7979B895"/>
    <w:rsid w:val="797D200D"/>
    <w:rsid w:val="797D8A69"/>
    <w:rsid w:val="798234E1"/>
    <w:rsid w:val="7982972A"/>
    <w:rsid w:val="7989E0B5"/>
    <w:rsid w:val="79963DB0"/>
    <w:rsid w:val="79A532FA"/>
    <w:rsid w:val="79AF1D74"/>
    <w:rsid w:val="79B008A3"/>
    <w:rsid w:val="79BB0814"/>
    <w:rsid w:val="79BE6F0A"/>
    <w:rsid w:val="79C1E350"/>
    <w:rsid w:val="79CB323F"/>
    <w:rsid w:val="79DCDD88"/>
    <w:rsid w:val="79E138FF"/>
    <w:rsid w:val="79F6A400"/>
    <w:rsid w:val="7A0871E8"/>
    <w:rsid w:val="7A09D267"/>
    <w:rsid w:val="7A161595"/>
    <w:rsid w:val="7A1B2C02"/>
    <w:rsid w:val="7A1CBFA5"/>
    <w:rsid w:val="7A2C239C"/>
    <w:rsid w:val="7A2DB8F4"/>
    <w:rsid w:val="7A3A4F74"/>
    <w:rsid w:val="7A44A4EA"/>
    <w:rsid w:val="7A46D5D5"/>
    <w:rsid w:val="7A82F93F"/>
    <w:rsid w:val="7A92B8AD"/>
    <w:rsid w:val="7A96FC5A"/>
    <w:rsid w:val="7AA74B48"/>
    <w:rsid w:val="7ABA4041"/>
    <w:rsid w:val="7AC603DF"/>
    <w:rsid w:val="7AE30B16"/>
    <w:rsid w:val="7AE5FDB7"/>
    <w:rsid w:val="7AEAC572"/>
    <w:rsid w:val="7AED7AA0"/>
    <w:rsid w:val="7AFB2953"/>
    <w:rsid w:val="7B0458AD"/>
    <w:rsid w:val="7B05D311"/>
    <w:rsid w:val="7B08EB3B"/>
    <w:rsid w:val="7B19E5A6"/>
    <w:rsid w:val="7B1DDB23"/>
    <w:rsid w:val="7B23985F"/>
    <w:rsid w:val="7B2B5C66"/>
    <w:rsid w:val="7B47216E"/>
    <w:rsid w:val="7B836254"/>
    <w:rsid w:val="7B8637DD"/>
    <w:rsid w:val="7B9AE3FD"/>
    <w:rsid w:val="7B9F2E4C"/>
    <w:rsid w:val="7BCE627F"/>
    <w:rsid w:val="7BD1C15C"/>
    <w:rsid w:val="7BD64ECA"/>
    <w:rsid w:val="7BD78310"/>
    <w:rsid w:val="7BD964AE"/>
    <w:rsid w:val="7BEB010F"/>
    <w:rsid w:val="7C1A4C1D"/>
    <w:rsid w:val="7C28C461"/>
    <w:rsid w:val="7C2E3FA9"/>
    <w:rsid w:val="7C3BC5C7"/>
    <w:rsid w:val="7C4248BE"/>
    <w:rsid w:val="7C467AA2"/>
    <w:rsid w:val="7C4E4832"/>
    <w:rsid w:val="7C5B6E30"/>
    <w:rsid w:val="7C6AC39A"/>
    <w:rsid w:val="7C7CECF0"/>
    <w:rsid w:val="7C83FD65"/>
    <w:rsid w:val="7C86F421"/>
    <w:rsid w:val="7C89169A"/>
    <w:rsid w:val="7C9500F3"/>
    <w:rsid w:val="7CA2979E"/>
    <w:rsid w:val="7CA5047F"/>
    <w:rsid w:val="7CAC912A"/>
    <w:rsid w:val="7CB32A57"/>
    <w:rsid w:val="7CB5E3C8"/>
    <w:rsid w:val="7CB96E1B"/>
    <w:rsid w:val="7CCF38C7"/>
    <w:rsid w:val="7CD6EBB9"/>
    <w:rsid w:val="7CDDD720"/>
    <w:rsid w:val="7D0AA067"/>
    <w:rsid w:val="7D384FDB"/>
    <w:rsid w:val="7D4EAEA3"/>
    <w:rsid w:val="7D4F4652"/>
    <w:rsid w:val="7D5F6733"/>
    <w:rsid w:val="7D72D931"/>
    <w:rsid w:val="7D7CFF63"/>
    <w:rsid w:val="7D86D170"/>
    <w:rsid w:val="7D8F7620"/>
    <w:rsid w:val="7D91D89F"/>
    <w:rsid w:val="7D9288E7"/>
    <w:rsid w:val="7DA0FB0F"/>
    <w:rsid w:val="7DA20010"/>
    <w:rsid w:val="7DB5253D"/>
    <w:rsid w:val="7DB83B58"/>
    <w:rsid w:val="7DB92341"/>
    <w:rsid w:val="7DBAD2FA"/>
    <w:rsid w:val="7DD1C608"/>
    <w:rsid w:val="7DD85DFD"/>
    <w:rsid w:val="7DE48C29"/>
    <w:rsid w:val="7E30CC02"/>
    <w:rsid w:val="7E31CA7D"/>
    <w:rsid w:val="7E3C6D7A"/>
    <w:rsid w:val="7E3EB168"/>
    <w:rsid w:val="7E3FC17F"/>
    <w:rsid w:val="7E407664"/>
    <w:rsid w:val="7E50F098"/>
    <w:rsid w:val="7E784FA8"/>
    <w:rsid w:val="7E7B7DAB"/>
    <w:rsid w:val="7E7BB335"/>
    <w:rsid w:val="7E7D204E"/>
    <w:rsid w:val="7E8479E4"/>
    <w:rsid w:val="7E86F7B9"/>
    <w:rsid w:val="7EA40624"/>
    <w:rsid w:val="7EA631D2"/>
    <w:rsid w:val="7EECF19C"/>
    <w:rsid w:val="7EF034E3"/>
    <w:rsid w:val="7EF3DE9A"/>
    <w:rsid w:val="7F060341"/>
    <w:rsid w:val="7F09C06E"/>
    <w:rsid w:val="7F0AB2B9"/>
    <w:rsid w:val="7F0FE787"/>
    <w:rsid w:val="7F1AB44B"/>
    <w:rsid w:val="7F2C0344"/>
    <w:rsid w:val="7F3292E7"/>
    <w:rsid w:val="7F900F28"/>
    <w:rsid w:val="7FA7F8F0"/>
    <w:rsid w:val="7FAC30A6"/>
    <w:rsid w:val="7FB2FA3F"/>
    <w:rsid w:val="7FB36256"/>
    <w:rsid w:val="7FB4A0DD"/>
    <w:rsid w:val="7FB5F7D0"/>
    <w:rsid w:val="7FBA73FD"/>
    <w:rsid w:val="7FBCF3B7"/>
    <w:rsid w:val="7FDC6958"/>
    <w:rsid w:val="7FDFE8F9"/>
    <w:rsid w:val="7FE8D9BE"/>
    <w:rsid w:val="7FFA4D66"/>
    <w:rsid w:val="7FFB9D54"/>
  </w:rsids>
  <m:mathPr>
    <m:mathFont m:val="Cambria Math"/>
    <m:brkBin m:val="before"/>
    <m:brkBinSub m:val="--"/>
    <m:smallFrac m:val="0"/>
    <m:dispDef/>
    <m:lMargin m:val="0"/>
    <m:rMargin m:val="0"/>
    <m:defJc m:val="centerGroup"/>
    <m:wrapIndent m:val="1440"/>
    <m:intLim m:val="subSup"/>
    <m:naryLim m:val="undOvr"/>
  </m:mathPr>
  <w:themeFontLang w:val="en-AU"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4B21BEB1"/>
  <w15:chartTrackingRefBased/>
  <w15:docId w15:val="{4E2AD6A5-3471-4F9F-92B7-75C3041AF7F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sz w:val="22"/>
        <w:szCs w:val="22"/>
        <w:lang w:val="en-AU" w:eastAsia="zh-CN"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0" w:unhideWhenUsed="1" w:qFormat="1"/>
    <w:lsdException w:name="heading 4" w:semiHidden="1" w:uiPriority="0" w:unhideWhenUsed="1" w:qFormat="1"/>
    <w:lsdException w:name="heading 5" w:semiHidden="1" w:uiPriority="0" w:unhideWhenUsed="1" w:qFormat="1"/>
    <w:lsdException w:name="heading 6" w:semiHidden="1" w:uiPriority="0" w:unhideWhenUsed="1" w:qFormat="1"/>
    <w:lsdException w:name="heading 7" w:semiHidden="1" w:uiPriority="0" w:unhideWhenUsed="1" w:qFormat="1"/>
    <w:lsdException w:name="heading 8" w:semiHidden="1" w:uiPriority="0" w:unhideWhenUsed="1" w:qFormat="1"/>
    <w:lsdException w:name="heading 9"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qFormat="1"/>
    <w:lsdException w:name="toc 3"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iPriority="0" w:unhideWhenUsed="1" w:qFormat="1"/>
    <w:lsdException w:name="List Number" w:semiHidden="1" w:unhideWhenUsed="1" w:qFormat="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qFormat="1"/>
    <w:lsdException w:name="List Bullet 3" w:semiHidden="1" w:unhideWhenUsed="1"/>
    <w:lsdException w:name="List Bullet 4" w:semiHidden="1" w:unhideWhenUsed="1"/>
    <w:lsdException w:name="List Bullet 5" w:semiHidden="1" w:unhideWhenUsed="1"/>
    <w:lsdException w:name="List Number 2" w:semiHidden="1" w:unhideWhenUsed="1" w:qFormat="1"/>
    <w:lsdException w:name="List Number 3" w:semiHidden="1" w:unhideWhenUsed="1" w:qFormat="1"/>
    <w:lsdException w:name="List Number 4" w:semiHidden="1" w:unhideWhenUsed="1" w:qFormat="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0" w:qFormat="1"/>
    <w:lsdException w:name="Salutation" w:semiHidden="1" w:unhideWhenUsed="1"/>
    <w:lsdException w:name="Date" w:semiHidden="1" w:uiPriority="0"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iPriority="0"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lsdException w:name="Intense Quote" w:uiPriority="30"/>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lsdException w:name="Intense Emphasis" w:uiPriority="21"/>
    <w:lsdException w:name="Subtle Reference" w:uiPriority="31"/>
    <w:lsdException w:name="Intense Reference" w:uiPriority="32"/>
    <w:lsdException w:name="Book Title" w:uiPriority="33"/>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B37B78"/>
    <w:pPr>
      <w:spacing w:after="120" w:line="264" w:lineRule="auto"/>
    </w:pPr>
    <w:rPr>
      <w:sz w:val="20"/>
    </w:rPr>
  </w:style>
  <w:style w:type="paragraph" w:styleId="Heading1">
    <w:name w:val="heading 1"/>
    <w:basedOn w:val="Normal"/>
    <w:next w:val="Normal"/>
    <w:link w:val="Heading1Char"/>
    <w:uiPriority w:val="9"/>
    <w:qFormat/>
    <w:rsid w:val="00695166"/>
    <w:pPr>
      <w:keepNext/>
      <w:keepLines/>
      <w:spacing w:before="160" w:after="100" w:line="240" w:lineRule="auto"/>
      <w:outlineLvl w:val="0"/>
    </w:pPr>
    <w:rPr>
      <w:rFonts w:ascii="Georgia" w:eastAsia="SimHei" w:hAnsi="Georgia" w:cs="Times New Roman"/>
      <w:b/>
      <w:color w:val="094183"/>
      <w:sz w:val="32"/>
      <w:szCs w:val="32"/>
      <w:lang w:eastAsia="en-US"/>
    </w:rPr>
  </w:style>
  <w:style w:type="paragraph" w:styleId="Heading2">
    <w:name w:val="heading 2"/>
    <w:basedOn w:val="Normal"/>
    <w:next w:val="Normal"/>
    <w:link w:val="Heading2Char"/>
    <w:uiPriority w:val="9"/>
    <w:unhideWhenUsed/>
    <w:qFormat/>
    <w:rsid w:val="00695166"/>
    <w:pPr>
      <w:keepNext/>
      <w:keepLines/>
      <w:spacing w:before="120" w:after="60" w:line="240" w:lineRule="auto"/>
      <w:outlineLvl w:val="1"/>
    </w:pPr>
    <w:rPr>
      <w:rFonts w:ascii="Georgia" w:eastAsia="SimHei" w:hAnsi="Georgia" w:cs="Times New Roman"/>
      <w:b/>
      <w:sz w:val="24"/>
      <w:szCs w:val="26"/>
      <w:lang w:eastAsia="en-US"/>
    </w:rPr>
  </w:style>
  <w:style w:type="paragraph" w:styleId="Heading3">
    <w:name w:val="heading 3"/>
    <w:basedOn w:val="Normal"/>
    <w:next w:val="Normal"/>
    <w:link w:val="Heading3Char"/>
    <w:unhideWhenUsed/>
    <w:qFormat/>
    <w:rsid w:val="00695166"/>
    <w:pPr>
      <w:keepNext/>
      <w:keepLines/>
      <w:spacing w:before="120" w:after="60" w:line="240" w:lineRule="auto"/>
      <w:outlineLvl w:val="2"/>
    </w:pPr>
    <w:rPr>
      <w:rFonts w:ascii="Georgia" w:eastAsia="SimHei" w:hAnsi="Georgia" w:cs="Times New Roman"/>
      <w:color w:val="094183"/>
      <w:sz w:val="24"/>
      <w:szCs w:val="24"/>
      <w:lang w:eastAsia="en-US"/>
    </w:rPr>
  </w:style>
  <w:style w:type="paragraph" w:styleId="Heading4">
    <w:name w:val="heading 4"/>
    <w:basedOn w:val="Normal"/>
    <w:next w:val="Normal"/>
    <w:link w:val="Heading4Char"/>
    <w:unhideWhenUsed/>
    <w:qFormat/>
    <w:rsid w:val="00695166"/>
    <w:pPr>
      <w:keepNext/>
      <w:keepLines/>
      <w:spacing w:before="120" w:after="60" w:line="240" w:lineRule="auto"/>
      <w:outlineLvl w:val="3"/>
    </w:pPr>
    <w:rPr>
      <w:rFonts w:ascii="Georgia" w:eastAsia="SimHei" w:hAnsi="Georgia" w:cs="Times New Roman"/>
      <w:b/>
      <w:iCs/>
      <w:lang w:eastAsia="en-US"/>
    </w:rPr>
  </w:style>
  <w:style w:type="paragraph" w:styleId="Heading5">
    <w:name w:val="heading 5"/>
    <w:basedOn w:val="Normal"/>
    <w:next w:val="Normal"/>
    <w:link w:val="Heading5Char"/>
    <w:unhideWhenUsed/>
    <w:qFormat/>
    <w:rsid w:val="00340AA0"/>
    <w:pPr>
      <w:keepNext/>
      <w:keepLines/>
      <w:spacing w:after="60"/>
      <w:outlineLvl w:val="4"/>
    </w:pPr>
    <w:rPr>
      <w:rFonts w:asciiTheme="majorHAnsi" w:eastAsiaTheme="majorEastAsia" w:hAnsiTheme="majorHAnsi" w:cstheme="majorBidi"/>
      <w:b/>
    </w:rPr>
  </w:style>
  <w:style w:type="paragraph" w:styleId="Heading6">
    <w:name w:val="heading 6"/>
    <w:basedOn w:val="Normal"/>
    <w:next w:val="Normal"/>
    <w:link w:val="Heading6Char"/>
    <w:unhideWhenUsed/>
    <w:qFormat/>
    <w:rsid w:val="00340AA0"/>
    <w:pPr>
      <w:keepNext/>
      <w:keepLines/>
      <w:outlineLvl w:val="5"/>
    </w:pPr>
    <w:rPr>
      <w:rFonts w:asciiTheme="majorHAnsi" w:eastAsiaTheme="majorEastAsia" w:hAnsiTheme="majorHAnsi" w:cstheme="majorBidi"/>
      <w:color w:val="094183" w:themeColor="text2"/>
    </w:rPr>
  </w:style>
  <w:style w:type="paragraph" w:styleId="Heading7">
    <w:name w:val="heading 7"/>
    <w:basedOn w:val="Normal"/>
    <w:next w:val="Normal"/>
    <w:link w:val="Heading7Char"/>
    <w:unhideWhenUsed/>
    <w:qFormat/>
    <w:rsid w:val="006342D8"/>
    <w:pPr>
      <w:keepNext/>
      <w:keepLines/>
      <w:spacing w:before="40" w:after="0"/>
      <w:outlineLvl w:val="6"/>
    </w:pPr>
    <w:rPr>
      <w:rFonts w:asciiTheme="majorHAnsi" w:eastAsiaTheme="majorEastAsia" w:hAnsiTheme="majorHAnsi" w:cstheme="majorBidi"/>
      <w:i/>
      <w:iCs/>
    </w:rPr>
  </w:style>
  <w:style w:type="paragraph" w:styleId="Heading8">
    <w:name w:val="heading 8"/>
    <w:basedOn w:val="Normal"/>
    <w:next w:val="Normal"/>
    <w:link w:val="Heading8Char"/>
    <w:unhideWhenUsed/>
    <w:qFormat/>
    <w:rsid w:val="006342D8"/>
    <w:pPr>
      <w:keepNext/>
      <w:keepLines/>
      <w:spacing w:before="40" w:after="0"/>
      <w:outlineLvl w:val="7"/>
    </w:pPr>
    <w:rPr>
      <w:rFonts w:asciiTheme="majorHAnsi" w:eastAsiaTheme="majorEastAsia" w:hAnsiTheme="majorHAnsi" w:cstheme="majorBidi"/>
      <w:sz w:val="21"/>
      <w:szCs w:val="21"/>
    </w:rPr>
  </w:style>
  <w:style w:type="paragraph" w:styleId="Heading9">
    <w:name w:val="heading 9"/>
    <w:basedOn w:val="Normal"/>
    <w:next w:val="Normal"/>
    <w:link w:val="Heading9Char"/>
    <w:qFormat/>
    <w:rsid w:val="009F31ED"/>
    <w:pPr>
      <w:tabs>
        <w:tab w:val="num" w:pos="1584"/>
      </w:tabs>
      <w:spacing w:before="240" w:after="60" w:line="240" w:lineRule="auto"/>
      <w:ind w:left="1584" w:hanging="1584"/>
      <w:outlineLvl w:val="8"/>
    </w:pPr>
    <w:rPr>
      <w:rFonts w:ascii="Arial" w:eastAsia="Times New Roman" w:hAnsi="Arial" w:cs="Arial"/>
      <w:sz w:val="22"/>
      <w:lang w:val="en-US" w:eastAsia="en-US"/>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MacroText">
    <w:name w:val="macro"/>
    <w:link w:val="MacroTextChar"/>
    <w:uiPriority w:val="99"/>
    <w:semiHidden/>
    <w:unhideWhenUsed/>
    <w:rsid w:val="00754259"/>
    <w:pPr>
      <w:tabs>
        <w:tab w:val="left" w:pos="480"/>
        <w:tab w:val="left" w:pos="960"/>
        <w:tab w:val="left" w:pos="1440"/>
        <w:tab w:val="left" w:pos="1920"/>
        <w:tab w:val="left" w:pos="2400"/>
        <w:tab w:val="left" w:pos="2880"/>
        <w:tab w:val="left" w:pos="3360"/>
        <w:tab w:val="left" w:pos="3840"/>
        <w:tab w:val="left" w:pos="4320"/>
      </w:tabs>
      <w:spacing w:line="276" w:lineRule="auto"/>
    </w:pPr>
  </w:style>
  <w:style w:type="character" w:customStyle="1" w:styleId="MacroTextChar">
    <w:name w:val="Macro Text Char"/>
    <w:basedOn w:val="DefaultParagraphFont"/>
    <w:link w:val="MacroText"/>
    <w:uiPriority w:val="99"/>
    <w:semiHidden/>
    <w:rsid w:val="00754259"/>
    <w:rPr>
      <w:sz w:val="20"/>
      <w:szCs w:val="20"/>
    </w:rPr>
  </w:style>
  <w:style w:type="paragraph" w:styleId="ListBullet">
    <w:name w:val="List Bullet"/>
    <w:basedOn w:val="Normal"/>
    <w:unhideWhenUsed/>
    <w:qFormat/>
    <w:rsid w:val="000E5133"/>
    <w:pPr>
      <w:ind w:left="340" w:hanging="340"/>
      <w:contextualSpacing/>
    </w:pPr>
  </w:style>
  <w:style w:type="paragraph" w:styleId="ListBullet2">
    <w:name w:val="List Bullet 2"/>
    <w:basedOn w:val="Normal"/>
    <w:uiPriority w:val="99"/>
    <w:unhideWhenUsed/>
    <w:qFormat/>
    <w:rsid w:val="000E5133"/>
    <w:pPr>
      <w:numPr>
        <w:ilvl w:val="1"/>
        <w:numId w:val="14"/>
      </w:numPr>
      <w:ind w:left="680"/>
      <w:contextualSpacing/>
    </w:pPr>
  </w:style>
  <w:style w:type="paragraph" w:styleId="ListBullet3">
    <w:name w:val="List Bullet 3"/>
    <w:basedOn w:val="Normal"/>
    <w:uiPriority w:val="99"/>
    <w:unhideWhenUsed/>
    <w:rsid w:val="000E5133"/>
    <w:pPr>
      <w:numPr>
        <w:ilvl w:val="2"/>
        <w:numId w:val="14"/>
      </w:numPr>
      <w:ind w:left="1021" w:hanging="341"/>
      <w:contextualSpacing/>
    </w:pPr>
  </w:style>
  <w:style w:type="paragraph" w:styleId="ListBullet4">
    <w:name w:val="List Bullet 4"/>
    <w:basedOn w:val="Normal"/>
    <w:uiPriority w:val="99"/>
    <w:unhideWhenUsed/>
    <w:rsid w:val="000E5133"/>
    <w:pPr>
      <w:numPr>
        <w:ilvl w:val="3"/>
        <w:numId w:val="14"/>
      </w:numPr>
      <w:ind w:left="1361"/>
      <w:contextualSpacing/>
    </w:pPr>
  </w:style>
  <w:style w:type="numbering" w:customStyle="1" w:styleId="Bullets">
    <w:name w:val="Bullets"/>
    <w:uiPriority w:val="99"/>
    <w:rsid w:val="000E5133"/>
    <w:pPr>
      <w:numPr>
        <w:numId w:val="5"/>
      </w:numPr>
    </w:pPr>
  </w:style>
  <w:style w:type="paragraph" w:styleId="ListNumber">
    <w:name w:val="List Number"/>
    <w:basedOn w:val="Normal"/>
    <w:uiPriority w:val="99"/>
    <w:unhideWhenUsed/>
    <w:qFormat/>
    <w:rsid w:val="000E5133"/>
    <w:pPr>
      <w:numPr>
        <w:numId w:val="32"/>
      </w:numPr>
      <w:contextualSpacing/>
    </w:pPr>
  </w:style>
  <w:style w:type="paragraph" w:styleId="ListNumber2">
    <w:name w:val="List Number 2"/>
    <w:basedOn w:val="Normal"/>
    <w:uiPriority w:val="99"/>
    <w:unhideWhenUsed/>
    <w:qFormat/>
    <w:rsid w:val="000E5133"/>
    <w:pPr>
      <w:numPr>
        <w:ilvl w:val="1"/>
        <w:numId w:val="32"/>
      </w:numPr>
      <w:contextualSpacing/>
    </w:pPr>
  </w:style>
  <w:style w:type="paragraph" w:styleId="ListNumber3">
    <w:name w:val="List Number 3"/>
    <w:basedOn w:val="Normal"/>
    <w:uiPriority w:val="99"/>
    <w:unhideWhenUsed/>
    <w:qFormat/>
    <w:rsid w:val="000E5133"/>
    <w:pPr>
      <w:numPr>
        <w:ilvl w:val="2"/>
        <w:numId w:val="32"/>
      </w:numPr>
      <w:contextualSpacing/>
    </w:pPr>
  </w:style>
  <w:style w:type="paragraph" w:styleId="ListNumber4">
    <w:name w:val="List Number 4"/>
    <w:basedOn w:val="Normal"/>
    <w:uiPriority w:val="99"/>
    <w:unhideWhenUsed/>
    <w:qFormat/>
    <w:rsid w:val="000E5133"/>
    <w:pPr>
      <w:numPr>
        <w:ilvl w:val="3"/>
        <w:numId w:val="32"/>
      </w:numPr>
      <w:contextualSpacing/>
    </w:pPr>
  </w:style>
  <w:style w:type="numbering" w:customStyle="1" w:styleId="NumberedLists">
    <w:name w:val="Numbered Lists"/>
    <w:uiPriority w:val="99"/>
    <w:rsid w:val="000E5133"/>
    <w:pPr>
      <w:numPr>
        <w:numId w:val="6"/>
      </w:numPr>
    </w:pPr>
  </w:style>
  <w:style w:type="paragraph" w:styleId="ListContinue">
    <w:name w:val="List Continue"/>
    <w:basedOn w:val="Normal"/>
    <w:uiPriority w:val="99"/>
    <w:unhideWhenUsed/>
    <w:rsid w:val="005D6E2A"/>
    <w:pPr>
      <w:ind w:left="340"/>
    </w:pPr>
  </w:style>
  <w:style w:type="paragraph" w:styleId="ListNumber5">
    <w:name w:val="List Number 5"/>
    <w:basedOn w:val="Normal"/>
    <w:uiPriority w:val="99"/>
    <w:unhideWhenUsed/>
    <w:rsid w:val="000E5133"/>
    <w:pPr>
      <w:numPr>
        <w:ilvl w:val="4"/>
        <w:numId w:val="32"/>
      </w:numPr>
      <w:contextualSpacing/>
    </w:pPr>
  </w:style>
  <w:style w:type="paragraph" w:styleId="ListContinue2">
    <w:name w:val="List Continue 2"/>
    <w:basedOn w:val="Normal"/>
    <w:uiPriority w:val="99"/>
    <w:unhideWhenUsed/>
    <w:rsid w:val="005D6E2A"/>
    <w:pPr>
      <w:ind w:left="680"/>
    </w:pPr>
  </w:style>
  <w:style w:type="paragraph" w:styleId="ListContinue3">
    <w:name w:val="List Continue 3"/>
    <w:basedOn w:val="Normal"/>
    <w:uiPriority w:val="99"/>
    <w:semiHidden/>
    <w:unhideWhenUsed/>
    <w:rsid w:val="005D6E2A"/>
    <w:pPr>
      <w:ind w:left="1021"/>
    </w:pPr>
  </w:style>
  <w:style w:type="paragraph" w:styleId="ListContinue4">
    <w:name w:val="List Continue 4"/>
    <w:basedOn w:val="Normal"/>
    <w:uiPriority w:val="99"/>
    <w:semiHidden/>
    <w:unhideWhenUsed/>
    <w:rsid w:val="005D6E2A"/>
    <w:pPr>
      <w:ind w:left="1361"/>
    </w:pPr>
  </w:style>
  <w:style w:type="paragraph" w:styleId="Header">
    <w:name w:val="header"/>
    <w:basedOn w:val="Normal"/>
    <w:link w:val="HeaderChar"/>
    <w:uiPriority w:val="99"/>
    <w:unhideWhenUsed/>
    <w:rsid w:val="00304881"/>
    <w:pPr>
      <w:tabs>
        <w:tab w:val="center" w:pos="4513"/>
        <w:tab w:val="right" w:pos="9026"/>
      </w:tabs>
      <w:spacing w:line="240" w:lineRule="auto"/>
      <w:jc w:val="right"/>
    </w:pPr>
  </w:style>
  <w:style w:type="character" w:customStyle="1" w:styleId="HeaderChar">
    <w:name w:val="Header Char"/>
    <w:basedOn w:val="DefaultParagraphFont"/>
    <w:link w:val="Header"/>
    <w:uiPriority w:val="99"/>
    <w:rsid w:val="00304881"/>
    <w:rPr>
      <w:sz w:val="20"/>
    </w:rPr>
  </w:style>
  <w:style w:type="paragraph" w:styleId="Footer">
    <w:name w:val="footer"/>
    <w:basedOn w:val="Normal"/>
    <w:link w:val="FooterChar"/>
    <w:uiPriority w:val="99"/>
    <w:unhideWhenUsed/>
    <w:rsid w:val="00E10F5F"/>
    <w:pPr>
      <w:tabs>
        <w:tab w:val="center" w:pos="4513"/>
        <w:tab w:val="right" w:pos="9026"/>
      </w:tabs>
      <w:spacing w:after="0" w:line="240" w:lineRule="auto"/>
    </w:pPr>
    <w:rPr>
      <w:color w:val="094183" w:themeColor="text2"/>
    </w:rPr>
  </w:style>
  <w:style w:type="character" w:customStyle="1" w:styleId="FooterChar">
    <w:name w:val="Footer Char"/>
    <w:basedOn w:val="DefaultParagraphFont"/>
    <w:link w:val="Footer"/>
    <w:uiPriority w:val="99"/>
    <w:rsid w:val="00E10F5F"/>
    <w:rPr>
      <w:color w:val="094183" w:themeColor="text2"/>
      <w:sz w:val="20"/>
    </w:rPr>
  </w:style>
  <w:style w:type="paragraph" w:styleId="Title">
    <w:name w:val="Title"/>
    <w:basedOn w:val="Normal"/>
    <w:next w:val="Normal"/>
    <w:link w:val="TitleChar"/>
    <w:uiPriority w:val="10"/>
    <w:qFormat/>
    <w:rsid w:val="008C2D5A"/>
    <w:pPr>
      <w:framePr w:w="6804" w:hSpace="2835" w:wrap="around" w:vAnchor="page" w:hAnchor="margin" w:y="5104" w:anchorLock="1"/>
      <w:spacing w:after="0" w:line="240" w:lineRule="auto"/>
      <w:contextualSpacing/>
    </w:pPr>
    <w:rPr>
      <w:rFonts w:asciiTheme="majorHAnsi" w:eastAsiaTheme="majorEastAsia" w:hAnsiTheme="majorHAnsi" w:cstheme="majorBidi"/>
      <w:b/>
      <w:color w:val="094183" w:themeColor="text2"/>
      <w:spacing w:val="-10"/>
      <w:kern w:val="28"/>
      <w:sz w:val="48"/>
      <w:szCs w:val="56"/>
    </w:rPr>
  </w:style>
  <w:style w:type="character" w:customStyle="1" w:styleId="TitleChar">
    <w:name w:val="Title Char"/>
    <w:basedOn w:val="DefaultParagraphFont"/>
    <w:link w:val="Title"/>
    <w:uiPriority w:val="10"/>
    <w:rsid w:val="008C2D5A"/>
    <w:rPr>
      <w:rFonts w:asciiTheme="majorHAnsi" w:eastAsiaTheme="majorEastAsia" w:hAnsiTheme="majorHAnsi" w:cstheme="majorBidi"/>
      <w:b/>
      <w:color w:val="094183" w:themeColor="text2"/>
      <w:spacing w:val="-10"/>
      <w:kern w:val="28"/>
      <w:sz w:val="48"/>
      <w:szCs w:val="56"/>
    </w:rPr>
  </w:style>
  <w:style w:type="character" w:styleId="PlaceholderText">
    <w:name w:val="Placeholder Text"/>
    <w:basedOn w:val="DefaultParagraphFont"/>
    <w:uiPriority w:val="99"/>
    <w:semiHidden/>
    <w:rsid w:val="00BC71CA"/>
    <w:rPr>
      <w:color w:val="808080"/>
    </w:rPr>
  </w:style>
  <w:style w:type="paragraph" w:styleId="Subtitle">
    <w:name w:val="Subtitle"/>
    <w:basedOn w:val="Normal"/>
    <w:next w:val="Normal"/>
    <w:link w:val="SubtitleChar"/>
    <w:qFormat/>
    <w:rsid w:val="008C2D5A"/>
    <w:pPr>
      <w:framePr w:w="6804" w:hSpace="2835" w:wrap="around" w:vAnchor="page" w:hAnchor="margin" w:y="5104" w:anchorLock="1"/>
      <w:numPr>
        <w:ilvl w:val="1"/>
      </w:numPr>
      <w:spacing w:before="360"/>
    </w:pPr>
    <w:rPr>
      <w:color w:val="000000" w:themeColor="text1"/>
      <w:sz w:val="32"/>
    </w:rPr>
  </w:style>
  <w:style w:type="character" w:customStyle="1" w:styleId="SubtitleChar">
    <w:name w:val="Subtitle Char"/>
    <w:basedOn w:val="DefaultParagraphFont"/>
    <w:link w:val="Subtitle"/>
    <w:rsid w:val="008C2D5A"/>
    <w:rPr>
      <w:color w:val="000000" w:themeColor="text1"/>
      <w:sz w:val="32"/>
    </w:rPr>
  </w:style>
  <w:style w:type="paragraph" w:customStyle="1" w:styleId="Coverimage-portrait">
    <w:name w:val="Cover image-portrait"/>
    <w:basedOn w:val="Normal"/>
    <w:rsid w:val="00C55EEB"/>
    <w:pPr>
      <w:framePr w:w="11340" w:h="16273" w:hRule="exact" w:wrap="around" w:vAnchor="page" w:hAnchor="page" w:x="285" w:y="285" w:anchorLock="1"/>
    </w:pPr>
  </w:style>
  <w:style w:type="character" w:customStyle="1" w:styleId="Heading1Char">
    <w:name w:val="Heading 1 Char"/>
    <w:basedOn w:val="DefaultParagraphFont"/>
    <w:link w:val="Heading1"/>
    <w:uiPriority w:val="9"/>
    <w:rsid w:val="00695166"/>
    <w:rPr>
      <w:rFonts w:ascii="Georgia" w:eastAsia="SimHei" w:hAnsi="Georgia" w:cs="Times New Roman"/>
      <w:b/>
      <w:color w:val="094183"/>
      <w:sz w:val="32"/>
      <w:szCs w:val="32"/>
      <w:lang w:eastAsia="en-US"/>
    </w:rPr>
  </w:style>
  <w:style w:type="paragraph" w:customStyle="1" w:styleId="NumberedHeading1">
    <w:name w:val="Numbered Heading 1"/>
    <w:basedOn w:val="Heading1"/>
    <w:qFormat/>
    <w:rsid w:val="000E5133"/>
    <w:pPr>
      <w:numPr>
        <w:numId w:val="13"/>
      </w:numPr>
    </w:pPr>
  </w:style>
  <w:style w:type="character" w:customStyle="1" w:styleId="Heading2Char">
    <w:name w:val="Heading 2 Char"/>
    <w:basedOn w:val="DefaultParagraphFont"/>
    <w:link w:val="Heading2"/>
    <w:uiPriority w:val="9"/>
    <w:rsid w:val="00695166"/>
    <w:rPr>
      <w:rFonts w:ascii="Georgia" w:eastAsia="SimHei" w:hAnsi="Georgia" w:cs="Times New Roman"/>
      <w:b/>
      <w:sz w:val="24"/>
      <w:szCs w:val="26"/>
      <w:lang w:eastAsia="en-US"/>
    </w:rPr>
  </w:style>
  <w:style w:type="character" w:customStyle="1" w:styleId="Heading3Char">
    <w:name w:val="Heading 3 Char"/>
    <w:basedOn w:val="DefaultParagraphFont"/>
    <w:link w:val="Heading3"/>
    <w:uiPriority w:val="9"/>
    <w:rsid w:val="00695166"/>
    <w:rPr>
      <w:rFonts w:ascii="Georgia" w:eastAsia="SimHei" w:hAnsi="Georgia" w:cs="Times New Roman"/>
      <w:color w:val="094183"/>
      <w:sz w:val="24"/>
      <w:szCs w:val="24"/>
      <w:lang w:eastAsia="en-US"/>
    </w:rPr>
  </w:style>
  <w:style w:type="character" w:customStyle="1" w:styleId="Heading4Char">
    <w:name w:val="Heading 4 Char"/>
    <w:basedOn w:val="DefaultParagraphFont"/>
    <w:link w:val="Heading4"/>
    <w:uiPriority w:val="9"/>
    <w:rsid w:val="00695166"/>
    <w:rPr>
      <w:rFonts w:ascii="Georgia" w:eastAsia="SimHei" w:hAnsi="Georgia" w:cs="Times New Roman"/>
      <w:b/>
      <w:iCs/>
      <w:sz w:val="20"/>
      <w:lang w:eastAsia="en-US"/>
    </w:rPr>
  </w:style>
  <w:style w:type="paragraph" w:customStyle="1" w:styleId="NumberedHeading2">
    <w:name w:val="Numbered Heading 2"/>
    <w:basedOn w:val="Heading2"/>
    <w:qFormat/>
    <w:rsid w:val="000E5133"/>
    <w:pPr>
      <w:numPr>
        <w:ilvl w:val="1"/>
        <w:numId w:val="13"/>
      </w:numPr>
    </w:pPr>
  </w:style>
  <w:style w:type="paragraph" w:customStyle="1" w:styleId="NumberedHeading3">
    <w:name w:val="Numbered Heading 3"/>
    <w:basedOn w:val="Heading3"/>
    <w:qFormat/>
    <w:rsid w:val="000E5133"/>
    <w:pPr>
      <w:numPr>
        <w:ilvl w:val="2"/>
        <w:numId w:val="13"/>
      </w:numPr>
    </w:pPr>
  </w:style>
  <w:style w:type="numbering" w:customStyle="1" w:styleId="NumberedHeadings">
    <w:name w:val="Numbered Headings"/>
    <w:uiPriority w:val="99"/>
    <w:rsid w:val="000E5133"/>
    <w:pPr>
      <w:numPr>
        <w:numId w:val="7"/>
      </w:numPr>
    </w:pPr>
  </w:style>
  <w:style w:type="paragraph" w:styleId="TOCHeading">
    <w:name w:val="TOC Heading"/>
    <w:basedOn w:val="Heading1"/>
    <w:next w:val="Normal"/>
    <w:uiPriority w:val="39"/>
    <w:unhideWhenUsed/>
    <w:qFormat/>
    <w:rsid w:val="001D0D30"/>
    <w:pPr>
      <w:spacing w:before="0" w:after="560" w:line="228" w:lineRule="auto"/>
      <w:outlineLvl w:val="9"/>
    </w:pPr>
    <w:rPr>
      <w:sz w:val="39"/>
    </w:rPr>
  </w:style>
  <w:style w:type="paragraph" w:customStyle="1" w:styleId="Coverimage-landscape">
    <w:name w:val="Cover image-landscape"/>
    <w:basedOn w:val="Coverimage-portrait"/>
    <w:rsid w:val="00246067"/>
    <w:pPr>
      <w:framePr w:w="7938" w:h="10773" w:hRule="exact" w:wrap="around" w:x="8336" w:y="568"/>
    </w:pPr>
  </w:style>
  <w:style w:type="paragraph" w:styleId="TOC1">
    <w:name w:val="toc 1"/>
    <w:basedOn w:val="Normal"/>
    <w:next w:val="Normal"/>
    <w:autoRedefine/>
    <w:uiPriority w:val="39"/>
    <w:unhideWhenUsed/>
    <w:qFormat/>
    <w:rsid w:val="00550211"/>
    <w:pPr>
      <w:tabs>
        <w:tab w:val="right" w:leader="dot" w:pos="9015"/>
      </w:tabs>
      <w:spacing w:before="240" w:after="40" w:line="240" w:lineRule="auto"/>
      <w:ind w:right="567"/>
    </w:pPr>
    <w:rPr>
      <w:b/>
      <w:color w:val="094183" w:themeColor="text2"/>
      <w:sz w:val="24"/>
    </w:rPr>
  </w:style>
  <w:style w:type="paragraph" w:styleId="TOC2">
    <w:name w:val="toc 2"/>
    <w:basedOn w:val="Normal"/>
    <w:next w:val="Normal"/>
    <w:autoRedefine/>
    <w:uiPriority w:val="39"/>
    <w:unhideWhenUsed/>
    <w:qFormat/>
    <w:rsid w:val="00E431F3"/>
    <w:pPr>
      <w:tabs>
        <w:tab w:val="right" w:leader="dot" w:pos="9015"/>
      </w:tabs>
      <w:spacing w:after="100"/>
      <w:ind w:left="567" w:right="567" w:hanging="567"/>
    </w:pPr>
    <w:rPr>
      <w:color w:val="094183" w:themeColor="text2"/>
      <w:sz w:val="24"/>
    </w:rPr>
  </w:style>
  <w:style w:type="paragraph" w:styleId="TOC3">
    <w:name w:val="toc 3"/>
    <w:basedOn w:val="Normal"/>
    <w:next w:val="Normal"/>
    <w:autoRedefine/>
    <w:uiPriority w:val="39"/>
    <w:unhideWhenUsed/>
    <w:qFormat/>
    <w:rsid w:val="001108AF"/>
    <w:pPr>
      <w:tabs>
        <w:tab w:val="right" w:pos="9582"/>
      </w:tabs>
      <w:spacing w:after="100"/>
      <w:ind w:right="567"/>
    </w:pPr>
  </w:style>
  <w:style w:type="character" w:styleId="Hyperlink">
    <w:name w:val="Hyperlink"/>
    <w:basedOn w:val="DefaultParagraphFont"/>
    <w:uiPriority w:val="99"/>
    <w:unhideWhenUsed/>
    <w:rsid w:val="001108AF"/>
    <w:rPr>
      <w:color w:val="000000" w:themeColor="hyperlink"/>
      <w:u w:val="single"/>
    </w:rPr>
  </w:style>
  <w:style w:type="paragraph" w:styleId="TOC4">
    <w:name w:val="toc 4"/>
    <w:basedOn w:val="Normal"/>
    <w:next w:val="Normal"/>
    <w:autoRedefine/>
    <w:uiPriority w:val="39"/>
    <w:unhideWhenUsed/>
    <w:rsid w:val="001108AF"/>
    <w:pPr>
      <w:tabs>
        <w:tab w:val="right" w:pos="9582"/>
      </w:tabs>
      <w:spacing w:after="100"/>
      <w:ind w:left="567" w:hanging="567"/>
    </w:pPr>
  </w:style>
  <w:style w:type="paragraph" w:styleId="TOC5">
    <w:name w:val="toc 5"/>
    <w:basedOn w:val="Normal"/>
    <w:next w:val="Normal"/>
    <w:autoRedefine/>
    <w:uiPriority w:val="39"/>
    <w:unhideWhenUsed/>
    <w:rsid w:val="00837F62"/>
    <w:pPr>
      <w:tabs>
        <w:tab w:val="right" w:pos="9582"/>
        <w:tab w:val="right" w:pos="9628"/>
      </w:tabs>
      <w:spacing w:after="100"/>
      <w:ind w:left="567" w:right="567"/>
    </w:pPr>
  </w:style>
  <w:style w:type="paragraph" w:styleId="TOC6">
    <w:name w:val="toc 6"/>
    <w:basedOn w:val="Normal"/>
    <w:next w:val="Normal"/>
    <w:autoRedefine/>
    <w:uiPriority w:val="39"/>
    <w:unhideWhenUsed/>
    <w:rsid w:val="001108AF"/>
    <w:pPr>
      <w:tabs>
        <w:tab w:val="right" w:pos="9582"/>
      </w:tabs>
      <w:spacing w:after="100"/>
      <w:ind w:left="1134" w:right="567" w:hanging="567"/>
    </w:pPr>
  </w:style>
  <w:style w:type="character" w:customStyle="1" w:styleId="Heading5Char">
    <w:name w:val="Heading 5 Char"/>
    <w:basedOn w:val="DefaultParagraphFont"/>
    <w:link w:val="Heading5"/>
    <w:uiPriority w:val="9"/>
    <w:rsid w:val="00340AA0"/>
    <w:rPr>
      <w:rFonts w:asciiTheme="majorHAnsi" w:eastAsiaTheme="majorEastAsia" w:hAnsiTheme="majorHAnsi" w:cstheme="majorBidi"/>
      <w:b/>
      <w:sz w:val="20"/>
    </w:rPr>
  </w:style>
  <w:style w:type="character" w:customStyle="1" w:styleId="Heading6Char">
    <w:name w:val="Heading 6 Char"/>
    <w:basedOn w:val="DefaultParagraphFont"/>
    <w:link w:val="Heading6"/>
    <w:uiPriority w:val="9"/>
    <w:rsid w:val="00340AA0"/>
    <w:rPr>
      <w:rFonts w:asciiTheme="majorHAnsi" w:eastAsiaTheme="majorEastAsia" w:hAnsiTheme="majorHAnsi" w:cstheme="majorBidi"/>
      <w:color w:val="094183" w:themeColor="text2"/>
      <w:sz w:val="20"/>
    </w:rPr>
  </w:style>
  <w:style w:type="character" w:customStyle="1" w:styleId="Heading7Char">
    <w:name w:val="Heading 7 Char"/>
    <w:basedOn w:val="DefaultParagraphFont"/>
    <w:link w:val="Heading7"/>
    <w:uiPriority w:val="9"/>
    <w:rsid w:val="006342D8"/>
    <w:rPr>
      <w:rFonts w:asciiTheme="majorHAnsi" w:eastAsiaTheme="majorEastAsia" w:hAnsiTheme="majorHAnsi" w:cstheme="majorBidi"/>
      <w:i/>
      <w:iCs/>
      <w:sz w:val="20"/>
    </w:rPr>
  </w:style>
  <w:style w:type="character" w:customStyle="1" w:styleId="Heading8Char">
    <w:name w:val="Heading 8 Char"/>
    <w:basedOn w:val="DefaultParagraphFont"/>
    <w:link w:val="Heading8"/>
    <w:uiPriority w:val="9"/>
    <w:rsid w:val="006342D8"/>
    <w:rPr>
      <w:rFonts w:asciiTheme="majorHAnsi" w:eastAsiaTheme="majorEastAsia" w:hAnsiTheme="majorHAnsi" w:cstheme="majorBidi"/>
      <w:sz w:val="21"/>
      <w:szCs w:val="21"/>
    </w:rPr>
  </w:style>
  <w:style w:type="paragraph" w:styleId="NoSpacing">
    <w:name w:val="No Spacing"/>
    <w:link w:val="NoSpacingChar"/>
    <w:uiPriority w:val="1"/>
    <w:qFormat/>
    <w:rsid w:val="00C8566B"/>
    <w:pPr>
      <w:spacing w:after="0" w:line="264" w:lineRule="auto"/>
    </w:pPr>
    <w:rPr>
      <w:sz w:val="20"/>
    </w:rPr>
  </w:style>
  <w:style w:type="paragraph" w:styleId="Date">
    <w:name w:val="Date"/>
    <w:basedOn w:val="Normal"/>
    <w:next w:val="Normal"/>
    <w:link w:val="DateChar"/>
    <w:unhideWhenUsed/>
    <w:rsid w:val="008C2D5A"/>
    <w:pPr>
      <w:framePr w:w="6804" w:hSpace="2835" w:wrap="around" w:vAnchor="page" w:hAnchor="margin" w:y="5104" w:anchorLock="1"/>
    </w:pPr>
  </w:style>
  <w:style w:type="character" w:customStyle="1" w:styleId="DateChar">
    <w:name w:val="Date Char"/>
    <w:basedOn w:val="DefaultParagraphFont"/>
    <w:link w:val="Date"/>
    <w:rsid w:val="008C2D5A"/>
    <w:rPr>
      <w:sz w:val="20"/>
    </w:rPr>
  </w:style>
  <w:style w:type="paragraph" w:customStyle="1" w:styleId="Datecoverimage">
    <w:name w:val="Date cover image"/>
    <w:basedOn w:val="Date"/>
    <w:rsid w:val="0075751C"/>
    <w:pPr>
      <w:framePr w:wrap="around" w:y="7485"/>
    </w:pPr>
    <w:rPr>
      <w:color w:val="000000" w:themeColor="text1"/>
    </w:rPr>
  </w:style>
  <w:style w:type="paragraph" w:customStyle="1" w:styleId="AppendixTitle">
    <w:name w:val="Appendix Title"/>
    <w:basedOn w:val="Title"/>
    <w:next w:val="Normal"/>
    <w:rsid w:val="00342318"/>
    <w:pPr>
      <w:pageBreakBefore/>
      <w:framePr w:wrap="around" w:vAnchor="margin" w:hAnchor="text" w:y="1532"/>
      <w:numPr>
        <w:numId w:val="11"/>
      </w:numPr>
      <w:spacing w:after="360"/>
    </w:pPr>
    <w:rPr>
      <w:sz w:val="36"/>
    </w:rPr>
  </w:style>
  <w:style w:type="numbering" w:customStyle="1" w:styleId="Appendix">
    <w:name w:val="Appendix"/>
    <w:uiPriority w:val="99"/>
    <w:rsid w:val="00342318"/>
    <w:pPr>
      <w:numPr>
        <w:numId w:val="8"/>
      </w:numPr>
    </w:pPr>
  </w:style>
  <w:style w:type="paragraph" w:styleId="List">
    <w:name w:val="List"/>
    <w:basedOn w:val="Normal"/>
    <w:uiPriority w:val="99"/>
    <w:unhideWhenUsed/>
    <w:rsid w:val="00C07923"/>
    <w:pPr>
      <w:ind w:left="283" w:hanging="283"/>
      <w:contextualSpacing/>
    </w:pPr>
  </w:style>
  <w:style w:type="paragraph" w:styleId="List2">
    <w:name w:val="List 2"/>
    <w:basedOn w:val="Normal"/>
    <w:uiPriority w:val="99"/>
    <w:unhideWhenUsed/>
    <w:rsid w:val="00C07923"/>
    <w:pPr>
      <w:ind w:left="566" w:hanging="283"/>
      <w:contextualSpacing/>
    </w:pPr>
  </w:style>
  <w:style w:type="paragraph" w:customStyle="1" w:styleId="NumberedHeading4">
    <w:name w:val="Numbered Heading 4"/>
    <w:basedOn w:val="Heading4"/>
    <w:rsid w:val="00C07923"/>
    <w:pPr>
      <w:ind w:left="1021" w:hanging="1021"/>
    </w:pPr>
    <w:rPr>
      <w:b w:val="0"/>
      <w:caps/>
    </w:rPr>
  </w:style>
  <w:style w:type="numbering" w:customStyle="1" w:styleId="ListLetters">
    <w:name w:val="List Letters"/>
    <w:uiPriority w:val="99"/>
    <w:rsid w:val="00C07923"/>
    <w:pPr>
      <w:numPr>
        <w:numId w:val="9"/>
      </w:numPr>
    </w:pPr>
  </w:style>
  <w:style w:type="table" w:styleId="TableGrid">
    <w:name w:val="Table Grid"/>
    <w:basedOn w:val="TableNormal"/>
    <w:uiPriority w:val="39"/>
    <w:rsid w:val="00C07923"/>
    <w:pPr>
      <w:spacing w:after="0" w:line="240" w:lineRule="auto"/>
    </w:pPr>
    <w:rPr>
      <w:sz w:val="20"/>
    </w:rPr>
    <w:tblPr>
      <w:tblStyleRowBandSize w:val="1"/>
      <w:tblCellMar>
        <w:top w:w="57" w:type="dxa"/>
        <w:left w:w="57" w:type="dxa"/>
        <w:bottom w:w="57" w:type="dxa"/>
        <w:right w:w="85" w:type="dxa"/>
      </w:tblCellMar>
    </w:tblPr>
    <w:tblStylePr w:type="firstRow">
      <w:rPr>
        <w:b/>
        <w:color w:val="FFFFFF" w:themeColor="background1"/>
      </w:rPr>
      <w:tblPr/>
      <w:tcPr>
        <w:shd w:val="clear" w:color="auto" w:fill="094183" w:themeFill="text2"/>
      </w:tcPr>
    </w:tblStylePr>
    <w:tblStylePr w:type="lastRow">
      <w:tblPr/>
      <w:tcPr>
        <w:tcBorders>
          <w:top w:val="single" w:sz="8" w:space="0" w:color="FFFFFF" w:themeColor="background2"/>
          <w:left w:val="nil"/>
          <w:bottom w:val="nil"/>
          <w:right w:val="nil"/>
          <w:insideH w:val="nil"/>
          <w:insideV w:val="nil"/>
          <w:tl2br w:val="nil"/>
          <w:tr2bl w:val="nil"/>
        </w:tcBorders>
        <w:shd w:val="clear" w:color="auto" w:fill="F2F2F2" w:themeFill="background1" w:themeFillShade="F2"/>
      </w:tcPr>
    </w:tblStylePr>
    <w:tblStylePr w:type="firstCol">
      <w:rPr>
        <w:b/>
      </w:rPr>
    </w:tblStylePr>
    <w:tblStylePr w:type="lastCol">
      <w:pPr>
        <w:wordWrap/>
        <w:jc w:val="right"/>
      </w:pPr>
    </w:tblStylePr>
    <w:tblStylePr w:type="band1Horz">
      <w:tblPr/>
      <w:tcPr>
        <w:shd w:val="clear" w:color="auto" w:fill="FFFFFF" w:themeFill="background1"/>
      </w:tcPr>
    </w:tblStylePr>
    <w:tblStylePr w:type="band2Horz">
      <w:tblPr/>
      <w:tcPr>
        <w:shd w:val="clear" w:color="auto" w:fill="F2F2F2" w:themeFill="background1" w:themeFillShade="F2"/>
      </w:tcPr>
    </w:tblStylePr>
  </w:style>
  <w:style w:type="paragraph" w:styleId="Caption">
    <w:name w:val="caption"/>
    <w:basedOn w:val="Normal"/>
    <w:next w:val="Normal"/>
    <w:uiPriority w:val="35"/>
    <w:unhideWhenUsed/>
    <w:qFormat/>
    <w:rsid w:val="00C07923"/>
    <w:pPr>
      <w:spacing w:after="200" w:line="240" w:lineRule="auto"/>
    </w:pPr>
    <w:rPr>
      <w:b/>
      <w:iCs/>
      <w:sz w:val="24"/>
      <w:szCs w:val="18"/>
    </w:rPr>
  </w:style>
  <w:style w:type="paragraph" w:styleId="Quote">
    <w:name w:val="Quote"/>
    <w:basedOn w:val="Normal"/>
    <w:next w:val="Normal"/>
    <w:link w:val="QuoteChar"/>
    <w:uiPriority w:val="29"/>
    <w:rsid w:val="00C07923"/>
    <w:pPr>
      <w:spacing w:before="200" w:after="160" w:line="312" w:lineRule="auto"/>
      <w:ind w:left="340" w:right="862"/>
    </w:pPr>
    <w:rPr>
      <w:rFonts w:eastAsiaTheme="minorHAnsi"/>
      <w:i/>
      <w:iCs/>
      <w:color w:val="094183" w:themeColor="text2"/>
      <w:sz w:val="24"/>
      <w:lang w:eastAsia="en-US"/>
    </w:rPr>
  </w:style>
  <w:style w:type="character" w:customStyle="1" w:styleId="QuoteChar">
    <w:name w:val="Quote Char"/>
    <w:basedOn w:val="DefaultParagraphFont"/>
    <w:link w:val="Quote"/>
    <w:uiPriority w:val="29"/>
    <w:rsid w:val="00C07923"/>
    <w:rPr>
      <w:rFonts w:eastAsiaTheme="minorHAnsi"/>
      <w:i/>
      <w:iCs/>
      <w:color w:val="094183" w:themeColor="text2"/>
      <w:sz w:val="24"/>
      <w:lang w:eastAsia="en-US"/>
    </w:rPr>
  </w:style>
  <w:style w:type="paragraph" w:customStyle="1" w:styleId="Title-White">
    <w:name w:val="Title - White"/>
    <w:basedOn w:val="Title"/>
    <w:link w:val="Title-WhiteChar"/>
    <w:qFormat/>
    <w:rsid w:val="005B00AD"/>
    <w:pPr>
      <w:framePr w:wrap="around"/>
    </w:pPr>
    <w:rPr>
      <w:color w:val="FFFFFF" w:themeColor="background1"/>
    </w:rPr>
  </w:style>
  <w:style w:type="paragraph" w:customStyle="1" w:styleId="Subtitle-White">
    <w:name w:val="Subtitle - White"/>
    <w:basedOn w:val="Subtitle"/>
    <w:link w:val="Subtitle-WhiteChar"/>
    <w:qFormat/>
    <w:rsid w:val="005B00AD"/>
    <w:pPr>
      <w:framePr w:wrap="around"/>
    </w:pPr>
    <w:rPr>
      <w:color w:val="FFFFFF" w:themeColor="background1"/>
    </w:rPr>
  </w:style>
  <w:style w:type="character" w:customStyle="1" w:styleId="Title-WhiteChar">
    <w:name w:val="Title - White Char"/>
    <w:basedOn w:val="TitleChar"/>
    <w:link w:val="Title-White"/>
    <w:rsid w:val="005B00AD"/>
    <w:rPr>
      <w:rFonts w:asciiTheme="majorHAnsi" w:eastAsiaTheme="majorEastAsia" w:hAnsiTheme="majorHAnsi" w:cstheme="majorBidi"/>
      <w:b/>
      <w:color w:val="FFFFFF" w:themeColor="background1"/>
      <w:spacing w:val="-10"/>
      <w:kern w:val="28"/>
      <w:sz w:val="48"/>
      <w:szCs w:val="56"/>
    </w:rPr>
  </w:style>
  <w:style w:type="paragraph" w:styleId="NormalWeb">
    <w:name w:val="Normal (Web)"/>
    <w:basedOn w:val="Normal"/>
    <w:uiPriority w:val="99"/>
    <w:unhideWhenUsed/>
    <w:rsid w:val="00C55EEB"/>
    <w:pPr>
      <w:spacing w:before="100" w:beforeAutospacing="1" w:after="100" w:afterAutospacing="1" w:line="240" w:lineRule="auto"/>
    </w:pPr>
    <w:rPr>
      <w:rFonts w:ascii="Times New Roman" w:eastAsia="SimSun" w:hAnsi="Times New Roman" w:cs="Times New Roman"/>
      <w:sz w:val="24"/>
      <w:szCs w:val="24"/>
    </w:rPr>
  </w:style>
  <w:style w:type="paragraph" w:customStyle="1" w:styleId="Logo">
    <w:name w:val="Logo"/>
    <w:basedOn w:val="Normal"/>
    <w:qFormat/>
    <w:rsid w:val="001A1790"/>
    <w:pPr>
      <w:spacing w:after="240"/>
    </w:pPr>
  </w:style>
  <w:style w:type="paragraph" w:customStyle="1" w:styleId="Identifier">
    <w:name w:val="Identifier"/>
    <w:basedOn w:val="Normal"/>
    <w:qFormat/>
    <w:rsid w:val="001A1790"/>
    <w:pPr>
      <w:spacing w:before="120" w:after="360"/>
      <w:contextualSpacing/>
    </w:pPr>
    <w:rPr>
      <w:color w:val="094183" w:themeColor="text2"/>
      <w:sz w:val="28"/>
    </w:rPr>
  </w:style>
  <w:style w:type="paragraph" w:customStyle="1" w:styleId="Cornergraphic">
    <w:name w:val="Corner graphic"/>
    <w:basedOn w:val="Normal"/>
    <w:qFormat/>
    <w:rsid w:val="007976A1"/>
    <w:pPr>
      <w:framePr w:wrap="around" w:vAnchor="page" w:hAnchor="page" w:xAlign="right" w:yAlign="bottom" w:anchorLock="1"/>
      <w:spacing w:after="160" w:line="192" w:lineRule="auto"/>
      <w:jc w:val="right"/>
    </w:pPr>
    <w:rPr>
      <w:position w:val="-80"/>
    </w:rPr>
  </w:style>
  <w:style w:type="numbering" w:customStyle="1" w:styleId="Bullets1">
    <w:name w:val="Bullets1"/>
    <w:uiPriority w:val="99"/>
    <w:rsid w:val="00695166"/>
    <w:pPr>
      <w:numPr>
        <w:numId w:val="12"/>
      </w:numPr>
    </w:pPr>
  </w:style>
  <w:style w:type="paragraph" w:customStyle="1" w:styleId="Introduction">
    <w:name w:val="Introduction"/>
    <w:basedOn w:val="Normal"/>
    <w:link w:val="IntroductionChar"/>
    <w:qFormat/>
    <w:rsid w:val="00695166"/>
    <w:pPr>
      <w:keepNext/>
      <w:keepLines/>
      <w:spacing w:after="0" w:line="216" w:lineRule="auto"/>
      <w:outlineLvl w:val="0"/>
    </w:pPr>
    <w:rPr>
      <w:rFonts w:ascii="Calibri" w:eastAsia="SimHei" w:hAnsi="Calibri" w:cs="Times New Roman"/>
      <w:color w:val="094183"/>
      <w:sz w:val="28"/>
      <w:szCs w:val="32"/>
      <w:lang w:eastAsia="en-US"/>
    </w:rPr>
  </w:style>
  <w:style w:type="paragraph" w:customStyle="1" w:styleId="Pull-outBodyCopy">
    <w:name w:val="Pull-out Body Copy"/>
    <w:basedOn w:val="Normal"/>
    <w:link w:val="Pull-outBodyCopyChar"/>
    <w:qFormat/>
    <w:rsid w:val="00695166"/>
    <w:pPr>
      <w:pBdr>
        <w:top w:val="single" w:sz="4" w:space="6" w:color="094183" w:themeColor="text2"/>
        <w:left w:val="single" w:sz="4" w:space="6" w:color="094183" w:themeColor="text2"/>
        <w:bottom w:val="single" w:sz="4" w:space="6" w:color="094183" w:themeColor="text2"/>
        <w:right w:val="single" w:sz="4" w:space="6" w:color="094183" w:themeColor="text2"/>
      </w:pBdr>
      <w:shd w:val="clear" w:color="auto" w:fill="094183" w:themeFill="text2"/>
      <w:spacing w:before="80" w:after="80" w:line="312" w:lineRule="auto"/>
      <w:ind w:left="170" w:right="170"/>
    </w:pPr>
    <w:rPr>
      <w:rFonts w:eastAsiaTheme="minorHAnsi"/>
      <w:color w:val="FFFFFF" w:themeColor="background1"/>
      <w:lang w:eastAsia="en-US"/>
    </w:rPr>
  </w:style>
  <w:style w:type="character" w:customStyle="1" w:styleId="IntroductionChar">
    <w:name w:val="Introduction Char"/>
    <w:basedOn w:val="DefaultParagraphFont"/>
    <w:link w:val="Introduction"/>
    <w:rsid w:val="00695166"/>
    <w:rPr>
      <w:rFonts w:ascii="Calibri" w:eastAsia="SimHei" w:hAnsi="Calibri" w:cs="Times New Roman"/>
      <w:color w:val="094183"/>
      <w:sz w:val="28"/>
      <w:szCs w:val="32"/>
      <w:lang w:eastAsia="en-US"/>
    </w:rPr>
  </w:style>
  <w:style w:type="paragraph" w:customStyle="1" w:styleId="Pull-outHeading">
    <w:name w:val="Pull-out Heading"/>
    <w:basedOn w:val="Pull-outBodyCopy"/>
    <w:link w:val="Pull-outHeadingChar"/>
    <w:qFormat/>
    <w:rsid w:val="00695166"/>
    <w:rPr>
      <w:b/>
    </w:rPr>
  </w:style>
  <w:style w:type="character" w:customStyle="1" w:styleId="Pull-outBodyCopyChar">
    <w:name w:val="Pull-out Body Copy Char"/>
    <w:basedOn w:val="DefaultParagraphFont"/>
    <w:link w:val="Pull-outBodyCopy"/>
    <w:rsid w:val="00695166"/>
    <w:rPr>
      <w:rFonts w:eastAsiaTheme="minorHAnsi"/>
      <w:color w:val="FFFFFF" w:themeColor="background1"/>
      <w:sz w:val="20"/>
      <w:shd w:val="clear" w:color="auto" w:fill="094183" w:themeFill="text2"/>
      <w:lang w:eastAsia="en-US"/>
    </w:rPr>
  </w:style>
  <w:style w:type="paragraph" w:styleId="ListParagraph">
    <w:name w:val="List Paragraph"/>
    <w:basedOn w:val="Normal"/>
    <w:link w:val="ListParagraphChar"/>
    <w:uiPriority w:val="34"/>
    <w:qFormat/>
    <w:rsid w:val="000E5133"/>
    <w:pPr>
      <w:ind w:left="340"/>
    </w:pPr>
  </w:style>
  <w:style w:type="character" w:customStyle="1" w:styleId="Pull-outHeadingChar">
    <w:name w:val="Pull-out Heading Char"/>
    <w:basedOn w:val="DefaultParagraphFont"/>
    <w:link w:val="Pull-outHeading"/>
    <w:rsid w:val="00695166"/>
    <w:rPr>
      <w:rFonts w:eastAsiaTheme="minorHAnsi"/>
      <w:b/>
      <w:color w:val="FFFFFF" w:themeColor="background1"/>
      <w:sz w:val="20"/>
      <w:shd w:val="clear" w:color="auto" w:fill="094183" w:themeFill="text2"/>
      <w:lang w:eastAsia="en-US"/>
    </w:rPr>
  </w:style>
  <w:style w:type="paragraph" w:customStyle="1" w:styleId="Pull-outBullets">
    <w:name w:val="Pull-out Bullets"/>
    <w:basedOn w:val="Pull-outBodyCopy"/>
    <w:link w:val="Pull-outBulletsChar"/>
    <w:qFormat/>
    <w:rsid w:val="00695166"/>
    <w:pPr>
      <w:numPr>
        <w:numId w:val="10"/>
      </w:numPr>
      <w:ind w:left="397" w:hanging="227"/>
    </w:pPr>
  </w:style>
  <w:style w:type="character" w:customStyle="1" w:styleId="Pull-outBulletsChar">
    <w:name w:val="Pull-out Bullets Char"/>
    <w:basedOn w:val="Pull-outBodyCopyChar"/>
    <w:link w:val="Pull-outBullets"/>
    <w:rsid w:val="00695166"/>
    <w:rPr>
      <w:rFonts w:eastAsiaTheme="minorHAnsi"/>
      <w:color w:val="FFFFFF" w:themeColor="background1"/>
      <w:sz w:val="20"/>
      <w:shd w:val="clear" w:color="auto" w:fill="094183" w:themeFill="text2"/>
      <w:lang w:eastAsia="en-US"/>
    </w:rPr>
  </w:style>
  <w:style w:type="character" w:customStyle="1" w:styleId="Subtitle-WhiteChar">
    <w:name w:val="Subtitle - White Char"/>
    <w:basedOn w:val="SubtitleChar"/>
    <w:link w:val="Subtitle-White"/>
    <w:rsid w:val="005B00AD"/>
    <w:rPr>
      <w:color w:val="FFFFFF" w:themeColor="background1"/>
      <w:sz w:val="32"/>
    </w:rPr>
  </w:style>
  <w:style w:type="paragraph" w:customStyle="1" w:styleId="Title-Divider">
    <w:name w:val="Title - Divider"/>
    <w:basedOn w:val="Title"/>
    <w:link w:val="Title-DividerChar"/>
    <w:qFormat/>
    <w:rsid w:val="00601E2F"/>
    <w:pPr>
      <w:framePr w:w="7371" w:wrap="notBeside" w:y="1078"/>
      <w:spacing w:after="310"/>
      <w:outlineLvl w:val="0"/>
    </w:pPr>
    <w:rPr>
      <w:spacing w:val="0"/>
    </w:rPr>
  </w:style>
  <w:style w:type="paragraph" w:customStyle="1" w:styleId="Subtitle-Divider">
    <w:name w:val="Subtitle - Divider"/>
    <w:basedOn w:val="Title-Divider"/>
    <w:link w:val="Subtitle-DividerChar"/>
    <w:qFormat/>
    <w:rsid w:val="00F962A9"/>
    <w:pPr>
      <w:framePr w:wrap="notBeside"/>
      <w:outlineLvl w:val="9"/>
    </w:pPr>
    <w:rPr>
      <w:rFonts w:asciiTheme="minorHAnsi" w:hAnsiTheme="minorHAnsi"/>
      <w:b w:val="0"/>
      <w:color w:val="000000" w:themeColor="text1"/>
      <w:sz w:val="32"/>
      <w:lang w:eastAsia="en-US"/>
    </w:rPr>
  </w:style>
  <w:style w:type="character" w:customStyle="1" w:styleId="Title-DividerChar">
    <w:name w:val="Title - Divider Char"/>
    <w:basedOn w:val="TitleChar"/>
    <w:link w:val="Title-Divider"/>
    <w:rsid w:val="00601E2F"/>
    <w:rPr>
      <w:rFonts w:asciiTheme="majorHAnsi" w:eastAsiaTheme="majorEastAsia" w:hAnsiTheme="majorHAnsi" w:cstheme="majorBidi"/>
      <w:b/>
      <w:color w:val="094183" w:themeColor="text2"/>
      <w:spacing w:val="-10"/>
      <w:kern w:val="28"/>
      <w:sz w:val="48"/>
      <w:szCs w:val="56"/>
    </w:rPr>
  </w:style>
  <w:style w:type="paragraph" w:customStyle="1" w:styleId="Footerlocation">
    <w:name w:val="Footer location"/>
    <w:unhideWhenUsed/>
    <w:rsid w:val="000E78EF"/>
    <w:pPr>
      <w:framePr w:w="9639" w:vSpace="567" w:wrap="around" w:hAnchor="margin" w:yAlign="bottom" w:anchorLock="1"/>
      <w:spacing w:after="0" w:line="240" w:lineRule="auto"/>
    </w:pPr>
    <w:rPr>
      <w:rFonts w:eastAsiaTheme="minorHAnsi"/>
      <w:b/>
      <w:color w:val="094183" w:themeColor="text2"/>
      <w:sz w:val="18"/>
      <w:lang w:eastAsia="en-US"/>
    </w:rPr>
  </w:style>
  <w:style w:type="character" w:customStyle="1" w:styleId="Subtitle-DividerChar">
    <w:name w:val="Subtitle - Divider Char"/>
    <w:basedOn w:val="SubtitleChar"/>
    <w:link w:val="Subtitle-Divider"/>
    <w:rsid w:val="00F962A9"/>
    <w:rPr>
      <w:rFonts w:eastAsiaTheme="majorEastAsia" w:cstheme="majorBidi"/>
      <w:color w:val="000000" w:themeColor="text1"/>
      <w:kern w:val="28"/>
      <w:sz w:val="32"/>
      <w:szCs w:val="56"/>
      <w:lang w:eastAsia="en-US"/>
    </w:rPr>
  </w:style>
  <w:style w:type="table" w:customStyle="1" w:styleId="Blank">
    <w:name w:val="Blank"/>
    <w:basedOn w:val="TableNormal"/>
    <w:uiPriority w:val="99"/>
    <w:rsid w:val="009D200D"/>
    <w:pPr>
      <w:spacing w:after="0" w:line="240" w:lineRule="auto"/>
    </w:pPr>
    <w:rPr>
      <w:rFonts w:eastAsiaTheme="minorHAnsi"/>
      <w:lang w:eastAsia="en-US"/>
    </w:rPr>
    <w:tblPr>
      <w:tblCellMar>
        <w:top w:w="57" w:type="dxa"/>
        <w:left w:w="0" w:type="dxa"/>
        <w:right w:w="113" w:type="dxa"/>
      </w:tblCellMar>
    </w:tblPr>
  </w:style>
  <w:style w:type="paragraph" w:customStyle="1" w:styleId="EndPageGraphic">
    <w:name w:val="End Page Graphic"/>
    <w:basedOn w:val="Normal"/>
    <w:link w:val="EndPageGraphicChar"/>
    <w:rsid w:val="000E78EF"/>
    <w:pPr>
      <w:framePr w:wrap="notBeside" w:vAnchor="page" w:hAnchor="page" w:y="1" w:anchorLock="1"/>
    </w:pPr>
  </w:style>
  <w:style w:type="character" w:customStyle="1" w:styleId="EndPageGraphicChar">
    <w:name w:val="End Page Graphic Char"/>
    <w:basedOn w:val="DefaultParagraphFont"/>
    <w:link w:val="EndPageGraphic"/>
    <w:rsid w:val="000E78EF"/>
    <w:rPr>
      <w:sz w:val="20"/>
    </w:rPr>
  </w:style>
  <w:style w:type="character" w:styleId="Strong">
    <w:name w:val="Strong"/>
    <w:basedOn w:val="DefaultParagraphFont"/>
    <w:uiPriority w:val="22"/>
    <w:qFormat/>
    <w:rsid w:val="005B2E59"/>
    <w:rPr>
      <w:b/>
      <w:bCs/>
    </w:rPr>
  </w:style>
  <w:style w:type="paragraph" w:customStyle="1" w:styleId="Topleft">
    <w:name w:val="Top left"/>
    <w:basedOn w:val="Logo"/>
    <w:rsid w:val="007D029B"/>
    <w:pPr>
      <w:framePr w:w="11907" w:wrap="around" w:vAnchor="page" w:hAnchor="page" w:yAlign="top" w:anchorLock="1"/>
    </w:pPr>
    <w:rPr>
      <w:noProof/>
    </w:rPr>
  </w:style>
  <w:style w:type="paragraph" w:customStyle="1" w:styleId="Footerright">
    <w:name w:val="Footer right"/>
    <w:basedOn w:val="Normal"/>
    <w:rsid w:val="00A02E4C"/>
    <w:pPr>
      <w:framePr w:w="1701" w:h="1043" w:hRule="exact" w:wrap="around" w:vAnchor="page" w:hAnchor="margin" w:xAlign="right" w:yAlign="bottom" w:anchorLock="1"/>
      <w:tabs>
        <w:tab w:val="center" w:pos="4513"/>
        <w:tab w:val="right" w:pos="9026"/>
      </w:tabs>
      <w:spacing w:after="0" w:line="240" w:lineRule="auto"/>
      <w:jc w:val="right"/>
    </w:pPr>
    <w:rPr>
      <w:color w:val="094183" w:themeColor="text2"/>
    </w:rPr>
  </w:style>
  <w:style w:type="paragraph" w:customStyle="1" w:styleId="Topleft-backpage">
    <w:name w:val="Top left - back page"/>
    <w:basedOn w:val="Topleft"/>
    <w:rsid w:val="00074A6B"/>
    <w:pPr>
      <w:pageBreakBefore/>
      <w:framePr w:wrap="around"/>
    </w:pPr>
  </w:style>
  <w:style w:type="paragraph" w:customStyle="1" w:styleId="IdentifierDash">
    <w:name w:val="Identifier Dash"/>
    <w:basedOn w:val="Identifier"/>
    <w:rsid w:val="00C92357"/>
    <w:pPr>
      <w:spacing w:before="600" w:after="0" w:line="168" w:lineRule="auto"/>
    </w:pPr>
    <w:rPr>
      <w:sz w:val="40"/>
      <w:szCs w:val="40"/>
    </w:rPr>
  </w:style>
  <w:style w:type="paragraph" w:customStyle="1" w:styleId="IdentifierDash-White">
    <w:name w:val="Identifier Dash-White"/>
    <w:basedOn w:val="IdentifierDash"/>
    <w:qFormat/>
    <w:rsid w:val="0018540E"/>
    <w:pPr>
      <w:spacing w:before="200"/>
    </w:pPr>
    <w:rPr>
      <w:color w:val="FFFFFF" w:themeColor="background1"/>
    </w:rPr>
  </w:style>
  <w:style w:type="paragraph" w:customStyle="1" w:styleId="IdentifierDash-Blue">
    <w:name w:val="Identifier Dash-Blue"/>
    <w:basedOn w:val="IdentifierDash-White"/>
    <w:qFormat/>
    <w:rsid w:val="00FF27CC"/>
    <w:rPr>
      <w:color w:val="094183" w:themeColor="text2"/>
    </w:rPr>
  </w:style>
  <w:style w:type="paragraph" w:styleId="TableofFigures">
    <w:name w:val="table of figures"/>
    <w:basedOn w:val="TOC2"/>
    <w:next w:val="Normal"/>
    <w:uiPriority w:val="99"/>
    <w:unhideWhenUsed/>
    <w:rsid w:val="00EB381E"/>
    <w:rPr>
      <w:noProof/>
    </w:rPr>
  </w:style>
  <w:style w:type="character" w:customStyle="1" w:styleId="Heading9Char">
    <w:name w:val="Heading 9 Char"/>
    <w:basedOn w:val="DefaultParagraphFont"/>
    <w:link w:val="Heading9"/>
    <w:uiPriority w:val="9"/>
    <w:rsid w:val="009F31ED"/>
    <w:rPr>
      <w:rFonts w:ascii="Arial" w:eastAsia="Times New Roman" w:hAnsi="Arial" w:cs="Arial"/>
      <w:lang w:val="en-US" w:eastAsia="en-US"/>
    </w:rPr>
  </w:style>
  <w:style w:type="paragraph" w:styleId="BalloonText">
    <w:name w:val="Balloon Text"/>
    <w:basedOn w:val="Normal"/>
    <w:link w:val="BalloonTextChar"/>
    <w:uiPriority w:val="99"/>
    <w:semiHidden/>
    <w:unhideWhenUsed/>
    <w:rsid w:val="009F31ED"/>
    <w:pPr>
      <w:spacing w:after="0" w:line="240" w:lineRule="auto"/>
    </w:pPr>
    <w:rPr>
      <w:rFonts w:ascii="Tahoma" w:eastAsia="Times New Roman" w:hAnsi="Tahoma" w:cs="Tahoma"/>
      <w:sz w:val="16"/>
      <w:szCs w:val="16"/>
      <w:lang w:eastAsia="en-US"/>
    </w:rPr>
  </w:style>
  <w:style w:type="character" w:customStyle="1" w:styleId="BalloonTextChar">
    <w:name w:val="Balloon Text Char"/>
    <w:basedOn w:val="DefaultParagraphFont"/>
    <w:link w:val="BalloonText"/>
    <w:uiPriority w:val="99"/>
    <w:semiHidden/>
    <w:rsid w:val="009F31ED"/>
    <w:rPr>
      <w:rFonts w:ascii="Tahoma" w:eastAsia="Times New Roman" w:hAnsi="Tahoma" w:cs="Tahoma"/>
      <w:sz w:val="16"/>
      <w:szCs w:val="16"/>
      <w:lang w:eastAsia="en-US"/>
    </w:rPr>
  </w:style>
  <w:style w:type="paragraph" w:customStyle="1" w:styleId="Style1">
    <w:name w:val="Style1"/>
    <w:basedOn w:val="Heading1"/>
    <w:autoRedefine/>
    <w:rsid w:val="009F31ED"/>
    <w:pPr>
      <w:keepLines w:val="0"/>
      <w:tabs>
        <w:tab w:val="num" w:pos="720"/>
      </w:tabs>
      <w:spacing w:before="240" w:after="60"/>
      <w:ind w:left="720" w:hanging="720"/>
    </w:pPr>
    <w:rPr>
      <w:rFonts w:ascii="Times New Roman" w:eastAsia="Times New Roman" w:hAnsi="Times New Roman" w:cs="Arial"/>
      <w:b w:val="0"/>
      <w:bCs/>
      <w:caps/>
      <w:color w:val="auto"/>
      <w:kern w:val="32"/>
      <w:sz w:val="24"/>
      <w:u w:val="single"/>
      <w:lang w:val="en-US"/>
    </w:rPr>
  </w:style>
  <w:style w:type="paragraph" w:customStyle="1" w:styleId="Style2">
    <w:name w:val="Style2"/>
    <w:basedOn w:val="Heading2"/>
    <w:autoRedefine/>
    <w:rsid w:val="009F31ED"/>
    <w:pPr>
      <w:keepNext w:val="0"/>
      <w:keepLines w:val="0"/>
      <w:tabs>
        <w:tab w:val="left" w:pos="720"/>
      </w:tabs>
      <w:spacing w:before="240"/>
      <w:ind w:hanging="720"/>
      <w:contextualSpacing/>
    </w:pPr>
    <w:rPr>
      <w:rFonts w:ascii="Times New Roman" w:eastAsia="Times New Roman" w:hAnsi="Times New Roman" w:cs="Arial"/>
      <w:b w:val="0"/>
      <w:bCs/>
      <w:iCs/>
      <w:szCs w:val="28"/>
      <w:u w:val="single"/>
      <w:lang w:val="en-US"/>
    </w:rPr>
  </w:style>
  <w:style w:type="paragraph" w:customStyle="1" w:styleId="Style3">
    <w:name w:val="Style3"/>
    <w:basedOn w:val="Heading3"/>
    <w:rsid w:val="009F31ED"/>
    <w:pPr>
      <w:keepNext w:val="0"/>
      <w:keepLines w:val="0"/>
      <w:tabs>
        <w:tab w:val="num" w:pos="1440"/>
      </w:tabs>
      <w:spacing w:before="240"/>
      <w:ind w:left="1440" w:hanging="720"/>
    </w:pPr>
    <w:rPr>
      <w:rFonts w:ascii="Times New Roman" w:eastAsia="Times New Roman" w:hAnsi="Times New Roman"/>
      <w:bCs/>
      <w:iCs/>
      <w:color w:val="auto"/>
      <w:szCs w:val="26"/>
      <w:lang w:val="en-US"/>
    </w:rPr>
  </w:style>
  <w:style w:type="paragraph" w:styleId="DocumentMap">
    <w:name w:val="Document Map"/>
    <w:basedOn w:val="Normal"/>
    <w:link w:val="DocumentMapChar"/>
    <w:uiPriority w:val="99"/>
    <w:semiHidden/>
    <w:unhideWhenUsed/>
    <w:rsid w:val="009F31ED"/>
    <w:pPr>
      <w:spacing w:after="0" w:line="240" w:lineRule="auto"/>
    </w:pPr>
    <w:rPr>
      <w:rFonts w:ascii="Tahoma" w:eastAsia="Times New Roman" w:hAnsi="Tahoma" w:cs="Tahoma"/>
      <w:sz w:val="16"/>
      <w:szCs w:val="16"/>
      <w:lang w:eastAsia="en-US"/>
    </w:rPr>
  </w:style>
  <w:style w:type="character" w:customStyle="1" w:styleId="DocumentMapChar">
    <w:name w:val="Document Map Char"/>
    <w:basedOn w:val="DefaultParagraphFont"/>
    <w:link w:val="DocumentMap"/>
    <w:uiPriority w:val="99"/>
    <w:semiHidden/>
    <w:rsid w:val="009F31ED"/>
    <w:rPr>
      <w:rFonts w:ascii="Tahoma" w:eastAsia="Times New Roman" w:hAnsi="Tahoma" w:cs="Tahoma"/>
      <w:sz w:val="16"/>
      <w:szCs w:val="16"/>
      <w:lang w:eastAsia="en-US"/>
    </w:rPr>
  </w:style>
  <w:style w:type="character" w:styleId="FollowedHyperlink">
    <w:name w:val="FollowedHyperlink"/>
    <w:uiPriority w:val="99"/>
    <w:unhideWhenUsed/>
    <w:rsid w:val="009F31ED"/>
    <w:rPr>
      <w:rFonts w:cs="Times New Roman"/>
      <w:color w:val="800080"/>
      <w:u w:val="single"/>
    </w:rPr>
  </w:style>
  <w:style w:type="paragraph" w:styleId="BodyText">
    <w:name w:val="Body Text"/>
    <w:basedOn w:val="Normal"/>
    <w:link w:val="BodyTextChar"/>
    <w:rsid w:val="009F31ED"/>
    <w:pPr>
      <w:spacing w:before="240" w:after="0" w:line="274" w:lineRule="auto"/>
    </w:pPr>
    <w:rPr>
      <w:rFonts w:ascii="Arial" w:eastAsia="Times New Roman" w:hAnsi="Arial" w:cs="Times New Roman"/>
      <w:sz w:val="22"/>
      <w:szCs w:val="20"/>
      <w:lang w:val="en-US" w:eastAsia="en-US"/>
    </w:rPr>
  </w:style>
  <w:style w:type="character" w:customStyle="1" w:styleId="BodyTextChar">
    <w:name w:val="Body Text Char"/>
    <w:basedOn w:val="DefaultParagraphFont"/>
    <w:link w:val="BodyText"/>
    <w:uiPriority w:val="99"/>
    <w:rsid w:val="009F31ED"/>
    <w:rPr>
      <w:rFonts w:ascii="Arial" w:eastAsia="Times New Roman" w:hAnsi="Arial" w:cs="Times New Roman"/>
      <w:szCs w:val="20"/>
      <w:lang w:val="en-US" w:eastAsia="en-US"/>
    </w:rPr>
  </w:style>
  <w:style w:type="paragraph" w:customStyle="1" w:styleId="Bulletlisting">
    <w:name w:val="Bullet (listing)"/>
    <w:basedOn w:val="Normal"/>
    <w:rsid w:val="009F31ED"/>
    <w:pPr>
      <w:numPr>
        <w:numId w:val="15"/>
      </w:numPr>
      <w:spacing w:before="120" w:after="0" w:line="274" w:lineRule="auto"/>
    </w:pPr>
    <w:rPr>
      <w:rFonts w:ascii="Arial" w:eastAsia="Times New Roman" w:hAnsi="Arial" w:cs="Times New Roman"/>
      <w:sz w:val="22"/>
      <w:szCs w:val="20"/>
      <w:lang w:val="en-US" w:eastAsia="en-US"/>
    </w:rPr>
  </w:style>
  <w:style w:type="paragraph" w:customStyle="1" w:styleId="SchemaTitle">
    <w:name w:val="SchemaTitle"/>
    <w:basedOn w:val="Normal"/>
    <w:rsid w:val="009F31ED"/>
    <w:pPr>
      <w:spacing w:before="240" w:after="240" w:line="274" w:lineRule="auto"/>
      <w:jc w:val="center"/>
    </w:pPr>
    <w:rPr>
      <w:rFonts w:ascii="Arial" w:eastAsia="Times New Roman" w:hAnsi="Arial" w:cs="Times New Roman"/>
      <w:b/>
      <w:sz w:val="24"/>
      <w:szCs w:val="20"/>
      <w:lang w:val="en-US" w:eastAsia="en-US"/>
    </w:rPr>
  </w:style>
  <w:style w:type="character" w:customStyle="1" w:styleId="NoSpacingChar">
    <w:name w:val="No Spacing Char"/>
    <w:basedOn w:val="DefaultParagraphFont"/>
    <w:link w:val="NoSpacing"/>
    <w:uiPriority w:val="1"/>
    <w:rsid w:val="009F31ED"/>
    <w:rPr>
      <w:sz w:val="20"/>
    </w:rPr>
  </w:style>
  <w:style w:type="paragraph" w:styleId="TOC7">
    <w:name w:val="toc 7"/>
    <w:basedOn w:val="Normal"/>
    <w:next w:val="Normal"/>
    <w:autoRedefine/>
    <w:uiPriority w:val="39"/>
    <w:unhideWhenUsed/>
    <w:rsid w:val="009F31ED"/>
    <w:pPr>
      <w:spacing w:after="100" w:line="259" w:lineRule="auto"/>
      <w:ind w:left="1320"/>
    </w:pPr>
    <w:rPr>
      <w:sz w:val="22"/>
      <w:lang w:eastAsia="en-AU"/>
    </w:rPr>
  </w:style>
  <w:style w:type="paragraph" w:styleId="TOC8">
    <w:name w:val="toc 8"/>
    <w:basedOn w:val="Normal"/>
    <w:next w:val="Normal"/>
    <w:autoRedefine/>
    <w:uiPriority w:val="39"/>
    <w:unhideWhenUsed/>
    <w:rsid w:val="009F31ED"/>
    <w:pPr>
      <w:spacing w:after="100" w:line="259" w:lineRule="auto"/>
      <w:ind w:left="1540"/>
    </w:pPr>
    <w:rPr>
      <w:sz w:val="22"/>
      <w:lang w:eastAsia="en-AU"/>
    </w:rPr>
  </w:style>
  <w:style w:type="paragraph" w:styleId="TOC9">
    <w:name w:val="toc 9"/>
    <w:basedOn w:val="Normal"/>
    <w:next w:val="Normal"/>
    <w:autoRedefine/>
    <w:uiPriority w:val="39"/>
    <w:unhideWhenUsed/>
    <w:rsid w:val="009F31ED"/>
    <w:pPr>
      <w:spacing w:after="100" w:line="259" w:lineRule="auto"/>
      <w:ind w:left="1760"/>
    </w:pPr>
    <w:rPr>
      <w:sz w:val="22"/>
      <w:lang w:eastAsia="en-AU"/>
    </w:rPr>
  </w:style>
  <w:style w:type="character" w:styleId="CommentReference">
    <w:name w:val="annotation reference"/>
    <w:basedOn w:val="DefaultParagraphFont"/>
    <w:uiPriority w:val="99"/>
    <w:semiHidden/>
    <w:unhideWhenUsed/>
    <w:rsid w:val="009F31ED"/>
    <w:rPr>
      <w:sz w:val="16"/>
      <w:szCs w:val="16"/>
    </w:rPr>
  </w:style>
  <w:style w:type="paragraph" w:styleId="CommentText">
    <w:name w:val="annotation text"/>
    <w:basedOn w:val="Normal"/>
    <w:link w:val="CommentTextChar"/>
    <w:uiPriority w:val="99"/>
    <w:unhideWhenUsed/>
    <w:rsid w:val="009F31ED"/>
    <w:pPr>
      <w:spacing w:after="200" w:line="240" w:lineRule="auto"/>
    </w:pPr>
    <w:rPr>
      <w:rFonts w:ascii="Calibri" w:eastAsia="Times New Roman" w:hAnsi="Calibri" w:cs="Times New Roman"/>
      <w:szCs w:val="20"/>
      <w:lang w:eastAsia="en-US"/>
    </w:rPr>
  </w:style>
  <w:style w:type="character" w:customStyle="1" w:styleId="CommentTextChar">
    <w:name w:val="Comment Text Char"/>
    <w:basedOn w:val="DefaultParagraphFont"/>
    <w:link w:val="CommentText"/>
    <w:uiPriority w:val="99"/>
    <w:rsid w:val="009F31ED"/>
    <w:rPr>
      <w:rFonts w:ascii="Calibri" w:eastAsia="Times New Roman" w:hAnsi="Calibri" w:cs="Times New Roman"/>
      <w:sz w:val="20"/>
      <w:szCs w:val="20"/>
      <w:lang w:eastAsia="en-US"/>
    </w:rPr>
  </w:style>
  <w:style w:type="paragraph" w:styleId="CommentSubject">
    <w:name w:val="annotation subject"/>
    <w:basedOn w:val="CommentText"/>
    <w:next w:val="CommentText"/>
    <w:link w:val="CommentSubjectChar"/>
    <w:uiPriority w:val="99"/>
    <w:unhideWhenUsed/>
    <w:rsid w:val="009F31ED"/>
    <w:rPr>
      <w:b/>
      <w:bCs/>
    </w:rPr>
  </w:style>
  <w:style w:type="character" w:customStyle="1" w:styleId="CommentSubjectChar">
    <w:name w:val="Comment Subject Char"/>
    <w:basedOn w:val="CommentTextChar"/>
    <w:link w:val="CommentSubject"/>
    <w:uiPriority w:val="99"/>
    <w:rsid w:val="009F31ED"/>
    <w:rPr>
      <w:rFonts w:ascii="Calibri" w:eastAsia="Times New Roman" w:hAnsi="Calibri" w:cs="Times New Roman"/>
      <w:b/>
      <w:bCs/>
      <w:sz w:val="20"/>
      <w:szCs w:val="20"/>
      <w:lang w:eastAsia="en-US"/>
    </w:rPr>
  </w:style>
  <w:style w:type="paragraph" w:customStyle="1" w:styleId="Default">
    <w:name w:val="Default"/>
    <w:rsid w:val="009F31ED"/>
    <w:pPr>
      <w:autoSpaceDE w:val="0"/>
      <w:autoSpaceDN w:val="0"/>
      <w:adjustRightInd w:val="0"/>
      <w:spacing w:after="0" w:line="240" w:lineRule="auto"/>
    </w:pPr>
    <w:rPr>
      <w:rFonts w:ascii="Calibri" w:eastAsia="Times New Roman" w:hAnsi="Calibri" w:cs="Calibri"/>
      <w:color w:val="000000"/>
      <w:sz w:val="24"/>
      <w:szCs w:val="24"/>
      <w:lang w:eastAsia="en-AU"/>
    </w:rPr>
  </w:style>
  <w:style w:type="paragraph" w:customStyle="1" w:styleId="CROMSText">
    <w:name w:val="CROMS_Text"/>
    <w:basedOn w:val="BodyText"/>
    <w:uiPriority w:val="99"/>
    <w:qFormat/>
    <w:rsid w:val="009F31ED"/>
    <w:pPr>
      <w:spacing w:before="120" w:after="240" w:line="240" w:lineRule="auto"/>
    </w:pPr>
    <w:rPr>
      <w:rFonts w:eastAsia="Calibri"/>
      <w:sz w:val="24"/>
      <w:szCs w:val="22"/>
    </w:rPr>
  </w:style>
  <w:style w:type="paragraph" w:customStyle="1" w:styleId="CROMSInstruction">
    <w:name w:val="CROMS_Instruction"/>
    <w:basedOn w:val="BodyText"/>
    <w:uiPriority w:val="17"/>
    <w:qFormat/>
    <w:rsid w:val="009F31ED"/>
    <w:pPr>
      <w:spacing w:before="120" w:after="120" w:line="240" w:lineRule="auto"/>
    </w:pPr>
    <w:rPr>
      <w:i/>
      <w:iCs/>
      <w:color w:val="1F497D"/>
      <w:sz w:val="24"/>
    </w:rPr>
  </w:style>
  <w:style w:type="paragraph" w:customStyle="1" w:styleId="CROMSTextBullet">
    <w:name w:val="CROMS_Text_Bullet"/>
    <w:basedOn w:val="ListBullet"/>
    <w:qFormat/>
    <w:rsid w:val="009F31ED"/>
    <w:pPr>
      <w:numPr>
        <w:numId w:val="4"/>
      </w:numPr>
      <w:tabs>
        <w:tab w:val="left" w:pos="720"/>
      </w:tabs>
      <w:spacing w:line="274" w:lineRule="auto"/>
      <w:contextualSpacing w:val="0"/>
    </w:pPr>
    <w:rPr>
      <w:rFonts w:ascii="Arial" w:eastAsia="Times New Roman" w:hAnsi="Arial" w:cs="Times New Roman"/>
      <w:sz w:val="24"/>
      <w:szCs w:val="24"/>
      <w:lang w:val="en-US" w:eastAsia="en-US"/>
    </w:rPr>
  </w:style>
  <w:style w:type="character" w:customStyle="1" w:styleId="apple-converted-space">
    <w:name w:val="apple-converted-space"/>
    <w:basedOn w:val="DefaultParagraphFont"/>
    <w:rsid w:val="009F31ED"/>
  </w:style>
  <w:style w:type="paragraph" w:styleId="Revision">
    <w:name w:val="Revision"/>
    <w:hidden/>
    <w:uiPriority w:val="99"/>
    <w:semiHidden/>
    <w:rsid w:val="009F31ED"/>
    <w:pPr>
      <w:spacing w:after="0" w:line="240" w:lineRule="auto"/>
    </w:pPr>
    <w:rPr>
      <w:rFonts w:ascii="Calibri" w:eastAsia="Times New Roman" w:hAnsi="Calibri" w:cs="Times New Roman"/>
      <w:lang w:eastAsia="en-US"/>
    </w:rPr>
  </w:style>
  <w:style w:type="paragraph" w:customStyle="1" w:styleId="DHHSbody">
    <w:name w:val="DHHS body"/>
    <w:link w:val="DHHSbodyChar"/>
    <w:qFormat/>
    <w:rsid w:val="009F31ED"/>
    <w:pPr>
      <w:spacing w:after="120" w:line="270" w:lineRule="atLeast"/>
    </w:pPr>
    <w:rPr>
      <w:rFonts w:ascii="Arial" w:eastAsia="Times" w:hAnsi="Arial" w:cs="Times New Roman"/>
      <w:sz w:val="20"/>
      <w:szCs w:val="20"/>
      <w:lang w:eastAsia="en-US"/>
    </w:rPr>
  </w:style>
  <w:style w:type="character" w:customStyle="1" w:styleId="ListParagraphChar">
    <w:name w:val="List Paragraph Char"/>
    <w:basedOn w:val="DefaultParagraphFont"/>
    <w:link w:val="ListParagraph"/>
    <w:uiPriority w:val="34"/>
    <w:locked/>
    <w:rsid w:val="009F31ED"/>
    <w:rPr>
      <w:sz w:val="20"/>
    </w:rPr>
  </w:style>
  <w:style w:type="character" w:customStyle="1" w:styleId="DHHSbodyChar">
    <w:name w:val="DHHS body Char"/>
    <w:link w:val="DHHSbody"/>
    <w:rsid w:val="009F31ED"/>
    <w:rPr>
      <w:rFonts w:ascii="Arial" w:eastAsia="Times" w:hAnsi="Arial" w:cs="Times New Roman"/>
      <w:sz w:val="20"/>
      <w:szCs w:val="20"/>
      <w:lang w:eastAsia="en-US"/>
    </w:rPr>
  </w:style>
  <w:style w:type="paragraph" w:customStyle="1" w:styleId="DHHSbullet1">
    <w:name w:val="DHHS bullet 1"/>
    <w:basedOn w:val="DHHSbody"/>
    <w:qFormat/>
    <w:rsid w:val="009F31ED"/>
    <w:pPr>
      <w:numPr>
        <w:numId w:val="16"/>
      </w:numPr>
      <w:tabs>
        <w:tab w:val="num" w:pos="1209"/>
      </w:tabs>
      <w:spacing w:after="40"/>
      <w:ind w:left="1209"/>
    </w:pPr>
  </w:style>
  <w:style w:type="paragraph" w:customStyle="1" w:styleId="DHHSbullet2">
    <w:name w:val="DHHS bullet 2"/>
    <w:basedOn w:val="DHHSbody"/>
    <w:uiPriority w:val="2"/>
    <w:qFormat/>
    <w:rsid w:val="009F31ED"/>
    <w:pPr>
      <w:numPr>
        <w:ilvl w:val="2"/>
        <w:numId w:val="16"/>
      </w:numPr>
      <w:tabs>
        <w:tab w:val="num" w:pos="1209"/>
      </w:tabs>
      <w:spacing w:after="40"/>
      <w:ind w:left="1209" w:hanging="360"/>
    </w:pPr>
  </w:style>
  <w:style w:type="paragraph" w:customStyle="1" w:styleId="DHHSbullet1lastline">
    <w:name w:val="DHHS bullet 1 last line"/>
    <w:basedOn w:val="DHHSbullet1"/>
    <w:qFormat/>
    <w:rsid w:val="009F31ED"/>
    <w:pPr>
      <w:numPr>
        <w:ilvl w:val="1"/>
      </w:numPr>
      <w:tabs>
        <w:tab w:val="num" w:pos="1209"/>
      </w:tabs>
      <w:spacing w:after="120"/>
      <w:ind w:left="1209"/>
    </w:pPr>
  </w:style>
  <w:style w:type="paragraph" w:customStyle="1" w:styleId="DHHSbullet2lastline">
    <w:name w:val="DHHS bullet 2 last line"/>
    <w:basedOn w:val="DHHSbullet2"/>
    <w:uiPriority w:val="2"/>
    <w:qFormat/>
    <w:rsid w:val="009F31ED"/>
    <w:pPr>
      <w:numPr>
        <w:ilvl w:val="3"/>
      </w:numPr>
      <w:tabs>
        <w:tab w:val="num" w:pos="1209"/>
      </w:tabs>
      <w:spacing w:after="120"/>
      <w:ind w:left="1209"/>
    </w:pPr>
  </w:style>
  <w:style w:type="paragraph" w:customStyle="1" w:styleId="DHHStablebullet">
    <w:name w:val="DHHS table bullet"/>
    <w:basedOn w:val="Normal"/>
    <w:uiPriority w:val="3"/>
    <w:qFormat/>
    <w:rsid w:val="009F31ED"/>
    <w:pPr>
      <w:numPr>
        <w:ilvl w:val="6"/>
        <w:numId w:val="16"/>
      </w:numPr>
      <w:spacing w:before="80" w:after="60" w:line="240" w:lineRule="auto"/>
    </w:pPr>
    <w:rPr>
      <w:rFonts w:ascii="Arial" w:eastAsia="Times New Roman" w:hAnsi="Arial" w:cs="Times New Roman"/>
      <w:szCs w:val="20"/>
      <w:lang w:eastAsia="en-US"/>
    </w:rPr>
  </w:style>
  <w:style w:type="numbering" w:customStyle="1" w:styleId="ZZBullets">
    <w:name w:val="ZZ Bullets"/>
    <w:rsid w:val="009F31ED"/>
    <w:pPr>
      <w:numPr>
        <w:numId w:val="16"/>
      </w:numPr>
    </w:pPr>
  </w:style>
  <w:style w:type="paragraph" w:customStyle="1" w:styleId="DHHSbulletindent">
    <w:name w:val="DHHS bullet indent"/>
    <w:basedOn w:val="DHHSbody"/>
    <w:uiPriority w:val="4"/>
    <w:rsid w:val="009F31ED"/>
    <w:pPr>
      <w:numPr>
        <w:ilvl w:val="4"/>
        <w:numId w:val="16"/>
      </w:numPr>
      <w:tabs>
        <w:tab w:val="num" w:pos="1209"/>
      </w:tabs>
      <w:spacing w:after="40"/>
      <w:ind w:left="1209" w:hanging="360"/>
    </w:pPr>
  </w:style>
  <w:style w:type="paragraph" w:customStyle="1" w:styleId="DHHSbulletindentlastline">
    <w:name w:val="DHHS bullet indent last line"/>
    <w:basedOn w:val="DHHSbody"/>
    <w:uiPriority w:val="4"/>
    <w:rsid w:val="009F31ED"/>
    <w:pPr>
      <w:numPr>
        <w:ilvl w:val="5"/>
        <w:numId w:val="16"/>
      </w:numPr>
      <w:tabs>
        <w:tab w:val="num" w:pos="1209"/>
      </w:tabs>
      <w:ind w:left="1209" w:hanging="360"/>
    </w:pPr>
  </w:style>
  <w:style w:type="paragraph" w:customStyle="1" w:styleId="NWMPHNBodyBulletedList">
    <w:name w:val="NWMPHN Body Bulleted List"/>
    <w:basedOn w:val="NormalWeb"/>
    <w:next w:val="Normal"/>
    <w:qFormat/>
    <w:rsid w:val="009F31ED"/>
    <w:pPr>
      <w:numPr>
        <w:numId w:val="17"/>
      </w:numPr>
      <w:spacing w:before="0" w:beforeAutospacing="0" w:after="40" w:afterAutospacing="0" w:line="280" w:lineRule="exact"/>
    </w:pPr>
    <w:rPr>
      <w:rFonts w:asciiTheme="minorHAnsi" w:eastAsiaTheme="minorHAnsi" w:hAnsiTheme="minorHAnsi" w:cs="Arial"/>
      <w:bCs/>
      <w:color w:val="505050"/>
      <w:sz w:val="22"/>
      <w:szCs w:val="22"/>
      <w:lang w:val="en-US" w:eastAsia="en-US"/>
    </w:rPr>
  </w:style>
  <w:style w:type="paragraph" w:customStyle="1" w:styleId="EndNoteBibliographyTitle">
    <w:name w:val="EndNote Bibliography Title"/>
    <w:basedOn w:val="Normal"/>
    <w:link w:val="EndNoteBibliographyTitleChar"/>
    <w:rsid w:val="009F31ED"/>
    <w:pPr>
      <w:spacing w:after="0" w:line="276" w:lineRule="auto"/>
      <w:jc w:val="center"/>
    </w:pPr>
    <w:rPr>
      <w:rFonts w:ascii="Calibri" w:eastAsia="Times New Roman" w:hAnsi="Calibri" w:cs="Calibri"/>
      <w:noProof/>
      <w:lang w:val="en-US" w:eastAsia="en-US"/>
    </w:rPr>
  </w:style>
  <w:style w:type="character" w:customStyle="1" w:styleId="EndNoteBibliographyTitleChar">
    <w:name w:val="EndNote Bibliography Title Char"/>
    <w:basedOn w:val="DefaultParagraphFont"/>
    <w:link w:val="EndNoteBibliographyTitle"/>
    <w:rsid w:val="009F31ED"/>
    <w:rPr>
      <w:rFonts w:ascii="Calibri" w:eastAsia="Times New Roman" w:hAnsi="Calibri" w:cs="Calibri"/>
      <w:noProof/>
      <w:sz w:val="20"/>
      <w:lang w:val="en-US" w:eastAsia="en-US"/>
    </w:rPr>
  </w:style>
  <w:style w:type="paragraph" w:customStyle="1" w:styleId="EndNoteBibliography">
    <w:name w:val="EndNote Bibliography"/>
    <w:basedOn w:val="Normal"/>
    <w:link w:val="EndNoteBibliographyChar"/>
    <w:rsid w:val="009F31ED"/>
    <w:pPr>
      <w:spacing w:after="200" w:line="240" w:lineRule="auto"/>
    </w:pPr>
    <w:rPr>
      <w:rFonts w:ascii="Calibri" w:eastAsia="Times New Roman" w:hAnsi="Calibri" w:cs="Calibri"/>
      <w:noProof/>
      <w:lang w:val="en-US" w:eastAsia="en-US"/>
    </w:rPr>
  </w:style>
  <w:style w:type="character" w:customStyle="1" w:styleId="EndNoteBibliographyChar">
    <w:name w:val="EndNote Bibliography Char"/>
    <w:basedOn w:val="DefaultParagraphFont"/>
    <w:link w:val="EndNoteBibliography"/>
    <w:rsid w:val="009F31ED"/>
    <w:rPr>
      <w:rFonts w:ascii="Calibri" w:eastAsia="Times New Roman" w:hAnsi="Calibri" w:cs="Calibri"/>
      <w:noProof/>
      <w:sz w:val="20"/>
      <w:lang w:val="en-US" w:eastAsia="en-US"/>
    </w:rPr>
  </w:style>
  <w:style w:type="character" w:customStyle="1" w:styleId="UnresolvedMention1">
    <w:name w:val="Unresolved Mention1"/>
    <w:basedOn w:val="DefaultParagraphFont"/>
    <w:uiPriority w:val="99"/>
    <w:semiHidden/>
    <w:unhideWhenUsed/>
    <w:rsid w:val="009F31ED"/>
    <w:rPr>
      <w:color w:val="808080"/>
      <w:shd w:val="clear" w:color="auto" w:fill="E6E6E6"/>
    </w:rPr>
  </w:style>
  <w:style w:type="table" w:customStyle="1" w:styleId="TableGrid1">
    <w:name w:val="Table Grid1"/>
    <w:basedOn w:val="TableNormal"/>
    <w:next w:val="TableGrid"/>
    <w:uiPriority w:val="39"/>
    <w:rsid w:val="009F31ED"/>
    <w:pPr>
      <w:spacing w:after="0" w:line="240" w:lineRule="auto"/>
    </w:pPr>
    <w:rPr>
      <w:rFonts w:ascii="Calibri" w:eastAsia="SimSun" w:hAnsi="Calibri" w:cs="Times New Roman"/>
      <w:sz w:val="20"/>
    </w:rPr>
    <w:tblPr>
      <w:tblStyleRowBandSize w:val="1"/>
      <w:tblCellMar>
        <w:top w:w="57" w:type="dxa"/>
        <w:left w:w="57" w:type="dxa"/>
        <w:bottom w:w="57" w:type="dxa"/>
        <w:right w:w="85" w:type="dxa"/>
      </w:tblCellMar>
    </w:tblPr>
    <w:tblStylePr w:type="firstRow">
      <w:rPr>
        <w:b/>
        <w:color w:val="FFFFFF"/>
      </w:rPr>
      <w:tblPr/>
      <w:tcPr>
        <w:shd w:val="clear" w:color="auto" w:fill="094183"/>
      </w:tcPr>
    </w:tblStylePr>
    <w:tblStylePr w:type="lastRow">
      <w:tblPr/>
      <w:tcPr>
        <w:tcBorders>
          <w:top w:val="single" w:sz="8" w:space="0" w:color="FFFFFF"/>
          <w:left w:val="nil"/>
          <w:bottom w:val="nil"/>
          <w:right w:val="nil"/>
          <w:insideH w:val="nil"/>
          <w:insideV w:val="nil"/>
          <w:tl2br w:val="nil"/>
          <w:tr2bl w:val="nil"/>
        </w:tcBorders>
        <w:shd w:val="clear" w:color="auto" w:fill="F2F2F2"/>
      </w:tcPr>
    </w:tblStylePr>
    <w:tblStylePr w:type="firstCol">
      <w:rPr>
        <w:b/>
      </w:rPr>
    </w:tblStylePr>
    <w:tblStylePr w:type="lastCol">
      <w:pPr>
        <w:wordWrap/>
        <w:jc w:val="right"/>
      </w:pPr>
    </w:tblStylePr>
    <w:tblStylePr w:type="band1Horz">
      <w:tblPr/>
      <w:tcPr>
        <w:shd w:val="clear" w:color="auto" w:fill="FFFFFF"/>
      </w:tcPr>
    </w:tblStylePr>
    <w:tblStylePr w:type="band2Horz">
      <w:tblPr/>
      <w:tcPr>
        <w:shd w:val="clear" w:color="auto" w:fill="F2F2F2"/>
      </w:tcPr>
    </w:tblStylePr>
  </w:style>
  <w:style w:type="paragraph" w:styleId="FootnoteText">
    <w:name w:val="footnote text"/>
    <w:basedOn w:val="Normal"/>
    <w:link w:val="FootnoteTextChar"/>
    <w:uiPriority w:val="99"/>
    <w:unhideWhenUsed/>
    <w:rsid w:val="00D05383"/>
    <w:pPr>
      <w:spacing w:after="0" w:line="240" w:lineRule="auto"/>
    </w:pPr>
    <w:rPr>
      <w:rFonts w:eastAsiaTheme="minorHAnsi"/>
      <w:szCs w:val="20"/>
      <w:lang w:eastAsia="en-US"/>
    </w:rPr>
  </w:style>
  <w:style w:type="character" w:customStyle="1" w:styleId="FootnoteTextChar">
    <w:name w:val="Footnote Text Char"/>
    <w:basedOn w:val="DefaultParagraphFont"/>
    <w:link w:val="FootnoteText"/>
    <w:uiPriority w:val="99"/>
    <w:rsid w:val="00D05383"/>
    <w:rPr>
      <w:rFonts w:eastAsiaTheme="minorHAnsi"/>
      <w:sz w:val="20"/>
      <w:szCs w:val="20"/>
      <w:lang w:eastAsia="en-US"/>
    </w:rPr>
  </w:style>
  <w:style w:type="character" w:styleId="FootnoteReference">
    <w:name w:val="footnote reference"/>
    <w:basedOn w:val="DefaultParagraphFont"/>
    <w:uiPriority w:val="99"/>
    <w:semiHidden/>
    <w:unhideWhenUsed/>
    <w:rsid w:val="00D05383"/>
    <w:rPr>
      <w:vertAlign w:val="superscript"/>
    </w:rPr>
  </w:style>
  <w:style w:type="paragraph" w:customStyle="1" w:styleId="MELegal1">
    <w:name w:val="ME Legal 1"/>
    <w:basedOn w:val="Normal"/>
    <w:next w:val="Normal"/>
    <w:rsid w:val="00BD7D22"/>
    <w:pPr>
      <w:keepNext/>
      <w:numPr>
        <w:numId w:val="19"/>
      </w:numPr>
      <w:spacing w:after="60" w:line="240" w:lineRule="auto"/>
      <w:outlineLvl w:val="0"/>
    </w:pPr>
    <w:rPr>
      <w:rFonts w:ascii="Arial" w:eastAsia="Times New Roman" w:hAnsi="Arial" w:cs="Times New Roman"/>
      <w:b/>
      <w:szCs w:val="20"/>
      <w:lang w:eastAsia="en-AU"/>
    </w:rPr>
  </w:style>
  <w:style w:type="paragraph" w:customStyle="1" w:styleId="MELegal2">
    <w:name w:val="ME Legal 2"/>
    <w:basedOn w:val="Normal"/>
    <w:next w:val="Normal"/>
    <w:rsid w:val="00BD7D22"/>
    <w:pPr>
      <w:numPr>
        <w:ilvl w:val="1"/>
        <w:numId w:val="19"/>
      </w:numPr>
      <w:spacing w:line="240" w:lineRule="auto"/>
      <w:jc w:val="both"/>
      <w:outlineLvl w:val="1"/>
    </w:pPr>
    <w:rPr>
      <w:rFonts w:ascii="Arial" w:eastAsia="Times New Roman" w:hAnsi="Arial" w:cs="Arial"/>
      <w:sz w:val="18"/>
      <w:szCs w:val="18"/>
      <w:lang w:eastAsia="en-AU"/>
    </w:rPr>
  </w:style>
  <w:style w:type="paragraph" w:customStyle="1" w:styleId="MELegal3">
    <w:name w:val="ME Legal 3"/>
    <w:basedOn w:val="Normal"/>
    <w:next w:val="Normal"/>
    <w:rsid w:val="00BD7D22"/>
    <w:pPr>
      <w:numPr>
        <w:ilvl w:val="2"/>
        <w:numId w:val="19"/>
      </w:numPr>
      <w:spacing w:line="240" w:lineRule="auto"/>
      <w:jc w:val="both"/>
      <w:outlineLvl w:val="2"/>
    </w:pPr>
    <w:rPr>
      <w:rFonts w:ascii="Arial" w:eastAsia="Times New Roman" w:hAnsi="Arial" w:cs="Arial"/>
      <w:sz w:val="18"/>
      <w:szCs w:val="18"/>
      <w:lang w:eastAsia="en-AU"/>
    </w:rPr>
  </w:style>
  <w:style w:type="paragraph" w:customStyle="1" w:styleId="MELegal4">
    <w:name w:val="ME Legal 4"/>
    <w:basedOn w:val="Normal"/>
    <w:next w:val="Normal"/>
    <w:rsid w:val="00BD7D22"/>
    <w:pPr>
      <w:numPr>
        <w:ilvl w:val="3"/>
        <w:numId w:val="19"/>
      </w:numPr>
      <w:spacing w:line="240" w:lineRule="auto"/>
      <w:jc w:val="both"/>
      <w:outlineLvl w:val="3"/>
    </w:pPr>
    <w:rPr>
      <w:rFonts w:ascii="Arial" w:eastAsia="Times New Roman" w:hAnsi="Arial" w:cs="Arial"/>
      <w:sz w:val="18"/>
      <w:szCs w:val="18"/>
      <w:lang w:eastAsia="en-AU"/>
    </w:rPr>
  </w:style>
  <w:style w:type="paragraph" w:customStyle="1" w:styleId="MELegal5">
    <w:name w:val="ME Legal 5"/>
    <w:basedOn w:val="Normal"/>
    <w:next w:val="Normal"/>
    <w:rsid w:val="00BD7D22"/>
    <w:pPr>
      <w:numPr>
        <w:ilvl w:val="4"/>
        <w:numId w:val="19"/>
      </w:numPr>
      <w:spacing w:after="140" w:line="280" w:lineRule="atLeast"/>
      <w:outlineLvl w:val="4"/>
    </w:pPr>
    <w:rPr>
      <w:rFonts w:ascii="Times New Roman" w:eastAsia="Times New Roman" w:hAnsi="Times New Roman" w:cs="Times New Roman"/>
      <w:sz w:val="22"/>
      <w:szCs w:val="20"/>
      <w:lang w:eastAsia="en-AU"/>
    </w:rPr>
  </w:style>
  <w:style w:type="paragraph" w:customStyle="1" w:styleId="MELegal6">
    <w:name w:val="ME Legal 6"/>
    <w:basedOn w:val="Normal"/>
    <w:next w:val="Normal"/>
    <w:rsid w:val="00BD7D22"/>
    <w:pPr>
      <w:numPr>
        <w:ilvl w:val="5"/>
        <w:numId w:val="19"/>
      </w:numPr>
      <w:spacing w:after="140" w:line="280" w:lineRule="atLeast"/>
      <w:outlineLvl w:val="5"/>
    </w:pPr>
    <w:rPr>
      <w:rFonts w:ascii="Times New Roman" w:eastAsia="Times New Roman" w:hAnsi="Times New Roman" w:cs="Times New Roman"/>
      <w:sz w:val="22"/>
      <w:szCs w:val="20"/>
      <w:lang w:eastAsia="en-AU"/>
    </w:rPr>
  </w:style>
  <w:style w:type="paragraph" w:customStyle="1" w:styleId="MELegal7">
    <w:name w:val="ME Legal 7"/>
    <w:basedOn w:val="Normal"/>
    <w:rsid w:val="00BD7D22"/>
    <w:pPr>
      <w:numPr>
        <w:ilvl w:val="6"/>
        <w:numId w:val="19"/>
      </w:numPr>
      <w:spacing w:after="240" w:line="240" w:lineRule="auto"/>
      <w:outlineLvl w:val="6"/>
    </w:pPr>
    <w:rPr>
      <w:rFonts w:ascii="Times New Roman" w:eastAsia="Times New Roman" w:hAnsi="Times New Roman" w:cs="Times New Roman"/>
      <w:sz w:val="24"/>
      <w:szCs w:val="20"/>
      <w:lang w:val="en-US" w:eastAsia="en-AU"/>
    </w:rPr>
  </w:style>
  <w:style w:type="numbering" w:customStyle="1" w:styleId="NoList1">
    <w:name w:val="No List1"/>
    <w:next w:val="NoList"/>
    <w:uiPriority w:val="99"/>
    <w:semiHidden/>
    <w:unhideWhenUsed/>
    <w:rsid w:val="00D170BB"/>
  </w:style>
  <w:style w:type="character" w:styleId="PageNumber">
    <w:name w:val="page number"/>
    <w:basedOn w:val="DefaultParagraphFont"/>
    <w:rsid w:val="00D170BB"/>
  </w:style>
  <w:style w:type="paragraph" w:customStyle="1" w:styleId="ScheduleL1">
    <w:name w:val="Schedule L1"/>
    <w:basedOn w:val="Normal"/>
    <w:next w:val="Normal"/>
    <w:rsid w:val="00D170BB"/>
    <w:pPr>
      <w:numPr>
        <w:numId w:val="21"/>
      </w:numPr>
      <w:pBdr>
        <w:bottom w:val="single" w:sz="4" w:space="1" w:color="auto"/>
      </w:pBdr>
      <w:spacing w:before="140" w:after="480" w:line="480" w:lineRule="exact"/>
      <w:outlineLvl w:val="0"/>
    </w:pPr>
    <w:rPr>
      <w:rFonts w:ascii="Arial" w:eastAsia="Times New Roman" w:hAnsi="Arial" w:cs="Times New Roman"/>
      <w:spacing w:val="-10"/>
      <w:w w:val="95"/>
      <w:sz w:val="48"/>
      <w:szCs w:val="20"/>
      <w:lang w:eastAsia="en-AU"/>
    </w:rPr>
  </w:style>
  <w:style w:type="paragraph" w:customStyle="1" w:styleId="ScheduleL2">
    <w:name w:val="Schedule L2"/>
    <w:basedOn w:val="Normal"/>
    <w:next w:val="Normal"/>
    <w:rsid w:val="00D170BB"/>
    <w:pPr>
      <w:keepNext/>
      <w:numPr>
        <w:ilvl w:val="1"/>
        <w:numId w:val="21"/>
      </w:numPr>
      <w:tabs>
        <w:tab w:val="clear" w:pos="680"/>
      </w:tabs>
      <w:spacing w:before="280" w:after="140" w:line="280" w:lineRule="atLeast"/>
      <w:outlineLvl w:val="1"/>
    </w:pPr>
    <w:rPr>
      <w:rFonts w:ascii="Arial" w:eastAsia="Times New Roman" w:hAnsi="Arial" w:cs="Times New Roman"/>
      <w:spacing w:val="-10"/>
      <w:w w:val="95"/>
      <w:sz w:val="32"/>
      <w:szCs w:val="20"/>
      <w:lang w:eastAsia="en-AU"/>
    </w:rPr>
  </w:style>
  <w:style w:type="paragraph" w:customStyle="1" w:styleId="ScheduleL3">
    <w:name w:val="Schedule L3"/>
    <w:basedOn w:val="Normal"/>
    <w:next w:val="Normal"/>
    <w:rsid w:val="00D170BB"/>
    <w:pPr>
      <w:keepNext/>
      <w:numPr>
        <w:ilvl w:val="2"/>
        <w:numId w:val="21"/>
      </w:numPr>
      <w:tabs>
        <w:tab w:val="clear" w:pos="680"/>
      </w:tabs>
      <w:spacing w:before="60" w:after="60" w:line="280" w:lineRule="atLeast"/>
      <w:outlineLvl w:val="2"/>
    </w:pPr>
    <w:rPr>
      <w:rFonts w:ascii="Arial" w:eastAsia="Times New Roman" w:hAnsi="Arial" w:cs="Times New Roman"/>
      <w:b/>
      <w:w w:val="95"/>
      <w:sz w:val="24"/>
      <w:szCs w:val="20"/>
      <w:lang w:eastAsia="en-AU"/>
    </w:rPr>
  </w:style>
  <w:style w:type="paragraph" w:customStyle="1" w:styleId="ScheduleL4">
    <w:name w:val="Schedule L4"/>
    <w:basedOn w:val="Normal"/>
    <w:next w:val="Normal"/>
    <w:rsid w:val="00D170BB"/>
    <w:pPr>
      <w:numPr>
        <w:ilvl w:val="3"/>
        <w:numId w:val="21"/>
      </w:numPr>
      <w:tabs>
        <w:tab w:val="clear" w:pos="1361"/>
      </w:tabs>
      <w:spacing w:after="140" w:line="280" w:lineRule="atLeast"/>
      <w:outlineLvl w:val="3"/>
    </w:pPr>
    <w:rPr>
      <w:rFonts w:ascii="Times New Roman" w:eastAsia="Times New Roman" w:hAnsi="Times New Roman" w:cs="Times New Roman"/>
      <w:sz w:val="22"/>
      <w:szCs w:val="20"/>
      <w:lang w:eastAsia="en-AU"/>
    </w:rPr>
  </w:style>
  <w:style w:type="paragraph" w:customStyle="1" w:styleId="ScheduleL5">
    <w:name w:val="Schedule L5"/>
    <w:basedOn w:val="Normal"/>
    <w:next w:val="Normal"/>
    <w:rsid w:val="00D170BB"/>
    <w:pPr>
      <w:numPr>
        <w:ilvl w:val="4"/>
        <w:numId w:val="21"/>
      </w:numPr>
      <w:tabs>
        <w:tab w:val="clear" w:pos="2081"/>
      </w:tabs>
      <w:spacing w:after="140" w:line="280" w:lineRule="atLeast"/>
      <w:outlineLvl w:val="4"/>
    </w:pPr>
    <w:rPr>
      <w:rFonts w:ascii="Times New Roman" w:eastAsia="Times New Roman" w:hAnsi="Times New Roman" w:cs="Times New Roman"/>
      <w:sz w:val="22"/>
      <w:szCs w:val="20"/>
      <w:lang w:eastAsia="en-AU"/>
    </w:rPr>
  </w:style>
  <w:style w:type="paragraph" w:customStyle="1" w:styleId="ScheduleL6">
    <w:name w:val="Schedule L6"/>
    <w:basedOn w:val="Normal"/>
    <w:next w:val="Normal"/>
    <w:rsid w:val="00D170BB"/>
    <w:pPr>
      <w:numPr>
        <w:ilvl w:val="5"/>
        <w:numId w:val="21"/>
      </w:numPr>
      <w:tabs>
        <w:tab w:val="clear" w:pos="2722"/>
      </w:tabs>
      <w:spacing w:after="140" w:line="280" w:lineRule="atLeast"/>
      <w:outlineLvl w:val="5"/>
    </w:pPr>
    <w:rPr>
      <w:rFonts w:ascii="Times New Roman" w:eastAsia="Times New Roman" w:hAnsi="Times New Roman" w:cs="Times New Roman"/>
      <w:sz w:val="22"/>
      <w:szCs w:val="20"/>
      <w:lang w:eastAsia="en-AU"/>
    </w:rPr>
  </w:style>
  <w:style w:type="paragraph" w:customStyle="1" w:styleId="MESubheading">
    <w:name w:val="ME Sub heading"/>
    <w:basedOn w:val="Normal"/>
    <w:next w:val="Normal"/>
    <w:rsid w:val="00D170BB"/>
    <w:pPr>
      <w:spacing w:before="200" w:after="200" w:line="400" w:lineRule="exact"/>
    </w:pPr>
    <w:rPr>
      <w:rFonts w:ascii="Arial" w:eastAsia="Times New Roman" w:hAnsi="Arial" w:cs="Times New Roman"/>
      <w:spacing w:val="-10"/>
      <w:w w:val="95"/>
      <w:sz w:val="32"/>
      <w:szCs w:val="32"/>
      <w:lang w:eastAsia="en-AU"/>
    </w:rPr>
  </w:style>
  <w:style w:type="paragraph" w:customStyle="1" w:styleId="ContentsDetails">
    <w:name w:val="ContentsDetails"/>
    <w:basedOn w:val="Normal"/>
    <w:next w:val="ContentsTitle"/>
    <w:rsid w:val="00D170BB"/>
    <w:pPr>
      <w:spacing w:after="480" w:line="480" w:lineRule="exact"/>
    </w:pPr>
    <w:rPr>
      <w:rFonts w:ascii="Arial" w:eastAsia="Times New Roman" w:hAnsi="Arial" w:cs="Times New Roman"/>
      <w:spacing w:val="-10"/>
      <w:w w:val="95"/>
      <w:sz w:val="36"/>
      <w:szCs w:val="20"/>
      <w:lang w:eastAsia="en-AU"/>
    </w:rPr>
  </w:style>
  <w:style w:type="paragraph" w:customStyle="1" w:styleId="ContentsTitle">
    <w:name w:val="ContentsTitle"/>
    <w:basedOn w:val="Normal"/>
    <w:rsid w:val="00D170BB"/>
    <w:pPr>
      <w:spacing w:after="0" w:line="480" w:lineRule="exact"/>
    </w:pPr>
    <w:rPr>
      <w:rFonts w:ascii="Arial" w:eastAsia="Times New Roman" w:hAnsi="Arial" w:cs="Times New Roman"/>
      <w:spacing w:val="-10"/>
      <w:w w:val="95"/>
      <w:sz w:val="48"/>
      <w:szCs w:val="20"/>
      <w:lang w:eastAsia="en-AU"/>
    </w:rPr>
  </w:style>
  <w:style w:type="paragraph" w:customStyle="1" w:styleId="CoverPageDetails">
    <w:name w:val="CoverPageDetails"/>
    <w:basedOn w:val="Normal"/>
    <w:rsid w:val="00D170BB"/>
    <w:pPr>
      <w:spacing w:after="240" w:line="480" w:lineRule="exact"/>
    </w:pPr>
    <w:rPr>
      <w:rFonts w:ascii="Arial" w:eastAsia="Times New Roman" w:hAnsi="Arial" w:cs="Times New Roman"/>
      <w:spacing w:val="-10"/>
      <w:w w:val="95"/>
      <w:sz w:val="40"/>
      <w:szCs w:val="20"/>
      <w:lang w:eastAsia="en-AU"/>
    </w:rPr>
  </w:style>
  <w:style w:type="paragraph" w:customStyle="1" w:styleId="CoverPageNames">
    <w:name w:val="CoverPageNames"/>
    <w:basedOn w:val="Normal"/>
    <w:rsid w:val="00D170BB"/>
    <w:pPr>
      <w:spacing w:after="80" w:line="320" w:lineRule="exact"/>
    </w:pPr>
    <w:rPr>
      <w:rFonts w:ascii="Arial" w:eastAsia="Times New Roman" w:hAnsi="Arial" w:cs="Times New Roman"/>
      <w:sz w:val="24"/>
      <w:szCs w:val="20"/>
      <w:lang w:eastAsia="en-AU"/>
    </w:rPr>
  </w:style>
  <w:style w:type="paragraph" w:customStyle="1" w:styleId="CoverPageTitle">
    <w:name w:val="CoverPageTitle"/>
    <w:basedOn w:val="Normal"/>
    <w:next w:val="Normal"/>
    <w:rsid w:val="00D170BB"/>
    <w:pPr>
      <w:spacing w:after="480" w:line="720" w:lineRule="exact"/>
    </w:pPr>
    <w:rPr>
      <w:rFonts w:ascii="Arial" w:eastAsia="Times New Roman" w:hAnsi="Arial" w:cs="Times New Roman"/>
      <w:spacing w:val="-20"/>
      <w:w w:val="95"/>
      <w:sz w:val="72"/>
      <w:szCs w:val="20"/>
      <w:lang w:eastAsia="en-AU"/>
    </w:rPr>
  </w:style>
  <w:style w:type="paragraph" w:customStyle="1" w:styleId="DraftText">
    <w:name w:val="DraftText"/>
    <w:basedOn w:val="Normal"/>
    <w:rsid w:val="00D170BB"/>
    <w:pPr>
      <w:spacing w:after="0" w:line="280" w:lineRule="atLeast"/>
    </w:pPr>
    <w:rPr>
      <w:rFonts w:ascii="Arial" w:eastAsia="Times New Roman" w:hAnsi="Arial" w:cs="Times New Roman"/>
      <w:szCs w:val="20"/>
      <w:lang w:eastAsia="en-AU"/>
    </w:rPr>
  </w:style>
  <w:style w:type="paragraph" w:customStyle="1" w:styleId="MEChapterheading">
    <w:name w:val="ME Chapter heading"/>
    <w:basedOn w:val="Normal"/>
    <w:next w:val="Normal"/>
    <w:rsid w:val="00D170BB"/>
    <w:pPr>
      <w:pBdr>
        <w:bottom w:val="single" w:sz="4" w:space="1" w:color="auto"/>
      </w:pBdr>
      <w:spacing w:before="120" w:after="360" w:line="240" w:lineRule="auto"/>
      <w:outlineLvl w:val="0"/>
    </w:pPr>
    <w:rPr>
      <w:rFonts w:ascii="Arial" w:eastAsia="Times New Roman" w:hAnsi="Arial" w:cs="Times New Roman"/>
      <w:spacing w:val="-10"/>
      <w:w w:val="95"/>
      <w:sz w:val="36"/>
      <w:szCs w:val="36"/>
      <w:lang w:eastAsia="en-AU"/>
    </w:rPr>
  </w:style>
  <w:style w:type="paragraph" w:customStyle="1" w:styleId="PartiesDetails">
    <w:name w:val="PartiesDetails"/>
    <w:basedOn w:val="Normal"/>
    <w:next w:val="Normal"/>
    <w:rsid w:val="00D170BB"/>
    <w:pPr>
      <w:spacing w:after="0" w:line="280" w:lineRule="atLeast"/>
    </w:pPr>
    <w:rPr>
      <w:rFonts w:ascii="Times New Roman" w:eastAsia="Times New Roman" w:hAnsi="Times New Roman" w:cs="Times New Roman"/>
      <w:sz w:val="22"/>
      <w:szCs w:val="20"/>
      <w:lang w:eastAsia="en-AU"/>
    </w:rPr>
  </w:style>
  <w:style w:type="paragraph" w:customStyle="1" w:styleId="Bullet">
    <w:name w:val="Bullet"/>
    <w:basedOn w:val="Normal"/>
    <w:rsid w:val="00D170BB"/>
    <w:pPr>
      <w:numPr>
        <w:numId w:val="20"/>
      </w:numPr>
      <w:spacing w:after="140" w:line="280" w:lineRule="atLeast"/>
    </w:pPr>
    <w:rPr>
      <w:rFonts w:ascii="Times New Roman" w:eastAsia="Times New Roman" w:hAnsi="Times New Roman" w:cs="Times New Roman"/>
      <w:sz w:val="22"/>
      <w:szCs w:val="20"/>
      <w:lang w:eastAsia="en-AU"/>
    </w:rPr>
  </w:style>
  <w:style w:type="paragraph" w:customStyle="1" w:styleId="MEBasic1">
    <w:name w:val="ME Basic 1"/>
    <w:basedOn w:val="Normal"/>
    <w:next w:val="Normal"/>
    <w:rsid w:val="00D170BB"/>
    <w:pPr>
      <w:numPr>
        <w:numId w:val="22"/>
      </w:numPr>
      <w:spacing w:after="140" w:line="280" w:lineRule="atLeast"/>
      <w:outlineLvl w:val="0"/>
    </w:pPr>
    <w:rPr>
      <w:rFonts w:ascii="Times New Roman" w:eastAsia="Times New Roman" w:hAnsi="Times New Roman" w:cs="Times New Roman"/>
      <w:sz w:val="22"/>
      <w:szCs w:val="20"/>
      <w:lang w:eastAsia="en-AU"/>
    </w:rPr>
  </w:style>
  <w:style w:type="paragraph" w:customStyle="1" w:styleId="MEBasic2">
    <w:name w:val="ME Basic 2"/>
    <w:basedOn w:val="Normal"/>
    <w:next w:val="Normal"/>
    <w:rsid w:val="00D170BB"/>
    <w:pPr>
      <w:numPr>
        <w:ilvl w:val="1"/>
        <w:numId w:val="22"/>
      </w:numPr>
      <w:tabs>
        <w:tab w:val="clear" w:pos="680"/>
      </w:tabs>
      <w:spacing w:after="140" w:line="280" w:lineRule="atLeast"/>
      <w:outlineLvl w:val="1"/>
    </w:pPr>
    <w:rPr>
      <w:rFonts w:ascii="Times New Roman" w:eastAsia="Times New Roman" w:hAnsi="Times New Roman" w:cs="Times New Roman"/>
      <w:sz w:val="22"/>
      <w:szCs w:val="20"/>
      <w:lang w:eastAsia="en-AU"/>
    </w:rPr>
  </w:style>
  <w:style w:type="paragraph" w:customStyle="1" w:styleId="MEBasic3">
    <w:name w:val="ME Basic 3"/>
    <w:basedOn w:val="Normal"/>
    <w:next w:val="Normal"/>
    <w:rsid w:val="00D170BB"/>
    <w:pPr>
      <w:numPr>
        <w:ilvl w:val="2"/>
        <w:numId w:val="22"/>
      </w:numPr>
      <w:tabs>
        <w:tab w:val="clear" w:pos="1361"/>
      </w:tabs>
      <w:spacing w:after="140" w:line="280" w:lineRule="atLeast"/>
      <w:ind w:left="1360" w:hanging="680"/>
      <w:outlineLvl w:val="2"/>
    </w:pPr>
    <w:rPr>
      <w:rFonts w:ascii="Times New Roman" w:eastAsia="Times New Roman" w:hAnsi="Times New Roman" w:cs="Times New Roman"/>
      <w:sz w:val="22"/>
      <w:szCs w:val="20"/>
      <w:lang w:eastAsia="en-AU"/>
    </w:rPr>
  </w:style>
  <w:style w:type="paragraph" w:customStyle="1" w:styleId="MEBasic4">
    <w:name w:val="ME Basic 4"/>
    <w:basedOn w:val="Normal"/>
    <w:next w:val="Normal"/>
    <w:rsid w:val="00D170BB"/>
    <w:pPr>
      <w:numPr>
        <w:ilvl w:val="3"/>
        <w:numId w:val="22"/>
      </w:numPr>
      <w:tabs>
        <w:tab w:val="clear" w:pos="2081"/>
      </w:tabs>
      <w:spacing w:after="140" w:line="280" w:lineRule="atLeast"/>
      <w:outlineLvl w:val="3"/>
    </w:pPr>
    <w:rPr>
      <w:rFonts w:ascii="Times New Roman" w:eastAsia="Times New Roman" w:hAnsi="Times New Roman" w:cs="Times New Roman"/>
      <w:sz w:val="22"/>
      <w:szCs w:val="20"/>
      <w:lang w:eastAsia="en-AU"/>
    </w:rPr>
  </w:style>
  <w:style w:type="paragraph" w:customStyle="1" w:styleId="MEBasic5">
    <w:name w:val="ME Basic 5"/>
    <w:basedOn w:val="Normal"/>
    <w:next w:val="Normal"/>
    <w:rsid w:val="00D170BB"/>
    <w:pPr>
      <w:numPr>
        <w:ilvl w:val="4"/>
        <w:numId w:val="22"/>
      </w:numPr>
      <w:tabs>
        <w:tab w:val="clear" w:pos="2722"/>
      </w:tabs>
      <w:spacing w:after="140" w:line="280" w:lineRule="atLeast"/>
      <w:outlineLvl w:val="4"/>
    </w:pPr>
    <w:rPr>
      <w:rFonts w:ascii="Times New Roman" w:eastAsia="Times New Roman" w:hAnsi="Times New Roman" w:cs="Times New Roman"/>
      <w:sz w:val="22"/>
      <w:szCs w:val="20"/>
      <w:lang w:eastAsia="en-AU"/>
    </w:rPr>
  </w:style>
  <w:style w:type="paragraph" w:customStyle="1" w:styleId="WarrantyL1">
    <w:name w:val="WarrantyL1"/>
    <w:basedOn w:val="Normal"/>
    <w:next w:val="Normal"/>
    <w:rsid w:val="00D170BB"/>
    <w:pPr>
      <w:numPr>
        <w:numId w:val="23"/>
      </w:numPr>
      <w:spacing w:before="280" w:after="140" w:line="280" w:lineRule="atLeast"/>
      <w:outlineLvl w:val="0"/>
    </w:pPr>
    <w:rPr>
      <w:rFonts w:ascii="Arial" w:eastAsia="Times New Roman" w:hAnsi="Arial" w:cs="Times New Roman"/>
      <w:spacing w:val="-10"/>
      <w:w w:val="95"/>
      <w:sz w:val="32"/>
      <w:szCs w:val="20"/>
      <w:lang w:eastAsia="en-AU"/>
    </w:rPr>
  </w:style>
  <w:style w:type="paragraph" w:customStyle="1" w:styleId="zMELogo">
    <w:name w:val="zMELogo"/>
    <w:basedOn w:val="Normal"/>
    <w:next w:val="Normal"/>
    <w:rsid w:val="00D170BB"/>
    <w:pPr>
      <w:spacing w:after="0" w:line="240" w:lineRule="auto"/>
    </w:pPr>
    <w:rPr>
      <w:rFonts w:ascii="Times New Roman" w:eastAsia="Times New Roman" w:hAnsi="Times New Roman" w:cs="Times New Roman"/>
      <w:w w:val="97"/>
      <w:sz w:val="62"/>
      <w:szCs w:val="20"/>
      <w:lang w:eastAsia="en-AU"/>
    </w:rPr>
  </w:style>
  <w:style w:type="paragraph" w:customStyle="1" w:styleId="WarrantyL2">
    <w:name w:val="WarrantyL2"/>
    <w:basedOn w:val="Normal"/>
    <w:next w:val="Normal"/>
    <w:rsid w:val="00D170BB"/>
    <w:pPr>
      <w:numPr>
        <w:ilvl w:val="1"/>
        <w:numId w:val="23"/>
      </w:numPr>
      <w:spacing w:after="140" w:line="280" w:lineRule="atLeast"/>
      <w:outlineLvl w:val="1"/>
    </w:pPr>
    <w:rPr>
      <w:rFonts w:ascii="Times New Roman" w:eastAsia="Times New Roman" w:hAnsi="Times New Roman" w:cs="Times New Roman"/>
      <w:sz w:val="22"/>
      <w:szCs w:val="20"/>
      <w:lang w:eastAsia="en-AU"/>
    </w:rPr>
  </w:style>
  <w:style w:type="paragraph" w:customStyle="1" w:styleId="WarrantyL3">
    <w:name w:val="WarrantyL3"/>
    <w:basedOn w:val="Normal"/>
    <w:next w:val="Normal"/>
    <w:rsid w:val="00D170BB"/>
    <w:pPr>
      <w:numPr>
        <w:ilvl w:val="2"/>
        <w:numId w:val="23"/>
      </w:numPr>
      <w:spacing w:after="140" w:line="280" w:lineRule="atLeast"/>
      <w:outlineLvl w:val="2"/>
    </w:pPr>
    <w:rPr>
      <w:rFonts w:ascii="Times New Roman" w:eastAsia="Times New Roman" w:hAnsi="Times New Roman" w:cs="Times New Roman"/>
      <w:sz w:val="22"/>
      <w:szCs w:val="20"/>
      <w:lang w:eastAsia="en-AU"/>
    </w:rPr>
  </w:style>
  <w:style w:type="paragraph" w:customStyle="1" w:styleId="WarrantyL4">
    <w:name w:val="WarrantyL4"/>
    <w:basedOn w:val="Normal"/>
    <w:next w:val="Normal"/>
    <w:rsid w:val="00D170BB"/>
    <w:pPr>
      <w:numPr>
        <w:ilvl w:val="3"/>
        <w:numId w:val="23"/>
      </w:numPr>
      <w:spacing w:after="140" w:line="280" w:lineRule="atLeast"/>
      <w:outlineLvl w:val="3"/>
    </w:pPr>
    <w:rPr>
      <w:rFonts w:ascii="Times New Roman" w:eastAsia="Times New Roman" w:hAnsi="Times New Roman" w:cs="Times New Roman"/>
      <w:sz w:val="22"/>
      <w:szCs w:val="20"/>
      <w:lang w:eastAsia="en-AU"/>
    </w:rPr>
  </w:style>
  <w:style w:type="paragraph" w:customStyle="1" w:styleId="WarrantyL5">
    <w:name w:val="WarrantyL5"/>
    <w:basedOn w:val="Normal"/>
    <w:next w:val="Normal"/>
    <w:rsid w:val="00D170BB"/>
    <w:pPr>
      <w:numPr>
        <w:ilvl w:val="4"/>
        <w:numId w:val="23"/>
      </w:numPr>
      <w:spacing w:after="140" w:line="280" w:lineRule="atLeast"/>
      <w:outlineLvl w:val="4"/>
    </w:pPr>
    <w:rPr>
      <w:rFonts w:ascii="Times New Roman" w:eastAsia="Times New Roman" w:hAnsi="Times New Roman" w:cs="Times New Roman"/>
      <w:sz w:val="22"/>
      <w:szCs w:val="20"/>
      <w:lang w:eastAsia="en-AU"/>
    </w:rPr>
  </w:style>
  <w:style w:type="paragraph" w:customStyle="1" w:styleId="Level1">
    <w:name w:val="Level 1"/>
    <w:basedOn w:val="Normal"/>
    <w:next w:val="Normal"/>
    <w:rsid w:val="00D170BB"/>
    <w:pPr>
      <w:numPr>
        <w:numId w:val="24"/>
      </w:numPr>
      <w:spacing w:after="140" w:line="280" w:lineRule="atLeast"/>
      <w:outlineLvl w:val="0"/>
    </w:pPr>
    <w:rPr>
      <w:rFonts w:ascii="Times New Roman" w:eastAsia="Times New Roman" w:hAnsi="Times New Roman" w:cs="Times New Roman"/>
      <w:sz w:val="22"/>
      <w:szCs w:val="20"/>
      <w:lang w:eastAsia="en-AU"/>
    </w:rPr>
  </w:style>
  <w:style w:type="paragraph" w:customStyle="1" w:styleId="Level2">
    <w:name w:val="Level 2"/>
    <w:basedOn w:val="Normal"/>
    <w:next w:val="Normal"/>
    <w:rsid w:val="00D170BB"/>
    <w:pPr>
      <w:numPr>
        <w:ilvl w:val="1"/>
        <w:numId w:val="24"/>
      </w:numPr>
      <w:tabs>
        <w:tab w:val="clear" w:pos="1400"/>
      </w:tabs>
      <w:spacing w:after="140" w:line="280" w:lineRule="atLeast"/>
      <w:outlineLvl w:val="1"/>
    </w:pPr>
    <w:rPr>
      <w:rFonts w:ascii="Times New Roman" w:eastAsia="Times New Roman" w:hAnsi="Times New Roman" w:cs="Times New Roman"/>
      <w:sz w:val="22"/>
      <w:szCs w:val="20"/>
      <w:lang w:eastAsia="en-AU"/>
    </w:rPr>
  </w:style>
  <w:style w:type="paragraph" w:styleId="BodyTextIndent">
    <w:name w:val="Body Text Indent"/>
    <w:basedOn w:val="Normal"/>
    <w:link w:val="BodyTextIndentChar"/>
    <w:rsid w:val="00D170BB"/>
    <w:pPr>
      <w:spacing w:after="140" w:line="280" w:lineRule="atLeast"/>
      <w:ind w:left="680"/>
    </w:pPr>
    <w:rPr>
      <w:rFonts w:ascii="Times New Roman" w:eastAsia="Times New Roman" w:hAnsi="Times New Roman" w:cs="Times New Roman"/>
      <w:sz w:val="22"/>
      <w:szCs w:val="20"/>
      <w:lang w:eastAsia="en-AU"/>
    </w:rPr>
  </w:style>
  <w:style w:type="character" w:customStyle="1" w:styleId="BodyTextIndentChar">
    <w:name w:val="Body Text Indent Char"/>
    <w:basedOn w:val="DefaultParagraphFont"/>
    <w:link w:val="BodyTextIndent"/>
    <w:rsid w:val="00D170BB"/>
    <w:rPr>
      <w:rFonts w:ascii="Times New Roman" w:eastAsia="Times New Roman" w:hAnsi="Times New Roman" w:cs="Times New Roman"/>
      <w:szCs w:val="20"/>
      <w:lang w:eastAsia="en-AU"/>
    </w:rPr>
  </w:style>
  <w:style w:type="paragraph" w:customStyle="1" w:styleId="MENoIndent2">
    <w:name w:val="ME NoIndent 2"/>
    <w:basedOn w:val="Normal"/>
    <w:next w:val="Normal"/>
    <w:rsid w:val="00D170BB"/>
    <w:pPr>
      <w:spacing w:after="0" w:line="240" w:lineRule="auto"/>
    </w:pPr>
    <w:rPr>
      <w:rFonts w:ascii="Times New Roman" w:eastAsia="Times New Roman" w:hAnsi="Times New Roman" w:cs="Times New Roman"/>
      <w:sz w:val="24"/>
      <w:szCs w:val="20"/>
      <w:lang w:eastAsia="en-AU"/>
    </w:rPr>
  </w:style>
  <w:style w:type="paragraph" w:customStyle="1" w:styleId="paragraph">
    <w:name w:val="paragraph"/>
    <w:basedOn w:val="Normal"/>
    <w:rsid w:val="00D170BB"/>
    <w:pPr>
      <w:tabs>
        <w:tab w:val="left" w:pos="567"/>
      </w:tabs>
      <w:spacing w:before="100" w:after="100" w:line="240" w:lineRule="auto"/>
    </w:pPr>
    <w:rPr>
      <w:rFonts w:ascii="Garamond" w:eastAsia="Times New Roman" w:hAnsi="Garamond" w:cs="Times New Roman"/>
      <w:sz w:val="22"/>
      <w:szCs w:val="20"/>
      <w:lang w:eastAsia="en-AU"/>
    </w:rPr>
  </w:style>
  <w:style w:type="paragraph" w:customStyle="1" w:styleId="points">
    <w:name w:val="points"/>
    <w:basedOn w:val="Normal"/>
    <w:rsid w:val="00D170BB"/>
    <w:pPr>
      <w:spacing w:after="0" w:line="240" w:lineRule="auto"/>
      <w:ind w:left="1134" w:hanging="567"/>
    </w:pPr>
    <w:rPr>
      <w:rFonts w:ascii="Garamond" w:eastAsia="Times New Roman" w:hAnsi="Garamond" w:cs="Times New Roman"/>
      <w:sz w:val="22"/>
      <w:szCs w:val="20"/>
      <w:lang w:eastAsia="en-AU"/>
    </w:rPr>
  </w:style>
  <w:style w:type="paragraph" w:customStyle="1" w:styleId="sub-point">
    <w:name w:val="sub-point"/>
    <w:basedOn w:val="Normal"/>
    <w:rsid w:val="00D170BB"/>
    <w:pPr>
      <w:spacing w:after="0" w:line="240" w:lineRule="auto"/>
      <w:ind w:left="1701" w:hanging="567"/>
    </w:pPr>
    <w:rPr>
      <w:rFonts w:ascii="Garamond" w:eastAsia="Times New Roman" w:hAnsi="Garamond" w:cs="Times New Roman"/>
      <w:sz w:val="22"/>
      <w:szCs w:val="20"/>
      <w:lang w:eastAsia="en-AU"/>
    </w:rPr>
  </w:style>
  <w:style w:type="paragraph" w:styleId="BodyTextIndent2">
    <w:name w:val="Body Text Indent 2"/>
    <w:basedOn w:val="Normal"/>
    <w:link w:val="BodyTextIndent2Char"/>
    <w:rsid w:val="00D170BB"/>
    <w:pPr>
      <w:spacing w:after="140" w:line="280" w:lineRule="atLeast"/>
      <w:ind w:left="680"/>
    </w:pPr>
    <w:rPr>
      <w:rFonts w:ascii="Times New Roman" w:eastAsia="Times New Roman" w:hAnsi="Times New Roman" w:cs="Times New Roman"/>
      <w:b/>
      <w:i/>
      <w:iCs/>
      <w:sz w:val="22"/>
      <w:szCs w:val="20"/>
      <w:lang w:eastAsia="en-AU"/>
    </w:rPr>
  </w:style>
  <w:style w:type="character" w:customStyle="1" w:styleId="BodyTextIndent2Char">
    <w:name w:val="Body Text Indent 2 Char"/>
    <w:basedOn w:val="DefaultParagraphFont"/>
    <w:link w:val="BodyTextIndent2"/>
    <w:rsid w:val="00D170BB"/>
    <w:rPr>
      <w:rFonts w:ascii="Times New Roman" w:eastAsia="Times New Roman" w:hAnsi="Times New Roman" w:cs="Times New Roman"/>
      <w:b/>
      <w:i/>
      <w:iCs/>
      <w:szCs w:val="20"/>
      <w:lang w:eastAsia="en-AU"/>
    </w:rPr>
  </w:style>
  <w:style w:type="table" w:customStyle="1" w:styleId="TableGrid2">
    <w:name w:val="Table Grid2"/>
    <w:basedOn w:val="TableNormal"/>
    <w:next w:val="TableGrid"/>
    <w:rsid w:val="00D170BB"/>
    <w:pPr>
      <w:spacing w:after="140" w:line="280" w:lineRule="atLeast"/>
    </w:pPr>
    <w:rPr>
      <w:rFonts w:ascii="Times New Roman" w:eastAsia="Times New Roman" w:hAnsi="Times New Roman" w:cs="Times New Roman"/>
      <w:sz w:val="20"/>
      <w:szCs w:val="20"/>
      <w:lang w:eastAsia="en-A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Subsection-clean">
    <w:name w:val="Subsection - clean"/>
    <w:basedOn w:val="Normal"/>
    <w:next w:val="Normal"/>
    <w:link w:val="Subsection-cleanChar"/>
    <w:qFormat/>
    <w:rsid w:val="00D170BB"/>
    <w:pPr>
      <w:spacing w:before="240" w:after="200" w:line="276" w:lineRule="auto"/>
    </w:pPr>
    <w:rPr>
      <w:rFonts w:ascii="Arial Bold" w:eastAsia="Calibri" w:hAnsi="Arial Bold" w:cs="Arial"/>
      <w:caps/>
      <w:sz w:val="22"/>
      <w:lang w:eastAsia="en-US"/>
    </w:rPr>
  </w:style>
  <w:style w:type="character" w:customStyle="1" w:styleId="Subsection-cleanChar">
    <w:name w:val="Subsection - clean Char"/>
    <w:basedOn w:val="DefaultParagraphFont"/>
    <w:link w:val="Subsection-clean"/>
    <w:rsid w:val="00D170BB"/>
    <w:rPr>
      <w:rFonts w:ascii="Arial Bold" w:eastAsia="Calibri" w:hAnsi="Arial Bold" w:cs="Arial"/>
      <w:caps/>
      <w:lang w:eastAsia="en-US"/>
    </w:rPr>
  </w:style>
  <w:style w:type="paragraph" w:customStyle="1" w:styleId="Definitions1">
    <w:name w:val="Definitions 1"/>
    <w:basedOn w:val="ListParagraph"/>
    <w:link w:val="Definitions1Char"/>
    <w:qFormat/>
    <w:rsid w:val="00D170BB"/>
    <w:pPr>
      <w:numPr>
        <w:numId w:val="25"/>
      </w:numPr>
      <w:spacing w:after="60" w:line="276" w:lineRule="auto"/>
      <w:ind w:left="426" w:hanging="426"/>
    </w:pPr>
    <w:rPr>
      <w:rFonts w:ascii="Arial" w:eastAsia="Calibri" w:hAnsi="Arial" w:cs="Arial"/>
      <w:sz w:val="18"/>
      <w:szCs w:val="18"/>
      <w:lang w:eastAsia="en-US"/>
    </w:rPr>
  </w:style>
  <w:style w:type="paragraph" w:customStyle="1" w:styleId="Definitions2">
    <w:name w:val="Definitions 2"/>
    <w:basedOn w:val="Definitions1"/>
    <w:qFormat/>
    <w:rsid w:val="00D170BB"/>
    <w:pPr>
      <w:numPr>
        <w:ilvl w:val="1"/>
      </w:numPr>
      <w:tabs>
        <w:tab w:val="num" w:pos="851"/>
      </w:tabs>
      <w:ind w:left="851" w:hanging="425"/>
      <w:contextualSpacing/>
    </w:pPr>
    <w:rPr>
      <w:snapToGrid w:val="0"/>
    </w:rPr>
  </w:style>
  <w:style w:type="character" w:customStyle="1" w:styleId="Definitions1Char">
    <w:name w:val="Definitions 1 Char"/>
    <w:basedOn w:val="DefaultParagraphFont"/>
    <w:link w:val="Definitions1"/>
    <w:rsid w:val="00D170BB"/>
    <w:rPr>
      <w:rFonts w:ascii="Arial" w:eastAsia="Calibri" w:hAnsi="Arial" w:cs="Arial"/>
      <w:sz w:val="18"/>
      <w:szCs w:val="18"/>
      <w:lang w:eastAsia="en-US"/>
    </w:rPr>
  </w:style>
  <w:style w:type="paragraph" w:customStyle="1" w:styleId="Definitions3">
    <w:name w:val="Definitions 3"/>
    <w:basedOn w:val="Definitions2"/>
    <w:qFormat/>
    <w:rsid w:val="00D170BB"/>
    <w:pPr>
      <w:numPr>
        <w:ilvl w:val="2"/>
      </w:numPr>
      <w:tabs>
        <w:tab w:val="num" w:pos="360"/>
      </w:tabs>
      <w:ind w:left="1701" w:hanging="567"/>
    </w:pPr>
  </w:style>
  <w:style w:type="paragraph" w:customStyle="1" w:styleId="MELegal2Anoindent">
    <w:name w:val="ME Legal 2A no indent"/>
    <w:basedOn w:val="MELegal2"/>
    <w:qFormat/>
    <w:rsid w:val="00D170BB"/>
    <w:pPr>
      <w:numPr>
        <w:ilvl w:val="0"/>
        <w:numId w:val="0"/>
      </w:numPr>
      <w:ind w:left="426"/>
    </w:pPr>
  </w:style>
  <w:style w:type="character" w:customStyle="1" w:styleId="UnresolvedMention11">
    <w:name w:val="Unresolved Mention11"/>
    <w:basedOn w:val="DefaultParagraphFont"/>
    <w:uiPriority w:val="99"/>
    <w:semiHidden/>
    <w:unhideWhenUsed/>
    <w:rsid w:val="00D170BB"/>
    <w:rPr>
      <w:color w:val="808080"/>
      <w:shd w:val="clear" w:color="auto" w:fill="E6E6E6"/>
    </w:rPr>
  </w:style>
  <w:style w:type="paragraph" w:customStyle="1" w:styleId="ADefinitionsparagraph">
    <w:name w:val="A Definitions paragraph"/>
    <w:basedOn w:val="Normal"/>
    <w:link w:val="ADefinitionsparagraphChar"/>
    <w:qFormat/>
    <w:rsid w:val="00D170BB"/>
    <w:pPr>
      <w:tabs>
        <w:tab w:val="left" w:pos="567"/>
      </w:tabs>
      <w:spacing w:line="240" w:lineRule="auto"/>
      <w:ind w:left="567"/>
      <w:jc w:val="both"/>
    </w:pPr>
    <w:rPr>
      <w:rFonts w:ascii="Arial" w:eastAsia="Times New Roman" w:hAnsi="Arial" w:cs="Times New Roman"/>
      <w:sz w:val="18"/>
      <w:szCs w:val="24"/>
      <w:lang w:val="en-CA" w:eastAsia="en-US"/>
    </w:rPr>
  </w:style>
  <w:style w:type="character" w:customStyle="1" w:styleId="ADefinitionsparagraphChar">
    <w:name w:val="A Definitions paragraph Char"/>
    <w:basedOn w:val="DefaultParagraphFont"/>
    <w:link w:val="ADefinitionsparagraph"/>
    <w:rsid w:val="00D170BB"/>
    <w:rPr>
      <w:rFonts w:ascii="Arial" w:eastAsia="Times New Roman" w:hAnsi="Arial" w:cs="Times New Roman"/>
      <w:sz w:val="18"/>
      <w:szCs w:val="24"/>
      <w:lang w:val="en-CA" w:eastAsia="en-US"/>
    </w:rPr>
  </w:style>
  <w:style w:type="paragraph" w:customStyle="1" w:styleId="PFBackgroundNum">
    <w:name w:val="PF Background (Num)"/>
    <w:basedOn w:val="Normal"/>
    <w:rsid w:val="00D170BB"/>
    <w:pPr>
      <w:numPr>
        <w:numId w:val="26"/>
      </w:numPr>
      <w:tabs>
        <w:tab w:val="left" w:pos="1848"/>
        <w:tab w:val="left" w:pos="2773"/>
        <w:tab w:val="left" w:pos="3697"/>
        <w:tab w:val="left" w:pos="4621"/>
        <w:tab w:val="left" w:pos="5545"/>
        <w:tab w:val="left" w:pos="6469"/>
        <w:tab w:val="left" w:pos="7394"/>
        <w:tab w:val="left" w:pos="8318"/>
        <w:tab w:val="right" w:pos="8930"/>
      </w:tabs>
      <w:spacing w:before="120" w:line="276" w:lineRule="auto"/>
    </w:pPr>
    <w:rPr>
      <w:rFonts w:ascii="Arial" w:eastAsia="Times New Roman" w:hAnsi="Arial" w:cs="Times New Roman"/>
      <w:color w:val="000000"/>
      <w:sz w:val="21"/>
      <w:szCs w:val="20"/>
      <w:lang w:eastAsia="en-US"/>
    </w:rPr>
  </w:style>
  <w:style w:type="paragraph" w:customStyle="1" w:styleId="LSStyle1heading">
    <w:name w:val="LS Style 1 (heading)"/>
    <w:basedOn w:val="Normal"/>
    <w:autoRedefine/>
    <w:rsid w:val="00D170BB"/>
    <w:pPr>
      <w:keepNext/>
      <w:spacing w:before="240" w:line="260" w:lineRule="exact"/>
      <w:ind w:left="680" w:hanging="680"/>
      <w:jc w:val="both"/>
    </w:pPr>
    <w:rPr>
      <w:rFonts w:ascii="Arial Bold" w:eastAsia="Times New Roman" w:hAnsi="Arial Bold" w:cs="Times New Roman"/>
      <w:b/>
      <w:sz w:val="22"/>
      <w:szCs w:val="20"/>
      <w:lang w:eastAsia="en-US"/>
    </w:rPr>
  </w:style>
  <w:style w:type="paragraph" w:customStyle="1" w:styleId="LSStyle211sub-heading">
    <w:name w:val="LS Style 2 (1.1 sub-heading)"/>
    <w:basedOn w:val="Normal"/>
    <w:rsid w:val="00D170BB"/>
    <w:pPr>
      <w:keepNext/>
      <w:tabs>
        <w:tab w:val="num" w:pos="680"/>
      </w:tabs>
      <w:spacing w:line="260" w:lineRule="exact"/>
      <w:ind w:left="680" w:hanging="680"/>
      <w:jc w:val="both"/>
    </w:pPr>
    <w:rPr>
      <w:rFonts w:ascii="Arial" w:eastAsia="Times New Roman" w:hAnsi="Arial" w:cs="Times New Roman"/>
      <w:b/>
      <w:szCs w:val="20"/>
      <w:lang w:eastAsia="en-US"/>
    </w:rPr>
  </w:style>
  <w:style w:type="paragraph" w:customStyle="1" w:styleId="LSStyle3a">
    <w:name w:val="LS Style 3 (a)"/>
    <w:basedOn w:val="Normal"/>
    <w:rsid w:val="00D170BB"/>
    <w:pPr>
      <w:tabs>
        <w:tab w:val="num" w:pos="680"/>
      </w:tabs>
      <w:spacing w:after="200" w:line="276" w:lineRule="auto"/>
      <w:ind w:left="1361" w:hanging="681"/>
      <w:jc w:val="both"/>
    </w:pPr>
    <w:rPr>
      <w:rFonts w:ascii="Arial" w:eastAsia="Times New Roman" w:hAnsi="Arial" w:cs="Times New Roman"/>
      <w:szCs w:val="20"/>
      <w:lang w:eastAsia="en-US"/>
    </w:rPr>
  </w:style>
  <w:style w:type="paragraph" w:customStyle="1" w:styleId="LSStyle4i">
    <w:name w:val="LS Style 4 (i)"/>
    <w:basedOn w:val="Normal"/>
    <w:rsid w:val="00D170BB"/>
    <w:pPr>
      <w:spacing w:line="260" w:lineRule="exact"/>
      <w:ind w:left="2041" w:hanging="680"/>
      <w:jc w:val="both"/>
    </w:pPr>
    <w:rPr>
      <w:rFonts w:ascii="Arial" w:eastAsia="Times New Roman" w:hAnsi="Arial" w:cs="Times New Roman"/>
      <w:szCs w:val="20"/>
      <w:lang w:eastAsia="en-US"/>
    </w:rPr>
  </w:style>
  <w:style w:type="paragraph" w:customStyle="1" w:styleId="LSStyle5A">
    <w:name w:val="LS Style 5 (A)"/>
    <w:basedOn w:val="LSStyle4i"/>
    <w:qFormat/>
    <w:rsid w:val="00D170BB"/>
    <w:pPr>
      <w:tabs>
        <w:tab w:val="num" w:pos="2041"/>
      </w:tabs>
      <w:ind w:left="2835" w:hanging="794"/>
    </w:pPr>
  </w:style>
  <w:style w:type="paragraph" w:customStyle="1" w:styleId="LSBasic211">
    <w:name w:val="LS Basic 2 (1.1)"/>
    <w:basedOn w:val="Normal"/>
    <w:next w:val="Normal"/>
    <w:rsid w:val="00D170BB"/>
    <w:pPr>
      <w:tabs>
        <w:tab w:val="num" w:pos="680"/>
      </w:tabs>
      <w:spacing w:after="140" w:line="280" w:lineRule="atLeast"/>
      <w:ind w:left="680" w:hanging="680"/>
      <w:jc w:val="both"/>
    </w:pPr>
    <w:rPr>
      <w:rFonts w:ascii="Arial" w:eastAsia="Times New Roman" w:hAnsi="Arial" w:cs="Times New Roman"/>
      <w:szCs w:val="20"/>
      <w:lang w:eastAsia="en-US"/>
    </w:rPr>
  </w:style>
  <w:style w:type="paragraph" w:customStyle="1" w:styleId="LSBasic3111">
    <w:name w:val="LS Basic 3 (1.1.1)"/>
    <w:basedOn w:val="Normal"/>
    <w:next w:val="Normal"/>
    <w:rsid w:val="00D170BB"/>
    <w:pPr>
      <w:tabs>
        <w:tab w:val="num" w:pos="1361"/>
      </w:tabs>
      <w:spacing w:after="140" w:line="280" w:lineRule="atLeast"/>
      <w:ind w:left="1361" w:hanging="681"/>
      <w:jc w:val="both"/>
    </w:pPr>
    <w:rPr>
      <w:rFonts w:ascii="Arial" w:eastAsia="Times New Roman" w:hAnsi="Arial" w:cs="Times New Roman"/>
      <w:szCs w:val="20"/>
      <w:lang w:eastAsia="en-US"/>
    </w:rPr>
  </w:style>
  <w:style w:type="paragraph" w:customStyle="1" w:styleId="LSBasic4a">
    <w:name w:val="LS Basic 4 (a)"/>
    <w:basedOn w:val="Normal"/>
    <w:next w:val="Normal"/>
    <w:rsid w:val="00D170BB"/>
    <w:pPr>
      <w:tabs>
        <w:tab w:val="num" w:pos="680"/>
      </w:tabs>
      <w:spacing w:after="140" w:line="280" w:lineRule="atLeast"/>
      <w:ind w:left="1361" w:hanging="681"/>
      <w:jc w:val="both"/>
    </w:pPr>
    <w:rPr>
      <w:rFonts w:ascii="Arial" w:eastAsia="Times New Roman" w:hAnsi="Arial" w:cs="Times New Roman"/>
      <w:szCs w:val="20"/>
      <w:lang w:eastAsia="en-US"/>
    </w:rPr>
  </w:style>
  <w:style w:type="paragraph" w:customStyle="1" w:styleId="LSBasic5i">
    <w:name w:val="LS Basic 5 (i)"/>
    <w:basedOn w:val="Normal"/>
    <w:next w:val="Normal"/>
    <w:rsid w:val="00D170BB"/>
    <w:pPr>
      <w:spacing w:after="140" w:line="280" w:lineRule="atLeast"/>
      <w:ind w:left="2041" w:hanging="680"/>
    </w:pPr>
    <w:rPr>
      <w:rFonts w:ascii="Arial" w:eastAsia="Times New Roman" w:hAnsi="Arial" w:cs="Times New Roman"/>
      <w:szCs w:val="20"/>
      <w:lang w:eastAsia="en-US"/>
    </w:rPr>
  </w:style>
  <w:style w:type="table" w:customStyle="1" w:styleId="TableGrid11">
    <w:name w:val="Table Grid11"/>
    <w:basedOn w:val="TableNormal"/>
    <w:next w:val="TableGrid"/>
    <w:rsid w:val="00D170BB"/>
    <w:pPr>
      <w:spacing w:after="140" w:line="280" w:lineRule="atLeast"/>
    </w:pPr>
    <w:rPr>
      <w:rFonts w:ascii="Times New Roman" w:eastAsia="Times New Roman" w:hAnsi="Times New Roman" w:cs="Times New Roman"/>
      <w:sz w:val="20"/>
      <w:szCs w:val="20"/>
      <w:lang w:eastAsia="en-A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Numbering">
    <w:name w:val="Numbering"/>
    <w:uiPriority w:val="99"/>
    <w:rsid w:val="00D170BB"/>
    <w:pPr>
      <w:numPr>
        <w:numId w:val="27"/>
      </w:numPr>
    </w:pPr>
  </w:style>
  <w:style w:type="table" w:customStyle="1" w:styleId="Footertable">
    <w:name w:val="Footer table"/>
    <w:basedOn w:val="TableNormal"/>
    <w:uiPriority w:val="99"/>
    <w:rsid w:val="00D170BB"/>
    <w:pPr>
      <w:spacing w:after="0" w:line="240" w:lineRule="auto"/>
    </w:pPr>
    <w:rPr>
      <w:rFonts w:eastAsia="Calibri"/>
      <w:lang w:eastAsia="en-US"/>
    </w:rPr>
    <w:tblPr>
      <w:tblBorders>
        <w:top w:val="single" w:sz="4" w:space="0" w:color="44546A"/>
      </w:tblBorders>
      <w:tblCellMar>
        <w:top w:w="85" w:type="dxa"/>
        <w:left w:w="0" w:type="dxa"/>
        <w:right w:w="0" w:type="dxa"/>
      </w:tblCellMar>
    </w:tblPr>
  </w:style>
  <w:style w:type="numbering" w:customStyle="1" w:styleId="NoList2">
    <w:name w:val="No List2"/>
    <w:next w:val="NoList"/>
    <w:uiPriority w:val="99"/>
    <w:semiHidden/>
    <w:unhideWhenUsed/>
    <w:rsid w:val="00C12F00"/>
  </w:style>
  <w:style w:type="table" w:customStyle="1" w:styleId="TableGrid3">
    <w:name w:val="Table Grid3"/>
    <w:basedOn w:val="TableNormal"/>
    <w:next w:val="TableGrid"/>
    <w:locked/>
    <w:rsid w:val="00C12F00"/>
    <w:pPr>
      <w:spacing w:after="140" w:line="280" w:lineRule="atLeast"/>
    </w:pPr>
    <w:rPr>
      <w:rFonts w:ascii="Times New Roman" w:eastAsia="Times New Roman" w:hAnsi="Times New Roman" w:cs="Times New Roman"/>
      <w:sz w:val="20"/>
      <w:szCs w:val="20"/>
      <w:lang w:eastAsia="en-A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2">
    <w:name w:val="Table Grid12"/>
    <w:basedOn w:val="TableNormal"/>
    <w:next w:val="TableGrid"/>
    <w:locked/>
    <w:rsid w:val="00C12F00"/>
    <w:pPr>
      <w:spacing w:after="140" w:line="280" w:lineRule="atLeast"/>
    </w:pPr>
    <w:rPr>
      <w:rFonts w:ascii="Times New Roman" w:eastAsia="Times New Roman" w:hAnsi="Times New Roman" w:cs="Times New Roman"/>
      <w:sz w:val="20"/>
      <w:szCs w:val="20"/>
      <w:lang w:eastAsia="en-A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Numbering1">
    <w:name w:val="Numbering1"/>
    <w:uiPriority w:val="99"/>
    <w:locked/>
    <w:rsid w:val="00C12F00"/>
    <w:pPr>
      <w:numPr>
        <w:numId w:val="18"/>
      </w:numPr>
    </w:pPr>
  </w:style>
  <w:style w:type="table" w:customStyle="1" w:styleId="Footertable1">
    <w:name w:val="Footer table1"/>
    <w:basedOn w:val="TableNormal"/>
    <w:uiPriority w:val="99"/>
    <w:locked/>
    <w:rsid w:val="00C12F00"/>
    <w:pPr>
      <w:spacing w:after="0" w:line="240" w:lineRule="auto"/>
    </w:pPr>
    <w:rPr>
      <w:rFonts w:eastAsia="Calibri"/>
      <w:lang w:eastAsia="en-US"/>
    </w:rPr>
    <w:tblPr>
      <w:tblBorders>
        <w:top w:val="single" w:sz="4" w:space="0" w:color="44546A"/>
      </w:tblBorders>
      <w:tblCellMar>
        <w:top w:w="85" w:type="dxa"/>
        <w:left w:w="0" w:type="dxa"/>
        <w:right w:w="0" w:type="dxa"/>
      </w:tblCellMar>
    </w:tblPr>
  </w:style>
  <w:style w:type="paragraph" w:customStyle="1" w:styleId="FooterHeading">
    <w:name w:val="Footer Heading"/>
    <w:basedOn w:val="Normal"/>
    <w:next w:val="Normal"/>
    <w:unhideWhenUsed/>
    <w:rsid w:val="004978C5"/>
    <w:pPr>
      <w:spacing w:after="40" w:line="240" w:lineRule="auto"/>
    </w:pPr>
    <w:rPr>
      <w:rFonts w:eastAsiaTheme="minorHAnsi"/>
      <w:b/>
      <w:color w:val="094183" w:themeColor="text2"/>
      <w:sz w:val="18"/>
      <w:lang w:eastAsia="en-US"/>
    </w:rPr>
  </w:style>
  <w:style w:type="character" w:customStyle="1" w:styleId="name">
    <w:name w:val="name"/>
    <w:basedOn w:val="DefaultParagraphFont"/>
    <w:rsid w:val="00EB0D33"/>
  </w:style>
  <w:style w:type="paragraph" w:customStyle="1" w:styleId="contributor-listreveal">
    <w:name w:val="contributor-list__reveal"/>
    <w:basedOn w:val="Normal"/>
    <w:rsid w:val="00EB0D33"/>
    <w:pPr>
      <w:spacing w:before="100" w:beforeAutospacing="1" w:after="100" w:afterAutospacing="1" w:line="240" w:lineRule="auto"/>
    </w:pPr>
    <w:rPr>
      <w:rFonts w:ascii="Times New Roman" w:eastAsia="Times New Roman" w:hAnsi="Times New Roman" w:cs="Times New Roman"/>
      <w:sz w:val="24"/>
      <w:szCs w:val="24"/>
      <w:lang w:eastAsia="en-AU"/>
    </w:rPr>
  </w:style>
  <w:style w:type="character" w:customStyle="1" w:styleId="contributor-listtoggler">
    <w:name w:val="contributor-list__toggler"/>
    <w:basedOn w:val="DefaultParagraphFont"/>
    <w:rsid w:val="00EB0D33"/>
  </w:style>
  <w:style w:type="character" w:customStyle="1" w:styleId="collapsed-text">
    <w:name w:val="collapsed-text"/>
    <w:basedOn w:val="DefaultParagraphFont"/>
    <w:rsid w:val="00EB0D33"/>
  </w:style>
  <w:style w:type="character" w:styleId="HTMLCite">
    <w:name w:val="HTML Cite"/>
    <w:basedOn w:val="DefaultParagraphFont"/>
    <w:uiPriority w:val="99"/>
    <w:semiHidden/>
    <w:unhideWhenUsed/>
    <w:rsid w:val="00EB0D33"/>
    <w:rPr>
      <w:i/>
      <w:iCs/>
    </w:rPr>
  </w:style>
  <w:style w:type="character" w:styleId="Emphasis">
    <w:name w:val="Emphasis"/>
    <w:basedOn w:val="DefaultParagraphFont"/>
    <w:uiPriority w:val="20"/>
    <w:qFormat/>
    <w:rsid w:val="00EB0D33"/>
    <w:rPr>
      <w:i/>
      <w:iCs/>
    </w:rPr>
  </w:style>
  <w:style w:type="character" w:customStyle="1" w:styleId="UnresolvedMention2">
    <w:name w:val="Unresolved Mention2"/>
    <w:basedOn w:val="DefaultParagraphFont"/>
    <w:uiPriority w:val="99"/>
    <w:semiHidden/>
    <w:unhideWhenUsed/>
    <w:rsid w:val="006A77D8"/>
    <w:rPr>
      <w:color w:val="605E5C"/>
      <w:shd w:val="clear" w:color="auto" w:fill="E1DFDD"/>
    </w:rPr>
  </w:style>
  <w:style w:type="table" w:customStyle="1" w:styleId="ListTable3-Accent11">
    <w:name w:val="List Table 3 - Accent 11"/>
    <w:basedOn w:val="TableNormal"/>
    <w:uiPriority w:val="48"/>
    <w:rsid w:val="002930CB"/>
    <w:pPr>
      <w:spacing w:after="0" w:line="240" w:lineRule="auto"/>
    </w:pPr>
    <w:rPr>
      <w:rFonts w:eastAsiaTheme="minorHAnsi"/>
      <w:lang w:eastAsia="en-US"/>
    </w:rPr>
    <w:tblPr>
      <w:tblStyleRowBandSize w:val="1"/>
      <w:tblStyleColBandSize w:val="1"/>
      <w:tblBorders>
        <w:top w:val="single" w:sz="4" w:space="0" w:color="094183" w:themeColor="accent1"/>
        <w:left w:val="single" w:sz="4" w:space="0" w:color="094183" w:themeColor="accent1"/>
        <w:bottom w:val="single" w:sz="4" w:space="0" w:color="094183" w:themeColor="accent1"/>
        <w:right w:val="single" w:sz="4" w:space="0" w:color="094183" w:themeColor="accent1"/>
      </w:tblBorders>
    </w:tblPr>
    <w:tblStylePr w:type="firstRow">
      <w:rPr>
        <w:b/>
        <w:bCs/>
        <w:color w:val="FFFFFF" w:themeColor="background1"/>
      </w:rPr>
      <w:tblPr/>
      <w:tcPr>
        <w:shd w:val="clear" w:color="auto" w:fill="094183" w:themeFill="accent1"/>
      </w:tcPr>
    </w:tblStylePr>
    <w:tblStylePr w:type="lastRow">
      <w:rPr>
        <w:b/>
        <w:bCs/>
      </w:rPr>
      <w:tblPr/>
      <w:tcPr>
        <w:tcBorders>
          <w:top w:val="double" w:sz="4" w:space="0" w:color="094183" w:themeColor="accent1"/>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094183" w:themeColor="accent1"/>
          <w:right w:val="single" w:sz="4" w:space="0" w:color="094183" w:themeColor="accent1"/>
        </w:tcBorders>
      </w:tcPr>
    </w:tblStylePr>
    <w:tblStylePr w:type="band1Horz">
      <w:tblPr/>
      <w:tcPr>
        <w:tcBorders>
          <w:top w:val="single" w:sz="4" w:space="0" w:color="094183" w:themeColor="accent1"/>
          <w:bottom w:val="single" w:sz="4" w:space="0" w:color="094183" w:themeColor="accent1"/>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094183" w:themeColor="accent1"/>
          <w:left w:val="nil"/>
        </w:tcBorders>
      </w:tcPr>
    </w:tblStylePr>
    <w:tblStylePr w:type="swCell">
      <w:tblPr/>
      <w:tcPr>
        <w:tcBorders>
          <w:top w:val="double" w:sz="4" w:space="0" w:color="094183" w:themeColor="accent1"/>
          <w:right w:val="nil"/>
        </w:tcBorders>
      </w:tcPr>
    </w:tblStylePr>
  </w:style>
  <w:style w:type="table" w:styleId="LightList-Accent1">
    <w:name w:val="Light List Accent 1"/>
    <w:basedOn w:val="TableNormal"/>
    <w:uiPriority w:val="61"/>
    <w:rsid w:val="002930CB"/>
    <w:pPr>
      <w:spacing w:after="0" w:line="240" w:lineRule="auto"/>
    </w:pPr>
    <w:rPr>
      <w:rFonts w:eastAsiaTheme="minorHAnsi"/>
      <w:lang w:eastAsia="en-US"/>
    </w:rPr>
    <w:tblPr>
      <w:tblStyleRowBandSize w:val="1"/>
      <w:tblStyleColBandSize w:val="1"/>
      <w:tblBorders>
        <w:top w:val="single" w:sz="8" w:space="0" w:color="094183" w:themeColor="accent1"/>
        <w:left w:val="single" w:sz="8" w:space="0" w:color="094183" w:themeColor="accent1"/>
        <w:bottom w:val="single" w:sz="8" w:space="0" w:color="094183" w:themeColor="accent1"/>
        <w:right w:val="single" w:sz="8" w:space="0" w:color="094183" w:themeColor="accent1"/>
      </w:tblBorders>
    </w:tblPr>
    <w:tblStylePr w:type="firstRow">
      <w:pPr>
        <w:spacing w:before="0" w:after="0" w:line="240" w:lineRule="auto"/>
      </w:pPr>
      <w:rPr>
        <w:b/>
        <w:bCs/>
        <w:color w:val="FFFFFF" w:themeColor="background1"/>
      </w:rPr>
      <w:tblPr/>
      <w:tcPr>
        <w:shd w:val="clear" w:color="auto" w:fill="094183" w:themeFill="accent1"/>
      </w:tcPr>
    </w:tblStylePr>
    <w:tblStylePr w:type="lastRow">
      <w:pPr>
        <w:spacing w:before="0" w:after="0" w:line="240" w:lineRule="auto"/>
      </w:pPr>
      <w:rPr>
        <w:b/>
        <w:bCs/>
      </w:rPr>
      <w:tblPr/>
      <w:tcPr>
        <w:tcBorders>
          <w:top w:val="double" w:sz="6" w:space="0" w:color="094183" w:themeColor="accent1"/>
          <w:left w:val="single" w:sz="8" w:space="0" w:color="094183" w:themeColor="accent1"/>
          <w:bottom w:val="single" w:sz="8" w:space="0" w:color="094183" w:themeColor="accent1"/>
          <w:right w:val="single" w:sz="8" w:space="0" w:color="094183" w:themeColor="accent1"/>
        </w:tcBorders>
      </w:tcPr>
    </w:tblStylePr>
    <w:tblStylePr w:type="firstCol">
      <w:rPr>
        <w:b/>
        <w:bCs/>
      </w:rPr>
    </w:tblStylePr>
    <w:tblStylePr w:type="lastCol">
      <w:rPr>
        <w:b/>
        <w:bCs/>
      </w:rPr>
    </w:tblStylePr>
    <w:tblStylePr w:type="band1Vert">
      <w:tblPr/>
      <w:tcPr>
        <w:tcBorders>
          <w:top w:val="single" w:sz="8" w:space="0" w:color="094183" w:themeColor="accent1"/>
          <w:left w:val="single" w:sz="8" w:space="0" w:color="094183" w:themeColor="accent1"/>
          <w:bottom w:val="single" w:sz="8" w:space="0" w:color="094183" w:themeColor="accent1"/>
          <w:right w:val="single" w:sz="8" w:space="0" w:color="094183" w:themeColor="accent1"/>
        </w:tcBorders>
      </w:tcPr>
    </w:tblStylePr>
    <w:tblStylePr w:type="band1Horz">
      <w:tblPr/>
      <w:tcPr>
        <w:tcBorders>
          <w:top w:val="single" w:sz="8" w:space="0" w:color="094183" w:themeColor="accent1"/>
          <w:left w:val="single" w:sz="8" w:space="0" w:color="094183" w:themeColor="accent1"/>
          <w:bottom w:val="single" w:sz="8" w:space="0" w:color="094183" w:themeColor="accent1"/>
          <w:right w:val="single" w:sz="8" w:space="0" w:color="094183" w:themeColor="accent1"/>
        </w:tcBorders>
      </w:tcPr>
    </w:tblStylePr>
  </w:style>
  <w:style w:type="table" w:customStyle="1" w:styleId="TableGrid4">
    <w:name w:val="Table Grid4"/>
    <w:basedOn w:val="TableNormal"/>
    <w:next w:val="TableGrid"/>
    <w:uiPriority w:val="39"/>
    <w:rsid w:val="00F97E79"/>
    <w:pPr>
      <w:spacing w:after="0" w:line="240" w:lineRule="auto"/>
    </w:pPr>
    <w:rPr>
      <w:rFonts w:ascii="Calibri" w:eastAsia="Calibri" w:hAnsi="Calibri" w:cs="Times New Roman"/>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5">
    <w:name w:val="Table Grid5"/>
    <w:basedOn w:val="TableNormal"/>
    <w:next w:val="TableGrid"/>
    <w:uiPriority w:val="39"/>
    <w:rsid w:val="00F97E79"/>
    <w:pPr>
      <w:spacing w:after="0" w:line="240" w:lineRule="auto"/>
    </w:pPr>
    <w:rPr>
      <w:rFonts w:ascii="Calibri" w:eastAsia="Calibri" w:hAnsi="Calibri" w:cs="Times New Roman"/>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NoList3">
    <w:name w:val="No List3"/>
    <w:next w:val="NoList"/>
    <w:uiPriority w:val="99"/>
    <w:semiHidden/>
    <w:unhideWhenUsed/>
    <w:rsid w:val="00B65C62"/>
  </w:style>
  <w:style w:type="table" w:customStyle="1" w:styleId="TableGrid6">
    <w:name w:val="Table Grid6"/>
    <w:basedOn w:val="TableNormal"/>
    <w:next w:val="TableGrid"/>
    <w:uiPriority w:val="39"/>
    <w:rsid w:val="00B65C62"/>
    <w:pPr>
      <w:spacing w:after="0" w:line="240" w:lineRule="auto"/>
    </w:pPr>
    <w:rPr>
      <w:rFonts w:eastAsia="Calibri"/>
      <w:lang w:val="en-US"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NoList11">
    <w:name w:val="No List11"/>
    <w:next w:val="NoList"/>
    <w:uiPriority w:val="99"/>
    <w:semiHidden/>
    <w:unhideWhenUsed/>
    <w:rsid w:val="00B65C62"/>
  </w:style>
  <w:style w:type="paragraph" w:customStyle="1" w:styleId="msonormal0">
    <w:name w:val="msonormal"/>
    <w:basedOn w:val="Normal"/>
    <w:rsid w:val="00B65C62"/>
    <w:pPr>
      <w:spacing w:before="100" w:beforeAutospacing="1" w:after="100" w:afterAutospacing="1" w:line="240" w:lineRule="auto"/>
    </w:pPr>
    <w:rPr>
      <w:rFonts w:ascii="Times New Roman" w:eastAsia="Times New Roman" w:hAnsi="Times New Roman" w:cs="Times New Roman"/>
      <w:sz w:val="24"/>
      <w:szCs w:val="24"/>
      <w:lang w:val="en-US" w:eastAsia="en-US"/>
    </w:rPr>
  </w:style>
  <w:style w:type="table" w:customStyle="1" w:styleId="TableGrid13">
    <w:name w:val="Table Grid13"/>
    <w:basedOn w:val="TableNormal"/>
    <w:next w:val="TableGrid"/>
    <w:uiPriority w:val="39"/>
    <w:rsid w:val="00B65C62"/>
    <w:pPr>
      <w:spacing w:after="0" w:line="240" w:lineRule="auto"/>
    </w:pPr>
    <w:rPr>
      <w:rFonts w:ascii="Calibri" w:eastAsia="Calibri" w:hAnsi="Calibri" w:cs="Times New Roman"/>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acopre">
    <w:name w:val="acopre"/>
    <w:basedOn w:val="DefaultParagraphFont"/>
    <w:rsid w:val="00B75284"/>
  </w:style>
  <w:style w:type="character" w:styleId="UnresolvedMention">
    <w:name w:val="Unresolved Mention"/>
    <w:basedOn w:val="DefaultParagraphFont"/>
    <w:uiPriority w:val="99"/>
    <w:semiHidden/>
    <w:unhideWhenUsed/>
    <w:rsid w:val="0092571B"/>
    <w:rPr>
      <w:color w:val="605E5C"/>
      <w:shd w:val="clear" w:color="auto" w:fill="E1DFDD"/>
    </w:rPr>
  </w:style>
  <w:style w:type="character" w:styleId="Mention">
    <w:name w:val="Mention"/>
    <w:basedOn w:val="DefaultParagraphFont"/>
    <w:uiPriority w:val="99"/>
    <w:unhideWhenUsed/>
    <w:rsid w:val="001740E3"/>
    <w:rPr>
      <w:color w:val="2B579A"/>
      <w:shd w:val="clear" w:color="auto" w:fill="E1DFDD"/>
    </w:rPr>
  </w:style>
  <w:style w:type="character" w:customStyle="1" w:styleId="normaltextrun">
    <w:name w:val="normaltextrun"/>
    <w:basedOn w:val="DefaultParagraphFont"/>
    <w:rsid w:val="00C261D6"/>
  </w:style>
  <w:style w:type="character" w:customStyle="1" w:styleId="eop">
    <w:name w:val="eop"/>
    <w:basedOn w:val="DefaultParagraphFont"/>
    <w:rsid w:val="00C261D6"/>
  </w:style>
  <w:style w:type="character" w:customStyle="1" w:styleId="cf01">
    <w:name w:val="cf01"/>
    <w:basedOn w:val="DefaultParagraphFont"/>
    <w:rsid w:val="00845A7C"/>
    <w:rPr>
      <w:rFonts w:ascii="Segoe UI" w:hAnsi="Segoe UI" w:cs="Segoe UI" w:hint="default"/>
      <w:sz w:val="18"/>
      <w:szCs w:val="18"/>
    </w:rPr>
  </w:style>
  <w:style w:type="paragraph" w:customStyle="1" w:styleId="pf0">
    <w:name w:val="pf0"/>
    <w:basedOn w:val="Normal"/>
    <w:rsid w:val="00D11EF3"/>
    <w:pPr>
      <w:spacing w:before="100" w:beforeAutospacing="1" w:after="100" w:afterAutospacing="1" w:line="240" w:lineRule="auto"/>
    </w:pPr>
    <w:rPr>
      <w:rFonts w:ascii="Times New Roman" w:eastAsia="Times New Roman" w:hAnsi="Times New Roman" w:cs="Times New Roman"/>
      <w:sz w:val="24"/>
      <w:szCs w:val="24"/>
      <w:lang w:val="en-US" w:eastAsia="en-US"/>
    </w:rPr>
  </w:style>
  <w:style w:type="character" w:customStyle="1" w:styleId="cf11">
    <w:name w:val="cf11"/>
    <w:basedOn w:val="DefaultParagraphFont"/>
    <w:rsid w:val="00D11EF3"/>
    <w:rPr>
      <w:rFonts w:ascii="Segoe UI" w:hAnsi="Segoe UI" w:cs="Segoe UI" w:hint="default"/>
      <w:sz w:val="18"/>
      <w:szCs w:val="18"/>
    </w:rPr>
  </w:style>
  <w:style w:type="paragraph" w:customStyle="1" w:styleId="contentpasted11">
    <w:name w:val="contentpasted11"/>
    <w:basedOn w:val="Normal"/>
    <w:rsid w:val="00A948D5"/>
    <w:pPr>
      <w:spacing w:before="100" w:beforeAutospacing="1" w:after="100" w:afterAutospacing="1" w:line="240" w:lineRule="auto"/>
    </w:pPr>
    <w:rPr>
      <w:rFonts w:ascii="Calibri" w:eastAsiaTheme="minorHAnsi" w:hAnsi="Calibri" w:cs="Calibri"/>
      <w:sz w:val="22"/>
      <w:lang w:val="en-US" w:eastAsia="en-US"/>
    </w:rPr>
  </w:style>
  <w:style w:type="character" w:customStyle="1" w:styleId="contentpasted1">
    <w:name w:val="contentpasted1"/>
    <w:basedOn w:val="DefaultParagraphFont"/>
    <w:rsid w:val="00A948D5"/>
  </w:style>
  <w:style w:type="character" w:customStyle="1" w:styleId="contentpasted3">
    <w:name w:val="contentpasted3"/>
    <w:basedOn w:val="DefaultParagraphFont"/>
    <w:rsid w:val="00A948D5"/>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24453895">
      <w:bodyDiv w:val="1"/>
      <w:marLeft w:val="0"/>
      <w:marRight w:val="0"/>
      <w:marTop w:val="0"/>
      <w:marBottom w:val="0"/>
      <w:divBdr>
        <w:top w:val="none" w:sz="0" w:space="0" w:color="auto"/>
        <w:left w:val="none" w:sz="0" w:space="0" w:color="auto"/>
        <w:bottom w:val="none" w:sz="0" w:space="0" w:color="auto"/>
        <w:right w:val="none" w:sz="0" w:space="0" w:color="auto"/>
      </w:divBdr>
    </w:div>
    <w:div w:id="259727865">
      <w:bodyDiv w:val="1"/>
      <w:marLeft w:val="0"/>
      <w:marRight w:val="0"/>
      <w:marTop w:val="0"/>
      <w:marBottom w:val="0"/>
      <w:divBdr>
        <w:top w:val="none" w:sz="0" w:space="0" w:color="auto"/>
        <w:left w:val="none" w:sz="0" w:space="0" w:color="auto"/>
        <w:bottom w:val="none" w:sz="0" w:space="0" w:color="auto"/>
        <w:right w:val="none" w:sz="0" w:space="0" w:color="auto"/>
      </w:divBdr>
    </w:div>
    <w:div w:id="284583671">
      <w:bodyDiv w:val="1"/>
      <w:marLeft w:val="0"/>
      <w:marRight w:val="0"/>
      <w:marTop w:val="0"/>
      <w:marBottom w:val="0"/>
      <w:divBdr>
        <w:top w:val="none" w:sz="0" w:space="0" w:color="auto"/>
        <w:left w:val="none" w:sz="0" w:space="0" w:color="auto"/>
        <w:bottom w:val="none" w:sz="0" w:space="0" w:color="auto"/>
        <w:right w:val="none" w:sz="0" w:space="0" w:color="auto"/>
      </w:divBdr>
    </w:div>
    <w:div w:id="330186128">
      <w:bodyDiv w:val="1"/>
      <w:marLeft w:val="0"/>
      <w:marRight w:val="0"/>
      <w:marTop w:val="0"/>
      <w:marBottom w:val="0"/>
      <w:divBdr>
        <w:top w:val="none" w:sz="0" w:space="0" w:color="auto"/>
        <w:left w:val="none" w:sz="0" w:space="0" w:color="auto"/>
        <w:bottom w:val="none" w:sz="0" w:space="0" w:color="auto"/>
        <w:right w:val="none" w:sz="0" w:space="0" w:color="auto"/>
      </w:divBdr>
    </w:div>
    <w:div w:id="340206028">
      <w:bodyDiv w:val="1"/>
      <w:marLeft w:val="0"/>
      <w:marRight w:val="0"/>
      <w:marTop w:val="0"/>
      <w:marBottom w:val="0"/>
      <w:divBdr>
        <w:top w:val="none" w:sz="0" w:space="0" w:color="auto"/>
        <w:left w:val="none" w:sz="0" w:space="0" w:color="auto"/>
        <w:bottom w:val="none" w:sz="0" w:space="0" w:color="auto"/>
        <w:right w:val="none" w:sz="0" w:space="0" w:color="auto"/>
      </w:divBdr>
    </w:div>
    <w:div w:id="555631217">
      <w:bodyDiv w:val="1"/>
      <w:marLeft w:val="0"/>
      <w:marRight w:val="0"/>
      <w:marTop w:val="0"/>
      <w:marBottom w:val="0"/>
      <w:divBdr>
        <w:top w:val="none" w:sz="0" w:space="0" w:color="auto"/>
        <w:left w:val="none" w:sz="0" w:space="0" w:color="auto"/>
        <w:bottom w:val="none" w:sz="0" w:space="0" w:color="auto"/>
        <w:right w:val="none" w:sz="0" w:space="0" w:color="auto"/>
      </w:divBdr>
    </w:div>
    <w:div w:id="558127350">
      <w:bodyDiv w:val="1"/>
      <w:marLeft w:val="0"/>
      <w:marRight w:val="0"/>
      <w:marTop w:val="0"/>
      <w:marBottom w:val="0"/>
      <w:divBdr>
        <w:top w:val="none" w:sz="0" w:space="0" w:color="auto"/>
        <w:left w:val="none" w:sz="0" w:space="0" w:color="auto"/>
        <w:bottom w:val="none" w:sz="0" w:space="0" w:color="auto"/>
        <w:right w:val="none" w:sz="0" w:space="0" w:color="auto"/>
      </w:divBdr>
    </w:div>
    <w:div w:id="665671523">
      <w:bodyDiv w:val="1"/>
      <w:marLeft w:val="0"/>
      <w:marRight w:val="0"/>
      <w:marTop w:val="0"/>
      <w:marBottom w:val="0"/>
      <w:divBdr>
        <w:top w:val="none" w:sz="0" w:space="0" w:color="auto"/>
        <w:left w:val="none" w:sz="0" w:space="0" w:color="auto"/>
        <w:bottom w:val="none" w:sz="0" w:space="0" w:color="auto"/>
        <w:right w:val="none" w:sz="0" w:space="0" w:color="auto"/>
      </w:divBdr>
    </w:div>
    <w:div w:id="702171940">
      <w:bodyDiv w:val="1"/>
      <w:marLeft w:val="0"/>
      <w:marRight w:val="0"/>
      <w:marTop w:val="0"/>
      <w:marBottom w:val="0"/>
      <w:divBdr>
        <w:top w:val="none" w:sz="0" w:space="0" w:color="auto"/>
        <w:left w:val="none" w:sz="0" w:space="0" w:color="auto"/>
        <w:bottom w:val="none" w:sz="0" w:space="0" w:color="auto"/>
        <w:right w:val="none" w:sz="0" w:space="0" w:color="auto"/>
      </w:divBdr>
    </w:div>
    <w:div w:id="719668811">
      <w:bodyDiv w:val="1"/>
      <w:marLeft w:val="0"/>
      <w:marRight w:val="0"/>
      <w:marTop w:val="0"/>
      <w:marBottom w:val="0"/>
      <w:divBdr>
        <w:top w:val="none" w:sz="0" w:space="0" w:color="auto"/>
        <w:left w:val="none" w:sz="0" w:space="0" w:color="auto"/>
        <w:bottom w:val="none" w:sz="0" w:space="0" w:color="auto"/>
        <w:right w:val="none" w:sz="0" w:space="0" w:color="auto"/>
      </w:divBdr>
    </w:div>
    <w:div w:id="732504938">
      <w:bodyDiv w:val="1"/>
      <w:marLeft w:val="0"/>
      <w:marRight w:val="0"/>
      <w:marTop w:val="0"/>
      <w:marBottom w:val="0"/>
      <w:divBdr>
        <w:top w:val="none" w:sz="0" w:space="0" w:color="auto"/>
        <w:left w:val="none" w:sz="0" w:space="0" w:color="auto"/>
        <w:bottom w:val="none" w:sz="0" w:space="0" w:color="auto"/>
        <w:right w:val="none" w:sz="0" w:space="0" w:color="auto"/>
      </w:divBdr>
    </w:div>
    <w:div w:id="752512064">
      <w:bodyDiv w:val="1"/>
      <w:marLeft w:val="0"/>
      <w:marRight w:val="0"/>
      <w:marTop w:val="0"/>
      <w:marBottom w:val="0"/>
      <w:divBdr>
        <w:top w:val="none" w:sz="0" w:space="0" w:color="auto"/>
        <w:left w:val="none" w:sz="0" w:space="0" w:color="auto"/>
        <w:bottom w:val="none" w:sz="0" w:space="0" w:color="auto"/>
        <w:right w:val="none" w:sz="0" w:space="0" w:color="auto"/>
      </w:divBdr>
    </w:div>
    <w:div w:id="760220644">
      <w:bodyDiv w:val="1"/>
      <w:marLeft w:val="0"/>
      <w:marRight w:val="0"/>
      <w:marTop w:val="0"/>
      <w:marBottom w:val="0"/>
      <w:divBdr>
        <w:top w:val="none" w:sz="0" w:space="0" w:color="auto"/>
        <w:left w:val="none" w:sz="0" w:space="0" w:color="auto"/>
        <w:bottom w:val="none" w:sz="0" w:space="0" w:color="auto"/>
        <w:right w:val="none" w:sz="0" w:space="0" w:color="auto"/>
      </w:divBdr>
    </w:div>
    <w:div w:id="853885155">
      <w:bodyDiv w:val="1"/>
      <w:marLeft w:val="0"/>
      <w:marRight w:val="0"/>
      <w:marTop w:val="0"/>
      <w:marBottom w:val="0"/>
      <w:divBdr>
        <w:top w:val="none" w:sz="0" w:space="0" w:color="auto"/>
        <w:left w:val="none" w:sz="0" w:space="0" w:color="auto"/>
        <w:bottom w:val="none" w:sz="0" w:space="0" w:color="auto"/>
        <w:right w:val="none" w:sz="0" w:space="0" w:color="auto"/>
      </w:divBdr>
    </w:div>
    <w:div w:id="854153516">
      <w:bodyDiv w:val="1"/>
      <w:marLeft w:val="0"/>
      <w:marRight w:val="0"/>
      <w:marTop w:val="0"/>
      <w:marBottom w:val="0"/>
      <w:divBdr>
        <w:top w:val="none" w:sz="0" w:space="0" w:color="auto"/>
        <w:left w:val="none" w:sz="0" w:space="0" w:color="auto"/>
        <w:bottom w:val="none" w:sz="0" w:space="0" w:color="auto"/>
        <w:right w:val="none" w:sz="0" w:space="0" w:color="auto"/>
      </w:divBdr>
    </w:div>
    <w:div w:id="964387997">
      <w:bodyDiv w:val="1"/>
      <w:marLeft w:val="0"/>
      <w:marRight w:val="0"/>
      <w:marTop w:val="0"/>
      <w:marBottom w:val="0"/>
      <w:divBdr>
        <w:top w:val="none" w:sz="0" w:space="0" w:color="auto"/>
        <w:left w:val="none" w:sz="0" w:space="0" w:color="auto"/>
        <w:bottom w:val="none" w:sz="0" w:space="0" w:color="auto"/>
        <w:right w:val="none" w:sz="0" w:space="0" w:color="auto"/>
      </w:divBdr>
    </w:div>
    <w:div w:id="996423580">
      <w:bodyDiv w:val="1"/>
      <w:marLeft w:val="0"/>
      <w:marRight w:val="0"/>
      <w:marTop w:val="0"/>
      <w:marBottom w:val="0"/>
      <w:divBdr>
        <w:top w:val="none" w:sz="0" w:space="0" w:color="auto"/>
        <w:left w:val="none" w:sz="0" w:space="0" w:color="auto"/>
        <w:bottom w:val="none" w:sz="0" w:space="0" w:color="auto"/>
        <w:right w:val="none" w:sz="0" w:space="0" w:color="auto"/>
      </w:divBdr>
    </w:div>
    <w:div w:id="1013801112">
      <w:bodyDiv w:val="1"/>
      <w:marLeft w:val="0"/>
      <w:marRight w:val="0"/>
      <w:marTop w:val="0"/>
      <w:marBottom w:val="0"/>
      <w:divBdr>
        <w:top w:val="none" w:sz="0" w:space="0" w:color="auto"/>
        <w:left w:val="none" w:sz="0" w:space="0" w:color="auto"/>
        <w:bottom w:val="none" w:sz="0" w:space="0" w:color="auto"/>
        <w:right w:val="none" w:sz="0" w:space="0" w:color="auto"/>
      </w:divBdr>
    </w:div>
    <w:div w:id="1052119859">
      <w:bodyDiv w:val="1"/>
      <w:marLeft w:val="0"/>
      <w:marRight w:val="0"/>
      <w:marTop w:val="0"/>
      <w:marBottom w:val="0"/>
      <w:divBdr>
        <w:top w:val="none" w:sz="0" w:space="0" w:color="auto"/>
        <w:left w:val="none" w:sz="0" w:space="0" w:color="auto"/>
        <w:bottom w:val="none" w:sz="0" w:space="0" w:color="auto"/>
        <w:right w:val="none" w:sz="0" w:space="0" w:color="auto"/>
      </w:divBdr>
    </w:div>
    <w:div w:id="1069574937">
      <w:bodyDiv w:val="1"/>
      <w:marLeft w:val="0"/>
      <w:marRight w:val="0"/>
      <w:marTop w:val="0"/>
      <w:marBottom w:val="0"/>
      <w:divBdr>
        <w:top w:val="none" w:sz="0" w:space="0" w:color="auto"/>
        <w:left w:val="none" w:sz="0" w:space="0" w:color="auto"/>
        <w:bottom w:val="none" w:sz="0" w:space="0" w:color="auto"/>
        <w:right w:val="none" w:sz="0" w:space="0" w:color="auto"/>
      </w:divBdr>
      <w:divsChild>
        <w:div w:id="861549955">
          <w:marLeft w:val="0"/>
          <w:marRight w:val="0"/>
          <w:marTop w:val="0"/>
          <w:marBottom w:val="0"/>
          <w:divBdr>
            <w:top w:val="none" w:sz="0" w:space="0" w:color="auto"/>
            <w:left w:val="none" w:sz="0" w:space="0" w:color="auto"/>
            <w:bottom w:val="none" w:sz="0" w:space="0" w:color="auto"/>
            <w:right w:val="none" w:sz="0" w:space="0" w:color="auto"/>
          </w:divBdr>
          <w:divsChild>
            <w:div w:id="419108840">
              <w:marLeft w:val="0"/>
              <w:marRight w:val="0"/>
              <w:marTop w:val="0"/>
              <w:marBottom w:val="0"/>
              <w:divBdr>
                <w:top w:val="none" w:sz="0" w:space="0" w:color="auto"/>
                <w:left w:val="none" w:sz="0" w:space="0" w:color="auto"/>
                <w:bottom w:val="none" w:sz="0" w:space="0" w:color="auto"/>
                <w:right w:val="none" w:sz="0" w:space="0" w:color="auto"/>
              </w:divBdr>
              <w:divsChild>
                <w:div w:id="59135173">
                  <w:marLeft w:val="0"/>
                  <w:marRight w:val="0"/>
                  <w:marTop w:val="0"/>
                  <w:marBottom w:val="0"/>
                  <w:divBdr>
                    <w:top w:val="none" w:sz="0" w:space="0" w:color="auto"/>
                    <w:left w:val="none" w:sz="0" w:space="0" w:color="auto"/>
                    <w:bottom w:val="none" w:sz="0" w:space="0" w:color="auto"/>
                    <w:right w:val="none" w:sz="0" w:space="0" w:color="auto"/>
                  </w:divBdr>
                  <w:divsChild>
                    <w:div w:id="19742857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70685884">
          <w:marLeft w:val="0"/>
          <w:marRight w:val="0"/>
          <w:marTop w:val="225"/>
          <w:marBottom w:val="0"/>
          <w:divBdr>
            <w:top w:val="none" w:sz="0" w:space="0" w:color="auto"/>
            <w:left w:val="none" w:sz="0" w:space="0" w:color="auto"/>
            <w:bottom w:val="none" w:sz="0" w:space="0" w:color="auto"/>
            <w:right w:val="none" w:sz="0" w:space="0" w:color="auto"/>
          </w:divBdr>
        </w:div>
      </w:divsChild>
    </w:div>
    <w:div w:id="1077631072">
      <w:bodyDiv w:val="1"/>
      <w:marLeft w:val="0"/>
      <w:marRight w:val="0"/>
      <w:marTop w:val="0"/>
      <w:marBottom w:val="0"/>
      <w:divBdr>
        <w:top w:val="none" w:sz="0" w:space="0" w:color="auto"/>
        <w:left w:val="none" w:sz="0" w:space="0" w:color="auto"/>
        <w:bottom w:val="none" w:sz="0" w:space="0" w:color="auto"/>
        <w:right w:val="none" w:sz="0" w:space="0" w:color="auto"/>
      </w:divBdr>
      <w:divsChild>
        <w:div w:id="1888638667">
          <w:marLeft w:val="0"/>
          <w:marRight w:val="0"/>
          <w:marTop w:val="0"/>
          <w:marBottom w:val="0"/>
          <w:divBdr>
            <w:top w:val="none" w:sz="0" w:space="0" w:color="auto"/>
            <w:left w:val="none" w:sz="0" w:space="0" w:color="auto"/>
            <w:bottom w:val="none" w:sz="0" w:space="0" w:color="auto"/>
            <w:right w:val="none" w:sz="0" w:space="0" w:color="auto"/>
          </w:divBdr>
        </w:div>
      </w:divsChild>
    </w:div>
    <w:div w:id="1162889144">
      <w:bodyDiv w:val="1"/>
      <w:marLeft w:val="0"/>
      <w:marRight w:val="0"/>
      <w:marTop w:val="0"/>
      <w:marBottom w:val="0"/>
      <w:divBdr>
        <w:top w:val="none" w:sz="0" w:space="0" w:color="auto"/>
        <w:left w:val="none" w:sz="0" w:space="0" w:color="auto"/>
        <w:bottom w:val="none" w:sz="0" w:space="0" w:color="auto"/>
        <w:right w:val="none" w:sz="0" w:space="0" w:color="auto"/>
      </w:divBdr>
    </w:div>
    <w:div w:id="1173567944">
      <w:bodyDiv w:val="1"/>
      <w:marLeft w:val="0"/>
      <w:marRight w:val="0"/>
      <w:marTop w:val="0"/>
      <w:marBottom w:val="0"/>
      <w:divBdr>
        <w:top w:val="none" w:sz="0" w:space="0" w:color="auto"/>
        <w:left w:val="none" w:sz="0" w:space="0" w:color="auto"/>
        <w:bottom w:val="none" w:sz="0" w:space="0" w:color="auto"/>
        <w:right w:val="none" w:sz="0" w:space="0" w:color="auto"/>
      </w:divBdr>
    </w:div>
    <w:div w:id="1229419595">
      <w:bodyDiv w:val="1"/>
      <w:marLeft w:val="0"/>
      <w:marRight w:val="0"/>
      <w:marTop w:val="0"/>
      <w:marBottom w:val="0"/>
      <w:divBdr>
        <w:top w:val="none" w:sz="0" w:space="0" w:color="auto"/>
        <w:left w:val="none" w:sz="0" w:space="0" w:color="auto"/>
        <w:bottom w:val="none" w:sz="0" w:space="0" w:color="auto"/>
        <w:right w:val="none" w:sz="0" w:space="0" w:color="auto"/>
      </w:divBdr>
    </w:div>
    <w:div w:id="1267544455">
      <w:bodyDiv w:val="1"/>
      <w:marLeft w:val="0"/>
      <w:marRight w:val="0"/>
      <w:marTop w:val="0"/>
      <w:marBottom w:val="0"/>
      <w:divBdr>
        <w:top w:val="none" w:sz="0" w:space="0" w:color="auto"/>
        <w:left w:val="none" w:sz="0" w:space="0" w:color="auto"/>
        <w:bottom w:val="none" w:sz="0" w:space="0" w:color="auto"/>
        <w:right w:val="none" w:sz="0" w:space="0" w:color="auto"/>
      </w:divBdr>
    </w:div>
    <w:div w:id="1324970472">
      <w:bodyDiv w:val="1"/>
      <w:marLeft w:val="0"/>
      <w:marRight w:val="0"/>
      <w:marTop w:val="0"/>
      <w:marBottom w:val="0"/>
      <w:divBdr>
        <w:top w:val="none" w:sz="0" w:space="0" w:color="auto"/>
        <w:left w:val="none" w:sz="0" w:space="0" w:color="auto"/>
        <w:bottom w:val="none" w:sz="0" w:space="0" w:color="auto"/>
        <w:right w:val="none" w:sz="0" w:space="0" w:color="auto"/>
      </w:divBdr>
      <w:divsChild>
        <w:div w:id="602996784">
          <w:marLeft w:val="547"/>
          <w:marRight w:val="0"/>
          <w:marTop w:val="134"/>
          <w:marBottom w:val="360"/>
          <w:divBdr>
            <w:top w:val="none" w:sz="0" w:space="0" w:color="auto"/>
            <w:left w:val="none" w:sz="0" w:space="0" w:color="auto"/>
            <w:bottom w:val="none" w:sz="0" w:space="0" w:color="auto"/>
            <w:right w:val="none" w:sz="0" w:space="0" w:color="auto"/>
          </w:divBdr>
        </w:div>
        <w:div w:id="914122724">
          <w:marLeft w:val="547"/>
          <w:marRight w:val="0"/>
          <w:marTop w:val="134"/>
          <w:marBottom w:val="360"/>
          <w:divBdr>
            <w:top w:val="none" w:sz="0" w:space="0" w:color="auto"/>
            <w:left w:val="none" w:sz="0" w:space="0" w:color="auto"/>
            <w:bottom w:val="none" w:sz="0" w:space="0" w:color="auto"/>
            <w:right w:val="none" w:sz="0" w:space="0" w:color="auto"/>
          </w:divBdr>
        </w:div>
        <w:div w:id="1193692294">
          <w:marLeft w:val="547"/>
          <w:marRight w:val="0"/>
          <w:marTop w:val="134"/>
          <w:marBottom w:val="360"/>
          <w:divBdr>
            <w:top w:val="none" w:sz="0" w:space="0" w:color="auto"/>
            <w:left w:val="none" w:sz="0" w:space="0" w:color="auto"/>
            <w:bottom w:val="none" w:sz="0" w:space="0" w:color="auto"/>
            <w:right w:val="none" w:sz="0" w:space="0" w:color="auto"/>
          </w:divBdr>
        </w:div>
      </w:divsChild>
    </w:div>
    <w:div w:id="1404335987">
      <w:bodyDiv w:val="1"/>
      <w:marLeft w:val="0"/>
      <w:marRight w:val="0"/>
      <w:marTop w:val="0"/>
      <w:marBottom w:val="0"/>
      <w:divBdr>
        <w:top w:val="none" w:sz="0" w:space="0" w:color="auto"/>
        <w:left w:val="none" w:sz="0" w:space="0" w:color="auto"/>
        <w:bottom w:val="none" w:sz="0" w:space="0" w:color="auto"/>
        <w:right w:val="none" w:sz="0" w:space="0" w:color="auto"/>
      </w:divBdr>
    </w:div>
    <w:div w:id="1477189607">
      <w:bodyDiv w:val="1"/>
      <w:marLeft w:val="0"/>
      <w:marRight w:val="0"/>
      <w:marTop w:val="0"/>
      <w:marBottom w:val="0"/>
      <w:divBdr>
        <w:top w:val="none" w:sz="0" w:space="0" w:color="auto"/>
        <w:left w:val="none" w:sz="0" w:space="0" w:color="auto"/>
        <w:bottom w:val="none" w:sz="0" w:space="0" w:color="auto"/>
        <w:right w:val="none" w:sz="0" w:space="0" w:color="auto"/>
      </w:divBdr>
    </w:div>
    <w:div w:id="1482192784">
      <w:bodyDiv w:val="1"/>
      <w:marLeft w:val="0"/>
      <w:marRight w:val="0"/>
      <w:marTop w:val="0"/>
      <w:marBottom w:val="0"/>
      <w:divBdr>
        <w:top w:val="none" w:sz="0" w:space="0" w:color="auto"/>
        <w:left w:val="none" w:sz="0" w:space="0" w:color="auto"/>
        <w:bottom w:val="none" w:sz="0" w:space="0" w:color="auto"/>
        <w:right w:val="none" w:sz="0" w:space="0" w:color="auto"/>
      </w:divBdr>
      <w:divsChild>
        <w:div w:id="426465359">
          <w:marLeft w:val="360"/>
          <w:marRight w:val="0"/>
          <w:marTop w:val="200"/>
          <w:marBottom w:val="0"/>
          <w:divBdr>
            <w:top w:val="none" w:sz="0" w:space="0" w:color="auto"/>
            <w:left w:val="none" w:sz="0" w:space="0" w:color="auto"/>
            <w:bottom w:val="none" w:sz="0" w:space="0" w:color="auto"/>
            <w:right w:val="none" w:sz="0" w:space="0" w:color="auto"/>
          </w:divBdr>
        </w:div>
        <w:div w:id="999162548">
          <w:marLeft w:val="360"/>
          <w:marRight w:val="0"/>
          <w:marTop w:val="200"/>
          <w:marBottom w:val="0"/>
          <w:divBdr>
            <w:top w:val="none" w:sz="0" w:space="0" w:color="auto"/>
            <w:left w:val="none" w:sz="0" w:space="0" w:color="auto"/>
            <w:bottom w:val="none" w:sz="0" w:space="0" w:color="auto"/>
            <w:right w:val="none" w:sz="0" w:space="0" w:color="auto"/>
          </w:divBdr>
        </w:div>
        <w:div w:id="1147627072">
          <w:marLeft w:val="360"/>
          <w:marRight w:val="0"/>
          <w:marTop w:val="200"/>
          <w:marBottom w:val="0"/>
          <w:divBdr>
            <w:top w:val="none" w:sz="0" w:space="0" w:color="auto"/>
            <w:left w:val="none" w:sz="0" w:space="0" w:color="auto"/>
            <w:bottom w:val="none" w:sz="0" w:space="0" w:color="auto"/>
            <w:right w:val="none" w:sz="0" w:space="0" w:color="auto"/>
          </w:divBdr>
        </w:div>
        <w:div w:id="1283724915">
          <w:marLeft w:val="360"/>
          <w:marRight w:val="0"/>
          <w:marTop w:val="200"/>
          <w:marBottom w:val="0"/>
          <w:divBdr>
            <w:top w:val="none" w:sz="0" w:space="0" w:color="auto"/>
            <w:left w:val="none" w:sz="0" w:space="0" w:color="auto"/>
            <w:bottom w:val="none" w:sz="0" w:space="0" w:color="auto"/>
            <w:right w:val="none" w:sz="0" w:space="0" w:color="auto"/>
          </w:divBdr>
        </w:div>
        <w:div w:id="1624994365">
          <w:marLeft w:val="360"/>
          <w:marRight w:val="0"/>
          <w:marTop w:val="200"/>
          <w:marBottom w:val="0"/>
          <w:divBdr>
            <w:top w:val="none" w:sz="0" w:space="0" w:color="auto"/>
            <w:left w:val="none" w:sz="0" w:space="0" w:color="auto"/>
            <w:bottom w:val="none" w:sz="0" w:space="0" w:color="auto"/>
            <w:right w:val="none" w:sz="0" w:space="0" w:color="auto"/>
          </w:divBdr>
        </w:div>
      </w:divsChild>
    </w:div>
    <w:div w:id="1521511168">
      <w:bodyDiv w:val="1"/>
      <w:marLeft w:val="0"/>
      <w:marRight w:val="0"/>
      <w:marTop w:val="0"/>
      <w:marBottom w:val="0"/>
      <w:divBdr>
        <w:top w:val="none" w:sz="0" w:space="0" w:color="auto"/>
        <w:left w:val="none" w:sz="0" w:space="0" w:color="auto"/>
        <w:bottom w:val="none" w:sz="0" w:space="0" w:color="auto"/>
        <w:right w:val="none" w:sz="0" w:space="0" w:color="auto"/>
      </w:divBdr>
    </w:div>
    <w:div w:id="1554777575">
      <w:bodyDiv w:val="1"/>
      <w:marLeft w:val="0"/>
      <w:marRight w:val="0"/>
      <w:marTop w:val="0"/>
      <w:marBottom w:val="0"/>
      <w:divBdr>
        <w:top w:val="none" w:sz="0" w:space="0" w:color="auto"/>
        <w:left w:val="none" w:sz="0" w:space="0" w:color="auto"/>
        <w:bottom w:val="none" w:sz="0" w:space="0" w:color="auto"/>
        <w:right w:val="none" w:sz="0" w:space="0" w:color="auto"/>
      </w:divBdr>
    </w:div>
    <w:div w:id="1694459012">
      <w:bodyDiv w:val="1"/>
      <w:marLeft w:val="0"/>
      <w:marRight w:val="0"/>
      <w:marTop w:val="0"/>
      <w:marBottom w:val="0"/>
      <w:divBdr>
        <w:top w:val="none" w:sz="0" w:space="0" w:color="auto"/>
        <w:left w:val="none" w:sz="0" w:space="0" w:color="auto"/>
        <w:bottom w:val="none" w:sz="0" w:space="0" w:color="auto"/>
        <w:right w:val="none" w:sz="0" w:space="0" w:color="auto"/>
      </w:divBdr>
    </w:div>
    <w:div w:id="1748959302">
      <w:bodyDiv w:val="1"/>
      <w:marLeft w:val="0"/>
      <w:marRight w:val="0"/>
      <w:marTop w:val="0"/>
      <w:marBottom w:val="0"/>
      <w:divBdr>
        <w:top w:val="none" w:sz="0" w:space="0" w:color="auto"/>
        <w:left w:val="none" w:sz="0" w:space="0" w:color="auto"/>
        <w:bottom w:val="none" w:sz="0" w:space="0" w:color="auto"/>
        <w:right w:val="none" w:sz="0" w:space="0" w:color="auto"/>
      </w:divBdr>
    </w:div>
    <w:div w:id="1760826634">
      <w:bodyDiv w:val="1"/>
      <w:marLeft w:val="0"/>
      <w:marRight w:val="0"/>
      <w:marTop w:val="0"/>
      <w:marBottom w:val="0"/>
      <w:divBdr>
        <w:top w:val="none" w:sz="0" w:space="0" w:color="auto"/>
        <w:left w:val="none" w:sz="0" w:space="0" w:color="auto"/>
        <w:bottom w:val="none" w:sz="0" w:space="0" w:color="auto"/>
        <w:right w:val="none" w:sz="0" w:space="0" w:color="auto"/>
      </w:divBdr>
    </w:div>
    <w:div w:id="1819032246">
      <w:bodyDiv w:val="1"/>
      <w:marLeft w:val="0"/>
      <w:marRight w:val="0"/>
      <w:marTop w:val="0"/>
      <w:marBottom w:val="0"/>
      <w:divBdr>
        <w:top w:val="none" w:sz="0" w:space="0" w:color="auto"/>
        <w:left w:val="none" w:sz="0" w:space="0" w:color="auto"/>
        <w:bottom w:val="none" w:sz="0" w:space="0" w:color="auto"/>
        <w:right w:val="none" w:sz="0" w:space="0" w:color="auto"/>
      </w:divBdr>
      <w:divsChild>
        <w:div w:id="376011268">
          <w:marLeft w:val="0"/>
          <w:marRight w:val="0"/>
          <w:marTop w:val="0"/>
          <w:marBottom w:val="0"/>
          <w:divBdr>
            <w:top w:val="none" w:sz="0" w:space="0" w:color="auto"/>
            <w:left w:val="none" w:sz="0" w:space="0" w:color="auto"/>
            <w:bottom w:val="none" w:sz="0" w:space="0" w:color="auto"/>
            <w:right w:val="none" w:sz="0" w:space="0" w:color="auto"/>
          </w:divBdr>
        </w:div>
        <w:div w:id="486172884">
          <w:marLeft w:val="0"/>
          <w:marRight w:val="0"/>
          <w:marTop w:val="0"/>
          <w:marBottom w:val="0"/>
          <w:divBdr>
            <w:top w:val="none" w:sz="0" w:space="0" w:color="auto"/>
            <w:left w:val="none" w:sz="0" w:space="0" w:color="auto"/>
            <w:bottom w:val="none" w:sz="0" w:space="0" w:color="auto"/>
            <w:right w:val="none" w:sz="0" w:space="0" w:color="auto"/>
          </w:divBdr>
        </w:div>
        <w:div w:id="573244712">
          <w:marLeft w:val="0"/>
          <w:marRight w:val="0"/>
          <w:marTop w:val="0"/>
          <w:marBottom w:val="0"/>
          <w:divBdr>
            <w:top w:val="none" w:sz="0" w:space="0" w:color="auto"/>
            <w:left w:val="none" w:sz="0" w:space="0" w:color="auto"/>
            <w:bottom w:val="none" w:sz="0" w:space="0" w:color="auto"/>
            <w:right w:val="none" w:sz="0" w:space="0" w:color="auto"/>
          </w:divBdr>
        </w:div>
        <w:div w:id="652560224">
          <w:marLeft w:val="0"/>
          <w:marRight w:val="0"/>
          <w:marTop w:val="0"/>
          <w:marBottom w:val="0"/>
          <w:divBdr>
            <w:top w:val="none" w:sz="0" w:space="0" w:color="auto"/>
            <w:left w:val="none" w:sz="0" w:space="0" w:color="auto"/>
            <w:bottom w:val="none" w:sz="0" w:space="0" w:color="auto"/>
            <w:right w:val="none" w:sz="0" w:space="0" w:color="auto"/>
          </w:divBdr>
        </w:div>
        <w:div w:id="806893411">
          <w:marLeft w:val="0"/>
          <w:marRight w:val="0"/>
          <w:marTop w:val="0"/>
          <w:marBottom w:val="0"/>
          <w:divBdr>
            <w:top w:val="none" w:sz="0" w:space="0" w:color="auto"/>
            <w:left w:val="none" w:sz="0" w:space="0" w:color="auto"/>
            <w:bottom w:val="none" w:sz="0" w:space="0" w:color="auto"/>
            <w:right w:val="none" w:sz="0" w:space="0" w:color="auto"/>
          </w:divBdr>
        </w:div>
        <w:div w:id="920406247">
          <w:marLeft w:val="0"/>
          <w:marRight w:val="0"/>
          <w:marTop w:val="0"/>
          <w:marBottom w:val="0"/>
          <w:divBdr>
            <w:top w:val="none" w:sz="0" w:space="0" w:color="auto"/>
            <w:left w:val="none" w:sz="0" w:space="0" w:color="auto"/>
            <w:bottom w:val="none" w:sz="0" w:space="0" w:color="auto"/>
            <w:right w:val="none" w:sz="0" w:space="0" w:color="auto"/>
          </w:divBdr>
        </w:div>
        <w:div w:id="932276600">
          <w:marLeft w:val="0"/>
          <w:marRight w:val="0"/>
          <w:marTop w:val="0"/>
          <w:marBottom w:val="0"/>
          <w:divBdr>
            <w:top w:val="none" w:sz="0" w:space="0" w:color="auto"/>
            <w:left w:val="none" w:sz="0" w:space="0" w:color="auto"/>
            <w:bottom w:val="none" w:sz="0" w:space="0" w:color="auto"/>
            <w:right w:val="none" w:sz="0" w:space="0" w:color="auto"/>
          </w:divBdr>
        </w:div>
        <w:div w:id="1036588447">
          <w:marLeft w:val="0"/>
          <w:marRight w:val="0"/>
          <w:marTop w:val="0"/>
          <w:marBottom w:val="0"/>
          <w:divBdr>
            <w:top w:val="none" w:sz="0" w:space="0" w:color="auto"/>
            <w:left w:val="none" w:sz="0" w:space="0" w:color="auto"/>
            <w:bottom w:val="none" w:sz="0" w:space="0" w:color="auto"/>
            <w:right w:val="none" w:sz="0" w:space="0" w:color="auto"/>
          </w:divBdr>
        </w:div>
        <w:div w:id="1454905076">
          <w:marLeft w:val="0"/>
          <w:marRight w:val="0"/>
          <w:marTop w:val="0"/>
          <w:marBottom w:val="0"/>
          <w:divBdr>
            <w:top w:val="none" w:sz="0" w:space="0" w:color="auto"/>
            <w:left w:val="none" w:sz="0" w:space="0" w:color="auto"/>
            <w:bottom w:val="none" w:sz="0" w:space="0" w:color="auto"/>
            <w:right w:val="none" w:sz="0" w:space="0" w:color="auto"/>
          </w:divBdr>
        </w:div>
        <w:div w:id="1469476209">
          <w:marLeft w:val="0"/>
          <w:marRight w:val="0"/>
          <w:marTop w:val="0"/>
          <w:marBottom w:val="0"/>
          <w:divBdr>
            <w:top w:val="none" w:sz="0" w:space="0" w:color="auto"/>
            <w:left w:val="none" w:sz="0" w:space="0" w:color="auto"/>
            <w:bottom w:val="none" w:sz="0" w:space="0" w:color="auto"/>
            <w:right w:val="none" w:sz="0" w:space="0" w:color="auto"/>
          </w:divBdr>
        </w:div>
        <w:div w:id="1788161387">
          <w:marLeft w:val="0"/>
          <w:marRight w:val="0"/>
          <w:marTop w:val="0"/>
          <w:marBottom w:val="0"/>
          <w:divBdr>
            <w:top w:val="none" w:sz="0" w:space="0" w:color="auto"/>
            <w:left w:val="none" w:sz="0" w:space="0" w:color="auto"/>
            <w:bottom w:val="none" w:sz="0" w:space="0" w:color="auto"/>
            <w:right w:val="none" w:sz="0" w:space="0" w:color="auto"/>
          </w:divBdr>
        </w:div>
        <w:div w:id="1872298627">
          <w:marLeft w:val="0"/>
          <w:marRight w:val="0"/>
          <w:marTop w:val="0"/>
          <w:marBottom w:val="0"/>
          <w:divBdr>
            <w:top w:val="none" w:sz="0" w:space="0" w:color="auto"/>
            <w:left w:val="none" w:sz="0" w:space="0" w:color="auto"/>
            <w:bottom w:val="none" w:sz="0" w:space="0" w:color="auto"/>
            <w:right w:val="none" w:sz="0" w:space="0" w:color="auto"/>
          </w:divBdr>
        </w:div>
        <w:div w:id="2092383837">
          <w:marLeft w:val="0"/>
          <w:marRight w:val="0"/>
          <w:marTop w:val="0"/>
          <w:marBottom w:val="0"/>
          <w:divBdr>
            <w:top w:val="none" w:sz="0" w:space="0" w:color="auto"/>
            <w:left w:val="none" w:sz="0" w:space="0" w:color="auto"/>
            <w:bottom w:val="none" w:sz="0" w:space="0" w:color="auto"/>
            <w:right w:val="none" w:sz="0" w:space="0" w:color="auto"/>
          </w:divBdr>
        </w:div>
      </w:divsChild>
    </w:div>
    <w:div w:id="1836260556">
      <w:bodyDiv w:val="1"/>
      <w:marLeft w:val="0"/>
      <w:marRight w:val="0"/>
      <w:marTop w:val="0"/>
      <w:marBottom w:val="0"/>
      <w:divBdr>
        <w:top w:val="none" w:sz="0" w:space="0" w:color="auto"/>
        <w:left w:val="none" w:sz="0" w:space="0" w:color="auto"/>
        <w:bottom w:val="none" w:sz="0" w:space="0" w:color="auto"/>
        <w:right w:val="none" w:sz="0" w:space="0" w:color="auto"/>
      </w:divBdr>
    </w:div>
    <w:div w:id="1861581186">
      <w:bodyDiv w:val="1"/>
      <w:marLeft w:val="0"/>
      <w:marRight w:val="0"/>
      <w:marTop w:val="0"/>
      <w:marBottom w:val="0"/>
      <w:divBdr>
        <w:top w:val="none" w:sz="0" w:space="0" w:color="auto"/>
        <w:left w:val="none" w:sz="0" w:space="0" w:color="auto"/>
        <w:bottom w:val="none" w:sz="0" w:space="0" w:color="auto"/>
        <w:right w:val="none" w:sz="0" w:space="0" w:color="auto"/>
      </w:divBdr>
    </w:div>
    <w:div w:id="1868759965">
      <w:bodyDiv w:val="1"/>
      <w:marLeft w:val="0"/>
      <w:marRight w:val="0"/>
      <w:marTop w:val="0"/>
      <w:marBottom w:val="0"/>
      <w:divBdr>
        <w:top w:val="none" w:sz="0" w:space="0" w:color="auto"/>
        <w:left w:val="none" w:sz="0" w:space="0" w:color="auto"/>
        <w:bottom w:val="none" w:sz="0" w:space="0" w:color="auto"/>
        <w:right w:val="none" w:sz="0" w:space="0" w:color="auto"/>
      </w:divBdr>
    </w:div>
    <w:div w:id="1871255663">
      <w:bodyDiv w:val="1"/>
      <w:marLeft w:val="0"/>
      <w:marRight w:val="0"/>
      <w:marTop w:val="0"/>
      <w:marBottom w:val="0"/>
      <w:divBdr>
        <w:top w:val="none" w:sz="0" w:space="0" w:color="auto"/>
        <w:left w:val="none" w:sz="0" w:space="0" w:color="auto"/>
        <w:bottom w:val="none" w:sz="0" w:space="0" w:color="auto"/>
        <w:right w:val="none" w:sz="0" w:space="0" w:color="auto"/>
      </w:divBdr>
    </w:div>
    <w:div w:id="1893956937">
      <w:bodyDiv w:val="1"/>
      <w:marLeft w:val="0"/>
      <w:marRight w:val="0"/>
      <w:marTop w:val="0"/>
      <w:marBottom w:val="0"/>
      <w:divBdr>
        <w:top w:val="none" w:sz="0" w:space="0" w:color="auto"/>
        <w:left w:val="none" w:sz="0" w:space="0" w:color="auto"/>
        <w:bottom w:val="none" w:sz="0" w:space="0" w:color="auto"/>
        <w:right w:val="none" w:sz="0" w:space="0" w:color="auto"/>
      </w:divBdr>
    </w:div>
    <w:div w:id="1906527143">
      <w:bodyDiv w:val="1"/>
      <w:marLeft w:val="0"/>
      <w:marRight w:val="0"/>
      <w:marTop w:val="0"/>
      <w:marBottom w:val="0"/>
      <w:divBdr>
        <w:top w:val="none" w:sz="0" w:space="0" w:color="auto"/>
        <w:left w:val="none" w:sz="0" w:space="0" w:color="auto"/>
        <w:bottom w:val="none" w:sz="0" w:space="0" w:color="auto"/>
        <w:right w:val="none" w:sz="0" w:space="0" w:color="auto"/>
      </w:divBdr>
    </w:div>
    <w:div w:id="1926256833">
      <w:bodyDiv w:val="1"/>
      <w:marLeft w:val="0"/>
      <w:marRight w:val="0"/>
      <w:marTop w:val="0"/>
      <w:marBottom w:val="0"/>
      <w:divBdr>
        <w:top w:val="none" w:sz="0" w:space="0" w:color="auto"/>
        <w:left w:val="none" w:sz="0" w:space="0" w:color="auto"/>
        <w:bottom w:val="none" w:sz="0" w:space="0" w:color="auto"/>
        <w:right w:val="none" w:sz="0" w:space="0" w:color="auto"/>
      </w:divBdr>
      <w:divsChild>
        <w:div w:id="381102671">
          <w:marLeft w:val="893"/>
          <w:marRight w:val="0"/>
          <w:marTop w:val="115"/>
          <w:marBottom w:val="285"/>
          <w:divBdr>
            <w:top w:val="none" w:sz="0" w:space="0" w:color="auto"/>
            <w:left w:val="none" w:sz="0" w:space="0" w:color="auto"/>
            <w:bottom w:val="none" w:sz="0" w:space="0" w:color="auto"/>
            <w:right w:val="none" w:sz="0" w:space="0" w:color="auto"/>
          </w:divBdr>
        </w:div>
        <w:div w:id="538512798">
          <w:marLeft w:val="893"/>
          <w:marRight w:val="0"/>
          <w:marTop w:val="115"/>
          <w:marBottom w:val="285"/>
          <w:divBdr>
            <w:top w:val="none" w:sz="0" w:space="0" w:color="auto"/>
            <w:left w:val="none" w:sz="0" w:space="0" w:color="auto"/>
            <w:bottom w:val="none" w:sz="0" w:space="0" w:color="auto"/>
            <w:right w:val="none" w:sz="0" w:space="0" w:color="auto"/>
          </w:divBdr>
        </w:div>
        <w:div w:id="656569492">
          <w:marLeft w:val="893"/>
          <w:marRight w:val="0"/>
          <w:marTop w:val="115"/>
          <w:marBottom w:val="285"/>
          <w:divBdr>
            <w:top w:val="none" w:sz="0" w:space="0" w:color="auto"/>
            <w:left w:val="none" w:sz="0" w:space="0" w:color="auto"/>
            <w:bottom w:val="none" w:sz="0" w:space="0" w:color="auto"/>
            <w:right w:val="none" w:sz="0" w:space="0" w:color="auto"/>
          </w:divBdr>
        </w:div>
        <w:div w:id="1350527413">
          <w:marLeft w:val="893"/>
          <w:marRight w:val="0"/>
          <w:marTop w:val="115"/>
          <w:marBottom w:val="285"/>
          <w:divBdr>
            <w:top w:val="none" w:sz="0" w:space="0" w:color="auto"/>
            <w:left w:val="none" w:sz="0" w:space="0" w:color="auto"/>
            <w:bottom w:val="none" w:sz="0" w:space="0" w:color="auto"/>
            <w:right w:val="none" w:sz="0" w:space="0" w:color="auto"/>
          </w:divBdr>
        </w:div>
        <w:div w:id="2026127357">
          <w:marLeft w:val="893"/>
          <w:marRight w:val="0"/>
          <w:marTop w:val="115"/>
          <w:marBottom w:val="285"/>
          <w:divBdr>
            <w:top w:val="none" w:sz="0" w:space="0" w:color="auto"/>
            <w:left w:val="none" w:sz="0" w:space="0" w:color="auto"/>
            <w:bottom w:val="none" w:sz="0" w:space="0" w:color="auto"/>
            <w:right w:val="none" w:sz="0" w:space="0" w:color="auto"/>
          </w:divBdr>
        </w:div>
        <w:div w:id="2089885169">
          <w:marLeft w:val="893"/>
          <w:marRight w:val="0"/>
          <w:marTop w:val="115"/>
          <w:marBottom w:val="285"/>
          <w:divBdr>
            <w:top w:val="none" w:sz="0" w:space="0" w:color="auto"/>
            <w:left w:val="none" w:sz="0" w:space="0" w:color="auto"/>
            <w:bottom w:val="none" w:sz="0" w:space="0" w:color="auto"/>
            <w:right w:val="none" w:sz="0" w:space="0" w:color="auto"/>
          </w:divBdr>
        </w:div>
      </w:divsChild>
    </w:div>
    <w:div w:id="1960334665">
      <w:bodyDiv w:val="1"/>
      <w:marLeft w:val="0"/>
      <w:marRight w:val="0"/>
      <w:marTop w:val="0"/>
      <w:marBottom w:val="0"/>
      <w:divBdr>
        <w:top w:val="none" w:sz="0" w:space="0" w:color="auto"/>
        <w:left w:val="none" w:sz="0" w:space="0" w:color="auto"/>
        <w:bottom w:val="none" w:sz="0" w:space="0" w:color="auto"/>
        <w:right w:val="none" w:sz="0" w:space="0" w:color="auto"/>
      </w:divBdr>
    </w:div>
    <w:div w:id="2053380308">
      <w:bodyDiv w:val="1"/>
      <w:marLeft w:val="0"/>
      <w:marRight w:val="0"/>
      <w:marTop w:val="0"/>
      <w:marBottom w:val="0"/>
      <w:divBdr>
        <w:top w:val="none" w:sz="0" w:space="0" w:color="auto"/>
        <w:left w:val="none" w:sz="0" w:space="0" w:color="auto"/>
        <w:bottom w:val="none" w:sz="0" w:space="0" w:color="auto"/>
        <w:right w:val="none" w:sz="0" w:space="0" w:color="auto"/>
      </w:divBdr>
    </w:div>
    <w:div w:id="208568514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image" Target="media/image3.png"/><Relationship Id="rId18" Type="http://schemas.openxmlformats.org/officeDocument/2006/relationships/image" Target="media/image6.png"/><Relationship Id="rId3" Type="http://schemas.openxmlformats.org/officeDocument/2006/relationships/customXml" Target="../customXml/item3.xml"/><Relationship Id="rId21" Type="http://schemas.microsoft.com/office/2020/10/relationships/intelligence" Target="intelligence2.xml"/><Relationship Id="rId7" Type="http://schemas.openxmlformats.org/officeDocument/2006/relationships/settings" Target="settings.xml"/><Relationship Id="rId12" Type="http://schemas.openxmlformats.org/officeDocument/2006/relationships/image" Target="media/image2.png"/><Relationship Id="rId17" Type="http://schemas.openxmlformats.org/officeDocument/2006/relationships/footer" Target="footer2.xml"/><Relationship Id="rId2" Type="http://schemas.openxmlformats.org/officeDocument/2006/relationships/customXml" Target="../customXml/item2.xml"/><Relationship Id="rId16" Type="http://schemas.openxmlformats.org/officeDocument/2006/relationships/footer" Target="footer1.xml"/><Relationship Id="rId20"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1.png"/><Relationship Id="rId5" Type="http://schemas.openxmlformats.org/officeDocument/2006/relationships/numbering" Target="numbering.xml"/><Relationship Id="rId15" Type="http://schemas.openxmlformats.org/officeDocument/2006/relationships/image" Target="media/image5.png"/><Relationship Id="rId10" Type="http://schemas.openxmlformats.org/officeDocument/2006/relationships/endnotes" Target="endnotes.xml"/><Relationship Id="rId19" Type="http://schemas.openxmlformats.org/officeDocument/2006/relationships/fontTable" Target="fontTable.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image" Target="media/image4.png"/></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rcanaway\Downloads\A4-Long-Report%20(4).dotx" TargetMode="External"/></Relationships>
</file>

<file path=word/theme/theme1.xml><?xml version="1.0" encoding="utf-8"?>
<a:theme xmlns:a="http://schemas.openxmlformats.org/drawingml/2006/main" name="Office Theme">
  <a:themeElements>
    <a:clrScheme name="University of Melbourne">
      <a:dk1>
        <a:sysClr val="windowText" lastClr="000000"/>
      </a:dk1>
      <a:lt1>
        <a:sysClr val="window" lastClr="FFFFFF"/>
      </a:lt1>
      <a:dk2>
        <a:srgbClr val="094183"/>
      </a:dk2>
      <a:lt2>
        <a:srgbClr val="FFFFFF"/>
      </a:lt2>
      <a:accent1>
        <a:srgbClr val="094183"/>
      </a:accent1>
      <a:accent2>
        <a:srgbClr val="4597AD"/>
      </a:accent2>
      <a:accent3>
        <a:srgbClr val="6DAF7F"/>
      </a:accent3>
      <a:accent4>
        <a:srgbClr val="5D7FBE"/>
      </a:accent4>
      <a:accent5>
        <a:srgbClr val="DDAD6A"/>
      </a:accent5>
      <a:accent6>
        <a:srgbClr val="D1694C"/>
      </a:accent6>
      <a:hlink>
        <a:srgbClr val="000000"/>
      </a:hlink>
      <a:folHlink>
        <a:srgbClr val="000000"/>
      </a:folHlink>
    </a:clrScheme>
    <a:fontScheme name="University of Melbourne">
      <a:majorFont>
        <a:latin typeface="Georgia"/>
        <a:ea typeface=""/>
        <a:cs typeface=""/>
      </a:majorFont>
      <a:minorFont>
        <a:latin typeface="Calibri"/>
        <a:ea typeface=""/>
        <a:cs typeface=""/>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SharedWithUsers xmlns="96bed17c-f498-4707-b12a-aaf38ffc252e">
      <UserInfo>
        <DisplayName>Dougie Boyle</DisplayName>
        <AccountId>12</AccountId>
        <AccountType/>
      </UserInfo>
      <UserInfo>
        <DisplayName>Kelsey Hegarty</DisplayName>
        <AccountId>15</AccountId>
        <AccountType/>
      </UserInfo>
      <UserInfo>
        <DisplayName>Libby Dai</DisplayName>
        <AccountId>13</AccountId>
        <AccountType/>
      </UserInfo>
      <UserInfo>
        <DisplayName>Rachel Canaway</DisplayName>
        <AccountId>14</AccountId>
        <AccountType/>
      </UserInfo>
      <UserInfo>
        <DisplayName>Christine Hallinan</DisplayName>
        <AccountId>16</AccountId>
        <AccountType/>
      </UserInfo>
      <UserInfo>
        <DisplayName>Cassandra Caddy</DisplayName>
        <AccountId>25</AccountId>
        <AccountType/>
      </UserInfo>
      <UserInfo>
        <DisplayName>Cassandra Caddy</DisplayName>
        <AccountId>24</AccountId>
        <AccountType/>
      </UserInfo>
    </SharedWithUsers>
    <_activity xmlns="b8d4f493-1f15-40ec-a50c-fb334238712c" xsi:nil="true"/>
  </documentManagement>
</p:properties>
</file>

<file path=customXml/item4.xml><?xml version="1.0" encoding="utf-8"?>
<ct:contentTypeSchema xmlns:ct="http://schemas.microsoft.com/office/2006/metadata/contentType" xmlns:ma="http://schemas.microsoft.com/office/2006/metadata/properties/metaAttributes" ct:_="" ma:_="" ma:contentTypeName="Document" ma:contentTypeID="0x01010053FC55D1DEF7304887BCBD38D5C81F8F" ma:contentTypeVersion="17" ma:contentTypeDescription="Create a new document." ma:contentTypeScope="" ma:versionID="2b8f5d62ef10c0e29b9603d25e4e6ca1">
  <xsd:schema xmlns:xsd="http://www.w3.org/2001/XMLSchema" xmlns:xs="http://www.w3.org/2001/XMLSchema" xmlns:p="http://schemas.microsoft.com/office/2006/metadata/properties" xmlns:ns3="b8d4f493-1f15-40ec-a50c-fb334238712c" xmlns:ns4="96bed17c-f498-4707-b12a-aaf38ffc252e" targetNamespace="http://schemas.microsoft.com/office/2006/metadata/properties" ma:root="true" ma:fieldsID="7a9f0decccc74dec7ddf5046731260d8" ns3:_="" ns4:_="">
    <xsd:import namespace="b8d4f493-1f15-40ec-a50c-fb334238712c"/>
    <xsd:import namespace="96bed17c-f498-4707-b12a-aaf38ffc252e"/>
    <xsd:element name="properties">
      <xsd:complexType>
        <xsd:sequence>
          <xsd:element name="documentManagement">
            <xsd:complexType>
              <xsd:all>
                <xsd:element ref="ns3:MediaServiceMetadata" minOccurs="0"/>
                <xsd:element ref="ns3:MediaServiceFastMetadata" minOccurs="0"/>
                <xsd:element ref="ns3:MediaServiceDateTaken" minOccurs="0"/>
                <xsd:element ref="ns3:MediaServiceAutoTags" minOccurs="0"/>
                <xsd:element ref="ns3:MediaServiceOCR" minOccurs="0"/>
                <xsd:element ref="ns3:MediaServiceLocation" minOccurs="0"/>
                <xsd:element ref="ns3:MediaServiceEventHashCode" minOccurs="0"/>
                <xsd:element ref="ns3:MediaServiceGenerationTime" minOccurs="0"/>
                <xsd:element ref="ns4:SharedWithUsers" minOccurs="0"/>
                <xsd:element ref="ns4:SharedWithDetails" minOccurs="0"/>
                <xsd:element ref="ns4:SharingHintHash" minOccurs="0"/>
                <xsd:element ref="ns3:MediaServiceAutoKeyPoints" minOccurs="0"/>
                <xsd:element ref="ns3:MediaServiceKeyPoints" minOccurs="0"/>
                <xsd:element ref="ns3:MediaLengthInSeconds" minOccurs="0"/>
                <xsd:element ref="ns3:_activity" minOccurs="0"/>
                <xsd:element ref="ns3:MediaServiceObjectDetectorVersions" minOccurs="0"/>
                <xsd:element ref="ns3:MediaServiceSystemTag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b8d4f493-1f15-40ec-a50c-fb334238712c"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0" nillable="true" ma:displayName="MediaServiceDateTaken" ma:hidden="true" ma:internalName="MediaServiceDateTaken" ma:readOnly="true">
      <xsd:simpleType>
        <xsd:restriction base="dms:Text"/>
      </xsd:simpleType>
    </xsd:element>
    <xsd:element name="MediaServiceAutoTags" ma:index="11" nillable="true" ma:displayName="MediaServiceAutoTags" ma:internalName="MediaServiceAutoTags" ma:readOnly="true">
      <xsd:simpleType>
        <xsd:restriction base="dms:Text"/>
      </xsd:simpleType>
    </xsd:element>
    <xsd:element name="MediaServiceOCR" ma:index="12" nillable="true" ma:displayName="MediaServiceOCR" ma:internalName="MediaServiceOCR" ma:readOnly="true">
      <xsd:simpleType>
        <xsd:restriction base="dms:Note">
          <xsd:maxLength value="255"/>
        </xsd:restriction>
      </xsd:simpleType>
    </xsd:element>
    <xsd:element name="MediaServiceLocation" ma:index="13" nillable="true" ma:displayName="MediaServiceLocation" ma:internalName="MediaServiceLocation" ma:readOnly="true">
      <xsd:simpleType>
        <xsd:restriction base="dms:Text"/>
      </xsd:simpleType>
    </xsd:element>
    <xsd:element name="MediaServiceEventHashCode" ma:index="14" nillable="true" ma:displayName="MediaServiceEventHashCode" ma:hidden="true" ma:internalName="MediaServiceEventHashCode" ma:readOnly="true">
      <xsd:simpleType>
        <xsd:restriction base="dms:Text"/>
      </xsd:simpleType>
    </xsd:element>
    <xsd:element name="MediaServiceGenerationTime" ma:index="15" nillable="true" ma:displayName="MediaServiceGenerationTime" ma:hidden="true" ma:internalName="MediaServiceGenerationTime" ma:readOnly="true">
      <xsd:simpleType>
        <xsd:restriction base="dms:Text"/>
      </xsd:simpleType>
    </xsd:element>
    <xsd:element name="MediaServiceAutoKeyPoints" ma:index="19" nillable="true" ma:displayName="MediaServiceAutoKeyPoints" ma:hidden="true" ma:internalName="MediaServiceAutoKeyPoints" ma:readOnly="true">
      <xsd:simpleType>
        <xsd:restriction base="dms:Note"/>
      </xsd:simpleType>
    </xsd:element>
    <xsd:element name="MediaServiceKeyPoints" ma:index="20" nillable="true" ma:displayName="KeyPoints" ma:internalName="MediaServiceKeyPoints" ma:readOnly="true">
      <xsd:simpleType>
        <xsd:restriction base="dms:Note">
          <xsd:maxLength value="255"/>
        </xsd:restriction>
      </xsd:simpleType>
    </xsd:element>
    <xsd:element name="MediaLengthInSeconds" ma:index="21" nillable="true" ma:displayName="MediaLengthInSeconds" ma:hidden="true" ma:internalName="MediaLengthInSeconds" ma:readOnly="true">
      <xsd:simpleType>
        <xsd:restriction base="dms:Unknown"/>
      </xsd:simpleType>
    </xsd:element>
    <xsd:element name="_activity" ma:index="22" nillable="true" ma:displayName="_activity" ma:hidden="true" ma:internalName="_activity">
      <xsd:simpleType>
        <xsd:restriction base="dms:Note"/>
      </xsd:simpleType>
    </xsd:element>
    <xsd:element name="MediaServiceObjectDetectorVersions" ma:index="23" nillable="true" ma:displayName="MediaServiceObjectDetectorVersions" ma:description="" ma:hidden="true" ma:indexed="true" ma:internalName="MediaServiceObjectDetectorVersions" ma:readOnly="true">
      <xsd:simpleType>
        <xsd:restriction base="dms:Text"/>
      </xsd:simpleType>
    </xsd:element>
    <xsd:element name="MediaServiceSystemTags" ma:index="24" nillable="true" ma:displayName="MediaServiceSystemTags" ma:hidden="true" ma:internalName="MediaServiceSystemTag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96bed17c-f498-4707-b12a-aaf38ffc252e" elementFormDefault="qualified">
    <xsd:import namespace="http://schemas.microsoft.com/office/2006/documentManagement/types"/>
    <xsd:import namespace="http://schemas.microsoft.com/office/infopath/2007/PartnerControls"/>
    <xsd:element name="SharedWithUsers" ma:index="16"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7" nillable="true" ma:displayName="Shared With Details" ma:internalName="SharedWithDetails" ma:readOnly="true">
      <xsd:simpleType>
        <xsd:restriction base="dms:Note">
          <xsd:maxLength value="255"/>
        </xsd:restriction>
      </xsd:simpleType>
    </xsd:element>
    <xsd:element name="SharingHintHash" ma:index="18" nillable="true" ma:displayName="Sharing Hint Hash" ma:hidden="true" ma:internalName="SharingHintHash"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1F68D47F-B861-4A4A-934D-FE38E6308E9C}">
  <ds:schemaRefs>
    <ds:schemaRef ds:uri="http://schemas.openxmlformats.org/officeDocument/2006/bibliography"/>
  </ds:schemaRefs>
</ds:datastoreItem>
</file>

<file path=customXml/itemProps2.xml><?xml version="1.0" encoding="utf-8"?>
<ds:datastoreItem xmlns:ds="http://schemas.openxmlformats.org/officeDocument/2006/customXml" ds:itemID="{EF189D5D-41BB-4466-BD24-22360673652C}">
  <ds:schemaRefs>
    <ds:schemaRef ds:uri="http://schemas.microsoft.com/sharepoint/v3/contenttype/forms"/>
  </ds:schemaRefs>
</ds:datastoreItem>
</file>

<file path=customXml/itemProps3.xml><?xml version="1.0" encoding="utf-8"?>
<ds:datastoreItem xmlns:ds="http://schemas.openxmlformats.org/officeDocument/2006/customXml" ds:itemID="{E8BD999F-428E-4B75-B882-7474F4740E81}">
  <ds:schemaRefs>
    <ds:schemaRef ds:uri="http://schemas.microsoft.com/office/2006/metadata/properties"/>
    <ds:schemaRef ds:uri="http://schemas.microsoft.com/office/infopath/2007/PartnerControls"/>
    <ds:schemaRef ds:uri="96bed17c-f498-4707-b12a-aaf38ffc252e"/>
    <ds:schemaRef ds:uri="b8d4f493-1f15-40ec-a50c-fb334238712c"/>
  </ds:schemaRefs>
</ds:datastoreItem>
</file>

<file path=customXml/itemProps4.xml><?xml version="1.0" encoding="utf-8"?>
<ds:datastoreItem xmlns:ds="http://schemas.openxmlformats.org/officeDocument/2006/customXml" ds:itemID="{387E7BC4-FD3D-47F5-9A23-F1E8CF490022}">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b8d4f493-1f15-40ec-a50c-fb334238712c"/>
    <ds:schemaRef ds:uri="96bed17c-f498-4707-b12a-aaf38ffc252e"/>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A4-Long-Report (4).dotx</Template>
  <TotalTime>1</TotalTime>
  <Pages>12</Pages>
  <Words>3189</Words>
  <Characters>18182</Characters>
  <Application>Microsoft Office Word</Application>
  <DocSecurity>0</DocSecurity>
  <Lines>151</Lines>
  <Paragraphs>42</Paragraphs>
  <ScaleCrop>false</ScaleCrop>
  <HeadingPairs>
    <vt:vector size="2" baseType="variant">
      <vt:variant>
        <vt:lpstr>Title</vt:lpstr>
      </vt:variant>
      <vt:variant>
        <vt:i4>1</vt:i4>
      </vt:variant>
    </vt:vector>
  </HeadingPairs>
  <TitlesOfParts>
    <vt:vector size="1" baseType="lpstr">
      <vt:lpstr>Feasibility of integrating a clinical decision support tool for alcohol screening into general practice medical software</vt:lpstr>
    </vt:vector>
  </TitlesOfParts>
  <Company/>
  <LinksUpToDate>false</LinksUpToDate>
  <CharactersWithSpaces>21329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Feasibility of integrating a clinical decision support tool for alcohol screening into general practice medical software</dc:title>
  <dc:subject>A report for the Foundation of Alcohol Research &amp; Education (FARE)</dc:subject>
  <dc:creator>Rachel Canaway</dc:creator>
  <cp:keywords/>
  <dc:description>Faculty of Medicine, Dentistry &amp; Health Sciences</dc:description>
  <cp:lastModifiedBy>Rachel Canaway</cp:lastModifiedBy>
  <cp:revision>3</cp:revision>
  <cp:lastPrinted>2021-01-01T15:03:00Z</cp:lastPrinted>
  <dcterms:created xsi:type="dcterms:W3CDTF">2023-12-21T01:03:00Z</dcterms:created>
  <dcterms:modified xsi:type="dcterms:W3CDTF">2023-12-21T01:04:00Z</dcterms:modified>
  <cp:category>Department of General Practice &amp; Primary Care</cp:category>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0x01010053FC55D1DEF7304887BCBD38D5C81F8F</vt:lpwstr>
  </property>
  <property fmtid="{D5CDD505-2E9C-101B-9397-08002B2CF9AE}" pid="3" name="MediaServiceImageTags">
    <vt:lpwstr/>
  </property>
</Properties>
</file>