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PlainTable2"/>
        <w:tblpPr w:leftFromText="180" w:rightFromText="180" w:vertAnchor="page" w:horzAnchor="margin" w:tblpXSpec="center" w:tblpY="2461"/>
        <w:tblW w:w="11141" w:type="dxa"/>
        <w:tblLook w:val="04A0" w:firstRow="1" w:lastRow="0" w:firstColumn="1" w:lastColumn="0" w:noHBand="0" w:noVBand="1"/>
      </w:tblPr>
      <w:tblGrid>
        <w:gridCol w:w="3654"/>
        <w:gridCol w:w="236"/>
        <w:gridCol w:w="1654"/>
        <w:gridCol w:w="1980"/>
        <w:gridCol w:w="270"/>
        <w:gridCol w:w="1187"/>
        <w:gridCol w:w="1080"/>
        <w:gridCol w:w="1080"/>
      </w:tblGrid>
      <w:tr w:rsidR="00437638" w:rsidRPr="00FA181B" w14:paraId="3148D173" w14:textId="77777777" w:rsidTr="004376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4" w:type="dxa"/>
            <w:vMerge w:val="restart"/>
          </w:tcPr>
          <w:p w14:paraId="48E0A4B6" w14:textId="77777777" w:rsidR="00437638" w:rsidRPr="00FA181B" w:rsidRDefault="00437638" w:rsidP="00437638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Cancer type</w:t>
            </w:r>
          </w:p>
        </w:tc>
        <w:tc>
          <w:tcPr>
            <w:tcW w:w="236" w:type="dxa"/>
            <w:vMerge w:val="restart"/>
          </w:tcPr>
          <w:p w14:paraId="6D1BC0B1" w14:textId="77777777" w:rsidR="00437638" w:rsidRPr="00FA181B" w:rsidRDefault="00437638" w:rsidP="00437638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634" w:type="dxa"/>
            <w:gridSpan w:val="2"/>
          </w:tcPr>
          <w:p w14:paraId="5CBC39B0" w14:textId="77777777" w:rsidR="00437638" w:rsidRPr="00FA181B" w:rsidRDefault="00437638" w:rsidP="00437638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G. </w:t>
            </w:r>
            <w:proofErr w:type="spellStart"/>
            <w:r w:rsidRPr="00FA181B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duodenalis</w:t>
            </w:r>
            <w:proofErr w:type="spellEnd"/>
          </w:p>
        </w:tc>
        <w:tc>
          <w:tcPr>
            <w:tcW w:w="270" w:type="dxa"/>
            <w:vMerge w:val="restart"/>
          </w:tcPr>
          <w:p w14:paraId="3BFE0AA7" w14:textId="77777777" w:rsidR="00437638" w:rsidRPr="00FA181B" w:rsidRDefault="00437638" w:rsidP="00437638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347" w:type="dxa"/>
            <w:gridSpan w:val="3"/>
          </w:tcPr>
          <w:p w14:paraId="1BEB69DC" w14:textId="77777777" w:rsidR="00437638" w:rsidRPr="00FA181B" w:rsidRDefault="00437638" w:rsidP="00437638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Assemblage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/sub-assemblage</w:t>
            </w:r>
          </w:p>
        </w:tc>
      </w:tr>
      <w:tr w:rsidR="00437638" w:rsidRPr="00FA181B" w14:paraId="55991EE6" w14:textId="77777777" w:rsidTr="004376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4" w:type="dxa"/>
            <w:vMerge/>
          </w:tcPr>
          <w:p w14:paraId="5197E8EA" w14:textId="77777777" w:rsidR="00437638" w:rsidRPr="00FA181B" w:rsidRDefault="00437638" w:rsidP="00437638">
            <w:pPr>
              <w:spacing w:line="360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36" w:type="dxa"/>
            <w:vMerge/>
          </w:tcPr>
          <w:p w14:paraId="4BCF456E" w14:textId="77777777" w:rsidR="00437638" w:rsidRPr="00FA181B" w:rsidRDefault="00437638" w:rsidP="0043763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54" w:type="dxa"/>
          </w:tcPr>
          <w:p w14:paraId="69A7606E" w14:textId="77777777" w:rsidR="00437638" w:rsidRPr="00FA181B" w:rsidRDefault="00437638" w:rsidP="0043763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No. examined</w:t>
            </w:r>
          </w:p>
        </w:tc>
        <w:tc>
          <w:tcPr>
            <w:tcW w:w="1980" w:type="dxa"/>
          </w:tcPr>
          <w:p w14:paraId="552B4323" w14:textId="77777777" w:rsidR="00437638" w:rsidRPr="00FA181B" w:rsidRDefault="00437638" w:rsidP="0043763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No. infected (%)</w:t>
            </w:r>
          </w:p>
        </w:tc>
        <w:tc>
          <w:tcPr>
            <w:tcW w:w="270" w:type="dxa"/>
            <w:vMerge/>
          </w:tcPr>
          <w:p w14:paraId="77BB741F" w14:textId="77777777" w:rsidR="00437638" w:rsidRPr="00FA181B" w:rsidRDefault="00437638" w:rsidP="00437638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87" w:type="dxa"/>
          </w:tcPr>
          <w:p w14:paraId="6D62C45E" w14:textId="77777777" w:rsidR="00437638" w:rsidRPr="00FA181B" w:rsidRDefault="00437638" w:rsidP="0043763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A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I</w:t>
            </w:r>
          </w:p>
        </w:tc>
        <w:tc>
          <w:tcPr>
            <w:tcW w:w="1080" w:type="dxa"/>
          </w:tcPr>
          <w:p w14:paraId="011434C7" w14:textId="77777777" w:rsidR="00437638" w:rsidRPr="00FA181B" w:rsidRDefault="00437638" w:rsidP="0043763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AII</w:t>
            </w:r>
          </w:p>
        </w:tc>
        <w:tc>
          <w:tcPr>
            <w:tcW w:w="1080" w:type="dxa"/>
          </w:tcPr>
          <w:p w14:paraId="7F3955AF" w14:textId="77777777" w:rsidR="00437638" w:rsidRPr="00FA181B" w:rsidRDefault="00437638" w:rsidP="00437638">
            <w:pPr>
              <w:spacing w:line="360" w:lineRule="auto"/>
              <w:ind w:left="14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B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IV</w:t>
            </w:r>
          </w:p>
        </w:tc>
      </w:tr>
      <w:tr w:rsidR="00437638" w:rsidRPr="00FA181B" w14:paraId="14B0FA68" w14:textId="77777777" w:rsidTr="00437638">
        <w:trPr>
          <w:trHeight w:val="3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4" w:type="dxa"/>
          </w:tcPr>
          <w:p w14:paraId="6E433A63" w14:textId="77777777" w:rsidR="00437638" w:rsidRPr="00FA181B" w:rsidRDefault="00437638" w:rsidP="00437638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Hematologic</w:t>
            </w:r>
          </w:p>
          <w:p w14:paraId="2423EA31" w14:textId="77777777" w:rsidR="00437638" w:rsidRPr="00FA181B" w:rsidRDefault="00437638" w:rsidP="00437638">
            <w:pPr>
              <w:spacing w:line="360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ALL</w:t>
            </w:r>
          </w:p>
          <w:p w14:paraId="10DC27F4" w14:textId="77777777" w:rsidR="00437638" w:rsidRPr="00FA181B" w:rsidRDefault="00437638" w:rsidP="00437638">
            <w:pPr>
              <w:spacing w:line="360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PB CELL</w:t>
            </w:r>
          </w:p>
          <w:p w14:paraId="68F5806C" w14:textId="77777777" w:rsidR="00437638" w:rsidRPr="00FA181B" w:rsidRDefault="00437638" w:rsidP="00437638">
            <w:pPr>
              <w:spacing w:line="360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MDS</w:t>
            </w:r>
          </w:p>
          <w:p w14:paraId="2D4CA5B3" w14:textId="77777777" w:rsidR="00437638" w:rsidRPr="00FA181B" w:rsidRDefault="00437638" w:rsidP="00437638">
            <w:pPr>
              <w:spacing w:line="360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CML</w:t>
            </w:r>
          </w:p>
          <w:p w14:paraId="707D7E2B" w14:textId="77777777" w:rsidR="00437638" w:rsidRPr="00FA181B" w:rsidRDefault="00437638" w:rsidP="00437638">
            <w:pPr>
              <w:spacing w:line="360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AML</w:t>
            </w:r>
          </w:p>
          <w:p w14:paraId="195E3607" w14:textId="77777777" w:rsidR="00437638" w:rsidRPr="00FA181B" w:rsidRDefault="00437638" w:rsidP="00437638">
            <w:pPr>
              <w:spacing w:line="360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NHL</w:t>
            </w:r>
          </w:p>
          <w:p w14:paraId="4E4B6E81" w14:textId="77777777" w:rsidR="00437638" w:rsidRPr="00FA181B" w:rsidRDefault="00437638" w:rsidP="00437638">
            <w:pPr>
              <w:spacing w:line="360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MBL</w:t>
            </w:r>
          </w:p>
          <w:p w14:paraId="3EDB1B09" w14:textId="77777777" w:rsidR="00437638" w:rsidRPr="00FA181B" w:rsidRDefault="00437638" w:rsidP="00437638">
            <w:pPr>
              <w:spacing w:line="360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RBL</w:t>
            </w:r>
          </w:p>
          <w:p w14:paraId="76A90FBE" w14:textId="77777777" w:rsidR="00437638" w:rsidRPr="00FA181B" w:rsidRDefault="00437638" w:rsidP="00437638">
            <w:pPr>
              <w:spacing w:line="360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HLH</w:t>
            </w:r>
          </w:p>
          <w:p w14:paraId="4ECDE64E" w14:textId="77777777" w:rsidR="00437638" w:rsidRPr="00FA181B" w:rsidRDefault="00437638" w:rsidP="00437638">
            <w:pPr>
              <w:spacing w:line="360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HL</w:t>
            </w:r>
          </w:p>
          <w:p w14:paraId="4C0928F5" w14:textId="77777777" w:rsidR="00437638" w:rsidRPr="00FA181B" w:rsidRDefault="00437638" w:rsidP="00437638">
            <w:pPr>
              <w:spacing w:line="360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ATLL</w:t>
            </w:r>
          </w:p>
          <w:p w14:paraId="16752B0E" w14:textId="77777777" w:rsidR="00437638" w:rsidRPr="00FA181B" w:rsidRDefault="00437638" w:rsidP="00437638">
            <w:pPr>
              <w:spacing w:line="360" w:lineRule="auto"/>
              <w:rPr>
                <w:rFonts w:asciiTheme="majorBidi" w:hAnsiTheme="majorBidi" w:cstheme="majorBidi"/>
                <w:b w:val="0"/>
                <w:bCs w:val="0"/>
              </w:rPr>
            </w:pPr>
            <w:r w:rsidRPr="00FA181B">
              <w:rPr>
                <w:rFonts w:asciiTheme="majorBidi" w:hAnsiTheme="majorBidi" w:cstheme="majorBidi"/>
                <w:b w:val="0"/>
                <w:bCs w:val="0"/>
              </w:rPr>
              <w:t>Sub-total no.</w:t>
            </w:r>
          </w:p>
          <w:p w14:paraId="280168B7" w14:textId="77777777" w:rsidR="00437638" w:rsidRPr="00FA181B" w:rsidRDefault="00437638" w:rsidP="00437638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Non-hematologic (cranial)</w:t>
            </w:r>
          </w:p>
          <w:p w14:paraId="591B09E6" w14:textId="77777777" w:rsidR="00437638" w:rsidRPr="00FA181B" w:rsidRDefault="00437638" w:rsidP="00437638">
            <w:pPr>
              <w:spacing w:line="360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NBL</w:t>
            </w:r>
          </w:p>
          <w:p w14:paraId="7D579916" w14:textId="77777777" w:rsidR="00437638" w:rsidRPr="00FA181B" w:rsidRDefault="00437638" w:rsidP="00437638">
            <w:pPr>
              <w:spacing w:line="360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Medulloblastoma</w:t>
            </w:r>
          </w:p>
          <w:p w14:paraId="2498EDB6" w14:textId="77777777" w:rsidR="00437638" w:rsidRPr="00FA181B" w:rsidRDefault="00437638" w:rsidP="00437638">
            <w:pPr>
              <w:spacing w:line="360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Meningioma</w:t>
            </w:r>
          </w:p>
          <w:p w14:paraId="19E41764" w14:textId="77777777" w:rsidR="00437638" w:rsidRPr="00FA181B" w:rsidRDefault="00437638" w:rsidP="00437638">
            <w:pPr>
              <w:spacing w:line="360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Ependymoma</w:t>
            </w:r>
          </w:p>
          <w:p w14:paraId="5E621A9D" w14:textId="77777777" w:rsidR="00437638" w:rsidRPr="00FA181B" w:rsidRDefault="00437638" w:rsidP="00437638">
            <w:pPr>
              <w:spacing w:line="360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Anaplastic astrocytoma</w:t>
            </w:r>
          </w:p>
          <w:p w14:paraId="74A3D738" w14:textId="77777777" w:rsidR="00437638" w:rsidRPr="00FA181B" w:rsidRDefault="00437638" w:rsidP="00437638">
            <w:pPr>
              <w:spacing w:line="360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Brain tumor</w:t>
            </w:r>
          </w:p>
          <w:p w14:paraId="4C84658C" w14:textId="77777777" w:rsidR="00437638" w:rsidRPr="00FA181B" w:rsidRDefault="00437638" w:rsidP="00437638">
            <w:pPr>
              <w:spacing w:line="360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proofErr w:type="spellStart"/>
            <w:r w:rsidRPr="00FA181B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Pinealoblastoma</w:t>
            </w:r>
            <w:proofErr w:type="spellEnd"/>
          </w:p>
          <w:p w14:paraId="0E387C69" w14:textId="77777777" w:rsidR="00437638" w:rsidRPr="00FA181B" w:rsidRDefault="00437638" w:rsidP="00437638">
            <w:pPr>
              <w:spacing w:line="360" w:lineRule="auto"/>
              <w:rPr>
                <w:rFonts w:asciiTheme="majorBidi" w:hAnsiTheme="majorBidi" w:cstheme="majorBidi"/>
                <w:b w:val="0"/>
                <w:bCs w:val="0"/>
              </w:rPr>
            </w:pPr>
            <w:r w:rsidRPr="00FA181B">
              <w:rPr>
                <w:rFonts w:asciiTheme="majorBidi" w:hAnsiTheme="majorBidi" w:cstheme="majorBidi"/>
                <w:b w:val="0"/>
                <w:bCs w:val="0"/>
              </w:rPr>
              <w:t>Sub-total no.</w:t>
            </w:r>
          </w:p>
          <w:p w14:paraId="280985BD" w14:textId="77777777" w:rsidR="00437638" w:rsidRPr="00FA181B" w:rsidRDefault="00437638" w:rsidP="00437638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Non-hematologic (extra-cranial)</w:t>
            </w:r>
          </w:p>
          <w:p w14:paraId="105C62FA" w14:textId="77777777" w:rsidR="00437638" w:rsidRPr="00FA181B" w:rsidRDefault="00437638" w:rsidP="00437638">
            <w:pPr>
              <w:spacing w:line="360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Ewing</w:t>
            </w:r>
          </w:p>
          <w:p w14:paraId="434DD6F4" w14:textId="77777777" w:rsidR="00437638" w:rsidRPr="00FA181B" w:rsidRDefault="00437638" w:rsidP="00437638">
            <w:pPr>
              <w:spacing w:line="360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Wilms</w:t>
            </w:r>
          </w:p>
          <w:p w14:paraId="1C3C2915" w14:textId="77777777" w:rsidR="00437638" w:rsidRPr="00FA181B" w:rsidRDefault="00437638" w:rsidP="00437638">
            <w:pPr>
              <w:spacing w:line="360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CRC</w:t>
            </w:r>
          </w:p>
          <w:p w14:paraId="4B00C752" w14:textId="77777777" w:rsidR="00437638" w:rsidRPr="00FA181B" w:rsidRDefault="00437638" w:rsidP="00437638">
            <w:pPr>
              <w:spacing w:line="360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HCC</w:t>
            </w:r>
          </w:p>
          <w:p w14:paraId="77EB7392" w14:textId="77777777" w:rsidR="00437638" w:rsidRPr="00FA181B" w:rsidRDefault="00437638" w:rsidP="00437638">
            <w:pPr>
              <w:spacing w:line="360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Osteosarcoma</w:t>
            </w:r>
          </w:p>
          <w:p w14:paraId="1EBD9FA1" w14:textId="77777777" w:rsidR="00437638" w:rsidRPr="00FA181B" w:rsidRDefault="00437638" w:rsidP="00437638">
            <w:pPr>
              <w:spacing w:line="360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RB</w:t>
            </w:r>
          </w:p>
          <w:p w14:paraId="6BA19311" w14:textId="77777777" w:rsidR="00437638" w:rsidRPr="00FA181B" w:rsidRDefault="00437638" w:rsidP="00437638">
            <w:pPr>
              <w:spacing w:line="360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RBS</w:t>
            </w:r>
          </w:p>
          <w:p w14:paraId="3093DA21" w14:textId="77777777" w:rsidR="00437638" w:rsidRPr="00FA181B" w:rsidRDefault="00437638" w:rsidP="00437638">
            <w:pPr>
              <w:spacing w:line="360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PNET</w:t>
            </w:r>
          </w:p>
          <w:p w14:paraId="3323EDA5" w14:textId="77777777" w:rsidR="00437638" w:rsidRPr="00FA181B" w:rsidRDefault="00437638" w:rsidP="00437638">
            <w:pPr>
              <w:spacing w:line="360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HBL</w:t>
            </w:r>
          </w:p>
          <w:p w14:paraId="04609BA0" w14:textId="77777777" w:rsidR="00437638" w:rsidRPr="00FA181B" w:rsidRDefault="00437638" w:rsidP="00437638">
            <w:pPr>
              <w:spacing w:line="360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DSRCT</w:t>
            </w:r>
          </w:p>
          <w:p w14:paraId="093F03F3" w14:textId="77777777" w:rsidR="00437638" w:rsidRPr="00FA181B" w:rsidRDefault="00437638" w:rsidP="00437638">
            <w:pPr>
              <w:spacing w:line="360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Yolk sac tumor</w:t>
            </w:r>
          </w:p>
          <w:p w14:paraId="518724F1" w14:textId="77777777" w:rsidR="00437638" w:rsidRPr="00FA181B" w:rsidRDefault="00437638" w:rsidP="00437638">
            <w:pPr>
              <w:spacing w:line="360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Synovial sarcoma</w:t>
            </w:r>
          </w:p>
          <w:p w14:paraId="48A11D13" w14:textId="77777777" w:rsidR="00437638" w:rsidRPr="00FA181B" w:rsidRDefault="00437638" w:rsidP="00437638">
            <w:pPr>
              <w:spacing w:line="360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GCT</w:t>
            </w:r>
          </w:p>
          <w:p w14:paraId="67E52E7A" w14:textId="77777777" w:rsidR="00437638" w:rsidRPr="00FA181B" w:rsidRDefault="00437638" w:rsidP="00437638">
            <w:pPr>
              <w:spacing w:line="360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PB</w:t>
            </w:r>
          </w:p>
          <w:p w14:paraId="5E34F096" w14:textId="77777777" w:rsidR="00437638" w:rsidRPr="00FA181B" w:rsidRDefault="00437638" w:rsidP="00437638">
            <w:pPr>
              <w:spacing w:line="360" w:lineRule="auto"/>
              <w:rPr>
                <w:rFonts w:asciiTheme="majorBidi" w:hAnsiTheme="majorBidi" w:cstheme="majorBidi"/>
                <w:b w:val="0"/>
                <w:bCs w:val="0"/>
              </w:rPr>
            </w:pPr>
            <w:r w:rsidRPr="00FA181B">
              <w:rPr>
                <w:rFonts w:asciiTheme="majorBidi" w:hAnsiTheme="majorBidi" w:cstheme="majorBidi"/>
                <w:b w:val="0"/>
                <w:bCs w:val="0"/>
              </w:rPr>
              <w:t>Sub-total no.</w:t>
            </w:r>
          </w:p>
          <w:p w14:paraId="2FFE8468" w14:textId="77777777" w:rsidR="00437638" w:rsidRPr="00FA181B" w:rsidRDefault="00437638" w:rsidP="00437638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Total no.</w:t>
            </w:r>
          </w:p>
        </w:tc>
        <w:tc>
          <w:tcPr>
            <w:tcW w:w="236" w:type="dxa"/>
          </w:tcPr>
          <w:p w14:paraId="522A626C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54" w:type="dxa"/>
          </w:tcPr>
          <w:p w14:paraId="3F0E9E81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EE38977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30</w:t>
            </w:r>
          </w:p>
          <w:p w14:paraId="6A1D6276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14</w:t>
            </w:r>
          </w:p>
          <w:p w14:paraId="0457269B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  <w:p w14:paraId="1E70C4B4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  <w:p w14:paraId="6736F04D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  <w:p w14:paraId="41AD9BAE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19</w:t>
            </w:r>
          </w:p>
          <w:p w14:paraId="3C3A36A8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  <w:p w14:paraId="204F99B5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  <w:p w14:paraId="28C883F4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  <w:p w14:paraId="2F7B0142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  <w:p w14:paraId="1CEBFDBF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  <w:p w14:paraId="247247C7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99</w:t>
            </w:r>
          </w:p>
          <w:p w14:paraId="4F386A65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2567B02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13</w:t>
            </w:r>
          </w:p>
          <w:p w14:paraId="0AB9DF29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  <w:p w14:paraId="17B2DCCC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  <w:p w14:paraId="43CD3ABA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  <w:p w14:paraId="3352C963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  <w:p w14:paraId="0A04B050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  <w:p w14:paraId="70EC9C44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  <w:p w14:paraId="4033C72D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28</w:t>
            </w:r>
          </w:p>
          <w:p w14:paraId="1D6CE789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5FB329B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  <w:p w14:paraId="40D15B38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  <w:p w14:paraId="3AA55760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  <w:p w14:paraId="7415C428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  <w:p w14:paraId="02131AE9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  <w:p w14:paraId="31FC112C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  <w:p w14:paraId="2E2B8520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12</w:t>
            </w:r>
          </w:p>
          <w:p w14:paraId="569EF9AF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12</w:t>
            </w:r>
          </w:p>
          <w:p w14:paraId="2BDD9F58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  <w:p w14:paraId="7036B49A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  <w:p w14:paraId="7DBB7CA4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  <w:p w14:paraId="1CA993CB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  <w:p w14:paraId="3097A219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  <w:p w14:paraId="44325A45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  <w:p w14:paraId="5ABDE3F4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73</w:t>
            </w:r>
          </w:p>
          <w:p w14:paraId="41DEEE25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200</w:t>
            </w:r>
          </w:p>
        </w:tc>
        <w:tc>
          <w:tcPr>
            <w:tcW w:w="1980" w:type="dxa"/>
          </w:tcPr>
          <w:p w14:paraId="2062C780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88C4CF9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1 (3.3)</w:t>
            </w:r>
          </w:p>
          <w:p w14:paraId="0971AD46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69110E79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4E653310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1B64D75D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1 (11.1)</w:t>
            </w:r>
          </w:p>
          <w:p w14:paraId="06A6C981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478D0E9D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09767215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20034953" w14:textId="71E944A6" w:rsidR="00437638" w:rsidRPr="00FA181B" w:rsidRDefault="00E0060E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 (16.7)</w:t>
            </w:r>
          </w:p>
          <w:p w14:paraId="3920C9BF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39E88100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27A9A3F5" w14:textId="75D2516C" w:rsidR="00437638" w:rsidRPr="00AD6333" w:rsidRDefault="00E0060E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  <w:r w:rsidR="00437638" w:rsidRPr="00AD6333">
              <w:rPr>
                <w:rFonts w:asciiTheme="majorBidi" w:hAnsiTheme="majorBidi" w:cstheme="majorBidi"/>
                <w:sz w:val="24"/>
                <w:szCs w:val="24"/>
              </w:rPr>
              <w:t xml:space="preserve"> (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3.1</w:t>
            </w:r>
            <w:r w:rsidR="00437638" w:rsidRPr="00AD6333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14:paraId="3203C85E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62A9A3C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3B6BD2B4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327F143D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1 (50)</w:t>
            </w:r>
          </w:p>
          <w:p w14:paraId="503841A0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193A6C52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715A4D6B" w14:textId="316119EA" w:rsidR="00437638" w:rsidRPr="00FA181B" w:rsidRDefault="00E0060E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3058F496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5FABFBED" w14:textId="35D6C36A" w:rsidR="00437638" w:rsidRPr="00AD6333" w:rsidRDefault="00E0060E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1 </w:t>
            </w:r>
            <w:r w:rsidR="00437638" w:rsidRPr="00AD6333">
              <w:rPr>
                <w:rFonts w:asciiTheme="majorBidi" w:hAnsiTheme="majorBidi" w:cstheme="majorBidi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3.6</w:t>
            </w:r>
            <w:r w:rsidR="00437638" w:rsidRPr="00AD6333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  <w:p w14:paraId="63ECA057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7D0235E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56E986FE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57ECA0CE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2 (50)</w:t>
            </w:r>
          </w:p>
          <w:p w14:paraId="2BE1D335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11705FF7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1F1E33B1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64B1C02D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1 (8.3)</w:t>
            </w:r>
          </w:p>
          <w:p w14:paraId="12266501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65FD84FE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49E3F5DD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1 (50)</w:t>
            </w:r>
          </w:p>
          <w:p w14:paraId="495C0736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6A8D79FB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508D8A71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6104FF58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17C4BB32" w14:textId="77777777" w:rsidR="00437638" w:rsidRPr="00AD6333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AD6333">
              <w:rPr>
                <w:rFonts w:asciiTheme="majorBidi" w:hAnsiTheme="majorBidi" w:cstheme="majorBidi"/>
                <w:sz w:val="24"/>
                <w:szCs w:val="24"/>
              </w:rPr>
              <w:t>4 (5.5)</w:t>
            </w:r>
          </w:p>
          <w:p w14:paraId="714E3A0A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8 (4)</w:t>
            </w:r>
          </w:p>
        </w:tc>
        <w:tc>
          <w:tcPr>
            <w:tcW w:w="270" w:type="dxa"/>
          </w:tcPr>
          <w:p w14:paraId="61157968" w14:textId="77777777" w:rsidR="00437638" w:rsidRPr="00FA181B" w:rsidRDefault="00437638" w:rsidP="0043763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87" w:type="dxa"/>
          </w:tcPr>
          <w:p w14:paraId="0FDF7AA7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B71136A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  <w:p w14:paraId="0C028C92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58D78651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5F48C3FD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0593B6B4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0ED4B930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11D116D8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1D661CFC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7172B215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5826B4DB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5FF51EAE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59A6F358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  <w:p w14:paraId="74D253A7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3E021F5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08838A40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395B6F59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03CB88B8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3248B716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2AA4A255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08F45A78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213F5AED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  <w:p w14:paraId="16900BD2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F2222F9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4BA48053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00DBD024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  <w:p w14:paraId="0BCC9C58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43969657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031259B2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7207A16E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29C8F9C4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1E22A7E7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328FF846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5834677A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6D728930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5E05D66B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20FFBAF0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0DB34A87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  <w:p w14:paraId="323EDF81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1080" w:type="dxa"/>
          </w:tcPr>
          <w:p w14:paraId="31113620" w14:textId="77777777" w:rsidR="00437638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C56306E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118CDEC1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644A5014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11EEF16D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16B09421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  <w:p w14:paraId="0F2F6BF1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294CA7A3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7CC7DCB2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1A6A999E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06940D1B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78C77BF4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17EB33DB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  <w:p w14:paraId="353127E9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39D4D6D5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35428445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53D90B34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  <w:p w14:paraId="488FB650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4C51EE88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7E38BE94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61F43889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7129DAE0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  <w:p w14:paraId="6DBEADEC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7231BF6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28F4957E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4A17D68B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  <w:p w14:paraId="0F8E6F30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664C2BFF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1340D23F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38CE70FC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62D152EE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13675712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7E840283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2961458A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13B592FB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37D4647A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6A1F661F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519DB03E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  <w:p w14:paraId="297F1377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1080" w:type="dxa"/>
          </w:tcPr>
          <w:p w14:paraId="0B1A8703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3BA3C35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6AA486FB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44DB4132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2A60F83A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651F9379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076970F6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731F4556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11B3E862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3DE6C00F" w14:textId="7E6FBF93" w:rsidR="00437638" w:rsidRPr="00FA181B" w:rsidRDefault="00E0060E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  <w:p w14:paraId="5862CBBA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612E74F6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4E49EBC4" w14:textId="7048B265" w:rsidR="00437638" w:rsidRPr="00FA181B" w:rsidRDefault="00E0060E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  <w:p w14:paraId="04E69559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CFC3453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12702873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73CC8483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08049366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329762A2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74AFABA1" w14:textId="043C89E8" w:rsidR="00437638" w:rsidRPr="00FA181B" w:rsidRDefault="00E0060E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125823F8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5A68AAE6" w14:textId="4570911C" w:rsidR="00437638" w:rsidRPr="00FA181B" w:rsidRDefault="00E0060E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7C71102B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188640ED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71758EF3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45F9EBB9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1FD50455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4A13E87A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78CA619D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070FC750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  <w:p w14:paraId="035E0489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48E09F49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6C4B911A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  <w:p w14:paraId="2A0A8DA1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71E824A3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71D28888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34CCCB68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14:paraId="2FA43451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  <w:p w14:paraId="4977D19B" w14:textId="77777777" w:rsidR="00437638" w:rsidRPr="00FA181B" w:rsidRDefault="00437638" w:rsidP="0043763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FA181B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</w:tr>
    </w:tbl>
    <w:p w14:paraId="68079B2A" w14:textId="5BD1715E" w:rsidR="00237E85" w:rsidRPr="00437638" w:rsidRDefault="00437638" w:rsidP="006B44AF">
      <w:p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437638">
        <w:rPr>
          <w:rFonts w:asciiTheme="majorBidi" w:hAnsiTheme="majorBidi" w:cstheme="majorBidi"/>
          <w:b/>
          <w:bCs/>
          <w:sz w:val="24"/>
          <w:szCs w:val="24"/>
        </w:rPr>
        <w:t>Table 1.</w:t>
      </w:r>
      <w:r w:rsidRPr="00437638">
        <w:rPr>
          <w:rFonts w:asciiTheme="majorBidi" w:hAnsiTheme="majorBidi" w:cstheme="majorBidi"/>
          <w:sz w:val="24"/>
          <w:szCs w:val="24"/>
        </w:rPr>
        <w:t xml:space="preserve"> </w:t>
      </w:r>
      <w:r w:rsidR="00070282">
        <w:rPr>
          <w:rFonts w:asciiTheme="majorBidi" w:hAnsiTheme="majorBidi" w:cstheme="majorBidi"/>
          <w:sz w:val="24"/>
          <w:szCs w:val="24"/>
        </w:rPr>
        <w:t xml:space="preserve">Distribution of </w:t>
      </w:r>
      <w:r w:rsidRPr="00070282">
        <w:rPr>
          <w:rFonts w:asciiTheme="majorBidi" w:hAnsiTheme="majorBidi" w:cstheme="majorBidi"/>
          <w:i/>
          <w:iCs/>
          <w:sz w:val="24"/>
          <w:szCs w:val="24"/>
        </w:rPr>
        <w:t>Giardia</w:t>
      </w:r>
      <w:r w:rsidRPr="00437638">
        <w:rPr>
          <w:rFonts w:asciiTheme="majorBidi" w:hAnsiTheme="majorBidi" w:cstheme="majorBidi"/>
          <w:sz w:val="24"/>
          <w:szCs w:val="24"/>
        </w:rPr>
        <w:t xml:space="preserve"> assemblages</w:t>
      </w:r>
      <w:r w:rsidR="00070282">
        <w:rPr>
          <w:rFonts w:asciiTheme="majorBidi" w:hAnsiTheme="majorBidi" w:cstheme="majorBidi"/>
          <w:sz w:val="24"/>
          <w:szCs w:val="24"/>
        </w:rPr>
        <w:t>/sub-assemblages between various cancer types</w:t>
      </w:r>
    </w:p>
    <w:sectPr w:rsidR="00237E85" w:rsidRPr="00437638" w:rsidSect="00437638">
      <w:pgSz w:w="13392" w:h="22752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839D3"/>
    <w:rsid w:val="00070282"/>
    <w:rsid w:val="000F1DD7"/>
    <w:rsid w:val="00170E98"/>
    <w:rsid w:val="00237E85"/>
    <w:rsid w:val="002851E0"/>
    <w:rsid w:val="00422B91"/>
    <w:rsid w:val="00437638"/>
    <w:rsid w:val="004D60A7"/>
    <w:rsid w:val="0053631B"/>
    <w:rsid w:val="006B44AF"/>
    <w:rsid w:val="006B524C"/>
    <w:rsid w:val="006C7ADA"/>
    <w:rsid w:val="008A4694"/>
    <w:rsid w:val="008B5012"/>
    <w:rsid w:val="00907E72"/>
    <w:rsid w:val="00914BF2"/>
    <w:rsid w:val="00AD6333"/>
    <w:rsid w:val="00B97F6A"/>
    <w:rsid w:val="00BF5EB0"/>
    <w:rsid w:val="00D06959"/>
    <w:rsid w:val="00D839D3"/>
    <w:rsid w:val="00E0060E"/>
    <w:rsid w:val="00F053E3"/>
    <w:rsid w:val="00F608D3"/>
    <w:rsid w:val="00F60FC6"/>
    <w:rsid w:val="00F9774D"/>
    <w:rsid w:val="00FA181B"/>
    <w:rsid w:val="00FC2799"/>
    <w:rsid w:val="00FF4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CA3DE2"/>
  <w15:chartTrackingRefBased/>
  <w15:docId w15:val="{8BD49676-8A5D-4972-BB00-63907EB081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C7A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F053E3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GridLight">
    <w:name w:val="Grid Table Light"/>
    <w:basedOn w:val="TableNormal"/>
    <w:uiPriority w:val="40"/>
    <w:rsid w:val="00BF5EB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149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25</cp:revision>
  <dcterms:created xsi:type="dcterms:W3CDTF">2022-08-14T17:13:00Z</dcterms:created>
  <dcterms:modified xsi:type="dcterms:W3CDTF">2022-08-18T21:54:00Z</dcterms:modified>
</cp:coreProperties>
</file>