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3365A" w14:textId="06F071A2" w:rsidR="00720DA7" w:rsidRPr="00720DA7" w:rsidRDefault="00720DA7" w:rsidP="00720DA7">
      <w:pPr>
        <w:rPr>
          <w:rFonts w:ascii="Times New Roman" w:hAnsi="Times New Roman" w:cs="Times New Roman"/>
          <w:sz w:val="24"/>
          <w:szCs w:val="24"/>
        </w:rPr>
      </w:pPr>
      <w:r w:rsidRPr="00720DA7">
        <w:rPr>
          <w:rFonts w:ascii="Times New Roman" w:hAnsi="Times New Roman" w:cs="Times New Roman"/>
          <w:b/>
          <w:bCs/>
          <w:sz w:val="24"/>
          <w:szCs w:val="24"/>
        </w:rPr>
        <w:t xml:space="preserve">Appendix 1: </w:t>
      </w:r>
      <w:r w:rsidRPr="00720DA7">
        <w:rPr>
          <w:rFonts w:ascii="Times New Roman" w:hAnsi="Times New Roman" w:cs="Times New Roman"/>
          <w:sz w:val="24"/>
          <w:szCs w:val="24"/>
        </w:rPr>
        <w:t xml:space="preserve">Focus group participant </w:t>
      </w:r>
      <w:r w:rsidR="0061185D" w:rsidRPr="00720DA7">
        <w:rPr>
          <w:rFonts w:ascii="Times New Roman" w:hAnsi="Times New Roman" w:cs="Times New Roman"/>
          <w:sz w:val="24"/>
          <w:szCs w:val="24"/>
        </w:rPr>
        <w:t>demographics.</w:t>
      </w:r>
    </w:p>
    <w:p w14:paraId="74B8DE0E" w14:textId="77777777" w:rsidR="00720DA7" w:rsidRPr="00720DA7" w:rsidRDefault="00720DA7" w:rsidP="00720DA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86"/>
        <w:tblW w:w="0" w:type="auto"/>
        <w:tblLook w:val="04A0" w:firstRow="1" w:lastRow="0" w:firstColumn="1" w:lastColumn="0" w:noHBand="0" w:noVBand="1"/>
      </w:tblPr>
      <w:tblGrid>
        <w:gridCol w:w="5575"/>
        <w:gridCol w:w="1890"/>
      </w:tblGrid>
      <w:tr w:rsidR="00720DA7" w:rsidRPr="00720DA7" w14:paraId="3857CD43" w14:textId="77777777" w:rsidTr="00325BE8">
        <w:tc>
          <w:tcPr>
            <w:tcW w:w="5575" w:type="dxa"/>
          </w:tcPr>
          <w:p w14:paraId="732BA43D" w14:textId="77777777" w:rsidR="00720DA7" w:rsidRPr="00720DA7" w:rsidRDefault="00720DA7" w:rsidP="00325B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Characteristic</w:t>
            </w:r>
          </w:p>
        </w:tc>
        <w:tc>
          <w:tcPr>
            <w:tcW w:w="1890" w:type="dxa"/>
          </w:tcPr>
          <w:p w14:paraId="6C489A64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Frequency (%)</w:t>
            </w:r>
          </w:p>
        </w:tc>
      </w:tr>
      <w:tr w:rsidR="00720DA7" w:rsidRPr="00720DA7" w14:paraId="5242741E" w14:textId="77777777" w:rsidTr="00325BE8">
        <w:tc>
          <w:tcPr>
            <w:tcW w:w="5575" w:type="dxa"/>
          </w:tcPr>
          <w:p w14:paraId="1B6A6294" w14:textId="77777777" w:rsidR="00720DA7" w:rsidRPr="00720DA7" w:rsidRDefault="00720DA7" w:rsidP="00325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890" w:type="dxa"/>
          </w:tcPr>
          <w:p w14:paraId="5B547612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A7" w:rsidRPr="00720DA7" w14:paraId="3B48D1DB" w14:textId="77777777" w:rsidTr="00325BE8">
        <w:tc>
          <w:tcPr>
            <w:tcW w:w="5575" w:type="dxa"/>
          </w:tcPr>
          <w:p w14:paraId="5A6D8C19" w14:textId="77777777" w:rsidR="00720DA7" w:rsidRPr="00720DA7" w:rsidRDefault="00720DA7" w:rsidP="00325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 xml:space="preserve">     Male</w:t>
            </w:r>
          </w:p>
        </w:tc>
        <w:tc>
          <w:tcPr>
            <w:tcW w:w="1890" w:type="dxa"/>
          </w:tcPr>
          <w:p w14:paraId="37A475D2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>16 (80)</w:t>
            </w:r>
          </w:p>
        </w:tc>
      </w:tr>
      <w:tr w:rsidR="00720DA7" w:rsidRPr="00720DA7" w14:paraId="3BACCFCC" w14:textId="77777777" w:rsidTr="00325BE8">
        <w:trPr>
          <w:trHeight w:val="300"/>
        </w:trPr>
        <w:tc>
          <w:tcPr>
            <w:tcW w:w="5575" w:type="dxa"/>
          </w:tcPr>
          <w:p w14:paraId="73A78CDB" w14:textId="77777777" w:rsidR="00720DA7" w:rsidRPr="00720DA7" w:rsidRDefault="00720DA7" w:rsidP="00325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 xml:space="preserve">     Female</w:t>
            </w:r>
          </w:p>
        </w:tc>
        <w:tc>
          <w:tcPr>
            <w:tcW w:w="1890" w:type="dxa"/>
          </w:tcPr>
          <w:p w14:paraId="7DD3A6A4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>4 (20)</w:t>
            </w:r>
          </w:p>
        </w:tc>
      </w:tr>
      <w:tr w:rsidR="00720DA7" w:rsidRPr="00720DA7" w14:paraId="5F851DE2" w14:textId="77777777" w:rsidTr="00325BE8">
        <w:tc>
          <w:tcPr>
            <w:tcW w:w="5575" w:type="dxa"/>
          </w:tcPr>
          <w:p w14:paraId="6FACA670" w14:textId="77777777" w:rsidR="00720DA7" w:rsidRPr="00720DA7" w:rsidRDefault="00720DA7" w:rsidP="00325BE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20D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Missing</w:t>
            </w:r>
          </w:p>
        </w:tc>
        <w:tc>
          <w:tcPr>
            <w:tcW w:w="1890" w:type="dxa"/>
          </w:tcPr>
          <w:p w14:paraId="4D7A1504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20DA7" w:rsidRPr="00720DA7" w14:paraId="0F9A5306" w14:textId="77777777" w:rsidTr="00325BE8">
        <w:tc>
          <w:tcPr>
            <w:tcW w:w="5575" w:type="dxa"/>
          </w:tcPr>
          <w:p w14:paraId="10D8425E" w14:textId="77777777" w:rsidR="00720DA7" w:rsidRPr="00720DA7" w:rsidRDefault="00720DA7" w:rsidP="00325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>Minority Status</w:t>
            </w:r>
          </w:p>
        </w:tc>
        <w:tc>
          <w:tcPr>
            <w:tcW w:w="1890" w:type="dxa"/>
          </w:tcPr>
          <w:p w14:paraId="5376CCC4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A7" w:rsidRPr="00720DA7" w14:paraId="79A60756" w14:textId="77777777" w:rsidTr="00325BE8">
        <w:tc>
          <w:tcPr>
            <w:tcW w:w="5575" w:type="dxa"/>
          </w:tcPr>
          <w:p w14:paraId="2E6FBC29" w14:textId="77777777" w:rsidR="00720DA7" w:rsidRPr="00720DA7" w:rsidRDefault="00720DA7" w:rsidP="00325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 xml:space="preserve">     Non-Hispanic White</w:t>
            </w:r>
          </w:p>
        </w:tc>
        <w:tc>
          <w:tcPr>
            <w:tcW w:w="1890" w:type="dxa"/>
          </w:tcPr>
          <w:p w14:paraId="0F924677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>15 (75)</w:t>
            </w:r>
          </w:p>
        </w:tc>
      </w:tr>
      <w:tr w:rsidR="00720DA7" w:rsidRPr="00720DA7" w14:paraId="0E85023A" w14:textId="77777777" w:rsidTr="00325BE8">
        <w:tc>
          <w:tcPr>
            <w:tcW w:w="5575" w:type="dxa"/>
          </w:tcPr>
          <w:p w14:paraId="717472B6" w14:textId="77777777" w:rsidR="00720DA7" w:rsidRPr="00720DA7" w:rsidRDefault="00720DA7" w:rsidP="00325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 xml:space="preserve">     Minority</w:t>
            </w:r>
          </w:p>
        </w:tc>
        <w:tc>
          <w:tcPr>
            <w:tcW w:w="1890" w:type="dxa"/>
          </w:tcPr>
          <w:p w14:paraId="1B61B5B8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>5 (25)</w:t>
            </w:r>
          </w:p>
        </w:tc>
      </w:tr>
      <w:tr w:rsidR="00720DA7" w:rsidRPr="00720DA7" w14:paraId="0CCF226B" w14:textId="77777777" w:rsidTr="00325BE8">
        <w:tc>
          <w:tcPr>
            <w:tcW w:w="5575" w:type="dxa"/>
          </w:tcPr>
          <w:p w14:paraId="1FB32F42" w14:textId="77777777" w:rsidR="00720DA7" w:rsidRPr="00720DA7" w:rsidRDefault="00720DA7" w:rsidP="00325B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Missing</w:t>
            </w:r>
          </w:p>
        </w:tc>
        <w:tc>
          <w:tcPr>
            <w:tcW w:w="1890" w:type="dxa"/>
          </w:tcPr>
          <w:p w14:paraId="3828B5B1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720DA7" w:rsidRPr="00720DA7" w14:paraId="20DA54C1" w14:textId="77777777" w:rsidTr="00325BE8">
        <w:tc>
          <w:tcPr>
            <w:tcW w:w="5575" w:type="dxa"/>
          </w:tcPr>
          <w:p w14:paraId="0168118E" w14:textId="77777777" w:rsidR="00720DA7" w:rsidRPr="00720DA7" w:rsidRDefault="00720DA7" w:rsidP="00325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>Education Level</w:t>
            </w:r>
          </w:p>
        </w:tc>
        <w:tc>
          <w:tcPr>
            <w:tcW w:w="1890" w:type="dxa"/>
          </w:tcPr>
          <w:p w14:paraId="10762E49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A7" w:rsidRPr="00720DA7" w14:paraId="6A47C5B7" w14:textId="77777777" w:rsidTr="00325BE8">
        <w:tc>
          <w:tcPr>
            <w:tcW w:w="5575" w:type="dxa"/>
          </w:tcPr>
          <w:p w14:paraId="72F231DC" w14:textId="77777777" w:rsidR="00720DA7" w:rsidRPr="00720DA7" w:rsidRDefault="00720DA7" w:rsidP="00325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 xml:space="preserve">     Some College/</w:t>
            </w:r>
            <w:proofErr w:type="gramStart"/>
            <w:r w:rsidRPr="00720DA7">
              <w:rPr>
                <w:rFonts w:ascii="Times New Roman" w:hAnsi="Times New Roman" w:cs="Times New Roman"/>
                <w:sz w:val="24"/>
                <w:szCs w:val="24"/>
              </w:rPr>
              <w:t>Associate Degree</w:t>
            </w:r>
            <w:proofErr w:type="gramEnd"/>
          </w:p>
        </w:tc>
        <w:tc>
          <w:tcPr>
            <w:tcW w:w="1890" w:type="dxa"/>
          </w:tcPr>
          <w:p w14:paraId="506FC0E4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>2 (5)</w:t>
            </w:r>
          </w:p>
        </w:tc>
      </w:tr>
      <w:tr w:rsidR="00720DA7" w:rsidRPr="00720DA7" w14:paraId="46570DC7" w14:textId="77777777" w:rsidTr="00325BE8">
        <w:tc>
          <w:tcPr>
            <w:tcW w:w="5575" w:type="dxa"/>
          </w:tcPr>
          <w:p w14:paraId="5E78E3FB" w14:textId="77777777" w:rsidR="00720DA7" w:rsidRPr="00720DA7" w:rsidRDefault="00720DA7" w:rsidP="00325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 xml:space="preserve">     Bachelor’s Degree</w:t>
            </w:r>
          </w:p>
        </w:tc>
        <w:tc>
          <w:tcPr>
            <w:tcW w:w="1890" w:type="dxa"/>
          </w:tcPr>
          <w:p w14:paraId="5ECF009A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>7 (35)</w:t>
            </w:r>
          </w:p>
        </w:tc>
      </w:tr>
      <w:tr w:rsidR="00720DA7" w:rsidRPr="00720DA7" w14:paraId="0899AF1C" w14:textId="77777777" w:rsidTr="00325BE8">
        <w:tc>
          <w:tcPr>
            <w:tcW w:w="5575" w:type="dxa"/>
          </w:tcPr>
          <w:p w14:paraId="14B87279" w14:textId="77777777" w:rsidR="00720DA7" w:rsidRPr="00720DA7" w:rsidRDefault="00720DA7" w:rsidP="00325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 xml:space="preserve">     Master’s Degree</w:t>
            </w:r>
          </w:p>
        </w:tc>
        <w:tc>
          <w:tcPr>
            <w:tcW w:w="1890" w:type="dxa"/>
          </w:tcPr>
          <w:p w14:paraId="030C4402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>3 (15)</w:t>
            </w:r>
          </w:p>
        </w:tc>
      </w:tr>
      <w:tr w:rsidR="00720DA7" w:rsidRPr="00720DA7" w14:paraId="2FFF2F24" w14:textId="77777777" w:rsidTr="00325BE8">
        <w:tc>
          <w:tcPr>
            <w:tcW w:w="5575" w:type="dxa"/>
          </w:tcPr>
          <w:p w14:paraId="0ADF895D" w14:textId="77777777" w:rsidR="00720DA7" w:rsidRPr="00720DA7" w:rsidRDefault="00720DA7" w:rsidP="00325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 xml:space="preserve">     Doctoral Degree</w:t>
            </w:r>
          </w:p>
        </w:tc>
        <w:tc>
          <w:tcPr>
            <w:tcW w:w="1890" w:type="dxa"/>
          </w:tcPr>
          <w:p w14:paraId="3CA56422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>8 (40)</w:t>
            </w:r>
          </w:p>
        </w:tc>
      </w:tr>
      <w:tr w:rsidR="00720DA7" w:rsidRPr="00720DA7" w14:paraId="6297CF6A" w14:textId="77777777" w:rsidTr="00325BE8">
        <w:tc>
          <w:tcPr>
            <w:tcW w:w="5575" w:type="dxa"/>
          </w:tcPr>
          <w:p w14:paraId="6BC05343" w14:textId="77777777" w:rsidR="00720DA7" w:rsidRPr="00720DA7" w:rsidRDefault="00720DA7" w:rsidP="00325B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Missing</w:t>
            </w:r>
          </w:p>
        </w:tc>
        <w:tc>
          <w:tcPr>
            <w:tcW w:w="1890" w:type="dxa"/>
          </w:tcPr>
          <w:p w14:paraId="4C4733B7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720DA7" w:rsidRPr="00720DA7" w14:paraId="4A7B13F4" w14:textId="77777777" w:rsidTr="00325BE8">
        <w:tc>
          <w:tcPr>
            <w:tcW w:w="5575" w:type="dxa"/>
          </w:tcPr>
          <w:p w14:paraId="74FD10D6" w14:textId="77777777" w:rsidR="00720DA7" w:rsidRPr="00720DA7" w:rsidRDefault="00720DA7" w:rsidP="00325B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90" w:type="dxa"/>
          </w:tcPr>
          <w:p w14:paraId="2B7BE132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6EB95AD8" w14:textId="77777777" w:rsidR="00720DA7" w:rsidRPr="00720DA7" w:rsidRDefault="00720DA7" w:rsidP="00720DA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DEFD30" w14:textId="77777777" w:rsidR="00720DA7" w:rsidRPr="00720DA7" w:rsidRDefault="00720DA7" w:rsidP="00720DA7">
      <w:pPr>
        <w:rPr>
          <w:rFonts w:ascii="Times New Roman" w:hAnsi="Times New Roman" w:cs="Times New Roman"/>
          <w:sz w:val="24"/>
          <w:szCs w:val="24"/>
        </w:rPr>
      </w:pPr>
    </w:p>
    <w:p w14:paraId="20A409DC" w14:textId="77777777" w:rsidR="00720DA7" w:rsidRPr="00720DA7" w:rsidRDefault="00720DA7" w:rsidP="00720DA7">
      <w:pPr>
        <w:rPr>
          <w:rFonts w:ascii="Times New Roman" w:hAnsi="Times New Roman" w:cs="Times New Roman"/>
          <w:sz w:val="24"/>
          <w:szCs w:val="24"/>
        </w:rPr>
      </w:pPr>
    </w:p>
    <w:p w14:paraId="501AF438" w14:textId="77777777" w:rsidR="00720DA7" w:rsidRPr="00720DA7" w:rsidRDefault="00720DA7" w:rsidP="00720DA7">
      <w:pPr>
        <w:rPr>
          <w:rFonts w:ascii="Times New Roman" w:hAnsi="Times New Roman" w:cs="Times New Roman"/>
          <w:sz w:val="24"/>
          <w:szCs w:val="24"/>
        </w:rPr>
      </w:pPr>
    </w:p>
    <w:p w14:paraId="3517E422" w14:textId="77777777" w:rsidR="00720DA7" w:rsidRPr="00720DA7" w:rsidRDefault="00720DA7" w:rsidP="00720DA7">
      <w:pPr>
        <w:rPr>
          <w:rFonts w:ascii="Times New Roman" w:hAnsi="Times New Roman" w:cs="Times New Roman"/>
          <w:sz w:val="24"/>
          <w:szCs w:val="24"/>
        </w:rPr>
      </w:pPr>
    </w:p>
    <w:p w14:paraId="7097B362" w14:textId="77777777" w:rsidR="00720DA7" w:rsidRPr="00720DA7" w:rsidRDefault="00720DA7" w:rsidP="00720DA7">
      <w:pPr>
        <w:rPr>
          <w:rFonts w:ascii="Times New Roman" w:hAnsi="Times New Roman" w:cs="Times New Roman"/>
          <w:sz w:val="24"/>
          <w:szCs w:val="24"/>
        </w:rPr>
      </w:pPr>
    </w:p>
    <w:p w14:paraId="06C997F0" w14:textId="77777777" w:rsidR="00720DA7" w:rsidRPr="00720DA7" w:rsidRDefault="00720DA7" w:rsidP="00720DA7">
      <w:pPr>
        <w:rPr>
          <w:rFonts w:ascii="Times New Roman" w:hAnsi="Times New Roman" w:cs="Times New Roman"/>
          <w:sz w:val="24"/>
          <w:szCs w:val="24"/>
        </w:rPr>
      </w:pPr>
    </w:p>
    <w:p w14:paraId="7ED683DD" w14:textId="77777777" w:rsidR="00720DA7" w:rsidRPr="00720DA7" w:rsidRDefault="00720DA7" w:rsidP="00720DA7">
      <w:pPr>
        <w:rPr>
          <w:rFonts w:ascii="Times New Roman" w:hAnsi="Times New Roman" w:cs="Times New Roman"/>
          <w:sz w:val="24"/>
          <w:szCs w:val="24"/>
        </w:rPr>
      </w:pPr>
    </w:p>
    <w:p w14:paraId="068D9F8A" w14:textId="77777777" w:rsidR="00720DA7" w:rsidRPr="00720DA7" w:rsidRDefault="00720DA7" w:rsidP="00720DA7">
      <w:pPr>
        <w:rPr>
          <w:rFonts w:ascii="Times New Roman" w:hAnsi="Times New Roman" w:cs="Times New Roman"/>
          <w:sz w:val="24"/>
          <w:szCs w:val="24"/>
        </w:rPr>
      </w:pPr>
    </w:p>
    <w:p w14:paraId="022E1421" w14:textId="77777777" w:rsidR="00720DA7" w:rsidRPr="00720DA7" w:rsidRDefault="00720DA7" w:rsidP="00720DA7">
      <w:pPr>
        <w:rPr>
          <w:rFonts w:ascii="Times New Roman" w:hAnsi="Times New Roman" w:cs="Times New Roman"/>
          <w:sz w:val="24"/>
          <w:szCs w:val="24"/>
        </w:rPr>
      </w:pPr>
    </w:p>
    <w:p w14:paraId="3CC6E2CC" w14:textId="77777777" w:rsidR="00720DA7" w:rsidRPr="00720DA7" w:rsidRDefault="00720DA7" w:rsidP="00720DA7">
      <w:pPr>
        <w:rPr>
          <w:rFonts w:ascii="Times New Roman" w:hAnsi="Times New Roman" w:cs="Times New Roman"/>
          <w:sz w:val="24"/>
          <w:szCs w:val="24"/>
        </w:rPr>
      </w:pPr>
    </w:p>
    <w:p w14:paraId="34F7776A" w14:textId="77777777" w:rsidR="00720DA7" w:rsidRPr="00720DA7" w:rsidRDefault="00720DA7" w:rsidP="00720DA7">
      <w:pPr>
        <w:rPr>
          <w:rFonts w:ascii="Times New Roman" w:hAnsi="Times New Roman" w:cs="Times New Roman"/>
          <w:b/>
          <w:sz w:val="24"/>
          <w:szCs w:val="24"/>
        </w:rPr>
      </w:pPr>
      <w:r w:rsidRPr="00720DA7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4ACFD0B" w14:textId="5143FA70" w:rsidR="00720DA7" w:rsidRPr="00720DA7" w:rsidRDefault="00720DA7" w:rsidP="00720DA7">
      <w:pPr>
        <w:rPr>
          <w:rFonts w:ascii="Times New Roman" w:hAnsi="Times New Roman" w:cs="Times New Roman"/>
          <w:sz w:val="24"/>
          <w:szCs w:val="24"/>
        </w:rPr>
      </w:pPr>
      <w:r w:rsidRPr="00720DA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Appendix 2: </w:t>
      </w:r>
      <w:r w:rsidRPr="00720DA7">
        <w:rPr>
          <w:rFonts w:ascii="Times New Roman" w:hAnsi="Times New Roman" w:cs="Times New Roman"/>
          <w:sz w:val="24"/>
          <w:szCs w:val="24"/>
        </w:rPr>
        <w:t>EMS job characteristics of focus group participants</w:t>
      </w:r>
      <w:r w:rsidR="0061185D">
        <w:rPr>
          <w:rFonts w:ascii="Times New Roman" w:hAnsi="Times New Roman" w:cs="Times New Roman"/>
          <w:sz w:val="24"/>
          <w:szCs w:val="24"/>
        </w:rPr>
        <w:t>.</w:t>
      </w:r>
    </w:p>
    <w:p w14:paraId="4B74592D" w14:textId="77777777" w:rsidR="00720DA7" w:rsidRPr="00720DA7" w:rsidRDefault="00720DA7" w:rsidP="00720DA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86"/>
        <w:tblW w:w="0" w:type="auto"/>
        <w:tblLook w:val="04A0" w:firstRow="1" w:lastRow="0" w:firstColumn="1" w:lastColumn="0" w:noHBand="0" w:noVBand="1"/>
      </w:tblPr>
      <w:tblGrid>
        <w:gridCol w:w="5575"/>
        <w:gridCol w:w="1890"/>
      </w:tblGrid>
      <w:tr w:rsidR="00720DA7" w:rsidRPr="00720DA7" w14:paraId="006EFD68" w14:textId="77777777" w:rsidTr="00325BE8">
        <w:tc>
          <w:tcPr>
            <w:tcW w:w="5575" w:type="dxa"/>
          </w:tcPr>
          <w:p w14:paraId="498DE671" w14:textId="77777777" w:rsidR="00720DA7" w:rsidRPr="00720DA7" w:rsidRDefault="00720DA7" w:rsidP="00325B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Characteristic</w:t>
            </w:r>
          </w:p>
        </w:tc>
        <w:tc>
          <w:tcPr>
            <w:tcW w:w="1890" w:type="dxa"/>
          </w:tcPr>
          <w:p w14:paraId="63CE67BF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Frequency (%)</w:t>
            </w:r>
          </w:p>
        </w:tc>
      </w:tr>
      <w:tr w:rsidR="00720DA7" w:rsidRPr="00720DA7" w14:paraId="229C5054" w14:textId="77777777" w:rsidTr="00325BE8">
        <w:tc>
          <w:tcPr>
            <w:tcW w:w="5575" w:type="dxa"/>
          </w:tcPr>
          <w:p w14:paraId="3CFC2B4A" w14:textId="77777777" w:rsidR="00720DA7" w:rsidRPr="00720DA7" w:rsidRDefault="00720DA7" w:rsidP="00325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>Primary Role</w:t>
            </w:r>
          </w:p>
        </w:tc>
        <w:tc>
          <w:tcPr>
            <w:tcW w:w="1890" w:type="dxa"/>
          </w:tcPr>
          <w:p w14:paraId="31158BAE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A7" w:rsidRPr="00720DA7" w14:paraId="1E1094D5" w14:textId="77777777" w:rsidTr="00325BE8">
        <w:tc>
          <w:tcPr>
            <w:tcW w:w="5575" w:type="dxa"/>
          </w:tcPr>
          <w:p w14:paraId="61C2703E" w14:textId="77777777" w:rsidR="00720DA7" w:rsidRPr="00720DA7" w:rsidRDefault="00720DA7" w:rsidP="00325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 xml:space="preserve">     Administrator</w:t>
            </w:r>
          </w:p>
        </w:tc>
        <w:tc>
          <w:tcPr>
            <w:tcW w:w="1890" w:type="dxa"/>
          </w:tcPr>
          <w:p w14:paraId="7B58F088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>6 (29)</w:t>
            </w:r>
          </w:p>
        </w:tc>
      </w:tr>
      <w:tr w:rsidR="00720DA7" w:rsidRPr="00720DA7" w14:paraId="1C34404D" w14:textId="77777777" w:rsidTr="00325BE8">
        <w:tc>
          <w:tcPr>
            <w:tcW w:w="5575" w:type="dxa"/>
          </w:tcPr>
          <w:p w14:paraId="7D2A79EE" w14:textId="77777777" w:rsidR="00720DA7" w:rsidRPr="00720DA7" w:rsidRDefault="00720DA7" w:rsidP="00325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 xml:space="preserve">     Educator</w:t>
            </w:r>
          </w:p>
        </w:tc>
        <w:tc>
          <w:tcPr>
            <w:tcW w:w="1890" w:type="dxa"/>
          </w:tcPr>
          <w:p w14:paraId="61949565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>7 (33)</w:t>
            </w:r>
          </w:p>
        </w:tc>
      </w:tr>
      <w:tr w:rsidR="00720DA7" w:rsidRPr="00720DA7" w14:paraId="4BAD6D57" w14:textId="77777777" w:rsidTr="00325BE8">
        <w:tc>
          <w:tcPr>
            <w:tcW w:w="5575" w:type="dxa"/>
          </w:tcPr>
          <w:p w14:paraId="1B938013" w14:textId="77777777" w:rsidR="00720DA7" w:rsidRPr="00720DA7" w:rsidRDefault="00720DA7" w:rsidP="00325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 xml:space="preserve">     Medical director</w:t>
            </w:r>
          </w:p>
        </w:tc>
        <w:tc>
          <w:tcPr>
            <w:tcW w:w="1890" w:type="dxa"/>
          </w:tcPr>
          <w:p w14:paraId="04A511ED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>6 (29)</w:t>
            </w:r>
          </w:p>
        </w:tc>
      </w:tr>
      <w:tr w:rsidR="00720DA7" w:rsidRPr="00720DA7" w14:paraId="122CB233" w14:textId="77777777" w:rsidTr="00325BE8">
        <w:tc>
          <w:tcPr>
            <w:tcW w:w="5575" w:type="dxa"/>
          </w:tcPr>
          <w:p w14:paraId="57487DF1" w14:textId="77777777" w:rsidR="00720DA7" w:rsidRPr="00720DA7" w:rsidRDefault="00720DA7" w:rsidP="00325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 xml:space="preserve">     Patient care provider</w:t>
            </w:r>
          </w:p>
        </w:tc>
        <w:tc>
          <w:tcPr>
            <w:tcW w:w="1890" w:type="dxa"/>
          </w:tcPr>
          <w:p w14:paraId="13147081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>2 (10)</w:t>
            </w:r>
          </w:p>
        </w:tc>
      </w:tr>
      <w:tr w:rsidR="00720DA7" w:rsidRPr="00720DA7" w14:paraId="16541CAD" w14:textId="77777777" w:rsidTr="00325BE8">
        <w:tc>
          <w:tcPr>
            <w:tcW w:w="5575" w:type="dxa"/>
          </w:tcPr>
          <w:p w14:paraId="57BCFDE2" w14:textId="77777777" w:rsidR="00720DA7" w:rsidRPr="00720DA7" w:rsidRDefault="00720DA7" w:rsidP="00325BE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20D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Missing</w:t>
            </w:r>
          </w:p>
        </w:tc>
        <w:tc>
          <w:tcPr>
            <w:tcW w:w="1890" w:type="dxa"/>
          </w:tcPr>
          <w:p w14:paraId="08649927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0DA7" w:rsidRPr="00720DA7" w14:paraId="74852C13" w14:textId="77777777" w:rsidTr="00325BE8">
        <w:tc>
          <w:tcPr>
            <w:tcW w:w="5575" w:type="dxa"/>
          </w:tcPr>
          <w:p w14:paraId="33DCD278" w14:textId="77777777" w:rsidR="00720DA7" w:rsidRPr="00720DA7" w:rsidRDefault="00720DA7" w:rsidP="00325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>Primary Service Type</w:t>
            </w:r>
          </w:p>
        </w:tc>
        <w:tc>
          <w:tcPr>
            <w:tcW w:w="1890" w:type="dxa"/>
          </w:tcPr>
          <w:p w14:paraId="39831338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A7" w:rsidRPr="00720DA7" w14:paraId="2B033FEA" w14:textId="77777777" w:rsidTr="00325BE8">
        <w:tc>
          <w:tcPr>
            <w:tcW w:w="5575" w:type="dxa"/>
          </w:tcPr>
          <w:p w14:paraId="33F8C1D9" w14:textId="77777777" w:rsidR="00720DA7" w:rsidRPr="00720DA7" w:rsidRDefault="00720DA7" w:rsidP="00325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 xml:space="preserve">     9-1-1 response with transport</w:t>
            </w:r>
          </w:p>
        </w:tc>
        <w:tc>
          <w:tcPr>
            <w:tcW w:w="1890" w:type="dxa"/>
          </w:tcPr>
          <w:p w14:paraId="69317FDD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>9 (47)</w:t>
            </w:r>
          </w:p>
        </w:tc>
      </w:tr>
      <w:tr w:rsidR="00720DA7" w:rsidRPr="00720DA7" w14:paraId="492B96C9" w14:textId="77777777" w:rsidTr="00325BE8">
        <w:tc>
          <w:tcPr>
            <w:tcW w:w="5575" w:type="dxa"/>
          </w:tcPr>
          <w:p w14:paraId="36B7CCCC" w14:textId="77777777" w:rsidR="00720DA7" w:rsidRPr="00720DA7" w:rsidRDefault="00720DA7" w:rsidP="00325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 xml:space="preserve">     Equal mix of 911 response and Medical Transport</w:t>
            </w:r>
          </w:p>
        </w:tc>
        <w:tc>
          <w:tcPr>
            <w:tcW w:w="1890" w:type="dxa"/>
          </w:tcPr>
          <w:p w14:paraId="44389151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>3 (16)</w:t>
            </w:r>
          </w:p>
        </w:tc>
      </w:tr>
      <w:tr w:rsidR="00720DA7" w:rsidRPr="00720DA7" w14:paraId="0D973A36" w14:textId="77777777" w:rsidTr="00325BE8">
        <w:tc>
          <w:tcPr>
            <w:tcW w:w="5575" w:type="dxa"/>
          </w:tcPr>
          <w:p w14:paraId="28446600" w14:textId="77777777" w:rsidR="00720DA7" w:rsidRPr="00720DA7" w:rsidRDefault="00720DA7" w:rsidP="00325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 xml:space="preserve">     Specialty care transport</w:t>
            </w:r>
          </w:p>
        </w:tc>
        <w:tc>
          <w:tcPr>
            <w:tcW w:w="1890" w:type="dxa"/>
          </w:tcPr>
          <w:p w14:paraId="6309E4B1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>1 (5)</w:t>
            </w:r>
          </w:p>
        </w:tc>
      </w:tr>
      <w:tr w:rsidR="00720DA7" w:rsidRPr="00720DA7" w14:paraId="6FAEC0E0" w14:textId="77777777" w:rsidTr="00325BE8">
        <w:tc>
          <w:tcPr>
            <w:tcW w:w="5575" w:type="dxa"/>
          </w:tcPr>
          <w:p w14:paraId="7DA0F045" w14:textId="77777777" w:rsidR="00720DA7" w:rsidRPr="00720DA7" w:rsidRDefault="00720DA7" w:rsidP="00325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 xml:space="preserve">     Other</w:t>
            </w:r>
          </w:p>
        </w:tc>
        <w:tc>
          <w:tcPr>
            <w:tcW w:w="1890" w:type="dxa"/>
          </w:tcPr>
          <w:p w14:paraId="222E9249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 xml:space="preserve"> 6 (32)</w:t>
            </w:r>
          </w:p>
        </w:tc>
      </w:tr>
      <w:tr w:rsidR="00720DA7" w:rsidRPr="00720DA7" w14:paraId="18D78C6C" w14:textId="77777777" w:rsidTr="00325BE8">
        <w:tc>
          <w:tcPr>
            <w:tcW w:w="5575" w:type="dxa"/>
          </w:tcPr>
          <w:p w14:paraId="1E2A40B9" w14:textId="77777777" w:rsidR="00720DA7" w:rsidRPr="00720DA7" w:rsidRDefault="00720DA7" w:rsidP="00325BE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20D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Missing</w:t>
            </w:r>
          </w:p>
        </w:tc>
        <w:tc>
          <w:tcPr>
            <w:tcW w:w="1890" w:type="dxa"/>
          </w:tcPr>
          <w:p w14:paraId="5601A9AF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0DA7" w:rsidRPr="00720DA7" w14:paraId="506B0BCF" w14:textId="77777777" w:rsidTr="00325BE8">
        <w:tc>
          <w:tcPr>
            <w:tcW w:w="5575" w:type="dxa"/>
          </w:tcPr>
          <w:p w14:paraId="2032C9A7" w14:textId="77777777" w:rsidR="00720DA7" w:rsidRPr="00720DA7" w:rsidRDefault="00720DA7" w:rsidP="00325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>Main Agency Type</w:t>
            </w:r>
          </w:p>
        </w:tc>
        <w:tc>
          <w:tcPr>
            <w:tcW w:w="1890" w:type="dxa"/>
          </w:tcPr>
          <w:p w14:paraId="576ECAE8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A7" w:rsidRPr="00720DA7" w14:paraId="106A53D7" w14:textId="77777777" w:rsidTr="00325BE8">
        <w:tc>
          <w:tcPr>
            <w:tcW w:w="5575" w:type="dxa"/>
          </w:tcPr>
          <w:p w14:paraId="35B0E2C2" w14:textId="77777777" w:rsidR="00720DA7" w:rsidRPr="00720DA7" w:rsidRDefault="00720DA7" w:rsidP="00325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 xml:space="preserve">     Air Medical</w:t>
            </w:r>
          </w:p>
        </w:tc>
        <w:tc>
          <w:tcPr>
            <w:tcW w:w="1890" w:type="dxa"/>
          </w:tcPr>
          <w:p w14:paraId="5DF80F28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>1 (6)</w:t>
            </w:r>
          </w:p>
        </w:tc>
      </w:tr>
      <w:tr w:rsidR="00720DA7" w:rsidRPr="00720DA7" w14:paraId="3B1F535E" w14:textId="77777777" w:rsidTr="00325BE8">
        <w:tc>
          <w:tcPr>
            <w:tcW w:w="5575" w:type="dxa"/>
          </w:tcPr>
          <w:p w14:paraId="5A1F1E92" w14:textId="77777777" w:rsidR="00720DA7" w:rsidRPr="00720DA7" w:rsidRDefault="00720DA7" w:rsidP="00325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 xml:space="preserve">     Fire Department</w:t>
            </w:r>
          </w:p>
        </w:tc>
        <w:tc>
          <w:tcPr>
            <w:tcW w:w="1890" w:type="dxa"/>
          </w:tcPr>
          <w:p w14:paraId="76E49B1B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>5 (28)</w:t>
            </w:r>
          </w:p>
        </w:tc>
      </w:tr>
      <w:tr w:rsidR="00720DA7" w:rsidRPr="00720DA7" w14:paraId="423BCFDE" w14:textId="77777777" w:rsidTr="00325BE8">
        <w:tc>
          <w:tcPr>
            <w:tcW w:w="5575" w:type="dxa"/>
          </w:tcPr>
          <w:p w14:paraId="3BCE2107" w14:textId="77777777" w:rsidR="00720DA7" w:rsidRPr="00720DA7" w:rsidRDefault="00720DA7" w:rsidP="00325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 xml:space="preserve">     Governmental, non-fire</w:t>
            </w:r>
          </w:p>
        </w:tc>
        <w:tc>
          <w:tcPr>
            <w:tcW w:w="1890" w:type="dxa"/>
          </w:tcPr>
          <w:p w14:paraId="6DD5E840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>6 (33)</w:t>
            </w:r>
          </w:p>
        </w:tc>
      </w:tr>
      <w:tr w:rsidR="00720DA7" w:rsidRPr="00720DA7" w14:paraId="44CC7895" w14:textId="77777777" w:rsidTr="00325BE8">
        <w:tc>
          <w:tcPr>
            <w:tcW w:w="5575" w:type="dxa"/>
          </w:tcPr>
          <w:p w14:paraId="0BA251CA" w14:textId="77777777" w:rsidR="00720DA7" w:rsidRPr="00720DA7" w:rsidRDefault="00720DA7" w:rsidP="00325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 xml:space="preserve">     Hospital</w:t>
            </w:r>
          </w:p>
        </w:tc>
        <w:tc>
          <w:tcPr>
            <w:tcW w:w="1890" w:type="dxa"/>
          </w:tcPr>
          <w:p w14:paraId="6D287990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>2 (11)</w:t>
            </w:r>
          </w:p>
        </w:tc>
      </w:tr>
      <w:tr w:rsidR="00720DA7" w:rsidRPr="00720DA7" w14:paraId="064EA73F" w14:textId="77777777" w:rsidTr="00325BE8">
        <w:tc>
          <w:tcPr>
            <w:tcW w:w="5575" w:type="dxa"/>
          </w:tcPr>
          <w:p w14:paraId="733ABBED" w14:textId="77777777" w:rsidR="00720DA7" w:rsidRPr="00720DA7" w:rsidRDefault="00720DA7" w:rsidP="00325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 xml:space="preserve">     Private</w:t>
            </w:r>
          </w:p>
        </w:tc>
        <w:tc>
          <w:tcPr>
            <w:tcW w:w="1890" w:type="dxa"/>
          </w:tcPr>
          <w:p w14:paraId="2F485E19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>1 (6)</w:t>
            </w:r>
          </w:p>
        </w:tc>
      </w:tr>
      <w:tr w:rsidR="00720DA7" w:rsidRPr="00720DA7" w14:paraId="55305622" w14:textId="77777777" w:rsidTr="00325BE8">
        <w:tc>
          <w:tcPr>
            <w:tcW w:w="5575" w:type="dxa"/>
          </w:tcPr>
          <w:p w14:paraId="1272DE47" w14:textId="77777777" w:rsidR="00720DA7" w:rsidRPr="00720DA7" w:rsidRDefault="00720DA7" w:rsidP="00325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 xml:space="preserve">     Other</w:t>
            </w:r>
          </w:p>
        </w:tc>
        <w:tc>
          <w:tcPr>
            <w:tcW w:w="1890" w:type="dxa"/>
          </w:tcPr>
          <w:p w14:paraId="5BC5FAB8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>3 (17)</w:t>
            </w:r>
          </w:p>
        </w:tc>
      </w:tr>
      <w:tr w:rsidR="00720DA7" w:rsidRPr="00720DA7" w14:paraId="17A23C7D" w14:textId="77777777" w:rsidTr="00325BE8">
        <w:tc>
          <w:tcPr>
            <w:tcW w:w="5575" w:type="dxa"/>
          </w:tcPr>
          <w:p w14:paraId="3A6548C5" w14:textId="77777777" w:rsidR="00720DA7" w:rsidRPr="00720DA7" w:rsidRDefault="00720DA7" w:rsidP="00325BE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20D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Missing</w:t>
            </w:r>
          </w:p>
        </w:tc>
        <w:tc>
          <w:tcPr>
            <w:tcW w:w="1890" w:type="dxa"/>
          </w:tcPr>
          <w:p w14:paraId="5AA56F0D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20DA7" w:rsidRPr="00720DA7" w14:paraId="31C147AF" w14:textId="77777777" w:rsidTr="00325BE8">
        <w:tc>
          <w:tcPr>
            <w:tcW w:w="5575" w:type="dxa"/>
          </w:tcPr>
          <w:p w14:paraId="45F73711" w14:textId="77777777" w:rsidR="00720DA7" w:rsidRPr="00720DA7" w:rsidRDefault="00720DA7" w:rsidP="00325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 xml:space="preserve">Volunteer Role </w:t>
            </w:r>
          </w:p>
        </w:tc>
        <w:tc>
          <w:tcPr>
            <w:tcW w:w="1890" w:type="dxa"/>
          </w:tcPr>
          <w:p w14:paraId="38084EBC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>5 (28)</w:t>
            </w:r>
          </w:p>
        </w:tc>
      </w:tr>
      <w:tr w:rsidR="00720DA7" w:rsidRPr="00720DA7" w14:paraId="6F66D8ED" w14:textId="77777777" w:rsidTr="00325BE8">
        <w:tc>
          <w:tcPr>
            <w:tcW w:w="5575" w:type="dxa"/>
          </w:tcPr>
          <w:p w14:paraId="5EE7BFB1" w14:textId="77777777" w:rsidR="00720DA7" w:rsidRPr="00720DA7" w:rsidRDefault="00720DA7" w:rsidP="00325BE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20D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Missing</w:t>
            </w:r>
          </w:p>
        </w:tc>
        <w:tc>
          <w:tcPr>
            <w:tcW w:w="1890" w:type="dxa"/>
          </w:tcPr>
          <w:p w14:paraId="7BB1CF33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20DA7" w:rsidRPr="00720DA7" w14:paraId="11E8D743" w14:textId="77777777" w:rsidTr="00325BE8">
        <w:tc>
          <w:tcPr>
            <w:tcW w:w="5575" w:type="dxa"/>
          </w:tcPr>
          <w:p w14:paraId="579CF09C" w14:textId="77777777" w:rsidR="00720DA7" w:rsidRPr="00720DA7" w:rsidRDefault="00720DA7" w:rsidP="00325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>Primary Community Type</w:t>
            </w:r>
          </w:p>
        </w:tc>
        <w:tc>
          <w:tcPr>
            <w:tcW w:w="1890" w:type="dxa"/>
          </w:tcPr>
          <w:p w14:paraId="3AC77BE5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A7" w:rsidRPr="00720DA7" w14:paraId="34A02641" w14:textId="77777777" w:rsidTr="00325BE8">
        <w:tc>
          <w:tcPr>
            <w:tcW w:w="5575" w:type="dxa"/>
          </w:tcPr>
          <w:p w14:paraId="2C96DB5D" w14:textId="77777777" w:rsidR="00720DA7" w:rsidRPr="00720DA7" w:rsidRDefault="00720DA7" w:rsidP="00325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 xml:space="preserve">    Urban (&gt;25,000 people)</w:t>
            </w:r>
          </w:p>
        </w:tc>
        <w:tc>
          <w:tcPr>
            <w:tcW w:w="1890" w:type="dxa"/>
          </w:tcPr>
          <w:p w14:paraId="326A5734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>16 (94)</w:t>
            </w:r>
          </w:p>
        </w:tc>
      </w:tr>
      <w:tr w:rsidR="00720DA7" w:rsidRPr="00720DA7" w14:paraId="78DF0D62" w14:textId="77777777" w:rsidTr="00325BE8">
        <w:tc>
          <w:tcPr>
            <w:tcW w:w="5575" w:type="dxa"/>
          </w:tcPr>
          <w:p w14:paraId="7EE86693" w14:textId="77777777" w:rsidR="00720DA7" w:rsidRPr="00720DA7" w:rsidRDefault="00720DA7" w:rsidP="00325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 xml:space="preserve">    Rural (&lt;24,999 people)</w:t>
            </w:r>
          </w:p>
        </w:tc>
        <w:tc>
          <w:tcPr>
            <w:tcW w:w="1890" w:type="dxa"/>
          </w:tcPr>
          <w:p w14:paraId="34B402E0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>1 (6)</w:t>
            </w:r>
          </w:p>
        </w:tc>
      </w:tr>
      <w:tr w:rsidR="00720DA7" w:rsidRPr="00720DA7" w14:paraId="2F254D32" w14:textId="77777777" w:rsidTr="00325BE8">
        <w:tc>
          <w:tcPr>
            <w:tcW w:w="5575" w:type="dxa"/>
          </w:tcPr>
          <w:p w14:paraId="201169C8" w14:textId="77777777" w:rsidR="00720DA7" w:rsidRPr="00720DA7" w:rsidRDefault="00720DA7" w:rsidP="00325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 xml:space="preserve">    Missing</w:t>
            </w:r>
          </w:p>
        </w:tc>
        <w:tc>
          <w:tcPr>
            <w:tcW w:w="1890" w:type="dxa"/>
          </w:tcPr>
          <w:p w14:paraId="5713D6D3" w14:textId="77777777" w:rsidR="00720DA7" w:rsidRPr="00720DA7" w:rsidRDefault="00720DA7" w:rsidP="0032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450F4A42" w14:textId="77777777" w:rsidR="00720DA7" w:rsidRPr="00720DA7" w:rsidRDefault="00720DA7" w:rsidP="00720DA7">
      <w:pPr>
        <w:rPr>
          <w:rFonts w:ascii="Times New Roman" w:hAnsi="Times New Roman" w:cs="Times New Roman"/>
        </w:rPr>
      </w:pPr>
    </w:p>
    <w:p w14:paraId="76A0B0AC" w14:textId="77777777" w:rsidR="00720DA7" w:rsidRPr="00720DA7" w:rsidRDefault="00720DA7" w:rsidP="00720DA7">
      <w:pPr>
        <w:rPr>
          <w:rFonts w:ascii="Times New Roman" w:hAnsi="Times New Roman" w:cs="Times New Roman"/>
          <w:sz w:val="24"/>
          <w:szCs w:val="24"/>
        </w:rPr>
      </w:pPr>
    </w:p>
    <w:p w14:paraId="0DA6A981" w14:textId="77777777" w:rsidR="00720DA7" w:rsidRPr="00720DA7" w:rsidRDefault="00720DA7" w:rsidP="00720DA7">
      <w:pPr>
        <w:rPr>
          <w:rFonts w:ascii="Times New Roman" w:hAnsi="Times New Roman" w:cs="Times New Roman"/>
          <w:sz w:val="24"/>
          <w:szCs w:val="24"/>
        </w:rPr>
      </w:pPr>
    </w:p>
    <w:p w14:paraId="4DC16672" w14:textId="77777777" w:rsidR="00720DA7" w:rsidRPr="00720DA7" w:rsidRDefault="00720DA7" w:rsidP="00720DA7">
      <w:pPr>
        <w:rPr>
          <w:rFonts w:ascii="Times New Roman" w:hAnsi="Times New Roman" w:cs="Times New Roman"/>
          <w:sz w:val="24"/>
          <w:szCs w:val="24"/>
        </w:rPr>
      </w:pPr>
    </w:p>
    <w:p w14:paraId="0F84002E" w14:textId="77777777" w:rsidR="00720DA7" w:rsidRPr="00720DA7" w:rsidRDefault="00720DA7" w:rsidP="00720DA7">
      <w:pPr>
        <w:rPr>
          <w:rFonts w:ascii="Times New Roman" w:hAnsi="Times New Roman" w:cs="Times New Roman"/>
          <w:sz w:val="24"/>
          <w:szCs w:val="24"/>
        </w:rPr>
      </w:pPr>
    </w:p>
    <w:p w14:paraId="3B25C901" w14:textId="77777777" w:rsidR="00314E87" w:rsidRPr="00720DA7" w:rsidRDefault="00314E87">
      <w:pPr>
        <w:rPr>
          <w:rFonts w:ascii="Times New Roman" w:hAnsi="Times New Roman" w:cs="Times New Roman"/>
        </w:rPr>
      </w:pPr>
    </w:p>
    <w:p w14:paraId="2A76DC26" w14:textId="77777777" w:rsidR="00720DA7" w:rsidRPr="00720DA7" w:rsidRDefault="00720DA7">
      <w:pPr>
        <w:rPr>
          <w:rFonts w:ascii="Times New Roman" w:hAnsi="Times New Roman" w:cs="Times New Roman"/>
        </w:rPr>
      </w:pPr>
    </w:p>
    <w:p w14:paraId="6CFDC9B7" w14:textId="77777777" w:rsidR="00720DA7" w:rsidRPr="00720DA7" w:rsidRDefault="00720DA7">
      <w:pPr>
        <w:rPr>
          <w:rFonts w:ascii="Times New Roman" w:hAnsi="Times New Roman" w:cs="Times New Roman"/>
        </w:rPr>
      </w:pPr>
    </w:p>
    <w:p w14:paraId="5E07F508" w14:textId="77777777" w:rsidR="00720DA7" w:rsidRPr="00720DA7" w:rsidRDefault="00720DA7">
      <w:pPr>
        <w:rPr>
          <w:rFonts w:ascii="Times New Roman" w:hAnsi="Times New Roman" w:cs="Times New Roman"/>
        </w:rPr>
      </w:pPr>
    </w:p>
    <w:p w14:paraId="044608E6" w14:textId="77777777" w:rsidR="00720DA7" w:rsidRPr="00720DA7" w:rsidRDefault="00720DA7">
      <w:pPr>
        <w:rPr>
          <w:rFonts w:ascii="Times New Roman" w:hAnsi="Times New Roman" w:cs="Times New Roman"/>
        </w:rPr>
      </w:pPr>
    </w:p>
    <w:p w14:paraId="02996A08" w14:textId="77777777" w:rsidR="00720DA7" w:rsidRPr="00720DA7" w:rsidRDefault="00720DA7">
      <w:pPr>
        <w:rPr>
          <w:rFonts w:ascii="Times New Roman" w:hAnsi="Times New Roman" w:cs="Times New Roman"/>
        </w:rPr>
      </w:pPr>
    </w:p>
    <w:p w14:paraId="61479D31" w14:textId="77777777" w:rsidR="00720DA7" w:rsidRPr="00720DA7" w:rsidRDefault="00720DA7">
      <w:pPr>
        <w:rPr>
          <w:rFonts w:ascii="Times New Roman" w:hAnsi="Times New Roman" w:cs="Times New Roman"/>
        </w:rPr>
      </w:pPr>
    </w:p>
    <w:p w14:paraId="54A50E96" w14:textId="77777777" w:rsidR="00720DA7" w:rsidRPr="00720DA7" w:rsidRDefault="00720DA7">
      <w:pPr>
        <w:rPr>
          <w:rFonts w:ascii="Times New Roman" w:hAnsi="Times New Roman" w:cs="Times New Roman"/>
        </w:rPr>
      </w:pPr>
    </w:p>
    <w:p w14:paraId="77217E63" w14:textId="77777777" w:rsidR="00720DA7" w:rsidRPr="00720DA7" w:rsidRDefault="00720DA7">
      <w:pPr>
        <w:rPr>
          <w:rFonts w:ascii="Times New Roman" w:hAnsi="Times New Roman" w:cs="Times New Roman"/>
        </w:rPr>
      </w:pPr>
    </w:p>
    <w:p w14:paraId="584C31B7" w14:textId="77777777" w:rsidR="00720DA7" w:rsidRPr="00720DA7" w:rsidRDefault="00720DA7">
      <w:pPr>
        <w:rPr>
          <w:rFonts w:ascii="Times New Roman" w:hAnsi="Times New Roman" w:cs="Times New Roman"/>
        </w:rPr>
      </w:pPr>
    </w:p>
    <w:p w14:paraId="1512AE7E" w14:textId="77777777" w:rsidR="00720DA7" w:rsidRPr="00720DA7" w:rsidRDefault="00720DA7">
      <w:pPr>
        <w:rPr>
          <w:rFonts w:ascii="Times New Roman" w:hAnsi="Times New Roman" w:cs="Times New Roman"/>
        </w:rPr>
      </w:pPr>
    </w:p>
    <w:p w14:paraId="4DB16937" w14:textId="77777777" w:rsidR="00720DA7" w:rsidRPr="00720DA7" w:rsidRDefault="00720DA7">
      <w:pPr>
        <w:rPr>
          <w:rFonts w:ascii="Times New Roman" w:hAnsi="Times New Roman" w:cs="Times New Roman"/>
        </w:rPr>
      </w:pPr>
    </w:p>
    <w:p w14:paraId="656C11D2" w14:textId="77777777" w:rsidR="00720DA7" w:rsidRPr="00720DA7" w:rsidRDefault="00720DA7">
      <w:pPr>
        <w:rPr>
          <w:rFonts w:ascii="Times New Roman" w:hAnsi="Times New Roman" w:cs="Times New Roman"/>
        </w:rPr>
      </w:pPr>
    </w:p>
    <w:p w14:paraId="2AE88231" w14:textId="77777777" w:rsidR="00720DA7" w:rsidRPr="00720DA7" w:rsidRDefault="00720DA7">
      <w:pPr>
        <w:rPr>
          <w:rFonts w:ascii="Times New Roman" w:hAnsi="Times New Roman" w:cs="Times New Roman"/>
        </w:rPr>
      </w:pPr>
    </w:p>
    <w:p w14:paraId="4588D86D" w14:textId="77777777" w:rsidR="00720DA7" w:rsidRPr="00720DA7" w:rsidRDefault="00720DA7">
      <w:pPr>
        <w:rPr>
          <w:rFonts w:ascii="Times New Roman" w:hAnsi="Times New Roman" w:cs="Times New Roman"/>
        </w:rPr>
      </w:pPr>
    </w:p>
    <w:p w14:paraId="1025962D" w14:textId="77777777" w:rsidR="00720DA7" w:rsidRPr="00720DA7" w:rsidRDefault="00720DA7">
      <w:pPr>
        <w:rPr>
          <w:rFonts w:ascii="Times New Roman" w:hAnsi="Times New Roman" w:cs="Times New Roman"/>
        </w:rPr>
      </w:pPr>
    </w:p>
    <w:p w14:paraId="2AFE466E" w14:textId="77777777" w:rsidR="00720DA7" w:rsidRPr="00720DA7" w:rsidRDefault="00720DA7">
      <w:pPr>
        <w:rPr>
          <w:rFonts w:ascii="Times New Roman" w:hAnsi="Times New Roman" w:cs="Times New Roman"/>
        </w:rPr>
      </w:pPr>
    </w:p>
    <w:p w14:paraId="02463DDC" w14:textId="77777777" w:rsidR="00720DA7" w:rsidRPr="00720DA7" w:rsidRDefault="00720DA7">
      <w:pPr>
        <w:rPr>
          <w:rFonts w:ascii="Times New Roman" w:hAnsi="Times New Roman" w:cs="Times New Roman"/>
        </w:rPr>
      </w:pPr>
    </w:p>
    <w:p w14:paraId="6852A997" w14:textId="77777777" w:rsidR="00720DA7" w:rsidRPr="00720DA7" w:rsidRDefault="00720DA7">
      <w:pPr>
        <w:rPr>
          <w:rFonts w:ascii="Times New Roman" w:hAnsi="Times New Roman" w:cs="Times New Roman"/>
        </w:rPr>
      </w:pPr>
    </w:p>
    <w:p w14:paraId="455638DB" w14:textId="77777777" w:rsidR="00720DA7" w:rsidRPr="00720DA7" w:rsidRDefault="00720DA7">
      <w:pPr>
        <w:rPr>
          <w:rFonts w:ascii="Times New Roman" w:hAnsi="Times New Roman" w:cs="Times New Roman"/>
        </w:rPr>
      </w:pPr>
    </w:p>
    <w:p w14:paraId="2438B98B" w14:textId="77777777" w:rsidR="00720DA7" w:rsidRPr="00720DA7" w:rsidRDefault="00720DA7">
      <w:pPr>
        <w:rPr>
          <w:rFonts w:ascii="Times New Roman" w:hAnsi="Times New Roman" w:cs="Times New Roman"/>
        </w:rPr>
      </w:pPr>
    </w:p>
    <w:p w14:paraId="4DB59282" w14:textId="77777777" w:rsidR="00720DA7" w:rsidRPr="00720DA7" w:rsidRDefault="00720DA7">
      <w:pPr>
        <w:rPr>
          <w:rFonts w:ascii="Times New Roman" w:hAnsi="Times New Roman" w:cs="Times New Roman"/>
        </w:rPr>
      </w:pPr>
    </w:p>
    <w:p w14:paraId="4374E1F0" w14:textId="77777777" w:rsidR="00720DA7" w:rsidRPr="00720DA7" w:rsidRDefault="00720DA7">
      <w:pPr>
        <w:rPr>
          <w:rFonts w:ascii="Times New Roman" w:hAnsi="Times New Roman" w:cs="Times New Roman"/>
        </w:rPr>
      </w:pPr>
    </w:p>
    <w:p w14:paraId="5C803F64" w14:textId="77777777" w:rsidR="00720DA7" w:rsidRPr="00720DA7" w:rsidRDefault="00720DA7">
      <w:pPr>
        <w:rPr>
          <w:rFonts w:ascii="Times New Roman" w:hAnsi="Times New Roman" w:cs="Times New Roman"/>
        </w:rPr>
      </w:pPr>
    </w:p>
    <w:p w14:paraId="6A27CA40" w14:textId="77777777" w:rsidR="00720DA7" w:rsidRPr="00720DA7" w:rsidRDefault="00720DA7">
      <w:pPr>
        <w:rPr>
          <w:rFonts w:ascii="Times New Roman" w:hAnsi="Times New Roman" w:cs="Times New Roman"/>
        </w:rPr>
      </w:pPr>
    </w:p>
    <w:p w14:paraId="3AA6F9A0" w14:textId="77777777" w:rsidR="00720DA7" w:rsidRPr="00720DA7" w:rsidRDefault="00720DA7">
      <w:pPr>
        <w:rPr>
          <w:rFonts w:ascii="Times New Roman" w:hAnsi="Times New Roman" w:cs="Times New Roman"/>
        </w:rPr>
      </w:pPr>
    </w:p>
    <w:p w14:paraId="088E0083" w14:textId="77777777" w:rsidR="00720DA7" w:rsidRPr="00720DA7" w:rsidRDefault="00720DA7">
      <w:pPr>
        <w:rPr>
          <w:rFonts w:ascii="Times New Roman" w:hAnsi="Times New Roman" w:cs="Times New Roman"/>
        </w:rPr>
      </w:pPr>
    </w:p>
    <w:p w14:paraId="4D6C1B8F" w14:textId="77777777" w:rsidR="00720DA7" w:rsidRPr="00720DA7" w:rsidRDefault="00720DA7">
      <w:pPr>
        <w:rPr>
          <w:rFonts w:ascii="Times New Roman" w:hAnsi="Times New Roman" w:cs="Times New Roman"/>
        </w:rPr>
      </w:pPr>
    </w:p>
    <w:p w14:paraId="7E8ED4A8" w14:textId="77777777" w:rsidR="00720DA7" w:rsidRPr="00720DA7" w:rsidRDefault="00720DA7">
      <w:pPr>
        <w:rPr>
          <w:rFonts w:ascii="Times New Roman" w:hAnsi="Times New Roman" w:cs="Times New Roman"/>
        </w:rPr>
        <w:sectPr w:rsidR="00720DA7" w:rsidRPr="00720DA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735587C" w14:textId="755B84B2" w:rsidR="00720DA7" w:rsidRPr="00720DA7" w:rsidRDefault="00720DA7" w:rsidP="00720DA7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20DA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Appendix 3:</w:t>
      </w:r>
      <w:r w:rsidRPr="00720DA7">
        <w:rPr>
          <w:rFonts w:ascii="Times New Roman" w:eastAsia="Times New Roman" w:hAnsi="Times New Roman" w:cs="Times New Roman"/>
          <w:bCs/>
          <w:sz w:val="24"/>
          <w:szCs w:val="24"/>
        </w:rPr>
        <w:t xml:space="preserve"> Comparison of </w:t>
      </w:r>
      <w:r w:rsidR="0061185D">
        <w:rPr>
          <w:rFonts w:ascii="Times New Roman" w:eastAsia="Times New Roman" w:hAnsi="Times New Roman" w:cs="Times New Roman"/>
          <w:bCs/>
          <w:sz w:val="24"/>
          <w:szCs w:val="24"/>
        </w:rPr>
        <w:t xml:space="preserve">clinical judgment </w:t>
      </w:r>
      <w:r w:rsidRPr="00720DA7">
        <w:rPr>
          <w:rFonts w:ascii="Times New Roman" w:eastAsia="Times New Roman" w:hAnsi="Times New Roman" w:cs="Times New Roman"/>
          <w:bCs/>
          <w:sz w:val="24"/>
          <w:szCs w:val="24"/>
        </w:rPr>
        <w:t>Task-KSA matrices for AEMT and paramedic certification levels</w:t>
      </w:r>
      <w:r w:rsidR="0061185D">
        <w:rPr>
          <w:rFonts w:ascii="Times New Roman" w:eastAsia="Times New Roman" w:hAnsi="Times New Roman" w:cs="Times New Roman"/>
          <w:bCs/>
          <w:sz w:val="24"/>
          <w:szCs w:val="24"/>
        </w:rPr>
        <w:t xml:space="preserve">. For each of the subdomains, there were no tasks or KSAs which were identified as outside of score for the AEMT certification level.  </w:t>
      </w:r>
    </w:p>
    <w:p w14:paraId="2490391B" w14:textId="77777777" w:rsidR="00720DA7" w:rsidRPr="00720DA7" w:rsidRDefault="00720DA7" w:rsidP="00720DA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50"/>
        <w:gridCol w:w="4590"/>
      </w:tblGrid>
      <w:tr w:rsidR="00720DA7" w:rsidRPr="00720DA7" w14:paraId="26EDE60B" w14:textId="77777777" w:rsidTr="00325BE8">
        <w:trPr>
          <w:trHeight w:val="958"/>
        </w:trPr>
        <w:tc>
          <w:tcPr>
            <w:tcW w:w="3150" w:type="dxa"/>
            <w:vAlign w:val="center"/>
          </w:tcPr>
          <w:p w14:paraId="4BEB9328" w14:textId="77777777" w:rsidR="00720DA7" w:rsidRPr="00720DA7" w:rsidRDefault="00720DA7" w:rsidP="00325B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D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Paramedic Task-KSA</w:t>
            </w:r>
          </w:p>
          <w:p w14:paraId="277930E9" w14:textId="77777777" w:rsidR="00720DA7" w:rsidRPr="00720DA7" w:rsidRDefault="00720DA7" w:rsidP="00325B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D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Subdomains</w:t>
            </w:r>
          </w:p>
        </w:tc>
        <w:tc>
          <w:tcPr>
            <w:tcW w:w="4590" w:type="dxa"/>
            <w:vAlign w:val="center"/>
          </w:tcPr>
          <w:p w14:paraId="6F562A24" w14:textId="77777777" w:rsidR="00720DA7" w:rsidRPr="00720DA7" w:rsidRDefault="00720DA7" w:rsidP="00325B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D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Overall Commonality of </w:t>
            </w:r>
          </w:p>
          <w:p w14:paraId="579B9C91" w14:textId="77777777" w:rsidR="00720DA7" w:rsidRPr="00720DA7" w:rsidRDefault="00720DA7" w:rsidP="00325B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D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AEMT Task-KSAs with Paramedic</w:t>
            </w:r>
          </w:p>
          <w:p w14:paraId="07D23953" w14:textId="77777777" w:rsidR="00720DA7" w:rsidRPr="00720DA7" w:rsidRDefault="00720DA7" w:rsidP="00325BE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D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Frequency (%)</w:t>
            </w:r>
          </w:p>
        </w:tc>
      </w:tr>
      <w:tr w:rsidR="00720DA7" w:rsidRPr="00720DA7" w14:paraId="5092864F" w14:textId="77777777" w:rsidTr="00325BE8">
        <w:trPr>
          <w:trHeight w:val="958"/>
        </w:trPr>
        <w:tc>
          <w:tcPr>
            <w:tcW w:w="3150" w:type="dxa"/>
            <w:vAlign w:val="center"/>
          </w:tcPr>
          <w:p w14:paraId="0F9EF304" w14:textId="77777777" w:rsidR="00720DA7" w:rsidRPr="00720DA7" w:rsidRDefault="00720DA7" w:rsidP="00325BE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D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Subdomain 1:</w:t>
            </w:r>
          </w:p>
          <w:p w14:paraId="5FDD8AB6" w14:textId="77777777" w:rsidR="00720DA7" w:rsidRPr="00720DA7" w:rsidRDefault="00720DA7" w:rsidP="00325BE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D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Initial Impression</w:t>
            </w:r>
          </w:p>
        </w:tc>
        <w:tc>
          <w:tcPr>
            <w:tcW w:w="4590" w:type="dxa"/>
            <w:vAlign w:val="center"/>
          </w:tcPr>
          <w:p w14:paraId="511F530A" w14:textId="77777777" w:rsidR="00720DA7" w:rsidRPr="00720DA7" w:rsidRDefault="00720DA7" w:rsidP="00325BE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D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Task: 12/12 (100)</w:t>
            </w:r>
          </w:p>
          <w:p w14:paraId="39C18831" w14:textId="77777777" w:rsidR="00720DA7" w:rsidRPr="00720DA7" w:rsidRDefault="00720DA7" w:rsidP="00325BE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D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KSA: 75/75 (100)</w:t>
            </w:r>
          </w:p>
        </w:tc>
      </w:tr>
      <w:tr w:rsidR="00720DA7" w:rsidRPr="00720DA7" w14:paraId="3851340C" w14:textId="77777777" w:rsidTr="00325BE8">
        <w:trPr>
          <w:trHeight w:val="958"/>
        </w:trPr>
        <w:tc>
          <w:tcPr>
            <w:tcW w:w="3150" w:type="dxa"/>
            <w:vAlign w:val="center"/>
          </w:tcPr>
          <w:p w14:paraId="20375B9E" w14:textId="77777777" w:rsidR="00720DA7" w:rsidRPr="00720DA7" w:rsidRDefault="00720DA7" w:rsidP="00325BE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D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Subdomain 2: </w:t>
            </w:r>
          </w:p>
          <w:p w14:paraId="06C28ADA" w14:textId="77777777" w:rsidR="00720DA7" w:rsidRPr="00720DA7" w:rsidRDefault="00720DA7" w:rsidP="00325BE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D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Refinement and Treatment</w:t>
            </w:r>
          </w:p>
        </w:tc>
        <w:tc>
          <w:tcPr>
            <w:tcW w:w="4590" w:type="dxa"/>
            <w:vAlign w:val="center"/>
          </w:tcPr>
          <w:p w14:paraId="7055877D" w14:textId="77777777" w:rsidR="00720DA7" w:rsidRPr="00720DA7" w:rsidRDefault="00720DA7" w:rsidP="00325BE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D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Task: 9/9 (100)</w:t>
            </w:r>
          </w:p>
          <w:p w14:paraId="1C3BAC64" w14:textId="77777777" w:rsidR="00720DA7" w:rsidRPr="00720DA7" w:rsidRDefault="00720DA7" w:rsidP="00325B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D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KSA: 52/52 (100)</w:t>
            </w:r>
          </w:p>
        </w:tc>
      </w:tr>
      <w:tr w:rsidR="00720DA7" w:rsidRPr="00720DA7" w14:paraId="4CA18A6C" w14:textId="77777777" w:rsidTr="00325BE8">
        <w:trPr>
          <w:trHeight w:val="958"/>
        </w:trPr>
        <w:tc>
          <w:tcPr>
            <w:tcW w:w="3150" w:type="dxa"/>
            <w:vAlign w:val="center"/>
          </w:tcPr>
          <w:p w14:paraId="1E468149" w14:textId="77777777" w:rsidR="00720DA7" w:rsidRPr="00720DA7" w:rsidRDefault="00720DA7" w:rsidP="00325BE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D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Subdomain 3: </w:t>
            </w:r>
          </w:p>
          <w:p w14:paraId="11DA8798" w14:textId="77777777" w:rsidR="00720DA7" w:rsidRPr="00720DA7" w:rsidRDefault="00720DA7" w:rsidP="00325BE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D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Reassessment</w:t>
            </w:r>
          </w:p>
        </w:tc>
        <w:tc>
          <w:tcPr>
            <w:tcW w:w="4590" w:type="dxa"/>
            <w:vAlign w:val="center"/>
          </w:tcPr>
          <w:p w14:paraId="07907CEF" w14:textId="77777777" w:rsidR="00720DA7" w:rsidRPr="00720DA7" w:rsidRDefault="00720DA7" w:rsidP="00325BE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D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Task: 6/6 (100)</w:t>
            </w:r>
          </w:p>
          <w:p w14:paraId="4D157E77" w14:textId="77777777" w:rsidR="00720DA7" w:rsidRPr="00720DA7" w:rsidRDefault="00720DA7" w:rsidP="00325B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D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KSA: 16/16 (100)</w:t>
            </w:r>
          </w:p>
        </w:tc>
      </w:tr>
    </w:tbl>
    <w:p w14:paraId="6C48405A" w14:textId="77777777" w:rsidR="00720DA7" w:rsidRPr="00720DA7" w:rsidRDefault="00720DA7" w:rsidP="00720DA7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720DA7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71E8A038" w14:textId="70EA2E02" w:rsidR="00A146D5" w:rsidRDefault="00A146D5" w:rsidP="00A146D5">
      <w:pPr>
        <w:spacing w:before="240" w:after="240" w:line="48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20DA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Appendix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720DA7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Identified tasks </w:t>
      </w:r>
      <w:r w:rsidR="00216A21">
        <w:rPr>
          <w:rFonts w:ascii="Times New Roman" w:eastAsia="Times New Roman" w:hAnsi="Times New Roman" w:cs="Times New Roman"/>
          <w:bCs/>
          <w:sz w:val="24"/>
          <w:szCs w:val="24"/>
        </w:rPr>
        <w:t xml:space="preserve">for leadership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that overlap </w:t>
      </w:r>
      <w:r w:rsidR="00216A21">
        <w:rPr>
          <w:rFonts w:ascii="Times New Roman" w:eastAsia="Times New Roman" w:hAnsi="Times New Roman" w:cs="Times New Roman"/>
          <w:bCs/>
          <w:sz w:val="24"/>
          <w:szCs w:val="24"/>
        </w:rPr>
        <w:t xml:space="preserve">with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clinical judgment.</w:t>
      </w:r>
    </w:p>
    <w:p w14:paraId="4B2395F4" w14:textId="6EFA75F7" w:rsidR="00A146D5" w:rsidRPr="00720DA7" w:rsidRDefault="00A146D5" w:rsidP="00A146D5">
      <w:pPr>
        <w:spacing w:before="240" w:after="240" w:line="48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43FE79FB" wp14:editId="3674CC0A">
            <wp:extent cx="7120077" cy="3676015"/>
            <wp:effectExtent l="0" t="0" r="5080" b="635"/>
            <wp:docPr id="9450320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425" cy="36792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221B7A" w14:textId="5D41298B" w:rsidR="00A146D5" w:rsidRDefault="00A146D5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0457721E" w14:textId="63A85E82" w:rsidR="00A146D5" w:rsidRPr="00720DA7" w:rsidRDefault="00A146D5" w:rsidP="00A146D5">
      <w:pPr>
        <w:spacing w:before="240" w:after="240" w:line="48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20DA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Appendix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720DA7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Identified tasks </w:t>
      </w:r>
      <w:r w:rsidR="00216A21">
        <w:rPr>
          <w:rFonts w:ascii="Times New Roman" w:eastAsia="Times New Roman" w:hAnsi="Times New Roman" w:cs="Times New Roman"/>
          <w:bCs/>
          <w:sz w:val="24"/>
          <w:szCs w:val="24"/>
        </w:rPr>
        <w:t xml:space="preserve">for communication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that overlap </w:t>
      </w:r>
      <w:r w:rsidR="00216A21">
        <w:rPr>
          <w:rFonts w:ascii="Times New Roman" w:eastAsia="Times New Roman" w:hAnsi="Times New Roman" w:cs="Times New Roman"/>
          <w:bCs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clinical judgment.</w:t>
      </w:r>
    </w:p>
    <w:p w14:paraId="41F9E809" w14:textId="27E39E5A" w:rsidR="00A146D5" w:rsidRDefault="00A146D5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23EA8E7" wp14:editId="18E28754">
            <wp:extent cx="7569322" cy="4539615"/>
            <wp:effectExtent l="0" t="0" r="0" b="0"/>
            <wp:docPr id="192960313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603135" name="Picture 1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431" cy="45426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2AD9A4D9" w14:textId="5684DC07" w:rsidR="00720DA7" w:rsidRPr="00720DA7" w:rsidRDefault="00720DA7" w:rsidP="00720DA7">
      <w:pPr>
        <w:spacing w:before="240" w:after="240" w:line="48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20DA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Appendix </w:t>
      </w:r>
      <w:r w:rsidR="00A146D5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720DA7">
        <w:rPr>
          <w:rFonts w:ascii="Times New Roman" w:eastAsia="Times New Roman" w:hAnsi="Times New Roman" w:cs="Times New Roman"/>
          <w:bCs/>
          <w:sz w:val="24"/>
          <w:szCs w:val="24"/>
        </w:rPr>
        <w:t xml:space="preserve">: Comparison of </w:t>
      </w:r>
      <w:r w:rsidR="007F7855" w:rsidRPr="00720DA7">
        <w:rPr>
          <w:rFonts w:ascii="Times New Roman" w:eastAsia="Times New Roman" w:hAnsi="Times New Roman" w:cs="Times New Roman"/>
          <w:bCs/>
          <w:sz w:val="24"/>
          <w:szCs w:val="24"/>
        </w:rPr>
        <w:t xml:space="preserve">commonality of clinical judgment to leadership domains. </w:t>
      </w:r>
      <w:r w:rsidRPr="00720DA7">
        <w:rPr>
          <w:rFonts w:ascii="Times New Roman" w:eastAsia="Times New Roman" w:hAnsi="Times New Roman" w:cs="Times New Roman"/>
          <w:bCs/>
          <w:sz w:val="24"/>
          <w:szCs w:val="24"/>
        </w:rPr>
        <w:t xml:space="preserve">The tasks encompassed </w:t>
      </w:r>
      <w:r w:rsidR="007F7855" w:rsidRPr="00720DA7">
        <w:rPr>
          <w:rFonts w:ascii="Times New Roman" w:eastAsia="Times New Roman" w:hAnsi="Times New Roman" w:cs="Times New Roman"/>
          <w:bCs/>
          <w:sz w:val="24"/>
          <w:szCs w:val="24"/>
        </w:rPr>
        <w:t xml:space="preserve">by clinical judgment are not well represented </w:t>
      </w:r>
      <w:r w:rsidR="009A7657">
        <w:rPr>
          <w:rFonts w:ascii="Times New Roman" w:eastAsia="Times New Roman" w:hAnsi="Times New Roman" w:cs="Times New Roman"/>
          <w:bCs/>
          <w:sz w:val="24"/>
          <w:szCs w:val="24"/>
        </w:rPr>
        <w:t>in</w:t>
      </w:r>
      <w:r w:rsidR="007F7855" w:rsidRPr="00720DA7">
        <w:rPr>
          <w:rFonts w:ascii="Times New Roman" w:eastAsia="Times New Roman" w:hAnsi="Times New Roman" w:cs="Times New Roman"/>
          <w:bCs/>
          <w:sz w:val="24"/>
          <w:szCs w:val="24"/>
        </w:rPr>
        <w:t xml:space="preserve"> the domain of lead</w:t>
      </w:r>
      <w:r w:rsidRPr="00720DA7">
        <w:rPr>
          <w:rFonts w:ascii="Times New Roman" w:eastAsia="Times New Roman" w:hAnsi="Times New Roman" w:cs="Times New Roman"/>
          <w:bCs/>
          <w:sz w:val="24"/>
          <w:szCs w:val="24"/>
        </w:rPr>
        <w:t>ership.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0"/>
        <w:gridCol w:w="2590"/>
        <w:gridCol w:w="2590"/>
        <w:gridCol w:w="2590"/>
        <w:gridCol w:w="2590"/>
      </w:tblGrid>
      <w:tr w:rsidR="00720DA7" w:rsidRPr="00720DA7" w14:paraId="72754F15" w14:textId="77777777" w:rsidTr="00325BE8">
        <w:tc>
          <w:tcPr>
            <w:tcW w:w="2590" w:type="dxa"/>
          </w:tcPr>
          <w:p w14:paraId="7A95DEE3" w14:textId="77777777" w:rsidR="00720DA7" w:rsidRPr="00720DA7" w:rsidRDefault="00720DA7" w:rsidP="00325BE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0" w:type="dxa"/>
          </w:tcPr>
          <w:p w14:paraId="6294A44C" w14:textId="77777777" w:rsidR="00720DA7" w:rsidRPr="00720DA7" w:rsidRDefault="00720DA7" w:rsidP="00325BE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20DA7">
              <w:rPr>
                <w:rFonts w:ascii="Times New Roman" w:eastAsia="Calibri" w:hAnsi="Times New Roman" w:cs="Times New Roman"/>
                <w:b/>
                <w:bCs/>
              </w:rPr>
              <w:t>Sub-domain 1</w:t>
            </w:r>
          </w:p>
        </w:tc>
        <w:tc>
          <w:tcPr>
            <w:tcW w:w="2590" w:type="dxa"/>
          </w:tcPr>
          <w:p w14:paraId="7B6FDEEF" w14:textId="77777777" w:rsidR="00720DA7" w:rsidRPr="00720DA7" w:rsidRDefault="00720DA7" w:rsidP="00325BE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20DA7">
              <w:rPr>
                <w:rFonts w:ascii="Times New Roman" w:eastAsia="Calibri" w:hAnsi="Times New Roman" w:cs="Times New Roman"/>
                <w:b/>
                <w:bCs/>
              </w:rPr>
              <w:t>Sub-domain 2</w:t>
            </w:r>
          </w:p>
        </w:tc>
        <w:tc>
          <w:tcPr>
            <w:tcW w:w="2590" w:type="dxa"/>
          </w:tcPr>
          <w:p w14:paraId="0DC8632D" w14:textId="77777777" w:rsidR="00720DA7" w:rsidRPr="00720DA7" w:rsidRDefault="00720DA7" w:rsidP="00325BE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20DA7">
              <w:rPr>
                <w:rFonts w:ascii="Times New Roman" w:eastAsia="Calibri" w:hAnsi="Times New Roman" w:cs="Times New Roman"/>
                <w:b/>
                <w:bCs/>
              </w:rPr>
              <w:t>Sub-domain 3</w:t>
            </w:r>
          </w:p>
        </w:tc>
        <w:tc>
          <w:tcPr>
            <w:tcW w:w="2590" w:type="dxa"/>
          </w:tcPr>
          <w:p w14:paraId="5B915BA2" w14:textId="77777777" w:rsidR="00720DA7" w:rsidRPr="00720DA7" w:rsidRDefault="00720DA7" w:rsidP="00325BE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20DA7">
              <w:rPr>
                <w:rFonts w:ascii="Times New Roman" w:eastAsia="Calibri" w:hAnsi="Times New Roman" w:cs="Times New Roman"/>
                <w:b/>
                <w:bCs/>
              </w:rPr>
              <w:t>Overall Commonality with Leadership</w:t>
            </w:r>
          </w:p>
        </w:tc>
      </w:tr>
      <w:tr w:rsidR="00720DA7" w:rsidRPr="00720DA7" w14:paraId="2E1E3EC7" w14:textId="77777777" w:rsidTr="00325BE8">
        <w:trPr>
          <w:trHeight w:val="1152"/>
        </w:trPr>
        <w:tc>
          <w:tcPr>
            <w:tcW w:w="2590" w:type="dxa"/>
          </w:tcPr>
          <w:p w14:paraId="1967D4CA" w14:textId="77777777" w:rsidR="00720DA7" w:rsidRPr="00720DA7" w:rsidRDefault="00720DA7" w:rsidP="00325BE8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720DA7">
              <w:rPr>
                <w:rFonts w:ascii="Times New Roman" w:eastAsia="Calibri" w:hAnsi="Times New Roman" w:cs="Times New Roman"/>
                <w:b/>
                <w:bCs/>
              </w:rPr>
              <w:t>Clinical Judgment</w:t>
            </w:r>
          </w:p>
        </w:tc>
        <w:tc>
          <w:tcPr>
            <w:tcW w:w="2590" w:type="dxa"/>
          </w:tcPr>
          <w:p w14:paraId="3F5AFC1C" w14:textId="77777777" w:rsidR="00720DA7" w:rsidRPr="00720DA7" w:rsidRDefault="00720DA7" w:rsidP="00325BE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20DA7">
              <w:rPr>
                <w:rFonts w:ascii="Times New Roman" w:eastAsia="Calibri" w:hAnsi="Times New Roman" w:cs="Times New Roman"/>
              </w:rPr>
              <w:t>Initial Impression</w:t>
            </w:r>
          </w:p>
          <w:p w14:paraId="208696E4" w14:textId="77777777" w:rsidR="00720DA7" w:rsidRPr="00720DA7" w:rsidRDefault="00720DA7" w:rsidP="00325BE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66575EB3" w14:textId="77777777" w:rsidR="00720DA7" w:rsidRPr="00720DA7" w:rsidRDefault="00720DA7" w:rsidP="00325BE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40D8E9DF" w14:textId="77777777" w:rsidR="00720DA7" w:rsidRPr="00720DA7" w:rsidRDefault="00720DA7" w:rsidP="00325BE8">
            <w:pPr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720DA7">
              <w:rPr>
                <w:rFonts w:ascii="Times New Roman" w:eastAsia="Calibri" w:hAnsi="Times New Roman" w:cs="Times New Roman"/>
                <w:i/>
                <w:iCs/>
              </w:rPr>
              <w:t>Commonality: 3/12 tasks</w:t>
            </w:r>
          </w:p>
        </w:tc>
        <w:tc>
          <w:tcPr>
            <w:tcW w:w="2590" w:type="dxa"/>
          </w:tcPr>
          <w:p w14:paraId="5C90D89E" w14:textId="77777777" w:rsidR="00720DA7" w:rsidRPr="00720DA7" w:rsidRDefault="00720DA7" w:rsidP="00325BE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20DA7">
              <w:rPr>
                <w:rFonts w:ascii="Times New Roman" w:eastAsia="Calibri" w:hAnsi="Times New Roman" w:cs="Times New Roman"/>
              </w:rPr>
              <w:t>Refinement and Treatment</w:t>
            </w:r>
          </w:p>
          <w:p w14:paraId="3BD2FF9D" w14:textId="77777777" w:rsidR="00720DA7" w:rsidRPr="00720DA7" w:rsidRDefault="00720DA7" w:rsidP="00325BE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28A4F830" w14:textId="77777777" w:rsidR="00720DA7" w:rsidRPr="00720DA7" w:rsidRDefault="00720DA7" w:rsidP="00325BE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5BD20E38" w14:textId="77777777" w:rsidR="00720DA7" w:rsidRPr="00720DA7" w:rsidRDefault="00720DA7" w:rsidP="00325BE8">
            <w:pPr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720DA7">
              <w:rPr>
                <w:rFonts w:ascii="Times New Roman" w:eastAsia="Calibri" w:hAnsi="Times New Roman" w:cs="Times New Roman"/>
                <w:i/>
                <w:iCs/>
              </w:rPr>
              <w:t>Commonality: 5/8 tasks</w:t>
            </w:r>
          </w:p>
        </w:tc>
        <w:tc>
          <w:tcPr>
            <w:tcW w:w="2590" w:type="dxa"/>
          </w:tcPr>
          <w:p w14:paraId="247870CF" w14:textId="77777777" w:rsidR="00720DA7" w:rsidRPr="00720DA7" w:rsidRDefault="00720DA7" w:rsidP="00325BE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20DA7">
              <w:rPr>
                <w:rFonts w:ascii="Times New Roman" w:eastAsia="Calibri" w:hAnsi="Times New Roman" w:cs="Times New Roman"/>
              </w:rPr>
              <w:t>Reassessment</w:t>
            </w:r>
          </w:p>
          <w:p w14:paraId="3B8C6F58" w14:textId="77777777" w:rsidR="00720DA7" w:rsidRPr="00720DA7" w:rsidRDefault="00720DA7" w:rsidP="00325BE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15985B03" w14:textId="77777777" w:rsidR="00720DA7" w:rsidRPr="00720DA7" w:rsidRDefault="00720DA7" w:rsidP="00325BE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10E845FA" w14:textId="77777777" w:rsidR="00720DA7" w:rsidRPr="00720DA7" w:rsidRDefault="00720DA7" w:rsidP="00325BE8">
            <w:pPr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720DA7">
              <w:rPr>
                <w:rFonts w:ascii="Times New Roman" w:eastAsia="Calibri" w:hAnsi="Times New Roman" w:cs="Times New Roman"/>
                <w:i/>
                <w:iCs/>
              </w:rPr>
              <w:t>Commonality: 2/6 tasks</w:t>
            </w:r>
          </w:p>
        </w:tc>
        <w:tc>
          <w:tcPr>
            <w:tcW w:w="2590" w:type="dxa"/>
            <w:vAlign w:val="center"/>
          </w:tcPr>
          <w:p w14:paraId="39D15107" w14:textId="77777777" w:rsidR="00720DA7" w:rsidRPr="00720DA7" w:rsidRDefault="00720DA7" w:rsidP="00325BE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20DA7">
              <w:rPr>
                <w:rFonts w:ascii="Times New Roman" w:eastAsia="Calibri" w:hAnsi="Times New Roman" w:cs="Times New Roman"/>
                <w:b/>
                <w:bCs/>
              </w:rPr>
              <w:t>10/26 (38%)</w:t>
            </w:r>
          </w:p>
        </w:tc>
      </w:tr>
    </w:tbl>
    <w:p w14:paraId="595B2BD6" w14:textId="77777777" w:rsidR="00720DA7" w:rsidRPr="00720DA7" w:rsidRDefault="00720DA7" w:rsidP="00720DA7">
      <w:pPr>
        <w:spacing w:before="240" w:after="24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1AB468" w14:textId="77777777" w:rsidR="00720DA7" w:rsidRPr="00720DA7" w:rsidRDefault="00720DA7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0DA7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19AD9EE4" w14:textId="695F3121" w:rsidR="00720DA7" w:rsidRPr="00720DA7" w:rsidRDefault="00720DA7" w:rsidP="00720DA7">
      <w:pPr>
        <w:spacing w:before="240" w:after="24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0DA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Appendix </w:t>
      </w:r>
      <w:r w:rsidR="00A146D5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720DA7">
        <w:rPr>
          <w:rFonts w:ascii="Times New Roman" w:eastAsia="Times New Roman" w:hAnsi="Times New Roman" w:cs="Times New Roman"/>
          <w:sz w:val="24"/>
          <w:szCs w:val="24"/>
        </w:rPr>
        <w:t xml:space="preserve">: Comparison of </w:t>
      </w:r>
      <w:r w:rsidR="007F7855" w:rsidRPr="00720DA7">
        <w:rPr>
          <w:rFonts w:ascii="Times New Roman" w:eastAsia="Times New Roman" w:hAnsi="Times New Roman" w:cs="Times New Roman"/>
          <w:sz w:val="24"/>
          <w:szCs w:val="24"/>
        </w:rPr>
        <w:t>commonality of clinical judgment to communication domains</w:t>
      </w:r>
      <w:r w:rsidRPr="00720DA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F7855">
        <w:rPr>
          <w:rFonts w:ascii="Times New Roman" w:eastAsia="Times New Roman" w:hAnsi="Times New Roman" w:cs="Times New Roman"/>
          <w:sz w:val="24"/>
          <w:szCs w:val="24"/>
        </w:rPr>
        <w:t>T</w:t>
      </w:r>
      <w:r w:rsidR="007F7855" w:rsidRPr="00720DA7">
        <w:rPr>
          <w:rFonts w:ascii="Times New Roman" w:eastAsia="Times New Roman" w:hAnsi="Times New Roman" w:cs="Times New Roman"/>
          <w:sz w:val="24"/>
          <w:szCs w:val="24"/>
        </w:rPr>
        <w:t xml:space="preserve">he tasks encompassed by clinical judgment are not well represented </w:t>
      </w:r>
      <w:r w:rsidR="009A7657">
        <w:rPr>
          <w:rFonts w:ascii="Times New Roman" w:eastAsia="Times New Roman" w:hAnsi="Times New Roman" w:cs="Times New Roman"/>
          <w:sz w:val="24"/>
          <w:szCs w:val="24"/>
        </w:rPr>
        <w:t>in</w:t>
      </w:r>
      <w:r w:rsidR="007F7855" w:rsidRPr="00720DA7">
        <w:rPr>
          <w:rFonts w:ascii="Times New Roman" w:eastAsia="Times New Roman" w:hAnsi="Times New Roman" w:cs="Times New Roman"/>
          <w:sz w:val="24"/>
          <w:szCs w:val="24"/>
        </w:rPr>
        <w:t xml:space="preserve"> the domain of communicatio</w:t>
      </w:r>
      <w:r w:rsidRPr="00720DA7">
        <w:rPr>
          <w:rFonts w:ascii="Times New Roman" w:eastAsia="Times New Roman" w:hAnsi="Times New Roman" w:cs="Times New Roman"/>
          <w:sz w:val="24"/>
          <w:szCs w:val="24"/>
        </w:rPr>
        <w:t xml:space="preserve">n.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0"/>
        <w:gridCol w:w="2590"/>
        <w:gridCol w:w="2590"/>
        <w:gridCol w:w="2590"/>
        <w:gridCol w:w="2590"/>
      </w:tblGrid>
      <w:tr w:rsidR="00720DA7" w:rsidRPr="00720DA7" w14:paraId="34BF0AA8" w14:textId="77777777" w:rsidTr="00325BE8">
        <w:tc>
          <w:tcPr>
            <w:tcW w:w="2590" w:type="dxa"/>
          </w:tcPr>
          <w:p w14:paraId="34B544C1" w14:textId="77777777" w:rsidR="00720DA7" w:rsidRPr="00720DA7" w:rsidRDefault="00720DA7" w:rsidP="00325BE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0" w:type="dxa"/>
          </w:tcPr>
          <w:p w14:paraId="291B753C" w14:textId="77777777" w:rsidR="00720DA7" w:rsidRPr="00720DA7" w:rsidRDefault="00720DA7" w:rsidP="00325BE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20DA7">
              <w:rPr>
                <w:rFonts w:ascii="Times New Roman" w:eastAsia="Calibri" w:hAnsi="Times New Roman" w:cs="Times New Roman"/>
                <w:b/>
                <w:bCs/>
              </w:rPr>
              <w:t>Sub-domain 1</w:t>
            </w:r>
          </w:p>
        </w:tc>
        <w:tc>
          <w:tcPr>
            <w:tcW w:w="2590" w:type="dxa"/>
          </w:tcPr>
          <w:p w14:paraId="1D6D3F76" w14:textId="77777777" w:rsidR="00720DA7" w:rsidRPr="00720DA7" w:rsidRDefault="00720DA7" w:rsidP="00325BE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20DA7">
              <w:rPr>
                <w:rFonts w:ascii="Times New Roman" w:eastAsia="Calibri" w:hAnsi="Times New Roman" w:cs="Times New Roman"/>
                <w:b/>
                <w:bCs/>
              </w:rPr>
              <w:t>Sub-domain 2</w:t>
            </w:r>
          </w:p>
        </w:tc>
        <w:tc>
          <w:tcPr>
            <w:tcW w:w="2590" w:type="dxa"/>
          </w:tcPr>
          <w:p w14:paraId="03286258" w14:textId="77777777" w:rsidR="00720DA7" w:rsidRPr="00720DA7" w:rsidRDefault="00720DA7" w:rsidP="00325BE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20DA7">
              <w:rPr>
                <w:rFonts w:ascii="Times New Roman" w:eastAsia="Calibri" w:hAnsi="Times New Roman" w:cs="Times New Roman"/>
                <w:b/>
                <w:bCs/>
              </w:rPr>
              <w:t>Sub-domain 3</w:t>
            </w:r>
          </w:p>
        </w:tc>
        <w:tc>
          <w:tcPr>
            <w:tcW w:w="2590" w:type="dxa"/>
          </w:tcPr>
          <w:p w14:paraId="3F518098" w14:textId="77777777" w:rsidR="00720DA7" w:rsidRPr="00720DA7" w:rsidRDefault="00720DA7" w:rsidP="00325BE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20DA7">
              <w:rPr>
                <w:rFonts w:ascii="Times New Roman" w:eastAsia="Calibri" w:hAnsi="Times New Roman" w:cs="Times New Roman"/>
                <w:b/>
                <w:bCs/>
              </w:rPr>
              <w:t>Overall Commonality with Communication</w:t>
            </w:r>
          </w:p>
        </w:tc>
      </w:tr>
      <w:tr w:rsidR="00720DA7" w:rsidRPr="00720DA7" w14:paraId="04568635" w14:textId="77777777" w:rsidTr="00325BE8">
        <w:trPr>
          <w:trHeight w:val="1152"/>
        </w:trPr>
        <w:tc>
          <w:tcPr>
            <w:tcW w:w="2590" w:type="dxa"/>
          </w:tcPr>
          <w:p w14:paraId="2008ABCB" w14:textId="77777777" w:rsidR="00720DA7" w:rsidRPr="00720DA7" w:rsidRDefault="00720DA7" w:rsidP="00325BE8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720DA7">
              <w:rPr>
                <w:rFonts w:ascii="Times New Roman" w:eastAsia="Calibri" w:hAnsi="Times New Roman" w:cs="Times New Roman"/>
                <w:b/>
                <w:bCs/>
              </w:rPr>
              <w:t>Clinical Judgment</w:t>
            </w:r>
          </w:p>
        </w:tc>
        <w:tc>
          <w:tcPr>
            <w:tcW w:w="2590" w:type="dxa"/>
          </w:tcPr>
          <w:p w14:paraId="07B35FA5" w14:textId="77777777" w:rsidR="00720DA7" w:rsidRPr="00720DA7" w:rsidRDefault="00720DA7" w:rsidP="00325BE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20DA7">
              <w:rPr>
                <w:rFonts w:ascii="Times New Roman" w:eastAsia="Calibri" w:hAnsi="Times New Roman" w:cs="Times New Roman"/>
              </w:rPr>
              <w:t>Initial Impression</w:t>
            </w:r>
          </w:p>
          <w:p w14:paraId="0768E8B4" w14:textId="77777777" w:rsidR="00720DA7" w:rsidRPr="00720DA7" w:rsidRDefault="00720DA7" w:rsidP="00325BE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5EB3F7DD" w14:textId="77777777" w:rsidR="00720DA7" w:rsidRPr="00720DA7" w:rsidRDefault="00720DA7" w:rsidP="00325BE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3938B526" w14:textId="77777777" w:rsidR="00720DA7" w:rsidRPr="00720DA7" w:rsidRDefault="00720DA7" w:rsidP="00325BE8">
            <w:pPr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720DA7">
              <w:rPr>
                <w:rFonts w:ascii="Times New Roman" w:eastAsia="Calibri" w:hAnsi="Times New Roman" w:cs="Times New Roman"/>
                <w:i/>
                <w:iCs/>
              </w:rPr>
              <w:t>Commonality: 6/12 tasks</w:t>
            </w:r>
          </w:p>
        </w:tc>
        <w:tc>
          <w:tcPr>
            <w:tcW w:w="2590" w:type="dxa"/>
          </w:tcPr>
          <w:p w14:paraId="4F8A40CE" w14:textId="77777777" w:rsidR="00720DA7" w:rsidRPr="00720DA7" w:rsidRDefault="00720DA7" w:rsidP="00325BE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20DA7">
              <w:rPr>
                <w:rFonts w:ascii="Times New Roman" w:eastAsia="Calibri" w:hAnsi="Times New Roman" w:cs="Times New Roman"/>
              </w:rPr>
              <w:t>Refinement and Treatment</w:t>
            </w:r>
          </w:p>
          <w:p w14:paraId="05E4FC0D" w14:textId="77777777" w:rsidR="00720DA7" w:rsidRPr="00720DA7" w:rsidRDefault="00720DA7" w:rsidP="00325BE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3CA630B3" w14:textId="77777777" w:rsidR="00720DA7" w:rsidRPr="00720DA7" w:rsidRDefault="00720DA7" w:rsidP="00325BE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4EA722C9" w14:textId="77777777" w:rsidR="00720DA7" w:rsidRPr="00720DA7" w:rsidRDefault="00720DA7" w:rsidP="00325BE8">
            <w:pPr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720DA7">
              <w:rPr>
                <w:rFonts w:ascii="Times New Roman" w:eastAsia="Calibri" w:hAnsi="Times New Roman" w:cs="Times New Roman"/>
                <w:i/>
                <w:iCs/>
              </w:rPr>
              <w:t>Commonality: 4/8 tasks</w:t>
            </w:r>
          </w:p>
        </w:tc>
        <w:tc>
          <w:tcPr>
            <w:tcW w:w="2590" w:type="dxa"/>
          </w:tcPr>
          <w:p w14:paraId="7CEE581A" w14:textId="77777777" w:rsidR="00720DA7" w:rsidRPr="00720DA7" w:rsidRDefault="00720DA7" w:rsidP="00325BE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20DA7">
              <w:rPr>
                <w:rFonts w:ascii="Times New Roman" w:eastAsia="Calibri" w:hAnsi="Times New Roman" w:cs="Times New Roman"/>
              </w:rPr>
              <w:t>Reassessment</w:t>
            </w:r>
          </w:p>
          <w:p w14:paraId="5EB6CA8A" w14:textId="77777777" w:rsidR="00720DA7" w:rsidRPr="00720DA7" w:rsidRDefault="00720DA7" w:rsidP="00325BE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2584FBF5" w14:textId="77777777" w:rsidR="00720DA7" w:rsidRPr="00720DA7" w:rsidRDefault="00720DA7" w:rsidP="00325BE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79C2A816" w14:textId="77777777" w:rsidR="00720DA7" w:rsidRPr="00720DA7" w:rsidRDefault="00720DA7" w:rsidP="00325BE8">
            <w:pPr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720DA7">
              <w:rPr>
                <w:rFonts w:ascii="Times New Roman" w:eastAsia="Calibri" w:hAnsi="Times New Roman" w:cs="Times New Roman"/>
                <w:i/>
                <w:iCs/>
              </w:rPr>
              <w:t>Commonality: 2/6 tasks</w:t>
            </w:r>
          </w:p>
        </w:tc>
        <w:tc>
          <w:tcPr>
            <w:tcW w:w="2590" w:type="dxa"/>
            <w:vAlign w:val="center"/>
          </w:tcPr>
          <w:p w14:paraId="3BB75C23" w14:textId="77777777" w:rsidR="00720DA7" w:rsidRPr="00720DA7" w:rsidRDefault="00720DA7" w:rsidP="00325BE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20DA7">
              <w:rPr>
                <w:rFonts w:ascii="Times New Roman" w:eastAsia="Calibri" w:hAnsi="Times New Roman" w:cs="Times New Roman"/>
                <w:b/>
                <w:bCs/>
              </w:rPr>
              <w:t>12/26 (46%)</w:t>
            </w:r>
          </w:p>
        </w:tc>
      </w:tr>
    </w:tbl>
    <w:p w14:paraId="06674A6B" w14:textId="77777777" w:rsidR="00720DA7" w:rsidRPr="00720DA7" w:rsidRDefault="00720DA7" w:rsidP="00720DA7">
      <w:pPr>
        <w:spacing w:before="240" w:after="24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079FEB" w14:textId="77777777" w:rsidR="00720DA7" w:rsidRPr="00720DA7" w:rsidRDefault="00720DA7">
      <w:pPr>
        <w:rPr>
          <w:rFonts w:ascii="Times New Roman" w:hAnsi="Times New Roman" w:cs="Times New Roman"/>
        </w:rPr>
      </w:pPr>
    </w:p>
    <w:sectPr w:rsidR="00720DA7" w:rsidRPr="00720DA7" w:rsidSect="00720DA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DA7"/>
    <w:rsid w:val="00216A21"/>
    <w:rsid w:val="00314E87"/>
    <w:rsid w:val="0061185D"/>
    <w:rsid w:val="006178CD"/>
    <w:rsid w:val="00720DA7"/>
    <w:rsid w:val="007F7855"/>
    <w:rsid w:val="009A7657"/>
    <w:rsid w:val="00A146D5"/>
    <w:rsid w:val="00FD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B3595"/>
  <w15:chartTrackingRefBased/>
  <w15:docId w15:val="{90F76ECB-2135-4F8D-BD18-A2DF39951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DA7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0DA7"/>
    <w:pPr>
      <w:spacing w:after="0" w:line="240" w:lineRule="auto"/>
    </w:pPr>
    <w:rPr>
      <w:rFonts w:ascii="Times New Roman" w:hAnsi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7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Ashish Panchal</dc:creator>
  <cp:keywords/>
  <dc:description/>
  <cp:lastModifiedBy>Ashish Panchal</cp:lastModifiedBy>
  <cp:revision>6</cp:revision>
  <dcterms:created xsi:type="dcterms:W3CDTF">2023-11-16T20:15:00Z</dcterms:created>
  <dcterms:modified xsi:type="dcterms:W3CDTF">2023-11-27T14:45:00Z</dcterms:modified>
</cp:coreProperties>
</file>