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7D" w:rsidRDefault="002B0D7D">
      <w:r w:rsidRPr="002B0D7D">
        <w:rPr>
          <w:rFonts w:ascii="Times New Roman" w:eastAsia="Times New Roman" w:hAnsi="Times New Roman" w:cs="Times New Roman"/>
          <w:sz w:val="24"/>
          <w:szCs w:val="24"/>
        </w:rPr>
        <w:t>Reaction α-</w:t>
      </w:r>
      <w:proofErr w:type="spellStart"/>
      <w:r w:rsidRPr="002B0D7D">
        <w:rPr>
          <w:rFonts w:ascii="Times New Roman" w:eastAsia="Times New Roman" w:hAnsi="Times New Roman" w:cs="Times New Roman"/>
          <w:sz w:val="24"/>
          <w:szCs w:val="24"/>
        </w:rPr>
        <w:t>chloroacetamides</w:t>
      </w:r>
      <w:proofErr w:type="spellEnd"/>
      <w:r w:rsidRPr="002B0D7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B0D7D">
        <w:rPr>
          <w:rFonts w:ascii="Times New Roman" w:eastAsia="Times New Roman" w:hAnsi="Times New Roman" w:cs="Times New Roman"/>
          <w:b/>
          <w:sz w:val="24"/>
          <w:szCs w:val="24"/>
        </w:rPr>
        <w:t>1a-e</w:t>
      </w:r>
      <w:r w:rsidRPr="002B0D7D">
        <w:rPr>
          <w:rFonts w:ascii="Times New Roman" w:eastAsia="Times New Roman" w:hAnsi="Times New Roman" w:cs="Times New Roman"/>
          <w:sz w:val="24"/>
          <w:szCs w:val="24"/>
        </w:rPr>
        <w:t xml:space="preserve">) with sodium </w:t>
      </w:r>
      <w:proofErr w:type="spellStart"/>
      <w:r w:rsidRPr="002B0D7D">
        <w:rPr>
          <w:rFonts w:ascii="Times New Roman" w:eastAsia="Times New Roman" w:hAnsi="Times New Roman" w:cs="Times New Roman"/>
          <w:sz w:val="24"/>
          <w:szCs w:val="24"/>
        </w:rPr>
        <w:t>isopropoxide</w:t>
      </w:r>
      <w:proofErr w:type="spellEnd"/>
      <w:r w:rsidRPr="002B0D7D">
        <w:rPr>
          <w:rFonts w:ascii="Times New Roman" w:eastAsia="Times New Roman" w:hAnsi="Times New Roman" w:cs="Times New Roman"/>
          <w:sz w:val="24"/>
          <w:szCs w:val="24"/>
        </w:rPr>
        <w:t xml:space="preserve"> in the corresponding alcohol and carbon </w:t>
      </w:r>
      <w:proofErr w:type="spellStart"/>
      <w:r w:rsidRPr="002B0D7D">
        <w:rPr>
          <w:rFonts w:ascii="Times New Roman" w:eastAsia="Times New Roman" w:hAnsi="Times New Roman" w:cs="Times New Roman"/>
          <w:sz w:val="24"/>
          <w:szCs w:val="24"/>
        </w:rPr>
        <w:t>disulphide</w:t>
      </w:r>
      <w:proofErr w:type="spellEnd"/>
      <w:r w:rsidRPr="002B0D7D">
        <w:rPr>
          <w:rFonts w:ascii="Times New Roman" w:eastAsia="Times New Roman" w:hAnsi="Times New Roman" w:cs="Times New Roman"/>
          <w:sz w:val="24"/>
          <w:szCs w:val="24"/>
        </w:rPr>
        <w:t xml:space="preserve"> to give 3,6-bis-(</w:t>
      </w:r>
      <w:proofErr w:type="spellStart"/>
      <w:r w:rsidRPr="002B0D7D">
        <w:rPr>
          <w:rFonts w:ascii="Times New Roman" w:eastAsia="Times New Roman" w:hAnsi="Times New Roman" w:cs="Times New Roman"/>
          <w:sz w:val="24"/>
          <w:szCs w:val="24"/>
        </w:rPr>
        <w:t>dimercaptomethylene</w:t>
      </w:r>
      <w:proofErr w:type="spellEnd"/>
      <w:r w:rsidRPr="002B0D7D">
        <w:rPr>
          <w:rFonts w:ascii="Times New Roman" w:eastAsia="Times New Roman" w:hAnsi="Times New Roman" w:cs="Times New Roman"/>
          <w:sz w:val="24"/>
          <w:szCs w:val="24"/>
        </w:rPr>
        <w:t>)-piperazine-2,5-diones (</w:t>
      </w:r>
      <w:r w:rsidRPr="002B0D7D">
        <w:rPr>
          <w:rFonts w:ascii="Times New Roman" w:eastAsia="Times New Roman" w:hAnsi="Times New Roman" w:cs="Times New Roman"/>
          <w:b/>
          <w:sz w:val="24"/>
          <w:szCs w:val="24"/>
        </w:rPr>
        <w:t>2a-e</w:t>
      </w:r>
      <w:r w:rsidRPr="002B0D7D">
        <w:rPr>
          <w:rFonts w:ascii="Times New Roman" w:eastAsia="Times New Roman" w:hAnsi="Times New Roman" w:cs="Times New Roman"/>
          <w:sz w:val="24"/>
          <w:szCs w:val="24"/>
        </w:rPr>
        <w:t xml:space="preserve">) as we expected. But the reaction proceeds by different way in which the </w:t>
      </w:r>
      <w:proofErr w:type="spellStart"/>
      <w:r w:rsidRPr="002B0D7D">
        <w:rPr>
          <w:rFonts w:ascii="Times New Roman" w:eastAsia="Times New Roman" w:hAnsi="Times New Roman" w:cs="Times New Roman"/>
          <w:sz w:val="24"/>
          <w:szCs w:val="24"/>
        </w:rPr>
        <w:t>dithiol</w:t>
      </w:r>
      <w:proofErr w:type="spellEnd"/>
      <w:r w:rsidRPr="002B0D7D">
        <w:rPr>
          <w:rFonts w:ascii="Times New Roman" w:eastAsia="Times New Roman" w:hAnsi="Times New Roman" w:cs="Times New Roman"/>
          <w:sz w:val="24"/>
          <w:szCs w:val="24"/>
        </w:rPr>
        <w:t xml:space="preserve"> of ether derivatives (</w:t>
      </w:r>
      <w:r w:rsidRPr="002B0D7D">
        <w:rPr>
          <w:rFonts w:ascii="Times New Roman" w:eastAsia="Times New Roman" w:hAnsi="Times New Roman" w:cs="Times New Roman"/>
          <w:b/>
          <w:bCs/>
          <w:sz w:val="24"/>
          <w:szCs w:val="24"/>
        </w:rPr>
        <w:t>5a-e</w:t>
      </w:r>
      <w:r w:rsidRPr="002B0D7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B0D7D" w:rsidRDefault="002B0D7D"/>
    <w:p w:rsidR="002B0D7D" w:rsidRDefault="002B0D7D"/>
    <w:p w:rsidR="002B0D7D" w:rsidRDefault="002B0D7D"/>
    <w:p w:rsidR="002B0D7D" w:rsidRDefault="002B0D7D"/>
    <w:p w:rsidR="002B0D7D" w:rsidRDefault="002B0D7D" w:rsidP="002B0D7D">
      <w:pPr>
        <w:jc w:val="center"/>
      </w:pPr>
      <w:r>
        <w:object w:dxaOrig="6828" w:dyaOrig="99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1.25pt;height:495.75pt" o:ole="">
            <v:imagedata r:id="rId5" o:title=""/>
          </v:shape>
          <o:OLEObject Type="Embed" ProgID="Unknown" ShapeID="_x0000_i1028" DrawAspect="Content" ObjectID="_1764591551" r:id="rId6"/>
        </w:object>
      </w:r>
    </w:p>
    <w:p w:rsidR="002B0D7D" w:rsidRDefault="002B0D7D"/>
    <w:p w:rsidR="002B0D7D" w:rsidRPr="002B0D7D" w:rsidRDefault="002B0D7D" w:rsidP="002B0D7D">
      <w:pPr>
        <w:widowControl w:val="0"/>
        <w:tabs>
          <w:tab w:val="left" w:pos="198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 w:bidi="ar-EG"/>
        </w:rPr>
      </w:pPr>
      <w:r w:rsidRPr="002B0D7D">
        <w:rPr>
          <w:rFonts w:ascii="Times New Roman" w:eastAsia="Times New Roman" w:hAnsi="Times New Roman" w:cs="Times New Roman"/>
          <w:bCs/>
          <w:sz w:val="24"/>
          <w:szCs w:val="24"/>
          <w:lang w:val="en-GB" w:eastAsia="en-GB" w:bidi="ar-EG"/>
        </w:rPr>
        <w:t>Scheme 1</w:t>
      </w:r>
      <w:r w:rsidRPr="002B0D7D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ar-EG"/>
        </w:rPr>
        <w:t>.</w:t>
      </w:r>
    </w:p>
    <w:p w:rsidR="002B0D7D" w:rsidRDefault="002B0D7D">
      <w:bookmarkStart w:id="0" w:name="_GoBack"/>
      <w:bookmarkEnd w:id="0"/>
    </w:p>
    <w:p w:rsidR="002B0D7D" w:rsidRDefault="002B0D7D" w:rsidP="002B0D7D">
      <w:pPr>
        <w:jc w:val="center"/>
      </w:pPr>
      <w:r>
        <w:object w:dxaOrig="6664" w:dyaOrig="5357">
          <v:shape id="_x0000_i1025" type="#_x0000_t75" style="width:333pt;height:267.75pt" o:ole="">
            <v:imagedata r:id="rId7" o:title=""/>
          </v:shape>
          <o:OLEObject Type="Embed" ProgID="Unknown" ShapeID="_x0000_i1025" DrawAspect="Content" ObjectID="_1764591552" r:id="rId8"/>
        </w:object>
      </w:r>
    </w:p>
    <w:p w:rsidR="002B0D7D" w:rsidRDefault="002B0D7D"/>
    <w:p w:rsidR="002B0D7D" w:rsidRPr="002B0D7D" w:rsidRDefault="002B0D7D" w:rsidP="002B0D7D">
      <w:pPr>
        <w:widowControl w:val="0"/>
        <w:tabs>
          <w:tab w:val="left" w:pos="198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 w:bidi="ar-EG"/>
        </w:rPr>
      </w:pPr>
      <w:r w:rsidRPr="002B0D7D">
        <w:rPr>
          <w:rFonts w:ascii="Times New Roman" w:eastAsia="Times New Roman" w:hAnsi="Times New Roman" w:cs="Times New Roman"/>
          <w:bCs/>
          <w:sz w:val="24"/>
          <w:szCs w:val="24"/>
          <w:lang w:val="en-GB" w:eastAsia="en-GB" w:bidi="ar-EG"/>
        </w:rPr>
        <w:t>Scheme 2</w:t>
      </w:r>
      <w:r w:rsidRPr="002B0D7D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ar-EG"/>
        </w:rPr>
        <w:t>.</w:t>
      </w:r>
    </w:p>
    <w:p w:rsidR="002B0D7D" w:rsidRDefault="002B0D7D"/>
    <w:p w:rsidR="002B0D7D" w:rsidRDefault="002B0D7D"/>
    <w:p w:rsidR="002B0D7D" w:rsidRDefault="002B0D7D"/>
    <w:p w:rsidR="002B0D7D" w:rsidRDefault="002B0D7D" w:rsidP="002B0D7D">
      <w:pPr>
        <w:jc w:val="center"/>
      </w:pPr>
      <w:r>
        <w:object w:dxaOrig="6836" w:dyaOrig="4280">
          <v:shape id="_x0000_i1026" type="#_x0000_t75" style="width:342pt;height:213.75pt" o:ole="">
            <v:imagedata r:id="rId9" o:title=""/>
          </v:shape>
          <o:OLEObject Type="Embed" ProgID="Unknown" ShapeID="_x0000_i1026" DrawAspect="Content" ObjectID="_1764591553" r:id="rId10"/>
        </w:object>
      </w:r>
    </w:p>
    <w:p w:rsidR="002B0D7D" w:rsidRDefault="002B0D7D"/>
    <w:p w:rsidR="002B0D7D" w:rsidRDefault="002B0D7D" w:rsidP="002B0D7D">
      <w:pPr>
        <w:jc w:val="center"/>
      </w:pPr>
      <w:r w:rsidRPr="002B0D7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scheme 3</w:t>
      </w:r>
    </w:p>
    <w:p w:rsidR="002B0D7D" w:rsidRDefault="002B0D7D"/>
    <w:p w:rsidR="002B0D7D" w:rsidRDefault="002B0D7D"/>
    <w:p w:rsidR="002B0D7D" w:rsidRDefault="002B0D7D"/>
    <w:p w:rsidR="002B0D7D" w:rsidRDefault="002B0D7D"/>
    <w:p w:rsidR="002B0D7D" w:rsidRDefault="002B0D7D"/>
    <w:p w:rsidR="002B0D7D" w:rsidRDefault="002B0D7D"/>
    <w:p w:rsidR="002B0D7D" w:rsidRDefault="002B0D7D"/>
    <w:p w:rsidR="002B0D7D" w:rsidRDefault="002B0D7D"/>
    <w:p w:rsidR="002B0D7D" w:rsidRDefault="002B0D7D"/>
    <w:p w:rsidR="002B0D7D" w:rsidRDefault="002B0D7D"/>
    <w:p w:rsidR="002B0D7D" w:rsidRDefault="002B0D7D"/>
    <w:p w:rsidR="002B0D7D" w:rsidRDefault="002B0D7D"/>
    <w:p w:rsidR="002B0D7D" w:rsidRDefault="002B0D7D"/>
    <w:p w:rsidR="002B0D7D" w:rsidRDefault="002B0D7D"/>
    <w:p w:rsidR="002B0D7D" w:rsidRDefault="002B0D7D"/>
    <w:p w:rsidR="002B0D7D" w:rsidRPr="002B0D7D" w:rsidRDefault="002B0D7D" w:rsidP="002B0D7D">
      <w:pPr>
        <w:tabs>
          <w:tab w:val="left" w:pos="9356"/>
        </w:tabs>
        <w:autoSpaceDE w:val="0"/>
        <w:autoSpaceDN w:val="0"/>
        <w:adjustRightInd w:val="0"/>
        <w:spacing w:after="0" w:line="48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2B0D7D">
        <w:rPr>
          <w:rFonts w:ascii="Times New Roman" w:eastAsia="Times New Roman" w:hAnsi="Times New Roman" w:cs="Times New Roman"/>
          <w:sz w:val="24"/>
          <w:szCs w:val="24"/>
          <w:lang w:bidi="ar-EG"/>
        </w:rPr>
        <w:t>The postulated mechanism for this reaction is as shown in the following scheme</w:t>
      </w:r>
      <w:r w:rsidRPr="002B0D7D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 xml:space="preserve"> 4</w:t>
      </w:r>
    </w:p>
    <w:p w:rsidR="002B0D7D" w:rsidRDefault="002B0D7D"/>
    <w:p w:rsidR="002B0D7D" w:rsidRDefault="002B0D7D"/>
    <w:p w:rsidR="002B0D7D" w:rsidRDefault="002B0D7D">
      <w:r>
        <w:object w:dxaOrig="6800" w:dyaOrig="8505">
          <v:shape id="_x0000_i1027" type="#_x0000_t75" style="width:339.75pt;height:425.25pt" o:ole="">
            <v:imagedata r:id="rId11" o:title=""/>
          </v:shape>
          <o:OLEObject Type="Embed" ProgID="Unknown" ShapeID="_x0000_i1027" DrawAspect="Content" ObjectID="_1764591554" r:id="rId12"/>
        </w:object>
      </w:r>
    </w:p>
    <w:sectPr w:rsidR="002B0D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7D"/>
    <w:rsid w:val="002B0D7D"/>
    <w:rsid w:val="00CE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2023-12-20T12:27:00Z</dcterms:created>
  <dcterms:modified xsi:type="dcterms:W3CDTF">2023-12-20T12:32:00Z</dcterms:modified>
</cp:coreProperties>
</file>