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itter-lys"/>
        <w:tblW w:w="1431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9639"/>
        <w:gridCol w:w="851"/>
        <w:gridCol w:w="709"/>
        <w:gridCol w:w="1275"/>
        <w:gridCol w:w="709"/>
        <w:gridCol w:w="709"/>
      </w:tblGrid>
      <w:tr w:rsidR="00D051DD" w:rsidRPr="00D051DD" w14:paraId="4AA1F611" w14:textId="77777777" w:rsidTr="00D051DD">
        <w:trPr>
          <w:trHeight w:val="254"/>
        </w:trPr>
        <w:tc>
          <w:tcPr>
            <w:tcW w:w="10065" w:type="dxa"/>
            <w:gridSpan w:val="2"/>
          </w:tcPr>
          <w:p w14:paraId="595EB7D2" w14:textId="21BECF61" w:rsidR="00D051DD" w:rsidRPr="00D051DD" w:rsidRDefault="00D051DD" w:rsidP="00D051DD">
            <w:pPr>
              <w:pStyle w:val="Billedtekst"/>
              <w:spacing w:after="0"/>
              <w:rPr>
                <w:b/>
                <w:bCs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 w:rsidRPr="00D051DD">
              <w:rPr>
                <w:b/>
                <w:bCs/>
                <w:i w:val="0"/>
                <w:iCs w:val="0"/>
                <w:color w:val="auto"/>
                <w:sz w:val="24"/>
                <w:szCs w:val="24"/>
                <w:lang w:val="en-US"/>
              </w:rPr>
              <w:t xml:space="preserve">Additional file 4. </w:t>
            </w:r>
            <w:r w:rsidRPr="00D051DD">
              <w:rPr>
                <w:i w:val="0"/>
                <w:iCs w:val="0"/>
                <w:color w:val="auto"/>
                <w:sz w:val="24"/>
                <w:szCs w:val="24"/>
                <w:lang w:val="en-US"/>
              </w:rPr>
              <w:t>Final Danish and English version</w:t>
            </w:r>
            <w:r>
              <w:rPr>
                <w:i w:val="0"/>
                <w:iCs w:val="0"/>
                <w:color w:val="auto"/>
                <w:sz w:val="24"/>
                <w:szCs w:val="24"/>
                <w:lang w:val="en-US"/>
              </w:rPr>
              <w:t>s</w:t>
            </w:r>
            <w:r w:rsidRPr="00D051DD">
              <w:rPr>
                <w:i w:val="0"/>
                <w:iCs w:val="0"/>
                <w:color w:val="auto"/>
                <w:sz w:val="24"/>
                <w:szCs w:val="24"/>
                <w:lang w:val="en-US"/>
              </w:rPr>
              <w:t xml:space="preserve"> of EMPOWER-UP</w:t>
            </w:r>
          </w:p>
          <w:p w14:paraId="7E35364F" w14:textId="142CD39E" w:rsidR="00D051DD" w:rsidRPr="00D051DD" w:rsidRDefault="00D051DD" w:rsidP="00D051DD">
            <w:pPr>
              <w:rPr>
                <w:lang w:val="en-US"/>
              </w:rPr>
            </w:pPr>
          </w:p>
        </w:tc>
        <w:tc>
          <w:tcPr>
            <w:tcW w:w="4253" w:type="dxa"/>
            <w:gridSpan w:val="5"/>
            <w:vAlign w:val="center"/>
          </w:tcPr>
          <w:p w14:paraId="5A7160F8" w14:textId="77777777" w:rsidR="00D051DD" w:rsidRPr="001D4E0C" w:rsidRDefault="00D051DD" w:rsidP="00D051D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D051DD" w:rsidRPr="00D051DD" w14:paraId="776C24BB" w14:textId="77777777" w:rsidTr="00D051DD">
        <w:trPr>
          <w:trHeight w:val="254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14:paraId="72B7A7D8" w14:textId="6BFFAA9F" w:rsidR="00D051DD" w:rsidRPr="003A1BE0" w:rsidRDefault="00D051DD" w:rsidP="00D051DD">
            <w:pPr>
              <w:pStyle w:val="Billedtekst"/>
              <w:spacing w:after="0"/>
              <w:rPr>
                <w:b/>
                <w:bCs/>
                <w:i w:val="0"/>
                <w:iCs w:val="0"/>
                <w:lang w:val="en-US"/>
              </w:rPr>
            </w:pPr>
            <w:r w:rsidRPr="00D051DD">
              <w:rPr>
                <w:b/>
                <w:bCs/>
                <w:i w:val="0"/>
                <w:iCs w:val="0"/>
                <w:color w:val="auto"/>
                <w:sz w:val="22"/>
                <w:szCs w:val="22"/>
                <w:lang w:val="en-US"/>
              </w:rPr>
              <w:t>Final Danish version of EMPOWER-UP</w:t>
            </w:r>
          </w:p>
        </w:tc>
        <w:tc>
          <w:tcPr>
            <w:tcW w:w="4253" w:type="dxa"/>
            <w:gridSpan w:val="5"/>
            <w:tcBorders>
              <w:bottom w:val="single" w:sz="4" w:space="0" w:color="auto"/>
            </w:tcBorders>
            <w:vAlign w:val="center"/>
          </w:tcPr>
          <w:p w14:paraId="0AAF0554" w14:textId="77777777" w:rsidR="00D051DD" w:rsidRPr="001D4E0C" w:rsidRDefault="00D051DD" w:rsidP="00D051D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D051DD" w:rsidRPr="001D4E0C" w14:paraId="494356E2" w14:textId="77777777" w:rsidTr="00E20772">
        <w:trPr>
          <w:trHeight w:val="239"/>
        </w:trPr>
        <w:tc>
          <w:tcPr>
            <w:tcW w:w="10065" w:type="dxa"/>
            <w:gridSpan w:val="2"/>
            <w:vMerge w:val="restart"/>
            <w:tcBorders>
              <w:top w:val="single" w:sz="4" w:space="0" w:color="auto"/>
            </w:tcBorders>
          </w:tcPr>
          <w:p w14:paraId="7878EEAF" w14:textId="3583D81E" w:rsidR="00D051DD" w:rsidRPr="001D4E0C" w:rsidRDefault="00D051DD" w:rsidP="00D051DD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D4E0C">
              <w:rPr>
                <w:rFonts w:cstheme="minorHAnsi"/>
                <w:b/>
                <w:bCs/>
                <w:sz w:val="18"/>
                <w:szCs w:val="18"/>
                <w:lang w:val="en-US"/>
              </w:rPr>
              <w:t>Udsagn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nummer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og </w:t>
            </w:r>
            <w:proofErr w:type="spellStart"/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indhold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</w:tcBorders>
            <w:vAlign w:val="center"/>
          </w:tcPr>
          <w:p w14:paraId="5269A7D5" w14:textId="7DBE0723" w:rsidR="00D051DD" w:rsidRPr="001D4E0C" w:rsidRDefault="00D051DD" w:rsidP="00D051D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D4E0C">
              <w:rPr>
                <w:rFonts w:cstheme="minorHAnsi"/>
                <w:b/>
                <w:bCs/>
                <w:sz w:val="18"/>
                <w:szCs w:val="18"/>
                <w:lang w:val="en-US"/>
              </w:rPr>
              <w:t>Svarkategorier</w:t>
            </w:r>
            <w:proofErr w:type="spellEnd"/>
          </w:p>
        </w:tc>
      </w:tr>
      <w:tr w:rsidR="00D051DD" w:rsidRPr="001D4E0C" w14:paraId="6A472F19" w14:textId="77777777" w:rsidTr="003A1BE0">
        <w:trPr>
          <w:trHeight w:val="522"/>
        </w:trPr>
        <w:tc>
          <w:tcPr>
            <w:tcW w:w="100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7690454" w14:textId="77777777" w:rsidR="00D051DD" w:rsidRPr="001D4E0C" w:rsidRDefault="00D051DD" w:rsidP="00D051DD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D7D764" w14:textId="383A1A4D" w:rsidR="00D051DD" w:rsidRPr="001D4E0C" w:rsidRDefault="00D051DD" w:rsidP="00D051D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D4E0C">
              <w:rPr>
                <w:rFonts w:cstheme="minorHAnsi"/>
                <w:b/>
                <w:bCs/>
                <w:sz w:val="18"/>
                <w:szCs w:val="18"/>
                <w:lang w:val="en-US"/>
              </w:rPr>
              <w:t>Meget</w:t>
            </w:r>
            <w:proofErr w:type="spellEnd"/>
            <w:r w:rsidRPr="001D4E0C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4E0C">
              <w:rPr>
                <w:rFonts w:cstheme="minorHAnsi"/>
                <w:b/>
                <w:bCs/>
                <w:sz w:val="18"/>
                <w:szCs w:val="18"/>
                <w:lang w:val="en-US"/>
              </w:rPr>
              <w:t>uenig</w:t>
            </w:r>
            <w:proofErr w:type="spellEnd"/>
            <w:r w:rsidRPr="001D4E0C">
              <w:rPr>
                <w:rFonts w:cstheme="minorHAnsi"/>
                <w:b/>
                <w:bCs/>
                <w:sz w:val="18"/>
                <w:szCs w:val="18"/>
                <w:lang w:val="en-US"/>
              </w:rPr>
              <w:br/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6EFF1B" w14:textId="428A5BDA" w:rsidR="00D051DD" w:rsidRPr="001D4E0C" w:rsidRDefault="00D051DD" w:rsidP="00D051D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1D4E0C">
              <w:rPr>
                <w:rFonts w:cstheme="minorHAnsi"/>
                <w:b/>
                <w:bCs/>
                <w:sz w:val="18"/>
                <w:szCs w:val="18"/>
                <w:lang w:val="en-US"/>
              </w:rPr>
              <w:t>Uenig</w:t>
            </w:r>
            <w:r w:rsidRPr="001D4E0C">
              <w:rPr>
                <w:rFonts w:cstheme="minorHAnsi"/>
                <w:b/>
                <w:bCs/>
                <w:sz w:val="18"/>
                <w:szCs w:val="18"/>
                <w:lang w:val="en-US"/>
              </w:rPr>
              <w:br/>
            </w:r>
            <w:r w:rsidRPr="001D4E0C">
              <w:rPr>
                <w:rFonts w:cstheme="minorHAnsi"/>
                <w:b/>
                <w:bCs/>
                <w:sz w:val="18"/>
                <w:szCs w:val="18"/>
                <w:lang w:val="en-US"/>
              </w:rPr>
              <w:br/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3D783C" w14:textId="7D6F2DBC" w:rsidR="00D051DD" w:rsidRPr="001D4E0C" w:rsidRDefault="00D051DD" w:rsidP="00D051D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D4E0C">
              <w:rPr>
                <w:rFonts w:cstheme="minorHAnsi"/>
                <w:b/>
                <w:bCs/>
                <w:sz w:val="18"/>
                <w:szCs w:val="18"/>
                <w:lang w:val="en-US"/>
              </w:rPr>
              <w:t>Hverken</w:t>
            </w:r>
            <w:proofErr w:type="spellEnd"/>
            <w:r w:rsidRPr="001D4E0C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4E0C">
              <w:rPr>
                <w:rFonts w:cstheme="minorHAnsi"/>
                <w:b/>
                <w:bCs/>
                <w:sz w:val="18"/>
                <w:szCs w:val="18"/>
                <w:lang w:val="en-US"/>
              </w:rPr>
              <w:t>enig</w:t>
            </w:r>
            <w:proofErr w:type="spellEnd"/>
            <w:r w:rsidRPr="001D4E0C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4E0C">
              <w:rPr>
                <w:rFonts w:cstheme="minorHAnsi"/>
                <w:b/>
                <w:bCs/>
                <w:sz w:val="18"/>
                <w:szCs w:val="18"/>
                <w:lang w:val="en-US"/>
              </w:rPr>
              <w:t>eller</w:t>
            </w:r>
            <w:proofErr w:type="spellEnd"/>
            <w:r w:rsidRPr="001D4E0C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4E0C">
              <w:rPr>
                <w:rFonts w:cstheme="minorHAnsi"/>
                <w:b/>
                <w:bCs/>
                <w:sz w:val="18"/>
                <w:szCs w:val="18"/>
                <w:lang w:val="en-US"/>
              </w:rPr>
              <w:t>uenig</w:t>
            </w:r>
            <w:proofErr w:type="spellEnd"/>
            <w:r w:rsidRPr="001D4E0C">
              <w:rPr>
                <w:rFonts w:cstheme="minorHAnsi"/>
                <w:b/>
                <w:bCs/>
                <w:sz w:val="18"/>
                <w:szCs w:val="18"/>
                <w:lang w:val="en-US"/>
              </w:rPr>
              <w:br/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3A964C" w14:textId="48FD45BA" w:rsidR="00D051DD" w:rsidRPr="001D4E0C" w:rsidRDefault="00D051DD" w:rsidP="00D051D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1D4E0C">
              <w:rPr>
                <w:rFonts w:cstheme="minorHAnsi"/>
                <w:b/>
                <w:bCs/>
                <w:sz w:val="18"/>
                <w:szCs w:val="18"/>
                <w:lang w:val="en-US"/>
              </w:rPr>
              <w:t>Enig</w:t>
            </w:r>
          </w:p>
          <w:p w14:paraId="65A4CF27" w14:textId="77777777" w:rsidR="00D051DD" w:rsidRPr="001D4E0C" w:rsidRDefault="00D051DD" w:rsidP="00D051D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  <w:p w14:paraId="7EABFA6F" w14:textId="77777777" w:rsidR="00D051DD" w:rsidRPr="001D4E0C" w:rsidRDefault="00D051DD" w:rsidP="00D051D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1D4E0C">
              <w:rPr>
                <w:rFonts w:cstheme="minorHAnsi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B36A6A" w14:textId="10C2FC25" w:rsidR="00D051DD" w:rsidRPr="001D4E0C" w:rsidRDefault="00D051DD" w:rsidP="00D051D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D4E0C">
              <w:rPr>
                <w:rFonts w:cstheme="minorHAnsi"/>
                <w:b/>
                <w:bCs/>
                <w:sz w:val="18"/>
                <w:szCs w:val="18"/>
                <w:lang w:val="en-US"/>
              </w:rPr>
              <w:t>Meget</w:t>
            </w:r>
            <w:proofErr w:type="spellEnd"/>
            <w:r w:rsidRPr="001D4E0C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4E0C">
              <w:rPr>
                <w:rFonts w:cstheme="minorHAnsi"/>
                <w:b/>
                <w:bCs/>
                <w:sz w:val="18"/>
                <w:szCs w:val="18"/>
                <w:lang w:val="en-US"/>
              </w:rPr>
              <w:t>enig</w:t>
            </w:r>
            <w:proofErr w:type="spellEnd"/>
          </w:p>
          <w:p w14:paraId="4C06222C" w14:textId="77777777" w:rsidR="00D051DD" w:rsidRPr="001D4E0C" w:rsidRDefault="00D051DD" w:rsidP="00D051D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1D4E0C">
              <w:rPr>
                <w:rFonts w:cstheme="minorHAnsi"/>
                <w:b/>
                <w:bCs/>
                <w:sz w:val="18"/>
                <w:szCs w:val="18"/>
                <w:lang w:val="en-US"/>
              </w:rPr>
              <w:t>4</w:t>
            </w:r>
          </w:p>
        </w:tc>
      </w:tr>
      <w:tr w:rsidR="00D051DD" w:rsidRPr="001D4E0C" w14:paraId="333B41AF" w14:textId="77777777" w:rsidTr="003A1BE0">
        <w:trPr>
          <w:trHeight w:val="137"/>
        </w:trPr>
        <w:tc>
          <w:tcPr>
            <w:tcW w:w="426" w:type="dxa"/>
            <w:tcBorders>
              <w:top w:val="single" w:sz="4" w:space="0" w:color="auto"/>
            </w:tcBorders>
          </w:tcPr>
          <w:p w14:paraId="7D2FB824" w14:textId="249D1CB6" w:rsidR="00D051DD" w:rsidRPr="001D4E0C" w:rsidRDefault="00D051DD" w:rsidP="00D051DD">
            <w:pPr>
              <w:ind w:left="175" w:hanging="175"/>
              <w:rPr>
                <w:rFonts w:cstheme="minorHAnsi"/>
                <w:sz w:val="18"/>
                <w:szCs w:val="18"/>
                <w:lang w:val="en-US"/>
              </w:rPr>
            </w:pPr>
            <w:r w:rsidRPr="001D4E0C">
              <w:rPr>
                <w:rFonts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</w:tcBorders>
          </w:tcPr>
          <w:p w14:paraId="2AB837AA" w14:textId="63F2DC82" w:rsidR="00D051DD" w:rsidRPr="001D4E0C" w:rsidRDefault="00D051DD" w:rsidP="00D051DD">
            <w:pPr>
              <w:ind w:left="5" w:hanging="5"/>
              <w:rPr>
                <w:rFonts w:cstheme="minorHAnsi"/>
                <w:sz w:val="18"/>
                <w:szCs w:val="18"/>
                <w:vertAlign w:val="superscript"/>
              </w:rPr>
            </w:pPr>
            <w:r w:rsidRPr="001D4E0C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Der var plads i samspillet til, at jeg kunne fortælle, hvad der var svært eller udfordrende for mig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7D1CC9B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6A32EF4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D4CF58C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4737F2A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C74CA75" w14:textId="04B7A64D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051DD" w:rsidRPr="001D4E0C" w14:paraId="3854B420" w14:textId="77777777" w:rsidTr="001D4E0C">
        <w:trPr>
          <w:trHeight w:val="155"/>
        </w:trPr>
        <w:tc>
          <w:tcPr>
            <w:tcW w:w="426" w:type="dxa"/>
          </w:tcPr>
          <w:p w14:paraId="035399A4" w14:textId="093B832B" w:rsidR="00D051DD" w:rsidRPr="001D4E0C" w:rsidRDefault="00D051DD" w:rsidP="00D051D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E0C">
              <w:rPr>
                <w:rFonts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9639" w:type="dxa"/>
          </w:tcPr>
          <w:p w14:paraId="3939CB7F" w14:textId="2C927A55" w:rsidR="00D051DD" w:rsidRPr="001D4E0C" w:rsidRDefault="00D051DD" w:rsidP="00D051DD">
            <w:pPr>
              <w:rPr>
                <w:rFonts w:cstheme="minorHAnsi"/>
                <w:sz w:val="18"/>
                <w:szCs w:val="18"/>
                <w:vertAlign w:val="superscript"/>
              </w:rPr>
            </w:pPr>
            <w:r w:rsidRPr="001D4E0C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Samspillet med den sundhedsprofessionelle styrkede min forståelse af min situation/tilstand/sygdom</w:t>
            </w:r>
          </w:p>
        </w:tc>
        <w:tc>
          <w:tcPr>
            <w:tcW w:w="851" w:type="dxa"/>
          </w:tcPr>
          <w:p w14:paraId="3D615708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A54B36F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E7487E1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9DCFD25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78DCBC8" w14:textId="4063A5D0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051DD" w:rsidRPr="001D4E0C" w14:paraId="1D253556" w14:textId="77777777" w:rsidTr="00C36015">
        <w:trPr>
          <w:trHeight w:val="179"/>
        </w:trPr>
        <w:tc>
          <w:tcPr>
            <w:tcW w:w="426" w:type="dxa"/>
          </w:tcPr>
          <w:p w14:paraId="0DE28E45" w14:textId="3744021D" w:rsidR="00D051DD" w:rsidRPr="001D4E0C" w:rsidRDefault="00D051DD" w:rsidP="00D051D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E0C">
              <w:rPr>
                <w:rFonts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9639" w:type="dxa"/>
          </w:tcPr>
          <w:p w14:paraId="4778B5D2" w14:textId="6647C97C" w:rsidR="00D051DD" w:rsidRPr="001D4E0C" w:rsidRDefault="00D051DD" w:rsidP="00D051DD">
            <w:pPr>
              <w:rPr>
                <w:rFonts w:cstheme="minorHAnsi"/>
                <w:sz w:val="18"/>
                <w:szCs w:val="18"/>
                <w:vertAlign w:val="superscript"/>
              </w:rPr>
            </w:pPr>
            <w:r w:rsidRPr="001D4E0C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Igennem samspillet lykkedes det os at komme ind til det, jeg mener er sagens kerne i min situation/tilstand/sygdom</w:t>
            </w:r>
          </w:p>
        </w:tc>
        <w:tc>
          <w:tcPr>
            <w:tcW w:w="851" w:type="dxa"/>
          </w:tcPr>
          <w:p w14:paraId="56E3B1F5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82EEFF9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BB919D8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C8752E5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7214D02" w14:textId="0EF5F366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051DD" w:rsidRPr="001D4E0C" w14:paraId="5493E998" w14:textId="77777777" w:rsidTr="001D4E0C">
        <w:trPr>
          <w:trHeight w:val="155"/>
        </w:trPr>
        <w:tc>
          <w:tcPr>
            <w:tcW w:w="426" w:type="dxa"/>
          </w:tcPr>
          <w:p w14:paraId="377BD7B8" w14:textId="14D6F9DC" w:rsidR="00D051DD" w:rsidRPr="001D4E0C" w:rsidRDefault="00D051DD" w:rsidP="00D051D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E0C">
              <w:rPr>
                <w:rFonts w:cs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9639" w:type="dxa"/>
          </w:tcPr>
          <w:p w14:paraId="250F7F84" w14:textId="64FA59C6" w:rsidR="00D051DD" w:rsidRPr="001D4E0C" w:rsidRDefault="00D051DD" w:rsidP="00D051DD">
            <w:pPr>
              <w:rPr>
                <w:rFonts w:cstheme="minorHAnsi"/>
                <w:sz w:val="18"/>
                <w:szCs w:val="18"/>
                <w:vertAlign w:val="superscript"/>
              </w:rPr>
            </w:pPr>
            <w:r w:rsidRPr="001D4E0C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Den sundhedsprofessionelle og jeg reflekterede sammen over min håndtering af situationen/tilstanden/sygdommen</w:t>
            </w:r>
          </w:p>
        </w:tc>
        <w:tc>
          <w:tcPr>
            <w:tcW w:w="851" w:type="dxa"/>
          </w:tcPr>
          <w:p w14:paraId="18C83232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33A73EA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47DCA5A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12D0031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8C89936" w14:textId="3480EDBB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051DD" w:rsidRPr="001D4E0C" w14:paraId="64BCA35D" w14:textId="77777777" w:rsidTr="001D4E0C">
        <w:tc>
          <w:tcPr>
            <w:tcW w:w="426" w:type="dxa"/>
          </w:tcPr>
          <w:p w14:paraId="49754D2D" w14:textId="1FDB4AE1" w:rsidR="00D051DD" w:rsidRPr="001D4E0C" w:rsidRDefault="00D051DD" w:rsidP="00D051D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E0C">
              <w:rPr>
                <w:rFonts w:cs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9639" w:type="dxa"/>
          </w:tcPr>
          <w:p w14:paraId="341E92D6" w14:textId="4DBEFC4E" w:rsidR="00D051DD" w:rsidRPr="001D4E0C" w:rsidRDefault="00D051DD" w:rsidP="00D051DD">
            <w:pPr>
              <w:rPr>
                <w:rFonts w:cstheme="minorHAnsi"/>
                <w:sz w:val="18"/>
                <w:szCs w:val="18"/>
                <w:vertAlign w:val="superscript"/>
              </w:rPr>
            </w:pPr>
            <w:r w:rsidRPr="001D4E0C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Jeg følte mig involveret i vigtige beslutninger omkring min situation/tilstand/sygdom</w:t>
            </w:r>
          </w:p>
        </w:tc>
        <w:tc>
          <w:tcPr>
            <w:tcW w:w="851" w:type="dxa"/>
          </w:tcPr>
          <w:p w14:paraId="0FE21529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F5275FF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985A901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33C82DF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7B15E76" w14:textId="66CF8C0B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051DD" w:rsidRPr="001D4E0C" w14:paraId="6D36D7BF" w14:textId="77777777" w:rsidTr="001D4E0C">
        <w:trPr>
          <w:trHeight w:val="407"/>
        </w:trPr>
        <w:tc>
          <w:tcPr>
            <w:tcW w:w="426" w:type="dxa"/>
          </w:tcPr>
          <w:p w14:paraId="33D422F1" w14:textId="7F07789D" w:rsidR="00D051DD" w:rsidRPr="001D4E0C" w:rsidRDefault="00D051DD" w:rsidP="00D051D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E0C">
              <w:rPr>
                <w:rFonts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9639" w:type="dxa"/>
          </w:tcPr>
          <w:p w14:paraId="6C4D5090" w14:textId="27E97D78" w:rsidR="00D051DD" w:rsidRPr="001D4E0C" w:rsidRDefault="00D051DD" w:rsidP="00D051DD">
            <w:pPr>
              <w:rPr>
                <w:rFonts w:cstheme="minorHAnsi"/>
                <w:sz w:val="18"/>
                <w:szCs w:val="18"/>
                <w:vertAlign w:val="superscript"/>
              </w:rPr>
            </w:pPr>
            <w:r w:rsidRPr="001D4E0C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Den sundhedsprofessionelle gav mig plads til at forklare, hvordan det i virkeligheden er for mig at leve med situationen/tilstanden/sygdommen</w:t>
            </w:r>
          </w:p>
        </w:tc>
        <w:tc>
          <w:tcPr>
            <w:tcW w:w="851" w:type="dxa"/>
          </w:tcPr>
          <w:p w14:paraId="6435BBAA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C6D6044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B13060B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2BEF09F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3DB98DA" w14:textId="09404C62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051DD" w:rsidRPr="001D4E0C" w14:paraId="30923D45" w14:textId="77777777" w:rsidTr="001D4E0C">
        <w:trPr>
          <w:cantSplit/>
        </w:trPr>
        <w:tc>
          <w:tcPr>
            <w:tcW w:w="426" w:type="dxa"/>
          </w:tcPr>
          <w:p w14:paraId="6BFF98DE" w14:textId="3303AB3A" w:rsidR="00D051DD" w:rsidRPr="001D4E0C" w:rsidRDefault="00D051DD" w:rsidP="00D051D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E0C">
              <w:rPr>
                <w:rFonts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9639" w:type="dxa"/>
          </w:tcPr>
          <w:p w14:paraId="47987ECC" w14:textId="7F29EC6E" w:rsidR="00D051DD" w:rsidRPr="001D4E0C" w:rsidRDefault="00D051DD" w:rsidP="00D051DD">
            <w:pPr>
              <w:rPr>
                <w:rFonts w:cstheme="minorHAnsi"/>
                <w:sz w:val="18"/>
                <w:szCs w:val="18"/>
                <w:vertAlign w:val="superscript"/>
              </w:rPr>
            </w:pPr>
            <w:r w:rsidRPr="001D4E0C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Der var plads til, at jeg kunne dele mine synspunkter om situationen/tilstanden/sygdommen, selv hvis de var forskellige fra den sundhedsprofessionelles</w:t>
            </w:r>
          </w:p>
        </w:tc>
        <w:tc>
          <w:tcPr>
            <w:tcW w:w="851" w:type="dxa"/>
          </w:tcPr>
          <w:p w14:paraId="3C8B2711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1668B05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5F02279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249D1D7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86745C3" w14:textId="36B7BFE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051DD" w:rsidRPr="001D4E0C" w14:paraId="7C37E270" w14:textId="77777777" w:rsidTr="001D4E0C">
        <w:tc>
          <w:tcPr>
            <w:tcW w:w="426" w:type="dxa"/>
          </w:tcPr>
          <w:p w14:paraId="75454526" w14:textId="7DE715BF" w:rsidR="00D051DD" w:rsidRPr="001D4E0C" w:rsidRDefault="00D051DD" w:rsidP="00D051D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E0C">
              <w:rPr>
                <w:rFonts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639" w:type="dxa"/>
          </w:tcPr>
          <w:p w14:paraId="7D7AAEC6" w14:textId="33AAFCC4" w:rsidR="00D051DD" w:rsidRPr="001D4E0C" w:rsidRDefault="00D051DD" w:rsidP="00D051DD">
            <w:pPr>
              <w:rPr>
                <w:rFonts w:cstheme="minorHAnsi"/>
                <w:sz w:val="18"/>
                <w:szCs w:val="18"/>
                <w:vertAlign w:val="superscript"/>
              </w:rPr>
            </w:pPr>
            <w:r w:rsidRPr="001D4E0C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Både min erfaring med at leve med situationen/tilstanden/sygdommen og den sundhedsprofessionelles faglige viden fik indflydelse på beslutningen om, hvad der skulle gøres</w:t>
            </w:r>
          </w:p>
        </w:tc>
        <w:tc>
          <w:tcPr>
            <w:tcW w:w="851" w:type="dxa"/>
          </w:tcPr>
          <w:p w14:paraId="376D54E9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85F4DA7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B32E5CB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EEBB2D0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AA68CC3" w14:textId="42B4D8BD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051DD" w:rsidRPr="001D4E0C" w14:paraId="6481092A" w14:textId="77777777" w:rsidTr="001D4E0C">
        <w:tc>
          <w:tcPr>
            <w:tcW w:w="426" w:type="dxa"/>
          </w:tcPr>
          <w:p w14:paraId="06F6CE97" w14:textId="62E23ED7" w:rsidR="00D051DD" w:rsidRPr="001D4E0C" w:rsidRDefault="00D051DD" w:rsidP="00D051D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E0C">
              <w:rPr>
                <w:rFonts w:cs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9639" w:type="dxa"/>
          </w:tcPr>
          <w:p w14:paraId="4560198C" w14:textId="0CF0C226" w:rsidR="00D051DD" w:rsidRPr="001D4E0C" w:rsidRDefault="00D051DD" w:rsidP="00D051DD">
            <w:pPr>
              <w:rPr>
                <w:rFonts w:cstheme="minorHAnsi"/>
                <w:sz w:val="18"/>
                <w:szCs w:val="18"/>
                <w:vertAlign w:val="superscript"/>
              </w:rPr>
            </w:pPr>
            <w:r w:rsidRPr="001D4E0C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Samspillet gav mig lyst til at fortsætte hos netop denne sundhedsprofessionelle</w:t>
            </w:r>
          </w:p>
        </w:tc>
        <w:tc>
          <w:tcPr>
            <w:tcW w:w="851" w:type="dxa"/>
          </w:tcPr>
          <w:p w14:paraId="0E64E31B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F6949D7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5429E71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1797653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7C506A7" w14:textId="2D9D2AA3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051DD" w:rsidRPr="001D4E0C" w14:paraId="559D6C33" w14:textId="77777777" w:rsidTr="001D4E0C">
        <w:tc>
          <w:tcPr>
            <w:tcW w:w="426" w:type="dxa"/>
          </w:tcPr>
          <w:p w14:paraId="45498DB0" w14:textId="1A61DADD" w:rsidR="00D051DD" w:rsidRPr="001D4E0C" w:rsidRDefault="00D051DD" w:rsidP="00D051D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E0C">
              <w:rPr>
                <w:rFonts w:cstheme="minorHAnsi"/>
                <w:sz w:val="18"/>
                <w:szCs w:val="18"/>
                <w:lang w:val="en-US"/>
              </w:rPr>
              <w:t>10</w:t>
            </w:r>
          </w:p>
        </w:tc>
        <w:tc>
          <w:tcPr>
            <w:tcW w:w="9639" w:type="dxa"/>
          </w:tcPr>
          <w:p w14:paraId="31CD7553" w14:textId="52E3F4DF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  <w:r w:rsidRPr="001D4E0C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Gennem samspillet opdagede jeg nogle ting, jeg selv kan gøre for at håndtere min situation/tilstand/sygdom</w:t>
            </w:r>
          </w:p>
        </w:tc>
        <w:tc>
          <w:tcPr>
            <w:tcW w:w="851" w:type="dxa"/>
          </w:tcPr>
          <w:p w14:paraId="48B3A667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F039862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7F9AEB6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452AB0E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0B03E0F" w14:textId="1C65469D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051DD" w:rsidRPr="001D4E0C" w14:paraId="34536394" w14:textId="77777777" w:rsidTr="001D4E0C">
        <w:trPr>
          <w:trHeight w:val="217"/>
        </w:trPr>
        <w:tc>
          <w:tcPr>
            <w:tcW w:w="426" w:type="dxa"/>
          </w:tcPr>
          <w:p w14:paraId="134CBE2C" w14:textId="6244E564" w:rsidR="00D051DD" w:rsidRPr="001D4E0C" w:rsidRDefault="00D051DD" w:rsidP="00D051D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E0C">
              <w:rPr>
                <w:rFonts w:cstheme="minorHAnsi"/>
                <w:sz w:val="18"/>
                <w:szCs w:val="18"/>
                <w:lang w:val="en-US"/>
              </w:rPr>
              <w:t>11</w:t>
            </w:r>
          </w:p>
        </w:tc>
        <w:tc>
          <w:tcPr>
            <w:tcW w:w="9639" w:type="dxa"/>
          </w:tcPr>
          <w:p w14:paraId="02285B48" w14:textId="4391F79F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  <w:r w:rsidRPr="001D4E0C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Samspillet gav mig et klart billede af, hvilke fordele jeg kan have af at håndtere situationen/tilstanden/sygdommen på en ideel måde i hverdagen</w:t>
            </w:r>
          </w:p>
        </w:tc>
        <w:tc>
          <w:tcPr>
            <w:tcW w:w="851" w:type="dxa"/>
          </w:tcPr>
          <w:p w14:paraId="4EB2D033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CEA2479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D85F7AA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9A07249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77B406D" w14:textId="2B410D1A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051DD" w:rsidRPr="001D4E0C" w14:paraId="6456DCCB" w14:textId="77777777" w:rsidTr="001D4E0C">
        <w:trPr>
          <w:trHeight w:val="95"/>
        </w:trPr>
        <w:tc>
          <w:tcPr>
            <w:tcW w:w="426" w:type="dxa"/>
          </w:tcPr>
          <w:p w14:paraId="7E1FFCCE" w14:textId="77534053" w:rsidR="00D051DD" w:rsidRPr="001D4E0C" w:rsidRDefault="00D051DD" w:rsidP="00D051D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E0C">
              <w:rPr>
                <w:rFonts w:cstheme="minorHAnsi"/>
                <w:sz w:val="18"/>
                <w:szCs w:val="18"/>
                <w:lang w:val="en-US"/>
              </w:rPr>
              <w:t>12</w:t>
            </w:r>
          </w:p>
        </w:tc>
        <w:tc>
          <w:tcPr>
            <w:tcW w:w="9639" w:type="dxa"/>
          </w:tcPr>
          <w:p w14:paraId="2C325516" w14:textId="0099AA76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  <w:r w:rsidRPr="001D4E0C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I samspillet var det kun den sundhedsprofessionelle, der bestemte, hvad vi skulle snakke om</w:t>
            </w:r>
          </w:p>
        </w:tc>
        <w:tc>
          <w:tcPr>
            <w:tcW w:w="851" w:type="dxa"/>
          </w:tcPr>
          <w:p w14:paraId="1A558781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E3C2B2A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550D927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48F0B64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9A7806A" w14:textId="5942038D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051DD" w:rsidRPr="001D4E0C" w14:paraId="7FB1721D" w14:textId="77777777" w:rsidTr="001D4E0C">
        <w:trPr>
          <w:trHeight w:val="100"/>
        </w:trPr>
        <w:tc>
          <w:tcPr>
            <w:tcW w:w="426" w:type="dxa"/>
          </w:tcPr>
          <w:p w14:paraId="73614CDB" w14:textId="1D0ECD6B" w:rsidR="00D051DD" w:rsidRPr="001D4E0C" w:rsidRDefault="00D051DD" w:rsidP="00D051D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E0C">
              <w:rPr>
                <w:rFonts w:cstheme="minorHAnsi"/>
                <w:sz w:val="18"/>
                <w:szCs w:val="18"/>
                <w:lang w:val="en-US"/>
              </w:rPr>
              <w:t>13</w:t>
            </w:r>
          </w:p>
        </w:tc>
        <w:tc>
          <w:tcPr>
            <w:tcW w:w="9639" w:type="dxa"/>
          </w:tcPr>
          <w:p w14:paraId="76CE6A16" w14:textId="3884B965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  <w:r w:rsidRPr="001D4E0C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Jeg oplevede samspillet med den sundhedsprofessionelle som spild af tid</w:t>
            </w:r>
          </w:p>
        </w:tc>
        <w:tc>
          <w:tcPr>
            <w:tcW w:w="851" w:type="dxa"/>
          </w:tcPr>
          <w:p w14:paraId="1CFA2D28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4A31220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EFB311D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491FE11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597F70F" w14:textId="62662B24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051DD" w:rsidRPr="001D4E0C" w14:paraId="236E4FB9" w14:textId="77777777" w:rsidTr="00C36015">
        <w:trPr>
          <w:trHeight w:val="74"/>
        </w:trPr>
        <w:tc>
          <w:tcPr>
            <w:tcW w:w="426" w:type="dxa"/>
          </w:tcPr>
          <w:p w14:paraId="5573C9DB" w14:textId="68D7CF99" w:rsidR="00D051DD" w:rsidRPr="001D4E0C" w:rsidRDefault="00D051DD" w:rsidP="00D051D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E0C">
              <w:rPr>
                <w:rFonts w:cstheme="minorHAnsi"/>
                <w:sz w:val="18"/>
                <w:szCs w:val="18"/>
                <w:lang w:val="en-US"/>
              </w:rPr>
              <w:t>14</w:t>
            </w:r>
          </w:p>
        </w:tc>
        <w:tc>
          <w:tcPr>
            <w:tcW w:w="9639" w:type="dxa"/>
          </w:tcPr>
          <w:p w14:paraId="5613B232" w14:textId="7C0FD78C" w:rsidR="00D051DD" w:rsidRPr="001D4E0C" w:rsidRDefault="00D051DD" w:rsidP="00D051DD">
            <w:pPr>
              <w:rPr>
                <w:rFonts w:cstheme="minorHAnsi"/>
                <w:sz w:val="18"/>
                <w:szCs w:val="18"/>
                <w:vertAlign w:val="superscript"/>
              </w:rPr>
            </w:pPr>
            <w:r w:rsidRPr="001D4E0C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Den sundhedsprofessionelle viste frustration over mig</w:t>
            </w:r>
          </w:p>
        </w:tc>
        <w:tc>
          <w:tcPr>
            <w:tcW w:w="851" w:type="dxa"/>
          </w:tcPr>
          <w:p w14:paraId="65394855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198E275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1348CD4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9D646DC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80B7131" w14:textId="6803EE35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051DD" w:rsidRPr="001D4E0C" w14:paraId="4606CCCD" w14:textId="77777777" w:rsidTr="001D4E0C">
        <w:tc>
          <w:tcPr>
            <w:tcW w:w="426" w:type="dxa"/>
          </w:tcPr>
          <w:p w14:paraId="59F531E4" w14:textId="5F99D3FF" w:rsidR="00D051DD" w:rsidRPr="001D4E0C" w:rsidRDefault="00D051DD" w:rsidP="00D051D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E0C">
              <w:rPr>
                <w:rFonts w:cstheme="minorHAnsi"/>
                <w:sz w:val="18"/>
                <w:szCs w:val="18"/>
                <w:lang w:val="en-US"/>
              </w:rPr>
              <w:t>15</w:t>
            </w:r>
          </w:p>
        </w:tc>
        <w:tc>
          <w:tcPr>
            <w:tcW w:w="9639" w:type="dxa"/>
          </w:tcPr>
          <w:p w14:paraId="2E87CED2" w14:textId="03308872" w:rsidR="00D051DD" w:rsidRPr="001D4E0C" w:rsidRDefault="00D051DD" w:rsidP="00D051DD">
            <w:pPr>
              <w:rPr>
                <w:rFonts w:cstheme="minorHAnsi"/>
                <w:sz w:val="18"/>
                <w:szCs w:val="18"/>
                <w:vertAlign w:val="superscript"/>
              </w:rPr>
            </w:pPr>
            <w:r w:rsidRPr="001D4E0C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Igennem samspillet fik jeg et værdifuldt indblik i den sundhedsprofessionelles tanker om min måde at håndtere situationen/tilstanden/sygdommen på</w:t>
            </w:r>
          </w:p>
        </w:tc>
        <w:tc>
          <w:tcPr>
            <w:tcW w:w="851" w:type="dxa"/>
          </w:tcPr>
          <w:p w14:paraId="0B64B34B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13F043C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9925048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3F986DB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D1EB5DE" w14:textId="20E24839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051DD" w:rsidRPr="001D4E0C" w14:paraId="4D2AFFE8" w14:textId="77777777" w:rsidTr="00C36015">
        <w:trPr>
          <w:trHeight w:val="74"/>
        </w:trPr>
        <w:tc>
          <w:tcPr>
            <w:tcW w:w="426" w:type="dxa"/>
          </w:tcPr>
          <w:p w14:paraId="0DEBA2DA" w14:textId="2068602C" w:rsidR="00D051DD" w:rsidRPr="001D4E0C" w:rsidRDefault="00D051DD" w:rsidP="00D051D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E0C">
              <w:rPr>
                <w:rFonts w:cstheme="minorHAnsi"/>
                <w:sz w:val="18"/>
                <w:szCs w:val="18"/>
                <w:lang w:val="en-US"/>
              </w:rPr>
              <w:t>16</w:t>
            </w:r>
          </w:p>
        </w:tc>
        <w:tc>
          <w:tcPr>
            <w:tcW w:w="9639" w:type="dxa"/>
          </w:tcPr>
          <w:p w14:paraId="23D33886" w14:textId="2D5BD634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  <w:r w:rsidRPr="001D4E0C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Den sundhedsprofessionelle gav mig noget at tænke over, i forhold til min måde at håndtere min situation/tilstand/sygdom på</w:t>
            </w:r>
          </w:p>
        </w:tc>
        <w:tc>
          <w:tcPr>
            <w:tcW w:w="851" w:type="dxa"/>
          </w:tcPr>
          <w:p w14:paraId="2F4A3424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CBF16A1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9D3F840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BF9560C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3E7A051" w14:textId="036605CE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051DD" w:rsidRPr="001D4E0C" w14:paraId="0E97F16A" w14:textId="77777777" w:rsidTr="00C36015">
        <w:trPr>
          <w:trHeight w:val="111"/>
        </w:trPr>
        <w:tc>
          <w:tcPr>
            <w:tcW w:w="426" w:type="dxa"/>
          </w:tcPr>
          <w:p w14:paraId="05A847DE" w14:textId="17D7A109" w:rsidR="00D051DD" w:rsidRPr="001D4E0C" w:rsidRDefault="00D051DD" w:rsidP="00D051D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E0C">
              <w:rPr>
                <w:rFonts w:cstheme="minorHAnsi"/>
                <w:sz w:val="18"/>
                <w:szCs w:val="18"/>
                <w:lang w:val="en-US"/>
              </w:rPr>
              <w:t>17</w:t>
            </w:r>
          </w:p>
        </w:tc>
        <w:tc>
          <w:tcPr>
            <w:tcW w:w="9639" w:type="dxa"/>
          </w:tcPr>
          <w:p w14:paraId="23D9C84C" w14:textId="140E4925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  <w:r w:rsidRPr="001D4E0C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Den sundhedsprofessionelle virkede til at have opgivet mig</w:t>
            </w:r>
          </w:p>
        </w:tc>
        <w:tc>
          <w:tcPr>
            <w:tcW w:w="851" w:type="dxa"/>
          </w:tcPr>
          <w:p w14:paraId="2EB7EB75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0D0A95D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FFE4806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DB996F6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91DF5F5" w14:textId="0D23B3E9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051DD" w:rsidRPr="001D4E0C" w14:paraId="18B5D688" w14:textId="77777777" w:rsidTr="00C36015">
        <w:trPr>
          <w:trHeight w:val="171"/>
        </w:trPr>
        <w:tc>
          <w:tcPr>
            <w:tcW w:w="426" w:type="dxa"/>
          </w:tcPr>
          <w:p w14:paraId="7615388F" w14:textId="112FF3CA" w:rsidR="00D051DD" w:rsidRPr="001D4E0C" w:rsidRDefault="00D051DD" w:rsidP="00D051D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E0C">
              <w:rPr>
                <w:rFonts w:cstheme="minorHAnsi"/>
                <w:sz w:val="18"/>
                <w:szCs w:val="18"/>
                <w:lang w:val="en-US"/>
              </w:rPr>
              <w:t>18</w:t>
            </w:r>
          </w:p>
        </w:tc>
        <w:tc>
          <w:tcPr>
            <w:tcW w:w="9639" w:type="dxa"/>
          </w:tcPr>
          <w:p w14:paraId="2727C9FA" w14:textId="6B3A3C59" w:rsidR="00D051DD" w:rsidRPr="001D4E0C" w:rsidRDefault="00D051DD" w:rsidP="00D051DD">
            <w:pPr>
              <w:rPr>
                <w:rFonts w:cstheme="minorHAnsi"/>
                <w:sz w:val="18"/>
                <w:szCs w:val="18"/>
                <w:vertAlign w:val="superscript"/>
              </w:rPr>
            </w:pPr>
            <w:r w:rsidRPr="001D4E0C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Den sundhedsprofessionelle styrkede min tillid til, at jeg kan håndtere udfordringer i min situation/tilstand/sygdom fremover</w:t>
            </w:r>
          </w:p>
        </w:tc>
        <w:tc>
          <w:tcPr>
            <w:tcW w:w="851" w:type="dxa"/>
          </w:tcPr>
          <w:p w14:paraId="037FC4AA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7A8607C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18A4DC2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7E67B15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1D60E13" w14:textId="2E0F3163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051DD" w:rsidRPr="001D4E0C" w14:paraId="26A571AB" w14:textId="77777777" w:rsidTr="001D4E0C">
        <w:trPr>
          <w:trHeight w:val="125"/>
        </w:trPr>
        <w:tc>
          <w:tcPr>
            <w:tcW w:w="426" w:type="dxa"/>
          </w:tcPr>
          <w:p w14:paraId="12F3D582" w14:textId="0148E0E9" w:rsidR="00D051DD" w:rsidRPr="001D4E0C" w:rsidRDefault="00D051DD" w:rsidP="00D051D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E0C">
              <w:rPr>
                <w:rFonts w:cstheme="minorHAnsi"/>
                <w:sz w:val="18"/>
                <w:szCs w:val="18"/>
                <w:lang w:val="en-US"/>
              </w:rPr>
              <w:t>19</w:t>
            </w:r>
          </w:p>
        </w:tc>
        <w:tc>
          <w:tcPr>
            <w:tcW w:w="9639" w:type="dxa"/>
          </w:tcPr>
          <w:p w14:paraId="2F529540" w14:textId="4BB03628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  <w:r w:rsidRPr="001D4E0C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Samspillet med den sundhedsprofessionelle gav mig lyst til at trække mig</w:t>
            </w:r>
          </w:p>
        </w:tc>
        <w:tc>
          <w:tcPr>
            <w:tcW w:w="851" w:type="dxa"/>
          </w:tcPr>
          <w:p w14:paraId="0D65E11D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879D920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58B4DF6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B3B06CE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C3A85B9" w14:textId="6446CD33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051DD" w:rsidRPr="001D4E0C" w14:paraId="6504E9D0" w14:textId="77777777" w:rsidTr="00C36015">
        <w:trPr>
          <w:trHeight w:val="163"/>
        </w:trPr>
        <w:tc>
          <w:tcPr>
            <w:tcW w:w="426" w:type="dxa"/>
          </w:tcPr>
          <w:p w14:paraId="34067ABF" w14:textId="7C80BBE6" w:rsidR="00D051DD" w:rsidRPr="001D4E0C" w:rsidRDefault="00D051DD" w:rsidP="00D051D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E0C">
              <w:rPr>
                <w:rFonts w:cstheme="minorHAnsi"/>
                <w:sz w:val="18"/>
                <w:szCs w:val="18"/>
                <w:lang w:val="en-US"/>
              </w:rPr>
              <w:t>20</w:t>
            </w:r>
          </w:p>
        </w:tc>
        <w:tc>
          <w:tcPr>
            <w:tcW w:w="9639" w:type="dxa"/>
          </w:tcPr>
          <w:p w14:paraId="779FD21E" w14:textId="0C95082E" w:rsidR="00D051DD" w:rsidRPr="001D4E0C" w:rsidRDefault="00D051DD" w:rsidP="00D051DD">
            <w:pPr>
              <w:rPr>
                <w:rFonts w:cstheme="minorHAnsi"/>
                <w:sz w:val="18"/>
                <w:szCs w:val="18"/>
                <w:vertAlign w:val="superscript"/>
              </w:rPr>
            </w:pPr>
            <w:r w:rsidRPr="001D4E0C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Den sundhedsprofessionelle anerkendte betydningen af min indsats i håndteringen af situationen/tilstanden/sygdommen</w:t>
            </w:r>
          </w:p>
        </w:tc>
        <w:tc>
          <w:tcPr>
            <w:tcW w:w="851" w:type="dxa"/>
          </w:tcPr>
          <w:p w14:paraId="1EE8FD82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B521620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727C8C7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7668073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C4E5D92" w14:textId="41103FA5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051DD" w:rsidRPr="001D4E0C" w14:paraId="00DED924" w14:textId="77777777" w:rsidTr="001D4E0C">
        <w:tc>
          <w:tcPr>
            <w:tcW w:w="426" w:type="dxa"/>
          </w:tcPr>
          <w:p w14:paraId="088AACF4" w14:textId="53E9B831" w:rsidR="00D051DD" w:rsidRPr="001D4E0C" w:rsidRDefault="00D051DD" w:rsidP="00D051D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E0C">
              <w:rPr>
                <w:rFonts w:cstheme="minorHAnsi"/>
                <w:sz w:val="18"/>
                <w:szCs w:val="18"/>
                <w:lang w:val="en-US"/>
              </w:rPr>
              <w:t>21</w:t>
            </w:r>
          </w:p>
        </w:tc>
        <w:tc>
          <w:tcPr>
            <w:tcW w:w="9639" w:type="dxa"/>
          </w:tcPr>
          <w:p w14:paraId="4B19BEB1" w14:textId="37B679BE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  <w:r w:rsidRPr="001D4E0C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Samspillet virkede for overfladisk til at få nogen betydning for min situation/tilstand/sygdom</w:t>
            </w:r>
          </w:p>
        </w:tc>
        <w:tc>
          <w:tcPr>
            <w:tcW w:w="851" w:type="dxa"/>
          </w:tcPr>
          <w:p w14:paraId="0D0AAE82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DD57855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1763D2E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0B3F5B3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015E18F" w14:textId="15EA8318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051DD" w:rsidRPr="001D4E0C" w14:paraId="3BD6F613" w14:textId="77777777" w:rsidTr="001D4E0C">
        <w:trPr>
          <w:trHeight w:val="129"/>
        </w:trPr>
        <w:tc>
          <w:tcPr>
            <w:tcW w:w="426" w:type="dxa"/>
          </w:tcPr>
          <w:p w14:paraId="003CDD4C" w14:textId="271DB5A2" w:rsidR="00D051DD" w:rsidRPr="001D4E0C" w:rsidRDefault="00D051DD" w:rsidP="00D051D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E0C">
              <w:rPr>
                <w:rFonts w:cstheme="minorHAnsi"/>
                <w:sz w:val="18"/>
                <w:szCs w:val="18"/>
                <w:lang w:val="en-US"/>
              </w:rPr>
              <w:t>22</w:t>
            </w:r>
          </w:p>
        </w:tc>
        <w:tc>
          <w:tcPr>
            <w:tcW w:w="9639" w:type="dxa"/>
          </w:tcPr>
          <w:p w14:paraId="3A026E53" w14:textId="56BD690D" w:rsidR="00D051DD" w:rsidRPr="001D4E0C" w:rsidRDefault="00D051DD" w:rsidP="00D051DD">
            <w:pPr>
              <w:rPr>
                <w:rFonts w:cstheme="minorHAnsi"/>
                <w:sz w:val="18"/>
                <w:szCs w:val="18"/>
                <w:vertAlign w:val="superscript"/>
              </w:rPr>
            </w:pPr>
            <w:r w:rsidRPr="001D4E0C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Jeg fik tilstrækkelig støtte til at få mit liv og min situation/tilstand/sygdom til at hænge sammen</w:t>
            </w:r>
          </w:p>
        </w:tc>
        <w:tc>
          <w:tcPr>
            <w:tcW w:w="851" w:type="dxa"/>
          </w:tcPr>
          <w:p w14:paraId="1B07FB68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C448380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B757A41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642A82B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4DFBE4B" w14:textId="7767700D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051DD" w:rsidRPr="001D4E0C" w14:paraId="4BCA14AE" w14:textId="77777777" w:rsidTr="00E20772">
        <w:trPr>
          <w:trHeight w:val="147"/>
        </w:trPr>
        <w:tc>
          <w:tcPr>
            <w:tcW w:w="426" w:type="dxa"/>
          </w:tcPr>
          <w:p w14:paraId="40AAFDDC" w14:textId="2721F9F6" w:rsidR="00D051DD" w:rsidRPr="001D4E0C" w:rsidRDefault="00D051DD" w:rsidP="00D051D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E0C">
              <w:rPr>
                <w:rFonts w:cstheme="minorHAnsi"/>
                <w:sz w:val="18"/>
                <w:szCs w:val="18"/>
                <w:lang w:val="en-US"/>
              </w:rPr>
              <w:t>23</w:t>
            </w:r>
          </w:p>
        </w:tc>
        <w:tc>
          <w:tcPr>
            <w:tcW w:w="9639" w:type="dxa"/>
          </w:tcPr>
          <w:p w14:paraId="7AD9BB48" w14:textId="6E0C04AF" w:rsidR="00D051DD" w:rsidRPr="001D4E0C" w:rsidRDefault="00D051DD" w:rsidP="00D051DD">
            <w:pPr>
              <w:rPr>
                <w:rFonts w:cstheme="minorHAnsi"/>
                <w:sz w:val="18"/>
                <w:szCs w:val="18"/>
                <w:vertAlign w:val="superscript"/>
              </w:rPr>
            </w:pPr>
            <w:r w:rsidRPr="001D4E0C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Jeg oplevede, at den sundhedsprofessionelle brugte viden om mig på en konstruktiv måde</w:t>
            </w:r>
          </w:p>
        </w:tc>
        <w:tc>
          <w:tcPr>
            <w:tcW w:w="851" w:type="dxa"/>
          </w:tcPr>
          <w:p w14:paraId="34140C4A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0284AB4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4C68A5F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DE94F1C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FB73414" w14:textId="655FF93C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051DD" w:rsidRPr="001D4E0C" w14:paraId="5CA2D6A5" w14:textId="77777777" w:rsidTr="00E20772">
        <w:trPr>
          <w:trHeight w:val="269"/>
        </w:trPr>
        <w:tc>
          <w:tcPr>
            <w:tcW w:w="426" w:type="dxa"/>
            <w:tcBorders>
              <w:bottom w:val="single" w:sz="4" w:space="0" w:color="auto"/>
            </w:tcBorders>
          </w:tcPr>
          <w:p w14:paraId="228822F7" w14:textId="71265210" w:rsidR="00D051DD" w:rsidRPr="001D4E0C" w:rsidRDefault="00D051DD" w:rsidP="00D051D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E0C">
              <w:rPr>
                <w:rFonts w:cstheme="minorHAnsi"/>
                <w:sz w:val="18"/>
                <w:szCs w:val="18"/>
                <w:lang w:val="en-US"/>
              </w:rPr>
              <w:t>24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14:paraId="5BB229B5" w14:textId="0A919C15" w:rsidR="00D051DD" w:rsidRPr="001D4E0C" w:rsidRDefault="00D051DD" w:rsidP="00D051D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D4E0C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Samspillet gav mig en dybere indsigt i min måde at håndtere situationen/tilstanden/sygdommen på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D472BD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426BF1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233C7A1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83BB943" w14:textId="77777777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77E457B" w14:textId="01983BD3" w:rsidR="00D051DD" w:rsidRPr="001D4E0C" w:rsidRDefault="00D051DD" w:rsidP="00D051D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C0A6ED9" w14:textId="77777777" w:rsidR="00E20772" w:rsidRDefault="00E20772" w:rsidP="00E20772">
      <w:pPr>
        <w:pStyle w:val="Billedtekst"/>
        <w:spacing w:after="0"/>
        <w:rPr>
          <w:rFonts w:cstheme="minorHAnsi"/>
          <w:i w:val="0"/>
          <w:iCs w:val="0"/>
          <w:color w:val="auto"/>
        </w:rPr>
      </w:pPr>
      <w:r>
        <w:rPr>
          <w:i w:val="0"/>
          <w:iCs w:val="0"/>
          <w:color w:val="auto"/>
        </w:rPr>
        <w:t>Item scoring: Meget uenig, 0; Uenig, 1; Hverken enig eller uenig, 2; Enig, 3; Meget enig, 4</w:t>
      </w:r>
      <w:r>
        <w:rPr>
          <w:i w:val="0"/>
          <w:iCs w:val="0"/>
          <w:color w:val="auto"/>
        </w:rPr>
        <w:br/>
        <w:t>Subskala scoring: Empowerment-styrkende mekanismer (14 items): sum score for 1-9, 15, 18, 20, 22, 23; total score, 0-56</w:t>
      </w:r>
      <w:r w:rsidRPr="00E20772">
        <w:rPr>
          <w:i w:val="0"/>
          <w:iCs w:val="0"/>
          <w:color w:val="auto"/>
        </w:rPr>
        <w:t xml:space="preserve">; </w:t>
      </w:r>
      <w:r w:rsidRPr="00E20772">
        <w:rPr>
          <w:rFonts w:cstheme="minorHAnsi"/>
          <w:i w:val="0"/>
          <w:iCs w:val="0"/>
          <w:color w:val="auto"/>
        </w:rPr>
        <w:t>Højere scores indikerer tilstedeværelsen af flere empowerment</w:t>
      </w:r>
    </w:p>
    <w:p w14:paraId="3A2F9436" w14:textId="107D9003" w:rsidR="00E20772" w:rsidRDefault="00E20772" w:rsidP="00E20772">
      <w:pPr>
        <w:pStyle w:val="Billedtekst"/>
        <w:spacing w:after="0"/>
        <w:ind w:firstLine="1276"/>
        <w:rPr>
          <w:rFonts w:cstheme="minorHAnsi"/>
          <w:i w:val="0"/>
          <w:iCs w:val="0"/>
          <w:color w:val="auto"/>
        </w:rPr>
      </w:pPr>
      <w:r w:rsidRPr="00E20772">
        <w:rPr>
          <w:rFonts w:cstheme="minorHAnsi"/>
          <w:i w:val="0"/>
          <w:iCs w:val="0"/>
          <w:color w:val="auto"/>
        </w:rPr>
        <w:t>styrkende mekanismer</w:t>
      </w:r>
    </w:p>
    <w:p w14:paraId="432D32D1" w14:textId="77777777" w:rsidR="00E20772" w:rsidRDefault="00E20772" w:rsidP="00E20772">
      <w:pPr>
        <w:pStyle w:val="Billedtekst"/>
        <w:spacing w:after="0"/>
        <w:ind w:firstLine="1276"/>
        <w:rPr>
          <w:rFonts w:cstheme="minorHAnsi"/>
          <w:i w:val="0"/>
          <w:iCs w:val="0"/>
          <w:color w:val="auto"/>
        </w:rPr>
      </w:pPr>
      <w:r w:rsidRPr="00E20772">
        <w:rPr>
          <w:rFonts w:cstheme="minorHAnsi"/>
          <w:i w:val="0"/>
          <w:iCs w:val="0"/>
          <w:color w:val="auto"/>
        </w:rPr>
        <w:t>Empowerment-hæmmende mekanismer (6 items): sum scorer for 12-14, 17, 19, 21; total score, 0-24. Højere scores indikerer tilstedeværelsen af flere empowerment</w:t>
      </w:r>
    </w:p>
    <w:p w14:paraId="1D95CC47" w14:textId="4DB8BCBB" w:rsidR="00E20772" w:rsidRDefault="00E20772" w:rsidP="00E20772">
      <w:pPr>
        <w:pStyle w:val="Billedtekst"/>
        <w:spacing w:after="0"/>
        <w:ind w:firstLine="1276"/>
        <w:rPr>
          <w:rFonts w:cstheme="minorHAnsi"/>
          <w:i w:val="0"/>
          <w:iCs w:val="0"/>
          <w:color w:val="auto"/>
        </w:rPr>
      </w:pPr>
      <w:r w:rsidRPr="00E20772">
        <w:rPr>
          <w:rFonts w:cstheme="minorHAnsi"/>
          <w:i w:val="0"/>
          <w:iCs w:val="0"/>
          <w:color w:val="auto"/>
        </w:rPr>
        <w:t>hæmmende mekanismer.</w:t>
      </w:r>
    </w:p>
    <w:p w14:paraId="16C704E5" w14:textId="15817CFC" w:rsidR="007C14D4" w:rsidRDefault="00E20772" w:rsidP="00E20772">
      <w:pPr>
        <w:pStyle w:val="Billedtekst"/>
        <w:ind w:firstLine="1276"/>
        <w:rPr>
          <w:rFonts w:cstheme="minorHAnsi"/>
          <w:i w:val="0"/>
          <w:iCs w:val="0"/>
          <w:color w:val="auto"/>
        </w:rPr>
      </w:pPr>
      <w:r w:rsidRPr="00E20772">
        <w:rPr>
          <w:rFonts w:cstheme="minorHAnsi"/>
          <w:i w:val="0"/>
          <w:iCs w:val="0"/>
          <w:color w:val="auto"/>
        </w:rPr>
        <w:t>Empowerment-styrkende indsigt (4 udsagn): sum scorer for 10, 11, 16, 24; total score på 0-16. Højere scores indikerer mere opnået empowerment-styrkende indsigt.</w:t>
      </w:r>
    </w:p>
    <w:p w14:paraId="23A48A4B" w14:textId="77777777" w:rsidR="007C14D4" w:rsidRDefault="007C14D4">
      <w:pPr>
        <w:rPr>
          <w:rFonts w:cstheme="minorHAnsi"/>
          <w:sz w:val="18"/>
          <w:szCs w:val="18"/>
        </w:rPr>
      </w:pPr>
      <w:r>
        <w:rPr>
          <w:rFonts w:cstheme="minorHAnsi"/>
          <w:i/>
          <w:iCs/>
        </w:rPr>
        <w:br w:type="page"/>
      </w:r>
    </w:p>
    <w:tbl>
      <w:tblPr>
        <w:tblStyle w:val="Tabelgitter-lys"/>
        <w:tblW w:w="1474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4"/>
        <w:gridCol w:w="10348"/>
        <w:gridCol w:w="709"/>
        <w:gridCol w:w="709"/>
        <w:gridCol w:w="1134"/>
        <w:gridCol w:w="567"/>
        <w:gridCol w:w="709"/>
      </w:tblGrid>
      <w:tr w:rsidR="007C14D4" w:rsidRPr="00D051DD" w14:paraId="149CDE8A" w14:textId="77777777" w:rsidTr="0002758B">
        <w:trPr>
          <w:trHeight w:val="111"/>
        </w:trPr>
        <w:tc>
          <w:tcPr>
            <w:tcW w:w="10915" w:type="dxa"/>
            <w:gridSpan w:val="3"/>
          </w:tcPr>
          <w:p w14:paraId="7A5A224E" w14:textId="1C89A956" w:rsidR="007C14D4" w:rsidRPr="007C14D4" w:rsidRDefault="007C14D4" w:rsidP="0002758B">
            <w:pPr>
              <w:rPr>
                <w:b/>
                <w:bCs/>
                <w:sz w:val="18"/>
                <w:szCs w:val="18"/>
                <w:lang w:val="en-US"/>
              </w:rPr>
            </w:pPr>
            <w:bookmarkStart w:id="0" w:name="_Hlk199840109"/>
            <w:r w:rsidRPr="007C14D4">
              <w:rPr>
                <w:b/>
                <w:bCs/>
                <w:lang w:val="en-GB"/>
              </w:rPr>
              <w:lastRenderedPageBreak/>
              <w:t>Final English version of EMPOWER-UP</w:t>
            </w:r>
          </w:p>
        </w:tc>
        <w:tc>
          <w:tcPr>
            <w:tcW w:w="3828" w:type="dxa"/>
            <w:gridSpan w:val="5"/>
            <w:vAlign w:val="bottom"/>
          </w:tcPr>
          <w:p w14:paraId="6EE2F9FA" w14:textId="77777777" w:rsidR="007C14D4" w:rsidRPr="007C14D4" w:rsidRDefault="007C14D4" w:rsidP="0002758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7C14D4" w:rsidRPr="00444649" w14:paraId="43328D1C" w14:textId="77777777" w:rsidTr="0002758B">
        <w:trPr>
          <w:trHeight w:val="111"/>
        </w:trPr>
        <w:tc>
          <w:tcPr>
            <w:tcW w:w="10915" w:type="dxa"/>
            <w:gridSpan w:val="3"/>
            <w:vMerge w:val="restart"/>
            <w:tcBorders>
              <w:top w:val="single" w:sz="4" w:space="0" w:color="auto"/>
            </w:tcBorders>
          </w:tcPr>
          <w:p w14:paraId="61120B34" w14:textId="67AF0F54" w:rsidR="007C14D4" w:rsidRPr="002A0B69" w:rsidRDefault="007C14D4" w:rsidP="0002758B">
            <w:pPr>
              <w:rPr>
                <w:b/>
                <w:bCs/>
                <w:sz w:val="18"/>
                <w:szCs w:val="18"/>
              </w:rPr>
            </w:pPr>
            <w:r w:rsidRPr="002A0B69">
              <w:rPr>
                <w:b/>
                <w:bCs/>
                <w:sz w:val="18"/>
                <w:szCs w:val="18"/>
              </w:rPr>
              <w:t xml:space="preserve">Item </w:t>
            </w:r>
            <w:proofErr w:type="spellStart"/>
            <w:r w:rsidRPr="002A0B69">
              <w:rPr>
                <w:b/>
                <w:bCs/>
                <w:sz w:val="18"/>
                <w:szCs w:val="18"/>
              </w:rPr>
              <w:t>n</w:t>
            </w:r>
            <w:r>
              <w:rPr>
                <w:b/>
                <w:bCs/>
                <w:sz w:val="18"/>
                <w:szCs w:val="18"/>
              </w:rPr>
              <w:t>umber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and content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</w:tcBorders>
            <w:vAlign w:val="bottom"/>
          </w:tcPr>
          <w:p w14:paraId="0C44B724" w14:textId="77777777" w:rsidR="007C14D4" w:rsidRPr="00584DE6" w:rsidRDefault="007C14D4" w:rsidP="0002758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84DE6">
              <w:rPr>
                <w:b/>
                <w:bCs/>
                <w:sz w:val="18"/>
                <w:szCs w:val="18"/>
              </w:rPr>
              <w:t>Response</w:t>
            </w:r>
            <w:proofErr w:type="spellEnd"/>
            <w:r w:rsidRPr="00584DE6">
              <w:rPr>
                <w:b/>
                <w:bCs/>
                <w:sz w:val="18"/>
                <w:szCs w:val="18"/>
              </w:rPr>
              <w:t xml:space="preserve"> options</w:t>
            </w:r>
          </w:p>
        </w:tc>
      </w:tr>
      <w:tr w:rsidR="007C14D4" w:rsidRPr="00444649" w14:paraId="6181B38C" w14:textId="77777777" w:rsidTr="0002758B">
        <w:trPr>
          <w:trHeight w:val="527"/>
        </w:trPr>
        <w:tc>
          <w:tcPr>
            <w:tcW w:w="1091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55C4B62" w14:textId="77777777" w:rsidR="007C14D4" w:rsidRPr="00584DE6" w:rsidRDefault="007C14D4" w:rsidP="0002758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40C4AAC5" w14:textId="77777777" w:rsidR="007C14D4" w:rsidRPr="00584DE6" w:rsidRDefault="007C14D4" w:rsidP="0002758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84DE6">
              <w:rPr>
                <w:b/>
                <w:bCs/>
                <w:sz w:val="18"/>
                <w:szCs w:val="18"/>
              </w:rPr>
              <w:t>Strongly</w:t>
            </w:r>
            <w:proofErr w:type="spellEnd"/>
            <w:r w:rsidRPr="00584DE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84DE6">
              <w:rPr>
                <w:b/>
                <w:bCs/>
                <w:sz w:val="18"/>
                <w:szCs w:val="18"/>
              </w:rPr>
              <w:t>disagree</w:t>
            </w:r>
            <w:proofErr w:type="spellEnd"/>
            <w:r w:rsidRPr="00584DE6">
              <w:rPr>
                <w:b/>
                <w:bCs/>
                <w:sz w:val="18"/>
                <w:szCs w:val="18"/>
              </w:rPr>
              <w:br/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53D81BEF" w14:textId="77777777" w:rsidR="007C14D4" w:rsidRPr="00584DE6" w:rsidRDefault="007C14D4" w:rsidP="0002758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84DE6">
              <w:rPr>
                <w:b/>
                <w:bCs/>
                <w:sz w:val="18"/>
                <w:szCs w:val="18"/>
              </w:rPr>
              <w:t>Disagree</w:t>
            </w:r>
            <w:proofErr w:type="spellEnd"/>
            <w:r w:rsidRPr="00584DE6">
              <w:rPr>
                <w:b/>
                <w:bCs/>
                <w:sz w:val="18"/>
                <w:szCs w:val="18"/>
              </w:rPr>
              <w:br/>
            </w:r>
            <w:r w:rsidRPr="00584DE6">
              <w:rPr>
                <w:b/>
                <w:bCs/>
                <w:sz w:val="18"/>
                <w:szCs w:val="18"/>
              </w:rPr>
              <w:br/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4B48DE5" w14:textId="77777777" w:rsidR="007C14D4" w:rsidRPr="00584DE6" w:rsidRDefault="007C14D4" w:rsidP="0002758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84DE6">
              <w:rPr>
                <w:b/>
                <w:bCs/>
                <w:sz w:val="18"/>
                <w:szCs w:val="18"/>
              </w:rPr>
              <w:t>Neither</w:t>
            </w:r>
            <w:proofErr w:type="spellEnd"/>
            <w:r w:rsidRPr="00584DE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84DE6">
              <w:rPr>
                <w:b/>
                <w:bCs/>
                <w:sz w:val="18"/>
                <w:szCs w:val="18"/>
              </w:rPr>
              <w:t>agree</w:t>
            </w:r>
            <w:proofErr w:type="spellEnd"/>
            <w:r w:rsidRPr="00584DE6">
              <w:rPr>
                <w:b/>
                <w:bCs/>
                <w:sz w:val="18"/>
                <w:szCs w:val="18"/>
              </w:rPr>
              <w:t xml:space="preserve"> nor </w:t>
            </w:r>
            <w:proofErr w:type="spellStart"/>
            <w:r w:rsidRPr="00584DE6">
              <w:rPr>
                <w:b/>
                <w:bCs/>
                <w:sz w:val="18"/>
                <w:szCs w:val="18"/>
              </w:rPr>
              <w:t>disagree</w:t>
            </w:r>
            <w:proofErr w:type="spellEnd"/>
            <w:r w:rsidRPr="00584DE6">
              <w:rPr>
                <w:b/>
                <w:bCs/>
                <w:sz w:val="18"/>
                <w:szCs w:val="18"/>
              </w:rPr>
              <w:br/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3DB45D83" w14:textId="77777777" w:rsidR="007C14D4" w:rsidRPr="00584DE6" w:rsidRDefault="007C14D4" w:rsidP="0002758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84DE6">
              <w:rPr>
                <w:b/>
                <w:bCs/>
                <w:sz w:val="18"/>
                <w:szCs w:val="18"/>
              </w:rPr>
              <w:t>Agree</w:t>
            </w:r>
            <w:proofErr w:type="spellEnd"/>
          </w:p>
          <w:p w14:paraId="4B7443D4" w14:textId="77777777" w:rsidR="007C14D4" w:rsidRPr="00584DE6" w:rsidRDefault="007C14D4" w:rsidP="0002758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65B02AB" w14:textId="77777777" w:rsidR="007C14D4" w:rsidRPr="00584DE6" w:rsidRDefault="007C14D4" w:rsidP="0002758B">
            <w:pPr>
              <w:jc w:val="center"/>
              <w:rPr>
                <w:b/>
                <w:bCs/>
                <w:sz w:val="18"/>
                <w:szCs w:val="18"/>
              </w:rPr>
            </w:pPr>
            <w:r w:rsidRPr="00584DE6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2C822E1E" w14:textId="77777777" w:rsidR="007C14D4" w:rsidRPr="00584DE6" w:rsidRDefault="007C14D4" w:rsidP="0002758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84DE6">
              <w:rPr>
                <w:b/>
                <w:bCs/>
                <w:sz w:val="18"/>
                <w:szCs w:val="18"/>
              </w:rPr>
              <w:t>Strongly</w:t>
            </w:r>
            <w:proofErr w:type="spellEnd"/>
            <w:r w:rsidRPr="00584DE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84DE6">
              <w:rPr>
                <w:b/>
                <w:bCs/>
                <w:sz w:val="18"/>
                <w:szCs w:val="18"/>
              </w:rPr>
              <w:t>agree</w:t>
            </w:r>
            <w:proofErr w:type="spellEnd"/>
          </w:p>
          <w:p w14:paraId="19300021" w14:textId="77777777" w:rsidR="007C14D4" w:rsidRPr="00584DE6" w:rsidRDefault="007C14D4" w:rsidP="0002758B">
            <w:pPr>
              <w:jc w:val="center"/>
              <w:rPr>
                <w:b/>
                <w:bCs/>
                <w:sz w:val="18"/>
                <w:szCs w:val="18"/>
              </w:rPr>
            </w:pPr>
            <w:r w:rsidRPr="00584DE6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7C14D4" w:rsidRPr="00D051DD" w14:paraId="4E71F128" w14:textId="77777777" w:rsidTr="0002758B">
        <w:trPr>
          <w:trHeight w:val="200"/>
        </w:trPr>
        <w:tc>
          <w:tcPr>
            <w:tcW w:w="283" w:type="dxa"/>
            <w:tcBorders>
              <w:top w:val="single" w:sz="4" w:space="0" w:color="auto"/>
            </w:tcBorders>
          </w:tcPr>
          <w:p w14:paraId="47D1FF97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</w:rPr>
            </w:pPr>
            <w:r w:rsidRPr="00444649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E4715C0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</w:rPr>
            </w:pPr>
            <w:r w:rsidRPr="00444649">
              <w:rPr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10348" w:type="dxa"/>
            <w:tcBorders>
              <w:top w:val="single" w:sz="4" w:space="0" w:color="auto"/>
            </w:tcBorders>
          </w:tcPr>
          <w:p w14:paraId="681A550B" w14:textId="77777777" w:rsidR="007C14D4" w:rsidRPr="007C14D4" w:rsidRDefault="007C14D4" w:rsidP="0002758B">
            <w:pPr>
              <w:rPr>
                <w:sz w:val="18"/>
                <w:szCs w:val="18"/>
                <w:vertAlign w:val="superscript"/>
                <w:lang w:val="en-US"/>
              </w:rPr>
            </w:pPr>
            <w:r w:rsidRPr="00444649">
              <w:rPr>
                <w:sz w:val="18"/>
                <w:szCs w:val="18"/>
                <w:lang w:val="en-GB"/>
              </w:rPr>
              <w:t>There was room in the interaction for me to explain what was difficult or challenging for me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53D6F38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0E0AA96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5FCFDE8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5A576B6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7C7FE41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</w:tr>
      <w:tr w:rsidR="007C14D4" w:rsidRPr="00D051DD" w14:paraId="112BAB3F" w14:textId="77777777" w:rsidTr="0002758B">
        <w:tc>
          <w:tcPr>
            <w:tcW w:w="283" w:type="dxa"/>
          </w:tcPr>
          <w:p w14:paraId="043D7AF4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</w:rPr>
            </w:pPr>
            <w:r w:rsidRPr="00444649"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14:paraId="45A299F0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</w:rPr>
            </w:pPr>
            <w:r w:rsidRPr="00444649">
              <w:rPr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10348" w:type="dxa"/>
          </w:tcPr>
          <w:p w14:paraId="09F867FA" w14:textId="77777777" w:rsidR="007C14D4" w:rsidRPr="007C14D4" w:rsidRDefault="007C14D4" w:rsidP="0002758B">
            <w:pPr>
              <w:rPr>
                <w:sz w:val="18"/>
                <w:szCs w:val="18"/>
                <w:vertAlign w:val="superscript"/>
                <w:lang w:val="en-US"/>
              </w:rPr>
            </w:pPr>
            <w:r w:rsidRPr="00444649">
              <w:rPr>
                <w:sz w:val="18"/>
                <w:szCs w:val="18"/>
                <w:lang w:val="en-GB"/>
              </w:rPr>
              <w:t>The interaction with the healthcare professional strengthened my understanding of my situation/condition/illness</w:t>
            </w:r>
          </w:p>
        </w:tc>
        <w:tc>
          <w:tcPr>
            <w:tcW w:w="709" w:type="dxa"/>
          </w:tcPr>
          <w:p w14:paraId="19B9A8DB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28F9488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41D702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4DE24B02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D64700D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</w:tr>
      <w:tr w:rsidR="007C14D4" w:rsidRPr="00D051DD" w14:paraId="2D200EC4" w14:textId="77777777" w:rsidTr="0002758B">
        <w:tc>
          <w:tcPr>
            <w:tcW w:w="283" w:type="dxa"/>
          </w:tcPr>
          <w:p w14:paraId="53554190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</w:rPr>
            </w:pPr>
            <w:r w:rsidRPr="00444649"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14:paraId="08C11B91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</w:rPr>
            </w:pPr>
            <w:r w:rsidRPr="00444649">
              <w:rPr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10348" w:type="dxa"/>
          </w:tcPr>
          <w:p w14:paraId="734B2C84" w14:textId="77777777" w:rsidR="007C14D4" w:rsidRPr="007C14D4" w:rsidRDefault="007C14D4" w:rsidP="0002758B">
            <w:pPr>
              <w:rPr>
                <w:sz w:val="18"/>
                <w:szCs w:val="18"/>
                <w:vertAlign w:val="superscript"/>
                <w:lang w:val="en-US"/>
              </w:rPr>
            </w:pPr>
            <w:r w:rsidRPr="00444649">
              <w:rPr>
                <w:sz w:val="18"/>
                <w:szCs w:val="18"/>
                <w:lang w:val="en-GB"/>
              </w:rPr>
              <w:t>Through the interaction we managed to get to what I believe is the heart of the matter in my situation/condition/illness</w:t>
            </w:r>
          </w:p>
        </w:tc>
        <w:tc>
          <w:tcPr>
            <w:tcW w:w="709" w:type="dxa"/>
          </w:tcPr>
          <w:p w14:paraId="25F7AF8D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A1687C5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D635859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2741289F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9C030E2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</w:tr>
      <w:tr w:rsidR="007C14D4" w:rsidRPr="00D051DD" w14:paraId="13278D9E" w14:textId="77777777" w:rsidTr="0002758B">
        <w:tc>
          <w:tcPr>
            <w:tcW w:w="283" w:type="dxa"/>
          </w:tcPr>
          <w:p w14:paraId="41E345AD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  <w:lang w:val="en-GB"/>
              </w:rPr>
            </w:pPr>
            <w:r w:rsidRPr="00444649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284" w:type="dxa"/>
          </w:tcPr>
          <w:p w14:paraId="46F4DAD5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  <w:lang w:val="en-GB"/>
              </w:rPr>
            </w:pPr>
            <w:r w:rsidRPr="00444649">
              <w:rPr>
                <w:sz w:val="18"/>
                <w:szCs w:val="18"/>
                <w:vertAlign w:val="superscript"/>
                <w:lang w:val="en-GB"/>
              </w:rPr>
              <w:t>(8)</w:t>
            </w:r>
          </w:p>
        </w:tc>
        <w:tc>
          <w:tcPr>
            <w:tcW w:w="10348" w:type="dxa"/>
          </w:tcPr>
          <w:p w14:paraId="3A7C072E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  <w:lang w:val="en-GB"/>
              </w:rPr>
            </w:pPr>
            <w:r w:rsidRPr="00444649">
              <w:rPr>
                <w:sz w:val="18"/>
                <w:szCs w:val="18"/>
                <w:lang w:val="en-GB"/>
              </w:rPr>
              <w:t>The healthcare professional and I reflected together on my handling of the situation/condition/illness</w:t>
            </w:r>
          </w:p>
        </w:tc>
        <w:tc>
          <w:tcPr>
            <w:tcW w:w="709" w:type="dxa"/>
          </w:tcPr>
          <w:p w14:paraId="432C3578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20C1A8F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5638AE1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06D3DD04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8D29EED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</w:tr>
      <w:tr w:rsidR="007C14D4" w:rsidRPr="00D051DD" w14:paraId="6A01BC64" w14:textId="77777777" w:rsidTr="0002758B">
        <w:tc>
          <w:tcPr>
            <w:tcW w:w="283" w:type="dxa"/>
          </w:tcPr>
          <w:p w14:paraId="6F709D9E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</w:rPr>
            </w:pPr>
            <w:r w:rsidRPr="00444649">
              <w:rPr>
                <w:sz w:val="18"/>
                <w:szCs w:val="18"/>
              </w:rPr>
              <w:t>5</w:t>
            </w:r>
          </w:p>
        </w:tc>
        <w:tc>
          <w:tcPr>
            <w:tcW w:w="284" w:type="dxa"/>
          </w:tcPr>
          <w:p w14:paraId="4E5BB194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</w:rPr>
            </w:pPr>
            <w:r w:rsidRPr="00444649">
              <w:rPr>
                <w:sz w:val="18"/>
                <w:szCs w:val="18"/>
                <w:vertAlign w:val="superscript"/>
              </w:rPr>
              <w:t>(9)</w:t>
            </w:r>
          </w:p>
        </w:tc>
        <w:tc>
          <w:tcPr>
            <w:tcW w:w="10348" w:type="dxa"/>
          </w:tcPr>
          <w:p w14:paraId="2EB86C49" w14:textId="77777777" w:rsidR="007C14D4" w:rsidRPr="007C14D4" w:rsidRDefault="007C14D4" w:rsidP="0002758B">
            <w:pPr>
              <w:rPr>
                <w:sz w:val="18"/>
                <w:szCs w:val="18"/>
                <w:vertAlign w:val="superscript"/>
                <w:lang w:val="en-US"/>
              </w:rPr>
            </w:pPr>
            <w:r w:rsidRPr="00444649">
              <w:rPr>
                <w:sz w:val="18"/>
                <w:szCs w:val="18"/>
                <w:lang w:val="en-GB"/>
              </w:rPr>
              <w:t>I felt involved in important decisions about my situation/condition/illness</w:t>
            </w:r>
          </w:p>
        </w:tc>
        <w:tc>
          <w:tcPr>
            <w:tcW w:w="709" w:type="dxa"/>
          </w:tcPr>
          <w:p w14:paraId="741EE71C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0951F05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3D3FAC7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064876B8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4FF1CD4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</w:tr>
      <w:tr w:rsidR="007C14D4" w:rsidRPr="00D051DD" w14:paraId="176441DC" w14:textId="77777777" w:rsidTr="0002758B">
        <w:tc>
          <w:tcPr>
            <w:tcW w:w="283" w:type="dxa"/>
          </w:tcPr>
          <w:p w14:paraId="5FA53E30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</w:rPr>
            </w:pPr>
            <w:r w:rsidRPr="00444649">
              <w:rPr>
                <w:sz w:val="18"/>
                <w:szCs w:val="18"/>
              </w:rPr>
              <w:t>6</w:t>
            </w:r>
          </w:p>
        </w:tc>
        <w:tc>
          <w:tcPr>
            <w:tcW w:w="284" w:type="dxa"/>
          </w:tcPr>
          <w:p w14:paraId="614FACEC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</w:rPr>
            </w:pPr>
            <w:r w:rsidRPr="00444649">
              <w:rPr>
                <w:sz w:val="18"/>
                <w:szCs w:val="18"/>
                <w:vertAlign w:val="superscript"/>
              </w:rPr>
              <w:t>(11)</w:t>
            </w:r>
          </w:p>
        </w:tc>
        <w:tc>
          <w:tcPr>
            <w:tcW w:w="10348" w:type="dxa"/>
          </w:tcPr>
          <w:p w14:paraId="48A9D2BE" w14:textId="77777777" w:rsidR="007C14D4" w:rsidRPr="007C14D4" w:rsidRDefault="007C14D4" w:rsidP="0002758B">
            <w:pPr>
              <w:rPr>
                <w:sz w:val="18"/>
                <w:szCs w:val="18"/>
                <w:vertAlign w:val="superscript"/>
                <w:lang w:val="en-US"/>
              </w:rPr>
            </w:pPr>
            <w:r w:rsidRPr="00444649">
              <w:rPr>
                <w:sz w:val="18"/>
                <w:szCs w:val="18"/>
                <w:lang w:val="en-GB"/>
              </w:rPr>
              <w:t>The healthcare professional gave me room to explain how it really is for me to live with the situation/condition/illness</w:t>
            </w:r>
          </w:p>
        </w:tc>
        <w:tc>
          <w:tcPr>
            <w:tcW w:w="709" w:type="dxa"/>
          </w:tcPr>
          <w:p w14:paraId="3606AA47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8BF24CF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F3E9D3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035E0837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96DE12C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</w:tr>
      <w:tr w:rsidR="007C14D4" w:rsidRPr="00D051DD" w14:paraId="4153FA7C" w14:textId="77777777" w:rsidTr="0002758B">
        <w:tc>
          <w:tcPr>
            <w:tcW w:w="283" w:type="dxa"/>
          </w:tcPr>
          <w:p w14:paraId="7C3F4579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</w:rPr>
            </w:pPr>
            <w:r w:rsidRPr="00444649">
              <w:rPr>
                <w:sz w:val="18"/>
                <w:szCs w:val="18"/>
              </w:rPr>
              <w:t>7</w:t>
            </w:r>
          </w:p>
        </w:tc>
        <w:tc>
          <w:tcPr>
            <w:tcW w:w="284" w:type="dxa"/>
          </w:tcPr>
          <w:p w14:paraId="225927C6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</w:rPr>
            </w:pPr>
            <w:r w:rsidRPr="00444649">
              <w:rPr>
                <w:sz w:val="18"/>
                <w:szCs w:val="18"/>
                <w:vertAlign w:val="superscript"/>
              </w:rPr>
              <w:t>(13)</w:t>
            </w:r>
          </w:p>
        </w:tc>
        <w:tc>
          <w:tcPr>
            <w:tcW w:w="10348" w:type="dxa"/>
          </w:tcPr>
          <w:p w14:paraId="5157914C" w14:textId="77777777" w:rsidR="007C14D4" w:rsidRPr="007C14D4" w:rsidRDefault="007C14D4" w:rsidP="0002758B">
            <w:pPr>
              <w:rPr>
                <w:sz w:val="18"/>
                <w:szCs w:val="18"/>
                <w:vertAlign w:val="superscript"/>
                <w:lang w:val="en-US"/>
              </w:rPr>
            </w:pPr>
            <w:r w:rsidRPr="00444649">
              <w:rPr>
                <w:sz w:val="18"/>
                <w:szCs w:val="18"/>
                <w:lang w:val="en-GB"/>
              </w:rPr>
              <w:t>There was room for me to share my views on the situation/condition/illness even if they were different from the healthcare professional's</w:t>
            </w:r>
          </w:p>
        </w:tc>
        <w:tc>
          <w:tcPr>
            <w:tcW w:w="709" w:type="dxa"/>
          </w:tcPr>
          <w:p w14:paraId="276DFD8F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1A50E79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4290248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64498B8D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47B82C0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</w:tr>
      <w:tr w:rsidR="007C14D4" w:rsidRPr="00D051DD" w14:paraId="7E09EE9C" w14:textId="77777777" w:rsidTr="0002758B">
        <w:tc>
          <w:tcPr>
            <w:tcW w:w="283" w:type="dxa"/>
          </w:tcPr>
          <w:p w14:paraId="4DBD2EE7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</w:rPr>
            </w:pPr>
            <w:r w:rsidRPr="00444649">
              <w:rPr>
                <w:sz w:val="18"/>
                <w:szCs w:val="18"/>
              </w:rPr>
              <w:t>8</w:t>
            </w:r>
          </w:p>
        </w:tc>
        <w:tc>
          <w:tcPr>
            <w:tcW w:w="284" w:type="dxa"/>
          </w:tcPr>
          <w:p w14:paraId="6DBD352C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</w:rPr>
            </w:pPr>
            <w:r w:rsidRPr="00444649">
              <w:rPr>
                <w:sz w:val="18"/>
                <w:szCs w:val="18"/>
                <w:vertAlign w:val="superscript"/>
              </w:rPr>
              <w:t>(15)</w:t>
            </w:r>
          </w:p>
        </w:tc>
        <w:tc>
          <w:tcPr>
            <w:tcW w:w="10348" w:type="dxa"/>
          </w:tcPr>
          <w:p w14:paraId="0EADD059" w14:textId="77777777" w:rsidR="007C14D4" w:rsidRPr="007C14D4" w:rsidRDefault="007C14D4" w:rsidP="0002758B">
            <w:pPr>
              <w:rPr>
                <w:sz w:val="18"/>
                <w:szCs w:val="18"/>
                <w:vertAlign w:val="superscript"/>
                <w:lang w:val="en-US"/>
              </w:rPr>
            </w:pPr>
            <w:r w:rsidRPr="00444649">
              <w:rPr>
                <w:sz w:val="18"/>
                <w:szCs w:val="18"/>
                <w:lang w:val="en-GB"/>
              </w:rPr>
              <w:t>Both my experience of living with the situation/condition/illness and the healthcare professional’s professional knowledge influenced the decision about what to do</w:t>
            </w:r>
          </w:p>
        </w:tc>
        <w:tc>
          <w:tcPr>
            <w:tcW w:w="709" w:type="dxa"/>
          </w:tcPr>
          <w:p w14:paraId="3D1EA772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C0A9455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CE96B81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41CDF98C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5EB46DB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</w:tr>
      <w:tr w:rsidR="007C14D4" w:rsidRPr="00D051DD" w14:paraId="61D1E4F1" w14:textId="77777777" w:rsidTr="0002758B">
        <w:tc>
          <w:tcPr>
            <w:tcW w:w="283" w:type="dxa"/>
          </w:tcPr>
          <w:p w14:paraId="5E13D992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</w:rPr>
            </w:pPr>
            <w:r w:rsidRPr="00444649">
              <w:rPr>
                <w:sz w:val="18"/>
                <w:szCs w:val="18"/>
              </w:rPr>
              <w:t>9</w:t>
            </w:r>
          </w:p>
        </w:tc>
        <w:tc>
          <w:tcPr>
            <w:tcW w:w="284" w:type="dxa"/>
          </w:tcPr>
          <w:p w14:paraId="3A8E9C77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</w:rPr>
            </w:pPr>
            <w:r w:rsidRPr="00444649">
              <w:rPr>
                <w:sz w:val="18"/>
                <w:szCs w:val="18"/>
                <w:vertAlign w:val="superscript"/>
              </w:rPr>
              <w:t>(16)</w:t>
            </w:r>
          </w:p>
        </w:tc>
        <w:tc>
          <w:tcPr>
            <w:tcW w:w="10348" w:type="dxa"/>
          </w:tcPr>
          <w:p w14:paraId="0C1566B0" w14:textId="77777777" w:rsidR="007C14D4" w:rsidRPr="007C14D4" w:rsidRDefault="007C14D4" w:rsidP="0002758B">
            <w:pPr>
              <w:rPr>
                <w:sz w:val="18"/>
                <w:szCs w:val="18"/>
                <w:vertAlign w:val="superscript"/>
                <w:lang w:val="en-US"/>
              </w:rPr>
            </w:pPr>
            <w:r w:rsidRPr="00444649">
              <w:rPr>
                <w:sz w:val="18"/>
                <w:szCs w:val="18"/>
                <w:lang w:val="en-GB"/>
              </w:rPr>
              <w:t xml:space="preserve">The interaction made me want to continue with that </w:t>
            </w:r>
            <w:proofErr w:type="gramStart"/>
            <w:r w:rsidRPr="00444649">
              <w:rPr>
                <w:sz w:val="18"/>
                <w:szCs w:val="18"/>
                <w:lang w:val="en-GB"/>
              </w:rPr>
              <w:t>particular healthcare</w:t>
            </w:r>
            <w:proofErr w:type="gramEnd"/>
            <w:r w:rsidRPr="00444649">
              <w:rPr>
                <w:sz w:val="18"/>
                <w:szCs w:val="18"/>
                <w:lang w:val="en-GB"/>
              </w:rPr>
              <w:t xml:space="preserve"> professional</w:t>
            </w:r>
          </w:p>
        </w:tc>
        <w:tc>
          <w:tcPr>
            <w:tcW w:w="709" w:type="dxa"/>
          </w:tcPr>
          <w:p w14:paraId="2C111F2B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7E57510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8C8A262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340A4C97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A28FF2C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</w:tr>
      <w:tr w:rsidR="007C14D4" w:rsidRPr="00D051DD" w14:paraId="2ABD63EB" w14:textId="77777777" w:rsidTr="0002758B">
        <w:tc>
          <w:tcPr>
            <w:tcW w:w="283" w:type="dxa"/>
          </w:tcPr>
          <w:p w14:paraId="4C48E6F7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</w:rPr>
            </w:pPr>
            <w:r w:rsidRPr="00444649">
              <w:rPr>
                <w:sz w:val="18"/>
                <w:szCs w:val="18"/>
              </w:rPr>
              <w:t>10</w:t>
            </w:r>
          </w:p>
        </w:tc>
        <w:tc>
          <w:tcPr>
            <w:tcW w:w="284" w:type="dxa"/>
          </w:tcPr>
          <w:p w14:paraId="23D15D69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</w:rPr>
            </w:pPr>
            <w:r w:rsidRPr="00444649">
              <w:rPr>
                <w:sz w:val="18"/>
                <w:szCs w:val="18"/>
                <w:vertAlign w:val="superscript"/>
              </w:rPr>
              <w:t>(18)</w:t>
            </w:r>
          </w:p>
        </w:tc>
        <w:tc>
          <w:tcPr>
            <w:tcW w:w="10348" w:type="dxa"/>
          </w:tcPr>
          <w:p w14:paraId="31F94A28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  <w:r w:rsidRPr="00444649">
              <w:rPr>
                <w:sz w:val="18"/>
                <w:szCs w:val="18"/>
                <w:lang w:val="en-GB"/>
              </w:rPr>
              <w:t>Through the interaction I became aware of some things I can do myself to manage my situation/condition/illness</w:t>
            </w:r>
          </w:p>
        </w:tc>
        <w:tc>
          <w:tcPr>
            <w:tcW w:w="709" w:type="dxa"/>
          </w:tcPr>
          <w:p w14:paraId="439E9F2C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74D2F21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715DE28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0CF85DDB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F354C50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</w:tr>
      <w:tr w:rsidR="007C14D4" w:rsidRPr="00D051DD" w14:paraId="114DD864" w14:textId="77777777" w:rsidTr="0002758B">
        <w:tc>
          <w:tcPr>
            <w:tcW w:w="283" w:type="dxa"/>
          </w:tcPr>
          <w:p w14:paraId="3EAEF375" w14:textId="77777777" w:rsidR="007C14D4" w:rsidRPr="00444649" w:rsidRDefault="007C14D4" w:rsidP="0002758B">
            <w:pPr>
              <w:rPr>
                <w:sz w:val="18"/>
                <w:szCs w:val="18"/>
              </w:rPr>
            </w:pPr>
            <w:r w:rsidRPr="00444649">
              <w:rPr>
                <w:sz w:val="18"/>
                <w:szCs w:val="18"/>
              </w:rPr>
              <w:t>11</w:t>
            </w:r>
          </w:p>
        </w:tc>
        <w:tc>
          <w:tcPr>
            <w:tcW w:w="284" w:type="dxa"/>
          </w:tcPr>
          <w:p w14:paraId="58BE951C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</w:rPr>
            </w:pPr>
            <w:r w:rsidRPr="00444649">
              <w:rPr>
                <w:sz w:val="18"/>
                <w:szCs w:val="18"/>
                <w:vertAlign w:val="superscript"/>
              </w:rPr>
              <w:t>(19)</w:t>
            </w:r>
          </w:p>
        </w:tc>
        <w:tc>
          <w:tcPr>
            <w:tcW w:w="10348" w:type="dxa"/>
          </w:tcPr>
          <w:p w14:paraId="226B4990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  <w:r w:rsidRPr="00444649">
              <w:rPr>
                <w:sz w:val="18"/>
                <w:szCs w:val="18"/>
                <w:lang w:val="en-GB"/>
              </w:rPr>
              <w:t>The interaction gave me a clear picture of the benefits I can get from managing my situation/condition/illness in an ideal way in everyday life</w:t>
            </w:r>
          </w:p>
        </w:tc>
        <w:tc>
          <w:tcPr>
            <w:tcW w:w="709" w:type="dxa"/>
          </w:tcPr>
          <w:p w14:paraId="08F1CC7E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F3EB393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37BD1E9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2030CABD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ADE6824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</w:tr>
      <w:tr w:rsidR="007C14D4" w:rsidRPr="00D051DD" w14:paraId="3A0FF449" w14:textId="77777777" w:rsidTr="0002758B">
        <w:trPr>
          <w:trHeight w:val="88"/>
        </w:trPr>
        <w:tc>
          <w:tcPr>
            <w:tcW w:w="283" w:type="dxa"/>
          </w:tcPr>
          <w:p w14:paraId="7273275A" w14:textId="77777777" w:rsidR="007C14D4" w:rsidRPr="00444649" w:rsidRDefault="007C14D4" w:rsidP="0002758B">
            <w:pPr>
              <w:rPr>
                <w:sz w:val="18"/>
                <w:szCs w:val="18"/>
              </w:rPr>
            </w:pPr>
            <w:r w:rsidRPr="00444649">
              <w:rPr>
                <w:sz w:val="18"/>
                <w:szCs w:val="18"/>
              </w:rPr>
              <w:t>12</w:t>
            </w:r>
          </w:p>
        </w:tc>
        <w:tc>
          <w:tcPr>
            <w:tcW w:w="284" w:type="dxa"/>
          </w:tcPr>
          <w:p w14:paraId="46B99C49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</w:rPr>
            </w:pPr>
            <w:r w:rsidRPr="00444649">
              <w:rPr>
                <w:sz w:val="18"/>
                <w:szCs w:val="18"/>
                <w:vertAlign w:val="superscript"/>
              </w:rPr>
              <w:t>(20)</w:t>
            </w:r>
          </w:p>
        </w:tc>
        <w:tc>
          <w:tcPr>
            <w:tcW w:w="10348" w:type="dxa"/>
          </w:tcPr>
          <w:p w14:paraId="59AD6845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  <w:r w:rsidRPr="00444649">
              <w:rPr>
                <w:sz w:val="18"/>
                <w:szCs w:val="18"/>
                <w:lang w:val="en-GB"/>
              </w:rPr>
              <w:t>During the interaction it was only the healthcare professional who decided what we should discuss</w:t>
            </w:r>
          </w:p>
        </w:tc>
        <w:tc>
          <w:tcPr>
            <w:tcW w:w="709" w:type="dxa"/>
          </w:tcPr>
          <w:p w14:paraId="6C861168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E56A3A9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CD1855B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5CF5AA61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7963F87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</w:tr>
      <w:tr w:rsidR="007C14D4" w:rsidRPr="00D051DD" w14:paraId="2C183736" w14:textId="77777777" w:rsidTr="0002758B">
        <w:trPr>
          <w:trHeight w:val="97"/>
        </w:trPr>
        <w:tc>
          <w:tcPr>
            <w:tcW w:w="283" w:type="dxa"/>
          </w:tcPr>
          <w:p w14:paraId="111B70FC" w14:textId="77777777" w:rsidR="007C14D4" w:rsidRPr="00444649" w:rsidRDefault="007C14D4" w:rsidP="0002758B">
            <w:pPr>
              <w:rPr>
                <w:sz w:val="18"/>
                <w:szCs w:val="18"/>
              </w:rPr>
            </w:pPr>
            <w:r w:rsidRPr="00444649">
              <w:rPr>
                <w:sz w:val="18"/>
                <w:szCs w:val="18"/>
              </w:rPr>
              <w:t>13</w:t>
            </w:r>
          </w:p>
        </w:tc>
        <w:tc>
          <w:tcPr>
            <w:tcW w:w="284" w:type="dxa"/>
          </w:tcPr>
          <w:p w14:paraId="64CA2C91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</w:rPr>
            </w:pPr>
            <w:r w:rsidRPr="00444649">
              <w:rPr>
                <w:sz w:val="18"/>
                <w:szCs w:val="18"/>
                <w:vertAlign w:val="superscript"/>
              </w:rPr>
              <w:t>(21)</w:t>
            </w:r>
          </w:p>
        </w:tc>
        <w:tc>
          <w:tcPr>
            <w:tcW w:w="10348" w:type="dxa"/>
          </w:tcPr>
          <w:p w14:paraId="3B1C9948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  <w:r w:rsidRPr="00444649">
              <w:rPr>
                <w:sz w:val="18"/>
                <w:szCs w:val="18"/>
                <w:lang w:val="en-GB"/>
              </w:rPr>
              <w:t>I felt that the interaction with the healthcare professional was a waste of time</w:t>
            </w:r>
          </w:p>
        </w:tc>
        <w:tc>
          <w:tcPr>
            <w:tcW w:w="709" w:type="dxa"/>
          </w:tcPr>
          <w:p w14:paraId="53313A7E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29DDDB9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D4FD5E8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1ACDD4A3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5634342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</w:tr>
      <w:tr w:rsidR="007C14D4" w:rsidRPr="00D051DD" w14:paraId="580F34F0" w14:textId="77777777" w:rsidTr="0002758B">
        <w:tc>
          <w:tcPr>
            <w:tcW w:w="283" w:type="dxa"/>
          </w:tcPr>
          <w:p w14:paraId="380ACC3D" w14:textId="77777777" w:rsidR="007C14D4" w:rsidRPr="00444649" w:rsidRDefault="007C14D4" w:rsidP="0002758B">
            <w:pPr>
              <w:rPr>
                <w:sz w:val="18"/>
                <w:szCs w:val="18"/>
              </w:rPr>
            </w:pPr>
            <w:r w:rsidRPr="00444649">
              <w:rPr>
                <w:sz w:val="18"/>
                <w:szCs w:val="18"/>
              </w:rPr>
              <w:t>14</w:t>
            </w:r>
          </w:p>
        </w:tc>
        <w:tc>
          <w:tcPr>
            <w:tcW w:w="284" w:type="dxa"/>
          </w:tcPr>
          <w:p w14:paraId="114A0DCA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</w:rPr>
            </w:pPr>
            <w:r w:rsidRPr="00444649">
              <w:rPr>
                <w:sz w:val="18"/>
                <w:szCs w:val="18"/>
                <w:vertAlign w:val="superscript"/>
              </w:rPr>
              <w:t>(22)</w:t>
            </w:r>
          </w:p>
        </w:tc>
        <w:tc>
          <w:tcPr>
            <w:tcW w:w="10348" w:type="dxa"/>
          </w:tcPr>
          <w:p w14:paraId="60FFB8C0" w14:textId="77777777" w:rsidR="007C14D4" w:rsidRPr="007C14D4" w:rsidRDefault="007C14D4" w:rsidP="0002758B">
            <w:pPr>
              <w:rPr>
                <w:sz w:val="18"/>
                <w:szCs w:val="18"/>
                <w:vertAlign w:val="superscript"/>
                <w:lang w:val="en-US"/>
              </w:rPr>
            </w:pPr>
            <w:r w:rsidRPr="00444649">
              <w:rPr>
                <w:sz w:val="18"/>
                <w:szCs w:val="18"/>
                <w:lang w:val="en-GB"/>
              </w:rPr>
              <w:t>The healthcare professional showed frustration towards me</w:t>
            </w:r>
          </w:p>
        </w:tc>
        <w:tc>
          <w:tcPr>
            <w:tcW w:w="709" w:type="dxa"/>
          </w:tcPr>
          <w:p w14:paraId="4D5F8AB2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558AC8C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5E0678E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5CF16D41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4F93912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</w:tr>
      <w:tr w:rsidR="007C14D4" w:rsidRPr="00D051DD" w14:paraId="6CC7421E" w14:textId="77777777" w:rsidTr="0002758B">
        <w:tc>
          <w:tcPr>
            <w:tcW w:w="283" w:type="dxa"/>
          </w:tcPr>
          <w:p w14:paraId="5A6ECD60" w14:textId="77777777" w:rsidR="007C14D4" w:rsidRPr="00444649" w:rsidRDefault="007C14D4" w:rsidP="0002758B">
            <w:pPr>
              <w:rPr>
                <w:sz w:val="18"/>
                <w:szCs w:val="18"/>
              </w:rPr>
            </w:pPr>
            <w:r w:rsidRPr="00444649">
              <w:rPr>
                <w:sz w:val="18"/>
                <w:szCs w:val="18"/>
              </w:rPr>
              <w:t>15</w:t>
            </w:r>
          </w:p>
        </w:tc>
        <w:tc>
          <w:tcPr>
            <w:tcW w:w="284" w:type="dxa"/>
          </w:tcPr>
          <w:p w14:paraId="67C9D52F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</w:rPr>
            </w:pPr>
            <w:r w:rsidRPr="00444649">
              <w:rPr>
                <w:sz w:val="18"/>
                <w:szCs w:val="18"/>
                <w:vertAlign w:val="superscript"/>
              </w:rPr>
              <w:t>(23)</w:t>
            </w:r>
          </w:p>
        </w:tc>
        <w:tc>
          <w:tcPr>
            <w:tcW w:w="10348" w:type="dxa"/>
          </w:tcPr>
          <w:p w14:paraId="450448D6" w14:textId="77777777" w:rsidR="007C14D4" w:rsidRPr="007C14D4" w:rsidRDefault="007C14D4" w:rsidP="0002758B">
            <w:pPr>
              <w:rPr>
                <w:sz w:val="18"/>
                <w:szCs w:val="18"/>
                <w:vertAlign w:val="superscript"/>
                <w:lang w:val="en-US"/>
              </w:rPr>
            </w:pPr>
            <w:r w:rsidRPr="00444649">
              <w:rPr>
                <w:sz w:val="18"/>
                <w:szCs w:val="18"/>
                <w:lang w:val="en-GB"/>
              </w:rPr>
              <w:t>Through the interaction I got a valuable insight into the healthcare professional’s thoughts about my way of managing the situation/condition/illness</w:t>
            </w:r>
          </w:p>
        </w:tc>
        <w:tc>
          <w:tcPr>
            <w:tcW w:w="709" w:type="dxa"/>
          </w:tcPr>
          <w:p w14:paraId="506B0EA3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61D5556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E5FA115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55B35820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C48B7FD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</w:tr>
      <w:tr w:rsidR="007C14D4" w:rsidRPr="00D051DD" w14:paraId="3A404DFC" w14:textId="77777777" w:rsidTr="0002758B">
        <w:trPr>
          <w:trHeight w:val="136"/>
        </w:trPr>
        <w:tc>
          <w:tcPr>
            <w:tcW w:w="283" w:type="dxa"/>
          </w:tcPr>
          <w:p w14:paraId="3340779A" w14:textId="77777777" w:rsidR="007C14D4" w:rsidRPr="00444649" w:rsidRDefault="007C14D4" w:rsidP="0002758B">
            <w:pPr>
              <w:rPr>
                <w:sz w:val="18"/>
                <w:szCs w:val="18"/>
              </w:rPr>
            </w:pPr>
            <w:r w:rsidRPr="00444649">
              <w:rPr>
                <w:sz w:val="18"/>
                <w:szCs w:val="18"/>
              </w:rPr>
              <w:t>16</w:t>
            </w:r>
          </w:p>
        </w:tc>
        <w:tc>
          <w:tcPr>
            <w:tcW w:w="284" w:type="dxa"/>
          </w:tcPr>
          <w:p w14:paraId="4B392EC7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</w:rPr>
            </w:pPr>
            <w:r w:rsidRPr="00444649">
              <w:rPr>
                <w:sz w:val="18"/>
                <w:szCs w:val="18"/>
                <w:vertAlign w:val="superscript"/>
              </w:rPr>
              <w:t>(24)</w:t>
            </w:r>
          </w:p>
        </w:tc>
        <w:tc>
          <w:tcPr>
            <w:tcW w:w="10348" w:type="dxa"/>
          </w:tcPr>
          <w:p w14:paraId="6BC46E58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  <w:r w:rsidRPr="00444649">
              <w:rPr>
                <w:sz w:val="18"/>
                <w:szCs w:val="18"/>
                <w:lang w:val="en-GB"/>
              </w:rPr>
              <w:t>The healthcare professional gave me something to think about in relation to my way of managing my situation/condition/illness</w:t>
            </w:r>
          </w:p>
        </w:tc>
        <w:tc>
          <w:tcPr>
            <w:tcW w:w="709" w:type="dxa"/>
          </w:tcPr>
          <w:p w14:paraId="69CA0EF1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7AC1FD3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14DA72F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4B13A57E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BC0B082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</w:tr>
      <w:tr w:rsidR="007C14D4" w:rsidRPr="00D051DD" w14:paraId="0E6AE14B" w14:textId="77777777" w:rsidTr="0002758B">
        <w:tc>
          <w:tcPr>
            <w:tcW w:w="283" w:type="dxa"/>
          </w:tcPr>
          <w:p w14:paraId="4FFC7F75" w14:textId="77777777" w:rsidR="007C14D4" w:rsidRPr="00444649" w:rsidRDefault="007C14D4" w:rsidP="0002758B">
            <w:pPr>
              <w:rPr>
                <w:sz w:val="18"/>
                <w:szCs w:val="18"/>
              </w:rPr>
            </w:pPr>
            <w:r w:rsidRPr="00444649">
              <w:rPr>
                <w:sz w:val="18"/>
                <w:szCs w:val="18"/>
              </w:rPr>
              <w:t>17</w:t>
            </w:r>
          </w:p>
        </w:tc>
        <w:tc>
          <w:tcPr>
            <w:tcW w:w="284" w:type="dxa"/>
          </w:tcPr>
          <w:p w14:paraId="24B28D36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</w:rPr>
            </w:pPr>
            <w:r w:rsidRPr="00444649">
              <w:rPr>
                <w:sz w:val="18"/>
                <w:szCs w:val="18"/>
                <w:vertAlign w:val="superscript"/>
              </w:rPr>
              <w:t>(26)</w:t>
            </w:r>
          </w:p>
        </w:tc>
        <w:tc>
          <w:tcPr>
            <w:tcW w:w="10348" w:type="dxa"/>
          </w:tcPr>
          <w:p w14:paraId="70E0250F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  <w:r w:rsidRPr="00444649">
              <w:rPr>
                <w:sz w:val="18"/>
                <w:szCs w:val="18"/>
                <w:lang w:val="en-GB"/>
              </w:rPr>
              <w:t>The healthcare professional seemed to have given up on me</w:t>
            </w:r>
          </w:p>
        </w:tc>
        <w:tc>
          <w:tcPr>
            <w:tcW w:w="709" w:type="dxa"/>
          </w:tcPr>
          <w:p w14:paraId="61FAA57C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7AB7BC2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8B7A907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78DC4C6E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66CFE77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</w:tr>
      <w:tr w:rsidR="007C14D4" w:rsidRPr="00D051DD" w14:paraId="1D0E715D" w14:textId="77777777" w:rsidTr="0002758B">
        <w:tc>
          <w:tcPr>
            <w:tcW w:w="283" w:type="dxa"/>
          </w:tcPr>
          <w:p w14:paraId="3551A75B" w14:textId="77777777" w:rsidR="007C14D4" w:rsidRPr="00444649" w:rsidRDefault="007C14D4" w:rsidP="0002758B">
            <w:pPr>
              <w:rPr>
                <w:sz w:val="18"/>
                <w:szCs w:val="18"/>
              </w:rPr>
            </w:pPr>
            <w:r w:rsidRPr="00444649">
              <w:rPr>
                <w:sz w:val="18"/>
                <w:szCs w:val="18"/>
              </w:rPr>
              <w:t>18</w:t>
            </w:r>
          </w:p>
        </w:tc>
        <w:tc>
          <w:tcPr>
            <w:tcW w:w="284" w:type="dxa"/>
          </w:tcPr>
          <w:p w14:paraId="188E0EE0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</w:rPr>
            </w:pPr>
            <w:r w:rsidRPr="00444649">
              <w:rPr>
                <w:sz w:val="18"/>
                <w:szCs w:val="18"/>
                <w:vertAlign w:val="superscript"/>
              </w:rPr>
              <w:t>(27)</w:t>
            </w:r>
          </w:p>
        </w:tc>
        <w:tc>
          <w:tcPr>
            <w:tcW w:w="10348" w:type="dxa"/>
          </w:tcPr>
          <w:p w14:paraId="1CDD5F6D" w14:textId="77777777" w:rsidR="007C14D4" w:rsidRPr="007C14D4" w:rsidRDefault="007C14D4" w:rsidP="0002758B">
            <w:pPr>
              <w:rPr>
                <w:sz w:val="18"/>
                <w:szCs w:val="18"/>
                <w:vertAlign w:val="superscript"/>
                <w:lang w:val="en-US"/>
              </w:rPr>
            </w:pPr>
            <w:r w:rsidRPr="00444649">
              <w:rPr>
                <w:sz w:val="18"/>
                <w:szCs w:val="18"/>
                <w:lang w:val="en-GB"/>
              </w:rPr>
              <w:t>The healthcare professional strengthened my confidence that I can handle challenges in my situation/condition/illness in the future</w:t>
            </w:r>
          </w:p>
        </w:tc>
        <w:tc>
          <w:tcPr>
            <w:tcW w:w="709" w:type="dxa"/>
          </w:tcPr>
          <w:p w14:paraId="73A286FA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D210F5E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8576E61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0D3241EE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C17EDE6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</w:tr>
      <w:tr w:rsidR="007C14D4" w:rsidRPr="00D051DD" w14:paraId="4F448834" w14:textId="77777777" w:rsidTr="0002758B">
        <w:tc>
          <w:tcPr>
            <w:tcW w:w="283" w:type="dxa"/>
          </w:tcPr>
          <w:p w14:paraId="4E1FCA56" w14:textId="77777777" w:rsidR="007C14D4" w:rsidRPr="00444649" w:rsidRDefault="007C14D4" w:rsidP="0002758B">
            <w:pPr>
              <w:rPr>
                <w:sz w:val="18"/>
                <w:szCs w:val="18"/>
              </w:rPr>
            </w:pPr>
            <w:r w:rsidRPr="00444649">
              <w:rPr>
                <w:sz w:val="18"/>
                <w:szCs w:val="18"/>
              </w:rPr>
              <w:t>19</w:t>
            </w:r>
          </w:p>
        </w:tc>
        <w:tc>
          <w:tcPr>
            <w:tcW w:w="284" w:type="dxa"/>
          </w:tcPr>
          <w:p w14:paraId="34A21F02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</w:rPr>
            </w:pPr>
            <w:r w:rsidRPr="00444649">
              <w:rPr>
                <w:sz w:val="18"/>
                <w:szCs w:val="18"/>
                <w:vertAlign w:val="superscript"/>
              </w:rPr>
              <w:t>(28)</w:t>
            </w:r>
          </w:p>
        </w:tc>
        <w:tc>
          <w:tcPr>
            <w:tcW w:w="10348" w:type="dxa"/>
          </w:tcPr>
          <w:p w14:paraId="4A8C5A6E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  <w:r w:rsidRPr="00444649">
              <w:rPr>
                <w:sz w:val="18"/>
                <w:szCs w:val="18"/>
                <w:lang w:val="en-GB"/>
              </w:rPr>
              <w:t>The interaction with the healthcare professional made me want to withdraw</w:t>
            </w:r>
          </w:p>
        </w:tc>
        <w:tc>
          <w:tcPr>
            <w:tcW w:w="709" w:type="dxa"/>
          </w:tcPr>
          <w:p w14:paraId="05760B7A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CA2EECF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1B04A79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5325E48A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FBD6124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</w:tr>
      <w:tr w:rsidR="007C14D4" w:rsidRPr="00D051DD" w14:paraId="33A74230" w14:textId="77777777" w:rsidTr="0002758B">
        <w:tc>
          <w:tcPr>
            <w:tcW w:w="283" w:type="dxa"/>
          </w:tcPr>
          <w:p w14:paraId="132A22E9" w14:textId="77777777" w:rsidR="007C14D4" w:rsidRPr="00444649" w:rsidRDefault="007C14D4" w:rsidP="0002758B">
            <w:pPr>
              <w:rPr>
                <w:sz w:val="18"/>
                <w:szCs w:val="18"/>
              </w:rPr>
            </w:pPr>
            <w:r w:rsidRPr="00444649">
              <w:rPr>
                <w:sz w:val="18"/>
                <w:szCs w:val="18"/>
              </w:rPr>
              <w:t>20</w:t>
            </w:r>
          </w:p>
        </w:tc>
        <w:tc>
          <w:tcPr>
            <w:tcW w:w="284" w:type="dxa"/>
          </w:tcPr>
          <w:p w14:paraId="528A0D53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</w:rPr>
            </w:pPr>
            <w:r w:rsidRPr="00444649">
              <w:rPr>
                <w:sz w:val="18"/>
                <w:szCs w:val="18"/>
                <w:vertAlign w:val="superscript"/>
              </w:rPr>
              <w:t>(30)</w:t>
            </w:r>
          </w:p>
        </w:tc>
        <w:tc>
          <w:tcPr>
            <w:tcW w:w="10348" w:type="dxa"/>
          </w:tcPr>
          <w:p w14:paraId="152E0A56" w14:textId="77777777" w:rsidR="007C14D4" w:rsidRPr="007C14D4" w:rsidRDefault="007C14D4" w:rsidP="0002758B">
            <w:pPr>
              <w:rPr>
                <w:sz w:val="18"/>
                <w:szCs w:val="18"/>
                <w:vertAlign w:val="superscript"/>
                <w:lang w:val="en-US"/>
              </w:rPr>
            </w:pPr>
            <w:r w:rsidRPr="00444649">
              <w:rPr>
                <w:sz w:val="18"/>
                <w:szCs w:val="18"/>
                <w:lang w:val="en-GB"/>
              </w:rPr>
              <w:t>The healthcare professional recognized the importance of my efforts in managing the situation/condition/illness</w:t>
            </w:r>
          </w:p>
        </w:tc>
        <w:tc>
          <w:tcPr>
            <w:tcW w:w="709" w:type="dxa"/>
          </w:tcPr>
          <w:p w14:paraId="224F4F46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7A0F596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4FA6E6E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266B643A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0F0DEFD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</w:tr>
      <w:tr w:rsidR="007C14D4" w:rsidRPr="00D051DD" w14:paraId="6FB98361" w14:textId="77777777" w:rsidTr="0002758B">
        <w:tc>
          <w:tcPr>
            <w:tcW w:w="283" w:type="dxa"/>
          </w:tcPr>
          <w:p w14:paraId="32A300B5" w14:textId="77777777" w:rsidR="007C14D4" w:rsidRPr="00444649" w:rsidRDefault="007C14D4" w:rsidP="0002758B">
            <w:pPr>
              <w:rPr>
                <w:sz w:val="18"/>
                <w:szCs w:val="18"/>
              </w:rPr>
            </w:pPr>
            <w:r w:rsidRPr="00444649">
              <w:rPr>
                <w:sz w:val="18"/>
                <w:szCs w:val="18"/>
              </w:rPr>
              <w:t>21</w:t>
            </w:r>
          </w:p>
        </w:tc>
        <w:tc>
          <w:tcPr>
            <w:tcW w:w="284" w:type="dxa"/>
          </w:tcPr>
          <w:p w14:paraId="325EF9DB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</w:rPr>
            </w:pPr>
            <w:r w:rsidRPr="00444649">
              <w:rPr>
                <w:sz w:val="18"/>
                <w:szCs w:val="18"/>
                <w:vertAlign w:val="superscript"/>
              </w:rPr>
              <w:t>(31)</w:t>
            </w:r>
          </w:p>
        </w:tc>
        <w:tc>
          <w:tcPr>
            <w:tcW w:w="10348" w:type="dxa"/>
          </w:tcPr>
          <w:p w14:paraId="00A41D71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  <w:r w:rsidRPr="00444649">
              <w:rPr>
                <w:sz w:val="18"/>
                <w:szCs w:val="18"/>
                <w:lang w:val="en-GB"/>
              </w:rPr>
              <w:t>The interaction seemed too superficial to have any significance for my situation/condition/illness</w:t>
            </w:r>
          </w:p>
        </w:tc>
        <w:tc>
          <w:tcPr>
            <w:tcW w:w="709" w:type="dxa"/>
          </w:tcPr>
          <w:p w14:paraId="330A2FD6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8D9F448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C7D3916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7B03CD0B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BDE06D8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</w:tr>
      <w:tr w:rsidR="007C14D4" w:rsidRPr="00D051DD" w14:paraId="0816F95F" w14:textId="77777777" w:rsidTr="0002758B">
        <w:trPr>
          <w:trHeight w:val="63"/>
        </w:trPr>
        <w:tc>
          <w:tcPr>
            <w:tcW w:w="283" w:type="dxa"/>
          </w:tcPr>
          <w:p w14:paraId="3AF20431" w14:textId="77777777" w:rsidR="007C14D4" w:rsidRPr="00444649" w:rsidRDefault="007C14D4" w:rsidP="0002758B">
            <w:pPr>
              <w:rPr>
                <w:sz w:val="18"/>
                <w:szCs w:val="18"/>
              </w:rPr>
            </w:pPr>
            <w:r w:rsidRPr="00444649">
              <w:rPr>
                <w:sz w:val="18"/>
                <w:szCs w:val="18"/>
              </w:rPr>
              <w:t>22</w:t>
            </w:r>
          </w:p>
        </w:tc>
        <w:tc>
          <w:tcPr>
            <w:tcW w:w="284" w:type="dxa"/>
          </w:tcPr>
          <w:p w14:paraId="7197B1A0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</w:rPr>
            </w:pPr>
            <w:r w:rsidRPr="00444649">
              <w:rPr>
                <w:sz w:val="18"/>
                <w:szCs w:val="18"/>
                <w:vertAlign w:val="superscript"/>
              </w:rPr>
              <w:t>(32)</w:t>
            </w:r>
          </w:p>
        </w:tc>
        <w:tc>
          <w:tcPr>
            <w:tcW w:w="10348" w:type="dxa"/>
          </w:tcPr>
          <w:p w14:paraId="6386418E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  <w:r w:rsidRPr="00444649">
              <w:rPr>
                <w:sz w:val="18"/>
                <w:szCs w:val="18"/>
                <w:lang w:val="en-GB"/>
              </w:rPr>
              <w:t xml:space="preserve">I received adequate support to make my </w:t>
            </w:r>
            <w:proofErr w:type="gramStart"/>
            <w:r w:rsidRPr="00444649">
              <w:rPr>
                <w:sz w:val="18"/>
                <w:szCs w:val="18"/>
                <w:lang w:val="en-GB"/>
              </w:rPr>
              <w:t>life</w:t>
            </w:r>
            <w:proofErr w:type="gramEnd"/>
            <w:r w:rsidRPr="00444649">
              <w:rPr>
                <w:sz w:val="18"/>
                <w:szCs w:val="18"/>
                <w:lang w:val="en-GB"/>
              </w:rPr>
              <w:t xml:space="preserve"> and my situation/condition/illness fit together</w:t>
            </w:r>
          </w:p>
        </w:tc>
        <w:tc>
          <w:tcPr>
            <w:tcW w:w="709" w:type="dxa"/>
          </w:tcPr>
          <w:p w14:paraId="308DDD4C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D6F77FD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85AF469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645F2F44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2A53CB7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</w:tr>
      <w:tr w:rsidR="007C14D4" w:rsidRPr="00D051DD" w14:paraId="7862DC45" w14:textId="77777777" w:rsidTr="0002758B">
        <w:tc>
          <w:tcPr>
            <w:tcW w:w="283" w:type="dxa"/>
          </w:tcPr>
          <w:p w14:paraId="74697086" w14:textId="77777777" w:rsidR="007C14D4" w:rsidRPr="00444649" w:rsidRDefault="007C14D4" w:rsidP="0002758B">
            <w:pPr>
              <w:rPr>
                <w:sz w:val="18"/>
                <w:szCs w:val="18"/>
              </w:rPr>
            </w:pPr>
            <w:r w:rsidRPr="00444649">
              <w:rPr>
                <w:sz w:val="18"/>
                <w:szCs w:val="18"/>
              </w:rPr>
              <w:t>23</w:t>
            </w:r>
          </w:p>
        </w:tc>
        <w:tc>
          <w:tcPr>
            <w:tcW w:w="284" w:type="dxa"/>
          </w:tcPr>
          <w:p w14:paraId="0C0EBBAB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</w:rPr>
            </w:pPr>
            <w:r w:rsidRPr="00444649">
              <w:rPr>
                <w:sz w:val="18"/>
                <w:szCs w:val="18"/>
                <w:vertAlign w:val="superscript"/>
              </w:rPr>
              <w:t>(35)</w:t>
            </w:r>
          </w:p>
        </w:tc>
        <w:tc>
          <w:tcPr>
            <w:tcW w:w="10348" w:type="dxa"/>
          </w:tcPr>
          <w:p w14:paraId="2C4253AF" w14:textId="77777777" w:rsidR="007C14D4" w:rsidRPr="007C14D4" w:rsidRDefault="007C14D4" w:rsidP="0002758B">
            <w:pPr>
              <w:rPr>
                <w:sz w:val="18"/>
                <w:szCs w:val="18"/>
                <w:vertAlign w:val="superscript"/>
                <w:lang w:val="en-US"/>
              </w:rPr>
            </w:pPr>
            <w:r w:rsidRPr="00444649">
              <w:rPr>
                <w:sz w:val="18"/>
                <w:szCs w:val="18"/>
                <w:lang w:val="en-GB"/>
              </w:rPr>
              <w:t>I felt that the healthcare professional used knowledge about me in a constructive way</w:t>
            </w:r>
          </w:p>
        </w:tc>
        <w:tc>
          <w:tcPr>
            <w:tcW w:w="709" w:type="dxa"/>
          </w:tcPr>
          <w:p w14:paraId="07911BC5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4E31B12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7927ED1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4A180CBD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7AD8F65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</w:tr>
      <w:tr w:rsidR="007C14D4" w:rsidRPr="00D051DD" w14:paraId="42D29866" w14:textId="77777777" w:rsidTr="0002758B">
        <w:trPr>
          <w:trHeight w:val="278"/>
        </w:trPr>
        <w:tc>
          <w:tcPr>
            <w:tcW w:w="283" w:type="dxa"/>
            <w:tcBorders>
              <w:bottom w:val="single" w:sz="4" w:space="0" w:color="auto"/>
            </w:tcBorders>
          </w:tcPr>
          <w:p w14:paraId="03A94752" w14:textId="77777777" w:rsidR="007C14D4" w:rsidRPr="00444649" w:rsidRDefault="007C14D4" w:rsidP="0002758B">
            <w:pPr>
              <w:rPr>
                <w:sz w:val="18"/>
                <w:szCs w:val="18"/>
              </w:rPr>
            </w:pPr>
            <w:r w:rsidRPr="00444649">
              <w:rPr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1021B8D5" w14:textId="77777777" w:rsidR="007C14D4" w:rsidRPr="00444649" w:rsidRDefault="007C14D4" w:rsidP="0002758B">
            <w:pPr>
              <w:rPr>
                <w:sz w:val="18"/>
                <w:szCs w:val="18"/>
                <w:vertAlign w:val="superscript"/>
              </w:rPr>
            </w:pPr>
            <w:r w:rsidRPr="00444649">
              <w:rPr>
                <w:sz w:val="18"/>
                <w:szCs w:val="18"/>
                <w:vertAlign w:val="superscript"/>
              </w:rPr>
              <w:t>(36)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14:paraId="78BC8503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  <w:r w:rsidRPr="00444649">
              <w:rPr>
                <w:sz w:val="18"/>
                <w:szCs w:val="18"/>
                <w:lang w:val="en-GB"/>
              </w:rPr>
              <w:t>The interaction gave me a deeper insight into my way of managing the situation/condition/illness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347C8C9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EEBB3C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91BC26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EBBEFE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40AF129" w14:textId="77777777" w:rsidR="007C14D4" w:rsidRPr="007C14D4" w:rsidRDefault="007C14D4" w:rsidP="0002758B">
            <w:pPr>
              <w:rPr>
                <w:sz w:val="18"/>
                <w:szCs w:val="18"/>
                <w:lang w:val="en-US"/>
              </w:rPr>
            </w:pPr>
          </w:p>
        </w:tc>
      </w:tr>
    </w:tbl>
    <w:bookmarkEnd w:id="0"/>
    <w:p w14:paraId="40E9C0FF" w14:textId="77777777" w:rsidR="007C14D4" w:rsidRPr="007C14D4" w:rsidRDefault="007C14D4" w:rsidP="007C14D4">
      <w:pPr>
        <w:pStyle w:val="Billedtekst"/>
        <w:spacing w:after="0"/>
        <w:rPr>
          <w:i w:val="0"/>
          <w:iCs w:val="0"/>
          <w:color w:val="auto"/>
          <w:lang w:val="en-US"/>
        </w:rPr>
      </w:pPr>
      <w:r w:rsidRPr="007C14D4">
        <w:rPr>
          <w:i w:val="0"/>
          <w:iCs w:val="0"/>
          <w:color w:val="auto"/>
          <w:lang w:val="en-US"/>
        </w:rPr>
        <w:t>Note: Superscripted numbers indicate item numbers in the draft version</w:t>
      </w:r>
      <w:r w:rsidRPr="007C14D4">
        <w:rPr>
          <w:i w:val="0"/>
          <w:iCs w:val="0"/>
          <w:color w:val="auto"/>
          <w:lang w:val="en-US"/>
        </w:rPr>
        <w:br/>
        <w:t>Item scoring: Strongly disagree, 0; Disagree, 1; Neither agree nor disagree, 2; Agree, 3; Strongly agree, 4</w:t>
      </w:r>
      <w:r w:rsidRPr="007C14D4">
        <w:rPr>
          <w:i w:val="0"/>
          <w:iCs w:val="0"/>
          <w:color w:val="auto"/>
          <w:lang w:val="en-US"/>
        </w:rPr>
        <w:br/>
        <w:t>Subscale scoring: Empowering mechanisms (14 items): sum scores for 1-9, 15, 18, 20, 22, 23; total score range, 0-56. Higher scores indicate more empowering mechanisms</w:t>
      </w:r>
    </w:p>
    <w:p w14:paraId="629DD0EC" w14:textId="77777777" w:rsidR="007C14D4" w:rsidRPr="007C14D4" w:rsidRDefault="007C14D4" w:rsidP="007C14D4">
      <w:pPr>
        <w:pStyle w:val="Billedtekst"/>
        <w:spacing w:after="0"/>
        <w:ind w:firstLine="1276"/>
        <w:rPr>
          <w:i w:val="0"/>
          <w:iCs w:val="0"/>
          <w:color w:val="auto"/>
          <w:lang w:val="en-US"/>
        </w:rPr>
      </w:pPr>
      <w:r w:rsidRPr="007C14D4">
        <w:rPr>
          <w:i w:val="0"/>
          <w:iCs w:val="0"/>
          <w:color w:val="auto"/>
          <w:lang w:val="en-US"/>
        </w:rPr>
        <w:t>Disempowering mechanisms (6 items): sum scores for 12-14, 17, 19, 21; total score range, 0-24. Higher scores indicate more disempowering mechanisms.</w:t>
      </w:r>
    </w:p>
    <w:p w14:paraId="3CDA15C2" w14:textId="5B64E937" w:rsidR="00E20772" w:rsidRPr="007C14D4" w:rsidRDefault="007C14D4" w:rsidP="007C14D4">
      <w:pPr>
        <w:pStyle w:val="Billedtekst"/>
        <w:ind w:firstLine="1276"/>
        <w:rPr>
          <w:i w:val="0"/>
          <w:iCs w:val="0"/>
          <w:color w:val="auto"/>
          <w:lang w:val="en-US"/>
        </w:rPr>
      </w:pPr>
      <w:r w:rsidRPr="007C14D4">
        <w:rPr>
          <w:i w:val="0"/>
          <w:iCs w:val="0"/>
          <w:color w:val="auto"/>
          <w:lang w:val="en-US"/>
        </w:rPr>
        <w:t xml:space="preserve">Empowering insight (4 items): sum scores for 10, 11, 16, 24; total score range, 0-16. </w:t>
      </w:r>
      <w:proofErr w:type="spellStart"/>
      <w:r w:rsidRPr="007C14D4">
        <w:rPr>
          <w:i w:val="0"/>
          <w:iCs w:val="0"/>
          <w:color w:val="auto"/>
        </w:rPr>
        <w:t>Higher</w:t>
      </w:r>
      <w:proofErr w:type="spellEnd"/>
      <w:r w:rsidRPr="007C14D4">
        <w:rPr>
          <w:i w:val="0"/>
          <w:iCs w:val="0"/>
          <w:color w:val="auto"/>
        </w:rPr>
        <w:t xml:space="preserve"> scores </w:t>
      </w:r>
      <w:proofErr w:type="spellStart"/>
      <w:r w:rsidRPr="007C14D4">
        <w:rPr>
          <w:i w:val="0"/>
          <w:iCs w:val="0"/>
          <w:color w:val="auto"/>
        </w:rPr>
        <w:t>indicate</w:t>
      </w:r>
      <w:proofErr w:type="spellEnd"/>
      <w:r w:rsidRPr="007C14D4">
        <w:rPr>
          <w:i w:val="0"/>
          <w:iCs w:val="0"/>
          <w:color w:val="auto"/>
        </w:rPr>
        <w:t xml:space="preserve"> more </w:t>
      </w:r>
      <w:proofErr w:type="spellStart"/>
      <w:r w:rsidRPr="007C14D4">
        <w:rPr>
          <w:i w:val="0"/>
          <w:iCs w:val="0"/>
          <w:color w:val="auto"/>
        </w:rPr>
        <w:t>empowering</w:t>
      </w:r>
      <w:proofErr w:type="spellEnd"/>
      <w:r w:rsidRPr="007C14D4">
        <w:rPr>
          <w:i w:val="0"/>
          <w:iCs w:val="0"/>
          <w:color w:val="auto"/>
        </w:rPr>
        <w:t xml:space="preserve"> </w:t>
      </w:r>
      <w:proofErr w:type="spellStart"/>
      <w:r w:rsidRPr="007C14D4">
        <w:rPr>
          <w:i w:val="0"/>
          <w:iCs w:val="0"/>
          <w:color w:val="auto"/>
        </w:rPr>
        <w:t>insight</w:t>
      </w:r>
      <w:proofErr w:type="spellEnd"/>
      <w:r w:rsidRPr="007C14D4">
        <w:rPr>
          <w:i w:val="0"/>
          <w:iCs w:val="0"/>
          <w:color w:val="auto"/>
        </w:rPr>
        <w:t xml:space="preserve"> </w:t>
      </w:r>
      <w:proofErr w:type="spellStart"/>
      <w:r w:rsidRPr="007C14D4">
        <w:rPr>
          <w:i w:val="0"/>
          <w:iCs w:val="0"/>
          <w:color w:val="auto"/>
        </w:rPr>
        <w:t>obtained</w:t>
      </w:r>
      <w:proofErr w:type="spellEnd"/>
      <w:r w:rsidRPr="007C14D4">
        <w:rPr>
          <w:i w:val="0"/>
          <w:iCs w:val="0"/>
          <w:color w:val="auto"/>
        </w:rPr>
        <w:t>.</w:t>
      </w:r>
    </w:p>
    <w:sectPr w:rsidR="00E20772" w:rsidRPr="007C14D4" w:rsidSect="00C90C13">
      <w:footerReference w:type="default" r:id="rId8"/>
      <w:pgSz w:w="16838" w:h="11906" w:orient="landscape"/>
      <w:pgMar w:top="993" w:right="1245" w:bottom="709" w:left="1701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D8373" w14:textId="77777777" w:rsidR="00230EF7" w:rsidRDefault="00230EF7" w:rsidP="00DB4653">
      <w:pPr>
        <w:spacing w:after="0" w:line="240" w:lineRule="auto"/>
      </w:pPr>
      <w:r>
        <w:separator/>
      </w:r>
    </w:p>
    <w:p w14:paraId="51A8850E" w14:textId="77777777" w:rsidR="00230EF7" w:rsidRDefault="00230EF7"/>
  </w:endnote>
  <w:endnote w:type="continuationSeparator" w:id="0">
    <w:p w14:paraId="695C54A8" w14:textId="77777777" w:rsidR="00230EF7" w:rsidRDefault="00230EF7" w:rsidP="00DB4653">
      <w:pPr>
        <w:spacing w:after="0" w:line="240" w:lineRule="auto"/>
      </w:pPr>
      <w:r>
        <w:continuationSeparator/>
      </w:r>
    </w:p>
    <w:p w14:paraId="16289FA1" w14:textId="77777777" w:rsidR="00230EF7" w:rsidRDefault="00230E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3805823"/>
      <w:docPartObj>
        <w:docPartGallery w:val="Page Numbers (Bottom of Page)"/>
        <w:docPartUnique/>
      </w:docPartObj>
    </w:sdtPr>
    <w:sdtContent>
      <w:p w14:paraId="6C83DBE3" w14:textId="632365AB" w:rsidR="00DB4653" w:rsidRDefault="00DB465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97836D" w14:textId="77777777" w:rsidR="00DB4653" w:rsidRDefault="00DB465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8EC39" w14:textId="77777777" w:rsidR="00230EF7" w:rsidRDefault="00230EF7" w:rsidP="00DB4653">
      <w:pPr>
        <w:spacing w:after="0" w:line="240" w:lineRule="auto"/>
      </w:pPr>
      <w:r>
        <w:separator/>
      </w:r>
    </w:p>
    <w:p w14:paraId="14AB27E4" w14:textId="77777777" w:rsidR="00230EF7" w:rsidRDefault="00230EF7"/>
  </w:footnote>
  <w:footnote w:type="continuationSeparator" w:id="0">
    <w:p w14:paraId="22A10015" w14:textId="77777777" w:rsidR="00230EF7" w:rsidRDefault="00230EF7" w:rsidP="00DB4653">
      <w:pPr>
        <w:spacing w:after="0" w:line="240" w:lineRule="auto"/>
      </w:pPr>
      <w:r>
        <w:continuationSeparator/>
      </w:r>
    </w:p>
    <w:p w14:paraId="158CF235" w14:textId="77777777" w:rsidR="00230EF7" w:rsidRDefault="00230E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BCEE96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1C84A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5123A0"/>
    <w:multiLevelType w:val="hybridMultilevel"/>
    <w:tmpl w:val="4D60F3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20CD7"/>
    <w:multiLevelType w:val="hybridMultilevel"/>
    <w:tmpl w:val="DBD8674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6562E"/>
    <w:multiLevelType w:val="hybridMultilevel"/>
    <w:tmpl w:val="DBD86742"/>
    <w:lvl w:ilvl="0" w:tplc="0D1AFE3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763514">
    <w:abstractNumId w:val="1"/>
  </w:num>
  <w:num w:numId="2" w16cid:durableId="2118867676">
    <w:abstractNumId w:val="0"/>
  </w:num>
  <w:num w:numId="3" w16cid:durableId="25520169">
    <w:abstractNumId w:val="2"/>
  </w:num>
  <w:num w:numId="4" w16cid:durableId="628046327">
    <w:abstractNumId w:val="4"/>
  </w:num>
  <w:num w:numId="5" w16cid:durableId="646592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82"/>
    <w:rsid w:val="0000429E"/>
    <w:rsid w:val="00012A97"/>
    <w:rsid w:val="00013555"/>
    <w:rsid w:val="000408EA"/>
    <w:rsid w:val="00050649"/>
    <w:rsid w:val="00051972"/>
    <w:rsid w:val="0006638C"/>
    <w:rsid w:val="00073C15"/>
    <w:rsid w:val="00077B26"/>
    <w:rsid w:val="0009327D"/>
    <w:rsid w:val="000A5EBC"/>
    <w:rsid w:val="000B5920"/>
    <w:rsid w:val="000D4975"/>
    <w:rsid w:val="000D7CDA"/>
    <w:rsid w:val="000E07CD"/>
    <w:rsid w:val="000F7486"/>
    <w:rsid w:val="00100852"/>
    <w:rsid w:val="0011013D"/>
    <w:rsid w:val="00151FE1"/>
    <w:rsid w:val="001610CF"/>
    <w:rsid w:val="0017685E"/>
    <w:rsid w:val="00182176"/>
    <w:rsid w:val="001B3FEA"/>
    <w:rsid w:val="001D4E0C"/>
    <w:rsid w:val="001F2582"/>
    <w:rsid w:val="00211305"/>
    <w:rsid w:val="00212FC8"/>
    <w:rsid w:val="00216068"/>
    <w:rsid w:val="002210CE"/>
    <w:rsid w:val="00230EF7"/>
    <w:rsid w:val="00242A03"/>
    <w:rsid w:val="002643ED"/>
    <w:rsid w:val="002B67CB"/>
    <w:rsid w:val="002E035F"/>
    <w:rsid w:val="002F3A01"/>
    <w:rsid w:val="00305963"/>
    <w:rsid w:val="00333A41"/>
    <w:rsid w:val="00362118"/>
    <w:rsid w:val="00365F17"/>
    <w:rsid w:val="00374478"/>
    <w:rsid w:val="003A1BE0"/>
    <w:rsid w:val="003A4656"/>
    <w:rsid w:val="003E4FD9"/>
    <w:rsid w:val="0040085D"/>
    <w:rsid w:val="004072B0"/>
    <w:rsid w:val="00416146"/>
    <w:rsid w:val="004174EC"/>
    <w:rsid w:val="00452299"/>
    <w:rsid w:val="00455FEB"/>
    <w:rsid w:val="00486E2F"/>
    <w:rsid w:val="004A6D5B"/>
    <w:rsid w:val="004B671C"/>
    <w:rsid w:val="004C0364"/>
    <w:rsid w:val="004E372D"/>
    <w:rsid w:val="004F17D6"/>
    <w:rsid w:val="004F61D9"/>
    <w:rsid w:val="005012D7"/>
    <w:rsid w:val="00504B24"/>
    <w:rsid w:val="00532B1F"/>
    <w:rsid w:val="00533478"/>
    <w:rsid w:val="00533A63"/>
    <w:rsid w:val="005728CE"/>
    <w:rsid w:val="00577FCA"/>
    <w:rsid w:val="0058002D"/>
    <w:rsid w:val="00592FF2"/>
    <w:rsid w:val="00595A66"/>
    <w:rsid w:val="005A20BF"/>
    <w:rsid w:val="005A223A"/>
    <w:rsid w:val="005A3959"/>
    <w:rsid w:val="005B62EC"/>
    <w:rsid w:val="005C7AD8"/>
    <w:rsid w:val="005F4507"/>
    <w:rsid w:val="00604D9C"/>
    <w:rsid w:val="00605F3D"/>
    <w:rsid w:val="006166A0"/>
    <w:rsid w:val="00640EF1"/>
    <w:rsid w:val="006571DE"/>
    <w:rsid w:val="00663B6E"/>
    <w:rsid w:val="006A085C"/>
    <w:rsid w:val="006A4661"/>
    <w:rsid w:val="006B083E"/>
    <w:rsid w:val="006B230F"/>
    <w:rsid w:val="006C5535"/>
    <w:rsid w:val="006D4835"/>
    <w:rsid w:val="006D51FD"/>
    <w:rsid w:val="006D7029"/>
    <w:rsid w:val="006F11A1"/>
    <w:rsid w:val="00702683"/>
    <w:rsid w:val="00714B52"/>
    <w:rsid w:val="00715145"/>
    <w:rsid w:val="00722A22"/>
    <w:rsid w:val="0075724E"/>
    <w:rsid w:val="007815B7"/>
    <w:rsid w:val="007B6F5D"/>
    <w:rsid w:val="007C14D4"/>
    <w:rsid w:val="007F4D48"/>
    <w:rsid w:val="007F636F"/>
    <w:rsid w:val="00820204"/>
    <w:rsid w:val="00827BC5"/>
    <w:rsid w:val="00827F04"/>
    <w:rsid w:val="008344CD"/>
    <w:rsid w:val="00834B7A"/>
    <w:rsid w:val="00845AAD"/>
    <w:rsid w:val="00864144"/>
    <w:rsid w:val="008C728C"/>
    <w:rsid w:val="008D1EEE"/>
    <w:rsid w:val="008D7993"/>
    <w:rsid w:val="00915C2E"/>
    <w:rsid w:val="0093476E"/>
    <w:rsid w:val="00941199"/>
    <w:rsid w:val="00947328"/>
    <w:rsid w:val="00964F95"/>
    <w:rsid w:val="009A6370"/>
    <w:rsid w:val="009A6CA5"/>
    <w:rsid w:val="009C4511"/>
    <w:rsid w:val="00A274C3"/>
    <w:rsid w:val="00A45205"/>
    <w:rsid w:val="00A7642E"/>
    <w:rsid w:val="00A91A9C"/>
    <w:rsid w:val="00AA34CB"/>
    <w:rsid w:val="00AC41A9"/>
    <w:rsid w:val="00AC7AA3"/>
    <w:rsid w:val="00AE2936"/>
    <w:rsid w:val="00AE59BC"/>
    <w:rsid w:val="00B02546"/>
    <w:rsid w:val="00B15A5D"/>
    <w:rsid w:val="00B21829"/>
    <w:rsid w:val="00B37AC2"/>
    <w:rsid w:val="00B44135"/>
    <w:rsid w:val="00B532D4"/>
    <w:rsid w:val="00B94984"/>
    <w:rsid w:val="00B94AB2"/>
    <w:rsid w:val="00BD3358"/>
    <w:rsid w:val="00BD5DF0"/>
    <w:rsid w:val="00BE3085"/>
    <w:rsid w:val="00BE6090"/>
    <w:rsid w:val="00C106DE"/>
    <w:rsid w:val="00C27ADE"/>
    <w:rsid w:val="00C320EE"/>
    <w:rsid w:val="00C36015"/>
    <w:rsid w:val="00C73902"/>
    <w:rsid w:val="00C77EFA"/>
    <w:rsid w:val="00C82DA7"/>
    <w:rsid w:val="00C90C13"/>
    <w:rsid w:val="00C94B17"/>
    <w:rsid w:val="00CB644D"/>
    <w:rsid w:val="00D051DD"/>
    <w:rsid w:val="00D058AF"/>
    <w:rsid w:val="00D10E82"/>
    <w:rsid w:val="00D228A6"/>
    <w:rsid w:val="00D44FD1"/>
    <w:rsid w:val="00D45767"/>
    <w:rsid w:val="00D46F9E"/>
    <w:rsid w:val="00D53FFF"/>
    <w:rsid w:val="00D94ECB"/>
    <w:rsid w:val="00DB4653"/>
    <w:rsid w:val="00DD2BFA"/>
    <w:rsid w:val="00DE72DA"/>
    <w:rsid w:val="00E01284"/>
    <w:rsid w:val="00E02445"/>
    <w:rsid w:val="00E04943"/>
    <w:rsid w:val="00E20772"/>
    <w:rsid w:val="00E426A5"/>
    <w:rsid w:val="00E53BA4"/>
    <w:rsid w:val="00E55D45"/>
    <w:rsid w:val="00E606CA"/>
    <w:rsid w:val="00E670CC"/>
    <w:rsid w:val="00E7559F"/>
    <w:rsid w:val="00E812CD"/>
    <w:rsid w:val="00EB01E8"/>
    <w:rsid w:val="00EC2857"/>
    <w:rsid w:val="00EF12E9"/>
    <w:rsid w:val="00F21370"/>
    <w:rsid w:val="00F2216D"/>
    <w:rsid w:val="00F92E07"/>
    <w:rsid w:val="00FA5F07"/>
    <w:rsid w:val="00FC1133"/>
    <w:rsid w:val="00FD1692"/>
    <w:rsid w:val="00FD198A"/>
    <w:rsid w:val="00F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334ED"/>
  <w15:chartTrackingRefBased/>
  <w15:docId w15:val="{91479DD6-A9E9-4D63-A7DB-D1FB421C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0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768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68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68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34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2">
    <w:name w:val="Plain Table 2"/>
    <w:basedOn w:val="Tabel-Normal"/>
    <w:rsid w:val="00AC7AA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rdtekst">
    <w:name w:val="Body Text"/>
    <w:basedOn w:val="Normal"/>
    <w:link w:val="BrdtekstTegn"/>
    <w:qFormat/>
    <w:rsid w:val="00AC7AA3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BrdtekstTegn">
    <w:name w:val="Brødtekst Tegn"/>
    <w:basedOn w:val="Standardskrifttypeiafsnit"/>
    <w:link w:val="Brdtekst"/>
    <w:rsid w:val="00AC7AA3"/>
    <w:rPr>
      <w:sz w:val="24"/>
      <w:szCs w:val="24"/>
      <w:lang w:val="en-US"/>
    </w:rPr>
  </w:style>
  <w:style w:type="paragraph" w:styleId="Billedtekst">
    <w:name w:val="caption"/>
    <w:basedOn w:val="Normal"/>
    <w:next w:val="Normal"/>
    <w:unhideWhenUsed/>
    <w:qFormat/>
    <w:rsid w:val="00B37AC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DB46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B4653"/>
  </w:style>
  <w:style w:type="paragraph" w:styleId="Sidefod">
    <w:name w:val="footer"/>
    <w:basedOn w:val="Normal"/>
    <w:link w:val="SidefodTegn"/>
    <w:uiPriority w:val="99"/>
    <w:unhideWhenUsed/>
    <w:rsid w:val="00DB46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B4653"/>
  </w:style>
  <w:style w:type="paragraph" w:styleId="Opstilling-punkttegn">
    <w:name w:val="List Bullet"/>
    <w:basedOn w:val="Normal"/>
    <w:uiPriority w:val="99"/>
    <w:semiHidden/>
    <w:unhideWhenUsed/>
    <w:rsid w:val="0017685E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17685E"/>
    <w:pPr>
      <w:numPr>
        <w:numId w:val="2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76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768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768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lmindeligtabel4">
    <w:name w:val="Plain Table 4"/>
    <w:basedOn w:val="Tabel-Normal"/>
    <w:uiPriority w:val="44"/>
    <w:rsid w:val="001768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afsnit">
    <w:name w:val="List Paragraph"/>
    <w:basedOn w:val="Normal"/>
    <w:uiPriority w:val="34"/>
    <w:qFormat/>
    <w:rsid w:val="00050649"/>
    <w:pPr>
      <w:ind w:left="720"/>
      <w:contextualSpacing/>
    </w:pPr>
  </w:style>
  <w:style w:type="table" w:styleId="Tabelgitter-lys">
    <w:name w:val="Grid Table Light"/>
    <w:basedOn w:val="Tabel-Normal"/>
    <w:uiPriority w:val="40"/>
    <w:rsid w:val="004072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henvisning">
    <w:name w:val="annotation reference"/>
    <w:basedOn w:val="Standardskrifttypeiafsnit"/>
    <w:uiPriority w:val="99"/>
    <w:unhideWhenUsed/>
    <w:rsid w:val="005A20B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A20B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A20B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A20B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A20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2D68F-52FA-4AB1-BD79-E2635E74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1024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Haarslev Schröder Marqvorsen</dc:creator>
  <cp:keywords/>
  <dc:description/>
  <cp:lastModifiedBy>Emilie Marqvorsen</cp:lastModifiedBy>
  <cp:revision>15</cp:revision>
  <dcterms:created xsi:type="dcterms:W3CDTF">2023-08-15T13:28:00Z</dcterms:created>
  <dcterms:modified xsi:type="dcterms:W3CDTF">2025-06-10T14:37:00Z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http://csl.mendeley.com/styles/styles/apa-ISOQOL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http://csl.mendeley.com/styles/496069061/apa</vt:lpwstr>
  </property>
  <property fmtid="{D5CDD505-2E9C-101B-9397-08002B2CF9AE}" pid="7" name="Mendeley Recent Style Name 2_1">
    <vt:lpwstr>American Psychological Association 7th edition - EM</vt:lpwstr>
  </property>
  <property fmtid="{D5CDD505-2E9C-101B-9397-08002B2CF9AE}" pid="8" name="Mendeley Recent Style Id 3_1">
    <vt:lpwstr>http://www.zotero.org/styles/harvard1</vt:lpwstr>
  </property>
  <property fmtid="{D5CDD505-2E9C-101B-9397-08002B2CF9AE}" pid="9" name="Mendeley Recent Style Name 3_1">
    <vt:lpwstr>Harvard reference format 1 (deprecated)</vt:lpwstr>
  </property>
  <property fmtid="{D5CDD505-2E9C-101B-9397-08002B2CF9AE}" pid="10" name="Mendeley Recent Style Id 4_1">
    <vt:lpwstr>http://www.zotero.org/styles/modern-humanities-research-association</vt:lpwstr>
  </property>
  <property fmtid="{D5CDD505-2E9C-101B-9397-08002B2CF9AE}" pid="11" name="Mendeley Recent Style Name 4_1">
    <vt:lpwstr>Modern Humanities Research Association 3rd edition (note with bibliography)</vt:lpwstr>
  </property>
  <property fmtid="{D5CDD505-2E9C-101B-9397-08002B2CF9AE}" pid="12" name="Mendeley Recent Style Id 5_1">
    <vt:lpwstr>http://www.zotero.org/styles/modern-language-association</vt:lpwstr>
  </property>
  <property fmtid="{D5CDD505-2E9C-101B-9397-08002B2CF9AE}" pid="13" name="Mendeley Recent Style Name 5_1">
    <vt:lpwstr>Modern Language Association 8th edition</vt:lpwstr>
  </property>
  <property fmtid="{D5CDD505-2E9C-101B-9397-08002B2CF9AE}" pid="14" name="Mendeley Recent Style Id 6_1">
    <vt:lpwstr>http://www.zotero.org/styles/nature</vt:lpwstr>
  </property>
  <property fmtid="{D5CDD505-2E9C-101B-9397-08002B2CF9AE}" pid="15" name="Mendeley Recent Style Name 6_1">
    <vt:lpwstr>Nature</vt:lpwstr>
  </property>
  <property fmtid="{D5CDD505-2E9C-101B-9397-08002B2CF9AE}" pid="16" name="Mendeley Recent Style Id 7_1">
    <vt:lpwstr>https://csl.mendeley.com/styles/496069061/vancouver-EMAR</vt:lpwstr>
  </property>
  <property fmtid="{D5CDD505-2E9C-101B-9397-08002B2CF9AE}" pid="17" name="Mendeley Recent Style Name 7_1">
    <vt:lpwstr>Vancouver - EM - Emilie Marqvorsen</vt:lpwstr>
  </property>
  <property fmtid="{D5CDD505-2E9C-101B-9397-08002B2CF9AE}" pid="18" name="Mendeley Recent Style Id 8_1">
    <vt:lpwstr>http://csl.mendeley.com/styles/496069061/vancouver-2-Marqvorsen</vt:lpwstr>
  </property>
  <property fmtid="{D5CDD505-2E9C-101B-9397-08002B2CF9AE}" pid="19" name="Mendeley Recent Style Name 8_1">
    <vt:lpwstr>Vancouver - Emilie Marqvorsen</vt:lpwstr>
  </property>
  <property fmtid="{D5CDD505-2E9C-101B-9397-08002B2CF9AE}" pid="20" name="Mendeley Recent Style Id 9_1">
    <vt:lpwstr>http://csl.mendeley.com/styles/496069061/vancouver-EM</vt:lpwstr>
  </property>
  <property fmtid="{D5CDD505-2E9C-101B-9397-08002B2CF9AE}" pid="21" name="Mendeley Recent Style Name 9_1">
    <vt:lpwstr>Vancouver - Emilie Marqvorsen</vt:lpwstr>
  </property>
</Properties>
</file>