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25B8" w:rsidRPr="0022723C" w:rsidRDefault="009225B8" w:rsidP="009225B8">
      <w:pPr>
        <w:jc w:val="both"/>
      </w:pPr>
      <w:r>
        <w:rPr>
          <w:b/>
        </w:rPr>
        <w:t xml:space="preserve">Table 1. </w:t>
      </w:r>
      <w:r w:rsidRPr="006F5065">
        <w:t xml:space="preserve">Correlations </w:t>
      </w:r>
      <w:r>
        <w:t xml:space="preserve">between bacterial and fungal (total, plant pathogenic, and saprotrophic) richness under each climate condition, separately. </w:t>
      </w:r>
      <w:r w:rsidRPr="0022723C">
        <w:t xml:space="preserve">Significant correlations are indicated </w:t>
      </w:r>
      <w:r>
        <w:t xml:space="preserve">in </w:t>
      </w:r>
      <w:r w:rsidRPr="005B421A">
        <w:rPr>
          <w:b/>
        </w:rPr>
        <w:t>bold</w:t>
      </w:r>
      <w:r>
        <w:t xml:space="preserve"> </w:t>
      </w:r>
      <w:r w:rsidRPr="0022723C">
        <w:t>(*</w:t>
      </w:r>
      <w:r w:rsidRPr="00907258">
        <w:rPr>
          <w:i/>
        </w:rPr>
        <w:t>p</w:t>
      </w:r>
      <w:r w:rsidRPr="0022723C">
        <w:t xml:space="preserve"> &lt; 0.05, **</w:t>
      </w:r>
      <w:r w:rsidRPr="00907258">
        <w:rPr>
          <w:i/>
        </w:rPr>
        <w:t>p</w:t>
      </w:r>
      <w:r w:rsidRPr="0022723C">
        <w:t xml:space="preserve"> &lt; 0.01, ***</w:t>
      </w:r>
      <w:r w:rsidRPr="00907258">
        <w:rPr>
          <w:i/>
        </w:rPr>
        <w:t>p</w:t>
      </w:r>
      <w:r w:rsidRPr="0022723C">
        <w:t xml:space="preserve"> &lt;0.001).</w:t>
      </w:r>
    </w:p>
    <w:p w:rsidR="009225B8" w:rsidRDefault="009225B8" w:rsidP="009225B8">
      <w:pPr>
        <w:jc w:val="both"/>
      </w:pPr>
    </w:p>
    <w:tbl>
      <w:tblPr>
        <w:tblW w:w="62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90"/>
        <w:gridCol w:w="1260"/>
        <w:gridCol w:w="1350"/>
      </w:tblGrid>
      <w:tr w:rsidR="009225B8" w:rsidRPr="00F8283F" w:rsidTr="009F277C">
        <w:trPr>
          <w:trHeight w:val="413"/>
          <w:jc w:val="center"/>
        </w:trPr>
        <w:tc>
          <w:tcPr>
            <w:tcW w:w="3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824E5" w:rsidRDefault="009225B8" w:rsidP="009F277C">
            <w:pPr>
              <w:jc w:val="center"/>
              <w:rPr>
                <w:rFonts w:ascii="Arial" w:hAnsi="Arial" w:cs="Arial"/>
                <w:b/>
                <w:sz w:val="20"/>
                <w:szCs w:val="20"/>
                <w:lang w:eastAsia="en-US"/>
              </w:rPr>
            </w:pPr>
            <w:r w:rsidRPr="006824E5">
              <w:rPr>
                <w:rFonts w:ascii="Arial" w:hAnsi="Arial" w:cs="Arial"/>
                <w:b/>
                <w:color w:val="000000"/>
                <w:kern w:val="24"/>
                <w:sz w:val="20"/>
                <w:szCs w:val="20"/>
                <w:lang w:eastAsia="en-US"/>
              </w:rPr>
              <w:t>Richness Correlation patterns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824E5" w:rsidRDefault="009225B8" w:rsidP="009F277C">
            <w:pPr>
              <w:jc w:val="center"/>
              <w:rPr>
                <w:rFonts w:ascii="Arial" w:hAnsi="Arial" w:cs="Arial"/>
                <w:b/>
                <w:sz w:val="20"/>
                <w:szCs w:val="20"/>
                <w:lang w:eastAsia="en-US"/>
              </w:rPr>
            </w:pPr>
            <w:r w:rsidRPr="006824E5">
              <w:rPr>
                <w:rFonts w:ascii="Arial" w:hAnsi="Arial" w:cs="Arial"/>
                <w:b/>
                <w:color w:val="000000"/>
                <w:kern w:val="24"/>
                <w:sz w:val="20"/>
                <w:szCs w:val="20"/>
                <w:lang w:eastAsia="en-US"/>
              </w:rPr>
              <w:t>Ambient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824E5" w:rsidRDefault="009225B8" w:rsidP="009F277C">
            <w:pPr>
              <w:jc w:val="center"/>
              <w:rPr>
                <w:rFonts w:ascii="Arial" w:hAnsi="Arial" w:cs="Arial"/>
                <w:b/>
                <w:sz w:val="20"/>
                <w:szCs w:val="20"/>
                <w:lang w:eastAsia="en-US"/>
              </w:rPr>
            </w:pPr>
            <w:r w:rsidRPr="006824E5">
              <w:rPr>
                <w:rFonts w:ascii="Arial" w:hAnsi="Arial" w:cs="Arial"/>
                <w:b/>
                <w:color w:val="000000"/>
                <w:kern w:val="24"/>
                <w:sz w:val="20"/>
                <w:szCs w:val="20"/>
                <w:lang w:eastAsia="en-US"/>
              </w:rPr>
              <w:t>Future</w:t>
            </w:r>
          </w:p>
        </w:tc>
      </w:tr>
      <w:tr w:rsidR="009225B8" w:rsidRPr="00F8283F" w:rsidTr="009F277C">
        <w:trPr>
          <w:trHeight w:val="226"/>
          <w:jc w:val="center"/>
        </w:trPr>
        <w:tc>
          <w:tcPr>
            <w:tcW w:w="3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824E5" w:rsidRDefault="009225B8" w:rsidP="009F277C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6824E5">
              <w:rPr>
                <w:rFonts w:ascii="Arial" w:hAnsi="Arial" w:cs="Arial"/>
                <w:color w:val="000000"/>
                <w:kern w:val="24"/>
                <w:sz w:val="20"/>
                <w:szCs w:val="20"/>
                <w:lang w:eastAsia="en-US"/>
              </w:rPr>
              <w:t>Total Bacteria- Total Fungi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824E5" w:rsidRDefault="009225B8" w:rsidP="009F277C">
            <w:pPr>
              <w:jc w:val="center"/>
              <w:rPr>
                <w:rFonts w:ascii="Arial" w:hAnsi="Arial" w:cs="Arial"/>
                <w:b/>
                <w:sz w:val="20"/>
                <w:szCs w:val="20"/>
                <w:lang w:eastAsia="en-US"/>
              </w:rPr>
            </w:pPr>
            <w:r w:rsidRPr="006824E5">
              <w:rPr>
                <w:rFonts w:ascii="Arial" w:hAnsi="Arial" w:cs="Arial"/>
                <w:b/>
                <w:color w:val="000000"/>
                <w:kern w:val="24"/>
                <w:sz w:val="20"/>
                <w:szCs w:val="20"/>
                <w:lang w:eastAsia="en-US"/>
              </w:rPr>
              <w:t>*0.54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824E5" w:rsidRDefault="009225B8" w:rsidP="009F277C">
            <w:pPr>
              <w:jc w:val="center"/>
              <w:rPr>
                <w:rFonts w:ascii="Arial" w:hAnsi="Arial" w:cs="Arial"/>
                <w:b/>
                <w:sz w:val="20"/>
                <w:szCs w:val="20"/>
                <w:lang w:eastAsia="en-US"/>
              </w:rPr>
            </w:pPr>
            <w:r w:rsidRPr="006824E5">
              <w:rPr>
                <w:rFonts w:ascii="Arial" w:hAnsi="Arial" w:cs="Arial"/>
                <w:b/>
                <w:color w:val="000000"/>
                <w:kern w:val="24"/>
                <w:sz w:val="20"/>
                <w:szCs w:val="20"/>
                <w:lang w:eastAsia="en-US"/>
              </w:rPr>
              <w:t>***0.91</w:t>
            </w:r>
          </w:p>
        </w:tc>
      </w:tr>
      <w:tr w:rsidR="009225B8" w:rsidRPr="00F8283F" w:rsidTr="009F277C">
        <w:trPr>
          <w:trHeight w:val="325"/>
          <w:jc w:val="center"/>
        </w:trPr>
        <w:tc>
          <w:tcPr>
            <w:tcW w:w="3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824E5" w:rsidRDefault="009225B8" w:rsidP="009F277C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6824E5">
              <w:rPr>
                <w:rFonts w:ascii="Arial" w:hAnsi="Arial" w:cs="Arial"/>
                <w:color w:val="000000"/>
                <w:kern w:val="24"/>
                <w:sz w:val="20"/>
                <w:szCs w:val="20"/>
                <w:lang w:eastAsia="en-US"/>
              </w:rPr>
              <w:t>Total Bacteria-Plant Pathogenic Fungi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824E5" w:rsidRDefault="009225B8" w:rsidP="009F277C">
            <w:pPr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6824E5">
              <w:rPr>
                <w:rFonts w:ascii="Arial" w:hAnsi="Arial" w:cs="Arial"/>
                <w:color w:val="000000"/>
                <w:kern w:val="24"/>
                <w:sz w:val="20"/>
                <w:szCs w:val="20"/>
                <w:lang w:eastAsia="en-US"/>
              </w:rPr>
              <w:t>0.18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824E5" w:rsidRDefault="009225B8" w:rsidP="009F277C">
            <w:pPr>
              <w:jc w:val="center"/>
              <w:rPr>
                <w:rFonts w:ascii="Arial" w:hAnsi="Arial" w:cs="Arial"/>
                <w:b/>
                <w:sz w:val="20"/>
                <w:szCs w:val="20"/>
                <w:lang w:eastAsia="en-US"/>
              </w:rPr>
            </w:pPr>
            <w:r w:rsidRPr="006824E5">
              <w:rPr>
                <w:rFonts w:ascii="Arial" w:hAnsi="Arial" w:cs="Arial"/>
                <w:b/>
                <w:color w:val="000000"/>
                <w:kern w:val="24"/>
                <w:sz w:val="20"/>
                <w:szCs w:val="20"/>
                <w:lang w:eastAsia="en-US"/>
              </w:rPr>
              <w:t>*0.55</w:t>
            </w:r>
          </w:p>
        </w:tc>
      </w:tr>
      <w:tr w:rsidR="009225B8" w:rsidRPr="00F8283F" w:rsidTr="009F277C">
        <w:trPr>
          <w:trHeight w:val="325"/>
          <w:jc w:val="center"/>
        </w:trPr>
        <w:tc>
          <w:tcPr>
            <w:tcW w:w="3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824E5" w:rsidRDefault="009225B8" w:rsidP="009F277C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6824E5">
              <w:rPr>
                <w:rFonts w:ascii="Arial" w:hAnsi="Arial" w:cs="Arial"/>
                <w:color w:val="000000"/>
                <w:kern w:val="24"/>
                <w:sz w:val="20"/>
                <w:szCs w:val="20"/>
                <w:lang w:eastAsia="en-US"/>
              </w:rPr>
              <w:t>Total Bacteria-Saprotrophic Fungi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824E5" w:rsidRDefault="009225B8" w:rsidP="009F277C">
            <w:pPr>
              <w:jc w:val="center"/>
              <w:rPr>
                <w:rFonts w:ascii="Arial" w:hAnsi="Arial" w:cs="Arial"/>
                <w:b/>
                <w:sz w:val="20"/>
                <w:szCs w:val="20"/>
                <w:lang w:eastAsia="en-US"/>
              </w:rPr>
            </w:pPr>
            <w:r w:rsidRPr="006824E5">
              <w:rPr>
                <w:rFonts w:ascii="Arial" w:hAnsi="Arial" w:cs="Arial"/>
                <w:b/>
                <w:color w:val="000000"/>
                <w:kern w:val="24"/>
                <w:sz w:val="20"/>
                <w:szCs w:val="20"/>
                <w:lang w:eastAsia="en-US"/>
              </w:rPr>
              <w:t>*0.57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824E5" w:rsidRDefault="009225B8" w:rsidP="009F277C">
            <w:pPr>
              <w:jc w:val="center"/>
              <w:rPr>
                <w:rFonts w:ascii="Arial" w:hAnsi="Arial" w:cs="Arial"/>
                <w:b/>
                <w:sz w:val="20"/>
                <w:szCs w:val="20"/>
                <w:lang w:eastAsia="en-US"/>
              </w:rPr>
            </w:pPr>
            <w:r w:rsidRPr="006824E5">
              <w:rPr>
                <w:rFonts w:ascii="Arial" w:hAnsi="Arial" w:cs="Arial"/>
                <w:b/>
                <w:color w:val="000000"/>
                <w:kern w:val="24"/>
                <w:sz w:val="20"/>
                <w:szCs w:val="20"/>
                <w:lang w:eastAsia="en-US"/>
              </w:rPr>
              <w:t>***0.92</w:t>
            </w:r>
          </w:p>
        </w:tc>
      </w:tr>
      <w:tr w:rsidR="009225B8" w:rsidRPr="00F8283F" w:rsidTr="009F277C">
        <w:trPr>
          <w:trHeight w:val="325"/>
          <w:jc w:val="center"/>
        </w:trPr>
        <w:tc>
          <w:tcPr>
            <w:tcW w:w="3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824E5" w:rsidRDefault="009225B8" w:rsidP="009F277C">
            <w:pPr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6824E5">
              <w:rPr>
                <w:rFonts w:ascii="Arial" w:hAnsi="Arial" w:cs="Arial"/>
                <w:color w:val="000000"/>
                <w:kern w:val="24"/>
                <w:sz w:val="20"/>
                <w:szCs w:val="20"/>
                <w:lang w:eastAsia="en-US"/>
              </w:rPr>
              <w:t>Total Fungi-Plant Pathogenic Fungi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824E5" w:rsidRDefault="009225B8" w:rsidP="009F277C">
            <w:pPr>
              <w:jc w:val="center"/>
              <w:rPr>
                <w:rFonts w:ascii="Arial" w:hAnsi="Arial" w:cs="Arial"/>
                <w:b/>
                <w:sz w:val="20"/>
                <w:szCs w:val="20"/>
                <w:lang w:eastAsia="en-US"/>
              </w:rPr>
            </w:pPr>
            <w:r w:rsidRPr="006824E5">
              <w:rPr>
                <w:rFonts w:ascii="Arial" w:hAnsi="Arial" w:cs="Arial"/>
                <w:b/>
                <w:color w:val="000000"/>
                <w:kern w:val="24"/>
                <w:sz w:val="20"/>
                <w:szCs w:val="20"/>
                <w:lang w:eastAsia="en-US"/>
              </w:rPr>
              <w:t>**0.63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824E5" w:rsidRDefault="009225B8" w:rsidP="009F277C">
            <w:pPr>
              <w:jc w:val="center"/>
              <w:rPr>
                <w:rFonts w:ascii="Arial" w:hAnsi="Arial" w:cs="Arial"/>
                <w:b/>
                <w:sz w:val="20"/>
                <w:szCs w:val="20"/>
                <w:lang w:eastAsia="en-US"/>
              </w:rPr>
            </w:pPr>
            <w:r w:rsidRPr="006824E5">
              <w:rPr>
                <w:rFonts w:ascii="Arial" w:hAnsi="Arial" w:cs="Arial"/>
                <w:b/>
                <w:color w:val="000000"/>
                <w:kern w:val="24"/>
                <w:sz w:val="20"/>
                <w:szCs w:val="20"/>
                <w:lang w:eastAsia="en-US"/>
              </w:rPr>
              <w:t>**0.69</w:t>
            </w:r>
          </w:p>
        </w:tc>
      </w:tr>
    </w:tbl>
    <w:p w:rsidR="009225B8" w:rsidRDefault="009225B8" w:rsidP="009225B8">
      <w:pPr>
        <w:spacing w:line="480" w:lineRule="auto"/>
        <w:jc w:val="both"/>
        <w:rPr>
          <w:bCs/>
        </w:rPr>
      </w:pPr>
    </w:p>
    <w:p w:rsidR="009225B8" w:rsidRDefault="009225B8" w:rsidP="009225B8">
      <w:pPr>
        <w:jc w:val="both"/>
        <w:rPr>
          <w:bCs/>
        </w:rPr>
      </w:pPr>
    </w:p>
    <w:p w:rsidR="009225B8" w:rsidRDefault="009225B8" w:rsidP="009225B8">
      <w:pPr>
        <w:jc w:val="both"/>
        <w:rPr>
          <w:bCs/>
        </w:rPr>
      </w:pPr>
    </w:p>
    <w:p w:rsidR="009225B8" w:rsidRPr="006E6056" w:rsidRDefault="009225B8" w:rsidP="009225B8">
      <w:pPr>
        <w:jc w:val="both"/>
        <w:rPr>
          <w:noProof/>
          <w:lang w:eastAsia="en-US"/>
        </w:rPr>
      </w:pPr>
      <w:r>
        <w:rPr>
          <w:b/>
        </w:rPr>
        <w:t>Table 2.</w:t>
      </w:r>
      <w:r w:rsidRPr="001B50CC">
        <w:rPr>
          <w:noProof/>
          <w:lang w:eastAsia="en-US"/>
        </w:rPr>
        <w:t xml:space="preserve"> </w:t>
      </w:r>
      <w:r>
        <w:rPr>
          <w:noProof/>
          <w:lang w:eastAsia="en-US"/>
        </w:rPr>
        <w:t>Heat table showing the correlation coefficient values between microbial communities and physicochemical properties under (</w:t>
      </w:r>
      <w:r w:rsidRPr="00507392">
        <w:rPr>
          <w:b/>
          <w:noProof/>
          <w:lang w:eastAsia="en-US"/>
        </w:rPr>
        <w:t>a</w:t>
      </w:r>
      <w:r>
        <w:rPr>
          <w:noProof/>
          <w:lang w:eastAsia="en-US"/>
        </w:rPr>
        <w:t>) ambient and (</w:t>
      </w:r>
      <w:r w:rsidRPr="00507392">
        <w:rPr>
          <w:b/>
          <w:noProof/>
          <w:lang w:eastAsia="en-US"/>
        </w:rPr>
        <w:t>b</w:t>
      </w:r>
      <w:r>
        <w:rPr>
          <w:noProof/>
          <w:lang w:eastAsia="en-US"/>
        </w:rPr>
        <w:t>) future climate and between (</w:t>
      </w:r>
      <w:r w:rsidRPr="00507392">
        <w:rPr>
          <w:b/>
          <w:noProof/>
          <w:lang w:eastAsia="en-US"/>
        </w:rPr>
        <w:t>c</w:t>
      </w:r>
      <w:r>
        <w:rPr>
          <w:noProof/>
          <w:lang w:eastAsia="en-US"/>
        </w:rPr>
        <w:t>) microbial richness and physicochemical properties under both climate conditions. Cor represents the coordinate.</w:t>
      </w:r>
      <w:r w:rsidRPr="0064693E">
        <w:t xml:space="preserve"> </w:t>
      </w:r>
      <w:r>
        <w:rPr>
          <w:noProof/>
          <w:lang w:eastAsia="en-US"/>
        </w:rPr>
        <w:t>Significant values</w:t>
      </w:r>
      <w:r w:rsidRPr="0064693E">
        <w:rPr>
          <w:noProof/>
          <w:lang w:eastAsia="en-US"/>
        </w:rPr>
        <w:t xml:space="preserve"> (</w:t>
      </w:r>
      <w:r>
        <w:rPr>
          <w:i/>
          <w:noProof/>
          <w:lang w:eastAsia="en-US"/>
        </w:rPr>
        <w:t>p</w:t>
      </w:r>
      <w:r w:rsidRPr="0064693E">
        <w:rPr>
          <w:noProof/>
          <w:lang w:eastAsia="en-US"/>
        </w:rPr>
        <w:t xml:space="preserve"> &lt; 0.05) are indicated in </w:t>
      </w:r>
      <w:r w:rsidRPr="009E0892">
        <w:rPr>
          <w:b/>
          <w:noProof/>
          <w:lang w:eastAsia="en-US"/>
        </w:rPr>
        <w:t>bold</w:t>
      </w:r>
      <w:r w:rsidRPr="0064693E">
        <w:rPr>
          <w:noProof/>
          <w:lang w:eastAsia="en-US"/>
        </w:rPr>
        <w:t>.</w:t>
      </w:r>
      <w:r>
        <w:rPr>
          <w:noProof/>
          <w:lang w:eastAsia="en-US"/>
        </w:rPr>
        <w:t xml:space="preserve"> Bacteria = total bacteria, Fungi = total fungi, Plant pathogen = plant pathogenic fungi, Saprotroph = saprotrophic fungi.  </w:t>
      </w:r>
    </w:p>
    <w:tbl>
      <w:tblPr>
        <w:tblpPr w:leftFromText="180" w:rightFromText="180" w:vertAnchor="text" w:horzAnchor="margin" w:tblpXSpec="center" w:tblpY="308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94"/>
        <w:gridCol w:w="810"/>
        <w:gridCol w:w="1080"/>
        <w:gridCol w:w="1080"/>
        <w:gridCol w:w="900"/>
        <w:gridCol w:w="810"/>
        <w:gridCol w:w="905"/>
        <w:gridCol w:w="851"/>
      </w:tblGrid>
      <w:tr w:rsidR="009225B8" w:rsidRPr="008A41B4" w:rsidTr="009F277C">
        <w:trPr>
          <w:trHeight w:val="277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25B8" w:rsidRPr="008A41B4" w:rsidRDefault="009225B8" w:rsidP="009F27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 w:rsidRPr="008A41B4"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25B8" w:rsidRPr="008A41B4" w:rsidRDefault="009225B8" w:rsidP="009F27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 w:rsidRPr="008A41B4"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25B8" w:rsidRPr="008A41B4" w:rsidRDefault="009225B8" w:rsidP="009F27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 w:rsidRPr="008A41B4"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25B8" w:rsidRPr="008A41B4" w:rsidRDefault="009225B8" w:rsidP="009F27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 w:rsidRPr="008A41B4"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>Ambient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> 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25B8" w:rsidRPr="008A41B4" w:rsidRDefault="009225B8" w:rsidP="009F27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 w:rsidRPr="008A41B4"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25B8" w:rsidRPr="008A41B4" w:rsidRDefault="009225B8" w:rsidP="009F27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 w:rsidRPr="008A41B4"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8A41B4" w:rsidRDefault="009225B8" w:rsidP="009F277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 w:rsidRPr="008A41B4"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  <w:t> </w:t>
            </w:r>
          </w:p>
        </w:tc>
      </w:tr>
      <w:tr w:rsidR="009225B8" w:rsidRPr="006E6056" w:rsidTr="009F277C">
        <w:trPr>
          <w:trHeight w:val="332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>Physicochemical properties</w:t>
            </w:r>
          </w:p>
        </w:tc>
        <w:tc>
          <w:tcPr>
            <w:tcW w:w="1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Bacteria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Fungi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Plant pathogen</w:t>
            </w:r>
          </w:p>
        </w:tc>
        <w:tc>
          <w:tcPr>
            <w:tcW w:w="1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Saprotroph</w:t>
            </w:r>
          </w:p>
        </w:tc>
      </w:tr>
      <w:tr w:rsidR="009225B8" w:rsidRPr="006E6056" w:rsidTr="009F277C">
        <w:trPr>
          <w:trHeight w:val="27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Cor 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Cor 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Cor 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Cor 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Cor 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Cor 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Cor 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Cor 2</w:t>
            </w:r>
          </w:p>
        </w:tc>
      </w:tr>
      <w:tr w:rsidR="009225B8" w:rsidRPr="006E6056" w:rsidTr="009F277C">
        <w:trPr>
          <w:trHeight w:val="27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C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C0E4CC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0.44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AD4D7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0.16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EE3C9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0.45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AE1C6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0.46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63BE7B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>0.78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F9F9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0.25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87072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99598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0.07</w:t>
            </w:r>
          </w:p>
        </w:tc>
      </w:tr>
      <w:tr w:rsidR="009225B8" w:rsidRPr="006E6056" w:rsidTr="009F277C">
        <w:trPr>
          <w:trHeight w:val="27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C: N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71C487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>0.73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ACDD0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7F4ED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8797B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EBF5F0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0.28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D5ECDD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0.36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F9A5A7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EDDBC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0.50</w:t>
            </w:r>
          </w:p>
        </w:tc>
      </w:tr>
      <w:tr w:rsidR="009225B8" w:rsidRPr="006E6056" w:rsidTr="009F277C">
        <w:trPr>
          <w:trHeight w:val="27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Ca</w:t>
            </w:r>
            <w:r w:rsidRPr="00196DBC">
              <w:rPr>
                <w:rFonts w:ascii="Arial" w:hAnsi="Arial" w:cs="Arial"/>
                <w:color w:val="000000"/>
                <w:sz w:val="18"/>
                <w:szCs w:val="18"/>
                <w:vertAlign w:val="superscript"/>
                <w:lang w:eastAsia="en-US"/>
              </w:rPr>
              <w:t>2+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A2D8B2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>0.55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CFEAD8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A5D9B4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>0.54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88385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A9DAB7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>0.53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AC0C3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0.13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FBF2F5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0.20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3ECDB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0.37</w:t>
            </w:r>
          </w:p>
        </w:tc>
      </w:tr>
      <w:tr w:rsidR="009225B8" w:rsidRPr="006E6056" w:rsidTr="009F277C">
        <w:trPr>
          <w:trHeight w:val="27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K</w:t>
            </w:r>
            <w:r w:rsidRPr="00196DBC">
              <w:rPr>
                <w:rFonts w:ascii="Arial" w:hAnsi="Arial" w:cs="Arial"/>
                <w:color w:val="000000"/>
                <w:sz w:val="18"/>
                <w:szCs w:val="18"/>
                <w:vertAlign w:val="superscript"/>
                <w:lang w:eastAsia="en-US"/>
              </w:rPr>
              <w:t>+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CEEAD8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0.39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87072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BF3F6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BEEF1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0.20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C5E6D0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0.42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9989B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0.07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8285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0.04</w:t>
            </w:r>
          </w:p>
        </w:tc>
      </w:tr>
      <w:tr w:rsidR="009225B8" w:rsidRPr="006E6056" w:rsidTr="009F277C">
        <w:trPr>
          <w:trHeight w:val="27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Mg</w:t>
            </w:r>
            <w:r w:rsidRPr="00196DBC">
              <w:rPr>
                <w:rFonts w:ascii="Arial" w:hAnsi="Arial" w:cs="Arial"/>
                <w:color w:val="000000"/>
                <w:sz w:val="18"/>
                <w:szCs w:val="18"/>
                <w:vertAlign w:val="superscript"/>
                <w:lang w:eastAsia="en-US"/>
              </w:rPr>
              <w:t>2+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AD6D9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0.16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87D7F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4F9F8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BFAFD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BDEE1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0.17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9B0B2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0.11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D3ECDC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0.37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ABABC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0.12</w:t>
            </w:r>
          </w:p>
        </w:tc>
      </w:tr>
      <w:tr w:rsidR="009225B8" w:rsidRPr="006E6056" w:rsidTr="009F277C">
        <w:trPr>
          <w:trHeight w:val="27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N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8CCF9F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>0.63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BD8DB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BFAFD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ABEC0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AB8BA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0.12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E1F1E8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0.32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FAD3D6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4D8B3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>0.54</w:t>
            </w:r>
          </w:p>
        </w:tc>
      </w:tr>
      <w:tr w:rsidR="009225B8" w:rsidRPr="006E6056" w:rsidTr="009F277C">
        <w:trPr>
          <w:trHeight w:val="230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P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A2D8B1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>0.55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87779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C0E4CB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AD2D4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0.22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7FAFB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0.24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F88385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9FBFD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0.23</w:t>
            </w:r>
          </w:p>
        </w:tc>
      </w:tr>
      <w:tr w:rsidR="009225B8" w:rsidRPr="006E6056" w:rsidTr="009F277C">
        <w:trPr>
          <w:trHeight w:val="27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pH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8ED0A0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>0.62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9A2A5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83CB97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>0.66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AB5B7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7DAB6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>0.53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AFBFD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0.23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AC0C3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1F8F6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0.26</w:t>
            </w:r>
          </w:p>
        </w:tc>
      </w:tr>
    </w:tbl>
    <w:p w:rsidR="009225B8" w:rsidRPr="006E6056" w:rsidRDefault="009225B8" w:rsidP="009225B8">
      <w:pPr>
        <w:spacing w:line="480" w:lineRule="auto"/>
        <w:rPr>
          <w:b/>
          <w:sz w:val="18"/>
          <w:szCs w:val="18"/>
        </w:rPr>
      </w:pPr>
      <w:r w:rsidRPr="006E6056">
        <w:rPr>
          <w:noProof/>
          <w:sz w:val="18"/>
          <w:szCs w:val="18"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BF4999" wp14:editId="02777051">
                <wp:simplePos x="0" y="0"/>
                <wp:positionH relativeFrom="margin">
                  <wp:posOffset>-400050</wp:posOffset>
                </wp:positionH>
                <wp:positionV relativeFrom="paragraph">
                  <wp:posOffset>3872865</wp:posOffset>
                </wp:positionV>
                <wp:extent cx="358140" cy="297180"/>
                <wp:effectExtent l="0" t="0" r="0" b="762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" cy="297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225B8" w:rsidRPr="00440546" w:rsidRDefault="009225B8" w:rsidP="009225B8">
                            <w:pPr>
                              <w:spacing w:line="480" w:lineRule="auto"/>
                              <w:jc w:val="center"/>
                              <w:rPr>
                                <w:rFonts w:ascii="Arial" w:hAnsi="Arial" w:cs="Aria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40546">
                              <w:rPr>
                                <w:rFonts w:ascii="Arial" w:hAnsi="Arial" w:cs="Aria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BF4999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31.5pt;margin-top:304.95pt;width:28.2pt;height:23.4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" filled="f" stroked="f">
                <v:textbox>
                  <w:txbxContent>
                    <w:p w:rsidR="009225B8" w:rsidRPr="00440546" w:rsidRDefault="009225B8" w:rsidP="009225B8">
                      <w:pPr>
                        <w:spacing w:line="480" w:lineRule="auto"/>
                        <w:jc w:val="center"/>
                        <w:rPr>
                          <w:rFonts w:ascii="Arial" w:hAnsi="Arial" w:cs="Aria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40546">
                        <w:rPr>
                          <w:rFonts w:ascii="Arial" w:hAnsi="Arial" w:cs="Aria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E6056">
        <w:rPr>
          <w:noProof/>
          <w:sz w:val="18"/>
          <w:szCs w:val="18"/>
          <w:lang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1C7EF6" wp14:editId="4F3F6B4D">
                <wp:simplePos x="0" y="0"/>
                <wp:positionH relativeFrom="column">
                  <wp:posOffset>-412750</wp:posOffset>
                </wp:positionH>
                <wp:positionV relativeFrom="paragraph">
                  <wp:posOffset>132080</wp:posOffset>
                </wp:positionV>
                <wp:extent cx="358140" cy="297180"/>
                <wp:effectExtent l="0" t="0" r="0" b="762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" cy="297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225B8" w:rsidRPr="00440546" w:rsidRDefault="009225B8" w:rsidP="009225B8">
                            <w:pPr>
                              <w:spacing w:line="480" w:lineRule="auto"/>
                              <w:jc w:val="center"/>
                              <w:rPr>
                                <w:rFonts w:ascii="Arial" w:hAnsi="Arial" w:cs="Aria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40546">
                              <w:rPr>
                                <w:rFonts w:ascii="Arial" w:hAnsi="Arial" w:cs="Aria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1C7EF6" id="Text Box 6" o:spid="_x0000_s1027" type="#_x0000_t202" style="position:absolute;margin-left:-32.5pt;margin-top:10.4pt;width:28.2pt;height:23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" filled="f" stroked="f">
                <v:textbox>
                  <w:txbxContent>
                    <w:p w:rsidR="009225B8" w:rsidRPr="00440546" w:rsidRDefault="009225B8" w:rsidP="009225B8">
                      <w:pPr>
                        <w:spacing w:line="480" w:lineRule="auto"/>
                        <w:jc w:val="center"/>
                        <w:rPr>
                          <w:rFonts w:ascii="Arial" w:hAnsi="Arial" w:cs="Aria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40546">
                        <w:rPr>
                          <w:rFonts w:ascii="Arial" w:hAnsi="Arial" w:cs="Aria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9477" w:type="dxa"/>
        <w:jc w:val="center"/>
        <w:tblLayout w:type="fixed"/>
        <w:tblLook w:val="04A0" w:firstRow="1" w:lastRow="0" w:firstColumn="1" w:lastColumn="0" w:noHBand="0" w:noVBand="1"/>
      </w:tblPr>
      <w:tblGrid>
        <w:gridCol w:w="10"/>
        <w:gridCol w:w="1700"/>
        <w:gridCol w:w="990"/>
        <w:gridCol w:w="810"/>
        <w:gridCol w:w="1080"/>
        <w:gridCol w:w="1080"/>
        <w:gridCol w:w="900"/>
        <w:gridCol w:w="810"/>
        <w:gridCol w:w="1080"/>
        <w:gridCol w:w="1017"/>
      </w:tblGrid>
      <w:tr w:rsidR="009225B8" w:rsidRPr="006E6056" w:rsidTr="009F277C">
        <w:trPr>
          <w:trHeight w:val="228"/>
          <w:jc w:val="center"/>
        </w:trPr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E6056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E6056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E6056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E6056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Future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E6056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E6056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E6056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E6056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9225B8" w:rsidRPr="006E6056" w:rsidTr="009F277C">
        <w:trPr>
          <w:trHeight w:val="359"/>
          <w:jc w:val="center"/>
        </w:trPr>
        <w:tc>
          <w:tcPr>
            <w:tcW w:w="171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6E6056">
              <w:rPr>
                <w:noProof/>
                <w:sz w:val="18"/>
                <w:szCs w:val="18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F0441D6" wp14:editId="715E98EA">
                      <wp:simplePos x="0" y="0"/>
                      <wp:positionH relativeFrom="leftMargin">
                        <wp:posOffset>-278765</wp:posOffset>
                      </wp:positionH>
                      <wp:positionV relativeFrom="paragraph">
                        <wp:posOffset>-226060</wp:posOffset>
                      </wp:positionV>
                      <wp:extent cx="358140" cy="297180"/>
                      <wp:effectExtent l="0" t="0" r="0" b="7620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8140" cy="2971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9225B8" w:rsidRPr="00440546" w:rsidRDefault="009225B8" w:rsidP="009225B8">
                                  <w:pPr>
                                    <w:spacing w:line="480" w:lineRule="auto"/>
                                    <w:jc w:val="center"/>
                                    <w:rPr>
                                      <w:rFonts w:ascii="Arial" w:hAnsi="Arial" w:cs="Arial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440546">
                                    <w:rPr>
                                      <w:rFonts w:ascii="Arial" w:hAnsi="Arial" w:cs="Arial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0441D6" id="Text Box 4" o:spid="_x0000_s1028" type="#_x0000_t202" style="position:absolute;left:0;text-align:left;margin-left:-21.95pt;margin-top:-17.8pt;width:28.2pt;height:23.4pt;z-index:25166028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" filled="f" stroked="f">
                      <v:textbox>
                        <w:txbxContent>
                          <w:p w:rsidR="009225B8" w:rsidRPr="00440546" w:rsidRDefault="009225B8" w:rsidP="009225B8">
                            <w:pPr>
                              <w:spacing w:line="480" w:lineRule="auto"/>
                              <w:jc w:val="center"/>
                              <w:rPr>
                                <w:rFonts w:ascii="Arial" w:hAnsi="Arial" w:cs="Aria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40546">
                              <w:rPr>
                                <w:rFonts w:ascii="Arial" w:hAnsi="Arial" w:cs="Aria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6E605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Physicochemical properties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Fungi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Plant pathogen</w:t>
            </w:r>
          </w:p>
        </w:tc>
        <w:tc>
          <w:tcPr>
            <w:tcW w:w="2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Saprotroph</w:t>
            </w:r>
          </w:p>
        </w:tc>
      </w:tr>
      <w:tr w:rsidR="009225B8" w:rsidRPr="006E6056" w:rsidTr="009F277C">
        <w:trPr>
          <w:trHeight w:val="228"/>
          <w:jc w:val="center"/>
        </w:trPr>
        <w:tc>
          <w:tcPr>
            <w:tcW w:w="1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Cor 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Cor 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Cor 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Cor 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Cor 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Cor 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Cor 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Cor 2</w:t>
            </w:r>
          </w:p>
        </w:tc>
      </w:tr>
      <w:tr w:rsidR="009225B8" w:rsidRPr="006E6056" w:rsidTr="009F277C">
        <w:trPr>
          <w:trHeight w:val="228"/>
          <w:jc w:val="center"/>
        </w:trPr>
        <w:tc>
          <w:tcPr>
            <w:tcW w:w="17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C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2F2E8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AC8CA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F9F8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ACACD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BF7FA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ABFC2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2E5CD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0.51</w:t>
            </w:r>
          </w:p>
        </w:tc>
      </w:tr>
      <w:tr w:rsidR="009225B8" w:rsidRPr="006E6056" w:rsidTr="009F277C">
        <w:trPr>
          <w:trHeight w:val="228"/>
          <w:jc w:val="center"/>
        </w:trPr>
        <w:tc>
          <w:tcPr>
            <w:tcW w:w="17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C: 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B0DDBD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0.58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AEDDBC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9BD5AB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99A9C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8FBFC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0.30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99DA0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0.88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797B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0.04</w:t>
            </w:r>
          </w:p>
        </w:tc>
      </w:tr>
      <w:tr w:rsidR="009225B8" w:rsidRPr="006E6056" w:rsidTr="009F277C">
        <w:trPr>
          <w:trHeight w:val="228"/>
          <w:jc w:val="center"/>
        </w:trPr>
        <w:tc>
          <w:tcPr>
            <w:tcW w:w="17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Ca</w:t>
            </w:r>
            <w:r w:rsidRPr="004B316A">
              <w:rPr>
                <w:rFonts w:ascii="Arial" w:hAnsi="Arial" w:cs="Arial"/>
                <w:color w:val="000000"/>
                <w:sz w:val="18"/>
                <w:szCs w:val="18"/>
                <w:vertAlign w:val="superscript"/>
                <w:lang w:eastAsia="en-US"/>
              </w:rPr>
              <w:t>2+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B5E0C2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0.56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4F9F8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CF6F1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CEEAD7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0.46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EFF7F3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AFCFE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BDADD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BECEF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0.25</w:t>
            </w:r>
          </w:p>
        </w:tc>
      </w:tr>
      <w:tr w:rsidR="009225B8" w:rsidRPr="006E6056" w:rsidTr="009F277C">
        <w:trPr>
          <w:trHeight w:val="228"/>
          <w:jc w:val="center"/>
        </w:trPr>
        <w:tc>
          <w:tcPr>
            <w:tcW w:w="17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K</w:t>
            </w:r>
            <w:r w:rsidRPr="004B316A">
              <w:rPr>
                <w:rFonts w:ascii="Arial" w:hAnsi="Arial" w:cs="Arial"/>
                <w:color w:val="000000"/>
                <w:sz w:val="18"/>
                <w:szCs w:val="18"/>
                <w:vertAlign w:val="superscript"/>
                <w:lang w:eastAsia="en-US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D6EDDE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0.43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9A7AA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ADDCBB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99D9F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CAE8D4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0.48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AD5D8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BF0F3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DE9D6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0.47</w:t>
            </w:r>
          </w:p>
        </w:tc>
      </w:tr>
      <w:tr w:rsidR="009225B8" w:rsidRPr="006E6056" w:rsidTr="009F277C">
        <w:trPr>
          <w:trHeight w:val="228"/>
          <w:jc w:val="center"/>
        </w:trPr>
        <w:tc>
          <w:tcPr>
            <w:tcW w:w="17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Mg</w:t>
            </w:r>
            <w:r w:rsidRPr="004B316A">
              <w:rPr>
                <w:rFonts w:ascii="Arial" w:hAnsi="Arial" w:cs="Arial"/>
                <w:color w:val="000000"/>
                <w:sz w:val="18"/>
                <w:szCs w:val="18"/>
                <w:vertAlign w:val="superscript"/>
                <w:lang w:eastAsia="en-US"/>
              </w:rPr>
              <w:t>2+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98E90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AD0D3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9A9AC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88688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9AFB2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99598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0F1E7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9A9AC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0.13</w:t>
            </w:r>
          </w:p>
        </w:tc>
      </w:tr>
      <w:tr w:rsidR="009225B8" w:rsidRPr="006E6056" w:rsidTr="009F277C">
        <w:trPr>
          <w:trHeight w:val="228"/>
          <w:jc w:val="center"/>
        </w:trPr>
        <w:tc>
          <w:tcPr>
            <w:tcW w:w="17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98D4A9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0.67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B9E1C5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8DCF9F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99C9F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E9F4EE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0.36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9A1A4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6AC181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99092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0.08</w:t>
            </w:r>
          </w:p>
        </w:tc>
      </w:tr>
      <w:tr w:rsidR="009225B8" w:rsidRPr="006E6056" w:rsidTr="009F277C">
        <w:trPr>
          <w:trHeight w:val="228"/>
          <w:jc w:val="center"/>
        </w:trPr>
        <w:tc>
          <w:tcPr>
            <w:tcW w:w="17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P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DEF0E5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0.40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88385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ABCBF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A5D9B4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0.62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9A3A5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DFF1E6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C3E5CE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0.51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9999B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0.10</w:t>
            </w:r>
          </w:p>
        </w:tc>
      </w:tr>
      <w:tr w:rsidR="009225B8" w:rsidRPr="006E6056" w:rsidTr="009F277C">
        <w:trPr>
          <w:trHeight w:val="228"/>
          <w:jc w:val="center"/>
        </w:trPr>
        <w:tc>
          <w:tcPr>
            <w:tcW w:w="17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pH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CD6AD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0.66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E3CA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0.52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BE4E7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CD5AC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0.66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BE0E3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7EDDF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0.43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AC3C5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7D7F"/>
            <w:noWrap/>
            <w:vAlign w:val="center"/>
            <w:hideMark/>
          </w:tcPr>
          <w:p w:rsidR="009225B8" w:rsidRPr="006E605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</w:rPr>
              <w:t>0.05</w:t>
            </w:r>
          </w:p>
        </w:tc>
      </w:tr>
      <w:tr w:rsidR="009225B8" w:rsidRPr="006E6056" w:rsidTr="009F277C">
        <w:tblPrEx>
          <w:tblCellMar>
            <w:left w:w="0" w:type="dxa"/>
            <w:right w:w="0" w:type="dxa"/>
          </w:tblCellMar>
        </w:tblPrEx>
        <w:trPr>
          <w:gridBefore w:val="1"/>
          <w:wBefore w:w="10" w:type="dxa"/>
          <w:trHeight w:val="187"/>
          <w:jc w:val="center"/>
        </w:trPr>
        <w:tc>
          <w:tcPr>
            <w:tcW w:w="17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kern w:val="24"/>
                <w:sz w:val="18"/>
                <w:szCs w:val="18"/>
                <w:lang w:eastAsia="en-US"/>
              </w:rPr>
              <w:t>Physicochemical properties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189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kern w:val="24"/>
                <w:sz w:val="18"/>
                <w:szCs w:val="18"/>
                <w:lang w:eastAsia="en-US"/>
              </w:rPr>
              <w:t>Ambient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89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kern w:val="24"/>
                <w:sz w:val="18"/>
                <w:szCs w:val="18"/>
                <w:lang w:eastAsia="en-US"/>
              </w:rPr>
              <w:t>Future</w:t>
            </w:r>
          </w:p>
        </w:tc>
        <w:tc>
          <w:tcPr>
            <w:tcW w:w="10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9225B8" w:rsidRPr="006E6056" w:rsidTr="009F277C">
        <w:tblPrEx>
          <w:tblCellMar>
            <w:left w:w="0" w:type="dxa"/>
            <w:right w:w="0" w:type="dxa"/>
          </w:tblCellMar>
        </w:tblPrEx>
        <w:trPr>
          <w:gridBefore w:val="1"/>
          <w:wBefore w:w="10" w:type="dxa"/>
          <w:trHeight w:val="296"/>
          <w:jc w:val="center"/>
        </w:trPr>
        <w:tc>
          <w:tcPr>
            <w:tcW w:w="17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225B8" w:rsidRPr="006E6056" w:rsidRDefault="009225B8" w:rsidP="009F277C">
            <w:pPr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6"/>
                <w:szCs w:val="16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6"/>
                <w:szCs w:val="16"/>
                <w:lang w:eastAsia="en-US"/>
              </w:rPr>
              <w:t>Bacteria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6"/>
                <w:szCs w:val="16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6"/>
                <w:szCs w:val="16"/>
                <w:lang w:eastAsia="en-US"/>
              </w:rPr>
              <w:t>Fungi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6"/>
                <w:szCs w:val="16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6"/>
                <w:szCs w:val="16"/>
                <w:lang w:eastAsia="en-US"/>
              </w:rPr>
              <w:t>Plant Pathogen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6"/>
                <w:szCs w:val="16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6"/>
                <w:szCs w:val="16"/>
                <w:lang w:eastAsia="en-US"/>
              </w:rPr>
              <w:t>Saprotroph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6"/>
                <w:szCs w:val="16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6"/>
                <w:szCs w:val="16"/>
                <w:lang w:eastAsia="en-US"/>
              </w:rPr>
              <w:t>Bacteria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6"/>
                <w:szCs w:val="16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6"/>
                <w:szCs w:val="16"/>
                <w:lang w:eastAsia="en-US"/>
              </w:rPr>
              <w:t>Fungi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6"/>
                <w:szCs w:val="16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6"/>
                <w:szCs w:val="16"/>
                <w:lang w:eastAsia="en-US"/>
              </w:rPr>
              <w:t>Plant Pathogen</w:t>
            </w:r>
          </w:p>
        </w:tc>
        <w:tc>
          <w:tcPr>
            <w:tcW w:w="1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6"/>
                <w:szCs w:val="16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6"/>
                <w:szCs w:val="16"/>
                <w:lang w:eastAsia="en-US"/>
              </w:rPr>
              <w:t>Saprotroph</w:t>
            </w:r>
          </w:p>
        </w:tc>
      </w:tr>
      <w:tr w:rsidR="009225B8" w:rsidRPr="006E6056" w:rsidTr="009F277C">
        <w:tblPrEx>
          <w:tblCellMar>
            <w:left w:w="0" w:type="dxa"/>
            <w:right w:w="0" w:type="dxa"/>
          </w:tblCellMar>
        </w:tblPrEx>
        <w:trPr>
          <w:gridBefore w:val="1"/>
          <w:wBefore w:w="10" w:type="dxa"/>
          <w:trHeight w:val="169"/>
          <w:jc w:val="center"/>
        </w:trPr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C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FBEC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0.09</w:t>
            </w: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B7E0C3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0.43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DBEFE3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0.31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BDDE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0.00</w:t>
            </w:r>
          </w:p>
        </w:tc>
        <w:tc>
          <w:tcPr>
            <w:tcW w:w="9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ABEC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-0.20</w:t>
            </w: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ABEC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-0.20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AD5D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-0.05</w:t>
            </w:r>
          </w:p>
        </w:tc>
        <w:tc>
          <w:tcPr>
            <w:tcW w:w="1017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FAC3C6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-0.17</w:t>
            </w:r>
          </w:p>
        </w:tc>
      </w:tr>
      <w:tr w:rsidR="009225B8" w:rsidRPr="006E6056" w:rsidTr="009F277C">
        <w:tblPrEx>
          <w:tblCellMar>
            <w:left w:w="0" w:type="dxa"/>
            <w:right w:w="0" w:type="dxa"/>
          </w:tblCellMar>
        </w:tblPrEx>
        <w:trPr>
          <w:gridBefore w:val="1"/>
          <w:wBefore w:w="10" w:type="dxa"/>
          <w:trHeight w:val="187"/>
          <w:jc w:val="center"/>
        </w:trPr>
        <w:tc>
          <w:tcPr>
            <w:tcW w:w="17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C: N</w:t>
            </w:r>
          </w:p>
        </w:tc>
        <w:tc>
          <w:tcPr>
            <w:tcW w:w="99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9CD5A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kern w:val="24"/>
                <w:sz w:val="18"/>
                <w:szCs w:val="18"/>
                <w:lang w:eastAsia="en-US"/>
              </w:rPr>
              <w:t>0.53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BF0F3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0.12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AB4B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-0.26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BD7D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-0.04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68C18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kern w:val="24"/>
                <w:sz w:val="18"/>
                <w:szCs w:val="18"/>
                <w:lang w:eastAsia="en-US"/>
              </w:rPr>
              <w:t>0.71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81CA9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kern w:val="24"/>
                <w:sz w:val="18"/>
                <w:szCs w:val="18"/>
                <w:lang w:eastAsia="en-US"/>
              </w:rPr>
              <w:t>0.62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1F8F6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0.23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6EC38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kern w:val="24"/>
                <w:sz w:val="18"/>
                <w:szCs w:val="18"/>
                <w:lang w:eastAsia="en-US"/>
              </w:rPr>
              <w:t>0.69</w:t>
            </w:r>
          </w:p>
        </w:tc>
      </w:tr>
      <w:tr w:rsidR="009225B8" w:rsidRPr="006E6056" w:rsidTr="009F277C">
        <w:tblPrEx>
          <w:tblCellMar>
            <w:left w:w="0" w:type="dxa"/>
            <w:right w:w="0" w:type="dxa"/>
          </w:tblCellMar>
        </w:tblPrEx>
        <w:trPr>
          <w:gridBefore w:val="1"/>
          <w:wBefore w:w="10" w:type="dxa"/>
          <w:trHeight w:val="187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lastRenderedPageBreak/>
              <w:t>Ca</w:t>
            </w:r>
            <w:r w:rsidRPr="004B316A">
              <w:rPr>
                <w:rFonts w:ascii="Arial" w:hAnsi="Arial" w:cs="Arial"/>
                <w:color w:val="000000"/>
                <w:sz w:val="18"/>
                <w:szCs w:val="18"/>
                <w:vertAlign w:val="superscript"/>
                <w:lang w:eastAsia="en-US"/>
              </w:rPr>
              <w:t>2+</w:t>
            </w:r>
          </w:p>
        </w:tc>
        <w:tc>
          <w:tcPr>
            <w:tcW w:w="99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9DD6A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kern w:val="24"/>
                <w:sz w:val="18"/>
                <w:szCs w:val="18"/>
                <w:lang w:eastAsia="en-US"/>
              </w:rPr>
              <w:t>0.52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E1F1E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0.29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CEEAD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0.35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BDEE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0.00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99D4A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kern w:val="24"/>
                <w:sz w:val="18"/>
                <w:szCs w:val="18"/>
                <w:lang w:eastAsia="en-US"/>
              </w:rPr>
              <w:t>0.54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7BC89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kern w:val="24"/>
                <w:sz w:val="18"/>
                <w:szCs w:val="18"/>
                <w:lang w:eastAsia="en-US"/>
              </w:rPr>
              <w:t>0.64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kern w:val="24"/>
                <w:sz w:val="18"/>
                <w:szCs w:val="18"/>
                <w:lang w:eastAsia="en-US"/>
              </w:rPr>
              <w:t>0.72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98D4A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kern w:val="24"/>
                <w:sz w:val="18"/>
                <w:szCs w:val="18"/>
                <w:lang w:eastAsia="en-US"/>
              </w:rPr>
              <w:t>0.54</w:t>
            </w:r>
          </w:p>
        </w:tc>
      </w:tr>
      <w:tr w:rsidR="009225B8" w:rsidRPr="006E6056" w:rsidTr="009F277C">
        <w:tblPrEx>
          <w:tblCellMar>
            <w:left w:w="0" w:type="dxa"/>
            <w:right w:w="0" w:type="dxa"/>
          </w:tblCellMar>
        </w:tblPrEx>
        <w:trPr>
          <w:gridBefore w:val="1"/>
          <w:wBefore w:w="10" w:type="dxa"/>
          <w:trHeight w:val="187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K</w:t>
            </w:r>
            <w:r w:rsidRPr="004B316A">
              <w:rPr>
                <w:rFonts w:ascii="Arial" w:hAnsi="Arial" w:cs="Arial"/>
                <w:color w:val="000000"/>
                <w:sz w:val="18"/>
                <w:szCs w:val="18"/>
                <w:vertAlign w:val="superscript"/>
                <w:lang w:eastAsia="en-US"/>
              </w:rPr>
              <w:t>+</w:t>
            </w:r>
          </w:p>
        </w:tc>
        <w:tc>
          <w:tcPr>
            <w:tcW w:w="99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6FAF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0.21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BEBEE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0.09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DFF0E6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0.29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ABDC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-0.20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9A3A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-0.37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9A9AB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-0.33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9ACAE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-0.31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AB3B6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-0.27</w:t>
            </w:r>
          </w:p>
        </w:tc>
      </w:tr>
      <w:tr w:rsidR="009225B8" w:rsidRPr="006E6056" w:rsidTr="009F277C">
        <w:tblPrEx>
          <w:tblCellMar>
            <w:left w:w="0" w:type="dxa"/>
            <w:right w:w="0" w:type="dxa"/>
          </w:tblCellMar>
        </w:tblPrEx>
        <w:trPr>
          <w:gridBefore w:val="1"/>
          <w:wBefore w:w="10" w:type="dxa"/>
          <w:trHeight w:val="187"/>
          <w:jc w:val="center"/>
        </w:trPr>
        <w:tc>
          <w:tcPr>
            <w:tcW w:w="17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Mg</w:t>
            </w:r>
            <w:r w:rsidRPr="004B316A">
              <w:rPr>
                <w:rFonts w:ascii="Arial" w:hAnsi="Arial" w:cs="Arial"/>
                <w:color w:val="000000"/>
                <w:sz w:val="18"/>
                <w:szCs w:val="18"/>
                <w:vertAlign w:val="superscript"/>
                <w:lang w:eastAsia="en-US"/>
              </w:rPr>
              <w:t>2+</w:t>
            </w:r>
          </w:p>
        </w:tc>
        <w:tc>
          <w:tcPr>
            <w:tcW w:w="99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BEA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0.08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BEC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0.09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C4E5CE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0.39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9ED6AE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kern w:val="24"/>
                <w:sz w:val="18"/>
                <w:szCs w:val="18"/>
                <w:lang w:eastAsia="en-US"/>
              </w:rPr>
              <w:t>0.52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AC2C4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-0.18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BDDE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0.00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E2F2E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0.28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ACAC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-0.12</w:t>
            </w:r>
          </w:p>
        </w:tc>
      </w:tr>
      <w:tr w:rsidR="009225B8" w:rsidRPr="006E6056" w:rsidTr="009F277C">
        <w:tblPrEx>
          <w:tblCellMar>
            <w:left w:w="0" w:type="dxa"/>
            <w:right w:w="0" w:type="dxa"/>
          </w:tblCellMar>
        </w:tblPrEx>
        <w:trPr>
          <w:gridBefore w:val="1"/>
          <w:wBefore w:w="10" w:type="dxa"/>
          <w:trHeight w:val="187"/>
          <w:jc w:val="center"/>
        </w:trPr>
        <w:tc>
          <w:tcPr>
            <w:tcW w:w="17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N</w:t>
            </w:r>
          </w:p>
        </w:tc>
        <w:tc>
          <w:tcPr>
            <w:tcW w:w="99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99C9E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-0.41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BE4E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0.04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E0F1E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0.29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BF8FB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0.17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8696B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kern w:val="24"/>
                <w:sz w:val="18"/>
                <w:szCs w:val="18"/>
                <w:lang w:eastAsia="en-US"/>
              </w:rPr>
              <w:t>-0.74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8797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kern w:val="24"/>
                <w:sz w:val="18"/>
                <w:szCs w:val="18"/>
                <w:lang w:eastAsia="en-US"/>
              </w:rPr>
              <w:t>-0.63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ABCBE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-0.21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86F7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kern w:val="24"/>
                <w:sz w:val="18"/>
                <w:szCs w:val="18"/>
                <w:lang w:eastAsia="en-US"/>
              </w:rPr>
              <w:t>-0.70</w:t>
            </w:r>
          </w:p>
        </w:tc>
      </w:tr>
      <w:tr w:rsidR="009225B8" w:rsidRPr="006E6056" w:rsidTr="009F277C">
        <w:tblPrEx>
          <w:tblCellMar>
            <w:left w:w="0" w:type="dxa"/>
            <w:right w:w="0" w:type="dxa"/>
          </w:tblCellMar>
        </w:tblPrEx>
        <w:trPr>
          <w:gridBefore w:val="1"/>
          <w:wBefore w:w="10" w:type="dxa"/>
          <w:trHeight w:val="187"/>
          <w:jc w:val="center"/>
        </w:trPr>
        <w:tc>
          <w:tcPr>
            <w:tcW w:w="17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P</w:t>
            </w:r>
          </w:p>
        </w:tc>
        <w:tc>
          <w:tcPr>
            <w:tcW w:w="99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BCE2C8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0.41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BE3E6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0.04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9B1B4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-0.28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DAEFE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0.31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8DAB6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0.49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2D8B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0.51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FDDBC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0.46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B7E0C4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0.43</w:t>
            </w:r>
          </w:p>
        </w:tc>
      </w:tr>
      <w:tr w:rsidR="009225B8" w:rsidRPr="006E6056" w:rsidTr="009F277C">
        <w:tblPrEx>
          <w:tblCellMar>
            <w:left w:w="0" w:type="dxa"/>
            <w:right w:w="0" w:type="dxa"/>
          </w:tblCellMar>
        </w:tblPrEx>
        <w:trPr>
          <w:gridBefore w:val="1"/>
          <w:wBefore w:w="10" w:type="dxa"/>
          <w:trHeight w:val="187"/>
          <w:jc w:val="center"/>
        </w:trPr>
        <w:tc>
          <w:tcPr>
            <w:tcW w:w="1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pH</w:t>
            </w:r>
          </w:p>
        </w:tc>
        <w:tc>
          <w:tcPr>
            <w:tcW w:w="99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B0DEBE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0.46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BE0E3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0.02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7F4ED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0.26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ACCC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color w:val="000000"/>
                <w:kern w:val="24"/>
                <w:sz w:val="18"/>
                <w:szCs w:val="18"/>
                <w:lang w:eastAsia="en-US"/>
              </w:rPr>
              <w:t>-0.11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7FCA93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kern w:val="24"/>
                <w:sz w:val="18"/>
                <w:szCs w:val="18"/>
                <w:lang w:eastAsia="en-US"/>
              </w:rPr>
              <w:t>0.63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92D1A3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kern w:val="24"/>
                <w:sz w:val="18"/>
                <w:szCs w:val="18"/>
                <w:lang w:eastAsia="en-US"/>
              </w:rPr>
              <w:t>0.56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7CC89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kern w:val="24"/>
                <w:sz w:val="18"/>
                <w:szCs w:val="18"/>
                <w:lang w:eastAsia="en-US"/>
              </w:rPr>
              <w:t>0.64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9BD5AB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25B8" w:rsidRPr="006E6056" w:rsidRDefault="009225B8" w:rsidP="009F277C">
            <w:pPr>
              <w:spacing w:line="256" w:lineRule="auto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E6056">
              <w:rPr>
                <w:rFonts w:ascii="Arial" w:hAnsi="Arial" w:cs="Arial"/>
                <w:b/>
                <w:bCs/>
                <w:color w:val="000000"/>
                <w:kern w:val="24"/>
                <w:sz w:val="18"/>
                <w:szCs w:val="18"/>
                <w:lang w:eastAsia="en-US"/>
              </w:rPr>
              <w:t>0.53</w:t>
            </w:r>
          </w:p>
        </w:tc>
      </w:tr>
    </w:tbl>
    <w:p w:rsidR="009225B8" w:rsidRDefault="009225B8" w:rsidP="009225B8">
      <w:pPr>
        <w:spacing w:line="480" w:lineRule="auto"/>
        <w:jc w:val="both"/>
        <w:rPr>
          <w:iCs/>
        </w:rPr>
      </w:pPr>
    </w:p>
    <w:p w:rsidR="009225B8" w:rsidRDefault="009225B8" w:rsidP="009225B8">
      <w:pPr>
        <w:spacing w:line="480" w:lineRule="auto"/>
        <w:jc w:val="both"/>
        <w:rPr>
          <w:iCs/>
        </w:rPr>
      </w:pPr>
    </w:p>
    <w:p w:rsidR="009225B8" w:rsidRDefault="009225B8" w:rsidP="009225B8">
      <w:pPr>
        <w:spacing w:line="480" w:lineRule="auto"/>
        <w:jc w:val="both"/>
        <w:rPr>
          <w:iCs/>
        </w:rPr>
      </w:pPr>
    </w:p>
    <w:p w:rsidR="009225B8" w:rsidRDefault="009225B8" w:rsidP="009225B8">
      <w:pPr>
        <w:jc w:val="both"/>
        <w:rPr>
          <w:noProof/>
          <w:lang w:eastAsia="en-US"/>
        </w:rPr>
      </w:pPr>
      <w:r>
        <w:rPr>
          <w:b/>
        </w:rPr>
        <w:t>Table 3.</w:t>
      </w:r>
      <w:r w:rsidRPr="001B50CC">
        <w:rPr>
          <w:noProof/>
          <w:lang w:eastAsia="en-US"/>
        </w:rPr>
        <w:t xml:space="preserve"> </w:t>
      </w:r>
      <w:r>
        <w:rPr>
          <w:noProof/>
          <w:lang w:eastAsia="en-US"/>
        </w:rPr>
        <w:t>Heat table showing the correlation coefficient values between microbial communities and enzyme under (</w:t>
      </w:r>
      <w:r w:rsidRPr="00CA2E34">
        <w:rPr>
          <w:b/>
          <w:noProof/>
          <w:lang w:eastAsia="en-US"/>
        </w:rPr>
        <w:t>a</w:t>
      </w:r>
      <w:r>
        <w:rPr>
          <w:noProof/>
          <w:lang w:eastAsia="en-US"/>
        </w:rPr>
        <w:t>) ambient and (</w:t>
      </w:r>
      <w:r w:rsidRPr="00CA2E34">
        <w:rPr>
          <w:b/>
          <w:noProof/>
          <w:lang w:eastAsia="en-US"/>
        </w:rPr>
        <w:t>b</w:t>
      </w:r>
      <w:r>
        <w:rPr>
          <w:noProof/>
          <w:lang w:eastAsia="en-US"/>
        </w:rPr>
        <w:t>) future climate and between (</w:t>
      </w:r>
      <w:r w:rsidRPr="00CA2E34">
        <w:rPr>
          <w:b/>
          <w:noProof/>
          <w:lang w:eastAsia="en-US"/>
        </w:rPr>
        <w:t>c</w:t>
      </w:r>
      <w:r>
        <w:rPr>
          <w:noProof/>
          <w:lang w:eastAsia="en-US"/>
        </w:rPr>
        <w:t>)</w:t>
      </w:r>
      <w:r w:rsidRPr="00E65370">
        <w:rPr>
          <w:noProof/>
          <w:lang w:eastAsia="en-US"/>
        </w:rPr>
        <w:t xml:space="preserve"> </w:t>
      </w:r>
      <w:r>
        <w:rPr>
          <w:noProof/>
          <w:lang w:eastAsia="en-US"/>
        </w:rPr>
        <w:t>microbial richness and enzyme</w:t>
      </w:r>
      <w:r w:rsidRPr="00CA57CF">
        <w:rPr>
          <w:noProof/>
          <w:lang w:eastAsia="en-US"/>
        </w:rPr>
        <w:t xml:space="preserve"> </w:t>
      </w:r>
      <w:r>
        <w:rPr>
          <w:noProof/>
          <w:lang w:eastAsia="en-US"/>
        </w:rPr>
        <w:t xml:space="preserve">under both climate conditions. Cor represents the </w:t>
      </w:r>
      <w:r w:rsidRPr="006544CC">
        <w:rPr>
          <w:noProof/>
          <w:lang w:eastAsia="en-US"/>
        </w:rPr>
        <w:t>coordinate</w:t>
      </w:r>
      <w:r>
        <w:rPr>
          <w:noProof/>
          <w:lang w:eastAsia="en-US"/>
        </w:rPr>
        <w:t>.</w:t>
      </w:r>
      <w:r w:rsidRPr="0064693E">
        <w:rPr>
          <w:noProof/>
          <w:lang w:eastAsia="en-US"/>
        </w:rPr>
        <w:t xml:space="preserve"> </w:t>
      </w:r>
      <w:r>
        <w:rPr>
          <w:noProof/>
          <w:lang w:eastAsia="en-US"/>
        </w:rPr>
        <w:t>Significant values</w:t>
      </w:r>
      <w:r w:rsidRPr="0064693E">
        <w:rPr>
          <w:noProof/>
          <w:lang w:eastAsia="en-US"/>
        </w:rPr>
        <w:t xml:space="preserve"> (</w:t>
      </w:r>
      <w:r>
        <w:rPr>
          <w:i/>
          <w:noProof/>
          <w:lang w:eastAsia="en-US"/>
        </w:rPr>
        <w:t>p</w:t>
      </w:r>
      <w:r w:rsidRPr="0064693E">
        <w:rPr>
          <w:noProof/>
          <w:lang w:eastAsia="en-US"/>
        </w:rPr>
        <w:t xml:space="preserve"> &lt; 0.05) are indicated in </w:t>
      </w:r>
      <w:r w:rsidRPr="00196DBC">
        <w:rPr>
          <w:b/>
          <w:noProof/>
          <w:lang w:eastAsia="en-US"/>
        </w:rPr>
        <w:t>bold</w:t>
      </w:r>
      <w:r w:rsidRPr="0064693E">
        <w:rPr>
          <w:noProof/>
          <w:lang w:eastAsia="en-US"/>
        </w:rPr>
        <w:t>.</w:t>
      </w:r>
      <w:r>
        <w:rPr>
          <w:noProof/>
          <w:lang w:eastAsia="en-US"/>
        </w:rPr>
        <w:t xml:space="preserve"> Bacteria = total bacteria, Fungi = total fungi, Plant pathogen = plant pathogenic fungi, Saprotroph = saprotrophic fungi.  </w:t>
      </w:r>
    </w:p>
    <w:p w:rsidR="009225B8" w:rsidRPr="00450222" w:rsidRDefault="009225B8" w:rsidP="009225B8">
      <w:pPr>
        <w:jc w:val="both"/>
      </w:pPr>
    </w:p>
    <w:p w:rsidR="009225B8" w:rsidRPr="00450222" w:rsidRDefault="009225B8" w:rsidP="009225B8">
      <w:pPr>
        <w:jc w:val="both"/>
      </w:pPr>
      <w:r w:rsidRPr="001950CA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6305C9F" wp14:editId="385E48BB">
                <wp:simplePos x="0" y="0"/>
                <wp:positionH relativeFrom="leftMargin">
                  <wp:align>right</wp:align>
                </wp:positionH>
                <wp:positionV relativeFrom="paragraph">
                  <wp:posOffset>306705</wp:posOffset>
                </wp:positionV>
                <wp:extent cx="358140" cy="297180"/>
                <wp:effectExtent l="0" t="0" r="0" b="762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" cy="297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225B8" w:rsidRPr="006236B7" w:rsidRDefault="009225B8" w:rsidP="009225B8">
                            <w:pPr>
                              <w:spacing w:line="480" w:lineRule="auto"/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236B7">
                              <w:rPr>
                                <w:rFonts w:ascii="Arial" w:hAnsi="Arial" w:cs="Arial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305C9F" id="Text Box 9" o:spid="_x0000_s1029" type="#_x0000_t202" style="position:absolute;left:0;text-align:left;margin-left:-23pt;margin-top:24.15pt;width:28.2pt;height:23.4pt;z-index:251665408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" filled="f" stroked="f">
                <v:textbox>
                  <w:txbxContent>
                    <w:p w:rsidR="009225B8" w:rsidRPr="006236B7" w:rsidRDefault="009225B8" w:rsidP="009225B8">
                      <w:pPr>
                        <w:spacing w:line="480" w:lineRule="auto"/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236B7">
                        <w:rPr>
                          <w:rFonts w:ascii="Arial" w:hAnsi="Arial" w:cs="Arial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020F6">
        <w:rPr>
          <w:noProof/>
          <w:sz w:val="18"/>
          <w:szCs w:val="18"/>
          <w:lang w:eastAsia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4190946" wp14:editId="1F858604">
                <wp:simplePos x="0" y="0"/>
                <wp:positionH relativeFrom="leftMargin">
                  <wp:align>right</wp:align>
                </wp:positionH>
                <wp:positionV relativeFrom="paragraph">
                  <wp:posOffset>1999615</wp:posOffset>
                </wp:positionV>
                <wp:extent cx="358140" cy="297180"/>
                <wp:effectExtent l="0" t="0" r="0" b="762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" cy="297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225B8" w:rsidRPr="006236B7" w:rsidRDefault="009225B8" w:rsidP="009225B8">
                            <w:pPr>
                              <w:spacing w:line="480" w:lineRule="auto"/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236B7">
                              <w:rPr>
                                <w:rFonts w:ascii="Arial" w:hAnsi="Arial" w:cs="Arial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190946" id="Text Box 8" o:spid="_x0000_s1030" type="#_x0000_t202" style="position:absolute;left:0;text-align:left;margin-left:-23pt;margin-top:157.45pt;width:28.2pt;height:23.4pt;z-index:251664384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" filled="f" stroked="f">
                <v:textbox>
                  <w:txbxContent>
                    <w:p w:rsidR="009225B8" w:rsidRPr="006236B7" w:rsidRDefault="009225B8" w:rsidP="009225B8">
                      <w:pPr>
                        <w:spacing w:line="480" w:lineRule="auto"/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236B7">
                        <w:rPr>
                          <w:rFonts w:ascii="Arial" w:hAnsi="Arial" w:cs="Arial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020F6">
        <w:rPr>
          <w:noProof/>
          <w:sz w:val="18"/>
          <w:szCs w:val="18"/>
          <w:lang w:eastAsia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0731B25" wp14:editId="3AE55686">
                <wp:simplePos x="0" y="0"/>
                <wp:positionH relativeFrom="leftMargin">
                  <wp:align>right</wp:align>
                </wp:positionH>
                <wp:positionV relativeFrom="paragraph">
                  <wp:posOffset>3571875</wp:posOffset>
                </wp:positionV>
                <wp:extent cx="358140" cy="297180"/>
                <wp:effectExtent l="0" t="0" r="0" b="762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" cy="297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225B8" w:rsidRPr="006236B7" w:rsidRDefault="009225B8" w:rsidP="009225B8">
                            <w:pPr>
                              <w:spacing w:line="480" w:lineRule="auto"/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236B7">
                              <w:rPr>
                                <w:rFonts w:ascii="Arial" w:hAnsi="Arial" w:cs="Arial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731B25" id="Text Box 7" o:spid="_x0000_s1031" type="#_x0000_t202" style="position:absolute;left:0;text-align:left;margin-left:-23pt;margin-top:281.25pt;width:28.2pt;height:23.4pt;z-index:251663360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" filled="f" stroked="f">
                <v:textbox>
                  <w:txbxContent>
                    <w:p w:rsidR="009225B8" w:rsidRPr="006236B7" w:rsidRDefault="009225B8" w:rsidP="009225B8">
                      <w:pPr>
                        <w:spacing w:line="480" w:lineRule="auto"/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236B7">
                        <w:rPr>
                          <w:rFonts w:ascii="Arial" w:hAnsi="Arial" w:cs="Arial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W w:w="9360" w:type="dxa"/>
        <w:tblInd w:w="-5" w:type="dxa"/>
        <w:tblLook w:val="04A0" w:firstRow="1" w:lastRow="0" w:firstColumn="1" w:lastColumn="0" w:noHBand="0" w:noVBand="1"/>
      </w:tblPr>
      <w:tblGrid>
        <w:gridCol w:w="2250"/>
        <w:gridCol w:w="810"/>
        <w:gridCol w:w="810"/>
        <w:gridCol w:w="902"/>
        <w:gridCol w:w="1008"/>
        <w:gridCol w:w="880"/>
        <w:gridCol w:w="720"/>
        <w:gridCol w:w="990"/>
        <w:gridCol w:w="1008"/>
      </w:tblGrid>
      <w:tr w:rsidR="009225B8" w:rsidRPr="00D020F6" w:rsidTr="009F277C">
        <w:trPr>
          <w:trHeight w:val="325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Ambient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9225B8" w:rsidRPr="00D020F6" w:rsidTr="009F277C">
        <w:trPr>
          <w:trHeight w:val="325"/>
        </w:trPr>
        <w:tc>
          <w:tcPr>
            <w:tcW w:w="22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Enzyme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Fungi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Plant pathogen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Saprotroph</w:t>
            </w:r>
          </w:p>
        </w:tc>
      </w:tr>
      <w:tr w:rsidR="009225B8" w:rsidRPr="00D020F6" w:rsidTr="009F277C">
        <w:trPr>
          <w:trHeight w:val="325"/>
        </w:trPr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Cor 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Cor 2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Cor 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Cor 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Cor 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Cor 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Cor 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Cor 2</w:t>
            </w:r>
          </w:p>
        </w:tc>
      </w:tr>
      <w:tr w:rsidR="009225B8" w:rsidRPr="00D020F6" w:rsidTr="009F277C">
        <w:trPr>
          <w:trHeight w:val="325"/>
        </w:trPr>
        <w:tc>
          <w:tcPr>
            <w:tcW w:w="22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ß-glucosidase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FF1E6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0.30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BEBEE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AB9BC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ACDD0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9F5EF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9AEB0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BF5F7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AEFE2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0.33</w:t>
            </w:r>
          </w:p>
        </w:tc>
      </w:tr>
      <w:tr w:rsidR="009225B8" w:rsidRPr="00D020F6" w:rsidTr="009F277C">
        <w:trPr>
          <w:trHeight w:val="325"/>
        </w:trPr>
        <w:tc>
          <w:tcPr>
            <w:tcW w:w="22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N-acetylglucosaminidase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CDE9D7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1F8F6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FACFD2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E5F3EB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0.28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BD7DA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9E1C5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0.47</w:t>
            </w:r>
          </w:p>
        </w:tc>
      </w:tr>
      <w:tr w:rsidR="009225B8" w:rsidRPr="00D020F6" w:rsidTr="009F277C">
        <w:trPr>
          <w:trHeight w:val="325"/>
        </w:trPr>
        <w:tc>
          <w:tcPr>
            <w:tcW w:w="22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Phosphatase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8ED0A0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0.65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E8F4EE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99D4AA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0.60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000000" w:fill="FBF4F7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0.83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AC5C8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AC9CB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AE8D4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0.40</w:t>
            </w:r>
          </w:p>
        </w:tc>
      </w:tr>
      <w:tr w:rsidR="009225B8" w:rsidRPr="00D020F6" w:rsidTr="009F277C">
        <w:trPr>
          <w:trHeight w:val="325"/>
        </w:trPr>
        <w:tc>
          <w:tcPr>
            <w:tcW w:w="22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Laccase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B6E0C3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0.48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ABCBE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F7FAFB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0.20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000000" w:fill="C6E6D0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AC7CA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BF8FB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99496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7578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0.05</w:t>
            </w:r>
          </w:p>
        </w:tc>
      </w:tr>
      <w:tr w:rsidR="009225B8" w:rsidRPr="00D020F6" w:rsidTr="009F277C">
        <w:trPr>
          <w:trHeight w:val="325"/>
        </w:trPr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Peroxidase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2F2E9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AB9BC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AD4D6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9E1C5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0.47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AFBFD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EDDBC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0.51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87D7F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7B7D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0.06</w:t>
            </w:r>
          </w:p>
        </w:tc>
      </w:tr>
      <w:tr w:rsidR="009225B8" w:rsidRPr="00D020F6" w:rsidTr="009F277C">
        <w:trPr>
          <w:trHeight w:val="314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Future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9225B8" w:rsidRPr="00D020F6" w:rsidTr="009F277C">
        <w:trPr>
          <w:trHeight w:val="406"/>
        </w:trPr>
        <w:tc>
          <w:tcPr>
            <w:tcW w:w="22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Enzyme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Bacteria</w:t>
            </w:r>
          </w:p>
        </w:tc>
        <w:tc>
          <w:tcPr>
            <w:tcW w:w="1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Fungi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Plant pathogen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Saprotroph</w:t>
            </w:r>
          </w:p>
        </w:tc>
      </w:tr>
      <w:tr w:rsidR="009225B8" w:rsidRPr="00D020F6" w:rsidTr="009F277C">
        <w:trPr>
          <w:trHeight w:val="239"/>
        </w:trPr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Cor 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Cor2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Cor 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Cor 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Cor 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Cor 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Cor 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Cor 2</w:t>
            </w:r>
          </w:p>
        </w:tc>
      </w:tr>
      <w:tr w:rsidR="009225B8" w:rsidRPr="00D020F6" w:rsidTr="009F277C">
        <w:trPr>
          <w:trHeight w:val="267"/>
        </w:trPr>
        <w:tc>
          <w:tcPr>
            <w:tcW w:w="22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ß-glucosidase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64BF7C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0.64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BD7DA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CE3C8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0D1A2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0.52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8F6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AD3D5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7DAB6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0.46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87476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0.02</w:t>
            </w:r>
          </w:p>
        </w:tc>
      </w:tr>
      <w:tr w:rsidR="009225B8" w:rsidRPr="00D020F6" w:rsidTr="009F277C">
        <w:trPr>
          <w:trHeight w:val="314"/>
        </w:trPr>
        <w:tc>
          <w:tcPr>
            <w:tcW w:w="22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N-acetylglucosaminidase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64BF7C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0.64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87B7D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A0D7B0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0.48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000000" w:fill="CCE9D6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0.36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5FAF9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7DC991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0.58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AC8CB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0.15</w:t>
            </w:r>
          </w:p>
        </w:tc>
      </w:tr>
      <w:tr w:rsidR="009225B8" w:rsidRPr="00D020F6" w:rsidTr="009F277C">
        <w:trPr>
          <w:trHeight w:val="314"/>
        </w:trPr>
        <w:tc>
          <w:tcPr>
            <w:tcW w:w="22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Phosphatase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BDE3C9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0.40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99C9E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F3F9F7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000000" w:fill="EFF7F4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AB6B9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99496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A2D8B1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0.48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AB8BA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0.13</w:t>
            </w:r>
          </w:p>
        </w:tc>
      </w:tr>
      <w:tr w:rsidR="009225B8" w:rsidRPr="00D020F6" w:rsidTr="009F277C">
        <w:trPr>
          <w:trHeight w:val="314"/>
        </w:trPr>
        <w:tc>
          <w:tcPr>
            <w:tcW w:w="22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Laccase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B8E1C4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3F8F7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7BC890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0.58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000000" w:fill="FAB8BB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9AD5AB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0.50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BE2E5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88688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63BE7B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0.65</w:t>
            </w:r>
          </w:p>
        </w:tc>
      </w:tr>
      <w:tr w:rsidR="009225B8" w:rsidRPr="00D020F6" w:rsidTr="009F277C">
        <w:trPr>
          <w:trHeight w:val="314"/>
        </w:trPr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Peroxidase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5FAF9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87D7F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87B7D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BEFF2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88B8E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BEBEE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AB9BB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CBCE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0.16</w:t>
            </w:r>
          </w:p>
        </w:tc>
      </w:tr>
      <w:tr w:rsidR="009225B8" w:rsidRPr="00D020F6" w:rsidTr="009F277C">
        <w:trPr>
          <w:trHeight w:val="313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25B8" w:rsidRPr="00D020F6" w:rsidRDefault="009225B8" w:rsidP="009F277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225B8" w:rsidRPr="00D020F6" w:rsidRDefault="009225B8" w:rsidP="009F277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Ambient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Future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25B8" w:rsidRPr="00D020F6" w:rsidRDefault="009225B8" w:rsidP="009F277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9225B8" w:rsidRPr="00D020F6" w:rsidTr="009F277C">
        <w:trPr>
          <w:trHeight w:val="569"/>
        </w:trPr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Enzyme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020F6">
              <w:rPr>
                <w:rFonts w:ascii="Arial" w:hAnsi="Arial" w:cs="Arial"/>
                <w:color w:val="000000"/>
                <w:sz w:val="16"/>
                <w:szCs w:val="16"/>
              </w:rPr>
              <w:t>Bacteria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020F6">
              <w:rPr>
                <w:rFonts w:ascii="Arial" w:hAnsi="Arial" w:cs="Arial"/>
                <w:color w:val="000000"/>
                <w:sz w:val="16"/>
                <w:szCs w:val="16"/>
              </w:rPr>
              <w:t>Fungi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020F6">
              <w:rPr>
                <w:rFonts w:ascii="Arial" w:hAnsi="Arial" w:cs="Arial"/>
                <w:color w:val="000000"/>
                <w:sz w:val="16"/>
                <w:szCs w:val="16"/>
              </w:rPr>
              <w:t>Plant Pathogen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020F6">
              <w:rPr>
                <w:rFonts w:ascii="Arial" w:hAnsi="Arial" w:cs="Arial"/>
                <w:color w:val="000000"/>
                <w:sz w:val="16"/>
                <w:szCs w:val="16"/>
              </w:rPr>
              <w:t>Saprotroph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020F6">
              <w:rPr>
                <w:rFonts w:ascii="Arial" w:hAnsi="Arial" w:cs="Arial"/>
                <w:color w:val="000000"/>
                <w:sz w:val="16"/>
                <w:szCs w:val="16"/>
              </w:rPr>
              <w:t>Bacteria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020F6">
              <w:rPr>
                <w:rFonts w:ascii="Arial" w:hAnsi="Arial" w:cs="Arial"/>
                <w:color w:val="000000"/>
                <w:sz w:val="16"/>
                <w:szCs w:val="16"/>
              </w:rPr>
              <w:t>Fungi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020F6">
              <w:rPr>
                <w:rFonts w:ascii="Arial" w:hAnsi="Arial" w:cs="Arial"/>
                <w:color w:val="000000"/>
                <w:sz w:val="16"/>
                <w:szCs w:val="16"/>
              </w:rPr>
              <w:t>Plant Pathogen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020F6">
              <w:rPr>
                <w:rFonts w:ascii="Arial" w:hAnsi="Arial" w:cs="Arial"/>
                <w:color w:val="000000"/>
                <w:sz w:val="16"/>
                <w:szCs w:val="16"/>
              </w:rPr>
              <w:t>Saprotroph</w:t>
            </w:r>
          </w:p>
        </w:tc>
      </w:tr>
      <w:tr w:rsidR="009225B8" w:rsidRPr="00D020F6" w:rsidTr="009F277C">
        <w:trPr>
          <w:trHeight w:val="274"/>
        </w:trPr>
        <w:tc>
          <w:tcPr>
            <w:tcW w:w="22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ß-glucosidase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6EDDE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9A6A8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BE0E3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-0.13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AC3C6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-0.28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6BC182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0.68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6DC284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0.67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7BC890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0.60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7EC992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0.59</w:t>
            </w:r>
          </w:p>
        </w:tc>
      </w:tr>
      <w:tr w:rsidR="009225B8" w:rsidRPr="00D020F6" w:rsidTr="009F277C">
        <w:trPr>
          <w:trHeight w:val="313"/>
        </w:trPr>
        <w:tc>
          <w:tcPr>
            <w:tcW w:w="22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N-acetylglucosaminidase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C4E6CF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ACCCE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F98E90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-0.55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000000" w:fill="FBFCFE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0.71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6AC181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0.68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98D4A9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0.47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1C487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0.65</w:t>
            </w:r>
          </w:p>
        </w:tc>
      </w:tr>
      <w:tr w:rsidR="009225B8" w:rsidRPr="00D020F6" w:rsidTr="009F277C">
        <w:trPr>
          <w:trHeight w:val="313"/>
        </w:trPr>
        <w:tc>
          <w:tcPr>
            <w:tcW w:w="22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Phosphatase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99193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-0.53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-0.74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FAB7B9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-0.34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000000" w:fill="F88082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-0.62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B5DFC2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BFE4CA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B3DFC0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4E5CE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0.27</w:t>
            </w:r>
          </w:p>
        </w:tc>
      </w:tr>
      <w:tr w:rsidR="009225B8" w:rsidRPr="00D020F6" w:rsidTr="009F277C">
        <w:trPr>
          <w:trHeight w:val="313"/>
        </w:trPr>
        <w:tc>
          <w:tcPr>
            <w:tcW w:w="22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Laccase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BDDE0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-0.14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E6F3EC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000000" w:fill="FBFAFD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000000" w:fill="A5D9B4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AB4B7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-0.35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ABDBF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AD3D6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-0.19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9B1B3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-0.37</w:t>
            </w:r>
          </w:p>
        </w:tc>
      </w:tr>
      <w:tr w:rsidR="009225B8" w:rsidRPr="00D020F6" w:rsidTr="009F277C">
        <w:trPr>
          <w:trHeight w:val="313"/>
        </w:trPr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Peroxidase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AC2C5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-0.28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ABCBF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AC4C6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-0.27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DE9D6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BF6F9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-0.02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AFBFD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5F9F9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CEF"/>
            <w:noWrap/>
            <w:vAlign w:val="center"/>
            <w:hideMark/>
          </w:tcPr>
          <w:p w:rsidR="009225B8" w:rsidRPr="00D020F6" w:rsidRDefault="009225B8" w:rsidP="009F277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20F6">
              <w:rPr>
                <w:rFonts w:ascii="Arial" w:hAnsi="Arial" w:cs="Arial"/>
                <w:color w:val="000000"/>
                <w:sz w:val="18"/>
                <w:szCs w:val="18"/>
              </w:rPr>
              <w:t>-0.07</w:t>
            </w:r>
          </w:p>
        </w:tc>
      </w:tr>
    </w:tbl>
    <w:p w:rsidR="00342BD7" w:rsidRDefault="00342BD7">
      <w:bookmarkStart w:id="0" w:name="_GoBack"/>
      <w:bookmarkEnd w:id="0"/>
    </w:p>
    <w:sectPr w:rsidR="00342B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25B8"/>
    <w:rsid w:val="00342BD7"/>
    <w:rsid w:val="00922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1D319B"/>
  <w15:chartTrackingRefBased/>
  <w15:docId w15:val="{E8D7B42F-DDA2-4D12-8272-ADA8E099A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25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607</Words>
  <Characters>3462</Characters>
  <Application>Microsoft Office Word</Application>
  <DocSecurity>0</DocSecurity>
  <Lines>28</Lines>
  <Paragraphs>8</Paragraphs>
  <ScaleCrop>false</ScaleCrop>
  <Company>Springer Nature IT</Company>
  <LinksUpToDate>false</LinksUpToDate>
  <CharactersWithSpaces>4061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2021-04-06T14:08:00Z</dcterms:created>
  <dcterms:modified xsi:type="dcterms:W3CDTF">2021-04-06T14:10:00Z</dcterms:modified>
</cp:coreProperties>
</file>