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86C2E" w14:textId="77777777" w:rsidR="00804667" w:rsidRDefault="00804667" w:rsidP="0080466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0F33">
        <w:rPr>
          <w:rFonts w:ascii="Times New Roman" w:hAnsi="Times New Roman" w:cs="Times New Roman"/>
          <w:b/>
          <w:sz w:val="24"/>
          <w:szCs w:val="24"/>
          <w:lang w:val="en-US"/>
        </w:rPr>
        <w:t>Tables</w:t>
      </w:r>
    </w:p>
    <w:p w14:paraId="14BE4536" w14:textId="77777777" w:rsidR="00804667" w:rsidRPr="005B3B4A" w:rsidRDefault="00804667" w:rsidP="00804667">
      <w:pPr>
        <w:jc w:val="both"/>
        <w:rPr>
          <w:rFonts w:ascii="Times New Roman" w:hAnsi="Times New Roman" w:cs="Times New Roman"/>
          <w:lang w:val="en-US"/>
        </w:rPr>
      </w:pPr>
      <w:bookmarkStart w:id="0" w:name="_Hlk148550902"/>
      <w:r>
        <w:rPr>
          <w:rFonts w:ascii="Times New Roman" w:hAnsi="Times New Roman" w:cs="Times New Roman"/>
          <w:lang w:val="en-US"/>
        </w:rPr>
        <w:t>T</w:t>
      </w:r>
      <w:r w:rsidRPr="005B3B4A">
        <w:rPr>
          <w:rFonts w:ascii="Times New Roman" w:hAnsi="Times New Roman" w:cs="Times New Roman"/>
          <w:lang w:val="en-US"/>
        </w:rPr>
        <w:t>able</w:t>
      </w:r>
      <w:r>
        <w:rPr>
          <w:rFonts w:ascii="Times New Roman" w:hAnsi="Times New Roman" w:cs="Times New Roman"/>
          <w:lang w:val="en-US"/>
        </w:rPr>
        <w:t xml:space="preserve"> S</w:t>
      </w:r>
      <w:r w:rsidRPr="005B3B4A">
        <w:rPr>
          <w:rFonts w:ascii="Times New Roman" w:hAnsi="Times New Roman" w:cs="Times New Roman"/>
          <w:lang w:val="en-US"/>
        </w:rPr>
        <w:t>1: Primer List for qPCR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898"/>
        <w:gridCol w:w="4334"/>
        <w:gridCol w:w="4253"/>
      </w:tblGrid>
      <w:tr w:rsidR="00804667" w:rsidRPr="00C921BD" w14:paraId="57182136" w14:textId="77777777" w:rsidTr="00882BBD">
        <w:trPr>
          <w:trHeight w:val="274"/>
        </w:trPr>
        <w:tc>
          <w:tcPr>
            <w:tcW w:w="1898" w:type="dxa"/>
            <w:tcBorders>
              <w:bottom w:val="single" w:sz="4" w:space="0" w:color="auto"/>
            </w:tcBorders>
          </w:tcPr>
          <w:p w14:paraId="6271E562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bookmarkStart w:id="1" w:name="_Hlk148550885"/>
            <w:bookmarkEnd w:id="0"/>
            <w:r w:rsidRPr="00C921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</w:t>
            </w:r>
          </w:p>
        </w:tc>
        <w:tc>
          <w:tcPr>
            <w:tcW w:w="4334" w:type="dxa"/>
            <w:tcBorders>
              <w:bottom w:val="single" w:sz="4" w:space="0" w:color="auto"/>
            </w:tcBorders>
          </w:tcPr>
          <w:p w14:paraId="4679C65B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21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Forward Primer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8BB5E29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921BD">
              <w:rPr>
                <w:rFonts w:ascii="Times New Roman" w:hAnsi="Times New Roman" w:cs="Times New Roman"/>
                <w:b/>
                <w:lang w:val="en-US"/>
              </w:rPr>
              <w:t xml:space="preserve">Reverse </w:t>
            </w:r>
            <w:r w:rsidRPr="00C921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Primer</w:t>
            </w:r>
          </w:p>
        </w:tc>
      </w:tr>
      <w:tr w:rsidR="00804667" w:rsidRPr="00C921BD" w14:paraId="4FCA65D7" w14:textId="77777777" w:rsidTr="00882BBD">
        <w:trPr>
          <w:trHeight w:val="274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3BEF80C" w14:textId="77777777" w:rsidR="00804667" w:rsidRPr="00945E24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03EBF9F" w14:textId="77777777" w:rsidR="00804667" w:rsidRPr="00945E24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45E24">
              <w:rPr>
                <w:rFonts w:ascii="Times New Roman" w:hAnsi="Times New Roman" w:cs="Times New Roman"/>
                <w:b/>
                <w:lang w:val="en-US"/>
              </w:rPr>
              <w:t>RT-PCR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4A19BD" w14:textId="77777777" w:rsidR="00804667" w:rsidRPr="00945E24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4667" w:rsidRPr="00C921BD" w14:paraId="23864E2A" w14:textId="77777777" w:rsidTr="00882BBD">
        <w:trPr>
          <w:trHeight w:val="228"/>
        </w:trPr>
        <w:tc>
          <w:tcPr>
            <w:tcW w:w="1898" w:type="dxa"/>
            <w:tcBorders>
              <w:top w:val="single" w:sz="4" w:space="0" w:color="auto"/>
            </w:tcBorders>
          </w:tcPr>
          <w:p w14:paraId="22B1BE73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P21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14:paraId="17E41759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 xml:space="preserve"> GGAAGACCATGTGGACCTGT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4607572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GGATTAGGGCTTCCTCTTGG</w:t>
            </w:r>
          </w:p>
        </w:tc>
      </w:tr>
      <w:tr w:rsidR="00804667" w:rsidRPr="00C921BD" w14:paraId="3107119D" w14:textId="77777777" w:rsidTr="00882BBD">
        <w:trPr>
          <w:trHeight w:val="228"/>
        </w:trPr>
        <w:tc>
          <w:tcPr>
            <w:tcW w:w="1898" w:type="dxa"/>
          </w:tcPr>
          <w:p w14:paraId="72715A20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P27</w:t>
            </w:r>
          </w:p>
        </w:tc>
        <w:tc>
          <w:tcPr>
            <w:tcW w:w="4334" w:type="dxa"/>
          </w:tcPr>
          <w:p w14:paraId="019B78A9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ACCTGCAACCGACGATTCTTC</w:t>
            </w:r>
          </w:p>
        </w:tc>
        <w:tc>
          <w:tcPr>
            <w:tcW w:w="4253" w:type="dxa"/>
          </w:tcPr>
          <w:p w14:paraId="4470A8C3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GGGCGTCTGCTCCACAGA</w:t>
            </w:r>
          </w:p>
        </w:tc>
      </w:tr>
      <w:tr w:rsidR="00804667" w:rsidRPr="00C921BD" w14:paraId="56361BFF" w14:textId="77777777" w:rsidTr="00882BBD">
        <w:trPr>
          <w:trHeight w:val="228"/>
        </w:trPr>
        <w:tc>
          <w:tcPr>
            <w:tcW w:w="1898" w:type="dxa"/>
          </w:tcPr>
          <w:p w14:paraId="773B91FE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IL6</w:t>
            </w:r>
          </w:p>
        </w:tc>
        <w:tc>
          <w:tcPr>
            <w:tcW w:w="4334" w:type="dxa"/>
          </w:tcPr>
          <w:p w14:paraId="435CB4EF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ACAAAAGTCCTGATCCAGTTCC</w:t>
            </w:r>
          </w:p>
        </w:tc>
        <w:tc>
          <w:tcPr>
            <w:tcW w:w="4253" w:type="dxa"/>
          </w:tcPr>
          <w:p w14:paraId="569611CF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GACTGCAGGAACTCCTTAAAGC</w:t>
            </w:r>
          </w:p>
        </w:tc>
      </w:tr>
      <w:tr w:rsidR="00804667" w:rsidRPr="00C921BD" w14:paraId="3B651A33" w14:textId="77777777" w:rsidTr="00882BBD">
        <w:trPr>
          <w:trHeight w:val="228"/>
        </w:trPr>
        <w:tc>
          <w:tcPr>
            <w:tcW w:w="1898" w:type="dxa"/>
          </w:tcPr>
          <w:p w14:paraId="74DCF1C1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TNFα</w:t>
            </w:r>
          </w:p>
        </w:tc>
        <w:tc>
          <w:tcPr>
            <w:tcW w:w="4334" w:type="dxa"/>
          </w:tcPr>
          <w:p w14:paraId="5B337D6F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 xml:space="preserve"> CCCAGGGACCTCTCTCTAATCA</w:t>
            </w:r>
          </w:p>
        </w:tc>
        <w:tc>
          <w:tcPr>
            <w:tcW w:w="4253" w:type="dxa"/>
          </w:tcPr>
          <w:p w14:paraId="61600322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AGCTGCCCCTCAGCTTGAG</w:t>
            </w:r>
          </w:p>
        </w:tc>
      </w:tr>
      <w:tr w:rsidR="00804667" w:rsidRPr="00C921BD" w14:paraId="7BC27F76" w14:textId="77777777" w:rsidTr="00882BBD">
        <w:trPr>
          <w:trHeight w:val="228"/>
        </w:trPr>
        <w:tc>
          <w:tcPr>
            <w:tcW w:w="1898" w:type="dxa"/>
          </w:tcPr>
          <w:p w14:paraId="30AAF11E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NFkB-p65</w:t>
            </w:r>
          </w:p>
        </w:tc>
        <w:tc>
          <w:tcPr>
            <w:tcW w:w="4334" w:type="dxa"/>
          </w:tcPr>
          <w:p w14:paraId="28F0D687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ACCCCTTCCAAGAAGAGCAGCGT</w:t>
            </w:r>
          </w:p>
        </w:tc>
        <w:tc>
          <w:tcPr>
            <w:tcW w:w="4253" w:type="dxa"/>
          </w:tcPr>
          <w:p w14:paraId="3A62CF96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TCTCATCCCCACCGAGGCAGC</w:t>
            </w:r>
          </w:p>
        </w:tc>
      </w:tr>
      <w:tr w:rsidR="00804667" w:rsidRPr="00C921BD" w14:paraId="3208F21C" w14:textId="77777777" w:rsidTr="00882BBD">
        <w:trPr>
          <w:trHeight w:val="228"/>
        </w:trPr>
        <w:tc>
          <w:tcPr>
            <w:tcW w:w="1898" w:type="dxa"/>
          </w:tcPr>
          <w:p w14:paraId="6FA0C721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SetD7</w:t>
            </w:r>
          </w:p>
        </w:tc>
        <w:tc>
          <w:tcPr>
            <w:tcW w:w="4334" w:type="dxa"/>
          </w:tcPr>
          <w:p w14:paraId="0604212C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921BD">
              <w:rPr>
                <w:rFonts w:ascii="Times New Roman" w:hAnsi="Times New Roman" w:cs="Times New Roman"/>
              </w:rPr>
              <w:t>AACGGTCCAGCCCAGGAATA</w:t>
            </w:r>
          </w:p>
        </w:tc>
        <w:tc>
          <w:tcPr>
            <w:tcW w:w="4253" w:type="dxa"/>
          </w:tcPr>
          <w:p w14:paraId="677942EA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AAGGCTTCCTCCATCTGGGT</w:t>
            </w:r>
          </w:p>
        </w:tc>
      </w:tr>
      <w:tr w:rsidR="00804667" w:rsidRPr="00C921BD" w14:paraId="027F5B2D" w14:textId="77777777" w:rsidTr="00882BBD">
        <w:trPr>
          <w:trHeight w:val="228"/>
        </w:trPr>
        <w:tc>
          <w:tcPr>
            <w:tcW w:w="1898" w:type="dxa"/>
            <w:tcBorders>
              <w:bottom w:val="single" w:sz="4" w:space="0" w:color="auto"/>
            </w:tcBorders>
          </w:tcPr>
          <w:p w14:paraId="1C3CF39E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β2-microglobulin</w:t>
            </w:r>
          </w:p>
        </w:tc>
        <w:tc>
          <w:tcPr>
            <w:tcW w:w="4334" w:type="dxa"/>
            <w:tcBorders>
              <w:bottom w:val="single" w:sz="4" w:space="0" w:color="auto"/>
            </w:tcBorders>
          </w:tcPr>
          <w:p w14:paraId="695AA6E6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GGACTGGTCTTTCTATCTCTTGTAC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5C1AFBA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ACCTCCATGATGCTGCTTAC</w:t>
            </w:r>
          </w:p>
        </w:tc>
      </w:tr>
      <w:tr w:rsidR="00804667" w:rsidRPr="00C921BD" w14:paraId="18DB0348" w14:textId="77777777" w:rsidTr="00882BBD">
        <w:trPr>
          <w:trHeight w:val="228"/>
        </w:trPr>
        <w:tc>
          <w:tcPr>
            <w:tcW w:w="1898" w:type="dxa"/>
            <w:tcBorders>
              <w:bottom w:val="single" w:sz="4" w:space="0" w:color="auto"/>
            </w:tcBorders>
          </w:tcPr>
          <w:p w14:paraId="6AD97056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KAT3B</w:t>
            </w:r>
          </w:p>
        </w:tc>
        <w:tc>
          <w:tcPr>
            <w:tcW w:w="4334" w:type="dxa"/>
            <w:tcBorders>
              <w:bottom w:val="single" w:sz="4" w:space="0" w:color="auto"/>
            </w:tcBorders>
          </w:tcPr>
          <w:p w14:paraId="32B78CC8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GGGCCGAAGAAGAGATTTCCTG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6A090AC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GAGCCAAAATCTGTGCCATCG</w:t>
            </w:r>
          </w:p>
        </w:tc>
      </w:tr>
      <w:tr w:rsidR="00804667" w:rsidRPr="00C921BD" w14:paraId="0A98BFD2" w14:textId="77777777" w:rsidTr="00882BBD">
        <w:trPr>
          <w:trHeight w:val="274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519B11B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2" w:name="_Hlk148546182"/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5AC2B61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21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ChIP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090886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bookmarkEnd w:id="2"/>
      <w:tr w:rsidR="00804667" w:rsidRPr="00C921BD" w14:paraId="782C0B79" w14:textId="77777777" w:rsidTr="00882BBD">
        <w:trPr>
          <w:trHeight w:val="259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3852D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NFkB-p65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14:paraId="1F18D76E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GGTGGTGGCCCCTTGAGTTT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66C3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GGCCGACTTCAGGTGACAGA</w:t>
            </w:r>
          </w:p>
        </w:tc>
      </w:tr>
      <w:tr w:rsidR="00804667" w:rsidRPr="00C921BD" w14:paraId="54B95337" w14:textId="77777777" w:rsidTr="00882BBD">
        <w:trPr>
          <w:trHeight w:val="274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CC1097B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4959C83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21B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Telomere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A2057D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04667" w:rsidRPr="00C921BD" w14:paraId="383ED939" w14:textId="77777777" w:rsidTr="00882BBD">
        <w:trPr>
          <w:trHeight w:val="250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A57C5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 xml:space="preserve">Human 36B4F 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14:paraId="5BC604E5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CAGCAAGTGGGAAGGTGTAATCC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A759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CCCATTCTATCATCAACGGGTACAA</w:t>
            </w:r>
          </w:p>
        </w:tc>
      </w:tr>
      <w:tr w:rsidR="00804667" w:rsidRPr="00C921BD" w14:paraId="44FE1207" w14:textId="77777777" w:rsidTr="00882BBD">
        <w:trPr>
          <w:trHeight w:val="243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03C04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Human b-globin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14:paraId="15AB5D44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GCTTCTGACACAACTGTGTTCACTAGC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BE2F" w14:textId="77777777" w:rsidR="00804667" w:rsidRPr="00C921BD" w:rsidRDefault="00804667" w:rsidP="00882BBD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21BD">
              <w:rPr>
                <w:rFonts w:ascii="Times New Roman" w:hAnsi="Times New Roman" w:cs="Times New Roman"/>
                <w:lang w:val="en-US"/>
              </w:rPr>
              <w:t>CACCAACTTCATCCACGTTCACC</w:t>
            </w:r>
          </w:p>
        </w:tc>
      </w:tr>
      <w:bookmarkEnd w:id="1"/>
    </w:tbl>
    <w:p w14:paraId="6206612B" w14:textId="77777777" w:rsidR="00804667" w:rsidRDefault="00804667" w:rsidP="0080466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9CAAB87" w14:textId="77777777" w:rsidR="00804667" w:rsidRPr="005B3B4A" w:rsidRDefault="00804667" w:rsidP="00804667">
      <w:pPr>
        <w:jc w:val="both"/>
        <w:rPr>
          <w:rFonts w:ascii="Times New Roman" w:hAnsi="Times New Roman" w:cs="Times New Roman"/>
          <w:lang w:val="en-US"/>
        </w:rPr>
      </w:pPr>
      <w:r w:rsidRPr="005B3B4A">
        <w:rPr>
          <w:rFonts w:ascii="Times New Roman" w:hAnsi="Times New Roman" w:cs="Times New Roman"/>
          <w:lang w:val="en-US"/>
        </w:rPr>
        <w:t xml:space="preserve">Table </w:t>
      </w:r>
      <w:r>
        <w:rPr>
          <w:rFonts w:ascii="Times New Roman" w:hAnsi="Times New Roman" w:cs="Times New Roman"/>
          <w:lang w:val="en-US"/>
        </w:rPr>
        <w:t>S2</w:t>
      </w:r>
      <w:r w:rsidRPr="005B3B4A">
        <w:rPr>
          <w:rFonts w:ascii="Times New Roman" w:hAnsi="Times New Roman" w:cs="Times New Roman"/>
          <w:lang w:val="en-US"/>
        </w:rPr>
        <w:t>: Antibody List</w:t>
      </w:r>
    </w:p>
    <w:tbl>
      <w:tblPr>
        <w:tblStyle w:val="TableGrid"/>
        <w:tblW w:w="9741" w:type="dxa"/>
        <w:jc w:val="center"/>
        <w:tblLook w:val="04A0" w:firstRow="1" w:lastRow="0" w:firstColumn="1" w:lastColumn="0" w:noHBand="0" w:noVBand="1"/>
      </w:tblPr>
      <w:tblGrid>
        <w:gridCol w:w="2978"/>
        <w:gridCol w:w="1604"/>
        <w:gridCol w:w="1605"/>
        <w:gridCol w:w="1430"/>
        <w:gridCol w:w="732"/>
        <w:gridCol w:w="1392"/>
      </w:tblGrid>
      <w:tr w:rsidR="00804667" w:rsidRPr="005B3B4A" w14:paraId="2151E91A" w14:textId="77777777" w:rsidTr="00882BBD">
        <w:trPr>
          <w:jc w:val="center"/>
        </w:trPr>
        <w:tc>
          <w:tcPr>
            <w:tcW w:w="2978" w:type="dxa"/>
          </w:tcPr>
          <w:p w14:paraId="5F232C03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B3B4A">
              <w:rPr>
                <w:rFonts w:ascii="Times New Roman" w:hAnsi="Times New Roman" w:cs="Times New Roman"/>
                <w:b/>
                <w:lang w:val="en-US"/>
              </w:rPr>
              <w:t>Antibody</w:t>
            </w:r>
          </w:p>
        </w:tc>
        <w:tc>
          <w:tcPr>
            <w:tcW w:w="1604" w:type="dxa"/>
          </w:tcPr>
          <w:p w14:paraId="635C645A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B3B4A">
              <w:rPr>
                <w:rFonts w:ascii="Times New Roman" w:hAnsi="Times New Roman" w:cs="Times New Roman"/>
                <w:b/>
                <w:lang w:val="en-US"/>
              </w:rPr>
              <w:t>Provider</w:t>
            </w:r>
          </w:p>
        </w:tc>
        <w:tc>
          <w:tcPr>
            <w:tcW w:w="1605" w:type="dxa"/>
          </w:tcPr>
          <w:p w14:paraId="6A82B4CC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B3B4A">
              <w:rPr>
                <w:rFonts w:ascii="Times New Roman" w:hAnsi="Times New Roman" w:cs="Times New Roman"/>
                <w:b/>
                <w:lang w:val="en-US"/>
              </w:rPr>
              <w:t>Clone or Antiantibody ID</w:t>
            </w:r>
          </w:p>
        </w:tc>
        <w:tc>
          <w:tcPr>
            <w:tcW w:w="1430" w:type="dxa"/>
          </w:tcPr>
          <w:p w14:paraId="335EE9BA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B3B4A">
              <w:rPr>
                <w:rFonts w:ascii="Times New Roman" w:hAnsi="Times New Roman" w:cs="Times New Roman"/>
                <w:b/>
                <w:lang w:val="en-US"/>
              </w:rPr>
              <w:t>WB Dilution</w:t>
            </w:r>
          </w:p>
        </w:tc>
        <w:tc>
          <w:tcPr>
            <w:tcW w:w="732" w:type="dxa"/>
          </w:tcPr>
          <w:p w14:paraId="5B394276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B3B4A">
              <w:rPr>
                <w:rFonts w:ascii="Times New Roman" w:hAnsi="Times New Roman" w:cs="Times New Roman"/>
                <w:b/>
                <w:lang w:val="en-US"/>
              </w:rPr>
              <w:t>ChiP</w:t>
            </w:r>
          </w:p>
        </w:tc>
        <w:tc>
          <w:tcPr>
            <w:tcW w:w="1392" w:type="dxa"/>
          </w:tcPr>
          <w:p w14:paraId="3EB7840E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B3B4A">
              <w:rPr>
                <w:rFonts w:ascii="Times New Roman" w:hAnsi="Times New Roman" w:cs="Times New Roman"/>
                <w:b/>
                <w:lang w:val="en-US"/>
              </w:rPr>
              <w:t>MWt. (kDa)</w:t>
            </w:r>
          </w:p>
        </w:tc>
      </w:tr>
      <w:tr w:rsidR="00804667" w:rsidRPr="005B3B4A" w14:paraId="4831D89E" w14:textId="77777777" w:rsidTr="00882BBD">
        <w:trPr>
          <w:jc w:val="center"/>
        </w:trPr>
        <w:tc>
          <w:tcPr>
            <w:tcW w:w="2978" w:type="dxa"/>
          </w:tcPr>
          <w:p w14:paraId="5E684004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NFkB-p65</w:t>
            </w:r>
          </w:p>
        </w:tc>
        <w:tc>
          <w:tcPr>
            <w:tcW w:w="1604" w:type="dxa"/>
          </w:tcPr>
          <w:p w14:paraId="606CD4C9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1605" w:type="dxa"/>
          </w:tcPr>
          <w:p w14:paraId="4A2BFC1C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8242</w:t>
            </w:r>
          </w:p>
        </w:tc>
        <w:tc>
          <w:tcPr>
            <w:tcW w:w="1430" w:type="dxa"/>
          </w:tcPr>
          <w:p w14:paraId="147396E4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732" w:type="dxa"/>
          </w:tcPr>
          <w:p w14:paraId="31705EB4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2" w:type="dxa"/>
          </w:tcPr>
          <w:p w14:paraId="3EEDE9DF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65</w:t>
            </w:r>
          </w:p>
        </w:tc>
      </w:tr>
      <w:tr w:rsidR="00804667" w:rsidRPr="005B3B4A" w14:paraId="141D45FA" w14:textId="77777777" w:rsidTr="00882BBD">
        <w:trPr>
          <w:jc w:val="center"/>
        </w:trPr>
        <w:tc>
          <w:tcPr>
            <w:tcW w:w="2978" w:type="dxa"/>
          </w:tcPr>
          <w:p w14:paraId="3B4FFF9D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Acetyl K310 NFkB-p65</w:t>
            </w:r>
          </w:p>
        </w:tc>
        <w:tc>
          <w:tcPr>
            <w:tcW w:w="1604" w:type="dxa"/>
          </w:tcPr>
          <w:p w14:paraId="070DF830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1605" w:type="dxa"/>
          </w:tcPr>
          <w:p w14:paraId="3DF70E39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3045</w:t>
            </w:r>
          </w:p>
        </w:tc>
        <w:tc>
          <w:tcPr>
            <w:tcW w:w="1430" w:type="dxa"/>
          </w:tcPr>
          <w:p w14:paraId="49E970CE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732" w:type="dxa"/>
          </w:tcPr>
          <w:p w14:paraId="1B996F59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2" w:type="dxa"/>
          </w:tcPr>
          <w:p w14:paraId="68515B02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65</w:t>
            </w:r>
          </w:p>
        </w:tc>
      </w:tr>
      <w:tr w:rsidR="00804667" w:rsidRPr="005B3B4A" w14:paraId="3BC63F76" w14:textId="77777777" w:rsidTr="00882BBD">
        <w:trPr>
          <w:jc w:val="center"/>
        </w:trPr>
        <w:tc>
          <w:tcPr>
            <w:tcW w:w="2978" w:type="dxa"/>
          </w:tcPr>
          <w:p w14:paraId="42125107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GAPDH, Rabbit</w:t>
            </w:r>
          </w:p>
        </w:tc>
        <w:tc>
          <w:tcPr>
            <w:tcW w:w="1604" w:type="dxa"/>
          </w:tcPr>
          <w:p w14:paraId="53BB3EC7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1605" w:type="dxa"/>
          </w:tcPr>
          <w:p w14:paraId="51642BD6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14C10</w:t>
            </w:r>
          </w:p>
        </w:tc>
        <w:tc>
          <w:tcPr>
            <w:tcW w:w="1430" w:type="dxa"/>
          </w:tcPr>
          <w:p w14:paraId="0AF29EE4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1:2000</w:t>
            </w:r>
          </w:p>
        </w:tc>
        <w:tc>
          <w:tcPr>
            <w:tcW w:w="732" w:type="dxa"/>
          </w:tcPr>
          <w:p w14:paraId="18C644C2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2" w:type="dxa"/>
          </w:tcPr>
          <w:p w14:paraId="0948753C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37</w:t>
            </w:r>
          </w:p>
        </w:tc>
      </w:tr>
      <w:tr w:rsidR="00804667" w:rsidRPr="005B3B4A" w14:paraId="5E7CC9B0" w14:textId="77777777" w:rsidTr="00882BBD">
        <w:trPr>
          <w:jc w:val="center"/>
        </w:trPr>
        <w:tc>
          <w:tcPr>
            <w:tcW w:w="2978" w:type="dxa"/>
          </w:tcPr>
          <w:p w14:paraId="3F7D6257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3DFF">
              <w:rPr>
                <w:rFonts w:ascii="Times New Roman" w:hAnsi="Times New Roman" w:cs="Times New Roman"/>
                <w:lang w:val="en-US"/>
              </w:rPr>
              <w:t>Goat anti-Rabbit IgG</w:t>
            </w:r>
            <w:r>
              <w:rPr>
                <w:rFonts w:ascii="Times New Roman" w:hAnsi="Times New Roman" w:cs="Times New Roman"/>
                <w:lang w:val="en-US"/>
              </w:rPr>
              <w:t>-HRP</w:t>
            </w:r>
          </w:p>
        </w:tc>
        <w:tc>
          <w:tcPr>
            <w:tcW w:w="1604" w:type="dxa"/>
          </w:tcPr>
          <w:p w14:paraId="48328097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3DFF">
              <w:rPr>
                <w:rFonts w:ascii="Times New Roman" w:hAnsi="Times New Roman" w:cs="Times New Roman"/>
                <w:lang w:val="en-US"/>
              </w:rPr>
              <w:t>Thermo Fisher Scientific</w:t>
            </w:r>
          </w:p>
        </w:tc>
        <w:tc>
          <w:tcPr>
            <w:tcW w:w="1605" w:type="dxa"/>
          </w:tcPr>
          <w:p w14:paraId="547C0AA7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G-21234</w:t>
            </w:r>
          </w:p>
        </w:tc>
        <w:tc>
          <w:tcPr>
            <w:tcW w:w="1430" w:type="dxa"/>
          </w:tcPr>
          <w:p w14:paraId="35B194CA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1:5000</w:t>
            </w:r>
          </w:p>
        </w:tc>
        <w:tc>
          <w:tcPr>
            <w:tcW w:w="732" w:type="dxa"/>
          </w:tcPr>
          <w:p w14:paraId="78A5E757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2" w:type="dxa"/>
          </w:tcPr>
          <w:p w14:paraId="0FA8EC45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4667" w:rsidRPr="005B3B4A" w14:paraId="7B2491F2" w14:textId="77777777" w:rsidTr="00882BBD">
        <w:trPr>
          <w:jc w:val="center"/>
        </w:trPr>
        <w:tc>
          <w:tcPr>
            <w:tcW w:w="2978" w:type="dxa"/>
          </w:tcPr>
          <w:p w14:paraId="74524EBC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Tri-Methyl-Histone H3 (Lys9) antibody - ChIP, Rabbit</w:t>
            </w:r>
          </w:p>
        </w:tc>
        <w:tc>
          <w:tcPr>
            <w:tcW w:w="1604" w:type="dxa"/>
          </w:tcPr>
          <w:p w14:paraId="14A36E6C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1605" w:type="dxa"/>
          </w:tcPr>
          <w:p w14:paraId="5CCFDCE8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13969</w:t>
            </w:r>
          </w:p>
        </w:tc>
        <w:tc>
          <w:tcPr>
            <w:tcW w:w="1430" w:type="dxa"/>
          </w:tcPr>
          <w:p w14:paraId="2D5A888C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2" w:type="dxa"/>
          </w:tcPr>
          <w:p w14:paraId="05353BA7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5ug</w:t>
            </w:r>
          </w:p>
        </w:tc>
        <w:tc>
          <w:tcPr>
            <w:tcW w:w="1392" w:type="dxa"/>
          </w:tcPr>
          <w:p w14:paraId="663E3282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4667" w:rsidRPr="005B3B4A" w14:paraId="6CDF973C" w14:textId="77777777" w:rsidTr="00882BBD">
        <w:trPr>
          <w:jc w:val="center"/>
        </w:trPr>
        <w:tc>
          <w:tcPr>
            <w:tcW w:w="2978" w:type="dxa"/>
          </w:tcPr>
          <w:p w14:paraId="44FFE042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Mono-Methyl-Histone H3 (Lys4) antibody - ChIP, Rabbit</w:t>
            </w:r>
          </w:p>
        </w:tc>
        <w:tc>
          <w:tcPr>
            <w:tcW w:w="1604" w:type="dxa"/>
          </w:tcPr>
          <w:p w14:paraId="274B1AD2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1605" w:type="dxa"/>
          </w:tcPr>
          <w:p w14:paraId="0750B1C6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5326</w:t>
            </w:r>
          </w:p>
        </w:tc>
        <w:tc>
          <w:tcPr>
            <w:tcW w:w="1430" w:type="dxa"/>
          </w:tcPr>
          <w:p w14:paraId="3DC0B758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2" w:type="dxa"/>
          </w:tcPr>
          <w:p w14:paraId="25469093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5ug</w:t>
            </w:r>
          </w:p>
        </w:tc>
        <w:tc>
          <w:tcPr>
            <w:tcW w:w="1392" w:type="dxa"/>
          </w:tcPr>
          <w:p w14:paraId="1F251692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4667" w:rsidRPr="005B3B4A" w14:paraId="6DC57F09" w14:textId="77777777" w:rsidTr="00882BBD">
        <w:trPr>
          <w:jc w:val="center"/>
        </w:trPr>
        <w:tc>
          <w:tcPr>
            <w:tcW w:w="2978" w:type="dxa"/>
          </w:tcPr>
          <w:p w14:paraId="58B9BB7A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 xml:space="preserve">SETD7 antibody, Rabbit </w:t>
            </w:r>
          </w:p>
        </w:tc>
        <w:tc>
          <w:tcPr>
            <w:tcW w:w="1604" w:type="dxa"/>
          </w:tcPr>
          <w:p w14:paraId="685A19B3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1605" w:type="dxa"/>
          </w:tcPr>
          <w:p w14:paraId="6398D4D2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2813</w:t>
            </w:r>
          </w:p>
        </w:tc>
        <w:tc>
          <w:tcPr>
            <w:tcW w:w="1430" w:type="dxa"/>
          </w:tcPr>
          <w:p w14:paraId="79297299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2" w:type="dxa"/>
          </w:tcPr>
          <w:p w14:paraId="461E5084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5ug</w:t>
            </w:r>
          </w:p>
        </w:tc>
        <w:tc>
          <w:tcPr>
            <w:tcW w:w="1392" w:type="dxa"/>
          </w:tcPr>
          <w:p w14:paraId="1403B864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4667" w:rsidRPr="005B3B4A" w14:paraId="2F491E35" w14:textId="77777777" w:rsidTr="00882BBD">
        <w:trPr>
          <w:jc w:val="center"/>
        </w:trPr>
        <w:tc>
          <w:tcPr>
            <w:tcW w:w="2978" w:type="dxa"/>
          </w:tcPr>
          <w:p w14:paraId="4CA76AA3" w14:textId="77777777" w:rsidR="00804667" w:rsidRPr="00E024E2" w:rsidRDefault="00804667" w:rsidP="00882BBD">
            <w:pPr>
              <w:jc w:val="center"/>
              <w:rPr>
                <w:rFonts w:ascii="Times New Roman" w:hAnsi="Times New Roman" w:cs="Times New Roman"/>
              </w:rPr>
            </w:pPr>
            <w:r w:rsidRPr="00E024E2">
              <w:rPr>
                <w:rFonts w:ascii="Times New Roman" w:hAnsi="Times New Roman" w:cs="Times New Roman"/>
              </w:rPr>
              <w:t>RNA POL II (Rpb1 NTD)</w:t>
            </w:r>
          </w:p>
        </w:tc>
        <w:tc>
          <w:tcPr>
            <w:tcW w:w="1604" w:type="dxa"/>
          </w:tcPr>
          <w:p w14:paraId="4DB2DE7C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1605" w:type="dxa"/>
          </w:tcPr>
          <w:p w14:paraId="620E0AC5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24E2">
              <w:rPr>
                <w:rFonts w:ascii="Times New Roman" w:hAnsi="Times New Roman" w:cs="Times New Roman"/>
                <w:lang w:val="en-US"/>
              </w:rPr>
              <w:t>14958S</w:t>
            </w:r>
          </w:p>
        </w:tc>
        <w:tc>
          <w:tcPr>
            <w:tcW w:w="1430" w:type="dxa"/>
          </w:tcPr>
          <w:p w14:paraId="4FC00B98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2" w:type="dxa"/>
          </w:tcPr>
          <w:p w14:paraId="1589B2DE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B3B4A">
              <w:rPr>
                <w:rFonts w:ascii="Times New Roman" w:hAnsi="Times New Roman" w:cs="Times New Roman"/>
                <w:lang w:val="en-US"/>
              </w:rPr>
              <w:t>5ug</w:t>
            </w:r>
          </w:p>
        </w:tc>
        <w:tc>
          <w:tcPr>
            <w:tcW w:w="1392" w:type="dxa"/>
          </w:tcPr>
          <w:p w14:paraId="5E9FB0A9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4667" w:rsidRPr="005B3B4A" w14:paraId="54C0DF54" w14:textId="77777777" w:rsidTr="00882BBD">
        <w:trPr>
          <w:jc w:val="center"/>
        </w:trPr>
        <w:tc>
          <w:tcPr>
            <w:tcW w:w="2978" w:type="dxa"/>
          </w:tcPr>
          <w:p w14:paraId="2318B6CA" w14:textId="77777777" w:rsidR="00804667" w:rsidRPr="00E024E2" w:rsidRDefault="00804667" w:rsidP="00882BBD">
            <w:pPr>
              <w:jc w:val="center"/>
              <w:rPr>
                <w:rFonts w:ascii="Times New Roman" w:hAnsi="Times New Roman" w:cs="Times New Roman"/>
              </w:rPr>
            </w:pPr>
            <w:r w:rsidRPr="00D13DFF">
              <w:rPr>
                <w:rFonts w:ascii="Times New Roman" w:hAnsi="Times New Roman" w:cs="Times New Roman"/>
              </w:rPr>
              <w:t>anti-rabbit AlexaFluor488</w:t>
            </w:r>
          </w:p>
        </w:tc>
        <w:tc>
          <w:tcPr>
            <w:tcW w:w="1604" w:type="dxa"/>
          </w:tcPr>
          <w:p w14:paraId="06292D91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3DFF">
              <w:rPr>
                <w:rFonts w:ascii="Times New Roman" w:hAnsi="Times New Roman" w:cs="Times New Roman"/>
                <w:lang w:val="en-US"/>
              </w:rPr>
              <w:t>Thermo Fisher Scientific</w:t>
            </w:r>
          </w:p>
        </w:tc>
        <w:tc>
          <w:tcPr>
            <w:tcW w:w="1605" w:type="dxa"/>
          </w:tcPr>
          <w:p w14:paraId="74C5C068" w14:textId="77777777" w:rsidR="00804667" w:rsidRPr="00E024E2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3DFF">
              <w:rPr>
                <w:rFonts w:ascii="Times New Roman" w:hAnsi="Times New Roman" w:cs="Times New Roman"/>
                <w:lang w:val="en-US"/>
              </w:rPr>
              <w:t>A-11008</w:t>
            </w:r>
          </w:p>
        </w:tc>
        <w:tc>
          <w:tcPr>
            <w:tcW w:w="1430" w:type="dxa"/>
          </w:tcPr>
          <w:p w14:paraId="6173407A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  <w:tc>
          <w:tcPr>
            <w:tcW w:w="732" w:type="dxa"/>
          </w:tcPr>
          <w:p w14:paraId="1D7D7B56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92" w:type="dxa"/>
          </w:tcPr>
          <w:p w14:paraId="71F1651C" w14:textId="77777777" w:rsidR="00804667" w:rsidRPr="005B3B4A" w:rsidRDefault="00804667" w:rsidP="00882BB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644729C" w14:textId="77777777" w:rsidR="00804667" w:rsidRDefault="00804667" w:rsidP="0080466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AED7D07" w14:textId="77777777" w:rsidR="00804667" w:rsidRDefault="00804667" w:rsidP="0080466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3E22B6A" w14:textId="77777777" w:rsidR="0058220C" w:rsidRDefault="0058220C"/>
    <w:sectPr w:rsidR="005822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67"/>
    <w:rsid w:val="0007544B"/>
    <w:rsid w:val="0058220C"/>
    <w:rsid w:val="0064756D"/>
    <w:rsid w:val="00804667"/>
    <w:rsid w:val="009A752A"/>
    <w:rsid w:val="00B9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4CF730"/>
  <w15:chartTrackingRefBased/>
  <w15:docId w15:val="{26FACA12-AB81-44CB-9E30-D9C01A72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4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Vinci Cristina</dc:creator>
  <cp:keywords/>
  <dc:description/>
  <cp:lastModifiedBy>Pradeep Gaikwad</cp:lastModifiedBy>
  <cp:revision>5</cp:revision>
  <dcterms:created xsi:type="dcterms:W3CDTF">2023-11-09T17:01:00Z</dcterms:created>
  <dcterms:modified xsi:type="dcterms:W3CDTF">2023-12-20T04:26:00Z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09d4a5be-c201-4ccd-844e-dfc9552129fb</vt:lpwstr>
  </property>
</Properties>
</file>