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AB" w:rsidRDefault="00A929AB" w:rsidP="00A929AB">
      <w:pPr>
        <w:pStyle w:val="Default"/>
        <w:rPr>
          <w:sz w:val="22"/>
          <w:szCs w:val="22"/>
        </w:rPr>
      </w:pPr>
      <w:r w:rsidRPr="009B112B">
        <w:rPr>
          <w:sz w:val="22"/>
          <w:szCs w:val="22"/>
        </w:rPr>
        <w:t>Highlights</w:t>
      </w:r>
    </w:p>
    <w:p w:rsidR="00A929AB" w:rsidRDefault="00A929AB" w:rsidP="00A929AB"/>
    <w:p w:rsidR="00A929AB" w:rsidRPr="00A929AB" w:rsidRDefault="00A929AB" w:rsidP="00940ED8">
      <w:pPr>
        <w:pStyle w:val="ListParagraph"/>
        <w:numPr>
          <w:ilvl w:val="0"/>
          <w:numId w:val="3"/>
        </w:numPr>
        <w:spacing w:after="240" w:line="360" w:lineRule="atLeast"/>
        <w:jc w:val="both"/>
        <w:rPr>
          <w:rFonts w:ascii="Arial" w:eastAsia="Times New Roman" w:hAnsi="Arial" w:cs="Arial"/>
          <w:color w:val="505050"/>
          <w:sz w:val="24"/>
          <w:szCs w:val="24"/>
          <w:lang w:eastAsia="en-US"/>
        </w:rPr>
      </w:pP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A new approach for the enrichment of </w:t>
      </w:r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wastewater from wood and paper industries are used to enrich other agricultural wastes along and order to slow release u</w:t>
      </w:r>
      <w:r w:rsid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rea and chemical feed additives </w:t>
      </w: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is proposed.</w:t>
      </w:r>
    </w:p>
    <w:p w:rsidR="00A929AB" w:rsidRPr="00A929AB" w:rsidRDefault="00A929AB" w:rsidP="00940ED8">
      <w:pPr>
        <w:pStyle w:val="ListParagraph"/>
        <w:numPr>
          <w:ilvl w:val="0"/>
          <w:numId w:val="3"/>
        </w:numPr>
        <w:spacing w:after="240" w:line="360" w:lineRule="atLeast"/>
        <w:jc w:val="both"/>
        <w:rPr>
          <w:rFonts w:ascii="Arial" w:eastAsia="Times New Roman" w:hAnsi="Arial" w:cs="Arial"/>
          <w:color w:val="505050"/>
          <w:sz w:val="24"/>
          <w:szCs w:val="24"/>
          <w:lang w:eastAsia="en-US"/>
        </w:rPr>
      </w:pP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The combined effect of </w:t>
      </w:r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urea with acetylated </w:t>
      </w:r>
      <w:proofErr w:type="spellStart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lignosulfonate</w:t>
      </w:r>
      <w:proofErr w:type="spellEnd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</w:t>
      </w: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contained in bio-processing </w:t>
      </w:r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modified </w:t>
      </w:r>
      <w:proofErr w:type="spellStart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lignosulfonate</w:t>
      </w:r>
      <w:proofErr w:type="spellEnd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biomass as Slow-Release Urea in aqueous medium and rumen fluid </w:t>
      </w: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is estimated by </w:t>
      </w:r>
      <w:r w:rsidRPr="00A929AB">
        <w:rPr>
          <w:rFonts w:ascii="Arial" w:eastAsia="Times New Roman" w:hAnsi="Arial" w:cs="Arial"/>
          <w:i/>
          <w:iCs/>
          <w:color w:val="505050"/>
          <w:sz w:val="24"/>
          <w:szCs w:val="24"/>
          <w:lang w:eastAsia="en-US"/>
        </w:rPr>
        <w:t>in vitro</w:t>
      </w: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gas production tests.</w:t>
      </w:r>
    </w:p>
    <w:p w:rsidR="00A929AB" w:rsidRPr="00A929AB" w:rsidRDefault="00A929AB" w:rsidP="00940ED8">
      <w:pPr>
        <w:pStyle w:val="ListParagraph"/>
        <w:numPr>
          <w:ilvl w:val="0"/>
          <w:numId w:val="3"/>
        </w:numPr>
        <w:spacing w:after="240" w:line="360" w:lineRule="atLeast"/>
        <w:jc w:val="both"/>
        <w:rPr>
          <w:rFonts w:ascii="Arial" w:eastAsia="Times New Roman" w:hAnsi="Arial" w:cs="Arial"/>
          <w:color w:val="505050"/>
          <w:sz w:val="24"/>
          <w:szCs w:val="24"/>
          <w:lang w:eastAsia="en-US"/>
        </w:rPr>
      </w:pP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The possibility of</w:t>
      </w:r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</w:t>
      </w:r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slow-release</w:t>
      </w: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</w:t>
      </w:r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urea with acetylated </w:t>
      </w:r>
      <w:proofErr w:type="spellStart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lignosulfonate</w:t>
      </w:r>
      <w:proofErr w:type="spellEnd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</w:t>
      </w: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is more successful and is an innovative data set for kinetic and nutritional parameters estimation.</w:t>
      </w:r>
    </w:p>
    <w:p w:rsidR="00A929AB" w:rsidRPr="00A929AB" w:rsidRDefault="00A929AB" w:rsidP="00940ED8">
      <w:pPr>
        <w:pStyle w:val="ListParagraph"/>
        <w:numPr>
          <w:ilvl w:val="0"/>
          <w:numId w:val="3"/>
        </w:numPr>
        <w:spacing w:after="240" w:line="360" w:lineRule="atLeast"/>
        <w:jc w:val="both"/>
        <w:rPr>
          <w:rFonts w:ascii="Arial" w:eastAsia="Times New Roman" w:hAnsi="Arial" w:cs="Arial"/>
          <w:color w:val="505050"/>
          <w:sz w:val="24"/>
          <w:szCs w:val="24"/>
          <w:lang w:eastAsia="en-US"/>
        </w:rPr>
      </w:pPr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The proposed approach allows to improve nutritional value of </w:t>
      </w:r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urea with modified </w:t>
      </w:r>
      <w:proofErr w:type="spellStart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lignosulfonate</w:t>
      </w:r>
      <w:proofErr w:type="spellEnd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biomass compared to urea and Nitro-</w:t>
      </w:r>
      <w:proofErr w:type="spellStart"/>
      <w:r w:rsidR="00940ED8" w:rsidRP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Za</w:t>
      </w:r>
      <w:proofErr w:type="spellEnd"/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by</w:t>
      </w:r>
      <w:r w:rsidR="00940ED8">
        <w:rPr>
          <w:rFonts w:ascii="Arial" w:eastAsia="Times New Roman" w:hAnsi="Arial" w:cs="Arial"/>
          <w:color w:val="505050"/>
          <w:sz w:val="24"/>
          <w:szCs w:val="24"/>
          <w:lang w:eastAsia="en-US"/>
        </w:rPr>
        <w:t>,</w:t>
      </w:r>
      <w:bookmarkStart w:id="0" w:name="_GoBack"/>
      <w:bookmarkEnd w:id="0"/>
      <w:r w:rsidRPr="00A929AB">
        <w:rPr>
          <w:rFonts w:ascii="Arial" w:eastAsia="Times New Roman" w:hAnsi="Arial" w:cs="Arial"/>
          <w:color w:val="505050"/>
          <w:sz w:val="24"/>
          <w:szCs w:val="24"/>
          <w:lang w:eastAsia="en-US"/>
        </w:rPr>
        <w:t xml:space="preserve"> the way, reducing environmental pollution.</w:t>
      </w:r>
    </w:p>
    <w:p w:rsidR="00307749" w:rsidRDefault="00940ED8"/>
    <w:sectPr w:rsidR="00307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7614F"/>
    <w:multiLevelType w:val="hybridMultilevel"/>
    <w:tmpl w:val="D3D423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3F16FBE"/>
    <w:multiLevelType w:val="hybridMultilevel"/>
    <w:tmpl w:val="17B61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801E1D"/>
    <w:multiLevelType w:val="hybridMultilevel"/>
    <w:tmpl w:val="D6BA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AB"/>
    <w:rsid w:val="002E1B9B"/>
    <w:rsid w:val="00940ED8"/>
    <w:rsid w:val="009C6361"/>
    <w:rsid w:val="00A929AB"/>
    <w:rsid w:val="00E44392"/>
    <w:rsid w:val="00E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F1C992-71C5-4920-A771-E1148BDA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9AB"/>
    <w:pPr>
      <w:spacing w:after="0" w:line="240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29A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A92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ofogh</dc:creator>
  <cp:lastModifiedBy>ofogh</cp:lastModifiedBy>
  <cp:revision>2</cp:revision>
  <dcterms:created xsi:type="dcterms:W3CDTF">2023-12-16T10:02:00Z</dcterms:created>
  <dcterms:modified xsi:type="dcterms:W3CDTF">2023-12-16T10:02:00Z</dcterms:modified>
</cp:coreProperties>
</file>