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1C8" w:rsidRPr="00F9481B" w:rsidRDefault="003561C8" w:rsidP="003561C8">
      <w:pPr>
        <w:spacing w:after="0" w:line="48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Supporting information</w:t>
      </w:r>
    </w:p>
    <w:p w:rsidR="002A063B" w:rsidRDefault="002A063B">
      <w:pPr>
        <w:rPr>
          <w:noProof/>
        </w:rPr>
      </w:pPr>
    </w:p>
    <w:p w:rsidR="003561C8" w:rsidRDefault="003561C8"/>
    <w:p w:rsidR="003561C8" w:rsidRDefault="003561C8">
      <w:r>
        <w:rPr>
          <w:noProof/>
        </w:rPr>
        <w:drawing>
          <wp:inline distT="0" distB="0" distL="0" distR="0" wp14:anchorId="4C39DCC4" wp14:editId="62D717B4">
            <wp:extent cx="4810125" cy="325951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787" cy="3260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63B" w:rsidRPr="00725CC5" w:rsidRDefault="002A063B" w:rsidP="002A063B">
      <w:pPr>
        <w:spacing w:after="0" w:line="480" w:lineRule="auto"/>
        <w:jc w:val="both"/>
        <w:rPr>
          <w:rFonts w:asciiTheme="majorBidi" w:hAnsiTheme="majorBidi" w:cstheme="majorBidi"/>
        </w:rPr>
      </w:pPr>
      <w:r w:rsidRPr="00725CC5">
        <w:rPr>
          <w:rFonts w:asciiTheme="majorBidi" w:hAnsiTheme="majorBidi" w:cstheme="majorBidi"/>
          <w:b/>
          <w:bCs/>
        </w:rPr>
        <w:t>Fig</w:t>
      </w:r>
      <w:r w:rsidR="004C01B1">
        <w:rPr>
          <w:rFonts w:asciiTheme="majorBidi" w:hAnsiTheme="majorBidi" w:cstheme="majorBidi"/>
          <w:b/>
          <w:bCs/>
        </w:rPr>
        <w:t>.</w:t>
      </w:r>
      <w:bookmarkStart w:id="0" w:name="_GoBack"/>
      <w:bookmarkEnd w:id="0"/>
      <w:r w:rsidRPr="00725CC5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  <w:b/>
          <w:bCs/>
        </w:rPr>
        <w:t>S1</w:t>
      </w:r>
      <w:r w:rsidRPr="00725CC5">
        <w:rPr>
          <w:rFonts w:asciiTheme="majorBidi" w:hAnsiTheme="majorBidi" w:cstheme="majorBidi"/>
          <w:b/>
          <w:bCs/>
        </w:rPr>
        <w:t>. Biological process and molecular function analysis for GLI1 and BAX.</w:t>
      </w:r>
      <w:r w:rsidRPr="00725CC5">
        <w:rPr>
          <w:rFonts w:asciiTheme="majorBidi" w:hAnsiTheme="majorBidi" w:cstheme="majorBidi"/>
        </w:rPr>
        <w:t xml:space="preserve"> The most important gene ontologies were discovered in PANTHER and listed according to </w:t>
      </w:r>
      <w:proofErr w:type="spellStart"/>
      <w:r w:rsidRPr="00725CC5">
        <w:rPr>
          <w:rFonts w:asciiTheme="majorBidi" w:hAnsiTheme="majorBidi" w:cstheme="majorBidi"/>
        </w:rPr>
        <w:t>p.value</w:t>
      </w:r>
      <w:proofErr w:type="spellEnd"/>
      <w:r w:rsidR="004B7A73">
        <w:rPr>
          <w:rFonts w:asciiTheme="majorBidi" w:hAnsiTheme="majorBidi" w:cstheme="majorBidi"/>
        </w:rPr>
        <w:t>.</w:t>
      </w:r>
    </w:p>
    <w:p w:rsidR="002A063B" w:rsidRDefault="002A063B"/>
    <w:p w:rsidR="002A063B" w:rsidRDefault="002A063B" w:rsidP="002A063B">
      <w:pPr>
        <w:spacing w:after="0" w:line="276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DD74CE">
        <w:rPr>
          <w:rFonts w:ascii="Times New Roman" w:hAnsi="Times New Roman" w:cs="Times New Roman"/>
          <w:b/>
          <w:bCs/>
          <w:color w:val="0E101A"/>
          <w:sz w:val="24"/>
          <w:szCs w:val="24"/>
        </w:rPr>
        <w:t>Table S1.</w:t>
      </w:r>
      <w:r>
        <w:rPr>
          <w:rFonts w:ascii="Times New Roman" w:hAnsi="Times New Roman" w:cs="Times New Roman"/>
          <w:color w:val="0E101A"/>
          <w:sz w:val="24"/>
          <w:szCs w:val="24"/>
        </w:rPr>
        <w:t xml:space="preserve"> Selected Samples for Each cell line in GSE70466.</w:t>
      </w:r>
    </w:p>
    <w:p w:rsidR="002A063B" w:rsidRDefault="002A063B" w:rsidP="002A063B">
      <w:pPr>
        <w:spacing w:after="0"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3055" w:type="dxa"/>
        <w:tblLook w:val="04A0" w:firstRow="1" w:lastRow="0" w:firstColumn="1" w:lastColumn="0" w:noHBand="0" w:noVBand="1"/>
      </w:tblPr>
      <w:tblGrid>
        <w:gridCol w:w="1620"/>
        <w:gridCol w:w="1530"/>
      </w:tblGrid>
      <w:tr w:rsidR="002A063B" w:rsidTr="002A063B">
        <w:tc>
          <w:tcPr>
            <w:tcW w:w="1620" w:type="dxa"/>
            <w:shd w:val="clear" w:color="auto" w:fill="D9D9D9" w:themeFill="background1" w:themeFillShade="D9"/>
          </w:tcPr>
          <w:p w:rsidR="002A063B" w:rsidRPr="002678B1" w:rsidRDefault="002A063B" w:rsidP="003561C8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proofErr w:type="spellStart"/>
            <w:r w:rsidRPr="002678B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PrEC</w:t>
            </w:r>
            <w:proofErr w:type="spellEnd"/>
          </w:p>
        </w:tc>
        <w:tc>
          <w:tcPr>
            <w:tcW w:w="1530" w:type="dxa"/>
            <w:shd w:val="clear" w:color="auto" w:fill="D9D9D9" w:themeFill="background1" w:themeFillShade="D9"/>
          </w:tcPr>
          <w:p w:rsidR="002A063B" w:rsidRPr="002678B1" w:rsidRDefault="002A063B" w:rsidP="003561C8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2678B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LNCAP</w:t>
            </w:r>
          </w:p>
        </w:tc>
      </w:tr>
      <w:tr w:rsidR="002A063B" w:rsidTr="002A063B">
        <w:tc>
          <w:tcPr>
            <w:tcW w:w="1620" w:type="dxa"/>
          </w:tcPr>
          <w:p w:rsidR="002A063B" w:rsidRPr="00662B08" w:rsidRDefault="002A063B" w:rsidP="003561C8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2B08">
              <w:rPr>
                <w:rFonts w:asciiTheme="majorBidi" w:eastAsia="Times New Roman" w:hAnsiTheme="majorBidi" w:cstheme="majorBidi"/>
                <w:color w:val="000000"/>
              </w:rPr>
              <w:t>GSM1778905</w:t>
            </w:r>
          </w:p>
        </w:tc>
        <w:tc>
          <w:tcPr>
            <w:tcW w:w="1530" w:type="dxa"/>
          </w:tcPr>
          <w:p w:rsidR="002A063B" w:rsidRPr="00662B08" w:rsidRDefault="002A063B" w:rsidP="003561C8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2B08">
              <w:rPr>
                <w:rFonts w:asciiTheme="majorBidi" w:eastAsia="Times New Roman" w:hAnsiTheme="majorBidi" w:cstheme="majorBidi"/>
                <w:color w:val="000000"/>
              </w:rPr>
              <w:t>GSM1778901</w:t>
            </w:r>
          </w:p>
        </w:tc>
      </w:tr>
      <w:tr w:rsidR="002A063B" w:rsidTr="002A063B">
        <w:tc>
          <w:tcPr>
            <w:tcW w:w="1620" w:type="dxa"/>
          </w:tcPr>
          <w:p w:rsidR="002A063B" w:rsidRPr="00662B08" w:rsidRDefault="002A063B" w:rsidP="003561C8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2B08">
              <w:rPr>
                <w:rFonts w:asciiTheme="majorBidi" w:eastAsia="Times New Roman" w:hAnsiTheme="majorBidi" w:cstheme="majorBidi"/>
                <w:color w:val="000000"/>
              </w:rPr>
              <w:t>GSM1778906</w:t>
            </w:r>
          </w:p>
        </w:tc>
        <w:tc>
          <w:tcPr>
            <w:tcW w:w="1530" w:type="dxa"/>
          </w:tcPr>
          <w:p w:rsidR="002A063B" w:rsidRPr="00662B08" w:rsidRDefault="002A063B" w:rsidP="003561C8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2B08">
              <w:rPr>
                <w:rFonts w:asciiTheme="majorBidi" w:eastAsia="Times New Roman" w:hAnsiTheme="majorBidi" w:cstheme="majorBidi"/>
                <w:color w:val="000000"/>
              </w:rPr>
              <w:t>GSM1778903</w:t>
            </w:r>
          </w:p>
        </w:tc>
      </w:tr>
      <w:tr w:rsidR="002A063B" w:rsidTr="002A063B">
        <w:tc>
          <w:tcPr>
            <w:tcW w:w="1620" w:type="dxa"/>
          </w:tcPr>
          <w:p w:rsidR="002A063B" w:rsidRPr="00662B08" w:rsidRDefault="002A063B" w:rsidP="003561C8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2B08">
              <w:rPr>
                <w:rFonts w:asciiTheme="majorBidi" w:eastAsia="Times New Roman" w:hAnsiTheme="majorBidi" w:cstheme="majorBidi"/>
                <w:color w:val="000000"/>
              </w:rPr>
              <w:t>GSM1778907</w:t>
            </w:r>
          </w:p>
        </w:tc>
        <w:tc>
          <w:tcPr>
            <w:tcW w:w="1530" w:type="dxa"/>
          </w:tcPr>
          <w:p w:rsidR="002A063B" w:rsidRPr="00662B08" w:rsidRDefault="002A063B" w:rsidP="003561C8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2B08">
              <w:rPr>
                <w:rFonts w:asciiTheme="majorBidi" w:eastAsia="Times New Roman" w:hAnsiTheme="majorBidi" w:cstheme="majorBidi"/>
                <w:color w:val="000000"/>
              </w:rPr>
              <w:t>GSM1778904</w:t>
            </w:r>
          </w:p>
        </w:tc>
      </w:tr>
    </w:tbl>
    <w:p w:rsidR="002A063B" w:rsidRDefault="002A063B" w:rsidP="002A063B"/>
    <w:p w:rsidR="003561C8" w:rsidRDefault="003561C8" w:rsidP="002A063B"/>
    <w:p w:rsidR="003561C8" w:rsidRDefault="003561C8" w:rsidP="002A063B"/>
    <w:p w:rsidR="003561C8" w:rsidRDefault="003561C8" w:rsidP="002A063B"/>
    <w:p w:rsidR="003561C8" w:rsidRDefault="003561C8" w:rsidP="003561C8">
      <w:pPr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E101A"/>
          <w:sz w:val="24"/>
          <w:szCs w:val="24"/>
        </w:rPr>
        <w:lastRenderedPageBreak/>
        <w:t>Table S</w:t>
      </w:r>
      <w:r>
        <w:rPr>
          <w:rFonts w:ascii="Arabic numerals" w:hAnsi="Arabic numerals" w:cs="Times New Roman"/>
          <w:b/>
          <w:bCs/>
          <w:color w:val="0E101A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E101A"/>
          <w:sz w:val="24"/>
          <w:szCs w:val="24"/>
        </w:rPr>
        <w:t>.</w:t>
      </w:r>
      <w:r>
        <w:rPr>
          <w:rFonts w:ascii="Times New Roman" w:hAnsi="Times New Roman" w:cs="Times New Roman"/>
          <w:color w:val="0E101A"/>
          <w:sz w:val="24"/>
          <w:szCs w:val="24"/>
        </w:rPr>
        <w:t xml:space="preserve"> Genes that were detected in PANTHER to be involved in cell cycle, apoptosis, or hedgehog signaling pathway.</w:t>
      </w:r>
    </w:p>
    <w:tbl>
      <w:tblPr>
        <w:tblStyle w:val="TableGrid"/>
        <w:tblW w:w="10345" w:type="dxa"/>
        <w:jc w:val="center"/>
        <w:tblLook w:val="04A0" w:firstRow="1" w:lastRow="0" w:firstColumn="1" w:lastColumn="0" w:noHBand="0" w:noVBand="1"/>
      </w:tblPr>
      <w:tblGrid>
        <w:gridCol w:w="1236"/>
        <w:gridCol w:w="1261"/>
        <w:gridCol w:w="1027"/>
        <w:gridCol w:w="1295"/>
        <w:gridCol w:w="1261"/>
        <w:gridCol w:w="1154"/>
        <w:gridCol w:w="1284"/>
        <w:gridCol w:w="1261"/>
        <w:gridCol w:w="1170"/>
      </w:tblGrid>
      <w:tr w:rsidR="003561C8" w:rsidTr="003561C8">
        <w:trPr>
          <w:trHeight w:val="287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Path accession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Path name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Path accession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Path name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Path accession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Path name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tbl>
            <w:tblPr>
              <w:tblW w:w="102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0"/>
            </w:tblGrid>
            <w:tr w:rsidR="003561C8" w:rsidRPr="006C4B68">
              <w:trPr>
                <w:trHeight w:val="109"/>
                <w:tblCellSpacing w:w="0" w:type="dxa"/>
              </w:trPr>
              <w:tc>
                <w:tcPr>
                  <w:tcW w:w="1020" w:type="dxa"/>
                  <w:noWrap/>
                  <w:vAlign w:val="bottom"/>
                  <w:hideMark/>
                </w:tcPr>
                <w:p w:rsidR="003561C8" w:rsidRPr="006C4B68" w:rsidRDefault="003561C8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0"/>
                      <w:szCs w:val="20"/>
                    </w:rPr>
                  </w:pPr>
                  <w:r w:rsidRPr="006C4B68">
                    <w:rPr>
                      <w:rFonts w:asciiTheme="majorBidi" w:eastAsia="Times New Roman" w:hAnsiTheme="majorBidi" w:cstheme="majorBidi"/>
                      <w:color w:val="000000"/>
                      <w:sz w:val="20"/>
                      <w:szCs w:val="20"/>
                    </w:rPr>
                    <w:t>CSNK1E</w:t>
                  </w:r>
                </w:p>
              </w:tc>
            </w:tr>
          </w:tbl>
          <w:p w:rsidR="003561C8" w:rsidRPr="006C4B68" w:rsidRDefault="003561C8">
            <w:pPr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P00025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AL049829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TIMELESS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STK36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P00025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PHLDA1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RTTN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SUFU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P00025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BCL10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BACH1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PTCH1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P00025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FANK1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MZT1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PRKAR2B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P00025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PINK1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CLTC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GLI1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P00025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TMEM109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NSL1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BTRC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P00025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HIPK2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PSME2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MAP10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FAS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CCNJ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CAMSAP3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APOE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JUNB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TBRG1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DNASE2B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CCDC67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CSNK2A2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BIRC3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TUBA1A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GADD45G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DFFB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IRAK3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TUBB2B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TNFRSF10C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TEX15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PARD6A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FAM162A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CCNJL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TEX14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DEDD2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ANXA1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45170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AXL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RMI1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ROCK1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NCK2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CCNB3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TUBB3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FBXO11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ANXA11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BIRC3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PLEKHO2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ZNF711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CDKN2B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RELT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45178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CDK3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CASP10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CHORDC1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PLK3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JMY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45175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ARHGEF10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DAPK2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RTKN2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GMNC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PSEN2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TUBB6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SNX33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NLRP1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PLK2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RAD51C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CAPN3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MAJIN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BAG3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BORA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CDK6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PRUNE2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MAST1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45179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EYA1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CLASP1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CETN3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TNF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EME1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TUBB4A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CYFIP2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HSPA1B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ERCC1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HAX1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SNX9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HBEGF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TNFRSF10A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TUBB2A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MCMDC2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CASP4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PRDM7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CCNA1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AIFM3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PPP2CB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GPR132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TMEM117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STK33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KANK2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MCL1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CCSAP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E2F1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CD74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KIFC2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CDK18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HSPD1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JUND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CDC25C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DUSP6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CDC14A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DONSON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CASP6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CCND2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RTKN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DDIT4L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FAM9C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45172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BEX2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RB1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TGFA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EYA2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TUBA3E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TUBA3D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BCL2A1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DOT1L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DYRK3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XKR9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LLGL2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SPHK1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LGALS3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PHLDA3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BAX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STK17A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ANXA1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HTRA1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BCL2L1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FAM134B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GDNF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SH3RF2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CD40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BID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LATS2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NAIP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USE1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DAPK1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CIDEB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TMBIM1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BAK1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TNFRSF21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BMP4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DDIT4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PSME1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PARD6G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BDNF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CCNE2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CDK14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TRADD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C5ORF45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NDE1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PPM1F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AL135787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SYCP3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NUSAP1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CCNH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KIAA1614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IRAK2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CDK1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SASS6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CDKN1B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FBXL17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45183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CDK17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45174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EBF3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AFAP1L2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NUPR1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AVEN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NUPR2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HEXIM2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RP1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LIN9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ROCK2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SPIRE2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EPGN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HSPA1A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CEP295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RAB11FIP4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EREG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LATS2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45173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AREG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GADD45A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REC8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ABL2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WAPL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BCL2L11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FAIM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GOLGA8R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TUBD1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BMF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BTC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NABP1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MLLT11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CDKN2C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CAPG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GADD45B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SRC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TNFRSF10B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HYPK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NTF4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GSK3A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4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WT1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MIEN1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XKR5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</w:tr>
      <w:tr w:rsidR="003561C8" w:rsidTr="003561C8">
        <w:trPr>
          <w:trHeight w:val="54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IFI27L2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GO:0006915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rPr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rPr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rPr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rPr>
                <w:sz w:val="20"/>
                <w:szCs w:val="20"/>
              </w:rPr>
            </w:pPr>
          </w:p>
        </w:tc>
      </w:tr>
    </w:tbl>
    <w:p w:rsidR="003561C8" w:rsidRDefault="003561C8" w:rsidP="003561C8"/>
    <w:p w:rsidR="003561C8" w:rsidRDefault="003561C8" w:rsidP="003561C8"/>
    <w:p w:rsidR="003561C8" w:rsidRDefault="003561C8" w:rsidP="003561C8"/>
    <w:p w:rsidR="006C4B68" w:rsidRDefault="006C4B68" w:rsidP="003561C8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E101A"/>
          <w:sz w:val="24"/>
          <w:szCs w:val="24"/>
        </w:rPr>
      </w:pPr>
    </w:p>
    <w:p w:rsidR="006C4B68" w:rsidRDefault="006C4B68" w:rsidP="003561C8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E101A"/>
          <w:sz w:val="24"/>
          <w:szCs w:val="24"/>
        </w:rPr>
      </w:pPr>
    </w:p>
    <w:p w:rsidR="006C4B68" w:rsidRDefault="006C4B68" w:rsidP="003561C8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E101A"/>
          <w:sz w:val="24"/>
          <w:szCs w:val="24"/>
        </w:rPr>
      </w:pPr>
    </w:p>
    <w:p w:rsidR="006C4B68" w:rsidRDefault="006C4B68" w:rsidP="003561C8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E101A"/>
          <w:sz w:val="24"/>
          <w:szCs w:val="24"/>
        </w:rPr>
      </w:pPr>
    </w:p>
    <w:p w:rsidR="006C4B68" w:rsidRDefault="006C4B68" w:rsidP="003561C8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E101A"/>
          <w:sz w:val="24"/>
          <w:szCs w:val="24"/>
        </w:rPr>
      </w:pPr>
    </w:p>
    <w:p w:rsidR="006C4B68" w:rsidRDefault="006C4B68" w:rsidP="003561C8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E101A"/>
          <w:sz w:val="24"/>
          <w:szCs w:val="24"/>
        </w:rPr>
      </w:pPr>
    </w:p>
    <w:p w:rsidR="006C4B68" w:rsidRDefault="006C4B68" w:rsidP="003561C8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E101A"/>
          <w:sz w:val="24"/>
          <w:szCs w:val="24"/>
        </w:rPr>
      </w:pPr>
    </w:p>
    <w:p w:rsidR="003561C8" w:rsidRDefault="003561C8" w:rsidP="003561C8">
      <w:pPr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E101A"/>
          <w:sz w:val="24"/>
          <w:szCs w:val="24"/>
        </w:rPr>
        <w:t>Table S</w:t>
      </w:r>
      <w:r>
        <w:rPr>
          <w:rFonts w:ascii="Arabic numerals" w:hAnsi="Arabic numerals" w:cs="Times New Roman"/>
          <w:b/>
          <w:bCs/>
          <w:color w:val="0E101A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color w:val="0E101A"/>
          <w:sz w:val="24"/>
          <w:szCs w:val="24"/>
        </w:rPr>
        <w:t>.</w:t>
      </w:r>
      <w:r>
        <w:rPr>
          <w:rFonts w:ascii="Times New Roman" w:hAnsi="Times New Roman" w:cs="Times New Roman"/>
          <w:color w:val="0E101A"/>
          <w:sz w:val="24"/>
          <w:szCs w:val="24"/>
        </w:rPr>
        <w:t xml:space="preserve"> Genes that were detected in PANTHER to be involved in cell cycle, apoptosis, or hedgehog signaling pathway.</w:t>
      </w:r>
    </w:p>
    <w:tbl>
      <w:tblPr>
        <w:tblStyle w:val="TableGrid"/>
        <w:tblW w:w="8915" w:type="dxa"/>
        <w:jc w:val="center"/>
        <w:tblLook w:val="04A0" w:firstRow="1" w:lastRow="0" w:firstColumn="1" w:lastColumn="0" w:noHBand="0" w:noVBand="1"/>
      </w:tblPr>
      <w:tblGrid>
        <w:gridCol w:w="855"/>
        <w:gridCol w:w="1304"/>
        <w:gridCol w:w="1462"/>
        <w:gridCol w:w="1514"/>
        <w:gridCol w:w="1617"/>
        <w:gridCol w:w="1250"/>
        <w:gridCol w:w="913"/>
      </w:tblGrid>
      <w:tr w:rsidR="003561C8" w:rsidRPr="006C4B68" w:rsidTr="006C4B68">
        <w:trPr>
          <w:trHeight w:val="404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Source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Target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Weight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Target</w:t>
            </w:r>
            <w:r w:rsid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degree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Path</w:t>
            </w:r>
            <w:r w:rsid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accession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Path</w:t>
            </w:r>
            <w:r w:rsid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name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3561C8" w:rsidRPr="006C4B68" w:rsidRDefault="003561C8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GEPIA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GSK3A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0.949104204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0.37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BID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0.984684065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206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0.32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APOE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0.72164764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183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0.28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BAK1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0.909729068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195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0.26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BCL2L1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0.80409853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188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0.25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CASP6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0.969864451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191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0.24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TNFRSF10A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0.892461716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163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0.15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DEDD2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0.881077612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0.14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EYA2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0.97932077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201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0.13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TNFRSF21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0.847965768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0.12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CD74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0.923495674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192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BCL2A1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0.931258848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172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JMY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-0.828935581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-0.11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DFFB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-0.70998373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190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-0.21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PRUNE2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-0.800762646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183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-0.22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CIDEB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-0.895485914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173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GO:0006915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apoptosis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-0.28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IRAK3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0.907878581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175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0.6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CDK18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0.782884757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183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0.58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KIAA1614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0.987407358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123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0.53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PLK3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0.878737537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190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0.48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RTTN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0.865938675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186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0.48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ARHGEF10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0.91059354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162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0.46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SNX33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0.930634739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172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0.37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RTKN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0.829916338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184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0.32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ROCK1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0.894358091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179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0.28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CLASP1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0.773047514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172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0.25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EBF3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-0.741978232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172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0.25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IRAK2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0.987636985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0.25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PARD6G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0.842664537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189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0.21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GADD45A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0.966240892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164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ROCK2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0.823019654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162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0.17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CAPG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0.902216206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190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0.15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PPP2CB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0.751575378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0.15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EREG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0.979287474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187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0.14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ANXA1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0.721831907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188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0.13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NDE1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0.971543492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0.13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CDKN2B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0.802285716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194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0.12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CSNK2A2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0.810811181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186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0.12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DYRK3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0.822774098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197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0.11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JUNB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0.949192575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177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0.012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CDK1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-0.700005664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202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-0.13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GMNC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-0.709975019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201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-0.15</w:t>
            </w:r>
          </w:p>
        </w:tc>
      </w:tr>
      <w:tr w:rsidR="003561C8" w:rsidRPr="006C4B68" w:rsidTr="003561C8">
        <w:trPr>
          <w:trHeight w:val="2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GLI1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CCNB3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-0.70723541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187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GO:0007049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cell_cycle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561C8" w:rsidRPr="006C4B68" w:rsidRDefault="003561C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C4B68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-0.16</w:t>
            </w:r>
          </w:p>
        </w:tc>
      </w:tr>
    </w:tbl>
    <w:p w:rsidR="003561C8" w:rsidRDefault="003561C8" w:rsidP="003561C8"/>
    <w:p w:rsidR="003561C8" w:rsidRDefault="003561C8" w:rsidP="002A063B"/>
    <w:sectPr w:rsidR="003561C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45A9" w:rsidRDefault="009B45A9" w:rsidP="003561C8">
      <w:pPr>
        <w:spacing w:after="0" w:line="240" w:lineRule="auto"/>
      </w:pPr>
      <w:r>
        <w:separator/>
      </w:r>
    </w:p>
  </w:endnote>
  <w:endnote w:type="continuationSeparator" w:id="0">
    <w:p w:rsidR="009B45A9" w:rsidRDefault="009B45A9" w:rsidP="00356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numeral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97682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561C8" w:rsidRDefault="003561C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561C8" w:rsidRDefault="003561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45A9" w:rsidRDefault="009B45A9" w:rsidP="003561C8">
      <w:pPr>
        <w:spacing w:after="0" w:line="240" w:lineRule="auto"/>
      </w:pPr>
      <w:r>
        <w:separator/>
      </w:r>
    </w:p>
  </w:footnote>
  <w:footnote w:type="continuationSeparator" w:id="0">
    <w:p w:rsidR="009B45A9" w:rsidRDefault="009B45A9" w:rsidP="003561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63B"/>
    <w:rsid w:val="002A063B"/>
    <w:rsid w:val="003561C8"/>
    <w:rsid w:val="004B7A73"/>
    <w:rsid w:val="004C01B1"/>
    <w:rsid w:val="006C4B68"/>
    <w:rsid w:val="009B45A9"/>
    <w:rsid w:val="00B13819"/>
    <w:rsid w:val="00DA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2FD45"/>
  <w15:chartTrackingRefBased/>
  <w15:docId w15:val="{44408861-12BD-48B3-97C2-5C03F7BC7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61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1C8"/>
  </w:style>
  <w:style w:type="paragraph" w:styleId="Footer">
    <w:name w:val="footer"/>
    <w:basedOn w:val="Normal"/>
    <w:link w:val="FooterChar"/>
    <w:uiPriority w:val="99"/>
    <w:unhideWhenUsed/>
    <w:rsid w:val="003561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1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94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1404</Words>
  <Characters>8007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taleahmad</dc:creator>
  <cp:keywords/>
  <dc:description/>
  <cp:lastModifiedBy>sara taleahmad</cp:lastModifiedBy>
  <cp:revision>4</cp:revision>
  <dcterms:created xsi:type="dcterms:W3CDTF">2023-11-23T12:53:00Z</dcterms:created>
  <dcterms:modified xsi:type="dcterms:W3CDTF">2023-11-25T09:46:00Z</dcterms:modified>
</cp:coreProperties>
</file>