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56BE5AC" w14:textId="77777777" w:rsidR="00D87AF7" w:rsidRDefault="00D87AF7" w:rsidP="005B567D">
      <w:pPr>
        <w:pStyle w:val="TableTitle"/>
      </w:pPr>
      <w:r w:rsidRPr="003F652A">
        <w:t xml:space="preserve">STROBE </w:t>
      </w:r>
      <w:r w:rsidR="00F0752A">
        <w:t>S</w:t>
      </w:r>
      <w:r w:rsidRPr="003F652A">
        <w:t xml:space="preserve">tatement—checklist of items that should be </w:t>
      </w:r>
      <w:r w:rsidR="00B60EFB">
        <w:t xml:space="preserve">included </w:t>
      </w:r>
      <w:r w:rsidRPr="003F652A">
        <w:t>in r</w:t>
      </w:r>
      <w:r w:rsidR="004A32C8">
        <w:t>eports of observational studies</w:t>
      </w:r>
    </w:p>
    <w:p w14:paraId="0756D2AD" w14:textId="77777777" w:rsidR="004A32C8" w:rsidRPr="003F652A" w:rsidRDefault="004A32C8" w:rsidP="005B567D">
      <w:pPr>
        <w:pStyle w:val="TableTitle"/>
      </w:pPr>
    </w:p>
    <w:tbl>
      <w:tblPr>
        <w:tblW w:w="14992" w:type="dxa"/>
        <w:tblBorders>
          <w:top w:val="single" w:sz="4" w:space="0" w:color="auto"/>
          <w:bottom w:val="single" w:sz="4" w:space="0" w:color="auto"/>
          <w:insideH w:val="single" w:sz="4" w:space="0" w:color="auto"/>
        </w:tblBorders>
        <w:tblLook w:val="0000" w:firstRow="0" w:lastRow="0" w:firstColumn="0" w:lastColumn="0" w:noHBand="0" w:noVBand="0"/>
      </w:tblPr>
      <w:tblGrid>
        <w:gridCol w:w="1951"/>
        <w:gridCol w:w="616"/>
        <w:gridCol w:w="6991"/>
        <w:gridCol w:w="1530"/>
        <w:gridCol w:w="3904"/>
      </w:tblGrid>
      <w:tr w:rsidR="00191A23" w:rsidRPr="0022554A" w14:paraId="78F84C00" w14:textId="77777777" w:rsidTr="00640613">
        <w:tc>
          <w:tcPr>
            <w:tcW w:w="1951" w:type="dxa"/>
          </w:tcPr>
          <w:p w14:paraId="28DCEC80" w14:textId="77777777" w:rsidR="00191A23" w:rsidRPr="0022554A" w:rsidRDefault="00191A23"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616" w:type="dxa"/>
          </w:tcPr>
          <w:p w14:paraId="3E69A013" w14:textId="77777777" w:rsidR="00191A23" w:rsidRPr="0022554A" w:rsidRDefault="00191A23" w:rsidP="0022554A">
            <w:pPr>
              <w:pStyle w:val="TableHeader"/>
              <w:tabs>
                <w:tab w:val="left" w:pos="5400"/>
              </w:tabs>
              <w:jc w:val="center"/>
              <w:rPr>
                <w:bCs/>
                <w:sz w:val="20"/>
              </w:rPr>
            </w:pPr>
            <w:r w:rsidRPr="0022554A">
              <w:rPr>
                <w:bCs/>
                <w:sz w:val="20"/>
              </w:rPr>
              <w:t>Item No</w:t>
            </w:r>
            <w:r>
              <w:rPr>
                <w:bCs/>
                <w:sz w:val="20"/>
              </w:rPr>
              <w:t>.</w:t>
            </w:r>
          </w:p>
        </w:tc>
        <w:tc>
          <w:tcPr>
            <w:tcW w:w="6991" w:type="dxa"/>
            <w:vAlign w:val="bottom"/>
          </w:tcPr>
          <w:p w14:paraId="752ECDDE" w14:textId="77777777" w:rsidR="00191A23" w:rsidRPr="0022554A" w:rsidRDefault="00191A23" w:rsidP="0022554A">
            <w:pPr>
              <w:pStyle w:val="TableHeader"/>
              <w:tabs>
                <w:tab w:val="left" w:pos="5400"/>
              </w:tabs>
              <w:jc w:val="center"/>
              <w:rPr>
                <w:bCs/>
                <w:sz w:val="20"/>
              </w:rPr>
            </w:pPr>
            <w:r w:rsidRPr="0022554A">
              <w:rPr>
                <w:bCs/>
                <w:sz w:val="20"/>
              </w:rPr>
              <w:t>Recommendation</w:t>
            </w:r>
          </w:p>
        </w:tc>
        <w:tc>
          <w:tcPr>
            <w:tcW w:w="1530" w:type="dxa"/>
          </w:tcPr>
          <w:p w14:paraId="1F9CBD1B" w14:textId="77777777" w:rsidR="00191A23" w:rsidRPr="0022554A" w:rsidRDefault="00191A23" w:rsidP="00976EE1">
            <w:pPr>
              <w:pStyle w:val="TableHeader"/>
              <w:tabs>
                <w:tab w:val="left" w:pos="5400"/>
              </w:tabs>
              <w:jc w:val="center"/>
              <w:rPr>
                <w:bCs/>
                <w:sz w:val="20"/>
              </w:rPr>
            </w:pPr>
            <w:r>
              <w:rPr>
                <w:bCs/>
                <w:sz w:val="20"/>
              </w:rPr>
              <w:t xml:space="preserve">Page </w:t>
            </w:r>
            <w:r>
              <w:rPr>
                <w:bCs/>
                <w:sz w:val="20"/>
              </w:rPr>
              <w:br/>
              <w:t>No.</w:t>
            </w:r>
          </w:p>
        </w:tc>
        <w:tc>
          <w:tcPr>
            <w:tcW w:w="3904" w:type="dxa"/>
          </w:tcPr>
          <w:p w14:paraId="5B0F673C" w14:textId="77777777" w:rsidR="00191A23" w:rsidRPr="0022554A" w:rsidRDefault="00517788" w:rsidP="00517788">
            <w:pPr>
              <w:pStyle w:val="TableHeader"/>
              <w:tabs>
                <w:tab w:val="left" w:pos="5400"/>
              </w:tabs>
              <w:jc w:val="center"/>
              <w:rPr>
                <w:bCs/>
                <w:sz w:val="20"/>
              </w:rPr>
            </w:pPr>
            <w:r>
              <w:rPr>
                <w:bCs/>
                <w:sz w:val="20"/>
              </w:rPr>
              <w:t>Relevant t</w:t>
            </w:r>
            <w:r w:rsidR="00191A23">
              <w:rPr>
                <w:bCs/>
                <w:sz w:val="20"/>
              </w:rPr>
              <w:t>ext from manuscript</w:t>
            </w:r>
          </w:p>
        </w:tc>
      </w:tr>
      <w:tr w:rsidR="00191A23" w:rsidRPr="0022554A" w14:paraId="54A7A4D7" w14:textId="77777777" w:rsidTr="00640613">
        <w:tc>
          <w:tcPr>
            <w:tcW w:w="1951" w:type="dxa"/>
            <w:vMerge w:val="restart"/>
          </w:tcPr>
          <w:p w14:paraId="688888B8" w14:textId="69621DCD" w:rsidR="00191A23" w:rsidRPr="002602FB" w:rsidRDefault="00191A23" w:rsidP="0022554A">
            <w:pPr>
              <w:tabs>
                <w:tab w:val="left" w:pos="5400"/>
              </w:tabs>
              <w:rPr>
                <w:b/>
                <w:bCs/>
                <w:sz w:val="20"/>
              </w:rPr>
            </w:pPr>
            <w:bookmarkStart w:id="9" w:name="bold5"/>
            <w:bookmarkStart w:id="10" w:name="italic6"/>
            <w:bookmarkEnd w:id="0"/>
            <w:bookmarkEnd w:id="1"/>
            <w:bookmarkEnd w:id="2"/>
            <w:bookmarkEnd w:id="3"/>
            <w:bookmarkEnd w:id="4"/>
            <w:bookmarkEnd w:id="5"/>
            <w:bookmarkEnd w:id="6"/>
            <w:bookmarkEnd w:id="7"/>
            <w:bookmarkEnd w:id="8"/>
            <w:r w:rsidRPr="002602FB">
              <w:rPr>
                <w:b/>
                <w:sz w:val="20"/>
              </w:rPr>
              <w:t>Title and abstract</w:t>
            </w:r>
            <w:bookmarkEnd w:id="9"/>
            <w:bookmarkEnd w:id="10"/>
          </w:p>
        </w:tc>
        <w:tc>
          <w:tcPr>
            <w:tcW w:w="616" w:type="dxa"/>
            <w:vMerge w:val="restart"/>
          </w:tcPr>
          <w:p w14:paraId="58F1EA43" w14:textId="77777777" w:rsidR="00191A23" w:rsidRPr="0022554A" w:rsidRDefault="00191A23" w:rsidP="0022554A">
            <w:pPr>
              <w:tabs>
                <w:tab w:val="left" w:pos="5400"/>
              </w:tabs>
              <w:jc w:val="center"/>
              <w:rPr>
                <w:sz w:val="20"/>
              </w:rPr>
            </w:pPr>
            <w:r w:rsidRPr="0022554A">
              <w:rPr>
                <w:sz w:val="20"/>
              </w:rPr>
              <w:t>1</w:t>
            </w:r>
          </w:p>
        </w:tc>
        <w:tc>
          <w:tcPr>
            <w:tcW w:w="6991" w:type="dxa"/>
          </w:tcPr>
          <w:p w14:paraId="53B4EA00" w14:textId="77777777" w:rsidR="00191A23" w:rsidRPr="0022554A" w:rsidRDefault="00191A23" w:rsidP="0022554A">
            <w:pPr>
              <w:tabs>
                <w:tab w:val="left" w:pos="5400"/>
              </w:tabs>
              <w:rPr>
                <w:sz w:val="20"/>
              </w:rPr>
            </w:pPr>
            <w:r w:rsidRPr="0022554A">
              <w:rPr>
                <w:sz w:val="20"/>
              </w:rPr>
              <w:t>(</w:t>
            </w:r>
            <w:r w:rsidRPr="0022554A">
              <w:rPr>
                <w:i/>
                <w:sz w:val="20"/>
              </w:rPr>
              <w:t>a</w:t>
            </w:r>
            <w:r w:rsidRPr="0022554A">
              <w:rPr>
                <w:sz w:val="20"/>
              </w:rPr>
              <w:t>) Indicate the study’s design with a commonly used term in the title or the abstract</w:t>
            </w:r>
          </w:p>
        </w:tc>
        <w:tc>
          <w:tcPr>
            <w:tcW w:w="1530" w:type="dxa"/>
          </w:tcPr>
          <w:p w14:paraId="5E81DDC9" w14:textId="18BED5D4" w:rsidR="00191A23" w:rsidRPr="00640613" w:rsidRDefault="00640613" w:rsidP="0022554A">
            <w:pPr>
              <w:tabs>
                <w:tab w:val="left" w:pos="5400"/>
              </w:tabs>
              <w:rPr>
                <w:sz w:val="20"/>
              </w:rPr>
            </w:pPr>
            <w:r>
              <w:rPr>
                <w:sz w:val="20"/>
              </w:rPr>
              <w:t xml:space="preserve">           </w:t>
            </w:r>
            <w:r w:rsidRPr="00640613">
              <w:rPr>
                <w:sz w:val="20"/>
              </w:rPr>
              <w:t>1</w:t>
            </w:r>
          </w:p>
        </w:tc>
        <w:tc>
          <w:tcPr>
            <w:tcW w:w="3904" w:type="dxa"/>
          </w:tcPr>
          <w:p w14:paraId="3726556A" w14:textId="0C2B82CF" w:rsidR="00191A23" w:rsidRPr="0022554A" w:rsidRDefault="00640613" w:rsidP="0022554A">
            <w:pPr>
              <w:tabs>
                <w:tab w:val="left" w:pos="5400"/>
              </w:tabs>
              <w:rPr>
                <w:sz w:val="20"/>
              </w:rPr>
            </w:pPr>
            <w:r>
              <w:rPr>
                <w:sz w:val="20"/>
              </w:rPr>
              <w:t>“</w:t>
            </w:r>
            <w:r w:rsidRPr="00640613">
              <w:rPr>
                <w:sz w:val="20"/>
              </w:rPr>
              <w:t>Evaluation of Post-Thrombolytic Events to Determine Appropriate ICU Monitoring Duration for Ischemic Stroke Patients</w:t>
            </w:r>
            <w:r>
              <w:rPr>
                <w:sz w:val="20"/>
              </w:rPr>
              <w:t>”</w:t>
            </w:r>
          </w:p>
        </w:tc>
      </w:tr>
      <w:tr w:rsidR="00191A23" w:rsidRPr="0022554A" w14:paraId="5F61C588" w14:textId="77777777" w:rsidTr="00640613">
        <w:tc>
          <w:tcPr>
            <w:tcW w:w="1951" w:type="dxa"/>
            <w:vMerge/>
          </w:tcPr>
          <w:p w14:paraId="3E6BA412" w14:textId="77777777" w:rsidR="00191A23" w:rsidRPr="0022554A" w:rsidRDefault="00191A23" w:rsidP="0022554A">
            <w:pPr>
              <w:tabs>
                <w:tab w:val="left" w:pos="5400"/>
              </w:tabs>
              <w:rPr>
                <w:bCs/>
                <w:sz w:val="20"/>
              </w:rPr>
            </w:pPr>
            <w:bookmarkStart w:id="11" w:name="bold6" w:colFirst="0" w:colLast="0"/>
            <w:bookmarkStart w:id="12" w:name="italic7" w:colFirst="0" w:colLast="0"/>
          </w:p>
        </w:tc>
        <w:tc>
          <w:tcPr>
            <w:tcW w:w="616" w:type="dxa"/>
            <w:vMerge/>
          </w:tcPr>
          <w:p w14:paraId="428229D2" w14:textId="77777777" w:rsidR="00191A23" w:rsidRPr="0022554A" w:rsidRDefault="00191A23" w:rsidP="0022554A">
            <w:pPr>
              <w:tabs>
                <w:tab w:val="left" w:pos="5400"/>
              </w:tabs>
              <w:jc w:val="center"/>
              <w:rPr>
                <w:sz w:val="20"/>
              </w:rPr>
            </w:pPr>
          </w:p>
        </w:tc>
        <w:tc>
          <w:tcPr>
            <w:tcW w:w="6991" w:type="dxa"/>
          </w:tcPr>
          <w:p w14:paraId="168B2A9E" w14:textId="77777777" w:rsidR="00191A23" w:rsidRPr="0022554A" w:rsidRDefault="00191A23" w:rsidP="0022554A">
            <w:pPr>
              <w:tabs>
                <w:tab w:val="left" w:pos="5400"/>
              </w:tabs>
              <w:rPr>
                <w:sz w:val="20"/>
              </w:rPr>
            </w:pPr>
            <w:r w:rsidRPr="0022554A">
              <w:rPr>
                <w:sz w:val="20"/>
              </w:rPr>
              <w:t>(</w:t>
            </w:r>
            <w:r w:rsidRPr="0022554A">
              <w:rPr>
                <w:i/>
                <w:sz w:val="20"/>
              </w:rPr>
              <w:t>b</w:t>
            </w:r>
            <w:r w:rsidRPr="0022554A">
              <w:rPr>
                <w:sz w:val="20"/>
              </w:rPr>
              <w:t>) Provide in the abstract an informative and balanced summary of what was done and what was found</w:t>
            </w:r>
          </w:p>
        </w:tc>
        <w:tc>
          <w:tcPr>
            <w:tcW w:w="1530" w:type="dxa"/>
          </w:tcPr>
          <w:p w14:paraId="73EEB441" w14:textId="074602D0" w:rsidR="00191A23" w:rsidRPr="0022554A" w:rsidRDefault="00640613" w:rsidP="0022554A">
            <w:pPr>
              <w:tabs>
                <w:tab w:val="left" w:pos="5400"/>
              </w:tabs>
              <w:rPr>
                <w:sz w:val="20"/>
              </w:rPr>
            </w:pPr>
            <w:r>
              <w:rPr>
                <w:sz w:val="20"/>
              </w:rPr>
              <w:t xml:space="preserve">           2</w:t>
            </w:r>
          </w:p>
        </w:tc>
        <w:tc>
          <w:tcPr>
            <w:tcW w:w="3904" w:type="dxa"/>
          </w:tcPr>
          <w:p w14:paraId="27861F0C" w14:textId="4E2FDA5B" w:rsidR="00191A23" w:rsidRPr="0022554A" w:rsidRDefault="00640613" w:rsidP="0022554A">
            <w:pPr>
              <w:tabs>
                <w:tab w:val="left" w:pos="5400"/>
              </w:tabs>
              <w:rPr>
                <w:sz w:val="20"/>
              </w:rPr>
            </w:pPr>
            <w:r>
              <w:rPr>
                <w:sz w:val="20"/>
              </w:rPr>
              <w:t>See: Abstract</w:t>
            </w:r>
          </w:p>
        </w:tc>
      </w:tr>
      <w:tr w:rsidR="00191A23" w:rsidRPr="0022554A" w14:paraId="286A8115" w14:textId="77777777" w:rsidTr="00640613">
        <w:tc>
          <w:tcPr>
            <w:tcW w:w="11088" w:type="dxa"/>
            <w:gridSpan w:val="4"/>
          </w:tcPr>
          <w:p w14:paraId="44E3D8C2" w14:textId="77777777" w:rsidR="00191A23" w:rsidRPr="0022554A" w:rsidRDefault="00191A23" w:rsidP="0022554A">
            <w:pPr>
              <w:pStyle w:val="TableSubHead"/>
              <w:tabs>
                <w:tab w:val="left" w:pos="5400"/>
              </w:tabs>
              <w:rPr>
                <w:sz w:val="20"/>
              </w:rPr>
            </w:pPr>
            <w:bookmarkStart w:id="13" w:name="bold7"/>
            <w:bookmarkStart w:id="14" w:name="italic8"/>
            <w:bookmarkEnd w:id="11"/>
            <w:bookmarkEnd w:id="12"/>
            <w:r w:rsidRPr="0022554A">
              <w:rPr>
                <w:sz w:val="20"/>
              </w:rPr>
              <w:t>Introduction</w:t>
            </w:r>
          </w:p>
        </w:tc>
        <w:bookmarkEnd w:id="13"/>
        <w:bookmarkEnd w:id="14"/>
        <w:tc>
          <w:tcPr>
            <w:tcW w:w="3904" w:type="dxa"/>
          </w:tcPr>
          <w:p w14:paraId="73FF68F5" w14:textId="77777777" w:rsidR="00191A23" w:rsidRPr="0022554A" w:rsidRDefault="00191A23" w:rsidP="0022554A">
            <w:pPr>
              <w:pStyle w:val="TableSubHead"/>
              <w:tabs>
                <w:tab w:val="left" w:pos="5400"/>
              </w:tabs>
              <w:rPr>
                <w:sz w:val="20"/>
              </w:rPr>
            </w:pPr>
          </w:p>
        </w:tc>
      </w:tr>
      <w:tr w:rsidR="00191A23" w:rsidRPr="0022554A" w14:paraId="7D244848" w14:textId="77777777" w:rsidTr="00640613">
        <w:tc>
          <w:tcPr>
            <w:tcW w:w="1951" w:type="dxa"/>
          </w:tcPr>
          <w:p w14:paraId="18E6C2B2" w14:textId="14D654D3" w:rsidR="00191A23" w:rsidRPr="0022554A" w:rsidRDefault="00191A23" w:rsidP="0022554A">
            <w:pPr>
              <w:tabs>
                <w:tab w:val="left" w:pos="5400"/>
              </w:tabs>
              <w:rPr>
                <w:bCs/>
                <w:sz w:val="20"/>
              </w:rPr>
            </w:pPr>
            <w:bookmarkStart w:id="15" w:name="bold8"/>
            <w:bookmarkStart w:id="16" w:name="italic9"/>
            <w:r w:rsidRPr="0022554A">
              <w:rPr>
                <w:bCs/>
                <w:sz w:val="20"/>
              </w:rPr>
              <w:t>Background/</w:t>
            </w:r>
            <w:bookmarkStart w:id="17" w:name="bold9"/>
            <w:bookmarkStart w:id="18" w:name="italic10"/>
            <w:bookmarkEnd w:id="15"/>
            <w:bookmarkEnd w:id="16"/>
            <w:r w:rsidRPr="0022554A">
              <w:rPr>
                <w:bCs/>
                <w:sz w:val="20"/>
              </w:rPr>
              <w:t>rationale</w:t>
            </w:r>
            <w:bookmarkEnd w:id="17"/>
            <w:bookmarkEnd w:id="18"/>
          </w:p>
        </w:tc>
        <w:tc>
          <w:tcPr>
            <w:tcW w:w="616" w:type="dxa"/>
          </w:tcPr>
          <w:p w14:paraId="67C7E5C0" w14:textId="77777777" w:rsidR="00191A23" w:rsidRPr="0022554A" w:rsidRDefault="00191A23" w:rsidP="0022554A">
            <w:pPr>
              <w:tabs>
                <w:tab w:val="left" w:pos="5400"/>
              </w:tabs>
              <w:jc w:val="center"/>
              <w:rPr>
                <w:sz w:val="20"/>
              </w:rPr>
            </w:pPr>
            <w:r w:rsidRPr="0022554A">
              <w:rPr>
                <w:sz w:val="20"/>
              </w:rPr>
              <w:t>2</w:t>
            </w:r>
          </w:p>
        </w:tc>
        <w:tc>
          <w:tcPr>
            <w:tcW w:w="6991" w:type="dxa"/>
          </w:tcPr>
          <w:p w14:paraId="7AC5F4B4" w14:textId="77777777" w:rsidR="00191A23" w:rsidRPr="0022554A" w:rsidRDefault="00191A23" w:rsidP="0022554A">
            <w:pPr>
              <w:tabs>
                <w:tab w:val="left" w:pos="5400"/>
              </w:tabs>
              <w:rPr>
                <w:sz w:val="20"/>
              </w:rPr>
            </w:pPr>
            <w:r w:rsidRPr="0022554A">
              <w:rPr>
                <w:sz w:val="20"/>
              </w:rPr>
              <w:t>Explain the scientific background and rationale for the investigation being reported</w:t>
            </w:r>
          </w:p>
        </w:tc>
        <w:tc>
          <w:tcPr>
            <w:tcW w:w="1530" w:type="dxa"/>
          </w:tcPr>
          <w:p w14:paraId="17498432" w14:textId="3F0D4940" w:rsidR="00191A23" w:rsidRPr="0022554A" w:rsidRDefault="00640613" w:rsidP="0022554A">
            <w:pPr>
              <w:tabs>
                <w:tab w:val="left" w:pos="5400"/>
              </w:tabs>
              <w:rPr>
                <w:sz w:val="20"/>
              </w:rPr>
            </w:pPr>
            <w:r>
              <w:rPr>
                <w:sz w:val="20"/>
              </w:rPr>
              <w:t xml:space="preserve">          3-4</w:t>
            </w:r>
          </w:p>
        </w:tc>
        <w:tc>
          <w:tcPr>
            <w:tcW w:w="3904" w:type="dxa"/>
          </w:tcPr>
          <w:p w14:paraId="7A612DBB" w14:textId="5CA8AE34" w:rsidR="00191A23" w:rsidRPr="0022554A" w:rsidRDefault="00640613" w:rsidP="0022554A">
            <w:pPr>
              <w:tabs>
                <w:tab w:val="left" w:pos="5400"/>
              </w:tabs>
              <w:rPr>
                <w:sz w:val="20"/>
              </w:rPr>
            </w:pPr>
            <w:r>
              <w:rPr>
                <w:sz w:val="20"/>
              </w:rPr>
              <w:t>See: Introduction</w:t>
            </w:r>
          </w:p>
        </w:tc>
      </w:tr>
      <w:tr w:rsidR="00191A23" w:rsidRPr="0022554A" w14:paraId="39DC80F1" w14:textId="77777777" w:rsidTr="00640613">
        <w:tc>
          <w:tcPr>
            <w:tcW w:w="1951" w:type="dxa"/>
          </w:tcPr>
          <w:p w14:paraId="73F5DAFA" w14:textId="77777777" w:rsidR="00191A23" w:rsidRPr="0022554A" w:rsidRDefault="00191A23" w:rsidP="0022554A">
            <w:pPr>
              <w:tabs>
                <w:tab w:val="left" w:pos="5400"/>
              </w:tabs>
              <w:rPr>
                <w:bCs/>
                <w:sz w:val="20"/>
              </w:rPr>
            </w:pPr>
            <w:bookmarkStart w:id="19" w:name="bold10" w:colFirst="0" w:colLast="0"/>
            <w:bookmarkStart w:id="20" w:name="italic11" w:colFirst="0" w:colLast="0"/>
            <w:r w:rsidRPr="0022554A">
              <w:rPr>
                <w:bCs/>
                <w:sz w:val="20"/>
              </w:rPr>
              <w:t>Objectives</w:t>
            </w:r>
          </w:p>
        </w:tc>
        <w:tc>
          <w:tcPr>
            <w:tcW w:w="616" w:type="dxa"/>
          </w:tcPr>
          <w:p w14:paraId="39DEAD85" w14:textId="77777777" w:rsidR="00191A23" w:rsidRPr="0022554A" w:rsidRDefault="00191A23" w:rsidP="0022554A">
            <w:pPr>
              <w:tabs>
                <w:tab w:val="left" w:pos="5400"/>
              </w:tabs>
              <w:jc w:val="center"/>
              <w:rPr>
                <w:sz w:val="20"/>
              </w:rPr>
            </w:pPr>
            <w:r w:rsidRPr="0022554A">
              <w:rPr>
                <w:sz w:val="20"/>
              </w:rPr>
              <w:t>3</w:t>
            </w:r>
          </w:p>
        </w:tc>
        <w:tc>
          <w:tcPr>
            <w:tcW w:w="6991" w:type="dxa"/>
          </w:tcPr>
          <w:p w14:paraId="2EB3952B" w14:textId="77777777" w:rsidR="00191A23" w:rsidRPr="0022554A" w:rsidRDefault="00191A23" w:rsidP="0022554A">
            <w:pPr>
              <w:tabs>
                <w:tab w:val="left" w:pos="5400"/>
              </w:tabs>
              <w:rPr>
                <w:sz w:val="20"/>
              </w:rPr>
            </w:pPr>
            <w:r w:rsidRPr="0022554A">
              <w:rPr>
                <w:sz w:val="20"/>
              </w:rPr>
              <w:t>State specific objectives, including any prespecified hypotheses</w:t>
            </w:r>
          </w:p>
        </w:tc>
        <w:tc>
          <w:tcPr>
            <w:tcW w:w="1530" w:type="dxa"/>
          </w:tcPr>
          <w:p w14:paraId="3A6E61E5" w14:textId="0FEC02FE" w:rsidR="00191A23" w:rsidRPr="0022554A" w:rsidRDefault="00640613" w:rsidP="0022554A">
            <w:pPr>
              <w:tabs>
                <w:tab w:val="left" w:pos="5400"/>
              </w:tabs>
              <w:rPr>
                <w:sz w:val="20"/>
              </w:rPr>
            </w:pPr>
            <w:r>
              <w:rPr>
                <w:sz w:val="20"/>
              </w:rPr>
              <w:t xml:space="preserve">            4</w:t>
            </w:r>
          </w:p>
        </w:tc>
        <w:tc>
          <w:tcPr>
            <w:tcW w:w="3904" w:type="dxa"/>
          </w:tcPr>
          <w:p w14:paraId="37AE6EC6" w14:textId="05F83035" w:rsidR="00191A23" w:rsidRPr="0022554A" w:rsidRDefault="00640613" w:rsidP="0022554A">
            <w:pPr>
              <w:tabs>
                <w:tab w:val="left" w:pos="5400"/>
              </w:tabs>
              <w:rPr>
                <w:sz w:val="20"/>
              </w:rPr>
            </w:pPr>
            <w:r>
              <w:rPr>
                <w:sz w:val="20"/>
              </w:rPr>
              <w:t>“…</w:t>
            </w:r>
            <w:r w:rsidRPr="00640613">
              <w:rPr>
                <w:sz w:val="20"/>
              </w:rPr>
              <w:t xml:space="preserve">we conducted a retrospective cohort study to identify risk factors associated with neurological deterioration, </w:t>
            </w:r>
            <w:proofErr w:type="gramStart"/>
            <w:r w:rsidRPr="00640613">
              <w:rPr>
                <w:sz w:val="20"/>
              </w:rPr>
              <w:t>sICH</w:t>
            </w:r>
            <w:proofErr w:type="gramEnd"/>
            <w:r w:rsidRPr="00640613">
              <w:rPr>
                <w:sz w:val="20"/>
              </w:rPr>
              <w:t xml:space="preserve"> or the need for ICU interventions within 12 hours versus 12 to 24 hours post-thrombolysis. Our study aimed to discern potential candidates who could be considered for early transition to a lower level of care while maintaining patient safety.</w:t>
            </w:r>
            <w:r>
              <w:rPr>
                <w:sz w:val="20"/>
              </w:rPr>
              <w:t>”</w:t>
            </w:r>
          </w:p>
        </w:tc>
      </w:tr>
      <w:tr w:rsidR="00191A23" w:rsidRPr="0022554A" w14:paraId="5B1E2C70" w14:textId="77777777" w:rsidTr="00640613">
        <w:tc>
          <w:tcPr>
            <w:tcW w:w="11088" w:type="dxa"/>
            <w:gridSpan w:val="4"/>
          </w:tcPr>
          <w:p w14:paraId="5B4B5D50" w14:textId="77777777" w:rsidR="00191A23" w:rsidRPr="0022554A" w:rsidRDefault="00191A23" w:rsidP="0022554A">
            <w:pPr>
              <w:pStyle w:val="TableSubHead"/>
              <w:tabs>
                <w:tab w:val="left" w:pos="5400"/>
              </w:tabs>
              <w:rPr>
                <w:sz w:val="20"/>
              </w:rPr>
            </w:pPr>
            <w:bookmarkStart w:id="21" w:name="bold11"/>
            <w:bookmarkStart w:id="22" w:name="italic12"/>
            <w:bookmarkEnd w:id="19"/>
            <w:bookmarkEnd w:id="20"/>
            <w:r w:rsidRPr="0022554A">
              <w:rPr>
                <w:sz w:val="20"/>
              </w:rPr>
              <w:t>Methods</w:t>
            </w:r>
          </w:p>
        </w:tc>
        <w:bookmarkEnd w:id="21"/>
        <w:bookmarkEnd w:id="22"/>
        <w:tc>
          <w:tcPr>
            <w:tcW w:w="3904" w:type="dxa"/>
          </w:tcPr>
          <w:p w14:paraId="7547B601" w14:textId="77777777" w:rsidR="00191A23" w:rsidRPr="0022554A" w:rsidRDefault="00191A23" w:rsidP="0022554A">
            <w:pPr>
              <w:pStyle w:val="TableSubHead"/>
              <w:tabs>
                <w:tab w:val="left" w:pos="5400"/>
              </w:tabs>
              <w:rPr>
                <w:sz w:val="20"/>
              </w:rPr>
            </w:pPr>
          </w:p>
        </w:tc>
      </w:tr>
      <w:tr w:rsidR="00191A23" w:rsidRPr="0022554A" w14:paraId="509193E0" w14:textId="77777777" w:rsidTr="00640613">
        <w:tc>
          <w:tcPr>
            <w:tcW w:w="1951" w:type="dxa"/>
          </w:tcPr>
          <w:p w14:paraId="2F9BAA11" w14:textId="77777777" w:rsidR="00191A23" w:rsidRPr="0022554A" w:rsidRDefault="00191A23" w:rsidP="0022554A">
            <w:pPr>
              <w:tabs>
                <w:tab w:val="left" w:pos="5400"/>
              </w:tabs>
              <w:rPr>
                <w:bCs/>
                <w:sz w:val="20"/>
              </w:rPr>
            </w:pPr>
            <w:bookmarkStart w:id="23" w:name="bold12" w:colFirst="0" w:colLast="0"/>
            <w:bookmarkStart w:id="24" w:name="italic13" w:colFirst="0" w:colLast="0"/>
            <w:r w:rsidRPr="0022554A">
              <w:rPr>
                <w:bCs/>
                <w:sz w:val="20"/>
              </w:rPr>
              <w:t>Study design</w:t>
            </w:r>
          </w:p>
        </w:tc>
        <w:tc>
          <w:tcPr>
            <w:tcW w:w="616" w:type="dxa"/>
          </w:tcPr>
          <w:p w14:paraId="01D81ECE" w14:textId="77777777" w:rsidR="00191A23" w:rsidRPr="0022554A" w:rsidRDefault="00191A23" w:rsidP="0022554A">
            <w:pPr>
              <w:tabs>
                <w:tab w:val="left" w:pos="5400"/>
              </w:tabs>
              <w:jc w:val="center"/>
              <w:rPr>
                <w:sz w:val="20"/>
              </w:rPr>
            </w:pPr>
            <w:r w:rsidRPr="0022554A">
              <w:rPr>
                <w:sz w:val="20"/>
              </w:rPr>
              <w:t>4</w:t>
            </w:r>
          </w:p>
        </w:tc>
        <w:tc>
          <w:tcPr>
            <w:tcW w:w="6991" w:type="dxa"/>
          </w:tcPr>
          <w:p w14:paraId="5B226308" w14:textId="77777777" w:rsidR="00191A23" w:rsidRPr="0022554A" w:rsidRDefault="00191A23" w:rsidP="0022554A">
            <w:pPr>
              <w:tabs>
                <w:tab w:val="left" w:pos="5400"/>
              </w:tabs>
              <w:rPr>
                <w:sz w:val="20"/>
              </w:rPr>
            </w:pPr>
            <w:r w:rsidRPr="0022554A">
              <w:rPr>
                <w:sz w:val="20"/>
              </w:rPr>
              <w:t>Present key elements of study design early in the paper</w:t>
            </w:r>
          </w:p>
        </w:tc>
        <w:tc>
          <w:tcPr>
            <w:tcW w:w="1530" w:type="dxa"/>
          </w:tcPr>
          <w:p w14:paraId="513E0B77" w14:textId="4D81A6F7" w:rsidR="00191A23" w:rsidRPr="0022554A" w:rsidRDefault="00640613" w:rsidP="0022554A">
            <w:pPr>
              <w:tabs>
                <w:tab w:val="left" w:pos="5400"/>
              </w:tabs>
              <w:rPr>
                <w:sz w:val="20"/>
              </w:rPr>
            </w:pPr>
            <w:r>
              <w:rPr>
                <w:sz w:val="20"/>
              </w:rPr>
              <w:t xml:space="preserve">           4-6</w:t>
            </w:r>
          </w:p>
        </w:tc>
        <w:tc>
          <w:tcPr>
            <w:tcW w:w="3904" w:type="dxa"/>
          </w:tcPr>
          <w:p w14:paraId="544AB1BD" w14:textId="663D6716" w:rsidR="00191A23" w:rsidRPr="0022554A" w:rsidRDefault="00640613" w:rsidP="0022554A">
            <w:pPr>
              <w:tabs>
                <w:tab w:val="left" w:pos="5400"/>
              </w:tabs>
              <w:rPr>
                <w:sz w:val="20"/>
              </w:rPr>
            </w:pPr>
            <w:r>
              <w:rPr>
                <w:sz w:val="20"/>
              </w:rPr>
              <w:t>See: Study Design and Patient Selection; Data Collection and Variables; Statistical Analysis</w:t>
            </w:r>
          </w:p>
        </w:tc>
      </w:tr>
      <w:tr w:rsidR="00191A23" w:rsidRPr="0022554A" w14:paraId="1C146C65" w14:textId="77777777" w:rsidTr="00640613">
        <w:tc>
          <w:tcPr>
            <w:tcW w:w="1951" w:type="dxa"/>
          </w:tcPr>
          <w:p w14:paraId="7BE2C7A5" w14:textId="77777777" w:rsidR="00191A23" w:rsidRPr="0022554A" w:rsidRDefault="00191A23" w:rsidP="0022554A">
            <w:pPr>
              <w:tabs>
                <w:tab w:val="left" w:pos="5400"/>
              </w:tabs>
              <w:rPr>
                <w:bCs/>
                <w:sz w:val="20"/>
              </w:rPr>
            </w:pPr>
            <w:bookmarkStart w:id="25" w:name="bold13" w:colFirst="0" w:colLast="0"/>
            <w:bookmarkStart w:id="26" w:name="italic14" w:colFirst="0" w:colLast="0"/>
            <w:bookmarkEnd w:id="23"/>
            <w:bookmarkEnd w:id="24"/>
            <w:r w:rsidRPr="0022554A">
              <w:rPr>
                <w:bCs/>
                <w:sz w:val="20"/>
              </w:rPr>
              <w:t>Setting</w:t>
            </w:r>
          </w:p>
        </w:tc>
        <w:tc>
          <w:tcPr>
            <w:tcW w:w="616" w:type="dxa"/>
          </w:tcPr>
          <w:p w14:paraId="46120BE3" w14:textId="77777777" w:rsidR="00191A23" w:rsidRPr="0022554A" w:rsidRDefault="00191A23" w:rsidP="0022554A">
            <w:pPr>
              <w:tabs>
                <w:tab w:val="left" w:pos="5400"/>
              </w:tabs>
              <w:jc w:val="center"/>
              <w:rPr>
                <w:sz w:val="20"/>
              </w:rPr>
            </w:pPr>
            <w:r w:rsidRPr="0022554A">
              <w:rPr>
                <w:sz w:val="20"/>
              </w:rPr>
              <w:t>5</w:t>
            </w:r>
          </w:p>
        </w:tc>
        <w:tc>
          <w:tcPr>
            <w:tcW w:w="6991" w:type="dxa"/>
          </w:tcPr>
          <w:p w14:paraId="3D5EE28D" w14:textId="77777777" w:rsidR="00191A23" w:rsidRPr="0022554A" w:rsidRDefault="00191A23" w:rsidP="0022554A">
            <w:pPr>
              <w:tabs>
                <w:tab w:val="left" w:pos="5400"/>
              </w:tabs>
              <w:rPr>
                <w:sz w:val="20"/>
              </w:rPr>
            </w:pPr>
            <w:r w:rsidRPr="0022554A">
              <w:rPr>
                <w:sz w:val="20"/>
              </w:rPr>
              <w:t>Describe the setting, locations, and relevant dates, including periods of recruitment, exposure, follow-up, and data collection</w:t>
            </w:r>
          </w:p>
        </w:tc>
        <w:tc>
          <w:tcPr>
            <w:tcW w:w="1530" w:type="dxa"/>
          </w:tcPr>
          <w:p w14:paraId="7C2601F4" w14:textId="6AC7B86D" w:rsidR="00191A23" w:rsidRPr="0022554A" w:rsidRDefault="00640613" w:rsidP="0022554A">
            <w:pPr>
              <w:tabs>
                <w:tab w:val="left" w:pos="5400"/>
              </w:tabs>
              <w:rPr>
                <w:sz w:val="20"/>
              </w:rPr>
            </w:pPr>
            <w:r>
              <w:rPr>
                <w:sz w:val="20"/>
              </w:rPr>
              <w:t xml:space="preserve">             4</w:t>
            </w:r>
          </w:p>
        </w:tc>
        <w:tc>
          <w:tcPr>
            <w:tcW w:w="3904" w:type="dxa"/>
          </w:tcPr>
          <w:p w14:paraId="5925D976" w14:textId="77777777" w:rsidR="00191A23" w:rsidRPr="0022554A" w:rsidRDefault="00191A23" w:rsidP="0022554A">
            <w:pPr>
              <w:tabs>
                <w:tab w:val="left" w:pos="5400"/>
              </w:tabs>
              <w:rPr>
                <w:sz w:val="20"/>
              </w:rPr>
            </w:pPr>
          </w:p>
        </w:tc>
      </w:tr>
      <w:bookmarkEnd w:id="25"/>
      <w:bookmarkEnd w:id="26"/>
      <w:tr w:rsidR="00191A23" w:rsidRPr="0022554A" w14:paraId="6BF75BA1" w14:textId="77777777" w:rsidTr="00640613">
        <w:tc>
          <w:tcPr>
            <w:tcW w:w="1951" w:type="dxa"/>
            <w:vMerge w:val="restart"/>
          </w:tcPr>
          <w:p w14:paraId="568F2114" w14:textId="77777777" w:rsidR="00191A23" w:rsidRPr="0022554A" w:rsidRDefault="00191A23" w:rsidP="0022554A">
            <w:pPr>
              <w:tabs>
                <w:tab w:val="left" w:pos="5400"/>
              </w:tabs>
              <w:rPr>
                <w:bCs/>
                <w:sz w:val="20"/>
              </w:rPr>
            </w:pPr>
            <w:r w:rsidRPr="0022554A">
              <w:rPr>
                <w:bCs/>
                <w:sz w:val="20"/>
              </w:rPr>
              <w:t>Participants</w:t>
            </w:r>
          </w:p>
        </w:tc>
        <w:tc>
          <w:tcPr>
            <w:tcW w:w="616" w:type="dxa"/>
            <w:vMerge w:val="restart"/>
          </w:tcPr>
          <w:p w14:paraId="4BF4D38F" w14:textId="77777777" w:rsidR="00191A23" w:rsidRPr="0022554A" w:rsidRDefault="00191A23" w:rsidP="0022554A">
            <w:pPr>
              <w:tabs>
                <w:tab w:val="left" w:pos="5400"/>
              </w:tabs>
              <w:jc w:val="center"/>
              <w:rPr>
                <w:sz w:val="20"/>
              </w:rPr>
            </w:pPr>
            <w:r w:rsidRPr="0022554A">
              <w:rPr>
                <w:sz w:val="20"/>
              </w:rPr>
              <w:t>6</w:t>
            </w:r>
          </w:p>
        </w:tc>
        <w:tc>
          <w:tcPr>
            <w:tcW w:w="6991" w:type="dxa"/>
          </w:tcPr>
          <w:p w14:paraId="0A64DFE2" w14:textId="77777777" w:rsidR="00191A23" w:rsidRPr="0022554A" w:rsidRDefault="00191A23" w:rsidP="0022554A">
            <w:pPr>
              <w:tabs>
                <w:tab w:val="left" w:pos="5400"/>
              </w:tabs>
              <w:rPr>
                <w:sz w:val="20"/>
              </w:rPr>
            </w:pPr>
            <w:r w:rsidRPr="0022554A">
              <w:rPr>
                <w:sz w:val="20"/>
              </w:rPr>
              <w:t>(</w:t>
            </w:r>
            <w:r w:rsidRPr="0022554A">
              <w:rPr>
                <w:i/>
                <w:sz w:val="20"/>
              </w:rPr>
              <w:t>a</w:t>
            </w:r>
            <w:r w:rsidRPr="0022554A">
              <w:rPr>
                <w:sz w:val="20"/>
              </w:rPr>
              <w:t xml:space="preserve">) </w:t>
            </w:r>
            <w:r w:rsidRPr="0022554A">
              <w:rPr>
                <w:i/>
                <w:sz w:val="20"/>
              </w:rPr>
              <w:t>Cohort study</w:t>
            </w:r>
            <w:r w:rsidRPr="0022554A">
              <w:rPr>
                <w:sz w:val="20"/>
              </w:rPr>
              <w:t>—Give the eligibility criteria, and the sources and methods of selection of participants. Describe methods of follow-up</w:t>
            </w:r>
          </w:p>
          <w:p w14:paraId="5AED86CA" w14:textId="77777777" w:rsidR="00191A23" w:rsidRPr="0022554A" w:rsidRDefault="00191A23" w:rsidP="0022554A">
            <w:pPr>
              <w:tabs>
                <w:tab w:val="left" w:pos="5400"/>
              </w:tabs>
              <w:rPr>
                <w:sz w:val="20"/>
              </w:rPr>
            </w:pPr>
            <w:r w:rsidRPr="0022554A">
              <w:rPr>
                <w:i/>
                <w:sz w:val="20"/>
              </w:rPr>
              <w:t>Case-control study</w:t>
            </w:r>
            <w:r w:rsidRPr="0022554A">
              <w:rPr>
                <w:sz w:val="20"/>
              </w:rPr>
              <w:t>—Give the eligibility criteria, and the sources and methods of case ascertainment and control selection. Give the rationale for the choice of cases and controls</w:t>
            </w:r>
          </w:p>
          <w:p w14:paraId="6558DB3B" w14:textId="77777777" w:rsidR="00191A23" w:rsidRPr="0022554A" w:rsidRDefault="00191A23" w:rsidP="0022554A">
            <w:pPr>
              <w:tabs>
                <w:tab w:val="left" w:pos="5400"/>
              </w:tabs>
              <w:rPr>
                <w:sz w:val="20"/>
              </w:rPr>
            </w:pPr>
            <w:r>
              <w:rPr>
                <w:i/>
                <w:sz w:val="20"/>
              </w:rPr>
              <w:lastRenderedPageBreak/>
              <w:t>Cross-sectional</w:t>
            </w:r>
            <w:r w:rsidRPr="0022554A">
              <w:rPr>
                <w:i/>
                <w:sz w:val="20"/>
              </w:rPr>
              <w:t xml:space="preserve"> study</w:t>
            </w:r>
            <w:r w:rsidRPr="0022554A">
              <w:rPr>
                <w:sz w:val="20"/>
              </w:rPr>
              <w:t>—Give the eligibility criteria, and the sources and methods of selection of participants</w:t>
            </w:r>
          </w:p>
        </w:tc>
        <w:tc>
          <w:tcPr>
            <w:tcW w:w="1530" w:type="dxa"/>
          </w:tcPr>
          <w:p w14:paraId="1CDF5D33" w14:textId="26205A20" w:rsidR="00191A23" w:rsidRPr="0022554A" w:rsidRDefault="00640613" w:rsidP="0022554A">
            <w:pPr>
              <w:tabs>
                <w:tab w:val="left" w:pos="5400"/>
              </w:tabs>
              <w:rPr>
                <w:sz w:val="20"/>
              </w:rPr>
            </w:pPr>
            <w:r>
              <w:rPr>
                <w:sz w:val="20"/>
              </w:rPr>
              <w:lastRenderedPageBreak/>
              <w:t xml:space="preserve">            4-5</w:t>
            </w:r>
          </w:p>
        </w:tc>
        <w:tc>
          <w:tcPr>
            <w:tcW w:w="3904" w:type="dxa"/>
          </w:tcPr>
          <w:p w14:paraId="09DCE20D" w14:textId="42A8BB32" w:rsidR="00640613" w:rsidRPr="00640613" w:rsidRDefault="00640613" w:rsidP="00640613">
            <w:pPr>
              <w:tabs>
                <w:tab w:val="left" w:pos="5400"/>
              </w:tabs>
              <w:rPr>
                <w:sz w:val="20"/>
              </w:rPr>
            </w:pPr>
            <w:r>
              <w:rPr>
                <w:sz w:val="20"/>
              </w:rPr>
              <w:t>“</w:t>
            </w:r>
            <w:r w:rsidRPr="00640613">
              <w:rPr>
                <w:sz w:val="20"/>
              </w:rPr>
              <w:t xml:space="preserve">We conducted a retrospective cohort study at a tertiary care </w:t>
            </w:r>
            <w:proofErr w:type="spellStart"/>
            <w:r w:rsidRPr="00640613">
              <w:rPr>
                <w:sz w:val="20"/>
              </w:rPr>
              <w:t>center</w:t>
            </w:r>
            <w:proofErr w:type="spellEnd"/>
            <w:r w:rsidRPr="00640613">
              <w:rPr>
                <w:sz w:val="20"/>
              </w:rPr>
              <w:t xml:space="preserve"> (Sisters of Saint Mary, SSM Health Saint Louis University Hospital) to evaluate the proper duration of ICU monitoring following alteplase </w:t>
            </w:r>
            <w:r w:rsidRPr="00640613">
              <w:rPr>
                <w:sz w:val="20"/>
              </w:rPr>
              <w:lastRenderedPageBreak/>
              <w:t xml:space="preserve">administration in patients with AIS. The study was approved by our institutional review board and patient consent was waived given the retrospective nature of our study. </w:t>
            </w:r>
          </w:p>
          <w:p w14:paraId="40071D2F" w14:textId="1F4D511C" w:rsidR="00191A23" w:rsidRPr="0022554A" w:rsidRDefault="00640613" w:rsidP="00640613">
            <w:pPr>
              <w:tabs>
                <w:tab w:val="left" w:pos="5400"/>
              </w:tabs>
              <w:rPr>
                <w:sz w:val="20"/>
              </w:rPr>
            </w:pPr>
            <w:r w:rsidRPr="00640613">
              <w:rPr>
                <w:sz w:val="20"/>
              </w:rPr>
              <w:t xml:space="preserve">We included adult patients (age ≥ 18 years) from April 1st, </w:t>
            </w:r>
            <w:proofErr w:type="gramStart"/>
            <w:r w:rsidRPr="00640613">
              <w:rPr>
                <w:sz w:val="20"/>
              </w:rPr>
              <w:t>2016</w:t>
            </w:r>
            <w:proofErr w:type="gramEnd"/>
            <w:r w:rsidRPr="00640613">
              <w:rPr>
                <w:sz w:val="20"/>
              </w:rPr>
              <w:t xml:space="preserve"> through August 31st, 2020 who presented with AIS and received full dose of (0.9 mg/kg; max 90 mg) alteplase within the recommended time window. Patients were identified via the electronic health record (Epic; Epic Systems Corporation). Patients were excluded from the study if they were transferred to another facility within 24 hours post-thrombolysis, if </w:t>
            </w:r>
            <w:proofErr w:type="gramStart"/>
            <w:r w:rsidRPr="00640613">
              <w:rPr>
                <w:sz w:val="20"/>
              </w:rPr>
              <w:t>necessary</w:t>
            </w:r>
            <w:proofErr w:type="gramEnd"/>
            <w:r w:rsidRPr="00640613">
              <w:rPr>
                <w:sz w:val="20"/>
              </w:rPr>
              <w:t xml:space="preserve"> imaging and National Institutes of Health Stroke Scale (NIHSS) score were missing, or if they were transitioned to comfort care or hospice within 24 hours of alteplase administration.</w:t>
            </w:r>
            <w:r>
              <w:rPr>
                <w:sz w:val="20"/>
              </w:rPr>
              <w:t>”</w:t>
            </w:r>
          </w:p>
        </w:tc>
      </w:tr>
      <w:tr w:rsidR="00191A23" w:rsidRPr="0022554A" w14:paraId="050329D1" w14:textId="77777777" w:rsidTr="00640613">
        <w:tc>
          <w:tcPr>
            <w:tcW w:w="1951" w:type="dxa"/>
            <w:vMerge/>
          </w:tcPr>
          <w:p w14:paraId="0B831B3D" w14:textId="77777777" w:rsidR="00191A23" w:rsidRPr="0022554A" w:rsidRDefault="00191A23" w:rsidP="0022554A">
            <w:pPr>
              <w:tabs>
                <w:tab w:val="left" w:pos="5400"/>
              </w:tabs>
              <w:rPr>
                <w:bCs/>
                <w:sz w:val="20"/>
              </w:rPr>
            </w:pPr>
            <w:bookmarkStart w:id="27" w:name="bold14" w:colFirst="0" w:colLast="0"/>
            <w:bookmarkStart w:id="28" w:name="italic15" w:colFirst="0" w:colLast="0"/>
          </w:p>
        </w:tc>
        <w:tc>
          <w:tcPr>
            <w:tcW w:w="616" w:type="dxa"/>
            <w:vMerge/>
          </w:tcPr>
          <w:p w14:paraId="3FB8AE6E" w14:textId="77777777" w:rsidR="00191A23" w:rsidRPr="0022554A" w:rsidRDefault="00191A23" w:rsidP="0022554A">
            <w:pPr>
              <w:tabs>
                <w:tab w:val="left" w:pos="5400"/>
              </w:tabs>
              <w:jc w:val="center"/>
              <w:rPr>
                <w:sz w:val="20"/>
              </w:rPr>
            </w:pPr>
          </w:p>
        </w:tc>
        <w:tc>
          <w:tcPr>
            <w:tcW w:w="6991" w:type="dxa"/>
          </w:tcPr>
          <w:p w14:paraId="2B087F70" w14:textId="77777777" w:rsidR="00191A23" w:rsidRPr="0022554A" w:rsidRDefault="00191A23" w:rsidP="0022554A">
            <w:pPr>
              <w:tabs>
                <w:tab w:val="left" w:pos="5400"/>
              </w:tabs>
              <w:rPr>
                <w:sz w:val="20"/>
              </w:rPr>
            </w:pPr>
            <w:r w:rsidRPr="0022554A">
              <w:rPr>
                <w:sz w:val="20"/>
              </w:rPr>
              <w:t>(</w:t>
            </w:r>
            <w:r w:rsidRPr="0022554A">
              <w:rPr>
                <w:i/>
                <w:sz w:val="20"/>
              </w:rPr>
              <w:t>b</w:t>
            </w:r>
            <w:r w:rsidRPr="0022554A">
              <w:rPr>
                <w:sz w:val="20"/>
              </w:rPr>
              <w:t>)</w:t>
            </w:r>
            <w:r w:rsidRPr="0022554A">
              <w:rPr>
                <w:b/>
                <w:bCs/>
                <w:sz w:val="20"/>
              </w:rPr>
              <w:t xml:space="preserve"> </w:t>
            </w:r>
            <w:r w:rsidRPr="0022554A">
              <w:rPr>
                <w:bCs/>
                <w:i/>
                <w:sz w:val="20"/>
              </w:rPr>
              <w:t>Cohort study</w:t>
            </w:r>
            <w:r w:rsidRPr="0022554A">
              <w:rPr>
                <w:sz w:val="20"/>
              </w:rPr>
              <w:t>—For matched studies, give matching criteria and number of exposed and unexposed</w:t>
            </w:r>
          </w:p>
          <w:p w14:paraId="000DBE7D" w14:textId="77777777" w:rsidR="00191A23" w:rsidRPr="0022554A" w:rsidRDefault="00191A23" w:rsidP="0022554A">
            <w:pPr>
              <w:tabs>
                <w:tab w:val="left" w:pos="5400"/>
              </w:tabs>
              <w:rPr>
                <w:i/>
                <w:sz w:val="20"/>
              </w:rPr>
            </w:pPr>
            <w:r w:rsidRPr="0022554A">
              <w:rPr>
                <w:bCs/>
                <w:i/>
                <w:sz w:val="20"/>
              </w:rPr>
              <w:t>Case-control study</w:t>
            </w:r>
            <w:r w:rsidRPr="0022554A">
              <w:rPr>
                <w:sz w:val="20"/>
              </w:rPr>
              <w:t>—For matched studies, give matching criteria and the number of controls per case</w:t>
            </w:r>
          </w:p>
        </w:tc>
        <w:tc>
          <w:tcPr>
            <w:tcW w:w="1530" w:type="dxa"/>
          </w:tcPr>
          <w:p w14:paraId="2A5169E0" w14:textId="15B6AE10" w:rsidR="00191A23" w:rsidRPr="0022554A" w:rsidRDefault="00640613" w:rsidP="0022554A">
            <w:pPr>
              <w:tabs>
                <w:tab w:val="left" w:pos="5400"/>
              </w:tabs>
              <w:rPr>
                <w:sz w:val="20"/>
              </w:rPr>
            </w:pPr>
            <w:r>
              <w:rPr>
                <w:sz w:val="20"/>
              </w:rPr>
              <w:t xml:space="preserve">             N/A</w:t>
            </w:r>
          </w:p>
        </w:tc>
        <w:tc>
          <w:tcPr>
            <w:tcW w:w="3904" w:type="dxa"/>
          </w:tcPr>
          <w:p w14:paraId="10576D27" w14:textId="77777777" w:rsidR="00191A23" w:rsidRPr="0022554A" w:rsidRDefault="00191A23" w:rsidP="0022554A">
            <w:pPr>
              <w:tabs>
                <w:tab w:val="left" w:pos="5400"/>
              </w:tabs>
              <w:rPr>
                <w:sz w:val="20"/>
              </w:rPr>
            </w:pPr>
          </w:p>
        </w:tc>
      </w:tr>
      <w:tr w:rsidR="00191A23" w:rsidRPr="0022554A" w14:paraId="69387704" w14:textId="77777777" w:rsidTr="00640613">
        <w:tc>
          <w:tcPr>
            <w:tcW w:w="1951" w:type="dxa"/>
          </w:tcPr>
          <w:p w14:paraId="6567F6B0" w14:textId="77777777" w:rsidR="00191A23" w:rsidRPr="0022554A" w:rsidRDefault="00191A23" w:rsidP="0022554A">
            <w:pPr>
              <w:tabs>
                <w:tab w:val="left" w:pos="5400"/>
              </w:tabs>
              <w:rPr>
                <w:bCs/>
                <w:sz w:val="20"/>
              </w:rPr>
            </w:pPr>
            <w:bookmarkStart w:id="29" w:name="bold16" w:colFirst="0" w:colLast="0"/>
            <w:bookmarkStart w:id="30" w:name="italic17" w:colFirst="0" w:colLast="0"/>
            <w:bookmarkEnd w:id="27"/>
            <w:bookmarkEnd w:id="28"/>
            <w:r w:rsidRPr="0022554A">
              <w:rPr>
                <w:bCs/>
                <w:sz w:val="20"/>
              </w:rPr>
              <w:t>Variables</w:t>
            </w:r>
          </w:p>
        </w:tc>
        <w:tc>
          <w:tcPr>
            <w:tcW w:w="616" w:type="dxa"/>
          </w:tcPr>
          <w:p w14:paraId="606FADE1" w14:textId="77777777" w:rsidR="00191A23" w:rsidRPr="0022554A" w:rsidRDefault="00191A23" w:rsidP="0022554A">
            <w:pPr>
              <w:tabs>
                <w:tab w:val="left" w:pos="5400"/>
              </w:tabs>
              <w:jc w:val="center"/>
              <w:rPr>
                <w:sz w:val="20"/>
              </w:rPr>
            </w:pPr>
            <w:r w:rsidRPr="0022554A">
              <w:rPr>
                <w:sz w:val="20"/>
              </w:rPr>
              <w:t>7</w:t>
            </w:r>
          </w:p>
        </w:tc>
        <w:tc>
          <w:tcPr>
            <w:tcW w:w="6991" w:type="dxa"/>
          </w:tcPr>
          <w:p w14:paraId="376E78D1" w14:textId="77777777" w:rsidR="00191A23" w:rsidRPr="0022554A" w:rsidRDefault="00191A23" w:rsidP="0022554A">
            <w:pPr>
              <w:tabs>
                <w:tab w:val="left" w:pos="5400"/>
              </w:tabs>
              <w:rPr>
                <w:sz w:val="20"/>
              </w:rPr>
            </w:pPr>
            <w:r w:rsidRPr="0022554A">
              <w:rPr>
                <w:sz w:val="20"/>
              </w:rPr>
              <w:t>Clearly define all outcomes, exposures, predictors, potential confounders, and effect modifiers. Give diagnostic criteria, if applicable</w:t>
            </w:r>
          </w:p>
        </w:tc>
        <w:tc>
          <w:tcPr>
            <w:tcW w:w="1530" w:type="dxa"/>
          </w:tcPr>
          <w:p w14:paraId="241DA8DE" w14:textId="01FBA3E7" w:rsidR="00191A23" w:rsidRPr="0022554A" w:rsidRDefault="00640613" w:rsidP="0022554A">
            <w:pPr>
              <w:tabs>
                <w:tab w:val="left" w:pos="5400"/>
              </w:tabs>
              <w:rPr>
                <w:sz w:val="20"/>
              </w:rPr>
            </w:pPr>
            <w:r>
              <w:rPr>
                <w:sz w:val="20"/>
              </w:rPr>
              <w:t xml:space="preserve">             5-6</w:t>
            </w:r>
          </w:p>
        </w:tc>
        <w:tc>
          <w:tcPr>
            <w:tcW w:w="3904" w:type="dxa"/>
          </w:tcPr>
          <w:p w14:paraId="20E4164E" w14:textId="17D53CF3" w:rsidR="00191A23" w:rsidRPr="0022554A" w:rsidRDefault="00640613" w:rsidP="0022554A">
            <w:pPr>
              <w:tabs>
                <w:tab w:val="left" w:pos="5400"/>
              </w:tabs>
              <w:rPr>
                <w:sz w:val="20"/>
              </w:rPr>
            </w:pPr>
            <w:r>
              <w:rPr>
                <w:sz w:val="20"/>
              </w:rPr>
              <w:t>“</w:t>
            </w:r>
            <w:r w:rsidRPr="00640613">
              <w:rPr>
                <w:sz w:val="20"/>
              </w:rPr>
              <w:t xml:space="preserve">The primary outcome measures were incidence of sICH within 12 hours versus from 12 to 24 hours post alteplase administration. sICH was defined according to the criteria established by the European Cooperative Acute Stroke Study 2.8 Secondary outcomes included rates of neurological deterioration and the need of ICU interventions in the same time intervals. </w:t>
            </w:r>
            <w:r w:rsidRPr="00640613">
              <w:rPr>
                <w:sz w:val="20"/>
              </w:rPr>
              <w:lastRenderedPageBreak/>
              <w:t xml:space="preserve">Neurological deterioration was defined as an increase in NIHSS ≥ 4 points from baseline or the lowest value within 24 hours. The need for ICU intervention was defined as one of the following: 1) uncontrolled hypertension requiring titration of intravenous anti-hypertensives, 2) use of vasopressors either for symptomatic systemic hypotension or blood pressure augmentation, 3) need for invasive hemodynamic monitoring, 4) uncontrolled </w:t>
            </w:r>
            <w:proofErr w:type="spellStart"/>
            <w:r w:rsidRPr="00640613">
              <w:rPr>
                <w:sz w:val="20"/>
              </w:rPr>
              <w:t>hyperglycemia</w:t>
            </w:r>
            <w:proofErr w:type="spellEnd"/>
            <w:r w:rsidRPr="00640613">
              <w:rPr>
                <w:sz w:val="20"/>
              </w:rPr>
              <w:t xml:space="preserve"> requiring intravenous insulin, 5) respiratory compromise resulting in either initiation of non-invasive or invasive ventilation, 6) arterial bleeding, 7) management of cerebral </w:t>
            </w:r>
            <w:proofErr w:type="spellStart"/>
            <w:r w:rsidRPr="00640613">
              <w:rPr>
                <w:sz w:val="20"/>
              </w:rPr>
              <w:t>edema</w:t>
            </w:r>
            <w:proofErr w:type="spellEnd"/>
            <w:r w:rsidRPr="00640613">
              <w:rPr>
                <w:sz w:val="20"/>
              </w:rPr>
              <w:t xml:space="preserve"> or increased intracranial pressure (requiring invasive ICP monitoring and/or hyperosmolar therapy), 8) neurosurgical intervention including hematoma evacuation or decompressive craniectomy, 9) interventional angiography, or 10) post-sICH monitoring (sICH occurrence with protocolized monitoring in an ICU for at least 24 hours).</w:t>
            </w:r>
            <w:r>
              <w:rPr>
                <w:sz w:val="20"/>
              </w:rPr>
              <w:t>”</w:t>
            </w:r>
          </w:p>
        </w:tc>
      </w:tr>
      <w:tr w:rsidR="00191A23" w:rsidRPr="0022554A" w14:paraId="62D3C102" w14:textId="77777777" w:rsidTr="00640613">
        <w:trPr>
          <w:trHeight w:val="294"/>
        </w:trPr>
        <w:tc>
          <w:tcPr>
            <w:tcW w:w="1951" w:type="dxa"/>
          </w:tcPr>
          <w:p w14:paraId="363AB5A3" w14:textId="680DE9F5" w:rsidR="00191A23" w:rsidRPr="0022554A" w:rsidRDefault="00191A23" w:rsidP="0022554A">
            <w:pPr>
              <w:tabs>
                <w:tab w:val="left" w:pos="5400"/>
              </w:tabs>
              <w:rPr>
                <w:bCs/>
                <w:sz w:val="20"/>
              </w:rPr>
            </w:pPr>
            <w:bookmarkStart w:id="31" w:name="bold17"/>
            <w:bookmarkStart w:id="32" w:name="italic18"/>
            <w:bookmarkEnd w:id="29"/>
            <w:bookmarkEnd w:id="30"/>
            <w:r w:rsidRPr="0022554A">
              <w:rPr>
                <w:bCs/>
                <w:sz w:val="20"/>
              </w:rPr>
              <w:lastRenderedPageBreak/>
              <w:t>Data sources/</w:t>
            </w:r>
            <w:bookmarkStart w:id="33" w:name="bold18"/>
            <w:bookmarkStart w:id="34" w:name="italic19"/>
            <w:bookmarkEnd w:id="31"/>
            <w:bookmarkEnd w:id="32"/>
            <w:r>
              <w:rPr>
                <w:bCs/>
                <w:sz w:val="20"/>
              </w:rPr>
              <w:t xml:space="preserve"> </w:t>
            </w:r>
            <w:r w:rsidRPr="0022554A">
              <w:rPr>
                <w:bCs/>
                <w:sz w:val="20"/>
              </w:rPr>
              <w:t>measurement</w:t>
            </w:r>
            <w:bookmarkEnd w:id="33"/>
            <w:bookmarkEnd w:id="34"/>
          </w:p>
        </w:tc>
        <w:tc>
          <w:tcPr>
            <w:tcW w:w="616" w:type="dxa"/>
          </w:tcPr>
          <w:p w14:paraId="0556F83F" w14:textId="77777777" w:rsidR="00191A23" w:rsidRPr="0022554A" w:rsidRDefault="00191A23" w:rsidP="0022554A">
            <w:pPr>
              <w:tabs>
                <w:tab w:val="left" w:pos="5400"/>
              </w:tabs>
              <w:jc w:val="center"/>
              <w:rPr>
                <w:sz w:val="20"/>
              </w:rPr>
            </w:pPr>
            <w:r w:rsidRPr="0022554A">
              <w:rPr>
                <w:sz w:val="20"/>
              </w:rPr>
              <w:t>8</w:t>
            </w:r>
            <w:bookmarkStart w:id="35" w:name="bold19"/>
            <w:r w:rsidRPr="0022554A">
              <w:rPr>
                <w:bCs/>
                <w:sz w:val="20"/>
              </w:rPr>
              <w:t>*</w:t>
            </w:r>
            <w:bookmarkEnd w:id="35"/>
          </w:p>
        </w:tc>
        <w:tc>
          <w:tcPr>
            <w:tcW w:w="6991" w:type="dxa"/>
          </w:tcPr>
          <w:p w14:paraId="747E4E0B" w14:textId="77777777" w:rsidR="00191A23" w:rsidRPr="0022554A" w:rsidRDefault="00191A23" w:rsidP="0022554A">
            <w:pPr>
              <w:tabs>
                <w:tab w:val="left" w:pos="5400"/>
              </w:tabs>
              <w:rPr>
                <w:sz w:val="20"/>
              </w:rPr>
            </w:pPr>
            <w:r w:rsidRPr="0022554A">
              <w:rPr>
                <w:i/>
                <w:sz w:val="20"/>
              </w:rPr>
              <w:t xml:space="preserve"> </w:t>
            </w:r>
            <w:r w:rsidRPr="0022554A">
              <w:rPr>
                <w:sz w:val="20"/>
              </w:rPr>
              <w:t>For each variable of interest, give sources of data and details of methods of assessment (measurement). Describe comparability of assessment methods if there is more than one group</w:t>
            </w:r>
          </w:p>
        </w:tc>
        <w:tc>
          <w:tcPr>
            <w:tcW w:w="1530" w:type="dxa"/>
          </w:tcPr>
          <w:p w14:paraId="2C84EEF0" w14:textId="212C3DC3" w:rsidR="00191A23" w:rsidRPr="00640613" w:rsidRDefault="00640613" w:rsidP="0022554A">
            <w:pPr>
              <w:tabs>
                <w:tab w:val="left" w:pos="5400"/>
              </w:tabs>
              <w:rPr>
                <w:iCs/>
                <w:sz w:val="20"/>
              </w:rPr>
            </w:pPr>
            <w:r>
              <w:rPr>
                <w:i/>
                <w:sz w:val="20"/>
              </w:rPr>
              <w:t xml:space="preserve">               5</w:t>
            </w:r>
          </w:p>
        </w:tc>
        <w:tc>
          <w:tcPr>
            <w:tcW w:w="3904" w:type="dxa"/>
          </w:tcPr>
          <w:p w14:paraId="02CF393E" w14:textId="7E3E204B" w:rsidR="00191A23" w:rsidRPr="00640613" w:rsidRDefault="00640613" w:rsidP="0022554A">
            <w:pPr>
              <w:tabs>
                <w:tab w:val="left" w:pos="5400"/>
              </w:tabs>
              <w:rPr>
                <w:iCs/>
                <w:sz w:val="20"/>
              </w:rPr>
            </w:pPr>
            <w:r>
              <w:rPr>
                <w:iCs/>
                <w:sz w:val="20"/>
              </w:rPr>
              <w:t>“</w:t>
            </w:r>
            <w:r w:rsidRPr="00640613">
              <w:rPr>
                <w:iCs/>
                <w:sz w:val="20"/>
              </w:rPr>
              <w:t xml:space="preserve">Demographic, clinical, and radiographic data were collected from electronic health records. Variable of interest included age, sex, weight, race, stroke severity (as assessed by NIHSS), time from symptom onset to alteplase administration, stroke pathogenesis, concurrent thrombectomy, prior to arrival medications, peak systolic blood pressure </w:t>
            </w:r>
            <w:r w:rsidRPr="00640613">
              <w:rPr>
                <w:iCs/>
                <w:sz w:val="20"/>
              </w:rPr>
              <w:lastRenderedPageBreak/>
              <w:t>(SBP) within 24 hours, stroke risk factors, baseline laboratory values as well as sICH, neurological deterioration, and ICU interventions within 24 hours</w:t>
            </w:r>
            <w:r>
              <w:rPr>
                <w:iCs/>
                <w:sz w:val="20"/>
              </w:rPr>
              <w:t>.”</w:t>
            </w:r>
          </w:p>
        </w:tc>
      </w:tr>
      <w:tr w:rsidR="00191A23" w:rsidRPr="0022554A" w14:paraId="314676B1" w14:textId="77777777" w:rsidTr="00640613">
        <w:tc>
          <w:tcPr>
            <w:tcW w:w="1951" w:type="dxa"/>
          </w:tcPr>
          <w:p w14:paraId="70A0607D" w14:textId="77777777" w:rsidR="00191A23" w:rsidRPr="0022554A" w:rsidRDefault="00191A23" w:rsidP="0022554A">
            <w:pPr>
              <w:tabs>
                <w:tab w:val="left" w:pos="5400"/>
              </w:tabs>
              <w:rPr>
                <w:bCs/>
                <w:color w:val="000000"/>
                <w:sz w:val="20"/>
              </w:rPr>
            </w:pPr>
            <w:bookmarkStart w:id="36" w:name="bold20" w:colFirst="0" w:colLast="0"/>
            <w:bookmarkStart w:id="37" w:name="italic20" w:colFirst="0" w:colLast="0"/>
            <w:r w:rsidRPr="0022554A">
              <w:rPr>
                <w:bCs/>
                <w:color w:val="000000"/>
                <w:sz w:val="20"/>
              </w:rPr>
              <w:lastRenderedPageBreak/>
              <w:t>Bias</w:t>
            </w:r>
          </w:p>
        </w:tc>
        <w:tc>
          <w:tcPr>
            <w:tcW w:w="616" w:type="dxa"/>
          </w:tcPr>
          <w:p w14:paraId="53A2886E" w14:textId="77777777" w:rsidR="00191A23" w:rsidRPr="0022554A" w:rsidRDefault="00191A23" w:rsidP="0022554A">
            <w:pPr>
              <w:tabs>
                <w:tab w:val="left" w:pos="5400"/>
              </w:tabs>
              <w:jc w:val="center"/>
              <w:rPr>
                <w:sz w:val="20"/>
              </w:rPr>
            </w:pPr>
            <w:r w:rsidRPr="0022554A">
              <w:rPr>
                <w:sz w:val="20"/>
              </w:rPr>
              <w:t>9</w:t>
            </w:r>
          </w:p>
        </w:tc>
        <w:tc>
          <w:tcPr>
            <w:tcW w:w="6991" w:type="dxa"/>
          </w:tcPr>
          <w:p w14:paraId="1D58C8E4" w14:textId="77777777" w:rsidR="00191A23" w:rsidRPr="0022554A" w:rsidRDefault="00191A23" w:rsidP="0022554A">
            <w:pPr>
              <w:tabs>
                <w:tab w:val="left" w:pos="5400"/>
              </w:tabs>
              <w:rPr>
                <w:color w:val="000000"/>
                <w:sz w:val="20"/>
              </w:rPr>
            </w:pPr>
            <w:r w:rsidRPr="0022554A">
              <w:rPr>
                <w:color w:val="000000"/>
                <w:sz w:val="20"/>
              </w:rPr>
              <w:t>Describe any efforts to address potential sources of bias</w:t>
            </w:r>
          </w:p>
        </w:tc>
        <w:tc>
          <w:tcPr>
            <w:tcW w:w="1530" w:type="dxa"/>
          </w:tcPr>
          <w:p w14:paraId="721FA000" w14:textId="6778EA95" w:rsidR="00191A23" w:rsidRPr="0022554A" w:rsidRDefault="005E6B08" w:rsidP="0022554A">
            <w:pPr>
              <w:tabs>
                <w:tab w:val="left" w:pos="5400"/>
              </w:tabs>
              <w:rPr>
                <w:color w:val="000000"/>
                <w:sz w:val="20"/>
              </w:rPr>
            </w:pPr>
            <w:r>
              <w:rPr>
                <w:color w:val="000000"/>
                <w:sz w:val="20"/>
              </w:rPr>
              <w:t xml:space="preserve">             4-6</w:t>
            </w:r>
          </w:p>
        </w:tc>
        <w:tc>
          <w:tcPr>
            <w:tcW w:w="3904" w:type="dxa"/>
          </w:tcPr>
          <w:p w14:paraId="49EB7CA9" w14:textId="0945E495" w:rsidR="005E6B08" w:rsidRDefault="005E6B08" w:rsidP="0022554A">
            <w:pPr>
              <w:tabs>
                <w:tab w:val="left" w:pos="5400"/>
              </w:tabs>
              <w:rPr>
                <w:color w:val="000000"/>
                <w:sz w:val="20"/>
              </w:rPr>
            </w:pPr>
            <w:r>
              <w:rPr>
                <w:color w:val="000000"/>
                <w:sz w:val="20"/>
              </w:rPr>
              <w:t>See: Study Design and Patient Selection</w:t>
            </w:r>
          </w:p>
          <w:p w14:paraId="424A23A6" w14:textId="24CC3A76" w:rsidR="005E6B08" w:rsidRPr="0022554A" w:rsidRDefault="005E6B08" w:rsidP="0022554A">
            <w:pPr>
              <w:tabs>
                <w:tab w:val="left" w:pos="5400"/>
              </w:tabs>
              <w:rPr>
                <w:color w:val="000000"/>
                <w:sz w:val="20"/>
              </w:rPr>
            </w:pPr>
            <w:r>
              <w:rPr>
                <w:color w:val="000000"/>
                <w:sz w:val="20"/>
              </w:rPr>
              <w:t>“</w:t>
            </w:r>
            <w:r w:rsidRPr="005E6B08">
              <w:rPr>
                <w:color w:val="000000"/>
                <w:sz w:val="20"/>
              </w:rPr>
              <w:t>To identify risk factors associated complications beyond 12 hours post-alteplase administration, pre-specified univariate logistic regression analyses were performed. Variables with a p value &lt; 0.10 were included in the multivariable logistic regression models.</w:t>
            </w:r>
            <w:r>
              <w:rPr>
                <w:color w:val="000000"/>
                <w:sz w:val="20"/>
              </w:rPr>
              <w:t>”</w:t>
            </w:r>
          </w:p>
        </w:tc>
      </w:tr>
      <w:tr w:rsidR="00191A23" w:rsidRPr="0022554A" w14:paraId="1327007F" w14:textId="77777777" w:rsidTr="00640613">
        <w:tc>
          <w:tcPr>
            <w:tcW w:w="1951" w:type="dxa"/>
          </w:tcPr>
          <w:p w14:paraId="7744208A" w14:textId="77777777" w:rsidR="00191A23" w:rsidRPr="0022554A" w:rsidRDefault="00191A23" w:rsidP="0022554A">
            <w:pPr>
              <w:tabs>
                <w:tab w:val="left" w:pos="5400"/>
              </w:tabs>
              <w:rPr>
                <w:bCs/>
                <w:sz w:val="20"/>
              </w:rPr>
            </w:pPr>
            <w:bookmarkStart w:id="38" w:name="bold21" w:colFirst="0" w:colLast="0"/>
            <w:bookmarkStart w:id="39" w:name="italic21" w:colFirst="0" w:colLast="0"/>
            <w:bookmarkEnd w:id="36"/>
            <w:bookmarkEnd w:id="37"/>
            <w:r w:rsidRPr="0022554A">
              <w:rPr>
                <w:bCs/>
                <w:sz w:val="20"/>
              </w:rPr>
              <w:t>Study size</w:t>
            </w:r>
          </w:p>
        </w:tc>
        <w:tc>
          <w:tcPr>
            <w:tcW w:w="616" w:type="dxa"/>
          </w:tcPr>
          <w:p w14:paraId="0BA14FD6" w14:textId="77777777" w:rsidR="00191A23" w:rsidRPr="0022554A" w:rsidRDefault="00191A23" w:rsidP="0022554A">
            <w:pPr>
              <w:tabs>
                <w:tab w:val="left" w:pos="5400"/>
              </w:tabs>
              <w:jc w:val="center"/>
              <w:rPr>
                <w:sz w:val="20"/>
              </w:rPr>
            </w:pPr>
            <w:r w:rsidRPr="0022554A">
              <w:rPr>
                <w:sz w:val="20"/>
              </w:rPr>
              <w:t>10</w:t>
            </w:r>
          </w:p>
        </w:tc>
        <w:tc>
          <w:tcPr>
            <w:tcW w:w="6991" w:type="dxa"/>
          </w:tcPr>
          <w:p w14:paraId="46808867" w14:textId="77777777" w:rsidR="00191A23" w:rsidRPr="0022554A" w:rsidRDefault="00191A23" w:rsidP="0022554A">
            <w:pPr>
              <w:tabs>
                <w:tab w:val="left" w:pos="5400"/>
              </w:tabs>
              <w:rPr>
                <w:sz w:val="20"/>
              </w:rPr>
            </w:pPr>
            <w:r w:rsidRPr="0022554A">
              <w:rPr>
                <w:sz w:val="20"/>
              </w:rPr>
              <w:t>Explain how the study size was arrived at</w:t>
            </w:r>
          </w:p>
        </w:tc>
        <w:tc>
          <w:tcPr>
            <w:tcW w:w="1530" w:type="dxa"/>
          </w:tcPr>
          <w:p w14:paraId="4BFDB215" w14:textId="32C681AA" w:rsidR="00191A23" w:rsidRPr="0022554A" w:rsidRDefault="005E6B08" w:rsidP="0022554A">
            <w:pPr>
              <w:tabs>
                <w:tab w:val="left" w:pos="5400"/>
              </w:tabs>
              <w:rPr>
                <w:sz w:val="20"/>
              </w:rPr>
            </w:pPr>
            <w:r>
              <w:rPr>
                <w:sz w:val="20"/>
              </w:rPr>
              <w:t xml:space="preserve">             6</w:t>
            </w:r>
          </w:p>
        </w:tc>
        <w:tc>
          <w:tcPr>
            <w:tcW w:w="3904" w:type="dxa"/>
          </w:tcPr>
          <w:p w14:paraId="5EA5A139" w14:textId="46686D12" w:rsidR="00191A23" w:rsidRPr="0022554A" w:rsidRDefault="005E6B08" w:rsidP="0022554A">
            <w:pPr>
              <w:tabs>
                <w:tab w:val="left" w:pos="5400"/>
              </w:tabs>
              <w:rPr>
                <w:sz w:val="20"/>
              </w:rPr>
            </w:pPr>
            <w:r>
              <w:rPr>
                <w:sz w:val="20"/>
              </w:rPr>
              <w:t>“</w:t>
            </w:r>
            <w:r w:rsidRPr="005E6B08">
              <w:rPr>
                <w:sz w:val="20"/>
              </w:rPr>
              <w:t>A total of 264 patients met inclusion criteria and were initially screened for enrollment into the study, of which 204 patients met criteria and were included in the final analysis (Figure 1). The most common reason for exclusion was lack of AIS diagnosis following alteplase administration (39 patients). Fourteen patients did not receive full dose alteplase, six patients were transitioned to comfort care or hospice within 24 hours of alteplase administration, and one patient had missing encounter data.</w:t>
            </w:r>
            <w:r>
              <w:rPr>
                <w:sz w:val="20"/>
              </w:rPr>
              <w:t>”</w:t>
            </w:r>
          </w:p>
        </w:tc>
      </w:tr>
    </w:tbl>
    <w:p w14:paraId="5A4AB41E" w14:textId="77777777" w:rsidR="00191A23" w:rsidRDefault="00191A23">
      <w:bookmarkStart w:id="40" w:name="bold22"/>
      <w:bookmarkStart w:id="41" w:name="italic22"/>
      <w:bookmarkEnd w:id="38"/>
      <w:bookmarkEnd w:id="39"/>
      <w:proofErr w:type="gramStart"/>
      <w:r w:rsidRPr="004A32C8">
        <w:rPr>
          <w:sz w:val="16"/>
          <w:szCs w:val="16"/>
        </w:rPr>
        <w:t>Continued on</w:t>
      </w:r>
      <w:proofErr w:type="gramEnd"/>
      <w:r w:rsidRPr="004A32C8">
        <w:rPr>
          <w:sz w:val="16"/>
          <w:szCs w:val="16"/>
        </w:rPr>
        <w:t xml:space="preserve"> next page</w:t>
      </w:r>
      <w:r>
        <w:t xml:space="preserve"> </w:t>
      </w:r>
      <w:r>
        <w:br w:type="page"/>
      </w:r>
    </w:p>
    <w:tbl>
      <w:tblPr>
        <w:tblW w:w="14212" w:type="dxa"/>
        <w:tblBorders>
          <w:top w:val="single" w:sz="4" w:space="0" w:color="auto"/>
          <w:bottom w:val="single" w:sz="4" w:space="0" w:color="auto"/>
          <w:insideH w:val="single" w:sz="4" w:space="0" w:color="auto"/>
        </w:tblBorders>
        <w:tblLook w:val="0000" w:firstRow="0" w:lastRow="0" w:firstColumn="0" w:lastColumn="0" w:noHBand="0" w:noVBand="0"/>
      </w:tblPr>
      <w:tblGrid>
        <w:gridCol w:w="1521"/>
        <w:gridCol w:w="749"/>
        <w:gridCol w:w="7648"/>
        <w:gridCol w:w="1170"/>
        <w:gridCol w:w="3118"/>
        <w:gridCol w:w="6"/>
      </w:tblGrid>
      <w:tr w:rsidR="00191A23" w:rsidRPr="0022554A" w14:paraId="39512B56" w14:textId="77777777" w:rsidTr="005E6B08">
        <w:trPr>
          <w:gridAfter w:val="1"/>
          <w:wAfter w:w="6" w:type="dxa"/>
        </w:trPr>
        <w:tc>
          <w:tcPr>
            <w:tcW w:w="1521" w:type="dxa"/>
          </w:tcPr>
          <w:p w14:paraId="7EECD4A3" w14:textId="77777777" w:rsidR="00191A23" w:rsidRPr="0022554A" w:rsidRDefault="00191A23" w:rsidP="00191A23">
            <w:pPr>
              <w:tabs>
                <w:tab w:val="left" w:pos="5400"/>
              </w:tabs>
              <w:rPr>
                <w:bCs/>
                <w:sz w:val="20"/>
              </w:rPr>
            </w:pPr>
            <w:r w:rsidRPr="0022554A">
              <w:rPr>
                <w:bCs/>
                <w:sz w:val="20"/>
              </w:rPr>
              <w:lastRenderedPageBreak/>
              <w:t>Quantitative</w:t>
            </w:r>
            <w:bookmarkStart w:id="42" w:name="bold23"/>
            <w:bookmarkStart w:id="43" w:name="italic23"/>
            <w:bookmarkEnd w:id="40"/>
            <w:bookmarkEnd w:id="41"/>
            <w:r w:rsidRPr="0022554A">
              <w:rPr>
                <w:bCs/>
                <w:sz w:val="20"/>
              </w:rPr>
              <w:t xml:space="preserve"> variables</w:t>
            </w:r>
            <w:bookmarkEnd w:id="42"/>
            <w:bookmarkEnd w:id="43"/>
          </w:p>
        </w:tc>
        <w:tc>
          <w:tcPr>
            <w:tcW w:w="749" w:type="dxa"/>
          </w:tcPr>
          <w:p w14:paraId="5EA66713" w14:textId="77777777" w:rsidR="00191A23" w:rsidRPr="0022554A" w:rsidRDefault="00191A23" w:rsidP="00191A23">
            <w:pPr>
              <w:tabs>
                <w:tab w:val="left" w:pos="5400"/>
              </w:tabs>
              <w:jc w:val="center"/>
              <w:rPr>
                <w:sz w:val="20"/>
              </w:rPr>
            </w:pPr>
            <w:r w:rsidRPr="0022554A">
              <w:rPr>
                <w:sz w:val="20"/>
              </w:rPr>
              <w:t>11</w:t>
            </w:r>
          </w:p>
        </w:tc>
        <w:tc>
          <w:tcPr>
            <w:tcW w:w="7648" w:type="dxa"/>
          </w:tcPr>
          <w:p w14:paraId="30CD3977" w14:textId="77777777" w:rsidR="00191A23" w:rsidRPr="0022554A" w:rsidRDefault="00191A23" w:rsidP="00191A23">
            <w:pPr>
              <w:tabs>
                <w:tab w:val="left" w:pos="5400"/>
              </w:tabs>
              <w:rPr>
                <w:sz w:val="20"/>
              </w:rPr>
            </w:pPr>
            <w:r w:rsidRPr="0022554A">
              <w:rPr>
                <w:sz w:val="20"/>
              </w:rPr>
              <w:t>Explain how quantitative variables were handled in the analyses. If applicable, describe which groupings were chosen and why</w:t>
            </w:r>
          </w:p>
        </w:tc>
        <w:tc>
          <w:tcPr>
            <w:tcW w:w="1170" w:type="dxa"/>
          </w:tcPr>
          <w:p w14:paraId="4C2263D8" w14:textId="728326C2" w:rsidR="00191A23" w:rsidRPr="0022554A" w:rsidRDefault="005E6B08" w:rsidP="00191A23">
            <w:pPr>
              <w:tabs>
                <w:tab w:val="left" w:pos="5400"/>
              </w:tabs>
              <w:rPr>
                <w:sz w:val="20"/>
              </w:rPr>
            </w:pPr>
            <w:r>
              <w:rPr>
                <w:sz w:val="20"/>
              </w:rPr>
              <w:t xml:space="preserve">   4-6</w:t>
            </w:r>
          </w:p>
        </w:tc>
        <w:tc>
          <w:tcPr>
            <w:tcW w:w="3118" w:type="dxa"/>
          </w:tcPr>
          <w:p w14:paraId="5E5D3899" w14:textId="7F4D93E0" w:rsidR="00191A23" w:rsidRPr="0022554A" w:rsidRDefault="005E6B08" w:rsidP="00191A23">
            <w:pPr>
              <w:tabs>
                <w:tab w:val="left" w:pos="5400"/>
              </w:tabs>
              <w:rPr>
                <w:sz w:val="20"/>
              </w:rPr>
            </w:pPr>
            <w:r>
              <w:rPr>
                <w:sz w:val="20"/>
              </w:rPr>
              <w:t>See: Study Design and Patient Selection; Data Collection and Variables</w:t>
            </w:r>
          </w:p>
        </w:tc>
      </w:tr>
      <w:tr w:rsidR="00191A23" w:rsidRPr="0022554A" w14:paraId="0346326E" w14:textId="77777777" w:rsidTr="005E6B08">
        <w:trPr>
          <w:gridAfter w:val="1"/>
          <w:wAfter w:w="6" w:type="dxa"/>
        </w:trPr>
        <w:tc>
          <w:tcPr>
            <w:tcW w:w="1521" w:type="dxa"/>
            <w:vMerge w:val="restart"/>
          </w:tcPr>
          <w:p w14:paraId="79F84F57" w14:textId="5E86C665" w:rsidR="00191A23" w:rsidRPr="0022554A" w:rsidRDefault="00191A23" w:rsidP="00191A23">
            <w:pPr>
              <w:tabs>
                <w:tab w:val="left" w:pos="5400"/>
              </w:tabs>
              <w:rPr>
                <w:sz w:val="20"/>
              </w:rPr>
            </w:pPr>
            <w:bookmarkStart w:id="44" w:name="italic24"/>
            <w:r w:rsidRPr="0022554A">
              <w:rPr>
                <w:sz w:val="20"/>
              </w:rPr>
              <w:t>Statistical</w:t>
            </w:r>
            <w:bookmarkStart w:id="45" w:name="italic25"/>
            <w:bookmarkEnd w:id="44"/>
            <w:r w:rsidRPr="0022554A">
              <w:rPr>
                <w:sz w:val="20"/>
              </w:rPr>
              <w:t xml:space="preserve"> methods</w:t>
            </w:r>
            <w:bookmarkEnd w:id="45"/>
          </w:p>
        </w:tc>
        <w:tc>
          <w:tcPr>
            <w:tcW w:w="749" w:type="dxa"/>
            <w:vMerge w:val="restart"/>
          </w:tcPr>
          <w:p w14:paraId="4608B949" w14:textId="77777777" w:rsidR="00191A23" w:rsidRPr="0022554A" w:rsidRDefault="00191A23" w:rsidP="00191A23">
            <w:pPr>
              <w:tabs>
                <w:tab w:val="left" w:pos="5400"/>
              </w:tabs>
              <w:jc w:val="center"/>
              <w:rPr>
                <w:sz w:val="20"/>
              </w:rPr>
            </w:pPr>
            <w:r w:rsidRPr="0022554A">
              <w:rPr>
                <w:sz w:val="20"/>
              </w:rPr>
              <w:t>12</w:t>
            </w:r>
          </w:p>
        </w:tc>
        <w:tc>
          <w:tcPr>
            <w:tcW w:w="7648" w:type="dxa"/>
          </w:tcPr>
          <w:p w14:paraId="57B908F3" w14:textId="77777777" w:rsidR="00191A23" w:rsidRPr="0022554A" w:rsidRDefault="00191A23" w:rsidP="00191A23">
            <w:pPr>
              <w:tabs>
                <w:tab w:val="left" w:pos="5400"/>
              </w:tabs>
              <w:rPr>
                <w:sz w:val="20"/>
              </w:rPr>
            </w:pPr>
            <w:r w:rsidRPr="0022554A">
              <w:rPr>
                <w:sz w:val="20"/>
              </w:rPr>
              <w:t>(</w:t>
            </w:r>
            <w:r w:rsidRPr="0022554A">
              <w:rPr>
                <w:i/>
                <w:sz w:val="20"/>
              </w:rPr>
              <w:t>a</w:t>
            </w:r>
            <w:r w:rsidRPr="0022554A">
              <w:rPr>
                <w:sz w:val="20"/>
              </w:rPr>
              <w:t>) Describe all statistical methods, including those used to control for confounding</w:t>
            </w:r>
          </w:p>
        </w:tc>
        <w:tc>
          <w:tcPr>
            <w:tcW w:w="1170" w:type="dxa"/>
          </w:tcPr>
          <w:p w14:paraId="70992D8A" w14:textId="6D53F43B" w:rsidR="00191A23" w:rsidRPr="0022554A" w:rsidRDefault="005E6B08" w:rsidP="00191A23">
            <w:pPr>
              <w:tabs>
                <w:tab w:val="left" w:pos="5400"/>
              </w:tabs>
              <w:rPr>
                <w:sz w:val="20"/>
              </w:rPr>
            </w:pPr>
            <w:r>
              <w:rPr>
                <w:sz w:val="20"/>
              </w:rPr>
              <w:t xml:space="preserve">     6</w:t>
            </w:r>
          </w:p>
        </w:tc>
        <w:tc>
          <w:tcPr>
            <w:tcW w:w="3118" w:type="dxa"/>
          </w:tcPr>
          <w:p w14:paraId="3F74EA1D" w14:textId="029B09AE" w:rsidR="00191A23" w:rsidRPr="0022554A" w:rsidRDefault="005E6B08" w:rsidP="00191A23">
            <w:pPr>
              <w:tabs>
                <w:tab w:val="left" w:pos="5400"/>
              </w:tabs>
              <w:rPr>
                <w:sz w:val="20"/>
              </w:rPr>
            </w:pPr>
            <w:r>
              <w:rPr>
                <w:sz w:val="20"/>
              </w:rPr>
              <w:t>See: Statistical Analysis</w:t>
            </w:r>
          </w:p>
        </w:tc>
      </w:tr>
      <w:tr w:rsidR="00191A23" w:rsidRPr="0022554A" w14:paraId="20CB39BF" w14:textId="77777777" w:rsidTr="005E6B08">
        <w:trPr>
          <w:gridAfter w:val="1"/>
          <w:wAfter w:w="6" w:type="dxa"/>
        </w:trPr>
        <w:tc>
          <w:tcPr>
            <w:tcW w:w="1521" w:type="dxa"/>
            <w:vMerge/>
          </w:tcPr>
          <w:p w14:paraId="37095BE9" w14:textId="77777777" w:rsidR="00191A23" w:rsidRPr="0022554A" w:rsidRDefault="00191A23" w:rsidP="00191A23">
            <w:pPr>
              <w:tabs>
                <w:tab w:val="left" w:pos="5400"/>
              </w:tabs>
              <w:rPr>
                <w:bCs/>
                <w:sz w:val="20"/>
              </w:rPr>
            </w:pPr>
            <w:bookmarkStart w:id="46" w:name="bold24" w:colFirst="0" w:colLast="0"/>
            <w:bookmarkStart w:id="47" w:name="italic26" w:colFirst="0" w:colLast="0"/>
          </w:p>
        </w:tc>
        <w:tc>
          <w:tcPr>
            <w:tcW w:w="749" w:type="dxa"/>
            <w:vMerge/>
          </w:tcPr>
          <w:p w14:paraId="7D17CB17" w14:textId="77777777" w:rsidR="00191A23" w:rsidRPr="0022554A" w:rsidRDefault="00191A23" w:rsidP="00191A23">
            <w:pPr>
              <w:tabs>
                <w:tab w:val="left" w:pos="5400"/>
              </w:tabs>
              <w:jc w:val="center"/>
              <w:rPr>
                <w:sz w:val="20"/>
              </w:rPr>
            </w:pPr>
          </w:p>
        </w:tc>
        <w:tc>
          <w:tcPr>
            <w:tcW w:w="7648" w:type="dxa"/>
          </w:tcPr>
          <w:p w14:paraId="14D73336" w14:textId="77777777" w:rsidR="00191A23" w:rsidRPr="0022554A" w:rsidRDefault="00191A23" w:rsidP="00191A23">
            <w:pPr>
              <w:tabs>
                <w:tab w:val="left" w:pos="5400"/>
              </w:tabs>
              <w:rPr>
                <w:sz w:val="20"/>
              </w:rPr>
            </w:pPr>
            <w:r w:rsidRPr="0022554A">
              <w:rPr>
                <w:sz w:val="20"/>
              </w:rPr>
              <w:t>(</w:t>
            </w:r>
            <w:r w:rsidRPr="0022554A">
              <w:rPr>
                <w:i/>
                <w:sz w:val="20"/>
              </w:rPr>
              <w:t>b</w:t>
            </w:r>
            <w:r w:rsidRPr="0022554A">
              <w:rPr>
                <w:sz w:val="20"/>
              </w:rPr>
              <w:t>) Describe any methods used to examine subgroups and interactions</w:t>
            </w:r>
          </w:p>
        </w:tc>
        <w:tc>
          <w:tcPr>
            <w:tcW w:w="1170" w:type="dxa"/>
          </w:tcPr>
          <w:p w14:paraId="1ED449DA" w14:textId="05D92577" w:rsidR="00191A23" w:rsidRPr="0022554A" w:rsidRDefault="005E6B08" w:rsidP="00191A23">
            <w:pPr>
              <w:tabs>
                <w:tab w:val="left" w:pos="5400"/>
              </w:tabs>
              <w:rPr>
                <w:sz w:val="20"/>
              </w:rPr>
            </w:pPr>
            <w:r>
              <w:rPr>
                <w:sz w:val="20"/>
              </w:rPr>
              <w:t xml:space="preserve">     6</w:t>
            </w:r>
          </w:p>
        </w:tc>
        <w:tc>
          <w:tcPr>
            <w:tcW w:w="3118" w:type="dxa"/>
          </w:tcPr>
          <w:p w14:paraId="5122029E" w14:textId="1A7C3037" w:rsidR="00191A23" w:rsidRPr="0022554A" w:rsidRDefault="005E6B08" w:rsidP="00191A23">
            <w:pPr>
              <w:tabs>
                <w:tab w:val="left" w:pos="5400"/>
              </w:tabs>
              <w:rPr>
                <w:sz w:val="20"/>
              </w:rPr>
            </w:pPr>
            <w:r>
              <w:rPr>
                <w:sz w:val="20"/>
              </w:rPr>
              <w:t>See: Statistical Analysis</w:t>
            </w:r>
          </w:p>
        </w:tc>
      </w:tr>
      <w:tr w:rsidR="00191A23" w:rsidRPr="0022554A" w14:paraId="7143E7C1" w14:textId="77777777" w:rsidTr="005E6B08">
        <w:trPr>
          <w:gridAfter w:val="1"/>
          <w:wAfter w:w="6" w:type="dxa"/>
        </w:trPr>
        <w:tc>
          <w:tcPr>
            <w:tcW w:w="1521" w:type="dxa"/>
            <w:vMerge/>
          </w:tcPr>
          <w:p w14:paraId="2F731FC4" w14:textId="77777777" w:rsidR="00191A23" w:rsidRPr="0022554A" w:rsidRDefault="00191A23" w:rsidP="00191A23">
            <w:pPr>
              <w:tabs>
                <w:tab w:val="left" w:pos="5400"/>
              </w:tabs>
              <w:rPr>
                <w:bCs/>
                <w:sz w:val="20"/>
              </w:rPr>
            </w:pPr>
            <w:bookmarkStart w:id="48" w:name="bold25" w:colFirst="0" w:colLast="0"/>
            <w:bookmarkStart w:id="49" w:name="italic27" w:colFirst="0" w:colLast="0"/>
            <w:bookmarkEnd w:id="46"/>
            <w:bookmarkEnd w:id="47"/>
          </w:p>
        </w:tc>
        <w:tc>
          <w:tcPr>
            <w:tcW w:w="749" w:type="dxa"/>
            <w:vMerge/>
          </w:tcPr>
          <w:p w14:paraId="6E9671B3" w14:textId="77777777" w:rsidR="00191A23" w:rsidRPr="0022554A" w:rsidRDefault="00191A23" w:rsidP="00191A23">
            <w:pPr>
              <w:tabs>
                <w:tab w:val="left" w:pos="5400"/>
              </w:tabs>
              <w:jc w:val="center"/>
              <w:rPr>
                <w:sz w:val="20"/>
              </w:rPr>
            </w:pPr>
          </w:p>
        </w:tc>
        <w:tc>
          <w:tcPr>
            <w:tcW w:w="7648" w:type="dxa"/>
          </w:tcPr>
          <w:p w14:paraId="1C94D584" w14:textId="77777777" w:rsidR="00191A23" w:rsidRPr="0022554A" w:rsidRDefault="00191A23" w:rsidP="00191A23">
            <w:pPr>
              <w:tabs>
                <w:tab w:val="left" w:pos="5400"/>
              </w:tabs>
              <w:rPr>
                <w:sz w:val="20"/>
              </w:rPr>
            </w:pPr>
            <w:r w:rsidRPr="0022554A">
              <w:rPr>
                <w:sz w:val="20"/>
              </w:rPr>
              <w:t>(</w:t>
            </w:r>
            <w:r w:rsidRPr="0022554A">
              <w:rPr>
                <w:i/>
                <w:sz w:val="20"/>
              </w:rPr>
              <w:t>c</w:t>
            </w:r>
            <w:r w:rsidRPr="0022554A">
              <w:rPr>
                <w:sz w:val="20"/>
              </w:rPr>
              <w:t>) Explain how missing data were addressed</w:t>
            </w:r>
          </w:p>
        </w:tc>
        <w:tc>
          <w:tcPr>
            <w:tcW w:w="1170" w:type="dxa"/>
          </w:tcPr>
          <w:p w14:paraId="14CFFB9A" w14:textId="0F91EDEB" w:rsidR="00191A23" w:rsidRPr="0022554A" w:rsidRDefault="005E6B08" w:rsidP="00191A23">
            <w:pPr>
              <w:tabs>
                <w:tab w:val="left" w:pos="5400"/>
              </w:tabs>
              <w:rPr>
                <w:sz w:val="20"/>
              </w:rPr>
            </w:pPr>
            <w:r>
              <w:rPr>
                <w:sz w:val="20"/>
              </w:rPr>
              <w:t xml:space="preserve">     7</w:t>
            </w:r>
          </w:p>
        </w:tc>
        <w:tc>
          <w:tcPr>
            <w:tcW w:w="3118" w:type="dxa"/>
          </w:tcPr>
          <w:p w14:paraId="7D72125B" w14:textId="77777777" w:rsidR="00191A23" w:rsidRDefault="005E6B08" w:rsidP="00191A23">
            <w:pPr>
              <w:tabs>
                <w:tab w:val="left" w:pos="5400"/>
              </w:tabs>
              <w:rPr>
                <w:sz w:val="20"/>
              </w:rPr>
            </w:pPr>
            <w:r>
              <w:rPr>
                <w:sz w:val="20"/>
              </w:rPr>
              <w:t xml:space="preserve">See: Results, paragraph 1 </w:t>
            </w:r>
          </w:p>
          <w:p w14:paraId="09F403D6" w14:textId="5BBD8DBE" w:rsidR="005E6B08" w:rsidRPr="0022554A" w:rsidRDefault="005E6B08" w:rsidP="00191A23">
            <w:pPr>
              <w:tabs>
                <w:tab w:val="left" w:pos="5400"/>
              </w:tabs>
              <w:rPr>
                <w:sz w:val="20"/>
              </w:rPr>
            </w:pPr>
            <w:r>
              <w:rPr>
                <w:sz w:val="20"/>
              </w:rPr>
              <w:t>“</w:t>
            </w:r>
            <w:r w:rsidRPr="005E6B08">
              <w:rPr>
                <w:sz w:val="20"/>
              </w:rPr>
              <w:t>A total of 264 patients met inclusion criteria and were initially screened for enrollment into the study, of which 204 patients met criteria and were included in the final analysis (Figure 1). The most common reason for exclusion was lack of AIS diagnosis following alteplase administration (39 patients). Fourteen patients did not receive full dose alteplase, six patients were transitioned to comfort care or hospice within 24 hours of alteplase administration, and one patient had missing encounter data.</w:t>
            </w:r>
            <w:r>
              <w:rPr>
                <w:sz w:val="20"/>
              </w:rPr>
              <w:t>”</w:t>
            </w:r>
          </w:p>
        </w:tc>
      </w:tr>
      <w:tr w:rsidR="00191A23" w:rsidRPr="0022554A" w14:paraId="6AE1D796" w14:textId="77777777" w:rsidTr="005E6B08">
        <w:trPr>
          <w:gridAfter w:val="1"/>
          <w:wAfter w:w="6" w:type="dxa"/>
        </w:trPr>
        <w:tc>
          <w:tcPr>
            <w:tcW w:w="1521" w:type="dxa"/>
            <w:vMerge/>
          </w:tcPr>
          <w:p w14:paraId="551ECE19" w14:textId="77777777" w:rsidR="00191A23" w:rsidRPr="0022554A" w:rsidRDefault="00191A23" w:rsidP="00191A23">
            <w:pPr>
              <w:tabs>
                <w:tab w:val="left" w:pos="5400"/>
              </w:tabs>
              <w:rPr>
                <w:bCs/>
                <w:sz w:val="20"/>
              </w:rPr>
            </w:pPr>
            <w:bookmarkStart w:id="50" w:name="bold26" w:colFirst="0" w:colLast="0"/>
            <w:bookmarkStart w:id="51" w:name="italic28" w:colFirst="0" w:colLast="0"/>
            <w:bookmarkEnd w:id="48"/>
            <w:bookmarkEnd w:id="49"/>
          </w:p>
        </w:tc>
        <w:tc>
          <w:tcPr>
            <w:tcW w:w="749" w:type="dxa"/>
            <w:vMerge/>
          </w:tcPr>
          <w:p w14:paraId="19D58002" w14:textId="77777777" w:rsidR="00191A23" w:rsidRPr="0022554A" w:rsidRDefault="00191A23" w:rsidP="00191A23">
            <w:pPr>
              <w:tabs>
                <w:tab w:val="left" w:pos="5400"/>
              </w:tabs>
              <w:jc w:val="center"/>
              <w:rPr>
                <w:sz w:val="20"/>
              </w:rPr>
            </w:pPr>
          </w:p>
        </w:tc>
        <w:tc>
          <w:tcPr>
            <w:tcW w:w="7648" w:type="dxa"/>
          </w:tcPr>
          <w:p w14:paraId="2E9C87EC" w14:textId="77777777" w:rsidR="00191A23" w:rsidRPr="0022554A" w:rsidRDefault="00191A23" w:rsidP="00191A23">
            <w:pPr>
              <w:tabs>
                <w:tab w:val="left" w:pos="5400"/>
              </w:tabs>
              <w:rPr>
                <w:sz w:val="20"/>
              </w:rPr>
            </w:pPr>
            <w:r w:rsidRPr="0022554A">
              <w:rPr>
                <w:sz w:val="20"/>
              </w:rPr>
              <w:t>(</w:t>
            </w:r>
            <w:r w:rsidRPr="0022554A">
              <w:rPr>
                <w:i/>
                <w:sz w:val="20"/>
              </w:rPr>
              <w:t>d</w:t>
            </w:r>
            <w:r w:rsidRPr="0022554A">
              <w:rPr>
                <w:sz w:val="20"/>
              </w:rPr>
              <w:t xml:space="preserve">) </w:t>
            </w:r>
            <w:r w:rsidRPr="0022554A">
              <w:rPr>
                <w:bCs/>
                <w:i/>
                <w:sz w:val="20"/>
              </w:rPr>
              <w:t>Cohort study</w:t>
            </w:r>
            <w:r w:rsidRPr="0022554A">
              <w:rPr>
                <w:sz w:val="20"/>
              </w:rPr>
              <w:t>—If applicable, explain how loss to follow-up was addressed</w:t>
            </w:r>
          </w:p>
          <w:p w14:paraId="46172F3E" w14:textId="77777777" w:rsidR="00191A23" w:rsidRPr="0022554A" w:rsidRDefault="00191A23" w:rsidP="00191A23">
            <w:pPr>
              <w:tabs>
                <w:tab w:val="left" w:pos="5400"/>
              </w:tabs>
              <w:rPr>
                <w:sz w:val="20"/>
              </w:rPr>
            </w:pPr>
            <w:r w:rsidRPr="0022554A">
              <w:rPr>
                <w:bCs/>
                <w:i/>
                <w:sz w:val="20"/>
              </w:rPr>
              <w:t>Case-control study</w:t>
            </w:r>
            <w:r w:rsidRPr="0022554A">
              <w:rPr>
                <w:sz w:val="20"/>
              </w:rPr>
              <w:t>—If applicable, explain how matching of cases and controls was addressed</w:t>
            </w:r>
          </w:p>
          <w:p w14:paraId="027C3472" w14:textId="77777777" w:rsidR="00191A23" w:rsidRPr="0022554A" w:rsidRDefault="00191A23" w:rsidP="00191A23">
            <w:pPr>
              <w:tabs>
                <w:tab w:val="left" w:pos="5400"/>
              </w:tabs>
              <w:rPr>
                <w:sz w:val="20"/>
              </w:rPr>
            </w:pPr>
            <w:r>
              <w:rPr>
                <w:bCs/>
                <w:i/>
                <w:sz w:val="20"/>
              </w:rPr>
              <w:t>Cross-sectional</w:t>
            </w:r>
            <w:r w:rsidRPr="0022554A">
              <w:rPr>
                <w:bCs/>
                <w:i/>
                <w:sz w:val="20"/>
              </w:rPr>
              <w:t xml:space="preserve"> study</w:t>
            </w:r>
            <w:r w:rsidRPr="0022554A">
              <w:rPr>
                <w:sz w:val="20"/>
              </w:rPr>
              <w:t>—If applicable, describe analytical methods taking account of sampling strategy</w:t>
            </w:r>
          </w:p>
        </w:tc>
        <w:tc>
          <w:tcPr>
            <w:tcW w:w="1170" w:type="dxa"/>
          </w:tcPr>
          <w:p w14:paraId="71F4A17F" w14:textId="54BE41A4" w:rsidR="00191A23" w:rsidRPr="0022554A" w:rsidRDefault="005E6B08" w:rsidP="00191A23">
            <w:pPr>
              <w:tabs>
                <w:tab w:val="left" w:pos="5400"/>
              </w:tabs>
              <w:rPr>
                <w:sz w:val="20"/>
              </w:rPr>
            </w:pPr>
            <w:r>
              <w:rPr>
                <w:sz w:val="20"/>
              </w:rPr>
              <w:t>N/A</w:t>
            </w:r>
          </w:p>
        </w:tc>
        <w:tc>
          <w:tcPr>
            <w:tcW w:w="3118" w:type="dxa"/>
          </w:tcPr>
          <w:p w14:paraId="50E48C29" w14:textId="1D2AF343" w:rsidR="00191A23" w:rsidRPr="0022554A" w:rsidRDefault="005E6B08" w:rsidP="00191A23">
            <w:pPr>
              <w:tabs>
                <w:tab w:val="left" w:pos="5400"/>
              </w:tabs>
              <w:rPr>
                <w:sz w:val="20"/>
              </w:rPr>
            </w:pPr>
            <w:r>
              <w:rPr>
                <w:sz w:val="20"/>
              </w:rPr>
              <w:t>Retrospective analysis</w:t>
            </w:r>
          </w:p>
        </w:tc>
      </w:tr>
      <w:tr w:rsidR="00191A23" w:rsidRPr="0022554A" w14:paraId="6330AE10" w14:textId="77777777" w:rsidTr="005E6B08">
        <w:trPr>
          <w:gridAfter w:val="1"/>
          <w:wAfter w:w="6" w:type="dxa"/>
        </w:trPr>
        <w:tc>
          <w:tcPr>
            <w:tcW w:w="1521" w:type="dxa"/>
            <w:vMerge/>
          </w:tcPr>
          <w:p w14:paraId="75187566" w14:textId="77777777" w:rsidR="00191A23" w:rsidRPr="0022554A" w:rsidRDefault="00191A23" w:rsidP="00191A23">
            <w:pPr>
              <w:tabs>
                <w:tab w:val="left" w:pos="5400"/>
              </w:tabs>
              <w:rPr>
                <w:bCs/>
                <w:sz w:val="20"/>
              </w:rPr>
            </w:pPr>
            <w:bookmarkStart w:id="52" w:name="bold27" w:colFirst="0" w:colLast="0"/>
            <w:bookmarkStart w:id="53" w:name="italic29" w:colFirst="0" w:colLast="0"/>
            <w:bookmarkEnd w:id="50"/>
            <w:bookmarkEnd w:id="51"/>
          </w:p>
        </w:tc>
        <w:tc>
          <w:tcPr>
            <w:tcW w:w="749" w:type="dxa"/>
            <w:vMerge/>
          </w:tcPr>
          <w:p w14:paraId="465CB713" w14:textId="77777777" w:rsidR="00191A23" w:rsidRPr="0022554A" w:rsidRDefault="00191A23" w:rsidP="00191A23">
            <w:pPr>
              <w:tabs>
                <w:tab w:val="left" w:pos="5400"/>
              </w:tabs>
              <w:jc w:val="center"/>
              <w:rPr>
                <w:sz w:val="20"/>
              </w:rPr>
            </w:pPr>
          </w:p>
        </w:tc>
        <w:tc>
          <w:tcPr>
            <w:tcW w:w="7648" w:type="dxa"/>
          </w:tcPr>
          <w:p w14:paraId="6DE838D4" w14:textId="77777777" w:rsidR="00191A23" w:rsidRPr="0022554A" w:rsidRDefault="00191A23" w:rsidP="00191A23">
            <w:pPr>
              <w:tabs>
                <w:tab w:val="left" w:pos="5400"/>
              </w:tabs>
              <w:rPr>
                <w:sz w:val="20"/>
              </w:rPr>
            </w:pPr>
            <w:r w:rsidRPr="0022554A">
              <w:rPr>
                <w:sz w:val="20"/>
              </w:rPr>
              <w:t>(</w:t>
            </w:r>
            <w:r w:rsidRPr="0022554A">
              <w:rPr>
                <w:i/>
                <w:sz w:val="20"/>
                <w:u w:val="single"/>
              </w:rPr>
              <w:t>e</w:t>
            </w:r>
            <w:r w:rsidRPr="0022554A">
              <w:rPr>
                <w:sz w:val="20"/>
              </w:rPr>
              <w:t>) Describe any sensitivity analyses</w:t>
            </w:r>
          </w:p>
        </w:tc>
        <w:tc>
          <w:tcPr>
            <w:tcW w:w="1170" w:type="dxa"/>
          </w:tcPr>
          <w:p w14:paraId="00D9108F" w14:textId="24E3CE31" w:rsidR="00191A23" w:rsidRPr="0022554A" w:rsidRDefault="005E6B08" w:rsidP="00191A23">
            <w:pPr>
              <w:tabs>
                <w:tab w:val="left" w:pos="5400"/>
              </w:tabs>
              <w:rPr>
                <w:sz w:val="20"/>
              </w:rPr>
            </w:pPr>
            <w:r>
              <w:rPr>
                <w:sz w:val="20"/>
              </w:rPr>
              <w:t xml:space="preserve">  6</w:t>
            </w:r>
          </w:p>
        </w:tc>
        <w:tc>
          <w:tcPr>
            <w:tcW w:w="3118" w:type="dxa"/>
          </w:tcPr>
          <w:p w14:paraId="225CF506" w14:textId="76A47FE1" w:rsidR="00191A23" w:rsidRPr="0022554A" w:rsidRDefault="005E6B08" w:rsidP="00191A23">
            <w:pPr>
              <w:tabs>
                <w:tab w:val="left" w:pos="5400"/>
              </w:tabs>
              <w:rPr>
                <w:sz w:val="20"/>
              </w:rPr>
            </w:pPr>
            <w:r>
              <w:rPr>
                <w:sz w:val="20"/>
              </w:rPr>
              <w:t xml:space="preserve">See: Statistical analysis, specifically </w:t>
            </w:r>
            <w:proofErr w:type="spellStart"/>
            <w:r>
              <w:rPr>
                <w:sz w:val="20"/>
              </w:rPr>
              <w:t>multiregression</w:t>
            </w:r>
            <w:proofErr w:type="spellEnd"/>
            <w:r>
              <w:rPr>
                <w:sz w:val="20"/>
              </w:rPr>
              <w:t xml:space="preserve"> analysis</w:t>
            </w:r>
          </w:p>
        </w:tc>
      </w:tr>
      <w:bookmarkEnd w:id="52"/>
      <w:bookmarkEnd w:id="53"/>
      <w:tr w:rsidR="00191A23" w:rsidRPr="0022554A" w14:paraId="577A60A6" w14:textId="77777777" w:rsidTr="005E6B08">
        <w:tc>
          <w:tcPr>
            <w:tcW w:w="14212" w:type="dxa"/>
            <w:gridSpan w:val="6"/>
          </w:tcPr>
          <w:p w14:paraId="5D927AB5" w14:textId="77777777" w:rsidR="00191A23" w:rsidRPr="0022554A" w:rsidRDefault="00191A23" w:rsidP="00191A23">
            <w:pPr>
              <w:pStyle w:val="TableSubHead"/>
              <w:tabs>
                <w:tab w:val="left" w:pos="5400"/>
              </w:tabs>
              <w:rPr>
                <w:sz w:val="20"/>
              </w:rPr>
            </w:pPr>
            <w:r w:rsidRPr="0022554A">
              <w:rPr>
                <w:sz w:val="20"/>
              </w:rPr>
              <w:t>Results</w:t>
            </w:r>
          </w:p>
        </w:tc>
      </w:tr>
      <w:tr w:rsidR="00191A23" w:rsidRPr="0022554A" w14:paraId="13EED57F" w14:textId="77777777" w:rsidTr="005E6B08">
        <w:trPr>
          <w:gridAfter w:val="1"/>
          <w:wAfter w:w="6" w:type="dxa"/>
        </w:trPr>
        <w:tc>
          <w:tcPr>
            <w:tcW w:w="0" w:type="auto"/>
            <w:vMerge w:val="restart"/>
          </w:tcPr>
          <w:p w14:paraId="0CDA938E" w14:textId="53621CF0" w:rsidR="00191A23" w:rsidRPr="0022554A" w:rsidRDefault="00191A23" w:rsidP="00191A23">
            <w:pPr>
              <w:tabs>
                <w:tab w:val="left" w:pos="5400"/>
              </w:tabs>
              <w:rPr>
                <w:bCs/>
                <w:sz w:val="20"/>
              </w:rPr>
            </w:pPr>
            <w:bookmarkStart w:id="54" w:name="bold29"/>
            <w:bookmarkStart w:id="55" w:name="italic31"/>
            <w:r w:rsidRPr="0022554A">
              <w:rPr>
                <w:bCs/>
                <w:sz w:val="20"/>
              </w:rPr>
              <w:t>Participants</w:t>
            </w:r>
            <w:bookmarkEnd w:id="54"/>
            <w:bookmarkEnd w:id="55"/>
          </w:p>
        </w:tc>
        <w:tc>
          <w:tcPr>
            <w:tcW w:w="0" w:type="auto"/>
            <w:vMerge w:val="restart"/>
          </w:tcPr>
          <w:p w14:paraId="385B5A7F" w14:textId="77777777" w:rsidR="00191A23" w:rsidRPr="0022554A" w:rsidRDefault="00191A23" w:rsidP="00191A23">
            <w:pPr>
              <w:tabs>
                <w:tab w:val="left" w:pos="5400"/>
              </w:tabs>
              <w:jc w:val="center"/>
              <w:rPr>
                <w:sz w:val="20"/>
              </w:rPr>
            </w:pPr>
            <w:r w:rsidRPr="0022554A">
              <w:rPr>
                <w:sz w:val="20"/>
              </w:rPr>
              <w:t>13</w:t>
            </w:r>
            <w:bookmarkStart w:id="56" w:name="bold30"/>
            <w:r w:rsidRPr="0022554A">
              <w:rPr>
                <w:bCs/>
                <w:sz w:val="20"/>
              </w:rPr>
              <w:t>*</w:t>
            </w:r>
            <w:bookmarkEnd w:id="56"/>
          </w:p>
        </w:tc>
        <w:tc>
          <w:tcPr>
            <w:tcW w:w="7648" w:type="dxa"/>
          </w:tcPr>
          <w:p w14:paraId="23AB7E8C" w14:textId="77777777" w:rsidR="00191A23" w:rsidRPr="0022554A" w:rsidRDefault="00191A23" w:rsidP="00191A23">
            <w:pPr>
              <w:tabs>
                <w:tab w:val="left" w:pos="5400"/>
              </w:tabs>
              <w:rPr>
                <w:sz w:val="20"/>
              </w:rPr>
            </w:pPr>
            <w:r>
              <w:rPr>
                <w:sz w:val="20"/>
              </w:rPr>
              <w:t xml:space="preserve">(a) </w:t>
            </w:r>
            <w:r w:rsidRPr="0022554A">
              <w:rPr>
                <w:sz w:val="20"/>
              </w:rPr>
              <w:t>Report numbers of individuals at each stage of study—</w:t>
            </w:r>
            <w:proofErr w:type="spellStart"/>
            <w:proofErr w:type="gramStart"/>
            <w:r w:rsidRPr="0022554A">
              <w:rPr>
                <w:sz w:val="20"/>
              </w:rPr>
              <w:t>eg</w:t>
            </w:r>
            <w:proofErr w:type="spellEnd"/>
            <w:proofErr w:type="gramEnd"/>
            <w:r w:rsidRPr="0022554A">
              <w:rPr>
                <w:sz w:val="20"/>
              </w:rPr>
              <w:t xml:space="preserve"> numbers potentially eligible, </w:t>
            </w:r>
            <w:r w:rsidRPr="0022554A">
              <w:rPr>
                <w:sz w:val="20"/>
              </w:rPr>
              <w:lastRenderedPageBreak/>
              <w:t>examined for eligibility, confirmed eligible, included in the study, completing follow-up, and analysed</w:t>
            </w:r>
          </w:p>
        </w:tc>
        <w:tc>
          <w:tcPr>
            <w:tcW w:w="1170" w:type="dxa"/>
          </w:tcPr>
          <w:p w14:paraId="0522947C" w14:textId="6A7F699D" w:rsidR="00191A23" w:rsidRDefault="005E6B08" w:rsidP="00191A23">
            <w:pPr>
              <w:tabs>
                <w:tab w:val="left" w:pos="5400"/>
              </w:tabs>
              <w:rPr>
                <w:sz w:val="20"/>
              </w:rPr>
            </w:pPr>
            <w:r>
              <w:rPr>
                <w:sz w:val="20"/>
              </w:rPr>
              <w:lastRenderedPageBreak/>
              <w:t xml:space="preserve">   6</w:t>
            </w:r>
          </w:p>
        </w:tc>
        <w:tc>
          <w:tcPr>
            <w:tcW w:w="3118" w:type="dxa"/>
          </w:tcPr>
          <w:p w14:paraId="1AA70170" w14:textId="01E1E246" w:rsidR="00191A23" w:rsidRDefault="005E6B08" w:rsidP="00191A23">
            <w:pPr>
              <w:tabs>
                <w:tab w:val="left" w:pos="5400"/>
              </w:tabs>
              <w:rPr>
                <w:sz w:val="20"/>
              </w:rPr>
            </w:pPr>
            <w:r>
              <w:rPr>
                <w:sz w:val="20"/>
              </w:rPr>
              <w:t>“</w:t>
            </w:r>
            <w:r w:rsidRPr="005E6B08">
              <w:rPr>
                <w:sz w:val="20"/>
              </w:rPr>
              <w:t xml:space="preserve">A total of 264 patients met </w:t>
            </w:r>
            <w:r w:rsidRPr="005E6B08">
              <w:rPr>
                <w:sz w:val="20"/>
              </w:rPr>
              <w:lastRenderedPageBreak/>
              <w:t>inclusion criteria and were initially screened for enrollment into the study, of which 204 patients met criteria and were included in the final analysis (Figure 1). The most common reason for exclusion was lack of AIS diagnosis following alteplase administration (39 patients). Fourteen patients did not receive full dose alteplase, six patients were transitioned to comfort care or hospice within 24 hours of alteplase administration, and one patient had missing encounter data.</w:t>
            </w:r>
            <w:r>
              <w:rPr>
                <w:sz w:val="20"/>
              </w:rPr>
              <w:t>”</w:t>
            </w:r>
          </w:p>
        </w:tc>
      </w:tr>
      <w:tr w:rsidR="00191A23" w:rsidRPr="0022554A" w14:paraId="6A7195C7" w14:textId="77777777" w:rsidTr="005E6B08">
        <w:trPr>
          <w:gridAfter w:val="1"/>
          <w:wAfter w:w="6" w:type="dxa"/>
        </w:trPr>
        <w:tc>
          <w:tcPr>
            <w:tcW w:w="0" w:type="auto"/>
            <w:vMerge/>
          </w:tcPr>
          <w:p w14:paraId="4C811844" w14:textId="77777777" w:rsidR="00191A23" w:rsidRPr="0022554A" w:rsidRDefault="00191A23" w:rsidP="00191A23">
            <w:pPr>
              <w:tabs>
                <w:tab w:val="left" w:pos="5400"/>
              </w:tabs>
              <w:rPr>
                <w:bCs/>
                <w:sz w:val="20"/>
              </w:rPr>
            </w:pPr>
            <w:bookmarkStart w:id="57" w:name="bold31" w:colFirst="0" w:colLast="0"/>
            <w:bookmarkStart w:id="58" w:name="italic32" w:colFirst="0" w:colLast="0"/>
          </w:p>
        </w:tc>
        <w:tc>
          <w:tcPr>
            <w:tcW w:w="0" w:type="auto"/>
            <w:vMerge/>
          </w:tcPr>
          <w:p w14:paraId="0F8CCC36" w14:textId="77777777" w:rsidR="00191A23" w:rsidRPr="0022554A" w:rsidRDefault="00191A23" w:rsidP="00191A23">
            <w:pPr>
              <w:tabs>
                <w:tab w:val="left" w:pos="5400"/>
              </w:tabs>
              <w:jc w:val="center"/>
              <w:rPr>
                <w:sz w:val="20"/>
              </w:rPr>
            </w:pPr>
          </w:p>
        </w:tc>
        <w:tc>
          <w:tcPr>
            <w:tcW w:w="7648" w:type="dxa"/>
          </w:tcPr>
          <w:p w14:paraId="2782EF7D" w14:textId="77777777" w:rsidR="00191A23" w:rsidRPr="0022554A" w:rsidRDefault="00191A23" w:rsidP="00191A23">
            <w:pPr>
              <w:tabs>
                <w:tab w:val="left" w:pos="5400"/>
              </w:tabs>
              <w:rPr>
                <w:sz w:val="20"/>
              </w:rPr>
            </w:pPr>
            <w:r>
              <w:rPr>
                <w:sz w:val="20"/>
              </w:rPr>
              <w:t xml:space="preserve">(b) </w:t>
            </w:r>
            <w:r w:rsidRPr="0022554A">
              <w:rPr>
                <w:sz w:val="20"/>
              </w:rPr>
              <w:t>Give reasons for non-participation at each stage</w:t>
            </w:r>
          </w:p>
        </w:tc>
        <w:tc>
          <w:tcPr>
            <w:tcW w:w="1170" w:type="dxa"/>
          </w:tcPr>
          <w:p w14:paraId="652A46E7" w14:textId="51B237A6" w:rsidR="00191A23" w:rsidRDefault="005E6B08" w:rsidP="00191A23">
            <w:pPr>
              <w:tabs>
                <w:tab w:val="left" w:pos="5400"/>
              </w:tabs>
              <w:rPr>
                <w:sz w:val="20"/>
              </w:rPr>
            </w:pPr>
            <w:r>
              <w:rPr>
                <w:sz w:val="20"/>
              </w:rPr>
              <w:t>6</w:t>
            </w:r>
          </w:p>
        </w:tc>
        <w:tc>
          <w:tcPr>
            <w:tcW w:w="3118" w:type="dxa"/>
          </w:tcPr>
          <w:p w14:paraId="21EF0A79" w14:textId="469FE02E" w:rsidR="00191A23" w:rsidRDefault="005E6B08" w:rsidP="00191A23">
            <w:pPr>
              <w:tabs>
                <w:tab w:val="left" w:pos="5400"/>
              </w:tabs>
              <w:rPr>
                <w:sz w:val="20"/>
              </w:rPr>
            </w:pPr>
            <w:r>
              <w:rPr>
                <w:sz w:val="20"/>
              </w:rPr>
              <w:t>See previous</w:t>
            </w:r>
          </w:p>
        </w:tc>
      </w:tr>
      <w:tr w:rsidR="00191A23" w:rsidRPr="0022554A" w14:paraId="7A70E0A3" w14:textId="77777777" w:rsidTr="005E6B08">
        <w:trPr>
          <w:gridAfter w:val="1"/>
          <w:wAfter w:w="6" w:type="dxa"/>
        </w:trPr>
        <w:tc>
          <w:tcPr>
            <w:tcW w:w="0" w:type="auto"/>
            <w:vMerge/>
          </w:tcPr>
          <w:p w14:paraId="228BDA9F" w14:textId="77777777" w:rsidR="00191A23" w:rsidRPr="0022554A" w:rsidRDefault="00191A23" w:rsidP="00191A23">
            <w:pPr>
              <w:tabs>
                <w:tab w:val="left" w:pos="5400"/>
              </w:tabs>
              <w:rPr>
                <w:bCs/>
                <w:sz w:val="20"/>
              </w:rPr>
            </w:pPr>
            <w:bookmarkStart w:id="59" w:name="bold32" w:colFirst="0" w:colLast="0"/>
            <w:bookmarkStart w:id="60" w:name="italic33" w:colFirst="0" w:colLast="0"/>
            <w:bookmarkEnd w:id="57"/>
            <w:bookmarkEnd w:id="58"/>
          </w:p>
        </w:tc>
        <w:tc>
          <w:tcPr>
            <w:tcW w:w="0" w:type="auto"/>
            <w:vMerge/>
          </w:tcPr>
          <w:p w14:paraId="6A4ECBBE" w14:textId="77777777" w:rsidR="00191A23" w:rsidRPr="0022554A" w:rsidRDefault="00191A23" w:rsidP="00191A23">
            <w:pPr>
              <w:tabs>
                <w:tab w:val="left" w:pos="5400"/>
              </w:tabs>
              <w:jc w:val="center"/>
              <w:rPr>
                <w:sz w:val="20"/>
              </w:rPr>
            </w:pPr>
          </w:p>
        </w:tc>
        <w:tc>
          <w:tcPr>
            <w:tcW w:w="7648" w:type="dxa"/>
          </w:tcPr>
          <w:p w14:paraId="6BEB2AE3" w14:textId="77777777" w:rsidR="00191A23" w:rsidRPr="0022554A" w:rsidRDefault="00191A23" w:rsidP="00191A23">
            <w:pPr>
              <w:tabs>
                <w:tab w:val="left" w:pos="5400"/>
              </w:tabs>
              <w:rPr>
                <w:sz w:val="20"/>
              </w:rPr>
            </w:pPr>
            <w:bookmarkStart w:id="61" w:name="OLE_LINK4"/>
            <w:r>
              <w:rPr>
                <w:sz w:val="20"/>
              </w:rPr>
              <w:t xml:space="preserve">(c) </w:t>
            </w:r>
            <w:r w:rsidRPr="0022554A">
              <w:rPr>
                <w:sz w:val="20"/>
              </w:rPr>
              <w:t>Consider use of a flow diagram</w:t>
            </w:r>
            <w:bookmarkEnd w:id="61"/>
          </w:p>
        </w:tc>
        <w:tc>
          <w:tcPr>
            <w:tcW w:w="1170" w:type="dxa"/>
          </w:tcPr>
          <w:p w14:paraId="37D931C3" w14:textId="023D77CA" w:rsidR="00191A23" w:rsidRDefault="005E6B08" w:rsidP="00191A23">
            <w:pPr>
              <w:tabs>
                <w:tab w:val="left" w:pos="5400"/>
              </w:tabs>
              <w:rPr>
                <w:sz w:val="20"/>
              </w:rPr>
            </w:pPr>
            <w:r>
              <w:rPr>
                <w:sz w:val="20"/>
              </w:rPr>
              <w:t>14</w:t>
            </w:r>
          </w:p>
        </w:tc>
        <w:tc>
          <w:tcPr>
            <w:tcW w:w="3118" w:type="dxa"/>
          </w:tcPr>
          <w:p w14:paraId="2256E3E1" w14:textId="38A1A3D1" w:rsidR="00191A23" w:rsidRDefault="005E6B08" w:rsidP="00191A23">
            <w:pPr>
              <w:tabs>
                <w:tab w:val="left" w:pos="5400"/>
              </w:tabs>
              <w:rPr>
                <w:sz w:val="20"/>
              </w:rPr>
            </w:pPr>
            <w:r>
              <w:rPr>
                <w:sz w:val="20"/>
              </w:rPr>
              <w:t>See Figure 1</w:t>
            </w:r>
          </w:p>
        </w:tc>
      </w:tr>
      <w:tr w:rsidR="00191A23" w:rsidRPr="0022554A" w14:paraId="2125E3E5" w14:textId="77777777" w:rsidTr="005E6B08">
        <w:trPr>
          <w:gridAfter w:val="1"/>
          <w:wAfter w:w="6" w:type="dxa"/>
        </w:trPr>
        <w:tc>
          <w:tcPr>
            <w:tcW w:w="0" w:type="auto"/>
            <w:vMerge w:val="restart"/>
          </w:tcPr>
          <w:p w14:paraId="5766CC5E" w14:textId="26A9DC5F" w:rsidR="00191A23" w:rsidRPr="0022554A" w:rsidRDefault="00191A23" w:rsidP="00191A23">
            <w:pPr>
              <w:tabs>
                <w:tab w:val="left" w:pos="5400"/>
              </w:tabs>
              <w:rPr>
                <w:bCs/>
                <w:sz w:val="20"/>
              </w:rPr>
            </w:pPr>
            <w:bookmarkStart w:id="62" w:name="bold33"/>
            <w:bookmarkStart w:id="63" w:name="italic34"/>
            <w:bookmarkEnd w:id="59"/>
            <w:bookmarkEnd w:id="60"/>
            <w:r w:rsidRPr="0022554A">
              <w:rPr>
                <w:bCs/>
                <w:sz w:val="20"/>
              </w:rPr>
              <w:t xml:space="preserve">Descriptive </w:t>
            </w:r>
            <w:bookmarkStart w:id="64" w:name="bold34"/>
            <w:bookmarkStart w:id="65" w:name="italic35"/>
            <w:bookmarkEnd w:id="62"/>
            <w:bookmarkEnd w:id="63"/>
            <w:r w:rsidRPr="0022554A">
              <w:rPr>
                <w:bCs/>
                <w:sz w:val="20"/>
              </w:rPr>
              <w:t>data</w:t>
            </w:r>
            <w:bookmarkEnd w:id="64"/>
            <w:bookmarkEnd w:id="65"/>
          </w:p>
        </w:tc>
        <w:tc>
          <w:tcPr>
            <w:tcW w:w="0" w:type="auto"/>
            <w:vMerge w:val="restart"/>
          </w:tcPr>
          <w:p w14:paraId="1DBB156E" w14:textId="77777777" w:rsidR="00191A23" w:rsidRPr="0022554A" w:rsidRDefault="00191A23" w:rsidP="00191A23">
            <w:pPr>
              <w:tabs>
                <w:tab w:val="left" w:pos="5400"/>
              </w:tabs>
              <w:jc w:val="center"/>
              <w:rPr>
                <w:sz w:val="20"/>
              </w:rPr>
            </w:pPr>
            <w:r w:rsidRPr="0022554A">
              <w:rPr>
                <w:sz w:val="20"/>
              </w:rPr>
              <w:t>14</w:t>
            </w:r>
            <w:bookmarkStart w:id="66" w:name="bold35"/>
            <w:r w:rsidRPr="0022554A">
              <w:rPr>
                <w:bCs/>
                <w:sz w:val="20"/>
              </w:rPr>
              <w:t>*</w:t>
            </w:r>
            <w:bookmarkEnd w:id="66"/>
          </w:p>
        </w:tc>
        <w:tc>
          <w:tcPr>
            <w:tcW w:w="7648" w:type="dxa"/>
          </w:tcPr>
          <w:p w14:paraId="2D31EA4A" w14:textId="77777777" w:rsidR="00191A23" w:rsidRPr="0022554A" w:rsidRDefault="00191A23" w:rsidP="00191A23">
            <w:pPr>
              <w:tabs>
                <w:tab w:val="left" w:pos="5400"/>
              </w:tabs>
              <w:rPr>
                <w:sz w:val="20"/>
              </w:rPr>
            </w:pPr>
            <w:r>
              <w:rPr>
                <w:sz w:val="20"/>
              </w:rPr>
              <w:t xml:space="preserve">(a) </w:t>
            </w:r>
            <w:r w:rsidRPr="0022554A">
              <w:rPr>
                <w:sz w:val="20"/>
              </w:rPr>
              <w:t>Give characteristics of study participants (</w:t>
            </w:r>
            <w:proofErr w:type="spellStart"/>
            <w:proofErr w:type="gramStart"/>
            <w:r w:rsidRPr="0022554A">
              <w:rPr>
                <w:sz w:val="20"/>
              </w:rPr>
              <w:t>eg</w:t>
            </w:r>
            <w:proofErr w:type="spellEnd"/>
            <w:proofErr w:type="gramEnd"/>
            <w:r w:rsidRPr="0022554A">
              <w:rPr>
                <w:sz w:val="20"/>
              </w:rPr>
              <w:t xml:space="preserve"> demographic, clinical, social) and information on exposures and potential confounders</w:t>
            </w:r>
          </w:p>
        </w:tc>
        <w:tc>
          <w:tcPr>
            <w:tcW w:w="1170" w:type="dxa"/>
          </w:tcPr>
          <w:p w14:paraId="6EF5DDBD" w14:textId="63291C11" w:rsidR="00191A23" w:rsidRDefault="00BA776C" w:rsidP="00191A23">
            <w:pPr>
              <w:tabs>
                <w:tab w:val="left" w:pos="5400"/>
              </w:tabs>
              <w:rPr>
                <w:sz w:val="20"/>
              </w:rPr>
            </w:pPr>
            <w:r>
              <w:rPr>
                <w:sz w:val="20"/>
              </w:rPr>
              <w:t>7-8;</w:t>
            </w:r>
            <w:r w:rsidR="005E6B08">
              <w:rPr>
                <w:sz w:val="20"/>
              </w:rPr>
              <w:t>17-18</w:t>
            </w:r>
          </w:p>
        </w:tc>
        <w:tc>
          <w:tcPr>
            <w:tcW w:w="3118" w:type="dxa"/>
          </w:tcPr>
          <w:p w14:paraId="69489917" w14:textId="6C58072D" w:rsidR="00191A23" w:rsidRDefault="005E6B08" w:rsidP="00191A23">
            <w:pPr>
              <w:tabs>
                <w:tab w:val="left" w:pos="5400"/>
              </w:tabs>
              <w:rPr>
                <w:sz w:val="20"/>
              </w:rPr>
            </w:pPr>
            <w:r>
              <w:rPr>
                <w:sz w:val="20"/>
              </w:rPr>
              <w:t>See Table 1</w:t>
            </w:r>
            <w:r w:rsidR="00BA776C">
              <w:rPr>
                <w:sz w:val="20"/>
              </w:rPr>
              <w:t xml:space="preserve">; results text of pages 7-8 </w:t>
            </w:r>
            <w:proofErr w:type="gramStart"/>
            <w:r w:rsidR="00BA776C">
              <w:rPr>
                <w:sz w:val="20"/>
              </w:rPr>
              <w:t>discuss</w:t>
            </w:r>
            <w:proofErr w:type="gramEnd"/>
            <w:r w:rsidR="00BA776C">
              <w:rPr>
                <w:sz w:val="20"/>
              </w:rPr>
              <w:t xml:space="preserve"> imbalances in characteristics</w:t>
            </w:r>
          </w:p>
        </w:tc>
      </w:tr>
      <w:tr w:rsidR="00191A23" w:rsidRPr="0022554A" w14:paraId="55668B8F" w14:textId="77777777" w:rsidTr="005E6B08">
        <w:trPr>
          <w:gridAfter w:val="1"/>
          <w:wAfter w:w="6" w:type="dxa"/>
        </w:trPr>
        <w:tc>
          <w:tcPr>
            <w:tcW w:w="0" w:type="auto"/>
            <w:vMerge/>
          </w:tcPr>
          <w:p w14:paraId="45A4882E" w14:textId="77777777" w:rsidR="00191A23" w:rsidRPr="0022554A" w:rsidRDefault="00191A23" w:rsidP="00191A23">
            <w:pPr>
              <w:tabs>
                <w:tab w:val="left" w:pos="5400"/>
              </w:tabs>
              <w:rPr>
                <w:bCs/>
                <w:sz w:val="20"/>
              </w:rPr>
            </w:pPr>
            <w:bookmarkStart w:id="67" w:name="bold36" w:colFirst="0" w:colLast="0"/>
            <w:bookmarkStart w:id="68" w:name="italic36" w:colFirst="0" w:colLast="0"/>
          </w:p>
        </w:tc>
        <w:tc>
          <w:tcPr>
            <w:tcW w:w="0" w:type="auto"/>
            <w:vMerge/>
          </w:tcPr>
          <w:p w14:paraId="54092B32" w14:textId="77777777" w:rsidR="00191A23" w:rsidRPr="0022554A" w:rsidRDefault="00191A23" w:rsidP="00191A23">
            <w:pPr>
              <w:tabs>
                <w:tab w:val="left" w:pos="5400"/>
              </w:tabs>
              <w:jc w:val="center"/>
              <w:rPr>
                <w:sz w:val="20"/>
              </w:rPr>
            </w:pPr>
          </w:p>
        </w:tc>
        <w:tc>
          <w:tcPr>
            <w:tcW w:w="7648" w:type="dxa"/>
          </w:tcPr>
          <w:p w14:paraId="7ECAF8DF" w14:textId="77777777" w:rsidR="00191A23" w:rsidRPr="0022554A" w:rsidRDefault="00191A23" w:rsidP="00191A23">
            <w:pPr>
              <w:tabs>
                <w:tab w:val="left" w:pos="5400"/>
              </w:tabs>
              <w:rPr>
                <w:sz w:val="20"/>
              </w:rPr>
            </w:pPr>
            <w:r>
              <w:rPr>
                <w:sz w:val="20"/>
              </w:rPr>
              <w:t xml:space="preserve">(b) </w:t>
            </w:r>
            <w:r w:rsidRPr="0022554A">
              <w:rPr>
                <w:sz w:val="20"/>
              </w:rPr>
              <w:t>Indicate number of participants with missing data for each variable of interest</w:t>
            </w:r>
          </w:p>
        </w:tc>
        <w:tc>
          <w:tcPr>
            <w:tcW w:w="1170" w:type="dxa"/>
          </w:tcPr>
          <w:p w14:paraId="4BBA8FCD" w14:textId="357BD6CF" w:rsidR="00191A23" w:rsidRDefault="00BA776C" w:rsidP="00191A23">
            <w:pPr>
              <w:tabs>
                <w:tab w:val="left" w:pos="5400"/>
              </w:tabs>
              <w:rPr>
                <w:sz w:val="20"/>
              </w:rPr>
            </w:pPr>
            <w:r>
              <w:rPr>
                <w:sz w:val="20"/>
              </w:rPr>
              <w:t>17-18</w:t>
            </w:r>
          </w:p>
        </w:tc>
        <w:tc>
          <w:tcPr>
            <w:tcW w:w="3118" w:type="dxa"/>
          </w:tcPr>
          <w:p w14:paraId="4F2B9100" w14:textId="550D87D8" w:rsidR="00191A23" w:rsidRDefault="00BA776C" w:rsidP="00191A23">
            <w:pPr>
              <w:tabs>
                <w:tab w:val="left" w:pos="5400"/>
              </w:tabs>
              <w:rPr>
                <w:sz w:val="20"/>
              </w:rPr>
            </w:pPr>
            <w:r>
              <w:rPr>
                <w:sz w:val="20"/>
              </w:rPr>
              <w:t>See Table 1 – table subtext indicates when patient data was missing</w:t>
            </w:r>
          </w:p>
        </w:tc>
      </w:tr>
      <w:tr w:rsidR="00191A23" w:rsidRPr="0022554A" w14:paraId="7C332CF8" w14:textId="77777777" w:rsidTr="005E6B08">
        <w:trPr>
          <w:gridAfter w:val="1"/>
          <w:wAfter w:w="6" w:type="dxa"/>
        </w:trPr>
        <w:tc>
          <w:tcPr>
            <w:tcW w:w="0" w:type="auto"/>
            <w:vMerge/>
          </w:tcPr>
          <w:p w14:paraId="5A04CFA1" w14:textId="77777777" w:rsidR="00191A23" w:rsidRPr="0022554A" w:rsidRDefault="00191A23" w:rsidP="00191A23">
            <w:pPr>
              <w:tabs>
                <w:tab w:val="left" w:pos="5400"/>
              </w:tabs>
              <w:rPr>
                <w:bCs/>
                <w:sz w:val="20"/>
              </w:rPr>
            </w:pPr>
            <w:bookmarkStart w:id="69" w:name="bold37" w:colFirst="0" w:colLast="0"/>
            <w:bookmarkStart w:id="70" w:name="italic37" w:colFirst="0" w:colLast="0"/>
            <w:bookmarkEnd w:id="67"/>
            <w:bookmarkEnd w:id="68"/>
          </w:p>
        </w:tc>
        <w:tc>
          <w:tcPr>
            <w:tcW w:w="0" w:type="auto"/>
            <w:vMerge/>
          </w:tcPr>
          <w:p w14:paraId="059E35CC" w14:textId="77777777" w:rsidR="00191A23" w:rsidRPr="0022554A" w:rsidRDefault="00191A23" w:rsidP="00191A23">
            <w:pPr>
              <w:tabs>
                <w:tab w:val="left" w:pos="5400"/>
              </w:tabs>
              <w:jc w:val="center"/>
              <w:rPr>
                <w:sz w:val="20"/>
              </w:rPr>
            </w:pPr>
          </w:p>
        </w:tc>
        <w:tc>
          <w:tcPr>
            <w:tcW w:w="7648" w:type="dxa"/>
          </w:tcPr>
          <w:p w14:paraId="21829293" w14:textId="77777777" w:rsidR="00191A23" w:rsidRPr="0022554A" w:rsidRDefault="00191A23" w:rsidP="00191A23">
            <w:pPr>
              <w:tabs>
                <w:tab w:val="left" w:pos="5400"/>
              </w:tabs>
              <w:rPr>
                <w:sz w:val="20"/>
              </w:rPr>
            </w:pPr>
            <w:r>
              <w:rPr>
                <w:sz w:val="20"/>
              </w:rPr>
              <w:t xml:space="preserve">(c) </w:t>
            </w:r>
            <w:r w:rsidRPr="0022554A">
              <w:rPr>
                <w:i/>
                <w:sz w:val="20"/>
              </w:rPr>
              <w:t>Cohort study</w:t>
            </w:r>
            <w:r w:rsidRPr="0022554A">
              <w:rPr>
                <w:sz w:val="20"/>
              </w:rPr>
              <w:t>—Summarise follow-up time (</w:t>
            </w:r>
            <w:proofErr w:type="spellStart"/>
            <w:r w:rsidRPr="0022554A">
              <w:rPr>
                <w:sz w:val="20"/>
              </w:rPr>
              <w:t>eg</w:t>
            </w:r>
            <w:proofErr w:type="spellEnd"/>
            <w:r w:rsidRPr="0022554A">
              <w:rPr>
                <w:sz w:val="20"/>
              </w:rPr>
              <w:t>, average and total amount)</w:t>
            </w:r>
          </w:p>
        </w:tc>
        <w:tc>
          <w:tcPr>
            <w:tcW w:w="1170" w:type="dxa"/>
          </w:tcPr>
          <w:p w14:paraId="293DE579" w14:textId="13FA5225" w:rsidR="00191A23" w:rsidRDefault="00BA776C" w:rsidP="00191A23">
            <w:pPr>
              <w:tabs>
                <w:tab w:val="left" w:pos="5400"/>
              </w:tabs>
              <w:rPr>
                <w:sz w:val="20"/>
              </w:rPr>
            </w:pPr>
            <w:r>
              <w:rPr>
                <w:sz w:val="20"/>
              </w:rPr>
              <w:t xml:space="preserve">  N/A</w:t>
            </w:r>
          </w:p>
        </w:tc>
        <w:tc>
          <w:tcPr>
            <w:tcW w:w="3118" w:type="dxa"/>
          </w:tcPr>
          <w:p w14:paraId="46992527" w14:textId="58FA38FD" w:rsidR="00191A23" w:rsidRDefault="00BA776C" w:rsidP="00191A23">
            <w:pPr>
              <w:tabs>
                <w:tab w:val="left" w:pos="5400"/>
              </w:tabs>
              <w:rPr>
                <w:sz w:val="20"/>
              </w:rPr>
            </w:pPr>
            <w:r>
              <w:rPr>
                <w:sz w:val="20"/>
              </w:rPr>
              <w:t>Retrospective</w:t>
            </w:r>
          </w:p>
        </w:tc>
      </w:tr>
      <w:tr w:rsidR="00191A23" w:rsidRPr="0022554A" w14:paraId="19B5BF5B" w14:textId="77777777" w:rsidTr="005E6B08">
        <w:trPr>
          <w:gridAfter w:val="1"/>
          <w:wAfter w:w="6" w:type="dxa"/>
          <w:trHeight w:val="295"/>
        </w:trPr>
        <w:tc>
          <w:tcPr>
            <w:tcW w:w="0" w:type="auto"/>
            <w:vMerge w:val="restart"/>
          </w:tcPr>
          <w:p w14:paraId="52512433" w14:textId="77777777" w:rsidR="00191A23" w:rsidRPr="0022554A" w:rsidRDefault="00191A23" w:rsidP="00191A23">
            <w:pPr>
              <w:tabs>
                <w:tab w:val="left" w:pos="5400"/>
              </w:tabs>
              <w:rPr>
                <w:bCs/>
                <w:sz w:val="20"/>
              </w:rPr>
            </w:pPr>
            <w:bookmarkStart w:id="71" w:name="bold38" w:colFirst="0" w:colLast="0"/>
            <w:bookmarkStart w:id="72" w:name="italic38" w:colFirst="0" w:colLast="0"/>
            <w:bookmarkEnd w:id="69"/>
            <w:bookmarkEnd w:id="70"/>
            <w:r w:rsidRPr="0022554A">
              <w:rPr>
                <w:bCs/>
                <w:sz w:val="20"/>
              </w:rPr>
              <w:t>Outcome data</w:t>
            </w:r>
          </w:p>
        </w:tc>
        <w:tc>
          <w:tcPr>
            <w:tcW w:w="0" w:type="auto"/>
            <w:vMerge w:val="restart"/>
          </w:tcPr>
          <w:p w14:paraId="0DE686FB" w14:textId="77777777" w:rsidR="00191A23" w:rsidRPr="0022554A" w:rsidRDefault="00191A23" w:rsidP="00191A23">
            <w:pPr>
              <w:tabs>
                <w:tab w:val="left" w:pos="5400"/>
              </w:tabs>
              <w:jc w:val="center"/>
              <w:rPr>
                <w:sz w:val="20"/>
              </w:rPr>
            </w:pPr>
            <w:r w:rsidRPr="0022554A">
              <w:rPr>
                <w:sz w:val="20"/>
              </w:rPr>
              <w:t>15</w:t>
            </w:r>
            <w:bookmarkStart w:id="73" w:name="bold39"/>
            <w:r w:rsidRPr="0022554A">
              <w:rPr>
                <w:bCs/>
                <w:sz w:val="20"/>
              </w:rPr>
              <w:t>*</w:t>
            </w:r>
            <w:bookmarkEnd w:id="73"/>
          </w:p>
        </w:tc>
        <w:tc>
          <w:tcPr>
            <w:tcW w:w="7648" w:type="dxa"/>
          </w:tcPr>
          <w:p w14:paraId="5FD5057A" w14:textId="77777777" w:rsidR="00191A23" w:rsidRPr="0022554A" w:rsidRDefault="00191A23" w:rsidP="00191A23">
            <w:pPr>
              <w:tabs>
                <w:tab w:val="left" w:pos="5400"/>
              </w:tabs>
              <w:rPr>
                <w:sz w:val="20"/>
              </w:rPr>
            </w:pPr>
            <w:r w:rsidRPr="0022554A">
              <w:rPr>
                <w:i/>
                <w:sz w:val="20"/>
              </w:rPr>
              <w:t>Cohort study</w:t>
            </w:r>
            <w:r w:rsidRPr="0022554A">
              <w:rPr>
                <w:sz w:val="20"/>
              </w:rPr>
              <w:t>—Report numbers of outcome events or summary measures over time</w:t>
            </w:r>
          </w:p>
        </w:tc>
        <w:tc>
          <w:tcPr>
            <w:tcW w:w="1170" w:type="dxa"/>
          </w:tcPr>
          <w:p w14:paraId="0A3FFF4D" w14:textId="4BCEFF31" w:rsidR="00191A23" w:rsidRPr="00BA776C" w:rsidRDefault="00BA776C" w:rsidP="00191A23">
            <w:pPr>
              <w:tabs>
                <w:tab w:val="left" w:pos="5400"/>
              </w:tabs>
              <w:rPr>
                <w:iCs/>
                <w:sz w:val="20"/>
              </w:rPr>
            </w:pPr>
            <w:r>
              <w:rPr>
                <w:iCs/>
                <w:sz w:val="20"/>
              </w:rPr>
              <w:t xml:space="preserve">  7-8; 15-16; 19-21</w:t>
            </w:r>
          </w:p>
        </w:tc>
        <w:tc>
          <w:tcPr>
            <w:tcW w:w="3118" w:type="dxa"/>
          </w:tcPr>
          <w:p w14:paraId="5431E89D" w14:textId="0504598B" w:rsidR="00191A23" w:rsidRPr="00BA776C" w:rsidRDefault="00BA776C" w:rsidP="00191A23">
            <w:pPr>
              <w:tabs>
                <w:tab w:val="left" w:pos="5400"/>
              </w:tabs>
              <w:rPr>
                <w:iCs/>
                <w:sz w:val="20"/>
              </w:rPr>
            </w:pPr>
            <w:r>
              <w:rPr>
                <w:iCs/>
                <w:sz w:val="20"/>
              </w:rPr>
              <w:t>See Results; Figures 2-4 and Tables 2-6</w:t>
            </w:r>
          </w:p>
        </w:tc>
      </w:tr>
      <w:tr w:rsidR="00191A23" w:rsidRPr="0022554A" w14:paraId="43C404A9" w14:textId="77777777" w:rsidTr="005E6B08">
        <w:trPr>
          <w:gridAfter w:val="1"/>
          <w:wAfter w:w="6" w:type="dxa"/>
          <w:trHeight w:val="294"/>
        </w:trPr>
        <w:tc>
          <w:tcPr>
            <w:tcW w:w="0" w:type="auto"/>
            <w:vMerge/>
          </w:tcPr>
          <w:p w14:paraId="6C7AC43F" w14:textId="77777777" w:rsidR="00191A23" w:rsidRPr="0022554A" w:rsidRDefault="00191A23" w:rsidP="00191A23">
            <w:pPr>
              <w:tabs>
                <w:tab w:val="left" w:pos="5400"/>
              </w:tabs>
              <w:rPr>
                <w:bCs/>
                <w:sz w:val="20"/>
              </w:rPr>
            </w:pPr>
          </w:p>
        </w:tc>
        <w:tc>
          <w:tcPr>
            <w:tcW w:w="0" w:type="auto"/>
            <w:vMerge/>
          </w:tcPr>
          <w:p w14:paraId="3CC79BF3" w14:textId="77777777" w:rsidR="00191A23" w:rsidRPr="0022554A" w:rsidRDefault="00191A23" w:rsidP="00191A23">
            <w:pPr>
              <w:tabs>
                <w:tab w:val="left" w:pos="5400"/>
              </w:tabs>
              <w:jc w:val="center"/>
              <w:rPr>
                <w:sz w:val="20"/>
              </w:rPr>
            </w:pPr>
          </w:p>
        </w:tc>
        <w:tc>
          <w:tcPr>
            <w:tcW w:w="7648" w:type="dxa"/>
          </w:tcPr>
          <w:p w14:paraId="50B684E1" w14:textId="77777777" w:rsidR="00191A23" w:rsidRPr="0022554A" w:rsidRDefault="00191A23" w:rsidP="00191A23">
            <w:pPr>
              <w:tabs>
                <w:tab w:val="left" w:pos="5400"/>
              </w:tabs>
              <w:rPr>
                <w:i/>
                <w:sz w:val="20"/>
              </w:rPr>
            </w:pPr>
            <w:r w:rsidRPr="0022554A">
              <w:rPr>
                <w:i/>
                <w:sz w:val="20"/>
              </w:rPr>
              <w:t>Case-control study—</w:t>
            </w:r>
            <w:r w:rsidRPr="0022554A">
              <w:rPr>
                <w:sz w:val="20"/>
              </w:rPr>
              <w:t>Report numbers in each exposure category, or summary measures of exposure</w:t>
            </w:r>
          </w:p>
        </w:tc>
        <w:tc>
          <w:tcPr>
            <w:tcW w:w="1170" w:type="dxa"/>
          </w:tcPr>
          <w:p w14:paraId="05149025" w14:textId="77777777" w:rsidR="00191A23" w:rsidRPr="0022554A" w:rsidRDefault="00191A23" w:rsidP="00191A23">
            <w:pPr>
              <w:tabs>
                <w:tab w:val="left" w:pos="5400"/>
              </w:tabs>
              <w:rPr>
                <w:i/>
                <w:sz w:val="20"/>
              </w:rPr>
            </w:pPr>
          </w:p>
        </w:tc>
        <w:tc>
          <w:tcPr>
            <w:tcW w:w="3118" w:type="dxa"/>
          </w:tcPr>
          <w:p w14:paraId="00EA9E35" w14:textId="77777777" w:rsidR="00191A23" w:rsidRPr="0022554A" w:rsidRDefault="00191A23" w:rsidP="00191A23">
            <w:pPr>
              <w:tabs>
                <w:tab w:val="left" w:pos="5400"/>
              </w:tabs>
              <w:rPr>
                <w:i/>
                <w:sz w:val="20"/>
              </w:rPr>
            </w:pPr>
          </w:p>
        </w:tc>
      </w:tr>
      <w:tr w:rsidR="00191A23" w:rsidRPr="0022554A" w14:paraId="2E66EF74" w14:textId="77777777" w:rsidTr="005E6B08">
        <w:trPr>
          <w:gridAfter w:val="1"/>
          <w:wAfter w:w="6" w:type="dxa"/>
          <w:trHeight w:val="294"/>
        </w:trPr>
        <w:tc>
          <w:tcPr>
            <w:tcW w:w="0" w:type="auto"/>
            <w:vMerge/>
          </w:tcPr>
          <w:p w14:paraId="51F3A415" w14:textId="77777777" w:rsidR="00191A23" w:rsidRPr="0022554A" w:rsidRDefault="00191A23" w:rsidP="00191A23">
            <w:pPr>
              <w:tabs>
                <w:tab w:val="left" w:pos="5400"/>
              </w:tabs>
              <w:rPr>
                <w:bCs/>
                <w:sz w:val="20"/>
              </w:rPr>
            </w:pPr>
          </w:p>
        </w:tc>
        <w:tc>
          <w:tcPr>
            <w:tcW w:w="0" w:type="auto"/>
            <w:vMerge/>
          </w:tcPr>
          <w:p w14:paraId="0AEA9306" w14:textId="77777777" w:rsidR="00191A23" w:rsidRPr="0022554A" w:rsidRDefault="00191A23" w:rsidP="00191A23">
            <w:pPr>
              <w:tabs>
                <w:tab w:val="left" w:pos="5400"/>
              </w:tabs>
              <w:jc w:val="center"/>
              <w:rPr>
                <w:sz w:val="20"/>
              </w:rPr>
            </w:pPr>
          </w:p>
        </w:tc>
        <w:tc>
          <w:tcPr>
            <w:tcW w:w="7648" w:type="dxa"/>
          </w:tcPr>
          <w:p w14:paraId="6416F50A" w14:textId="77777777" w:rsidR="00191A23" w:rsidRPr="0022554A" w:rsidRDefault="00191A23" w:rsidP="00191A23">
            <w:pPr>
              <w:tabs>
                <w:tab w:val="left" w:pos="5400"/>
              </w:tabs>
              <w:rPr>
                <w:i/>
                <w:sz w:val="20"/>
              </w:rPr>
            </w:pPr>
            <w:r>
              <w:rPr>
                <w:i/>
                <w:sz w:val="20"/>
              </w:rPr>
              <w:t>Cross-sectional</w:t>
            </w:r>
            <w:r w:rsidRPr="0022554A">
              <w:rPr>
                <w:i/>
                <w:sz w:val="20"/>
              </w:rPr>
              <w:t xml:space="preserve"> study—</w:t>
            </w:r>
            <w:r w:rsidRPr="0022554A">
              <w:rPr>
                <w:sz w:val="20"/>
              </w:rPr>
              <w:t>Report numbers of outcome events or summary measures</w:t>
            </w:r>
          </w:p>
        </w:tc>
        <w:tc>
          <w:tcPr>
            <w:tcW w:w="1170" w:type="dxa"/>
          </w:tcPr>
          <w:p w14:paraId="5FC372BF" w14:textId="77777777" w:rsidR="00191A23" w:rsidRDefault="00191A23" w:rsidP="00191A23">
            <w:pPr>
              <w:tabs>
                <w:tab w:val="left" w:pos="5400"/>
              </w:tabs>
              <w:rPr>
                <w:i/>
                <w:sz w:val="20"/>
              </w:rPr>
            </w:pPr>
          </w:p>
        </w:tc>
        <w:tc>
          <w:tcPr>
            <w:tcW w:w="3118" w:type="dxa"/>
          </w:tcPr>
          <w:p w14:paraId="6815FBBA" w14:textId="77777777" w:rsidR="00191A23" w:rsidRDefault="00191A23" w:rsidP="00191A23">
            <w:pPr>
              <w:tabs>
                <w:tab w:val="left" w:pos="5400"/>
              </w:tabs>
              <w:rPr>
                <w:i/>
                <w:sz w:val="20"/>
              </w:rPr>
            </w:pPr>
          </w:p>
        </w:tc>
      </w:tr>
      <w:tr w:rsidR="00191A23" w:rsidRPr="0022554A" w14:paraId="6CE09904" w14:textId="77777777" w:rsidTr="005E6B08">
        <w:trPr>
          <w:gridAfter w:val="1"/>
          <w:wAfter w:w="6" w:type="dxa"/>
        </w:trPr>
        <w:tc>
          <w:tcPr>
            <w:tcW w:w="0" w:type="auto"/>
            <w:vMerge w:val="restart"/>
          </w:tcPr>
          <w:p w14:paraId="3DFD09A9" w14:textId="77777777" w:rsidR="00191A23" w:rsidRPr="0022554A" w:rsidRDefault="00191A23" w:rsidP="00191A23">
            <w:pPr>
              <w:tabs>
                <w:tab w:val="left" w:pos="5400"/>
              </w:tabs>
              <w:rPr>
                <w:bCs/>
                <w:sz w:val="20"/>
              </w:rPr>
            </w:pPr>
            <w:bookmarkStart w:id="74" w:name="italic40" w:colFirst="0" w:colLast="0"/>
            <w:bookmarkStart w:id="75" w:name="bold41" w:colFirst="0" w:colLast="0"/>
            <w:bookmarkEnd w:id="71"/>
            <w:bookmarkEnd w:id="72"/>
            <w:r w:rsidRPr="0022554A">
              <w:rPr>
                <w:bCs/>
                <w:sz w:val="20"/>
              </w:rPr>
              <w:t>Main results</w:t>
            </w:r>
          </w:p>
        </w:tc>
        <w:tc>
          <w:tcPr>
            <w:tcW w:w="0" w:type="auto"/>
            <w:vMerge w:val="restart"/>
          </w:tcPr>
          <w:p w14:paraId="2F686E0A" w14:textId="77777777" w:rsidR="00191A23" w:rsidRPr="0022554A" w:rsidRDefault="00191A23" w:rsidP="00191A23">
            <w:pPr>
              <w:tabs>
                <w:tab w:val="left" w:pos="5400"/>
              </w:tabs>
              <w:jc w:val="center"/>
              <w:rPr>
                <w:sz w:val="20"/>
              </w:rPr>
            </w:pPr>
            <w:r w:rsidRPr="0022554A">
              <w:rPr>
                <w:sz w:val="20"/>
              </w:rPr>
              <w:t>16</w:t>
            </w:r>
          </w:p>
        </w:tc>
        <w:tc>
          <w:tcPr>
            <w:tcW w:w="7648" w:type="dxa"/>
          </w:tcPr>
          <w:p w14:paraId="545240B6" w14:textId="77777777" w:rsidR="00191A23" w:rsidRPr="006149D3" w:rsidRDefault="00191A23" w:rsidP="00191A23">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w:t>
            </w:r>
            <w:proofErr w:type="spellStart"/>
            <w:r w:rsidRPr="006149D3">
              <w:rPr>
                <w:sz w:val="20"/>
              </w:rPr>
              <w:t>eg</w:t>
            </w:r>
            <w:proofErr w:type="spellEnd"/>
            <w:r w:rsidRPr="006149D3">
              <w:rPr>
                <w:sz w:val="20"/>
              </w:rPr>
              <w:t xml:space="preserve">, 95% confidence interval). Make clear which confounders were adjusted for </w:t>
            </w:r>
            <w:r w:rsidRPr="006149D3">
              <w:rPr>
                <w:sz w:val="20"/>
              </w:rPr>
              <w:lastRenderedPageBreak/>
              <w:t>and why they were included</w:t>
            </w:r>
          </w:p>
        </w:tc>
        <w:tc>
          <w:tcPr>
            <w:tcW w:w="1170" w:type="dxa"/>
          </w:tcPr>
          <w:p w14:paraId="7289601A" w14:textId="4B7A3841" w:rsidR="00191A23" w:rsidRPr="0022554A" w:rsidRDefault="00BA776C" w:rsidP="00191A23">
            <w:pPr>
              <w:tabs>
                <w:tab w:val="left" w:pos="5400"/>
              </w:tabs>
              <w:rPr>
                <w:sz w:val="20"/>
              </w:rPr>
            </w:pPr>
            <w:r>
              <w:rPr>
                <w:sz w:val="20"/>
              </w:rPr>
              <w:lastRenderedPageBreak/>
              <w:t>7-8; 17-21</w:t>
            </w:r>
          </w:p>
        </w:tc>
        <w:tc>
          <w:tcPr>
            <w:tcW w:w="3118" w:type="dxa"/>
          </w:tcPr>
          <w:p w14:paraId="1B38CB6B" w14:textId="007A6B81" w:rsidR="00191A23" w:rsidRPr="0022554A" w:rsidRDefault="00BA776C" w:rsidP="00191A23">
            <w:pPr>
              <w:tabs>
                <w:tab w:val="left" w:pos="5400"/>
              </w:tabs>
              <w:rPr>
                <w:sz w:val="20"/>
              </w:rPr>
            </w:pPr>
            <w:r>
              <w:rPr>
                <w:sz w:val="20"/>
              </w:rPr>
              <w:t>See Results and Tables 1-6</w:t>
            </w:r>
          </w:p>
        </w:tc>
      </w:tr>
      <w:tr w:rsidR="00191A23" w:rsidRPr="0022554A" w14:paraId="27DBA00B" w14:textId="77777777" w:rsidTr="005E6B08">
        <w:trPr>
          <w:gridAfter w:val="1"/>
          <w:wAfter w:w="6" w:type="dxa"/>
        </w:trPr>
        <w:tc>
          <w:tcPr>
            <w:tcW w:w="0" w:type="auto"/>
            <w:vMerge/>
          </w:tcPr>
          <w:p w14:paraId="7F5B23CA" w14:textId="77777777" w:rsidR="00191A23" w:rsidRPr="0022554A" w:rsidRDefault="00191A23" w:rsidP="00191A23">
            <w:pPr>
              <w:tabs>
                <w:tab w:val="left" w:pos="5400"/>
              </w:tabs>
              <w:rPr>
                <w:bCs/>
                <w:sz w:val="20"/>
              </w:rPr>
            </w:pPr>
            <w:bookmarkStart w:id="76" w:name="italic41" w:colFirst="0" w:colLast="0"/>
            <w:bookmarkStart w:id="77" w:name="bold42" w:colFirst="0" w:colLast="0"/>
            <w:bookmarkEnd w:id="74"/>
            <w:bookmarkEnd w:id="75"/>
          </w:p>
        </w:tc>
        <w:tc>
          <w:tcPr>
            <w:tcW w:w="0" w:type="auto"/>
            <w:vMerge/>
          </w:tcPr>
          <w:p w14:paraId="6678E79A" w14:textId="77777777" w:rsidR="00191A23" w:rsidRPr="0022554A" w:rsidRDefault="00191A23" w:rsidP="00191A23">
            <w:pPr>
              <w:tabs>
                <w:tab w:val="left" w:pos="5400"/>
              </w:tabs>
              <w:jc w:val="center"/>
              <w:rPr>
                <w:sz w:val="20"/>
              </w:rPr>
            </w:pPr>
          </w:p>
        </w:tc>
        <w:tc>
          <w:tcPr>
            <w:tcW w:w="7648" w:type="dxa"/>
          </w:tcPr>
          <w:p w14:paraId="4759FC73" w14:textId="77777777" w:rsidR="00191A23" w:rsidRPr="006149D3" w:rsidRDefault="00191A23" w:rsidP="00191A23">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1170" w:type="dxa"/>
          </w:tcPr>
          <w:p w14:paraId="6236AB21" w14:textId="589383BE" w:rsidR="00191A23" w:rsidRPr="0022554A" w:rsidRDefault="00BA776C" w:rsidP="00191A23">
            <w:pPr>
              <w:tabs>
                <w:tab w:val="left" w:pos="5400"/>
              </w:tabs>
              <w:rPr>
                <w:sz w:val="20"/>
              </w:rPr>
            </w:pPr>
            <w:r>
              <w:rPr>
                <w:sz w:val="20"/>
              </w:rPr>
              <w:t xml:space="preserve">  7-8; 17-21</w:t>
            </w:r>
          </w:p>
        </w:tc>
        <w:tc>
          <w:tcPr>
            <w:tcW w:w="3118" w:type="dxa"/>
          </w:tcPr>
          <w:p w14:paraId="66500BA5" w14:textId="164E42D2" w:rsidR="00191A23" w:rsidRPr="0022554A" w:rsidRDefault="00BA776C" w:rsidP="00191A23">
            <w:pPr>
              <w:tabs>
                <w:tab w:val="left" w:pos="5400"/>
              </w:tabs>
              <w:rPr>
                <w:sz w:val="20"/>
              </w:rPr>
            </w:pPr>
            <w:r>
              <w:rPr>
                <w:sz w:val="20"/>
              </w:rPr>
              <w:t>See Results and Tables 1-6</w:t>
            </w:r>
          </w:p>
        </w:tc>
      </w:tr>
      <w:tr w:rsidR="00191A23" w:rsidRPr="0022554A" w14:paraId="32C7B91E" w14:textId="77777777" w:rsidTr="005E6B08">
        <w:trPr>
          <w:gridAfter w:val="1"/>
          <w:wAfter w:w="6" w:type="dxa"/>
        </w:trPr>
        <w:tc>
          <w:tcPr>
            <w:tcW w:w="0" w:type="auto"/>
            <w:vMerge/>
          </w:tcPr>
          <w:p w14:paraId="2F979D70" w14:textId="77777777" w:rsidR="00191A23" w:rsidRPr="0022554A" w:rsidRDefault="00191A23" w:rsidP="00191A23">
            <w:pPr>
              <w:tabs>
                <w:tab w:val="left" w:pos="5400"/>
              </w:tabs>
              <w:rPr>
                <w:bCs/>
                <w:sz w:val="20"/>
              </w:rPr>
            </w:pPr>
            <w:bookmarkStart w:id="78" w:name="italic42" w:colFirst="0" w:colLast="0"/>
            <w:bookmarkStart w:id="79" w:name="bold43" w:colFirst="0" w:colLast="0"/>
            <w:bookmarkEnd w:id="76"/>
            <w:bookmarkEnd w:id="77"/>
          </w:p>
        </w:tc>
        <w:tc>
          <w:tcPr>
            <w:tcW w:w="0" w:type="auto"/>
            <w:vMerge/>
          </w:tcPr>
          <w:p w14:paraId="667FAA8D" w14:textId="77777777" w:rsidR="00191A23" w:rsidRPr="0022554A" w:rsidRDefault="00191A23" w:rsidP="00191A23">
            <w:pPr>
              <w:tabs>
                <w:tab w:val="left" w:pos="5400"/>
              </w:tabs>
              <w:jc w:val="center"/>
              <w:rPr>
                <w:sz w:val="20"/>
              </w:rPr>
            </w:pPr>
          </w:p>
        </w:tc>
        <w:tc>
          <w:tcPr>
            <w:tcW w:w="7648" w:type="dxa"/>
          </w:tcPr>
          <w:p w14:paraId="4ABECD65" w14:textId="77777777" w:rsidR="00191A23" w:rsidRPr="006149D3" w:rsidRDefault="00191A23" w:rsidP="00191A23">
            <w:pPr>
              <w:tabs>
                <w:tab w:val="left" w:pos="5400"/>
              </w:tabs>
              <w:rPr>
                <w:sz w:val="20"/>
              </w:rPr>
            </w:pPr>
            <w:r w:rsidRPr="0022554A">
              <w:rPr>
                <w:sz w:val="20"/>
              </w:rPr>
              <w:t>(</w:t>
            </w:r>
            <w:r w:rsidRPr="0022554A">
              <w:rPr>
                <w:i/>
                <w:sz w:val="20"/>
              </w:rPr>
              <w:t>c</w:t>
            </w:r>
            <w:r w:rsidRPr="0022554A">
              <w:rPr>
                <w:sz w:val="20"/>
              </w:rPr>
              <w:t xml:space="preserve">) </w:t>
            </w:r>
            <w:r w:rsidRPr="006149D3">
              <w:rPr>
                <w:sz w:val="20"/>
              </w:rPr>
              <w:t xml:space="preserve">If relevant, consider translating estimates of relative risk into absolute risk for a meaningful </w:t>
            </w:r>
            <w:proofErr w:type="gramStart"/>
            <w:r w:rsidRPr="006149D3">
              <w:rPr>
                <w:sz w:val="20"/>
              </w:rPr>
              <w:t>time period</w:t>
            </w:r>
            <w:proofErr w:type="gramEnd"/>
          </w:p>
        </w:tc>
        <w:tc>
          <w:tcPr>
            <w:tcW w:w="1170" w:type="dxa"/>
          </w:tcPr>
          <w:p w14:paraId="14DA844B" w14:textId="77777777" w:rsidR="00191A23" w:rsidRPr="0022554A" w:rsidRDefault="00191A23" w:rsidP="00191A23">
            <w:pPr>
              <w:tabs>
                <w:tab w:val="left" w:pos="5400"/>
              </w:tabs>
              <w:rPr>
                <w:sz w:val="20"/>
              </w:rPr>
            </w:pPr>
          </w:p>
        </w:tc>
        <w:tc>
          <w:tcPr>
            <w:tcW w:w="3118" w:type="dxa"/>
          </w:tcPr>
          <w:p w14:paraId="1E11FA9A" w14:textId="77777777" w:rsidR="00191A23" w:rsidRPr="0022554A" w:rsidRDefault="00191A23" w:rsidP="00191A23">
            <w:pPr>
              <w:tabs>
                <w:tab w:val="left" w:pos="5400"/>
              </w:tabs>
              <w:rPr>
                <w:sz w:val="20"/>
              </w:rPr>
            </w:pPr>
          </w:p>
        </w:tc>
      </w:tr>
    </w:tbl>
    <w:p w14:paraId="33157F34" w14:textId="77777777" w:rsidR="00191A23" w:rsidRDefault="00191A23">
      <w:bookmarkStart w:id="80" w:name="italic43"/>
      <w:bookmarkStart w:id="81" w:name="bold44"/>
      <w:bookmarkEnd w:id="78"/>
      <w:bookmarkEnd w:id="79"/>
      <w:proofErr w:type="gramStart"/>
      <w:r w:rsidRPr="004A32C8">
        <w:rPr>
          <w:sz w:val="16"/>
          <w:szCs w:val="16"/>
        </w:rPr>
        <w:t>Continued on</w:t>
      </w:r>
      <w:proofErr w:type="gramEnd"/>
      <w:r w:rsidRPr="004A32C8">
        <w:rPr>
          <w:sz w:val="16"/>
          <w:szCs w:val="16"/>
        </w:rPr>
        <w:t xml:space="preserve"> next page</w:t>
      </w:r>
      <w:r>
        <w:t xml:space="preserve"> </w:t>
      </w:r>
      <w:r>
        <w:br w:type="page"/>
      </w:r>
    </w:p>
    <w:tbl>
      <w:tblPr>
        <w:tblW w:w="14992" w:type="dxa"/>
        <w:tblBorders>
          <w:top w:val="single" w:sz="4" w:space="0" w:color="auto"/>
          <w:bottom w:val="single" w:sz="4" w:space="0" w:color="auto"/>
          <w:insideH w:val="single" w:sz="4" w:space="0" w:color="auto"/>
        </w:tblBorders>
        <w:tblLook w:val="0000" w:firstRow="0" w:lastRow="0" w:firstColumn="0" w:lastColumn="0" w:noHBand="0" w:noVBand="0"/>
      </w:tblPr>
      <w:tblGrid>
        <w:gridCol w:w="1495"/>
        <w:gridCol w:w="416"/>
        <w:gridCol w:w="8687"/>
        <w:gridCol w:w="1265"/>
        <w:gridCol w:w="3129"/>
      </w:tblGrid>
      <w:tr w:rsidR="00191A23" w:rsidRPr="0022554A" w14:paraId="258ED1BD" w14:textId="77777777" w:rsidTr="00517788">
        <w:tc>
          <w:tcPr>
            <w:tcW w:w="0" w:type="auto"/>
          </w:tcPr>
          <w:p w14:paraId="5ABDB66B" w14:textId="77777777" w:rsidR="00191A23" w:rsidRPr="0022554A" w:rsidRDefault="00191A23" w:rsidP="00191A23">
            <w:pPr>
              <w:tabs>
                <w:tab w:val="left" w:pos="5400"/>
              </w:tabs>
              <w:rPr>
                <w:bCs/>
                <w:sz w:val="20"/>
              </w:rPr>
            </w:pPr>
            <w:r w:rsidRPr="0022554A">
              <w:rPr>
                <w:bCs/>
                <w:sz w:val="20"/>
              </w:rPr>
              <w:lastRenderedPageBreak/>
              <w:t>Other analyses</w:t>
            </w:r>
            <w:bookmarkEnd w:id="80"/>
            <w:bookmarkEnd w:id="81"/>
          </w:p>
        </w:tc>
        <w:tc>
          <w:tcPr>
            <w:tcW w:w="0" w:type="auto"/>
          </w:tcPr>
          <w:p w14:paraId="3B0C207B" w14:textId="77777777" w:rsidR="00191A23" w:rsidRPr="0022554A" w:rsidRDefault="00191A23" w:rsidP="00191A23">
            <w:pPr>
              <w:tabs>
                <w:tab w:val="left" w:pos="5400"/>
              </w:tabs>
              <w:jc w:val="center"/>
              <w:rPr>
                <w:sz w:val="20"/>
              </w:rPr>
            </w:pPr>
            <w:r w:rsidRPr="0022554A">
              <w:rPr>
                <w:sz w:val="20"/>
              </w:rPr>
              <w:t>17</w:t>
            </w:r>
          </w:p>
        </w:tc>
        <w:tc>
          <w:tcPr>
            <w:tcW w:w="8687" w:type="dxa"/>
          </w:tcPr>
          <w:p w14:paraId="5B46E0F4" w14:textId="77777777" w:rsidR="00191A23" w:rsidRPr="0022554A" w:rsidRDefault="00191A23" w:rsidP="00191A23">
            <w:pPr>
              <w:tabs>
                <w:tab w:val="left" w:pos="5400"/>
              </w:tabs>
              <w:rPr>
                <w:sz w:val="20"/>
              </w:rPr>
            </w:pPr>
            <w:r w:rsidRPr="0022554A">
              <w:rPr>
                <w:sz w:val="20"/>
              </w:rPr>
              <w:t>Report other analyses done—</w:t>
            </w:r>
            <w:proofErr w:type="spellStart"/>
            <w:proofErr w:type="gramStart"/>
            <w:r w:rsidRPr="0022554A">
              <w:rPr>
                <w:sz w:val="20"/>
              </w:rPr>
              <w:t>eg</w:t>
            </w:r>
            <w:proofErr w:type="spellEnd"/>
            <w:proofErr w:type="gramEnd"/>
            <w:r w:rsidRPr="0022554A">
              <w:rPr>
                <w:sz w:val="20"/>
              </w:rPr>
              <w:t xml:space="preserve"> analyses of subgroups and interactions, and sensitivity analyses</w:t>
            </w:r>
          </w:p>
        </w:tc>
        <w:tc>
          <w:tcPr>
            <w:tcW w:w="1265" w:type="dxa"/>
          </w:tcPr>
          <w:p w14:paraId="4930DB6A" w14:textId="1C232C5B" w:rsidR="00191A23" w:rsidRPr="0022554A" w:rsidRDefault="00BA776C" w:rsidP="00191A23">
            <w:pPr>
              <w:tabs>
                <w:tab w:val="left" w:pos="5400"/>
              </w:tabs>
              <w:rPr>
                <w:sz w:val="20"/>
              </w:rPr>
            </w:pPr>
            <w:r>
              <w:rPr>
                <w:sz w:val="20"/>
              </w:rPr>
              <w:t xml:space="preserve"> 19</w:t>
            </w:r>
          </w:p>
        </w:tc>
        <w:tc>
          <w:tcPr>
            <w:tcW w:w="3129" w:type="dxa"/>
          </w:tcPr>
          <w:p w14:paraId="725E4520" w14:textId="439FAB6E" w:rsidR="00191A23" w:rsidRPr="0022554A" w:rsidRDefault="00BA776C" w:rsidP="00191A23">
            <w:pPr>
              <w:tabs>
                <w:tab w:val="left" w:pos="5400"/>
              </w:tabs>
              <w:rPr>
                <w:sz w:val="20"/>
              </w:rPr>
            </w:pPr>
            <w:r>
              <w:rPr>
                <w:sz w:val="20"/>
              </w:rPr>
              <w:t>Table 3 focuses on sICH patient subgroup outcomes</w:t>
            </w:r>
          </w:p>
        </w:tc>
      </w:tr>
      <w:tr w:rsidR="00976EE1" w:rsidRPr="0022554A" w14:paraId="71821B60" w14:textId="77777777" w:rsidTr="00191A23">
        <w:tc>
          <w:tcPr>
            <w:tcW w:w="14992" w:type="dxa"/>
            <w:gridSpan w:val="5"/>
          </w:tcPr>
          <w:p w14:paraId="731115E6" w14:textId="77777777" w:rsidR="00976EE1" w:rsidRPr="0022554A" w:rsidRDefault="00976EE1" w:rsidP="00191A23">
            <w:pPr>
              <w:pStyle w:val="TableSubHead"/>
              <w:tabs>
                <w:tab w:val="left" w:pos="5400"/>
              </w:tabs>
              <w:rPr>
                <w:sz w:val="20"/>
              </w:rPr>
            </w:pPr>
            <w:bookmarkStart w:id="82" w:name="italic44"/>
            <w:bookmarkStart w:id="83" w:name="bold45"/>
            <w:r w:rsidRPr="0022554A">
              <w:rPr>
                <w:sz w:val="20"/>
              </w:rPr>
              <w:t>Discussion</w:t>
            </w:r>
            <w:bookmarkEnd w:id="82"/>
            <w:bookmarkEnd w:id="83"/>
          </w:p>
        </w:tc>
      </w:tr>
      <w:tr w:rsidR="00191A23" w:rsidRPr="0022554A" w14:paraId="55B2C147" w14:textId="77777777" w:rsidTr="00517788">
        <w:tc>
          <w:tcPr>
            <w:tcW w:w="0" w:type="auto"/>
          </w:tcPr>
          <w:p w14:paraId="276137C6" w14:textId="77777777" w:rsidR="00191A23" w:rsidRPr="0022554A" w:rsidRDefault="00191A23" w:rsidP="00191A23">
            <w:pPr>
              <w:tabs>
                <w:tab w:val="left" w:pos="5400"/>
              </w:tabs>
              <w:rPr>
                <w:bCs/>
                <w:sz w:val="20"/>
              </w:rPr>
            </w:pPr>
            <w:bookmarkStart w:id="84" w:name="italic45" w:colFirst="0" w:colLast="0"/>
            <w:bookmarkStart w:id="85" w:name="bold46" w:colFirst="0" w:colLast="0"/>
            <w:r w:rsidRPr="0022554A">
              <w:rPr>
                <w:bCs/>
                <w:sz w:val="20"/>
              </w:rPr>
              <w:t>Key results</w:t>
            </w:r>
          </w:p>
        </w:tc>
        <w:tc>
          <w:tcPr>
            <w:tcW w:w="0" w:type="auto"/>
          </w:tcPr>
          <w:p w14:paraId="57A5712F" w14:textId="77777777" w:rsidR="00191A23" w:rsidRPr="0022554A" w:rsidRDefault="00191A23" w:rsidP="00191A23">
            <w:pPr>
              <w:tabs>
                <w:tab w:val="left" w:pos="5400"/>
              </w:tabs>
              <w:jc w:val="center"/>
              <w:rPr>
                <w:sz w:val="20"/>
              </w:rPr>
            </w:pPr>
            <w:r w:rsidRPr="0022554A">
              <w:rPr>
                <w:sz w:val="20"/>
              </w:rPr>
              <w:t>18</w:t>
            </w:r>
          </w:p>
        </w:tc>
        <w:tc>
          <w:tcPr>
            <w:tcW w:w="8687" w:type="dxa"/>
          </w:tcPr>
          <w:p w14:paraId="00F3F224" w14:textId="77777777" w:rsidR="00191A23" w:rsidRPr="0022554A" w:rsidRDefault="00191A23" w:rsidP="00191A23">
            <w:pPr>
              <w:tabs>
                <w:tab w:val="left" w:pos="5400"/>
              </w:tabs>
              <w:rPr>
                <w:sz w:val="20"/>
              </w:rPr>
            </w:pPr>
            <w:r w:rsidRPr="0022554A">
              <w:rPr>
                <w:sz w:val="20"/>
              </w:rPr>
              <w:t>Summarise key results with reference to study objectives</w:t>
            </w:r>
          </w:p>
        </w:tc>
        <w:tc>
          <w:tcPr>
            <w:tcW w:w="1265" w:type="dxa"/>
          </w:tcPr>
          <w:p w14:paraId="299D0F4B" w14:textId="1C18E53B" w:rsidR="00191A23" w:rsidRPr="0022554A" w:rsidRDefault="00BA776C" w:rsidP="00191A23">
            <w:pPr>
              <w:tabs>
                <w:tab w:val="left" w:pos="5400"/>
              </w:tabs>
              <w:rPr>
                <w:sz w:val="20"/>
              </w:rPr>
            </w:pPr>
            <w:r>
              <w:rPr>
                <w:sz w:val="20"/>
              </w:rPr>
              <w:t xml:space="preserve">  9-11</w:t>
            </w:r>
          </w:p>
        </w:tc>
        <w:tc>
          <w:tcPr>
            <w:tcW w:w="3129" w:type="dxa"/>
          </w:tcPr>
          <w:p w14:paraId="09607D47" w14:textId="7275D5D6" w:rsidR="00191A23" w:rsidRPr="0022554A" w:rsidRDefault="00BA776C" w:rsidP="00191A23">
            <w:pPr>
              <w:tabs>
                <w:tab w:val="left" w:pos="5400"/>
              </w:tabs>
              <w:rPr>
                <w:sz w:val="20"/>
              </w:rPr>
            </w:pPr>
            <w:r>
              <w:rPr>
                <w:sz w:val="20"/>
              </w:rPr>
              <w:t>See Discussion and Summary/Conclusions</w:t>
            </w:r>
          </w:p>
        </w:tc>
      </w:tr>
      <w:tr w:rsidR="00191A23" w:rsidRPr="0022554A" w14:paraId="20A09563" w14:textId="77777777" w:rsidTr="00517788">
        <w:tc>
          <w:tcPr>
            <w:tcW w:w="0" w:type="auto"/>
          </w:tcPr>
          <w:p w14:paraId="45ADB6FE" w14:textId="77777777" w:rsidR="00191A23" w:rsidRPr="0022554A" w:rsidRDefault="00191A23" w:rsidP="00191A23">
            <w:pPr>
              <w:tabs>
                <w:tab w:val="left" w:pos="5400"/>
              </w:tabs>
              <w:rPr>
                <w:bCs/>
                <w:sz w:val="20"/>
              </w:rPr>
            </w:pPr>
            <w:bookmarkStart w:id="86" w:name="italic46" w:colFirst="0" w:colLast="0"/>
            <w:bookmarkStart w:id="87" w:name="bold47" w:colFirst="0" w:colLast="0"/>
            <w:bookmarkEnd w:id="84"/>
            <w:bookmarkEnd w:id="85"/>
            <w:r w:rsidRPr="0022554A">
              <w:rPr>
                <w:bCs/>
                <w:sz w:val="20"/>
              </w:rPr>
              <w:t>Limitations</w:t>
            </w:r>
          </w:p>
        </w:tc>
        <w:tc>
          <w:tcPr>
            <w:tcW w:w="0" w:type="auto"/>
          </w:tcPr>
          <w:p w14:paraId="3452098A" w14:textId="77777777" w:rsidR="00191A23" w:rsidRPr="0022554A" w:rsidRDefault="00191A23" w:rsidP="00191A23">
            <w:pPr>
              <w:tabs>
                <w:tab w:val="left" w:pos="5400"/>
              </w:tabs>
              <w:jc w:val="center"/>
              <w:rPr>
                <w:sz w:val="20"/>
              </w:rPr>
            </w:pPr>
            <w:r w:rsidRPr="0022554A">
              <w:rPr>
                <w:sz w:val="20"/>
              </w:rPr>
              <w:t>19</w:t>
            </w:r>
          </w:p>
        </w:tc>
        <w:tc>
          <w:tcPr>
            <w:tcW w:w="8687" w:type="dxa"/>
          </w:tcPr>
          <w:p w14:paraId="4A44AFC0" w14:textId="77777777" w:rsidR="00191A23" w:rsidRPr="0022554A" w:rsidRDefault="00191A23" w:rsidP="00191A23">
            <w:pPr>
              <w:tabs>
                <w:tab w:val="left" w:pos="5400"/>
              </w:tabs>
              <w:rPr>
                <w:sz w:val="20"/>
              </w:rPr>
            </w:pPr>
            <w:r w:rsidRPr="0022554A">
              <w:rPr>
                <w:sz w:val="20"/>
              </w:rPr>
              <w:t xml:space="preserve">Discuss limitations of the study, </w:t>
            </w:r>
            <w:proofErr w:type="gramStart"/>
            <w:r w:rsidRPr="0022554A">
              <w:rPr>
                <w:sz w:val="20"/>
              </w:rPr>
              <w:t>taking into account</w:t>
            </w:r>
            <w:proofErr w:type="gramEnd"/>
            <w:r w:rsidRPr="0022554A">
              <w:rPr>
                <w:sz w:val="20"/>
              </w:rPr>
              <w:t xml:space="preserve"> sources of potential bias or imprecision. Discuss both direction and magnitude of any potential bias</w:t>
            </w:r>
          </w:p>
        </w:tc>
        <w:tc>
          <w:tcPr>
            <w:tcW w:w="1265" w:type="dxa"/>
          </w:tcPr>
          <w:p w14:paraId="48173091" w14:textId="71B05F78" w:rsidR="00191A23" w:rsidRPr="0022554A" w:rsidRDefault="00BA776C" w:rsidP="00191A23">
            <w:pPr>
              <w:tabs>
                <w:tab w:val="left" w:pos="5400"/>
              </w:tabs>
              <w:rPr>
                <w:sz w:val="20"/>
              </w:rPr>
            </w:pPr>
            <w:r>
              <w:rPr>
                <w:sz w:val="20"/>
              </w:rPr>
              <w:t xml:space="preserve">  10</w:t>
            </w:r>
          </w:p>
        </w:tc>
        <w:tc>
          <w:tcPr>
            <w:tcW w:w="3129" w:type="dxa"/>
          </w:tcPr>
          <w:p w14:paraId="3CAF0005" w14:textId="6664927B" w:rsidR="00191A23" w:rsidRPr="0022554A" w:rsidRDefault="00BA776C" w:rsidP="00191A23">
            <w:pPr>
              <w:tabs>
                <w:tab w:val="left" w:pos="5400"/>
              </w:tabs>
              <w:rPr>
                <w:sz w:val="20"/>
              </w:rPr>
            </w:pPr>
            <w:r>
              <w:rPr>
                <w:sz w:val="20"/>
              </w:rPr>
              <w:t>See discussion section on study limitations</w:t>
            </w:r>
          </w:p>
        </w:tc>
      </w:tr>
      <w:tr w:rsidR="00191A23" w:rsidRPr="0022554A" w14:paraId="2503C0DA" w14:textId="77777777" w:rsidTr="00517788">
        <w:tc>
          <w:tcPr>
            <w:tcW w:w="0" w:type="auto"/>
          </w:tcPr>
          <w:p w14:paraId="4B8FBB13" w14:textId="77777777" w:rsidR="00191A23" w:rsidRPr="0022554A" w:rsidRDefault="00191A23" w:rsidP="00191A23">
            <w:pPr>
              <w:tabs>
                <w:tab w:val="left" w:pos="5400"/>
              </w:tabs>
              <w:rPr>
                <w:bCs/>
                <w:sz w:val="20"/>
              </w:rPr>
            </w:pPr>
            <w:bookmarkStart w:id="88" w:name="italic47" w:colFirst="0" w:colLast="0"/>
            <w:bookmarkStart w:id="89" w:name="bold48" w:colFirst="0" w:colLast="0"/>
            <w:bookmarkEnd w:id="86"/>
            <w:bookmarkEnd w:id="87"/>
            <w:r w:rsidRPr="0022554A">
              <w:rPr>
                <w:bCs/>
                <w:sz w:val="20"/>
              </w:rPr>
              <w:t>Interpretation</w:t>
            </w:r>
          </w:p>
        </w:tc>
        <w:tc>
          <w:tcPr>
            <w:tcW w:w="0" w:type="auto"/>
          </w:tcPr>
          <w:p w14:paraId="6408A603" w14:textId="77777777" w:rsidR="00191A23" w:rsidRPr="0022554A" w:rsidRDefault="00191A23" w:rsidP="00191A23">
            <w:pPr>
              <w:tabs>
                <w:tab w:val="left" w:pos="5400"/>
              </w:tabs>
              <w:jc w:val="center"/>
              <w:rPr>
                <w:sz w:val="20"/>
              </w:rPr>
            </w:pPr>
            <w:r w:rsidRPr="0022554A">
              <w:rPr>
                <w:sz w:val="20"/>
              </w:rPr>
              <w:t>20</w:t>
            </w:r>
          </w:p>
        </w:tc>
        <w:tc>
          <w:tcPr>
            <w:tcW w:w="8687" w:type="dxa"/>
          </w:tcPr>
          <w:p w14:paraId="3AD5A053" w14:textId="77777777" w:rsidR="00191A23" w:rsidRPr="0022554A" w:rsidRDefault="00191A23" w:rsidP="00191A23">
            <w:pPr>
              <w:tabs>
                <w:tab w:val="left" w:pos="5400"/>
              </w:tabs>
              <w:rPr>
                <w:sz w:val="20"/>
              </w:rPr>
            </w:pPr>
            <w:r w:rsidRPr="0022554A">
              <w:rPr>
                <w:sz w:val="20"/>
              </w:rPr>
              <w:t>Give a cautious overall interpretation of results considering objectives, limitations, multiplicity of analyses, results from similar studies, and other relevant evidence</w:t>
            </w:r>
          </w:p>
        </w:tc>
        <w:tc>
          <w:tcPr>
            <w:tcW w:w="1265" w:type="dxa"/>
          </w:tcPr>
          <w:p w14:paraId="307464D3" w14:textId="567AC8C1" w:rsidR="00191A23" w:rsidRPr="0022554A" w:rsidRDefault="00BA776C" w:rsidP="00191A23">
            <w:pPr>
              <w:tabs>
                <w:tab w:val="left" w:pos="5400"/>
              </w:tabs>
              <w:rPr>
                <w:sz w:val="20"/>
              </w:rPr>
            </w:pPr>
            <w:r>
              <w:rPr>
                <w:sz w:val="20"/>
              </w:rPr>
              <w:t xml:space="preserve">  11</w:t>
            </w:r>
          </w:p>
        </w:tc>
        <w:tc>
          <w:tcPr>
            <w:tcW w:w="3129" w:type="dxa"/>
          </w:tcPr>
          <w:p w14:paraId="7C4CAFDE" w14:textId="57A9497A" w:rsidR="00191A23" w:rsidRPr="0022554A" w:rsidRDefault="00BA776C" w:rsidP="00191A23">
            <w:pPr>
              <w:tabs>
                <w:tab w:val="left" w:pos="5400"/>
              </w:tabs>
              <w:rPr>
                <w:sz w:val="20"/>
              </w:rPr>
            </w:pPr>
            <w:r>
              <w:rPr>
                <w:sz w:val="20"/>
              </w:rPr>
              <w:t>See Summary/Conclusions</w:t>
            </w:r>
          </w:p>
        </w:tc>
      </w:tr>
      <w:tr w:rsidR="00191A23" w:rsidRPr="0022554A" w14:paraId="2AF3CD1E" w14:textId="77777777" w:rsidTr="00517788">
        <w:tc>
          <w:tcPr>
            <w:tcW w:w="0" w:type="auto"/>
          </w:tcPr>
          <w:p w14:paraId="1C0A1F93" w14:textId="77777777" w:rsidR="00191A23" w:rsidRPr="0022554A" w:rsidRDefault="00191A23" w:rsidP="00191A23">
            <w:pPr>
              <w:tabs>
                <w:tab w:val="left" w:pos="5400"/>
              </w:tabs>
              <w:rPr>
                <w:bCs/>
                <w:sz w:val="20"/>
              </w:rPr>
            </w:pPr>
            <w:bookmarkStart w:id="90" w:name="italic48" w:colFirst="0" w:colLast="0"/>
            <w:bookmarkStart w:id="91" w:name="bold49" w:colFirst="0" w:colLast="0"/>
            <w:bookmarkEnd w:id="88"/>
            <w:bookmarkEnd w:id="89"/>
            <w:r w:rsidRPr="0022554A">
              <w:rPr>
                <w:bCs/>
                <w:sz w:val="20"/>
              </w:rPr>
              <w:t>Generalisability</w:t>
            </w:r>
          </w:p>
        </w:tc>
        <w:tc>
          <w:tcPr>
            <w:tcW w:w="0" w:type="auto"/>
          </w:tcPr>
          <w:p w14:paraId="4B69FC9B" w14:textId="77777777" w:rsidR="00191A23" w:rsidRPr="0022554A" w:rsidRDefault="00191A23" w:rsidP="00191A23">
            <w:pPr>
              <w:tabs>
                <w:tab w:val="left" w:pos="5400"/>
              </w:tabs>
              <w:jc w:val="center"/>
              <w:rPr>
                <w:sz w:val="20"/>
              </w:rPr>
            </w:pPr>
            <w:r w:rsidRPr="0022554A">
              <w:rPr>
                <w:sz w:val="20"/>
              </w:rPr>
              <w:t>21</w:t>
            </w:r>
          </w:p>
        </w:tc>
        <w:tc>
          <w:tcPr>
            <w:tcW w:w="8687" w:type="dxa"/>
          </w:tcPr>
          <w:p w14:paraId="3C0C949C" w14:textId="77777777" w:rsidR="00191A23" w:rsidRPr="0022554A" w:rsidRDefault="00191A23" w:rsidP="00191A23">
            <w:pPr>
              <w:tabs>
                <w:tab w:val="left" w:pos="5400"/>
              </w:tabs>
              <w:rPr>
                <w:sz w:val="20"/>
              </w:rPr>
            </w:pPr>
            <w:r w:rsidRPr="0022554A">
              <w:rPr>
                <w:sz w:val="20"/>
              </w:rPr>
              <w:t>Discuss the generalisability (external validity) of the study results</w:t>
            </w:r>
          </w:p>
        </w:tc>
        <w:tc>
          <w:tcPr>
            <w:tcW w:w="1265" w:type="dxa"/>
          </w:tcPr>
          <w:p w14:paraId="49ADF764" w14:textId="7C6E6E53" w:rsidR="00191A23" w:rsidRPr="0022554A" w:rsidRDefault="00BA776C" w:rsidP="00191A23">
            <w:pPr>
              <w:tabs>
                <w:tab w:val="left" w:pos="5400"/>
              </w:tabs>
              <w:rPr>
                <w:sz w:val="20"/>
              </w:rPr>
            </w:pPr>
            <w:r>
              <w:rPr>
                <w:sz w:val="20"/>
              </w:rPr>
              <w:t xml:space="preserve">  9-10</w:t>
            </w:r>
          </w:p>
        </w:tc>
        <w:tc>
          <w:tcPr>
            <w:tcW w:w="3129" w:type="dxa"/>
          </w:tcPr>
          <w:p w14:paraId="31F8A58C" w14:textId="391ED9BA" w:rsidR="00191A23" w:rsidRPr="0022554A" w:rsidRDefault="00BA776C" w:rsidP="00191A23">
            <w:pPr>
              <w:tabs>
                <w:tab w:val="left" w:pos="5400"/>
              </w:tabs>
              <w:rPr>
                <w:sz w:val="20"/>
              </w:rPr>
            </w:pPr>
            <w:r>
              <w:rPr>
                <w:sz w:val="20"/>
              </w:rPr>
              <w:t>See discussion section and comparison with existing primary literature to date</w:t>
            </w:r>
          </w:p>
        </w:tc>
      </w:tr>
      <w:tr w:rsidR="00191A23" w:rsidRPr="0022554A" w14:paraId="3C6FF42C" w14:textId="77777777" w:rsidTr="00517788">
        <w:tc>
          <w:tcPr>
            <w:tcW w:w="1911" w:type="dxa"/>
            <w:gridSpan w:val="2"/>
          </w:tcPr>
          <w:p w14:paraId="6610C8E5" w14:textId="77777777" w:rsidR="00191A23" w:rsidRPr="0022554A" w:rsidRDefault="00191A23" w:rsidP="00191A23">
            <w:pPr>
              <w:pStyle w:val="TableSubHead"/>
              <w:tabs>
                <w:tab w:val="left" w:pos="5400"/>
              </w:tabs>
              <w:rPr>
                <w:sz w:val="20"/>
              </w:rPr>
            </w:pPr>
            <w:bookmarkStart w:id="92" w:name="italic49"/>
            <w:bookmarkStart w:id="93" w:name="bold50"/>
            <w:bookmarkEnd w:id="90"/>
            <w:bookmarkEnd w:id="91"/>
            <w:r w:rsidRPr="0022554A">
              <w:rPr>
                <w:sz w:val="20"/>
              </w:rPr>
              <w:t>Other information</w:t>
            </w:r>
          </w:p>
        </w:tc>
        <w:bookmarkEnd w:id="92"/>
        <w:bookmarkEnd w:id="93"/>
        <w:tc>
          <w:tcPr>
            <w:tcW w:w="13081" w:type="dxa"/>
            <w:gridSpan w:val="3"/>
          </w:tcPr>
          <w:p w14:paraId="2CF7E098" w14:textId="77777777" w:rsidR="00191A23" w:rsidRPr="0022554A" w:rsidRDefault="00191A23" w:rsidP="00191A23">
            <w:pPr>
              <w:pStyle w:val="TableSubHead"/>
              <w:tabs>
                <w:tab w:val="left" w:pos="5400"/>
              </w:tabs>
              <w:rPr>
                <w:sz w:val="20"/>
              </w:rPr>
            </w:pPr>
          </w:p>
        </w:tc>
      </w:tr>
      <w:tr w:rsidR="00191A23" w:rsidRPr="0022554A" w14:paraId="62793824" w14:textId="77777777" w:rsidTr="00517788">
        <w:tc>
          <w:tcPr>
            <w:tcW w:w="0" w:type="auto"/>
          </w:tcPr>
          <w:p w14:paraId="2DF7045E" w14:textId="77777777" w:rsidR="00191A23" w:rsidRPr="0022554A" w:rsidRDefault="00191A23" w:rsidP="00191A23">
            <w:pPr>
              <w:tabs>
                <w:tab w:val="left" w:pos="5400"/>
              </w:tabs>
              <w:rPr>
                <w:bCs/>
                <w:sz w:val="20"/>
              </w:rPr>
            </w:pPr>
            <w:bookmarkStart w:id="94" w:name="italic50" w:colFirst="0" w:colLast="0"/>
            <w:bookmarkStart w:id="95" w:name="bold51" w:colFirst="0" w:colLast="0"/>
            <w:r w:rsidRPr="0022554A">
              <w:rPr>
                <w:bCs/>
                <w:sz w:val="20"/>
              </w:rPr>
              <w:t>Funding</w:t>
            </w:r>
          </w:p>
        </w:tc>
        <w:tc>
          <w:tcPr>
            <w:tcW w:w="0" w:type="auto"/>
          </w:tcPr>
          <w:p w14:paraId="786F4F74" w14:textId="77777777" w:rsidR="00191A23" w:rsidRPr="0022554A" w:rsidRDefault="00191A23" w:rsidP="00191A23">
            <w:pPr>
              <w:tabs>
                <w:tab w:val="left" w:pos="5400"/>
              </w:tabs>
              <w:jc w:val="center"/>
              <w:rPr>
                <w:sz w:val="20"/>
              </w:rPr>
            </w:pPr>
            <w:r w:rsidRPr="0022554A">
              <w:rPr>
                <w:sz w:val="20"/>
              </w:rPr>
              <w:t>22</w:t>
            </w:r>
          </w:p>
        </w:tc>
        <w:tc>
          <w:tcPr>
            <w:tcW w:w="8687" w:type="dxa"/>
          </w:tcPr>
          <w:p w14:paraId="61481604" w14:textId="77777777" w:rsidR="00191A23" w:rsidRPr="0022554A" w:rsidRDefault="00191A23" w:rsidP="00191A23">
            <w:pPr>
              <w:tabs>
                <w:tab w:val="left" w:pos="5400"/>
              </w:tabs>
              <w:rPr>
                <w:sz w:val="20"/>
              </w:rPr>
            </w:pPr>
            <w:r w:rsidRPr="0022554A">
              <w:rPr>
                <w:sz w:val="20"/>
              </w:rPr>
              <w:t>Give the source of funding and the role of the funders for the present study and, if applicable, for the original study on which the present article is based</w:t>
            </w:r>
          </w:p>
        </w:tc>
        <w:tc>
          <w:tcPr>
            <w:tcW w:w="1265" w:type="dxa"/>
          </w:tcPr>
          <w:p w14:paraId="2581817B" w14:textId="2968CE08" w:rsidR="00191A23" w:rsidRPr="0022554A" w:rsidRDefault="005E6B08" w:rsidP="00191A23">
            <w:pPr>
              <w:tabs>
                <w:tab w:val="left" w:pos="5400"/>
              </w:tabs>
              <w:rPr>
                <w:sz w:val="20"/>
              </w:rPr>
            </w:pPr>
            <w:r>
              <w:rPr>
                <w:sz w:val="20"/>
              </w:rPr>
              <w:t xml:space="preserve">   11</w:t>
            </w:r>
          </w:p>
        </w:tc>
        <w:tc>
          <w:tcPr>
            <w:tcW w:w="3129" w:type="dxa"/>
          </w:tcPr>
          <w:p w14:paraId="0C6EA50E" w14:textId="77777777" w:rsidR="005E6B08" w:rsidRPr="005E6B08" w:rsidRDefault="005E6B08" w:rsidP="005E6B08">
            <w:pPr>
              <w:tabs>
                <w:tab w:val="left" w:pos="5400"/>
              </w:tabs>
              <w:rPr>
                <w:sz w:val="20"/>
              </w:rPr>
            </w:pPr>
            <w:r>
              <w:rPr>
                <w:sz w:val="20"/>
              </w:rPr>
              <w:t>“</w:t>
            </w:r>
            <w:r w:rsidRPr="005E6B08">
              <w:rPr>
                <w:sz w:val="20"/>
              </w:rPr>
              <w:t>SOURCES OF FUNDING:</w:t>
            </w:r>
          </w:p>
          <w:p w14:paraId="7450FFFB" w14:textId="6BBBE4E3" w:rsidR="00191A23" w:rsidRPr="0022554A" w:rsidRDefault="005E6B08" w:rsidP="005E6B08">
            <w:pPr>
              <w:tabs>
                <w:tab w:val="left" w:pos="5400"/>
              </w:tabs>
              <w:rPr>
                <w:sz w:val="20"/>
              </w:rPr>
            </w:pPr>
            <w:r w:rsidRPr="005E6B08">
              <w:rPr>
                <w:sz w:val="20"/>
              </w:rPr>
              <w:t>This study did not receive any funding.</w:t>
            </w:r>
            <w:r>
              <w:rPr>
                <w:sz w:val="20"/>
              </w:rPr>
              <w:t>”</w:t>
            </w:r>
          </w:p>
        </w:tc>
      </w:tr>
      <w:bookmarkEnd w:id="94"/>
      <w:bookmarkEnd w:id="95"/>
    </w:tbl>
    <w:p w14:paraId="5F6BB5F0" w14:textId="77777777" w:rsidR="002602FB" w:rsidRDefault="002602FB" w:rsidP="0022554A">
      <w:pPr>
        <w:pStyle w:val="TableNote"/>
        <w:tabs>
          <w:tab w:val="left" w:pos="5400"/>
        </w:tabs>
        <w:rPr>
          <w:bCs/>
          <w:sz w:val="20"/>
        </w:rPr>
      </w:pPr>
    </w:p>
    <w:p w14:paraId="422F9181" w14:textId="77777777" w:rsidR="00D87AF7" w:rsidRPr="0022554A" w:rsidRDefault="00D87AF7" w:rsidP="0022554A">
      <w:pPr>
        <w:pStyle w:val="TableNote"/>
        <w:tabs>
          <w:tab w:val="left" w:pos="5400"/>
        </w:tabs>
        <w:rPr>
          <w:sz w:val="20"/>
        </w:rPr>
      </w:pPr>
      <w:r w:rsidRPr="0022554A">
        <w:rPr>
          <w:bCs/>
          <w:sz w:val="20"/>
        </w:rPr>
        <w:t>*</w:t>
      </w:r>
      <w:r w:rsidRPr="0022554A">
        <w:rPr>
          <w:sz w:val="20"/>
        </w:rPr>
        <w:t xml:space="preserve">Give information separately for cases and controls in case-control studies and, if applicable, for exposed and unexposed groups in cohort and </w:t>
      </w:r>
      <w:r w:rsidR="004A32C8">
        <w:rPr>
          <w:sz w:val="20"/>
        </w:rPr>
        <w:t>cross-sectional</w:t>
      </w:r>
      <w:r w:rsidRPr="0022554A">
        <w:rPr>
          <w:sz w:val="20"/>
        </w:rPr>
        <w:t xml:space="preserve"> studies.</w:t>
      </w:r>
    </w:p>
    <w:p w14:paraId="35EDC91F" w14:textId="77777777" w:rsidR="00AE2C57" w:rsidRDefault="00AE2C57" w:rsidP="0022554A">
      <w:pPr>
        <w:pStyle w:val="TableNote"/>
        <w:tabs>
          <w:tab w:val="left" w:pos="5400"/>
        </w:tabs>
        <w:rPr>
          <w:sz w:val="20"/>
        </w:rPr>
      </w:pPr>
    </w:p>
    <w:p w14:paraId="7E497A22" w14:textId="77777777" w:rsidR="00A42352" w:rsidRPr="002602FB" w:rsidRDefault="002602FB" w:rsidP="002602FB">
      <w:pPr>
        <w:pStyle w:val="TableNote"/>
        <w:tabs>
          <w:tab w:val="left" w:pos="5400"/>
        </w:tabs>
        <w:rPr>
          <w:sz w:val="20"/>
        </w:rPr>
      </w:pPr>
      <w:r w:rsidRPr="00AB7BC4">
        <w:rPr>
          <w:b/>
          <w:sz w:val="20"/>
        </w:rPr>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2602FB">
        <w:rPr>
          <w:sz w:val="20"/>
        </w:rPr>
        <w:t>PLoS</w:t>
      </w:r>
      <w:proofErr w:type="spellEnd"/>
      <w:r w:rsidRPr="002602FB">
        <w:rPr>
          <w:sz w:val="20"/>
        </w:rPr>
        <w:t xml:space="preserve"> Medicine at http://www.plosmedicine.org/, Annals of Internal Medicine at http://www.annals.org/, and Epidemiology at http://www.epidem.com/). Information on the STROBE Initiative is available at www.</w:t>
      </w:r>
      <w:smartTag w:uri="urn:schemas-microsoft-com:office:smarttags" w:element="PersonName">
        <w:r w:rsidRPr="002602FB">
          <w:rPr>
            <w:sz w:val="20"/>
          </w:rPr>
          <w:t>strobe</w:t>
        </w:r>
      </w:smartTag>
      <w:r w:rsidRPr="002602FB">
        <w:rPr>
          <w:sz w:val="20"/>
        </w:rPr>
        <w:t>-statement.org.</w:t>
      </w:r>
    </w:p>
    <w:sectPr w:rsidR="00A42352" w:rsidRPr="002602FB" w:rsidSect="00191A23">
      <w:footerReference w:type="even" r:id="rId7"/>
      <w:footerReference w:type="default" r:id="rId8"/>
      <w:pgSz w:w="16834" w:h="11909" w:orient="landscape"/>
      <w:pgMar w:top="1134" w:right="1134" w:bottom="1134" w:left="993"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E45E6B9" w14:textId="77777777" w:rsidR="00407BEA" w:rsidRDefault="00407BEA">
      <w:r>
        <w:separator/>
      </w:r>
    </w:p>
  </w:endnote>
  <w:endnote w:type="continuationSeparator" w:id="0">
    <w:p w14:paraId="65FD75AC" w14:textId="77777777" w:rsidR="00407BEA" w:rsidRDefault="00407BE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EFB711" w14:textId="77777777" w:rsidR="00A13C96" w:rsidRDefault="00A13C96" w:rsidP="00A13C9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314ECF7C" w14:textId="77777777" w:rsidR="00A13C96" w:rsidRDefault="00A13C96" w:rsidP="005D0CF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826299" w14:textId="77777777" w:rsidR="00A13C96" w:rsidRDefault="00A13C96" w:rsidP="007F7F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CA489B">
      <w:rPr>
        <w:rStyle w:val="PageNumber"/>
        <w:noProof/>
      </w:rPr>
      <w:t>3</w:t>
    </w:r>
    <w:r>
      <w:rPr>
        <w:rStyle w:val="PageNumber"/>
      </w:rPr>
      <w:fldChar w:fldCharType="end"/>
    </w:r>
  </w:p>
  <w:p w14:paraId="0F0D713C" w14:textId="77777777" w:rsidR="00A13C96" w:rsidRDefault="00A13C96" w:rsidP="005D0CFC">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3DF5C51" w14:textId="77777777" w:rsidR="00407BEA" w:rsidRDefault="00407BEA">
      <w:r>
        <w:separator/>
      </w:r>
    </w:p>
  </w:footnote>
  <w:footnote w:type="continuationSeparator" w:id="0">
    <w:p w14:paraId="1F9C5503" w14:textId="77777777" w:rsidR="00407BEA" w:rsidRDefault="00407BE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A4361C54"/>
    <w:lvl w:ilvl="0">
      <w:start w:val="1"/>
      <w:numFmt w:val="decimal"/>
      <w:pStyle w:val="ListNumber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ListNumber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ListNumber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ListNumber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ListBullet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ListBullet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ListBullet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ListBullet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Heading2"/>
      <w:lvlText w:val="%2."/>
      <w:lvlJc w:val="left"/>
      <w:pPr>
        <w:tabs>
          <w:tab w:val="num" w:pos="1080"/>
        </w:tabs>
        <w:ind w:left="720" w:firstLine="0"/>
      </w:pPr>
    </w:lvl>
    <w:lvl w:ilvl="2">
      <w:start w:val="1"/>
      <w:numFmt w:val="decimal"/>
      <w:pStyle w:val="Heading3"/>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pStyle w:val="Heading5"/>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2D1ABE"/>
    <w:rsid w:val="00002974"/>
    <w:rsid w:val="00005F0F"/>
    <w:rsid w:val="00023515"/>
    <w:rsid w:val="00093E3A"/>
    <w:rsid w:val="000B6FD4"/>
    <w:rsid w:val="000E3193"/>
    <w:rsid w:val="000E691B"/>
    <w:rsid w:val="000F26ED"/>
    <w:rsid w:val="00110BFB"/>
    <w:rsid w:val="00134AAC"/>
    <w:rsid w:val="00191A23"/>
    <w:rsid w:val="001A495C"/>
    <w:rsid w:val="001A75E9"/>
    <w:rsid w:val="001E02AD"/>
    <w:rsid w:val="0021265E"/>
    <w:rsid w:val="00215E03"/>
    <w:rsid w:val="00224268"/>
    <w:rsid w:val="0022554A"/>
    <w:rsid w:val="00226A29"/>
    <w:rsid w:val="002552FD"/>
    <w:rsid w:val="002602FB"/>
    <w:rsid w:val="002B385C"/>
    <w:rsid w:val="002C731D"/>
    <w:rsid w:val="002D06D0"/>
    <w:rsid w:val="002D1ABE"/>
    <w:rsid w:val="002F1A87"/>
    <w:rsid w:val="003354B7"/>
    <w:rsid w:val="003508EF"/>
    <w:rsid w:val="00372129"/>
    <w:rsid w:val="00385050"/>
    <w:rsid w:val="003A3FDD"/>
    <w:rsid w:val="00404D2C"/>
    <w:rsid w:val="004060E6"/>
    <w:rsid w:val="00407BEA"/>
    <w:rsid w:val="004243C8"/>
    <w:rsid w:val="0045419E"/>
    <w:rsid w:val="0045734B"/>
    <w:rsid w:val="00465542"/>
    <w:rsid w:val="00472DF5"/>
    <w:rsid w:val="00495204"/>
    <w:rsid w:val="004A31B3"/>
    <w:rsid w:val="004A32C8"/>
    <w:rsid w:val="004E1263"/>
    <w:rsid w:val="005044A6"/>
    <w:rsid w:val="00517788"/>
    <w:rsid w:val="00590F64"/>
    <w:rsid w:val="005923E5"/>
    <w:rsid w:val="005B567D"/>
    <w:rsid w:val="005D0CFC"/>
    <w:rsid w:val="005D19F4"/>
    <w:rsid w:val="005E6B08"/>
    <w:rsid w:val="005F254A"/>
    <w:rsid w:val="006149D3"/>
    <w:rsid w:val="00640613"/>
    <w:rsid w:val="0065657F"/>
    <w:rsid w:val="00666336"/>
    <w:rsid w:val="00683E42"/>
    <w:rsid w:val="006A2F18"/>
    <w:rsid w:val="006A5DD9"/>
    <w:rsid w:val="006B2915"/>
    <w:rsid w:val="006B56D7"/>
    <w:rsid w:val="006C0B63"/>
    <w:rsid w:val="006C7601"/>
    <w:rsid w:val="006D16AA"/>
    <w:rsid w:val="006F66AC"/>
    <w:rsid w:val="00701AC5"/>
    <w:rsid w:val="00711D81"/>
    <w:rsid w:val="0074576C"/>
    <w:rsid w:val="00754BA5"/>
    <w:rsid w:val="007562C3"/>
    <w:rsid w:val="007C72F6"/>
    <w:rsid w:val="007F7FA0"/>
    <w:rsid w:val="00816966"/>
    <w:rsid w:val="00817D26"/>
    <w:rsid w:val="00821CD4"/>
    <w:rsid w:val="008423A7"/>
    <w:rsid w:val="008440CC"/>
    <w:rsid w:val="0089107E"/>
    <w:rsid w:val="00891604"/>
    <w:rsid w:val="008D225B"/>
    <w:rsid w:val="00921BF8"/>
    <w:rsid w:val="009367F9"/>
    <w:rsid w:val="009642BE"/>
    <w:rsid w:val="00976EE1"/>
    <w:rsid w:val="009872CC"/>
    <w:rsid w:val="009B10F1"/>
    <w:rsid w:val="009B368D"/>
    <w:rsid w:val="009C24D4"/>
    <w:rsid w:val="009E0429"/>
    <w:rsid w:val="009F5211"/>
    <w:rsid w:val="00A13C96"/>
    <w:rsid w:val="00A42352"/>
    <w:rsid w:val="00A527E4"/>
    <w:rsid w:val="00A5640D"/>
    <w:rsid w:val="00A729D6"/>
    <w:rsid w:val="00A938BF"/>
    <w:rsid w:val="00AB7BC4"/>
    <w:rsid w:val="00AE23EB"/>
    <w:rsid w:val="00AE2C57"/>
    <w:rsid w:val="00AF4615"/>
    <w:rsid w:val="00B50DF8"/>
    <w:rsid w:val="00B54EA0"/>
    <w:rsid w:val="00B60EFB"/>
    <w:rsid w:val="00B65366"/>
    <w:rsid w:val="00B77807"/>
    <w:rsid w:val="00B940E9"/>
    <w:rsid w:val="00BA1206"/>
    <w:rsid w:val="00BA776C"/>
    <w:rsid w:val="00BC7FE6"/>
    <w:rsid w:val="00BE3709"/>
    <w:rsid w:val="00CA489B"/>
    <w:rsid w:val="00CB6CC8"/>
    <w:rsid w:val="00CC4C93"/>
    <w:rsid w:val="00D120D2"/>
    <w:rsid w:val="00D20D7C"/>
    <w:rsid w:val="00D26FCA"/>
    <w:rsid w:val="00D6407C"/>
    <w:rsid w:val="00D87AF7"/>
    <w:rsid w:val="00DA120C"/>
    <w:rsid w:val="00DC4BEF"/>
    <w:rsid w:val="00E10628"/>
    <w:rsid w:val="00E144CD"/>
    <w:rsid w:val="00E2292B"/>
    <w:rsid w:val="00E341E9"/>
    <w:rsid w:val="00EA6E28"/>
    <w:rsid w:val="00F0752A"/>
    <w:rsid w:val="00F378D0"/>
    <w:rsid w:val="00F76A7F"/>
    <w:rsid w:val="00F838E1"/>
    <w:rsid w:val="00F842DC"/>
    <w:rsid w:val="00F876FF"/>
    <w:rsid w:val="00F93A89"/>
    <w:rsid w:val="00F970FA"/>
    <w:rsid w:val="00FA2721"/>
    <w:rsid w:val="00FA3D11"/>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1026"/>
    <o:shapelayout v:ext="edit">
      <o:idmap v:ext="edit" data="1"/>
    </o:shapelayout>
  </w:shapeDefaults>
  <w:decimalSymbol w:val="."/>
  <w:listSeparator w:val=","/>
  <w14:docId w14:val="4D1D6F22"/>
  <w15:docId w15:val="{5FE9DDAD-5683-41C5-8DA4-278ADECA84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de-CH" w:eastAsia="de-CH"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B6FD4"/>
    <w:pPr>
      <w:spacing w:line="300" w:lineRule="exact"/>
    </w:pPr>
    <w:rPr>
      <w:sz w:val="24"/>
      <w:lang w:val="en-GB" w:eastAsia="en-US"/>
    </w:rPr>
  </w:style>
  <w:style w:type="paragraph" w:styleId="Heading1">
    <w:name w:val="heading 1"/>
    <w:basedOn w:val="Normal"/>
    <w:next w:val="Normal"/>
    <w:qFormat/>
    <w:rsid w:val="000B6FD4"/>
    <w:pPr>
      <w:keepNext/>
      <w:spacing w:before="240" w:after="60"/>
      <w:outlineLvl w:val="0"/>
    </w:pPr>
    <w:rPr>
      <w:rFonts w:ascii="Arial" w:hAnsi="Arial"/>
      <w:b/>
      <w:bCs/>
      <w:kern w:val="32"/>
      <w:sz w:val="32"/>
      <w:szCs w:val="32"/>
    </w:rPr>
  </w:style>
  <w:style w:type="paragraph" w:styleId="Heading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Heading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Heading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Heading5">
    <w:name w:val="heading 5"/>
    <w:basedOn w:val="Normal"/>
    <w:next w:val="Normal"/>
    <w:qFormat/>
    <w:rsid w:val="000B6FD4"/>
    <w:pPr>
      <w:numPr>
        <w:ilvl w:val="4"/>
        <w:numId w:val="5"/>
      </w:numPr>
      <w:spacing w:before="240" w:after="60" w:line="240" w:lineRule="auto"/>
      <w:outlineLvl w:val="4"/>
    </w:pPr>
    <w:rPr>
      <w:sz w:val="22"/>
    </w:rPr>
  </w:style>
  <w:style w:type="paragraph" w:styleId="Heading6">
    <w:name w:val="heading 6"/>
    <w:basedOn w:val="Normal"/>
    <w:next w:val="Normal"/>
    <w:qFormat/>
    <w:rsid w:val="000B6FD4"/>
    <w:pPr>
      <w:numPr>
        <w:ilvl w:val="5"/>
        <w:numId w:val="5"/>
      </w:numPr>
      <w:spacing w:before="240" w:after="60" w:line="240" w:lineRule="auto"/>
      <w:outlineLvl w:val="5"/>
    </w:pPr>
    <w:rPr>
      <w:i/>
      <w:sz w:val="22"/>
    </w:rPr>
  </w:style>
  <w:style w:type="paragraph" w:styleId="Heading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Heading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Heading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0B6FD4"/>
    <w:pPr>
      <w:spacing w:after="120"/>
      <w:ind w:left="283"/>
    </w:pPr>
  </w:style>
  <w:style w:type="paragraph" w:styleId="BalloonText">
    <w:name w:val="Balloon Text"/>
    <w:basedOn w:val="Normal"/>
    <w:semiHidden/>
    <w:rsid w:val="008D225B"/>
    <w:rPr>
      <w:rFonts w:ascii="Tahoma" w:hAnsi="Tahoma" w:cs="Tahoma"/>
      <w:sz w:val="16"/>
      <w:szCs w:val="16"/>
    </w:rPr>
  </w:style>
  <w:style w:type="paragraph" w:styleId="Footer">
    <w:name w:val="footer"/>
    <w:basedOn w:val="Normal"/>
    <w:rsid w:val="000B6FD4"/>
    <w:pPr>
      <w:tabs>
        <w:tab w:val="center" w:pos="4153"/>
        <w:tab w:val="right" w:pos="8306"/>
      </w:tabs>
      <w:spacing w:line="240" w:lineRule="auto"/>
    </w:pPr>
    <w:rPr>
      <w:rFonts w:ascii="Arial" w:hAnsi="Arial"/>
      <w:sz w:val="20"/>
    </w:rPr>
  </w:style>
  <w:style w:type="character" w:styleId="PageNumber">
    <w:name w:val="page number"/>
    <w:basedOn w:val="DefaultParagraphFont"/>
    <w:rsid w:val="000B6FD4"/>
  </w:style>
  <w:style w:type="paragraph" w:styleId="Header">
    <w:name w:val="header"/>
    <w:basedOn w:val="Normal"/>
    <w:rsid w:val="000B6FD4"/>
    <w:pPr>
      <w:tabs>
        <w:tab w:val="center" w:pos="4153"/>
        <w:tab w:val="right" w:pos="8306"/>
      </w:tabs>
      <w:spacing w:line="240" w:lineRule="auto"/>
    </w:pPr>
    <w:rPr>
      <w:sz w:val="18"/>
    </w:rPr>
  </w:style>
  <w:style w:type="paragraph" w:styleId="FootnoteText">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PlainText">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Caption">
    <w:name w:val="caption"/>
    <w:basedOn w:val="Normal"/>
    <w:next w:val="Normal"/>
    <w:qFormat/>
    <w:rsid w:val="000B6FD4"/>
    <w:pPr>
      <w:spacing w:before="120" w:after="120" w:line="240" w:lineRule="auto"/>
    </w:pPr>
    <w:rPr>
      <w:b/>
      <w:sz w:val="20"/>
    </w:rPr>
  </w:style>
  <w:style w:type="paragraph" w:styleId="CommentText">
    <w:name w:val="annotation text"/>
    <w:basedOn w:val="Normal"/>
    <w:semiHidden/>
    <w:rsid w:val="000B6FD4"/>
    <w:pPr>
      <w:spacing w:line="240" w:lineRule="auto"/>
    </w:pPr>
    <w:rPr>
      <w:sz w:val="20"/>
    </w:rPr>
  </w:style>
  <w:style w:type="paragraph" w:styleId="BlockText">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Caption"/>
    <w:rsid w:val="000B6FD4"/>
    <w:rPr>
      <w:sz w:val="18"/>
    </w:rPr>
  </w:style>
  <w:style w:type="paragraph" w:styleId="Date">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BodyText">
    <w:name w:val="Body Text"/>
    <w:basedOn w:val="Normal"/>
    <w:rsid w:val="000B6FD4"/>
    <w:pPr>
      <w:spacing w:after="120"/>
    </w:pPr>
  </w:style>
  <w:style w:type="character" w:styleId="EndnoteReference">
    <w:name w:val="endnote reference"/>
    <w:basedOn w:val="DefaultParagraphFont"/>
    <w:semiHidden/>
    <w:rsid w:val="000B6FD4"/>
    <w:rPr>
      <w:vertAlign w:val="superscript"/>
    </w:rPr>
  </w:style>
  <w:style w:type="paragraph" w:styleId="EndnoteText">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basedOn w:val="DefaultParagraphFont"/>
    <w:rsid w:val="000B6FD4"/>
    <w:rPr>
      <w:color w:val="0000FF"/>
      <w:vertAlign w:val="superscript"/>
    </w:rPr>
  </w:style>
  <w:style w:type="character" w:customStyle="1" w:styleId="FnoteRef">
    <w:name w:val="FnoteRef"/>
    <w:basedOn w:val="DefaultParagraphFont"/>
    <w:rsid w:val="000B6FD4"/>
    <w:rPr>
      <w:color w:val="FF0000"/>
      <w:vertAlign w:val="superscript"/>
    </w:rPr>
  </w:style>
  <w:style w:type="paragraph" w:customStyle="1" w:styleId="Footnote">
    <w:name w:val="Footnote"/>
    <w:basedOn w:val="Normal"/>
    <w:rsid w:val="000B6FD4"/>
    <w:pPr>
      <w:spacing w:line="240" w:lineRule="auto"/>
    </w:pPr>
  </w:style>
  <w:style w:type="character" w:styleId="FootnoteReference">
    <w:name w:val="footnote reference"/>
    <w:basedOn w:val="DefaultParagraphFont"/>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Title"/>
    <w:next w:val="Title"/>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BodyText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ListBullet">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BodyText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Title">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Emphasis">
    <w:name w:val="Emphasis"/>
    <w:basedOn w:val="DefaultParagraphFont"/>
    <w:qFormat/>
    <w:rsid w:val="000B6FD4"/>
    <w:rPr>
      <w:i/>
      <w:iCs/>
    </w:rPr>
  </w:style>
  <w:style w:type="paragraph" w:customStyle="1" w:styleId="GroupAuthor">
    <w:name w:val="GroupAuthor"/>
    <w:basedOn w:val="Author"/>
    <w:rsid w:val="000B6FD4"/>
    <w:rPr>
      <w:b/>
      <w:i/>
    </w:rPr>
  </w:style>
  <w:style w:type="character" w:styleId="CommentReference">
    <w:name w:val="annotation reference"/>
    <w:basedOn w:val="DefaultParagraphFont"/>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BodyTextFirstIndent">
    <w:name w:val="Body Text First Indent"/>
    <w:basedOn w:val="BodyText"/>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alutation">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Subtitle">
    <w:name w:val="Subtitle"/>
    <w:basedOn w:val="Normal"/>
    <w:qFormat/>
    <w:rsid w:val="000B6FD4"/>
    <w:pPr>
      <w:spacing w:after="60"/>
      <w:outlineLvl w:val="1"/>
    </w:pPr>
    <w:rPr>
      <w:i/>
    </w:rPr>
  </w:style>
  <w:style w:type="paragraph" w:customStyle="1" w:styleId="Subtitle1">
    <w:name w:val="Subtitle1"/>
    <w:basedOn w:val="Subtitle"/>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basedOn w:val="DefaultParagraphFont"/>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basedOn w:val="DefaultParagraphFont"/>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basedOn w:val="DefaultParagraphFont"/>
    <w:rsid w:val="000B6FD4"/>
    <w:rPr>
      <w:color w:val="0000FF"/>
      <w:vertAlign w:val="superscript"/>
    </w:rPr>
  </w:style>
  <w:style w:type="paragraph" w:styleId="BodyTextFirstIndent2">
    <w:name w:val="Body Text First Indent 2"/>
    <w:basedOn w:val="BodyTextIndent"/>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BodyTextIndent2">
    <w:name w:val="Body Text Indent 2"/>
    <w:basedOn w:val="Normal"/>
    <w:rsid w:val="000B6FD4"/>
    <w:pPr>
      <w:spacing w:after="120" w:line="480" w:lineRule="auto"/>
      <w:ind w:left="283"/>
    </w:pPr>
  </w:style>
  <w:style w:type="paragraph" w:styleId="BodyTextIndent3">
    <w:name w:val="Body Text Indent 3"/>
    <w:basedOn w:val="Normal"/>
    <w:rsid w:val="000B6FD4"/>
    <w:pPr>
      <w:spacing w:after="120"/>
      <w:ind w:left="283"/>
    </w:pPr>
    <w:rPr>
      <w:sz w:val="16"/>
      <w:szCs w:val="16"/>
    </w:rPr>
  </w:style>
  <w:style w:type="paragraph" w:styleId="Closing">
    <w:name w:val="Closing"/>
    <w:basedOn w:val="Normal"/>
    <w:rsid w:val="000B6FD4"/>
    <w:pPr>
      <w:ind w:left="4252"/>
    </w:pPr>
  </w:style>
  <w:style w:type="paragraph" w:styleId="DocumentMap">
    <w:name w:val="Document Map"/>
    <w:basedOn w:val="Normal"/>
    <w:semiHidden/>
    <w:rsid w:val="000B6FD4"/>
    <w:pPr>
      <w:shd w:val="clear" w:color="auto" w:fill="000080"/>
    </w:pPr>
    <w:rPr>
      <w:rFonts w:ascii="Tahoma" w:hAnsi="Tahoma" w:cs="Tahoma"/>
    </w:rPr>
  </w:style>
  <w:style w:type="paragraph" w:styleId="E-mailSignature">
    <w:name w:val="E-mail Signature"/>
    <w:basedOn w:val="Normal"/>
    <w:rsid w:val="000B6FD4"/>
  </w:style>
  <w:style w:type="paragraph" w:styleId="EnvelopeAddress">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EnvelopeReturn">
    <w:name w:val="envelope return"/>
    <w:basedOn w:val="Normal"/>
    <w:rsid w:val="000B6FD4"/>
    <w:rPr>
      <w:rFonts w:ascii="Arial" w:hAnsi="Arial"/>
      <w:sz w:val="20"/>
    </w:rPr>
  </w:style>
  <w:style w:type="character" w:styleId="FollowedHyperlink">
    <w:name w:val="FollowedHyperlink"/>
    <w:basedOn w:val="DefaultParagraphFont"/>
    <w:rsid w:val="000B6FD4"/>
    <w:rPr>
      <w:color w:val="800080"/>
      <w:u w:val="single"/>
    </w:rPr>
  </w:style>
  <w:style w:type="character" w:styleId="HTMLAcronym">
    <w:name w:val="HTML Acronym"/>
    <w:basedOn w:val="DefaultParagraphFont"/>
    <w:rsid w:val="000B6FD4"/>
  </w:style>
  <w:style w:type="paragraph" w:styleId="HTMLAddress">
    <w:name w:val="HTML Address"/>
    <w:basedOn w:val="Normal"/>
    <w:rsid w:val="000B6FD4"/>
    <w:rPr>
      <w:i/>
      <w:iCs/>
    </w:rPr>
  </w:style>
  <w:style w:type="character" w:styleId="HTMLCite">
    <w:name w:val="HTML Cite"/>
    <w:basedOn w:val="DefaultParagraphFont"/>
    <w:rsid w:val="000B6FD4"/>
    <w:rPr>
      <w:i/>
      <w:iCs/>
    </w:rPr>
  </w:style>
  <w:style w:type="character" w:styleId="HTMLCode">
    <w:name w:val="HTML Code"/>
    <w:basedOn w:val="DefaultParagraphFont"/>
    <w:rsid w:val="000B6FD4"/>
    <w:rPr>
      <w:rFonts w:ascii="Courier New" w:hAnsi="Courier New"/>
      <w:sz w:val="20"/>
      <w:szCs w:val="20"/>
    </w:rPr>
  </w:style>
  <w:style w:type="character" w:styleId="HTMLDefinition">
    <w:name w:val="HTML Definition"/>
    <w:basedOn w:val="DefaultParagraphFont"/>
    <w:rsid w:val="000B6FD4"/>
    <w:rPr>
      <w:i/>
      <w:iCs/>
    </w:rPr>
  </w:style>
  <w:style w:type="character" w:styleId="HTMLKeyboard">
    <w:name w:val="HTML Keyboard"/>
    <w:basedOn w:val="DefaultParagraphFont"/>
    <w:rsid w:val="000B6FD4"/>
    <w:rPr>
      <w:rFonts w:ascii="Courier New" w:hAnsi="Courier New"/>
      <w:sz w:val="20"/>
      <w:szCs w:val="20"/>
    </w:rPr>
  </w:style>
  <w:style w:type="paragraph" w:styleId="HTMLPreformatted">
    <w:name w:val="HTML Preformatted"/>
    <w:basedOn w:val="Normal"/>
    <w:rsid w:val="000B6FD4"/>
    <w:rPr>
      <w:rFonts w:ascii="Courier New" w:hAnsi="Courier New"/>
      <w:sz w:val="20"/>
    </w:rPr>
  </w:style>
  <w:style w:type="character" w:styleId="HTMLSample">
    <w:name w:val="HTML Sample"/>
    <w:basedOn w:val="DefaultParagraphFont"/>
    <w:rsid w:val="000B6FD4"/>
    <w:rPr>
      <w:rFonts w:ascii="Courier New" w:hAnsi="Courier New"/>
    </w:rPr>
  </w:style>
  <w:style w:type="character" w:styleId="HTMLTypewriter">
    <w:name w:val="HTML Typewriter"/>
    <w:basedOn w:val="DefaultParagraphFont"/>
    <w:rsid w:val="000B6FD4"/>
    <w:rPr>
      <w:rFonts w:ascii="Courier New" w:hAnsi="Courier New"/>
      <w:sz w:val="20"/>
      <w:szCs w:val="20"/>
    </w:rPr>
  </w:style>
  <w:style w:type="character" w:styleId="HTMLVariable">
    <w:name w:val="HTML Variable"/>
    <w:basedOn w:val="DefaultParagraphFont"/>
    <w:rsid w:val="000B6FD4"/>
    <w:rPr>
      <w:i/>
      <w:iCs/>
    </w:rPr>
  </w:style>
  <w:style w:type="character" w:styleId="Hyperlink">
    <w:name w:val="Hyperlink"/>
    <w:basedOn w:val="DefaultParagraphFont"/>
    <w:rsid w:val="000B6FD4"/>
    <w:rPr>
      <w:color w:val="0000FF"/>
      <w:u w:val="single"/>
    </w:rPr>
  </w:style>
  <w:style w:type="paragraph" w:styleId="Index1">
    <w:name w:val="index 1"/>
    <w:basedOn w:val="Normal"/>
    <w:next w:val="Normal"/>
    <w:autoRedefine/>
    <w:semiHidden/>
    <w:rsid w:val="000B6FD4"/>
    <w:pPr>
      <w:ind w:left="240" w:hanging="240"/>
    </w:pPr>
  </w:style>
  <w:style w:type="paragraph" w:styleId="Index2">
    <w:name w:val="index 2"/>
    <w:basedOn w:val="Normal"/>
    <w:next w:val="Normal"/>
    <w:autoRedefine/>
    <w:semiHidden/>
    <w:rsid w:val="000B6FD4"/>
    <w:pPr>
      <w:ind w:left="480" w:hanging="240"/>
    </w:pPr>
  </w:style>
  <w:style w:type="paragraph" w:styleId="Index3">
    <w:name w:val="index 3"/>
    <w:basedOn w:val="Normal"/>
    <w:next w:val="Normal"/>
    <w:autoRedefine/>
    <w:semiHidden/>
    <w:rsid w:val="000B6FD4"/>
    <w:pPr>
      <w:ind w:left="720" w:hanging="240"/>
    </w:pPr>
  </w:style>
  <w:style w:type="paragraph" w:styleId="Index4">
    <w:name w:val="index 4"/>
    <w:basedOn w:val="Normal"/>
    <w:next w:val="Normal"/>
    <w:autoRedefine/>
    <w:semiHidden/>
    <w:rsid w:val="000B6FD4"/>
    <w:pPr>
      <w:ind w:left="960" w:hanging="240"/>
    </w:pPr>
  </w:style>
  <w:style w:type="paragraph" w:styleId="Index5">
    <w:name w:val="index 5"/>
    <w:basedOn w:val="Normal"/>
    <w:next w:val="Normal"/>
    <w:autoRedefine/>
    <w:semiHidden/>
    <w:rsid w:val="000B6FD4"/>
    <w:pPr>
      <w:ind w:left="1200" w:hanging="240"/>
    </w:pPr>
  </w:style>
  <w:style w:type="paragraph" w:styleId="Index6">
    <w:name w:val="index 6"/>
    <w:basedOn w:val="Normal"/>
    <w:next w:val="Normal"/>
    <w:autoRedefine/>
    <w:semiHidden/>
    <w:rsid w:val="000B6FD4"/>
    <w:pPr>
      <w:ind w:left="1440" w:hanging="240"/>
    </w:pPr>
  </w:style>
  <w:style w:type="paragraph" w:styleId="Index7">
    <w:name w:val="index 7"/>
    <w:basedOn w:val="Normal"/>
    <w:next w:val="Normal"/>
    <w:autoRedefine/>
    <w:semiHidden/>
    <w:rsid w:val="000B6FD4"/>
    <w:pPr>
      <w:ind w:left="1680" w:hanging="240"/>
    </w:pPr>
  </w:style>
  <w:style w:type="paragraph" w:styleId="Index8">
    <w:name w:val="index 8"/>
    <w:basedOn w:val="Normal"/>
    <w:next w:val="Normal"/>
    <w:autoRedefine/>
    <w:semiHidden/>
    <w:rsid w:val="000B6FD4"/>
    <w:pPr>
      <w:ind w:left="1920" w:hanging="240"/>
    </w:pPr>
  </w:style>
  <w:style w:type="paragraph" w:styleId="Index9">
    <w:name w:val="index 9"/>
    <w:basedOn w:val="Normal"/>
    <w:next w:val="Normal"/>
    <w:autoRedefine/>
    <w:semiHidden/>
    <w:rsid w:val="000B6FD4"/>
    <w:pPr>
      <w:ind w:left="2160" w:hanging="240"/>
    </w:pPr>
  </w:style>
  <w:style w:type="paragraph" w:styleId="IndexHeading">
    <w:name w:val="index heading"/>
    <w:basedOn w:val="Normal"/>
    <w:next w:val="Index1"/>
    <w:semiHidden/>
    <w:rsid w:val="000B6FD4"/>
    <w:rPr>
      <w:rFonts w:ascii="Arial" w:hAnsi="Arial"/>
      <w:b/>
      <w:bCs/>
    </w:rPr>
  </w:style>
  <w:style w:type="character" w:styleId="LineNumber">
    <w:name w:val="line number"/>
    <w:basedOn w:val="DefaultParagraphFont"/>
    <w:rsid w:val="000B6FD4"/>
  </w:style>
  <w:style w:type="paragraph" w:styleId="List">
    <w:name w:val="List"/>
    <w:basedOn w:val="Normal"/>
    <w:rsid w:val="000B6FD4"/>
    <w:pPr>
      <w:ind w:left="283" w:hanging="283"/>
    </w:pPr>
  </w:style>
  <w:style w:type="paragraph" w:styleId="List20">
    <w:name w:val="List 2"/>
    <w:basedOn w:val="Normal"/>
    <w:rsid w:val="000B6FD4"/>
    <w:pPr>
      <w:ind w:left="566" w:hanging="283"/>
    </w:pPr>
  </w:style>
  <w:style w:type="paragraph" w:styleId="List3">
    <w:name w:val="List 3"/>
    <w:basedOn w:val="Normal"/>
    <w:rsid w:val="000B6FD4"/>
    <w:pPr>
      <w:ind w:left="849" w:hanging="283"/>
    </w:pPr>
  </w:style>
  <w:style w:type="paragraph" w:styleId="List4">
    <w:name w:val="List 4"/>
    <w:basedOn w:val="Normal"/>
    <w:rsid w:val="000B6FD4"/>
    <w:pPr>
      <w:ind w:left="1132" w:hanging="283"/>
    </w:pPr>
  </w:style>
  <w:style w:type="paragraph" w:styleId="List5">
    <w:name w:val="List 5"/>
    <w:basedOn w:val="Normal"/>
    <w:rsid w:val="000B6FD4"/>
    <w:pPr>
      <w:ind w:left="1415" w:hanging="283"/>
    </w:pPr>
  </w:style>
  <w:style w:type="paragraph" w:styleId="ListBullet2">
    <w:name w:val="List Bullet 2"/>
    <w:basedOn w:val="Normal"/>
    <w:autoRedefine/>
    <w:rsid w:val="000B6FD4"/>
    <w:pPr>
      <w:numPr>
        <w:numId w:val="11"/>
      </w:numPr>
    </w:pPr>
  </w:style>
  <w:style w:type="paragraph" w:styleId="ListBullet3">
    <w:name w:val="List Bullet 3"/>
    <w:basedOn w:val="Normal"/>
    <w:autoRedefine/>
    <w:rsid w:val="000B6FD4"/>
    <w:pPr>
      <w:numPr>
        <w:numId w:val="12"/>
      </w:numPr>
    </w:pPr>
  </w:style>
  <w:style w:type="paragraph" w:styleId="ListBullet4">
    <w:name w:val="List Bullet 4"/>
    <w:basedOn w:val="Normal"/>
    <w:autoRedefine/>
    <w:rsid w:val="000B6FD4"/>
    <w:pPr>
      <w:numPr>
        <w:numId w:val="13"/>
      </w:numPr>
    </w:pPr>
  </w:style>
  <w:style w:type="paragraph" w:styleId="ListBullet5">
    <w:name w:val="List Bullet 5"/>
    <w:basedOn w:val="Normal"/>
    <w:autoRedefine/>
    <w:rsid w:val="000B6FD4"/>
    <w:pPr>
      <w:numPr>
        <w:numId w:val="14"/>
      </w:numPr>
    </w:pPr>
  </w:style>
  <w:style w:type="paragraph" w:styleId="ListContinue">
    <w:name w:val="List Continue"/>
    <w:basedOn w:val="Normal"/>
    <w:rsid w:val="000B6FD4"/>
    <w:pPr>
      <w:spacing w:after="120"/>
      <w:ind w:left="283"/>
    </w:pPr>
  </w:style>
  <w:style w:type="paragraph" w:styleId="ListContinue2">
    <w:name w:val="List Continue 2"/>
    <w:basedOn w:val="Normal"/>
    <w:rsid w:val="000B6FD4"/>
    <w:pPr>
      <w:spacing w:after="120"/>
      <w:ind w:left="566"/>
    </w:pPr>
  </w:style>
  <w:style w:type="paragraph" w:styleId="ListContinue3">
    <w:name w:val="List Continue 3"/>
    <w:basedOn w:val="Normal"/>
    <w:rsid w:val="000B6FD4"/>
    <w:pPr>
      <w:spacing w:after="120"/>
      <w:ind w:left="849"/>
    </w:pPr>
  </w:style>
  <w:style w:type="paragraph" w:styleId="ListContinue4">
    <w:name w:val="List Continue 4"/>
    <w:basedOn w:val="Normal"/>
    <w:rsid w:val="000B6FD4"/>
    <w:pPr>
      <w:spacing w:after="120"/>
      <w:ind w:left="1132"/>
    </w:pPr>
  </w:style>
  <w:style w:type="paragraph" w:styleId="ListContinue5">
    <w:name w:val="List Continue 5"/>
    <w:basedOn w:val="Normal"/>
    <w:rsid w:val="000B6FD4"/>
    <w:pPr>
      <w:spacing w:after="120"/>
      <w:ind w:left="1415"/>
    </w:pPr>
  </w:style>
  <w:style w:type="paragraph" w:styleId="ListNumber">
    <w:name w:val="List Number"/>
    <w:basedOn w:val="Normal"/>
    <w:rsid w:val="000B6FD4"/>
    <w:pPr>
      <w:numPr>
        <w:numId w:val="15"/>
      </w:numPr>
    </w:pPr>
  </w:style>
  <w:style w:type="paragraph" w:styleId="ListNumber2">
    <w:name w:val="List Number 2"/>
    <w:basedOn w:val="Normal"/>
    <w:rsid w:val="000B6FD4"/>
    <w:pPr>
      <w:numPr>
        <w:numId w:val="16"/>
      </w:numPr>
    </w:pPr>
  </w:style>
  <w:style w:type="paragraph" w:styleId="ListNumber3">
    <w:name w:val="List Number 3"/>
    <w:basedOn w:val="Normal"/>
    <w:rsid w:val="000B6FD4"/>
    <w:pPr>
      <w:numPr>
        <w:numId w:val="17"/>
      </w:numPr>
    </w:pPr>
  </w:style>
  <w:style w:type="paragraph" w:styleId="ListNumber4">
    <w:name w:val="List Number 4"/>
    <w:basedOn w:val="Normal"/>
    <w:rsid w:val="000B6FD4"/>
    <w:pPr>
      <w:numPr>
        <w:numId w:val="18"/>
      </w:numPr>
    </w:pPr>
  </w:style>
  <w:style w:type="paragraph" w:styleId="ListNumber5">
    <w:name w:val="List Number 5"/>
    <w:basedOn w:val="Normal"/>
    <w:rsid w:val="000B6FD4"/>
    <w:pPr>
      <w:numPr>
        <w:numId w:val="19"/>
      </w:numPr>
    </w:pPr>
  </w:style>
  <w:style w:type="paragraph" w:styleId="MacroText">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MessageHeader">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NormalIndent">
    <w:name w:val="Normal Indent"/>
    <w:basedOn w:val="Normal"/>
    <w:rsid w:val="000B6FD4"/>
    <w:pPr>
      <w:ind w:left="720"/>
    </w:pPr>
  </w:style>
  <w:style w:type="paragraph" w:styleId="NoteHeading">
    <w:name w:val="Note Heading"/>
    <w:basedOn w:val="Normal"/>
    <w:next w:val="Normal"/>
    <w:rsid w:val="000B6FD4"/>
  </w:style>
  <w:style w:type="character" w:customStyle="1" w:styleId="ParaHead">
    <w:name w:val="ParaHead"/>
    <w:basedOn w:val="DefaultParagraphFont"/>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Bibliography">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DefaultParagraphFont"/>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
    <w:name w:val="Citation"/>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Quote">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CommentSubject">
    <w:name w:val="annotation subject"/>
    <w:basedOn w:val="CommentText"/>
    <w:next w:val="CommentText"/>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article.dot</Template>
  <TotalTime>26</TotalTime>
  <Pages>8</Pages>
  <Words>1775</Words>
  <Characters>10123</Characters>
  <Application>Microsoft Office Word</Application>
  <DocSecurity>0</DocSecurity>
  <Lines>84</Lines>
  <Paragraphs>23</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11875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Braun, James</cp:lastModifiedBy>
  <cp:revision>3</cp:revision>
  <cp:lastPrinted>2014-09-01T08:36:00Z</cp:lastPrinted>
  <dcterms:created xsi:type="dcterms:W3CDTF">2014-09-01T14:20:00Z</dcterms:created>
  <dcterms:modified xsi:type="dcterms:W3CDTF">2023-07-06T18:35:00Z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512315745</vt:i4>
  </property>
  <property fmtid="{D5CDD505-2E9C-101B-9397-08002B2CF9AE}" pid="3" name="_EmailSubject">
    <vt:lpwstr>Message from BMJ</vt:lpwstr>
  </property>
  <property fmtid="{D5CDD505-2E9C-101B-9397-08002B2CF9AE}" pid="4" name="_AuthorEmail">
    <vt:lpwstr>robyn.tamblyn@mcgill.ca</vt:lpwstr>
  </property>
  <property fmtid="{D5CDD505-2E9C-101B-9397-08002B2CF9AE}" pid="5" name="_AuthorEmailDisplayName">
    <vt:lpwstr>Dr.Robyn Tamblyn</vt:lpwstr>
  </property>
  <property fmtid="{D5CDD505-2E9C-101B-9397-08002B2CF9AE}" pid="6" name="_ReviewingToolsShownOnce">
    <vt:lpwstr/>
  </property>
</Properties>
</file>