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D0255" w14:textId="77777777" w:rsidR="008B1F97" w:rsidRPr="002233A3" w:rsidRDefault="008B1F97" w:rsidP="008B1F97">
      <w:pPr>
        <w:spacing w:line="240" w:lineRule="auto"/>
        <w:contextualSpacing/>
        <w:rPr>
          <w:rFonts w:ascii="Calibri Light" w:hAnsi="Calibri Light"/>
          <w:color w:val="44546A" w:themeColor="text2"/>
          <w:sz w:val="20"/>
          <w:szCs w:val="20"/>
          <w:u w:val="single"/>
        </w:rPr>
      </w:pPr>
      <w:r w:rsidRPr="002233A3">
        <w:rPr>
          <w:rFonts w:ascii="Calibri Light" w:hAnsi="Calibri Light"/>
          <w:color w:val="44546A" w:themeColor="text2"/>
          <w:sz w:val="20"/>
          <w:szCs w:val="20"/>
          <w:u w:val="single"/>
        </w:rPr>
        <w:t>APPENDIX A</w:t>
      </w:r>
    </w:p>
    <w:p w14:paraId="5F1F355E" w14:textId="77777777" w:rsidR="008B1F97" w:rsidRPr="002233A3" w:rsidRDefault="008B1F97" w:rsidP="008B1F97">
      <w:pPr>
        <w:spacing w:line="240" w:lineRule="auto"/>
        <w:contextualSpacing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233A3">
        <w:rPr>
          <w:rFonts w:ascii="Arial" w:hAnsi="Arial" w:cs="Arial"/>
          <w:color w:val="000000" w:themeColor="text1"/>
          <w:sz w:val="20"/>
          <w:szCs w:val="20"/>
        </w:rPr>
        <w:t>Table A1: Taxonomy of road vehicle automation [32]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6"/>
        <w:gridCol w:w="2164"/>
        <w:gridCol w:w="1141"/>
        <w:gridCol w:w="2164"/>
        <w:gridCol w:w="1141"/>
        <w:gridCol w:w="1404"/>
      </w:tblGrid>
      <w:tr w:rsidR="008B1F97" w:rsidRPr="002233A3" w14:paraId="7A7971D6" w14:textId="77777777" w:rsidTr="000E4192">
        <w:trPr>
          <w:trHeight w:val="620"/>
        </w:trPr>
        <w:tc>
          <w:tcPr>
            <w:tcW w:w="1336" w:type="dxa"/>
          </w:tcPr>
          <w:p w14:paraId="4B4F43B8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Level of Automation </w:t>
            </w:r>
          </w:p>
        </w:tc>
        <w:tc>
          <w:tcPr>
            <w:tcW w:w="3305" w:type="dxa"/>
            <w:gridSpan w:val="2"/>
          </w:tcPr>
          <w:p w14:paraId="3AE5CB40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Human Interference </w:t>
            </w:r>
          </w:p>
        </w:tc>
        <w:tc>
          <w:tcPr>
            <w:tcW w:w="3305" w:type="dxa"/>
            <w:gridSpan w:val="2"/>
          </w:tcPr>
          <w:p w14:paraId="1CB33530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Automated Driving </w:t>
            </w:r>
          </w:p>
          <w:p w14:paraId="220C2B3C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System </w:t>
            </w:r>
          </w:p>
        </w:tc>
        <w:tc>
          <w:tcPr>
            <w:tcW w:w="1404" w:type="dxa"/>
          </w:tcPr>
          <w:p w14:paraId="47E36A7F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Feature </w:t>
            </w:r>
          </w:p>
        </w:tc>
      </w:tr>
      <w:tr w:rsidR="008B1F97" w:rsidRPr="002233A3" w14:paraId="6979C098" w14:textId="77777777" w:rsidTr="000E4192">
        <w:tc>
          <w:tcPr>
            <w:tcW w:w="1336" w:type="dxa"/>
          </w:tcPr>
          <w:p w14:paraId="20110792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64" w:type="dxa"/>
          </w:tcPr>
          <w:p w14:paraId="485C2403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Operational Function </w:t>
            </w:r>
          </w:p>
        </w:tc>
        <w:tc>
          <w:tcPr>
            <w:tcW w:w="1141" w:type="dxa"/>
          </w:tcPr>
          <w:p w14:paraId="11DE54DE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Capability </w:t>
            </w:r>
          </w:p>
        </w:tc>
        <w:tc>
          <w:tcPr>
            <w:tcW w:w="2164" w:type="dxa"/>
          </w:tcPr>
          <w:p w14:paraId="196A90F5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Operational Function </w:t>
            </w:r>
          </w:p>
        </w:tc>
        <w:tc>
          <w:tcPr>
            <w:tcW w:w="1141" w:type="dxa"/>
          </w:tcPr>
          <w:p w14:paraId="2847C559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Capability </w:t>
            </w:r>
          </w:p>
        </w:tc>
        <w:tc>
          <w:tcPr>
            <w:tcW w:w="1404" w:type="dxa"/>
          </w:tcPr>
          <w:p w14:paraId="646A9F9A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B1F97" w:rsidRPr="002233A3" w14:paraId="1EA6E2F3" w14:textId="77777777" w:rsidTr="000E4192">
        <w:tc>
          <w:tcPr>
            <w:tcW w:w="1336" w:type="dxa"/>
          </w:tcPr>
          <w:p w14:paraId="7EDE6566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SAE Level 0</w:t>
            </w:r>
          </w:p>
        </w:tc>
        <w:tc>
          <w:tcPr>
            <w:tcW w:w="2164" w:type="dxa"/>
          </w:tcPr>
          <w:p w14:paraId="34E5069F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Lateral and Longitudinal Control </w:t>
            </w:r>
          </w:p>
        </w:tc>
        <w:tc>
          <w:tcPr>
            <w:tcW w:w="1141" w:type="dxa"/>
          </w:tcPr>
          <w:p w14:paraId="513BD24F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n/a </w:t>
            </w:r>
          </w:p>
        </w:tc>
        <w:tc>
          <w:tcPr>
            <w:tcW w:w="2164" w:type="dxa"/>
          </w:tcPr>
          <w:p w14:paraId="7F0004A6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Localisation </w:t>
            </w:r>
          </w:p>
          <w:p w14:paraId="3EBF6059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Planning </w:t>
            </w:r>
          </w:p>
          <w:p w14:paraId="4EDFFC8A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Perception </w:t>
            </w:r>
          </w:p>
          <w:p w14:paraId="01E81B8B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Management</w:t>
            </w:r>
          </w:p>
        </w:tc>
        <w:tc>
          <w:tcPr>
            <w:tcW w:w="1141" w:type="dxa"/>
          </w:tcPr>
          <w:p w14:paraId="40755C11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All Driving Modes </w:t>
            </w:r>
          </w:p>
        </w:tc>
        <w:tc>
          <w:tcPr>
            <w:tcW w:w="1404" w:type="dxa"/>
          </w:tcPr>
          <w:p w14:paraId="7159D756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You are driving </w:t>
            </w:r>
          </w:p>
        </w:tc>
      </w:tr>
      <w:tr w:rsidR="008B1F97" w:rsidRPr="002233A3" w14:paraId="28CD5B13" w14:textId="77777777" w:rsidTr="000E4192">
        <w:tc>
          <w:tcPr>
            <w:tcW w:w="1336" w:type="dxa"/>
          </w:tcPr>
          <w:p w14:paraId="035D3C8D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SAE Level 1</w:t>
            </w:r>
          </w:p>
        </w:tc>
        <w:tc>
          <w:tcPr>
            <w:tcW w:w="2164" w:type="dxa"/>
          </w:tcPr>
          <w:p w14:paraId="2AE8B083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Lateral and Longitudinal Control</w:t>
            </w:r>
          </w:p>
        </w:tc>
        <w:tc>
          <w:tcPr>
            <w:tcW w:w="1141" w:type="dxa"/>
          </w:tcPr>
          <w:p w14:paraId="3BC84969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Few Driving Modes </w:t>
            </w:r>
          </w:p>
        </w:tc>
        <w:tc>
          <w:tcPr>
            <w:tcW w:w="2164" w:type="dxa"/>
          </w:tcPr>
          <w:p w14:paraId="0DB5275A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Localisation </w:t>
            </w:r>
          </w:p>
          <w:p w14:paraId="79B351E0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Planning </w:t>
            </w:r>
          </w:p>
          <w:p w14:paraId="6F5908B1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Perception </w:t>
            </w:r>
          </w:p>
          <w:p w14:paraId="45AF5421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Management</w:t>
            </w:r>
          </w:p>
        </w:tc>
        <w:tc>
          <w:tcPr>
            <w:tcW w:w="1141" w:type="dxa"/>
          </w:tcPr>
          <w:p w14:paraId="723B4A21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All Driving Modes </w:t>
            </w:r>
          </w:p>
        </w:tc>
        <w:tc>
          <w:tcPr>
            <w:tcW w:w="1404" w:type="dxa"/>
          </w:tcPr>
          <w:p w14:paraId="6797D384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You are driving</w:t>
            </w:r>
          </w:p>
          <w:p w14:paraId="469A4EC9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(Most functions controlled by driver)</w:t>
            </w:r>
          </w:p>
        </w:tc>
      </w:tr>
      <w:tr w:rsidR="008B1F97" w:rsidRPr="002233A3" w14:paraId="1E6A494B" w14:textId="77777777" w:rsidTr="000E4192">
        <w:trPr>
          <w:trHeight w:val="323"/>
        </w:trPr>
        <w:tc>
          <w:tcPr>
            <w:tcW w:w="1336" w:type="dxa"/>
          </w:tcPr>
          <w:p w14:paraId="692BAA83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SAE Level 2</w:t>
            </w:r>
          </w:p>
        </w:tc>
        <w:tc>
          <w:tcPr>
            <w:tcW w:w="2164" w:type="dxa"/>
          </w:tcPr>
          <w:p w14:paraId="4B394FC9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Lateral and Longitudinal Control</w:t>
            </w:r>
          </w:p>
        </w:tc>
        <w:tc>
          <w:tcPr>
            <w:tcW w:w="1141" w:type="dxa"/>
          </w:tcPr>
          <w:p w14:paraId="70B6B6F2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Few Driving Modes </w:t>
            </w:r>
          </w:p>
        </w:tc>
        <w:tc>
          <w:tcPr>
            <w:tcW w:w="2164" w:type="dxa"/>
          </w:tcPr>
          <w:p w14:paraId="2C955574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Localisation </w:t>
            </w:r>
          </w:p>
          <w:p w14:paraId="77FC2093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Planning </w:t>
            </w:r>
          </w:p>
          <w:p w14:paraId="1E7A94A6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Perception </w:t>
            </w:r>
          </w:p>
          <w:p w14:paraId="5FA577D9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Management</w:t>
            </w:r>
          </w:p>
        </w:tc>
        <w:tc>
          <w:tcPr>
            <w:tcW w:w="1141" w:type="dxa"/>
          </w:tcPr>
          <w:p w14:paraId="69F3ADF9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All Driving Modes </w:t>
            </w:r>
          </w:p>
        </w:tc>
        <w:tc>
          <w:tcPr>
            <w:tcW w:w="1404" w:type="dxa"/>
          </w:tcPr>
          <w:p w14:paraId="44662A1C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You are driving (at-least one driver assistant system automated</w:t>
            </w:r>
          </w:p>
        </w:tc>
      </w:tr>
      <w:tr w:rsidR="008B1F97" w:rsidRPr="002233A3" w14:paraId="6A0B2B64" w14:textId="77777777" w:rsidTr="000E4192">
        <w:tc>
          <w:tcPr>
            <w:tcW w:w="1336" w:type="dxa"/>
          </w:tcPr>
          <w:p w14:paraId="6E8A82E8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SAE Level 3</w:t>
            </w:r>
          </w:p>
        </w:tc>
        <w:tc>
          <w:tcPr>
            <w:tcW w:w="2164" w:type="dxa"/>
          </w:tcPr>
          <w:p w14:paraId="52CCF51E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Lateral and Longitudinal Control</w:t>
            </w:r>
          </w:p>
          <w:p w14:paraId="1BE45D09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Localisation </w:t>
            </w:r>
          </w:p>
          <w:p w14:paraId="22D1F3A5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Planning </w:t>
            </w:r>
          </w:p>
          <w:p w14:paraId="6B7CBE75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Perception </w:t>
            </w:r>
          </w:p>
          <w:p w14:paraId="2BA36D37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Management </w:t>
            </w:r>
          </w:p>
        </w:tc>
        <w:tc>
          <w:tcPr>
            <w:tcW w:w="1141" w:type="dxa"/>
          </w:tcPr>
          <w:p w14:paraId="37A1A13C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Few Driving Modes </w:t>
            </w:r>
          </w:p>
        </w:tc>
        <w:tc>
          <w:tcPr>
            <w:tcW w:w="2164" w:type="dxa"/>
          </w:tcPr>
          <w:p w14:paraId="4EB354DC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Management </w:t>
            </w:r>
          </w:p>
        </w:tc>
        <w:tc>
          <w:tcPr>
            <w:tcW w:w="1141" w:type="dxa"/>
          </w:tcPr>
          <w:p w14:paraId="50CB627F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All Driving Modes </w:t>
            </w:r>
          </w:p>
        </w:tc>
        <w:tc>
          <w:tcPr>
            <w:tcW w:w="1404" w:type="dxa"/>
          </w:tcPr>
          <w:p w14:paraId="258E9587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You are not driving (Can shift between Safety – critical functions to vehicle)</w:t>
            </w:r>
          </w:p>
        </w:tc>
      </w:tr>
      <w:tr w:rsidR="008B1F97" w:rsidRPr="002233A3" w14:paraId="3F805069" w14:textId="77777777" w:rsidTr="000E4192">
        <w:tc>
          <w:tcPr>
            <w:tcW w:w="1336" w:type="dxa"/>
          </w:tcPr>
          <w:p w14:paraId="498C82E1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SAE Level 4</w:t>
            </w:r>
          </w:p>
        </w:tc>
        <w:tc>
          <w:tcPr>
            <w:tcW w:w="2164" w:type="dxa"/>
          </w:tcPr>
          <w:p w14:paraId="2E85CCA1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Lateral and Longitudinal Control</w:t>
            </w:r>
          </w:p>
          <w:p w14:paraId="5E07FCA0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Localisation </w:t>
            </w:r>
          </w:p>
          <w:p w14:paraId="7373728B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Planning </w:t>
            </w:r>
          </w:p>
          <w:p w14:paraId="2EFE3855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Perception </w:t>
            </w:r>
          </w:p>
          <w:p w14:paraId="69C3D5D7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Management</w:t>
            </w:r>
          </w:p>
        </w:tc>
        <w:tc>
          <w:tcPr>
            <w:tcW w:w="1141" w:type="dxa"/>
          </w:tcPr>
          <w:p w14:paraId="18EF8574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Few Driving Modes </w:t>
            </w:r>
          </w:p>
        </w:tc>
        <w:tc>
          <w:tcPr>
            <w:tcW w:w="2164" w:type="dxa"/>
          </w:tcPr>
          <w:p w14:paraId="37DF7FA5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141" w:type="dxa"/>
          </w:tcPr>
          <w:p w14:paraId="1430A1E1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404" w:type="dxa"/>
          </w:tcPr>
          <w:p w14:paraId="28BEEC69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You are not driving (fully autonomous but not in every driving scenario)</w:t>
            </w:r>
          </w:p>
        </w:tc>
      </w:tr>
      <w:tr w:rsidR="008B1F97" w:rsidRPr="002233A3" w14:paraId="07926519" w14:textId="77777777" w:rsidTr="000E4192">
        <w:trPr>
          <w:trHeight w:val="269"/>
        </w:trPr>
        <w:tc>
          <w:tcPr>
            <w:tcW w:w="1336" w:type="dxa"/>
          </w:tcPr>
          <w:p w14:paraId="3899A4EF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SAE Level 5</w:t>
            </w:r>
          </w:p>
        </w:tc>
        <w:tc>
          <w:tcPr>
            <w:tcW w:w="2164" w:type="dxa"/>
          </w:tcPr>
          <w:p w14:paraId="79594807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Lateral and Longitudinal Control</w:t>
            </w:r>
          </w:p>
          <w:p w14:paraId="712D2143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Localisation </w:t>
            </w:r>
          </w:p>
          <w:p w14:paraId="6B61F6C2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Planning </w:t>
            </w:r>
          </w:p>
          <w:p w14:paraId="28444E37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Perception </w:t>
            </w:r>
          </w:p>
          <w:p w14:paraId="5F795072" w14:textId="77777777" w:rsidR="008B1F97" w:rsidRPr="002233A3" w:rsidRDefault="008B1F97" w:rsidP="008B1F9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Management</w:t>
            </w:r>
          </w:p>
        </w:tc>
        <w:tc>
          <w:tcPr>
            <w:tcW w:w="1141" w:type="dxa"/>
          </w:tcPr>
          <w:p w14:paraId="4C1015A8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ALL Driving Modes </w:t>
            </w:r>
          </w:p>
        </w:tc>
        <w:tc>
          <w:tcPr>
            <w:tcW w:w="2164" w:type="dxa"/>
          </w:tcPr>
          <w:p w14:paraId="201BAB9E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141" w:type="dxa"/>
          </w:tcPr>
          <w:p w14:paraId="6093A137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404" w:type="dxa"/>
          </w:tcPr>
          <w:p w14:paraId="1A9CAC80" w14:textId="77777777" w:rsidR="008B1F97" w:rsidRPr="002233A3" w:rsidRDefault="008B1F97" w:rsidP="000E4192">
            <w:pPr>
              <w:spacing w:line="240" w:lineRule="auto"/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233A3">
              <w:rPr>
                <w:rFonts w:ascii="Arial" w:hAnsi="Arial" w:cs="Arial"/>
                <w:color w:val="000000" w:themeColor="text1"/>
                <w:sz w:val="20"/>
                <w:szCs w:val="20"/>
              </w:rPr>
              <w:t>You are not driving (Fully autonomous in every driving scenario)</w:t>
            </w:r>
          </w:p>
        </w:tc>
      </w:tr>
    </w:tbl>
    <w:p w14:paraId="163D2536" w14:textId="77777777" w:rsidR="008B1F97" w:rsidRPr="002233A3" w:rsidRDefault="008B1F97" w:rsidP="008B1F97">
      <w:pPr>
        <w:widowControl w:val="0"/>
        <w:tabs>
          <w:tab w:val="left" w:pos="7920"/>
        </w:tabs>
        <w:autoSpaceDE w:val="0"/>
        <w:autoSpaceDN w:val="0"/>
        <w:adjustRightInd w:val="0"/>
        <w:spacing w:after="240" w:line="240" w:lineRule="auto"/>
        <w:contextualSpacing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233A3">
        <w:rPr>
          <w:rFonts w:ascii="Arial" w:hAnsi="Arial" w:cs="Arial"/>
          <w:sz w:val="20"/>
          <w:szCs w:val="20"/>
        </w:rPr>
        <w:t xml:space="preserve">Note: * Source - </w:t>
      </w:r>
      <w:r w:rsidRPr="002233A3">
        <w:rPr>
          <w:rFonts w:ascii="Arial" w:hAnsi="Arial" w:cs="Arial"/>
          <w:color w:val="000000" w:themeColor="text1"/>
          <w:sz w:val="20"/>
          <w:szCs w:val="20"/>
        </w:rPr>
        <w:fldChar w:fldCharType="begin"/>
      </w:r>
      <w:r w:rsidRPr="002233A3">
        <w:rPr>
          <w:rFonts w:ascii="Arial" w:hAnsi="Arial" w:cs="Arial"/>
          <w:color w:val="000000" w:themeColor="text1"/>
          <w:sz w:val="20"/>
          <w:szCs w:val="20"/>
        </w:rPr>
        <w:instrText xml:space="preserve"> ADDIN ZOTERO_ITEM CSL_CITATION {"citationID":"f2XNlWOF","properties":{"formattedCitation":"(SAE 2016)","plainCitation":"(SAE 2016)","noteIndex":0},"citationItems":[{"id":127,"uris":["http://zotero.org/users/local/aBBLYsz2/items/CQT6EBIK"],"uri":["http://zotero.org/users/local/aBBLYsz2/items/CQT6EBIK"],"itemData":{"id":127,"type":"webpage","language":"English","title":"Taxonomy and definitions for terms related to driving automation systems for on-road motor vehicles.","URL":"http://standards.sae.org/j3016_201609","author":[{"family":"SAE","given":""}],"issued":{"date-parts":[["2016"]]}}}],"schema":"https://github.com/citation-style-language/schema/raw/master/csl-citation.json"} </w:instrText>
      </w:r>
      <w:r w:rsidRPr="002233A3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Pr="002233A3">
        <w:rPr>
          <w:rFonts w:ascii="Arial" w:hAnsi="Arial" w:cs="Arial"/>
          <w:color w:val="000000" w:themeColor="text1"/>
          <w:sz w:val="20"/>
          <w:szCs w:val="20"/>
        </w:rPr>
        <w:t>(SAE 2016)</w:t>
      </w:r>
      <w:r w:rsidRPr="002233A3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2233A3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2589B486" w14:textId="77777777" w:rsidR="00386883" w:rsidRDefault="008B1F9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130DD"/>
    <w:multiLevelType w:val="hybridMultilevel"/>
    <w:tmpl w:val="6B9EE4BE"/>
    <w:lvl w:ilvl="0" w:tplc="AF90B6F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97"/>
    <w:rsid w:val="003107CE"/>
    <w:rsid w:val="00316534"/>
    <w:rsid w:val="00373D83"/>
    <w:rsid w:val="00622525"/>
    <w:rsid w:val="006B2C4D"/>
    <w:rsid w:val="007A60A6"/>
    <w:rsid w:val="008B1F97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87849"/>
  <w15:chartTrackingRefBased/>
  <w15:docId w15:val="{A0896C6A-0C97-4622-88A2-4A31C367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F97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1F97"/>
    <w:pPr>
      <w:spacing w:line="240" w:lineRule="auto"/>
      <w:ind w:left="720"/>
      <w:contextualSpacing/>
    </w:pPr>
    <w:rPr>
      <w:rFonts w:asciiTheme="minorHAnsi" w:eastAsiaTheme="minorHAnsi" w:hAnsiTheme="minorHAnsi" w:cstheme="minorBidi"/>
      <w:noProof/>
      <w:lang w:eastAsia="en-US"/>
    </w:rPr>
  </w:style>
  <w:style w:type="table" w:styleId="TableGrid">
    <w:name w:val="Table Grid"/>
    <w:basedOn w:val="TableNormal"/>
    <w:uiPriority w:val="39"/>
    <w:rsid w:val="008B1F9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2021-08-04T19:17:00Z</dcterms:created>
  <dcterms:modified xsi:type="dcterms:W3CDTF">2021-08-04T19:17:00Z</dcterms:modified>
</cp:coreProperties>
</file>