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02963" w14:textId="5F97994A" w:rsidR="007B494C" w:rsidRDefault="00000000">
      <w:pPr>
        <w:rPr>
          <w:rFonts w:ascii="Times New Roman" w:hAnsi="Times New Roman" w:cs="Times New Roman"/>
          <w:sz w:val="18"/>
          <w:szCs w:val="18"/>
        </w:rPr>
      </w:pPr>
      <w:bookmarkStart w:id="0" w:name="OLE_LINK2"/>
      <w:r w:rsidRPr="00F747F8">
        <w:rPr>
          <w:rFonts w:ascii="Times New Roman" w:hAnsi="Times New Roman"/>
          <w:color w:val="231F20"/>
          <w:kern w:val="0"/>
          <w:sz w:val="24"/>
          <w:u w:color="231F20"/>
        </w:rPr>
        <w:t>Supplement</w:t>
      </w:r>
      <w:r>
        <w:rPr>
          <w:rFonts w:ascii="Times New Roman" w:hAnsi="Times New Roman" w:hint="eastAsia"/>
          <w:color w:val="231F20"/>
          <w:kern w:val="0"/>
          <w:sz w:val="24"/>
          <w:u w:color="231F20"/>
        </w:rPr>
        <w:t xml:space="preserve"> Figure 1</w:t>
      </w:r>
      <w:r>
        <w:rPr>
          <w:rFonts w:ascii="Times New Roman" w:hAnsi="Times New Roman" w:cs="Times New Roman" w:hint="eastAsia"/>
          <w:sz w:val="18"/>
          <w:szCs w:val="18"/>
        </w:rPr>
        <w:t>:</w:t>
      </w:r>
      <w:r w:rsidR="008338A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4"/>
        </w:rPr>
        <w:t>Study flowchart. RT-PCR: reverse-transcription polymerase chain reaction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63B09600" w14:textId="77777777" w:rsidR="007B494C" w:rsidRDefault="00000000">
      <w:pPr>
        <w:rPr>
          <w:rFonts w:ascii="Times New Roman" w:hAnsi="Times New Roman"/>
          <w:color w:val="231F20"/>
          <w:kern w:val="0"/>
          <w:sz w:val="24"/>
          <w:u w:color="231F20"/>
          <w:lang w:val="zh-C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 wp14:anchorId="31CB8A07" wp14:editId="687B0DA0">
            <wp:extent cx="3051810" cy="2000885"/>
            <wp:effectExtent l="0" t="0" r="8890" b="5715"/>
            <wp:docPr id="4" name="图片 4" descr="1692174225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9217422539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1810" cy="200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77271" w14:textId="77777777" w:rsidR="007B494C" w:rsidRDefault="00000000">
      <w:pPr>
        <w:rPr>
          <w:rFonts w:ascii="Times New Roman" w:hAnsi="Times New Roman" w:cs="Times New Roman"/>
        </w:rPr>
      </w:pPr>
      <w:r w:rsidRPr="00F747F8">
        <w:rPr>
          <w:rFonts w:ascii="Times New Roman" w:hAnsi="Times New Roman"/>
          <w:color w:val="231F20"/>
          <w:kern w:val="0"/>
          <w:sz w:val="24"/>
          <w:u w:color="231F20"/>
        </w:rPr>
        <w:t>supplement table</w:t>
      </w:r>
      <w:proofErr w:type="gramStart"/>
      <w:r w:rsidRPr="00F747F8">
        <w:rPr>
          <w:rFonts w:ascii="Times New Roman" w:hAnsi="Times New Roman"/>
          <w:color w:val="231F20"/>
          <w:kern w:val="0"/>
          <w:sz w:val="24"/>
          <w:u w:color="231F20"/>
        </w:rPr>
        <w:t>1</w:t>
      </w:r>
      <w:bookmarkEnd w:id="0"/>
      <w:r>
        <w:rPr>
          <w:rFonts w:ascii="Times New Roman" w:hAnsi="Times New Roman" w:hint="eastAsia"/>
          <w:color w:val="231F20"/>
          <w:kern w:val="0"/>
          <w:sz w:val="24"/>
          <w:u w:color="231F20"/>
        </w:rPr>
        <w:t>:Viral</w:t>
      </w:r>
      <w:proofErr w:type="gramEnd"/>
      <w:r>
        <w:rPr>
          <w:rFonts w:ascii="Times New Roman" w:hAnsi="Times New Roman" w:hint="eastAsia"/>
          <w:color w:val="231F20"/>
          <w:kern w:val="0"/>
          <w:sz w:val="24"/>
          <w:u w:color="231F20"/>
        </w:rPr>
        <w:t xml:space="preserve"> pneumonia virus species</w:t>
      </w:r>
    </w:p>
    <w:tbl>
      <w:tblPr>
        <w:tblW w:w="4997" w:type="pct"/>
        <w:jc w:val="center"/>
        <w:tblBorders>
          <w:top w:val="single" w:sz="12" w:space="0" w:color="auto"/>
          <w:bottom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  <w:tblDescription w:val="{&quot;styleId&quot;:2}"/>
      </w:tblPr>
      <w:tblGrid>
        <w:gridCol w:w="6597"/>
        <w:gridCol w:w="2218"/>
      </w:tblGrid>
      <w:tr w:rsidR="007B494C" w14:paraId="4A2A22C8" w14:textId="77777777">
        <w:trPr>
          <w:jc w:val="center"/>
        </w:trPr>
        <w:tc>
          <w:tcPr>
            <w:tcW w:w="3741" w:type="pct"/>
            <w:tcBorders>
              <w:bottom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96E16DD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virus species of Viral pneumonia</w:t>
            </w:r>
          </w:p>
        </w:tc>
        <w:tc>
          <w:tcPr>
            <w:tcW w:w="1258" w:type="pct"/>
            <w:tcBorders>
              <w:bottom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7016DE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number</w:t>
            </w:r>
          </w:p>
        </w:tc>
      </w:tr>
      <w:tr w:rsidR="007B494C" w14:paraId="1B52C314" w14:textId="77777777">
        <w:trPr>
          <w:jc w:val="center"/>
        </w:trPr>
        <w:tc>
          <w:tcPr>
            <w:tcW w:w="3741" w:type="pct"/>
            <w:tcBorders>
              <w:top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852E38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novel coronavirus</w:t>
            </w:r>
          </w:p>
        </w:tc>
        <w:tc>
          <w:tcPr>
            <w:tcW w:w="1258" w:type="pct"/>
            <w:tcBorders>
              <w:top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94AF2D6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</w:tr>
      <w:tr w:rsidR="007B494C" w14:paraId="6CD56D6D" w14:textId="77777777">
        <w:trPr>
          <w:jc w:val="center"/>
        </w:trPr>
        <w:tc>
          <w:tcPr>
            <w:tcW w:w="374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1286BE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human herpes virus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C814DE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</w:tr>
      <w:tr w:rsidR="007B494C" w14:paraId="15D68DA6" w14:textId="77777777">
        <w:trPr>
          <w:jc w:val="center"/>
        </w:trPr>
        <w:tc>
          <w:tcPr>
            <w:tcW w:w="374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D3D433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influenza a virus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808E0F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7B494C" w14:paraId="2575CD01" w14:textId="77777777">
        <w:trPr>
          <w:jc w:val="center"/>
        </w:trPr>
        <w:tc>
          <w:tcPr>
            <w:tcW w:w="374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04D59F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rhinovirus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B841711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7B494C" w14:paraId="6643411E" w14:textId="77777777">
        <w:trPr>
          <w:jc w:val="center"/>
        </w:trPr>
        <w:tc>
          <w:tcPr>
            <w:tcW w:w="374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46736F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human parainfluenza virus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C73B86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7B494C" w14:paraId="65323A59" w14:textId="77777777">
        <w:trPr>
          <w:jc w:val="center"/>
        </w:trPr>
        <w:tc>
          <w:tcPr>
            <w:tcW w:w="374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261A01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Human adenovirus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9C066BC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7B494C" w14:paraId="2D0A2996" w14:textId="77777777">
        <w:trPr>
          <w:jc w:val="center"/>
        </w:trPr>
        <w:tc>
          <w:tcPr>
            <w:tcW w:w="374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F55281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influenza virus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6B0777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7B494C" w14:paraId="13FF816C" w14:textId="77777777">
        <w:trPr>
          <w:jc w:val="center"/>
        </w:trPr>
        <w:tc>
          <w:tcPr>
            <w:tcW w:w="374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EA32A9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enterovirus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A66F10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7B494C" w14:paraId="21D2823A" w14:textId="77777777">
        <w:trPr>
          <w:jc w:val="center"/>
        </w:trPr>
        <w:tc>
          <w:tcPr>
            <w:tcW w:w="374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14C016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respiratory syncytial virus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319DA24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7B494C" w14:paraId="770E6707" w14:textId="77777777">
        <w:trPr>
          <w:jc w:val="center"/>
        </w:trPr>
        <w:tc>
          <w:tcPr>
            <w:tcW w:w="374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DABB2C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human metapneumovirus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94B4122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7B494C" w14:paraId="72F522B0" w14:textId="77777777">
        <w:trPr>
          <w:jc w:val="center"/>
        </w:trPr>
        <w:tc>
          <w:tcPr>
            <w:tcW w:w="374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9361CA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Bocavirus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71B7219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7B494C" w14:paraId="5C70C9F1" w14:textId="77777777">
        <w:trPr>
          <w:jc w:val="center"/>
        </w:trPr>
        <w:tc>
          <w:tcPr>
            <w:tcW w:w="374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40B2A6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cytomegalovirus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A1255C1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7B494C" w14:paraId="36216D0F" w14:textId="77777777">
        <w:trPr>
          <w:jc w:val="center"/>
        </w:trPr>
        <w:tc>
          <w:tcPr>
            <w:tcW w:w="374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E0013EA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Human parvovirus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408F165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</w:tbl>
    <w:p w14:paraId="3B61A939" w14:textId="77777777" w:rsidR="007B494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</w:p>
    <w:p w14:paraId="2CA5C234" w14:textId="77777777" w:rsidR="007B494C" w:rsidRDefault="00000000">
      <w:pPr>
        <w:rPr>
          <w:rFonts w:ascii="Times New Roman" w:hAnsi="Times New Roman" w:cs="Times New Roman"/>
        </w:rPr>
      </w:pPr>
      <w:proofErr w:type="spellStart"/>
      <w:r w:rsidRPr="00F747F8">
        <w:rPr>
          <w:rFonts w:ascii="Times New Roman" w:hAnsi="Times New Roman"/>
          <w:color w:val="231F20"/>
          <w:kern w:val="0"/>
          <w:sz w:val="24"/>
          <w:u w:color="231F20"/>
        </w:rPr>
        <w:t>supplemet</w:t>
      </w:r>
      <w:proofErr w:type="spellEnd"/>
      <w:r w:rsidRPr="00F747F8">
        <w:rPr>
          <w:rFonts w:ascii="Times New Roman" w:hAnsi="Times New Roman"/>
          <w:color w:val="231F20"/>
          <w:kern w:val="0"/>
          <w:sz w:val="24"/>
          <w:u w:color="231F20"/>
        </w:rPr>
        <w:t xml:space="preserve"> table</w:t>
      </w:r>
      <w:proofErr w:type="gramStart"/>
      <w:r>
        <w:rPr>
          <w:rFonts w:ascii="Times New Roman" w:hAnsi="Times New Roman" w:hint="eastAsia"/>
          <w:color w:val="231F20"/>
          <w:kern w:val="0"/>
          <w:sz w:val="24"/>
          <w:u w:color="231F20"/>
        </w:rPr>
        <w:t>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:Types</w:t>
      </w:r>
      <w:proofErr w:type="gramEnd"/>
      <w:r>
        <w:rPr>
          <w:rFonts w:ascii="Times New Roman" w:hAnsi="Times New Roman" w:cs="Times New Roman" w:hint="eastAsia"/>
        </w:rPr>
        <w:t xml:space="preserve"> of bacterial infection</w:t>
      </w:r>
    </w:p>
    <w:tbl>
      <w:tblPr>
        <w:tblW w:w="4998" w:type="pct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  <w:tblDescription w:val="{&quot;styleId&quot;:2}"/>
      </w:tblPr>
      <w:tblGrid>
        <w:gridCol w:w="6586"/>
        <w:gridCol w:w="2230"/>
      </w:tblGrid>
      <w:tr w:rsidR="007B494C" w14:paraId="260CD78A" w14:textId="77777777">
        <w:trPr>
          <w:jc w:val="center"/>
        </w:trPr>
        <w:tc>
          <w:tcPr>
            <w:tcW w:w="3734" w:type="pct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6E181E34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Types of bacterial infection</w:t>
            </w:r>
          </w:p>
        </w:tc>
        <w:tc>
          <w:tcPr>
            <w:tcW w:w="1265" w:type="pct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2E4B9E83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number</w:t>
            </w:r>
          </w:p>
        </w:tc>
      </w:tr>
      <w:tr w:rsidR="007B494C" w14:paraId="66DC37FB" w14:textId="77777777">
        <w:trPr>
          <w:jc w:val="center"/>
        </w:trPr>
        <w:tc>
          <w:tcPr>
            <w:tcW w:w="3734" w:type="pct"/>
            <w:tcBorders>
              <w:top w:val="single" w:sz="12" w:space="0" w:color="auto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5B59BB4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Candida albicans</w:t>
            </w:r>
          </w:p>
        </w:tc>
        <w:tc>
          <w:tcPr>
            <w:tcW w:w="1265" w:type="pct"/>
            <w:tcBorders>
              <w:top w:val="single" w:sz="12" w:space="0" w:color="auto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32328AD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</w:t>
            </w:r>
          </w:p>
        </w:tc>
      </w:tr>
      <w:tr w:rsidR="007B494C" w14:paraId="29B1579A" w14:textId="77777777">
        <w:trPr>
          <w:jc w:val="center"/>
        </w:trPr>
        <w:tc>
          <w:tcPr>
            <w:tcW w:w="373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95C8ECC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Acinetobacter baumannii</w:t>
            </w:r>
          </w:p>
        </w:tc>
        <w:tc>
          <w:tcPr>
            <w:tcW w:w="126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EDEF030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</w:t>
            </w:r>
          </w:p>
        </w:tc>
      </w:tr>
      <w:tr w:rsidR="007B494C" w14:paraId="2B2648A2" w14:textId="77777777">
        <w:trPr>
          <w:jc w:val="center"/>
        </w:trPr>
        <w:tc>
          <w:tcPr>
            <w:tcW w:w="373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7A7395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enterococcus faecalis</w:t>
            </w:r>
          </w:p>
        </w:tc>
        <w:tc>
          <w:tcPr>
            <w:tcW w:w="126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BB0DD4A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</w:t>
            </w:r>
          </w:p>
        </w:tc>
      </w:tr>
      <w:tr w:rsidR="007B494C" w14:paraId="5AD23C90" w14:textId="77777777">
        <w:trPr>
          <w:jc w:val="center"/>
        </w:trPr>
        <w:tc>
          <w:tcPr>
            <w:tcW w:w="373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6BD4624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escherichia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 xml:space="preserve"> coli</w:t>
            </w:r>
          </w:p>
        </w:tc>
        <w:tc>
          <w:tcPr>
            <w:tcW w:w="126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638C45E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</w:t>
            </w:r>
          </w:p>
        </w:tc>
      </w:tr>
      <w:tr w:rsidR="007B494C" w14:paraId="07B35A0D" w14:textId="77777777">
        <w:trPr>
          <w:jc w:val="center"/>
        </w:trPr>
        <w:tc>
          <w:tcPr>
            <w:tcW w:w="373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6A482A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Haemophillus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 xml:space="preserve"> influenzae</w:t>
            </w:r>
          </w:p>
        </w:tc>
        <w:tc>
          <w:tcPr>
            <w:tcW w:w="126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E5F43A8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</w:t>
            </w:r>
          </w:p>
        </w:tc>
      </w:tr>
      <w:tr w:rsidR="007B494C" w14:paraId="489D4E9D" w14:textId="77777777">
        <w:trPr>
          <w:jc w:val="center"/>
        </w:trPr>
        <w:tc>
          <w:tcPr>
            <w:tcW w:w="373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6926C48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Klebsiella pneumoniae</w:t>
            </w:r>
          </w:p>
        </w:tc>
        <w:tc>
          <w:tcPr>
            <w:tcW w:w="126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A50CB8A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</w:tr>
      <w:tr w:rsidR="007B494C" w14:paraId="1C551B26" w14:textId="77777777">
        <w:trPr>
          <w:jc w:val="center"/>
        </w:trPr>
        <w:tc>
          <w:tcPr>
            <w:tcW w:w="373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5DDC2F0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mycoplasma</w:t>
            </w:r>
          </w:p>
        </w:tc>
        <w:tc>
          <w:tcPr>
            <w:tcW w:w="126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78C4C3A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</w:t>
            </w:r>
          </w:p>
        </w:tc>
      </w:tr>
      <w:tr w:rsidR="007B494C" w14:paraId="627AD651" w14:textId="77777777">
        <w:trPr>
          <w:jc w:val="center"/>
        </w:trPr>
        <w:tc>
          <w:tcPr>
            <w:tcW w:w="373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7FF3EA0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Pneumocystis carinii</w:t>
            </w:r>
          </w:p>
        </w:tc>
        <w:tc>
          <w:tcPr>
            <w:tcW w:w="126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6122DFB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</w:t>
            </w:r>
          </w:p>
        </w:tc>
      </w:tr>
      <w:tr w:rsidR="007B494C" w14:paraId="07144CC1" w14:textId="77777777">
        <w:trPr>
          <w:jc w:val="center"/>
        </w:trPr>
        <w:tc>
          <w:tcPr>
            <w:tcW w:w="373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7CBCFE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 xml:space="preserve">aspergillus </w:t>
            </w: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fumligatus</w:t>
            </w:r>
            <w:proofErr w:type="spellEnd"/>
          </w:p>
        </w:tc>
        <w:tc>
          <w:tcPr>
            <w:tcW w:w="126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56B0E66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</w:t>
            </w:r>
          </w:p>
        </w:tc>
      </w:tr>
      <w:tr w:rsidR="007B494C" w14:paraId="50C345CE" w14:textId="77777777">
        <w:trPr>
          <w:jc w:val="center"/>
        </w:trPr>
        <w:tc>
          <w:tcPr>
            <w:tcW w:w="373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D13898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pseudomonas aeruginosa</w:t>
            </w:r>
          </w:p>
        </w:tc>
        <w:tc>
          <w:tcPr>
            <w:tcW w:w="126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574E6B3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</w:t>
            </w:r>
          </w:p>
        </w:tc>
      </w:tr>
      <w:tr w:rsidR="007B494C" w14:paraId="3E7A8F9E" w14:textId="77777777">
        <w:trPr>
          <w:jc w:val="center"/>
        </w:trPr>
        <w:tc>
          <w:tcPr>
            <w:tcW w:w="373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E59D570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 xml:space="preserve">streptococcus </w:t>
            </w: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constellatus</w:t>
            </w:r>
            <w:proofErr w:type="spellEnd"/>
          </w:p>
        </w:tc>
        <w:tc>
          <w:tcPr>
            <w:tcW w:w="126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75E0F38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</w:t>
            </w:r>
          </w:p>
        </w:tc>
      </w:tr>
      <w:tr w:rsidR="007B494C" w14:paraId="61300EC1" w14:textId="77777777">
        <w:trPr>
          <w:jc w:val="center"/>
        </w:trPr>
        <w:tc>
          <w:tcPr>
            <w:tcW w:w="373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EE463AE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streptococcus pneumoniae</w:t>
            </w:r>
          </w:p>
        </w:tc>
        <w:tc>
          <w:tcPr>
            <w:tcW w:w="126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AD10EC3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</w:t>
            </w:r>
          </w:p>
        </w:tc>
      </w:tr>
      <w:tr w:rsidR="007B494C" w14:paraId="162B90D8" w14:textId="77777777">
        <w:trPr>
          <w:jc w:val="center"/>
        </w:trPr>
        <w:tc>
          <w:tcPr>
            <w:tcW w:w="373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B2D9A2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hemolytic streptococcus</w:t>
            </w:r>
          </w:p>
        </w:tc>
        <w:tc>
          <w:tcPr>
            <w:tcW w:w="126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753D552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</w:t>
            </w:r>
          </w:p>
        </w:tc>
      </w:tr>
    </w:tbl>
    <w:p w14:paraId="3AEEABCC" w14:textId="77777777" w:rsidR="007B494C" w:rsidRDefault="007B494C">
      <w:pPr>
        <w:rPr>
          <w:rFonts w:ascii="Times New Roman" w:hAnsi="Times New Roman" w:cs="Times New Roman"/>
        </w:rPr>
      </w:pPr>
    </w:p>
    <w:p w14:paraId="71417E48" w14:textId="77777777" w:rsidR="007B494C" w:rsidRDefault="00000000">
      <w:pPr>
        <w:jc w:val="left"/>
        <w:rPr>
          <w:rFonts w:ascii="Times New Roman" w:eastAsia="宋体" w:hAnsi="Times New Roman" w:cs="Times New Roman"/>
          <w:b/>
          <w:bCs/>
          <w:sz w:val="18"/>
          <w:szCs w:val="20"/>
        </w:rPr>
      </w:pPr>
      <w:r>
        <w:rPr>
          <w:rFonts w:ascii="Times New Roman" w:eastAsia="宋体" w:hAnsi="Times New Roman" w:cs="Times New Roman"/>
          <w:b/>
          <w:bCs/>
          <w:sz w:val="18"/>
          <w:szCs w:val="20"/>
        </w:rPr>
        <w:t>Supplement Table</w:t>
      </w:r>
      <w:r>
        <w:rPr>
          <w:rFonts w:ascii="Times New Roman" w:eastAsia="宋体" w:hAnsi="Times New Roman" w:cs="Times New Roman" w:hint="eastAsia"/>
          <w:b/>
          <w:bCs/>
          <w:sz w:val="18"/>
          <w:szCs w:val="20"/>
        </w:rPr>
        <w:t>3</w:t>
      </w:r>
      <w:r>
        <w:rPr>
          <w:rFonts w:ascii="Times New Roman" w:eastAsia="宋体" w:hAnsi="Times New Roman" w:cs="Times New Roman"/>
          <w:b/>
          <w:bCs/>
          <w:sz w:val="18"/>
          <w:szCs w:val="20"/>
        </w:rPr>
        <w:t>. Coefficient estimates were analyzed by LASSO regression</w:t>
      </w:r>
    </w:p>
    <w:tbl>
      <w:tblPr>
        <w:tblW w:w="4997" w:type="pct"/>
        <w:jc w:val="center"/>
        <w:tblBorders>
          <w:top w:val="single" w:sz="12" w:space="0" w:color="auto"/>
          <w:bottom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  <w:tblDescription w:val="{&quot;styleId&quot;:2}"/>
      </w:tblPr>
      <w:tblGrid>
        <w:gridCol w:w="6592"/>
        <w:gridCol w:w="2223"/>
      </w:tblGrid>
      <w:tr w:rsidR="007B494C" w14:paraId="7DEDB805" w14:textId="77777777">
        <w:trPr>
          <w:jc w:val="center"/>
        </w:trPr>
        <w:tc>
          <w:tcPr>
            <w:tcW w:w="3738" w:type="pct"/>
            <w:tcBorders>
              <w:bottom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89693CD" w14:textId="77777777" w:rsidR="007B494C" w:rsidRDefault="007B49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1" w:type="pct"/>
            <w:tcBorders>
              <w:bottom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3B12538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Prediction value</w:t>
            </w:r>
          </w:p>
        </w:tc>
      </w:tr>
      <w:tr w:rsidR="007B494C" w14:paraId="19985772" w14:textId="77777777">
        <w:trPr>
          <w:jc w:val="center"/>
        </w:trPr>
        <w:tc>
          <w:tcPr>
            <w:tcW w:w="3738" w:type="pct"/>
            <w:tcBorders>
              <w:top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B9A07D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(Intercept)</w:t>
            </w:r>
          </w:p>
        </w:tc>
        <w:tc>
          <w:tcPr>
            <w:tcW w:w="1261" w:type="pct"/>
            <w:tcBorders>
              <w:top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4E9AE0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-0.0876</w:t>
            </w:r>
          </w:p>
        </w:tc>
      </w:tr>
      <w:tr w:rsidR="007B494C" w14:paraId="495AE610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45F829D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age</w:t>
            </w:r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F227E7A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0.0045</w:t>
            </w:r>
          </w:p>
        </w:tc>
      </w:tr>
      <w:tr w:rsidR="007B494C" w14:paraId="33C606B9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38C230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gender</w:t>
            </w:r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7E8520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7B494C" w14:paraId="055CFFEE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FCC8D7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Co_infection</w:t>
            </w:r>
            <w:proofErr w:type="spellEnd"/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2B1AD95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0.1087</w:t>
            </w:r>
          </w:p>
        </w:tc>
      </w:tr>
      <w:tr w:rsidR="007B494C" w14:paraId="46D2AB62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BD2F5EC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CD4</w:t>
            </w:r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7313BDF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-0.0002</w:t>
            </w:r>
          </w:p>
        </w:tc>
      </w:tr>
      <w:tr w:rsidR="007B494C" w14:paraId="54CBA7F2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B05B27C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CD8</w:t>
            </w:r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49CF765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7B494C" w14:paraId="1CA0E715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F6C8FB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CD4+/CD8+_ratio</w:t>
            </w:r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890566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-0.0152</w:t>
            </w:r>
          </w:p>
        </w:tc>
      </w:tr>
      <w:tr w:rsidR="007B494C" w14:paraId="31A25467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3CDDFFA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lymphocyte</w:t>
            </w:r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C16615E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7B494C" w14:paraId="2717F917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B8CB3A2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Multi_loben</w:t>
            </w:r>
            <w:proofErr w:type="spellEnd"/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FD41AE1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0.1030</w:t>
            </w:r>
          </w:p>
        </w:tc>
      </w:tr>
      <w:tr w:rsidR="007B494C" w14:paraId="71B1111A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DBBA88B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smoking</w:t>
            </w:r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3DB763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0.0045</w:t>
            </w:r>
          </w:p>
        </w:tc>
      </w:tr>
      <w:tr w:rsidR="007B494C" w14:paraId="00110460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E9FEDF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hypertension</w:t>
            </w:r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BE37520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0.0618</w:t>
            </w:r>
          </w:p>
        </w:tc>
      </w:tr>
      <w:tr w:rsidR="007B494C" w14:paraId="2802754E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7E18FBF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ICU_days</w:t>
            </w:r>
            <w:proofErr w:type="spellEnd"/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54670F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0.0360</w:t>
            </w:r>
          </w:p>
        </w:tc>
      </w:tr>
      <w:tr w:rsidR="007B494C" w14:paraId="02F2F87F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15AF66D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hospital_days</w:t>
            </w:r>
            <w:proofErr w:type="spellEnd"/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9AC52D8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0.0011</w:t>
            </w:r>
          </w:p>
        </w:tc>
      </w:tr>
    </w:tbl>
    <w:p w14:paraId="3E33DED1" w14:textId="77777777" w:rsidR="007B494C" w:rsidRDefault="007B494C">
      <w:pPr>
        <w:rPr>
          <w:rFonts w:ascii="Times New Roman" w:hAnsi="Times New Roman"/>
          <w:color w:val="231F20"/>
          <w:kern w:val="0"/>
          <w:sz w:val="24"/>
          <w:u w:color="231F20"/>
        </w:rPr>
      </w:pPr>
      <w:bookmarkStart w:id="1" w:name="OLE_LINK1"/>
    </w:p>
    <w:p w14:paraId="66F7BC60" w14:textId="77777777" w:rsidR="007B494C" w:rsidRDefault="007B494C">
      <w:pPr>
        <w:rPr>
          <w:rFonts w:ascii="Times New Roman" w:hAnsi="Times New Roman"/>
          <w:color w:val="231F20"/>
          <w:kern w:val="0"/>
          <w:sz w:val="24"/>
          <w:u w:color="231F20"/>
        </w:rPr>
      </w:pPr>
    </w:p>
    <w:p w14:paraId="490289C3" w14:textId="77777777" w:rsidR="007B494C" w:rsidRDefault="007B494C">
      <w:pPr>
        <w:rPr>
          <w:rFonts w:ascii="Times New Roman" w:hAnsi="Times New Roman"/>
          <w:color w:val="231F20"/>
          <w:kern w:val="0"/>
          <w:sz w:val="24"/>
          <w:u w:color="231F20"/>
        </w:rPr>
      </w:pPr>
    </w:p>
    <w:p w14:paraId="016BE459" w14:textId="77777777" w:rsidR="007B494C" w:rsidRDefault="007B494C">
      <w:pPr>
        <w:rPr>
          <w:rFonts w:ascii="Times New Roman" w:hAnsi="Times New Roman"/>
          <w:color w:val="231F20"/>
          <w:kern w:val="0"/>
          <w:sz w:val="24"/>
          <w:u w:color="231F20"/>
        </w:rPr>
      </w:pPr>
    </w:p>
    <w:p w14:paraId="2323CA07" w14:textId="77777777" w:rsidR="007B494C" w:rsidRPr="00F747F8" w:rsidRDefault="00000000">
      <w:pPr>
        <w:rPr>
          <w:rFonts w:ascii="Arial Unicode MS" w:eastAsia="Arial Unicode MS" w:hAnsi="Arial Unicode MS" w:cs="Arial Unicode MS"/>
          <w:color w:val="231F20"/>
          <w:kern w:val="0"/>
          <w:sz w:val="24"/>
          <w:u w:color="231F20"/>
        </w:rPr>
      </w:pPr>
      <w:r>
        <w:rPr>
          <w:rFonts w:ascii="Times New Roman" w:hAnsi="Times New Roman"/>
          <w:color w:val="231F20"/>
          <w:kern w:val="0"/>
          <w:sz w:val="24"/>
          <w:u w:color="231F20"/>
        </w:rPr>
        <w:t>Supplement table</w:t>
      </w:r>
      <w:r>
        <w:rPr>
          <w:rFonts w:ascii="Times New Roman" w:hAnsi="Times New Roman" w:hint="eastAsia"/>
          <w:color w:val="231F20"/>
          <w:kern w:val="0"/>
          <w:sz w:val="24"/>
          <w:u w:color="231F20"/>
        </w:rPr>
        <w:t>4</w:t>
      </w:r>
      <w:r>
        <w:rPr>
          <w:rFonts w:ascii="Arial Unicode MS" w:eastAsia="Arial Unicode MS" w:hAnsi="Arial Unicode MS" w:cs="Arial Unicode MS" w:hint="eastAsia"/>
          <w:color w:val="231F20"/>
          <w:kern w:val="0"/>
          <w:sz w:val="24"/>
          <w:u w:color="231F20"/>
        </w:rPr>
        <w:t>：</w:t>
      </w:r>
      <w:r>
        <w:rPr>
          <w:rFonts w:ascii="Times New Roman" w:hAnsi="Times New Roman"/>
          <w:color w:val="231F20"/>
          <w:kern w:val="0"/>
          <w:sz w:val="24"/>
          <w:u w:color="231F20"/>
        </w:rPr>
        <w:t>Results Table of Logistic multivariate regression coefficients</w:t>
      </w:r>
      <w:bookmarkEnd w:id="1"/>
      <w:r w:rsidRPr="00F747F8">
        <w:rPr>
          <w:rFonts w:ascii="Arial Unicode MS" w:eastAsia="Arial Unicode MS" w:hAnsi="Arial Unicode MS" w:cs="Arial Unicode MS" w:hint="eastAsia"/>
          <w:color w:val="231F20"/>
          <w:kern w:val="0"/>
          <w:sz w:val="24"/>
          <w:u w:color="231F20"/>
        </w:rPr>
        <w:t>；</w:t>
      </w:r>
    </w:p>
    <w:p w14:paraId="2F0A4204" w14:textId="77777777" w:rsidR="007B494C" w:rsidRPr="00F747F8" w:rsidRDefault="007B494C">
      <w:pPr>
        <w:rPr>
          <w:rFonts w:ascii="Arial Unicode MS" w:eastAsia="Arial Unicode MS" w:hAnsi="Arial Unicode MS" w:cs="Arial Unicode MS"/>
          <w:color w:val="231F20"/>
          <w:kern w:val="0"/>
          <w:sz w:val="24"/>
          <w:u w:color="231F20"/>
        </w:rPr>
      </w:pPr>
    </w:p>
    <w:tbl>
      <w:tblPr>
        <w:tblW w:w="4997" w:type="pct"/>
        <w:jc w:val="center"/>
        <w:tblBorders>
          <w:top w:val="single" w:sz="12" w:space="0" w:color="auto"/>
          <w:bottom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  <w:tblDescription w:val="{&quot;styleId&quot;:2}"/>
      </w:tblPr>
      <w:tblGrid>
        <w:gridCol w:w="2359"/>
        <w:gridCol w:w="1391"/>
        <w:gridCol w:w="2292"/>
        <w:gridCol w:w="1717"/>
        <w:gridCol w:w="1056"/>
      </w:tblGrid>
      <w:tr w:rsidR="007B494C" w14:paraId="1B54E2BA" w14:textId="77777777">
        <w:trPr>
          <w:jc w:val="center"/>
        </w:trPr>
        <w:tc>
          <w:tcPr>
            <w:tcW w:w="1337" w:type="pct"/>
            <w:tcBorders>
              <w:bottom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7935FC5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2" w:name="OLE_LINK4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variable</w:t>
            </w:r>
          </w:p>
        </w:tc>
        <w:tc>
          <w:tcPr>
            <w:tcW w:w="789" w:type="pct"/>
            <w:tcBorders>
              <w:bottom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CDCF43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coefficien</w:t>
            </w:r>
            <w:proofErr w:type="spellEnd"/>
          </w:p>
        </w:tc>
        <w:tc>
          <w:tcPr>
            <w:tcW w:w="1299" w:type="pct"/>
            <w:tcBorders>
              <w:bottom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1951276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hyperlink r:id="rId7" w:history="1">
              <w:r>
                <w:rPr>
                  <w:rFonts w:ascii="Times New Roman" w:eastAsia="宋体" w:hAnsi="Times New Roman" w:cs="Times New Roman"/>
                  <w:color w:val="000000"/>
                  <w:kern w:val="0"/>
                  <w:sz w:val="18"/>
                  <w:szCs w:val="18"/>
                </w:rPr>
                <w:t>standard deviation</w:t>
              </w:r>
            </w:hyperlink>
            <w:hyperlink r:id="rId8" w:history="1"/>
          </w:p>
        </w:tc>
        <w:tc>
          <w:tcPr>
            <w:tcW w:w="973" w:type="pct"/>
            <w:tcBorders>
              <w:bottom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EF1F988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95%CI</w:t>
            </w:r>
          </w:p>
        </w:tc>
        <w:tc>
          <w:tcPr>
            <w:tcW w:w="599" w:type="pct"/>
            <w:tcBorders>
              <w:bottom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3FEA6E1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</w:t>
            </w:r>
          </w:p>
        </w:tc>
      </w:tr>
      <w:tr w:rsidR="007B494C" w14:paraId="1613840F" w14:textId="77777777">
        <w:trPr>
          <w:jc w:val="center"/>
        </w:trPr>
        <w:tc>
          <w:tcPr>
            <w:tcW w:w="1337" w:type="pct"/>
            <w:tcBorders>
              <w:top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28ABD02" w14:textId="77777777" w:rsidR="007B494C" w:rsidRDefault="007B49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9" w:type="pct"/>
            <w:tcBorders>
              <w:top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81BB7C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-6.5640</w:t>
            </w:r>
          </w:p>
        </w:tc>
        <w:tc>
          <w:tcPr>
            <w:tcW w:w="1299" w:type="pct"/>
            <w:tcBorders>
              <w:top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F026201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3.4930</w:t>
            </w:r>
          </w:p>
        </w:tc>
        <w:tc>
          <w:tcPr>
            <w:tcW w:w="973" w:type="pct"/>
            <w:tcBorders>
              <w:top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976B806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-14.99~-0.63</w:t>
            </w:r>
          </w:p>
        </w:tc>
        <w:tc>
          <w:tcPr>
            <w:tcW w:w="599" w:type="pct"/>
            <w:tcBorders>
              <w:top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A7E9B2A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0.0060</w:t>
            </w:r>
          </w:p>
        </w:tc>
      </w:tr>
      <w:tr w:rsidR="007B494C" w14:paraId="474E8F96" w14:textId="77777777">
        <w:trPr>
          <w:jc w:val="center"/>
        </w:trPr>
        <w:tc>
          <w:tcPr>
            <w:tcW w:w="13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5BDF936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age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40E4436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0.0405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25BC348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0.0446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55F57B4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-0.04~0.15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5B47739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0.0363</w:t>
            </w:r>
          </w:p>
        </w:tc>
      </w:tr>
      <w:tr w:rsidR="007B494C" w14:paraId="0FA03BC3" w14:textId="77777777">
        <w:trPr>
          <w:jc w:val="center"/>
        </w:trPr>
        <w:tc>
          <w:tcPr>
            <w:tcW w:w="13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E74B14" w14:textId="6D43F444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</w:t>
            </w:r>
            <w:r w:rsidR="008338A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-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infection(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Yes)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3381315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0.5107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940FE24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1.1700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62B266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-1.93~2.88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E62CEB1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0.0363</w:t>
            </w:r>
          </w:p>
        </w:tc>
      </w:tr>
      <w:tr w:rsidR="007B494C" w14:paraId="3E3DDD6C" w14:textId="77777777">
        <w:trPr>
          <w:jc w:val="center"/>
        </w:trPr>
        <w:tc>
          <w:tcPr>
            <w:tcW w:w="13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1216B0E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CD4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14A8F0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-0.0012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5A1E983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0.0038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8816C2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-0.01~0.01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2DE1E51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0.0074</w:t>
            </w:r>
          </w:p>
        </w:tc>
      </w:tr>
      <w:tr w:rsidR="007B494C" w14:paraId="4A86EDD7" w14:textId="77777777">
        <w:trPr>
          <w:jc w:val="center"/>
        </w:trPr>
        <w:tc>
          <w:tcPr>
            <w:tcW w:w="13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6644376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CD4+/CD8+_ratio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7CEDCB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-1.2800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6BB5C1C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1.1890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CC9966F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-3.98~0.9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C9CE842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0.0282</w:t>
            </w:r>
          </w:p>
        </w:tc>
      </w:tr>
      <w:tr w:rsidR="007B494C" w14:paraId="5F61383A" w14:textId="77777777">
        <w:trPr>
          <w:jc w:val="center"/>
        </w:trPr>
        <w:tc>
          <w:tcPr>
            <w:tcW w:w="13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55F1DFC" w14:textId="5F121592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Multi</w:t>
            </w:r>
            <w:r w:rsidR="008338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lobe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0E0DF6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1.9370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3A5FCC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1.1450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79EF40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-0.24~4.52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9DC316F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0.0091</w:t>
            </w:r>
          </w:p>
        </w:tc>
      </w:tr>
      <w:tr w:rsidR="007B494C" w14:paraId="5A45AA70" w14:textId="77777777">
        <w:trPr>
          <w:jc w:val="center"/>
        </w:trPr>
        <w:tc>
          <w:tcPr>
            <w:tcW w:w="13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B6FF29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Smoking(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Once)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A678590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1.8390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07BAB99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1.5630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372CE97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-1.13~5.45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66C7809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0.1239</w:t>
            </w:r>
          </w:p>
        </w:tc>
      </w:tr>
      <w:tr w:rsidR="007B494C" w14:paraId="67DF5AA2" w14:textId="77777777">
        <w:trPr>
          <w:jc w:val="center"/>
        </w:trPr>
        <w:tc>
          <w:tcPr>
            <w:tcW w:w="13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A87B3B" w14:textId="00A6F051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Smoking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8C5988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0.4606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A537ABE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1.1950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9897AD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-2.07~2.92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BFF9AB9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0.0400</w:t>
            </w:r>
          </w:p>
        </w:tc>
      </w:tr>
      <w:tr w:rsidR="007B494C" w14:paraId="7F6DFF03" w14:textId="77777777">
        <w:trPr>
          <w:jc w:val="center"/>
        </w:trPr>
        <w:tc>
          <w:tcPr>
            <w:tcW w:w="13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EA4F83A" w14:textId="2407FEF9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Hypertension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9D3C12F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0.0154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BA6E224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1.2520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C3E7683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-2.73~2.44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556E1D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0.0190</w:t>
            </w:r>
          </w:p>
        </w:tc>
      </w:tr>
      <w:tr w:rsidR="007B494C" w14:paraId="2D07C203" w14:textId="77777777">
        <w:trPr>
          <w:jc w:val="center"/>
        </w:trPr>
        <w:tc>
          <w:tcPr>
            <w:tcW w:w="13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9DD03F0" w14:textId="72D19965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ICU</w:t>
            </w:r>
            <w:r w:rsidR="008338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days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EECE3AE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8.2460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0E76DB8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12.2618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968E7B7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2.23~12.61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88E0FF9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0.194</w:t>
            </w:r>
          </w:p>
        </w:tc>
      </w:tr>
      <w:tr w:rsidR="007B494C" w14:paraId="1F92F05B" w14:textId="77777777">
        <w:trPr>
          <w:jc w:val="center"/>
        </w:trPr>
        <w:tc>
          <w:tcPr>
            <w:tcW w:w="13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AABEEA" w14:textId="7001F7EA" w:rsidR="007B494C" w:rsidRDefault="008338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</w:t>
            </w:r>
            <w:r w:rsidR="0000000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ospital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00000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days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A6AD7F9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0.1355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EC3171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0.0801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31888E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0~0.33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E507484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0.0091</w:t>
            </w:r>
          </w:p>
        </w:tc>
      </w:tr>
      <w:bookmarkEnd w:id="2"/>
    </w:tbl>
    <w:p w14:paraId="631B8509" w14:textId="77777777" w:rsidR="007B494C" w:rsidRDefault="007B494C">
      <w:pPr>
        <w:rPr>
          <w:rFonts w:ascii="Times New Roman" w:hAnsi="Times New Roman"/>
          <w:color w:val="231F20"/>
          <w:kern w:val="0"/>
          <w:sz w:val="24"/>
          <w:u w:color="231F20"/>
        </w:rPr>
      </w:pPr>
    </w:p>
    <w:sectPr w:rsidR="007B494C">
      <w:pgSz w:w="11906" w:h="16838"/>
      <w:pgMar w:top="1440" w:right="12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3B39A" w14:textId="77777777" w:rsidR="003477CB" w:rsidRDefault="003477CB" w:rsidP="00F747F8">
      <w:r>
        <w:separator/>
      </w:r>
    </w:p>
  </w:endnote>
  <w:endnote w:type="continuationSeparator" w:id="0">
    <w:p w14:paraId="55598B6F" w14:textId="77777777" w:rsidR="003477CB" w:rsidRDefault="003477CB" w:rsidP="00F7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宋体"/>
    <w:panose1 w:val="020B0604020202020204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9BA33" w14:textId="77777777" w:rsidR="003477CB" w:rsidRDefault="003477CB" w:rsidP="00F747F8">
      <w:r>
        <w:separator/>
      </w:r>
    </w:p>
  </w:footnote>
  <w:footnote w:type="continuationSeparator" w:id="0">
    <w:p w14:paraId="0E84B2D7" w14:textId="77777777" w:rsidR="003477CB" w:rsidRDefault="003477CB" w:rsidP="00F74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ZiY2E0MWFlOWFlM2Q5ZjhkOTU0OWZkMWZmNzZlNjYifQ=="/>
  </w:docVars>
  <w:rsids>
    <w:rsidRoot w:val="17DF1AF1"/>
    <w:rsid w:val="003477CB"/>
    <w:rsid w:val="007B494C"/>
    <w:rsid w:val="008338A0"/>
    <w:rsid w:val="00897ADD"/>
    <w:rsid w:val="00F747F8"/>
    <w:rsid w:val="027F190C"/>
    <w:rsid w:val="0DFE5756"/>
    <w:rsid w:val="11382AB3"/>
    <w:rsid w:val="14361007"/>
    <w:rsid w:val="17DF1AF1"/>
    <w:rsid w:val="24A14D2B"/>
    <w:rsid w:val="29750524"/>
    <w:rsid w:val="2BAC2A89"/>
    <w:rsid w:val="2BE912BD"/>
    <w:rsid w:val="2D640FCC"/>
    <w:rsid w:val="42336996"/>
    <w:rsid w:val="52236C8F"/>
    <w:rsid w:val="53D1602B"/>
    <w:rsid w:val="54C81D5E"/>
    <w:rsid w:val="57C9597B"/>
    <w:rsid w:val="64782B78"/>
    <w:rsid w:val="77E4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42A954"/>
  <w15:docId w15:val="{35827859-7A7F-46C7-A3B0-2FF648FE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747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747F8"/>
    <w:rPr>
      <w:kern w:val="2"/>
      <w:sz w:val="18"/>
      <w:szCs w:val="18"/>
    </w:rPr>
  </w:style>
  <w:style w:type="paragraph" w:styleId="a6">
    <w:name w:val="footer"/>
    <w:basedOn w:val="a"/>
    <w:link w:val="a7"/>
    <w:rsid w:val="00F74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747F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淡柠水</dc:creator>
  <cp:lastModifiedBy>bella</cp:lastModifiedBy>
  <cp:revision>2</cp:revision>
  <dcterms:created xsi:type="dcterms:W3CDTF">2023-12-25T07:56:00Z</dcterms:created>
  <dcterms:modified xsi:type="dcterms:W3CDTF">2023-12-25T07:56:00Z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348FE85786864C9D80C254529FD6F46E_13</vt:lpwstr>
  </property>
</Properties>
</file>