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972EF" w14:textId="77777777" w:rsidR="006B477D" w:rsidRDefault="00000000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Supporting Information</w:t>
      </w:r>
    </w:p>
    <w:p w14:paraId="7A132987" w14:textId="77777777" w:rsidR="00881A5B" w:rsidRPr="00881A5B" w:rsidRDefault="00881A5B" w:rsidP="00881A5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1A5B">
        <w:rPr>
          <w:rFonts w:ascii="Times New Roman" w:hAnsi="Times New Roman" w:cs="Times New Roman"/>
          <w:b/>
          <w:bCs/>
          <w:sz w:val="24"/>
          <w:szCs w:val="24"/>
        </w:rPr>
        <w:t xml:space="preserve">Climate Change Effects on the </w:t>
      </w:r>
      <w:proofErr w:type="spellStart"/>
      <w:r w:rsidRPr="00881A5B">
        <w:rPr>
          <w:rFonts w:ascii="Times New Roman" w:hAnsi="Times New Roman" w:cs="Times New Roman"/>
          <w:b/>
          <w:bCs/>
          <w:sz w:val="24"/>
          <w:szCs w:val="24"/>
        </w:rPr>
        <w:t>Sundarban</w:t>
      </w:r>
      <w:proofErr w:type="spellEnd"/>
      <w:r w:rsidRPr="00881A5B">
        <w:rPr>
          <w:rFonts w:ascii="Times New Roman" w:hAnsi="Times New Roman" w:cs="Times New Roman"/>
          <w:b/>
          <w:bCs/>
          <w:sz w:val="24"/>
          <w:szCs w:val="24"/>
        </w:rPr>
        <w:t xml:space="preserve"> Mangrove Ecosystem and Tiger Population Dynamics in the Indian Region</w:t>
      </w:r>
    </w:p>
    <w:p w14:paraId="6B6E190F" w14:textId="77777777" w:rsidR="000042E7" w:rsidRPr="000042E7" w:rsidRDefault="000042E7" w:rsidP="000042E7">
      <w:pPr>
        <w:spacing w:line="480" w:lineRule="auto"/>
        <w:jc w:val="both"/>
        <w:rPr>
          <w:rFonts w:ascii="Times New Roman" w:hAnsi="Times New Roman" w:cs="Times New Roman"/>
          <w:color w:val="000000"/>
          <w:position w:val="24"/>
          <w:sz w:val="24"/>
          <w:szCs w:val="24"/>
        </w:rPr>
      </w:pPr>
      <w:r w:rsidRPr="000042E7">
        <w:rPr>
          <w:rFonts w:ascii="Times New Roman" w:hAnsi="Times New Roman" w:cs="Times New Roman"/>
          <w:b/>
          <w:bCs/>
          <w:sz w:val="24"/>
          <w:szCs w:val="24"/>
        </w:rPr>
        <w:t>Parthasarathi Barik</w:t>
      </w:r>
      <w:r w:rsidRPr="000042E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1,2*</w:t>
      </w:r>
      <w:r w:rsidRPr="000042E7">
        <w:rPr>
          <w:rFonts w:ascii="Times New Roman" w:hAnsi="Times New Roman" w:cs="Times New Roman"/>
          <w:b/>
          <w:bCs/>
          <w:sz w:val="24"/>
          <w:szCs w:val="24"/>
        </w:rPr>
        <w:t xml:space="preserve"> and K C Gouda</w:t>
      </w:r>
      <w:r w:rsidRPr="000042E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2*</w:t>
      </w:r>
    </w:p>
    <w:p w14:paraId="79C45493" w14:textId="77777777" w:rsidR="000042E7" w:rsidRPr="000042E7" w:rsidRDefault="000042E7" w:rsidP="000042E7">
      <w:pPr>
        <w:tabs>
          <w:tab w:val="left" w:pos="720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42E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042E7">
        <w:rPr>
          <w:rFonts w:ascii="Times New Roman" w:hAnsi="Times New Roman" w:cs="Times New Roman"/>
          <w:sz w:val="24"/>
          <w:szCs w:val="24"/>
        </w:rPr>
        <w:t xml:space="preserve">Department of life Sciences, Chalmers University of Technology, Gothenburg-41296, Sweden </w:t>
      </w:r>
    </w:p>
    <w:p w14:paraId="7BED7C77" w14:textId="77777777" w:rsidR="000042E7" w:rsidRPr="000042E7" w:rsidRDefault="000042E7" w:rsidP="000042E7">
      <w:pPr>
        <w:tabs>
          <w:tab w:val="left" w:pos="720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42E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042E7">
        <w:rPr>
          <w:rFonts w:ascii="Times New Roman" w:hAnsi="Times New Roman" w:cs="Times New Roman"/>
          <w:sz w:val="24"/>
          <w:szCs w:val="24"/>
        </w:rPr>
        <w:t>CSIR Center for Mathematical modeling and computer simulation (repositioned CSIR Fourth Paradigm Institute), Wind tunnel road, Bangalore-560037, India</w:t>
      </w:r>
    </w:p>
    <w:p w14:paraId="60CCE52D" w14:textId="77777777" w:rsidR="000042E7" w:rsidRPr="000042E7" w:rsidRDefault="000042E7" w:rsidP="000042E7">
      <w:pPr>
        <w:tabs>
          <w:tab w:val="left" w:pos="720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42E7">
        <w:rPr>
          <w:rFonts w:ascii="Times New Roman" w:hAnsi="Times New Roman" w:cs="Times New Roman"/>
          <w:sz w:val="24"/>
          <w:szCs w:val="24"/>
        </w:rPr>
        <w:t>*Equally contributed to this paper.</w:t>
      </w:r>
    </w:p>
    <w:p w14:paraId="2F80EA9B" w14:textId="77777777" w:rsidR="000042E7" w:rsidRPr="000042E7" w:rsidRDefault="000042E7" w:rsidP="000042E7">
      <w:pPr>
        <w:tabs>
          <w:tab w:val="left" w:pos="720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42E7">
        <w:rPr>
          <w:rFonts w:ascii="Times New Roman" w:hAnsi="Times New Roman" w:cs="Times New Roman"/>
          <w:b/>
          <w:sz w:val="24"/>
          <w:szCs w:val="24"/>
        </w:rPr>
        <w:t>Corresponding Author</w:t>
      </w:r>
      <w:r w:rsidRPr="000042E7">
        <w:rPr>
          <w:rFonts w:ascii="Times New Roman" w:hAnsi="Times New Roman" w:cs="Times New Roman"/>
          <w:sz w:val="24"/>
          <w:szCs w:val="24"/>
        </w:rPr>
        <w:t xml:space="preserve">: </w:t>
      </w:r>
      <w:r w:rsidRPr="000042E7">
        <w:rPr>
          <w:rFonts w:ascii="Times New Roman" w:hAnsi="Times New Roman" w:cs="Times New Roman"/>
          <w:b/>
          <w:sz w:val="24"/>
          <w:szCs w:val="24"/>
        </w:rPr>
        <w:t>Parthasarathi Barik</w:t>
      </w:r>
      <w:r w:rsidRPr="000042E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B50E6D" w14:textId="77777777" w:rsidR="000042E7" w:rsidRPr="000042E7" w:rsidRDefault="000042E7" w:rsidP="000042E7">
      <w:pPr>
        <w:tabs>
          <w:tab w:val="left" w:pos="720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42E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042E7">
        <w:rPr>
          <w:rFonts w:ascii="Times New Roman" w:hAnsi="Times New Roman" w:cs="Times New Roman"/>
          <w:sz w:val="24"/>
          <w:szCs w:val="24"/>
        </w:rPr>
        <w:t xml:space="preserve">Department of life Sciences, Chalmers University of Technology, Gothenburg-41296, Sweden </w:t>
      </w:r>
    </w:p>
    <w:p w14:paraId="5FF76ECC" w14:textId="77777777" w:rsidR="000042E7" w:rsidRPr="000042E7" w:rsidRDefault="000042E7" w:rsidP="000042E7">
      <w:pPr>
        <w:tabs>
          <w:tab w:val="left" w:pos="720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42E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042E7">
        <w:rPr>
          <w:rFonts w:ascii="Times New Roman" w:hAnsi="Times New Roman" w:cs="Times New Roman"/>
          <w:sz w:val="24"/>
          <w:szCs w:val="24"/>
        </w:rPr>
        <w:t>CSIR Center for Mathematical modeling and computer simulation (repositioned CSIR Fourth Paradigm Institute), Wind tunnel road, Bangalore-560037, India</w:t>
      </w:r>
    </w:p>
    <w:p w14:paraId="3262640C" w14:textId="77777777" w:rsidR="000042E7" w:rsidRPr="000042E7" w:rsidRDefault="000042E7" w:rsidP="000042E7">
      <w:pPr>
        <w:tabs>
          <w:tab w:val="left" w:pos="720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42E7">
        <w:rPr>
          <w:rFonts w:ascii="Times New Roman" w:hAnsi="Times New Roman" w:cs="Times New Roman"/>
          <w:sz w:val="24"/>
          <w:szCs w:val="24"/>
        </w:rPr>
        <w:t xml:space="preserve">Email: - </w:t>
      </w:r>
      <w:r w:rsidRPr="000042E7">
        <w:rPr>
          <w:rFonts w:ascii="Times New Roman" w:hAnsi="Times New Roman" w:cs="Times New Roman"/>
          <w:sz w:val="24"/>
          <w:szCs w:val="24"/>
          <w:lang/>
        </w:rPr>
        <w:t>parthabarik2@gmail.com</w:t>
      </w:r>
    </w:p>
    <w:p w14:paraId="03A4F555" w14:textId="77777777" w:rsidR="000042E7" w:rsidRPr="000042E7" w:rsidRDefault="000042E7" w:rsidP="000042E7">
      <w:pPr>
        <w:tabs>
          <w:tab w:val="left" w:pos="720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42E7">
        <w:rPr>
          <w:rFonts w:ascii="Times New Roman" w:hAnsi="Times New Roman" w:cs="Times New Roman"/>
          <w:sz w:val="24"/>
          <w:szCs w:val="24"/>
        </w:rPr>
        <w:t>Phone-91-7205593729</w:t>
      </w:r>
    </w:p>
    <w:p w14:paraId="2763AD5E" w14:textId="77777777" w:rsidR="006B477D" w:rsidRDefault="006B477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5FEB5F5" w14:textId="77777777" w:rsidR="006B477D" w:rsidRDefault="006B477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797446F" w14:textId="77777777" w:rsidR="006B477D" w:rsidRDefault="006B477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129144A" w14:textId="77777777" w:rsidR="006B477D" w:rsidRDefault="006B477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FFC3D0A" w14:textId="77777777" w:rsidR="006B477D" w:rsidRDefault="006B477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ABE8085" w14:textId="77777777" w:rsidR="006B477D" w:rsidRDefault="006B477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95570FD" w14:textId="77777777" w:rsidR="006B477D" w:rsidRDefault="006B477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A7DE240" w14:textId="77777777" w:rsidR="006B477D" w:rsidRDefault="006B477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A5D7FB3" w14:textId="77777777" w:rsidR="006B477D" w:rsidRDefault="00000000">
      <w:r>
        <w:rPr>
          <w:noProof/>
        </w:rPr>
        <w:drawing>
          <wp:inline distT="0" distB="0" distL="0" distR="0" wp14:anchorId="3967662B" wp14:editId="4EC75F01">
            <wp:extent cx="6057900" cy="2973705"/>
            <wp:effectExtent l="0" t="0" r="0" b="0"/>
            <wp:docPr id="2137681662" name="Picture" descr="SI_FIG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I_FIG1.T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2973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75721">
        <w:pict w14:anchorId="51948BF8">
          <v:rect id="shape_0" o:spid="_x0000_s1026" alt="" style="position:absolute;margin-left:-2.2pt;margin-top:232.5pt;width:491.2pt;height:10.45pt;z-index:251658240;mso-wrap-edited:f;mso-width-percent:0;mso-height-percent:0;mso-position-horizontal-relative:text;mso-position-vertical-relative:text;mso-width-percent:0;mso-height-percent:0" strokecolor="white">
            <v:fill color2="black"/>
            <v:stroke joinstyle="round"/>
          </v:rect>
        </w:pict>
      </w:r>
    </w:p>
    <w:p w14:paraId="2FF8D6B0" w14:textId="77777777" w:rsidR="006B477D" w:rsidRDefault="00000000">
      <w:pPr>
        <w:spacing w:line="480" w:lineRule="auto"/>
        <w:jc w:val="both"/>
        <w:rPr>
          <w:rFonts w:ascii="Times New Roman" w:eastAsia="Liberation Serif" w:hAnsi="Times New Roman" w:cs="Times New Roman"/>
          <w:color w:val="000000"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figure: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Inter annual variability of monsoon rainfall for the period of 1987-2013 over </w:t>
      </w:r>
      <w:proofErr w:type="spellStart"/>
      <w:r>
        <w:rPr>
          <w:rFonts w:ascii="Times New Roman" w:hAnsi="Times New Roman" w:cs="Times New Roman"/>
          <w:sz w:val="24"/>
          <w:szCs w:val="24"/>
          <w:lang w:val="en-IN"/>
        </w:rPr>
        <w:t>Sundarban</w:t>
      </w:r>
      <w:proofErr w:type="spellEnd"/>
      <w:r>
        <w:rPr>
          <w:rFonts w:ascii="Times New Roman" w:hAnsi="Times New Roman" w:cs="Times New Roman"/>
          <w:sz w:val="24"/>
          <w:szCs w:val="24"/>
          <w:lang w:val="en-IN"/>
        </w:rPr>
        <w:t xml:space="preserve"> region. Here t</w:t>
      </w:r>
      <w:r>
        <w:rPr>
          <w:rFonts w:ascii="Times New Roman" w:eastAsia="Liberation Serif" w:hAnsi="Times New Roman" w:cs="Times New Roman"/>
          <w:color w:val="000000"/>
          <w:sz w:val="24"/>
          <w:szCs w:val="24"/>
          <w:lang w:val="en-IN"/>
        </w:rPr>
        <w:t>he number in the bracket represents correlation coefficients between mangrove distribution and monsoon rainfall. The equation shows the decreasing trend value of monsoon rainfall.</w:t>
      </w:r>
    </w:p>
    <w:p w14:paraId="7850DD8C" w14:textId="77777777" w:rsidR="006B477D" w:rsidRDefault="006B477D">
      <w:pPr>
        <w:rPr>
          <w:rFonts w:ascii="Times New Roman" w:hAnsi="Times New Roman" w:cs="Times New Roman"/>
          <w:b/>
          <w:sz w:val="24"/>
          <w:szCs w:val="24"/>
        </w:rPr>
      </w:pPr>
    </w:p>
    <w:p w14:paraId="51504C3A" w14:textId="77777777" w:rsidR="006B477D" w:rsidRDefault="006B477D">
      <w:pPr>
        <w:rPr>
          <w:rFonts w:ascii="Times New Roman" w:hAnsi="Times New Roman" w:cs="Times New Roman"/>
          <w:b/>
          <w:color w:val="FFFFFF"/>
          <w:sz w:val="24"/>
          <w:szCs w:val="24"/>
          <w:u w:val="single"/>
        </w:rPr>
      </w:pPr>
    </w:p>
    <w:p w14:paraId="10893D64" w14:textId="77777777" w:rsidR="006B477D" w:rsidRDefault="006B477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C04E384" w14:textId="77777777" w:rsidR="006B477D" w:rsidRDefault="006B477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2993603" w14:textId="77777777" w:rsidR="006B477D" w:rsidRDefault="006B477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ABA030F" w14:textId="77777777" w:rsidR="006B477D" w:rsidRDefault="006B477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D14147E" w14:textId="77777777" w:rsidR="006B477D" w:rsidRDefault="006B477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662E889" w14:textId="77777777" w:rsidR="006B477D" w:rsidRDefault="006B477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B7FA38A" w14:textId="77777777" w:rsidR="006B477D" w:rsidRDefault="006B477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AB1C1D2" w14:textId="77777777" w:rsidR="006B477D" w:rsidRDefault="006B477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0656337" w14:textId="77777777" w:rsidR="006B477D" w:rsidRDefault="006B477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C9C0B38" w14:textId="77777777" w:rsidR="006B477D" w:rsidRDefault="00000000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table: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Mangrove distribution over east and west coast of India. Here West Bengal (</w:t>
      </w:r>
      <w:proofErr w:type="spellStart"/>
      <w:r>
        <w:rPr>
          <w:rFonts w:ascii="Times New Roman" w:hAnsi="Times New Roman" w:cs="Times New Roman"/>
          <w:sz w:val="24"/>
          <w:szCs w:val="24"/>
          <w:lang w:val="en-IN"/>
        </w:rPr>
        <w:t>Sundarban</w:t>
      </w:r>
      <w:proofErr w:type="spellEnd"/>
      <w:r>
        <w:rPr>
          <w:rFonts w:ascii="Times New Roman" w:hAnsi="Times New Roman" w:cs="Times New Roman"/>
          <w:sz w:val="24"/>
          <w:szCs w:val="24"/>
          <w:lang w:val="en-IN"/>
        </w:rPr>
        <w:t xml:space="preserve">) is the largest mangrove forest followed by Gujarat.  </w:t>
      </w: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7216" behindDoc="0" locked="0" layoutInCell="1" allowOverlap="1" wp14:anchorId="564759E9" wp14:editId="0A511358">
            <wp:simplePos x="0" y="0"/>
            <wp:positionH relativeFrom="column">
              <wp:posOffset>57150</wp:posOffset>
            </wp:positionH>
            <wp:positionV relativeFrom="paragraph">
              <wp:posOffset>561975</wp:posOffset>
            </wp:positionV>
            <wp:extent cx="6076950" cy="4810125"/>
            <wp:effectExtent l="0" t="0" r="0" b="0"/>
            <wp:wrapSquare wrapText="bothSides"/>
            <wp:docPr id="1" name="Picture" descr="SI_TAB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 descr="SI_TABL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481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B477D">
      <w:pgSz w:w="12240" w:h="15840"/>
      <w:pgMar w:top="1440" w:right="1440" w:bottom="1440" w:left="1440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WenQuanYi Zen Hei Sharp"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PMingLiU"/>
    <w:panose1 w:val="020B0604020202020204"/>
    <w:charset w:val="01"/>
    <w:family w:val="swiss"/>
    <w:pitch w:val="variable"/>
  </w:font>
  <w:font w:name="Lohit Devanagari">
    <w:altName w:val="Times New Roman"/>
    <w:panose1 w:val="020B0604020202020204"/>
    <w:charset w:val="00"/>
    <w:family w:val="roman"/>
    <w:pitch w:val="default"/>
  </w:font>
  <w:font w:name="Liberation Serif">
    <w:altName w:val="Times New Roman"/>
    <w:panose1 w:val="020B0604020202020204"/>
    <w:charset w:val="01"/>
    <w:family w:val="roman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477D"/>
    <w:rsid w:val="000042E7"/>
    <w:rsid w:val="00475721"/>
    <w:rsid w:val="00596ABB"/>
    <w:rsid w:val="006B477D"/>
    <w:rsid w:val="00881A5B"/>
    <w:rsid w:val="00E40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  <w14:docId w14:val="286DEA66"/>
  <w15:docId w15:val="{6E1DE602-0EAF-8E43-9F00-89CEDC6D7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WenQuanYi Zen Hei Sharp" w:hAnsi="Calibri" w:cs="Calibr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124E"/>
    <w:pPr>
      <w:suppressAutoHyphens/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2D22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F53D0"/>
  </w:style>
  <w:style w:type="character" w:customStyle="1" w:styleId="FooterChar">
    <w:name w:val="Footer Char"/>
    <w:basedOn w:val="DefaultParagraphFont"/>
    <w:link w:val="Footer"/>
    <w:uiPriority w:val="99"/>
    <w:semiHidden/>
    <w:rsid w:val="002F53D0"/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cs="Lohit Devanagari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TextBody"/>
    <w:rPr>
      <w:rFonts w:cs="Lohit Devanagari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Lohit Devanaga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2D22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F53D0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semiHidden/>
    <w:unhideWhenUsed/>
    <w:rsid w:val="002F53D0"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190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cmmacs</dc:creator>
  <cp:lastModifiedBy>Parthasarathi Barik</cp:lastModifiedBy>
  <cp:revision>15</cp:revision>
  <dcterms:created xsi:type="dcterms:W3CDTF">2016-10-18T18:55:00Z</dcterms:created>
  <dcterms:modified xsi:type="dcterms:W3CDTF">2023-12-13T10:06:00Z</dcterms:modified>
  <dc:language>en-US</dc:language>
</cp:coreProperties>
</file>