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36FBD1" w14:textId="487225E6" w:rsidR="00CE6C57" w:rsidRPr="00B54AA7" w:rsidRDefault="008C46F4" w:rsidP="008C46F4">
      <w:pPr>
        <w:pStyle w:val="Head"/>
        <w:spacing w:line="480" w:lineRule="auto"/>
        <w:ind w:firstLine="0"/>
        <w:jc w:val="both"/>
        <w:rPr>
          <w:rFonts w:eastAsia="宋体"/>
          <w:color w:val="000000"/>
          <w:sz w:val="24"/>
          <w:szCs w:val="24"/>
          <w:lang w:eastAsia="zh-CN"/>
        </w:rPr>
      </w:pPr>
      <w:bookmarkStart w:id="0" w:name="_Toc148687602"/>
      <w:bookmarkStart w:id="1" w:name="_Hlk15041624"/>
      <w:r w:rsidRPr="008C46F4">
        <w:rPr>
          <w:rFonts w:eastAsia="宋体"/>
          <w:color w:val="000000"/>
          <w:sz w:val="24"/>
          <w:szCs w:val="24"/>
          <w:lang w:val="en-AU" w:eastAsia="zh-CN"/>
        </w:rPr>
        <w:t xml:space="preserve">Visible-Light </w:t>
      </w:r>
      <w:proofErr w:type="spellStart"/>
      <w:r w:rsidRPr="008C46F4">
        <w:rPr>
          <w:rFonts w:eastAsia="宋体"/>
          <w:color w:val="000000"/>
          <w:sz w:val="24"/>
          <w:szCs w:val="24"/>
          <w:lang w:val="en-AU" w:eastAsia="zh-CN"/>
        </w:rPr>
        <w:t>Photocatalytic</w:t>
      </w:r>
      <w:proofErr w:type="spellEnd"/>
      <w:r w:rsidRPr="008C46F4">
        <w:rPr>
          <w:rFonts w:eastAsia="宋体"/>
          <w:color w:val="000000"/>
          <w:sz w:val="24"/>
          <w:szCs w:val="24"/>
          <w:lang w:val="en-AU" w:eastAsia="zh-CN"/>
        </w:rPr>
        <w:t xml:space="preserve"> Direct </w:t>
      </w:r>
      <w:proofErr w:type="spellStart"/>
      <w:r w:rsidRPr="008C46F4">
        <w:rPr>
          <w:rFonts w:eastAsia="宋体"/>
          <w:color w:val="000000"/>
          <w:sz w:val="24"/>
          <w:szCs w:val="24"/>
          <w:lang w:val="en-AU" w:eastAsia="zh-CN"/>
        </w:rPr>
        <w:t>Arylation</w:t>
      </w:r>
      <w:proofErr w:type="spellEnd"/>
      <w:r w:rsidRPr="008C46F4">
        <w:rPr>
          <w:rFonts w:eastAsia="宋体"/>
          <w:color w:val="000000"/>
          <w:sz w:val="24"/>
          <w:szCs w:val="24"/>
          <w:lang w:val="en-AU" w:eastAsia="zh-CN"/>
        </w:rPr>
        <w:t xml:space="preserve"> of </w:t>
      </w:r>
      <w:proofErr w:type="spellStart"/>
      <w:r w:rsidRPr="008C46F4">
        <w:rPr>
          <w:rFonts w:eastAsia="宋体"/>
          <w:color w:val="000000"/>
          <w:sz w:val="24"/>
          <w:szCs w:val="24"/>
          <w:lang w:val="en-AU" w:eastAsia="zh-CN"/>
        </w:rPr>
        <w:t>Arenes</w:t>
      </w:r>
      <w:proofErr w:type="spellEnd"/>
      <w:r w:rsidRPr="008C46F4">
        <w:rPr>
          <w:rFonts w:eastAsia="宋体"/>
          <w:color w:val="000000"/>
          <w:sz w:val="24"/>
          <w:szCs w:val="24"/>
          <w:lang w:val="en-AU" w:eastAsia="zh-CN"/>
        </w:rPr>
        <w:t xml:space="preserve"> Using Silver Iodide Nanoparticles Supported on Magnesium-</w:t>
      </w:r>
      <w:proofErr w:type="spellStart"/>
      <w:r w:rsidRPr="008C46F4">
        <w:rPr>
          <w:rFonts w:eastAsia="宋体"/>
          <w:color w:val="000000"/>
          <w:sz w:val="24"/>
          <w:szCs w:val="24"/>
          <w:lang w:val="en-AU" w:eastAsia="zh-CN"/>
        </w:rPr>
        <w:t>Aluminum</w:t>
      </w:r>
      <w:proofErr w:type="spellEnd"/>
      <w:r w:rsidRPr="008C46F4">
        <w:rPr>
          <w:rFonts w:eastAsia="宋体"/>
          <w:color w:val="000000"/>
          <w:sz w:val="24"/>
          <w:szCs w:val="24"/>
          <w:lang w:val="en-AU" w:eastAsia="zh-CN"/>
        </w:rPr>
        <w:t xml:space="preserve"> Layered Double Hydroxide</w:t>
      </w:r>
      <w:bookmarkEnd w:id="0"/>
    </w:p>
    <w:p w14:paraId="53DC11FF" w14:textId="77777777" w:rsidR="0058253A" w:rsidRPr="00CF4AB7" w:rsidRDefault="0058253A" w:rsidP="00C83693">
      <w:pPr>
        <w:spacing w:line="240" w:lineRule="auto"/>
        <w:ind w:firstLine="0"/>
        <w:rPr>
          <w:rFonts w:eastAsia="宋体"/>
          <w:kern w:val="22"/>
          <w:szCs w:val="24"/>
          <w:lang w:val="en-US"/>
        </w:rPr>
      </w:pPr>
      <w:bookmarkStart w:id="2" w:name="_GoBack"/>
      <w:bookmarkEnd w:id="1"/>
      <w:bookmarkEnd w:id="2"/>
    </w:p>
    <w:p w14:paraId="5E36FBD5" w14:textId="77777777" w:rsidR="00C83693" w:rsidRDefault="00C83693">
      <w:r>
        <w:br w:type="page"/>
      </w:r>
    </w:p>
    <w:sdt>
      <w:sdtPr>
        <w:rPr>
          <w:rFonts w:ascii="Times New Roman" w:eastAsia="DengXian" w:hAnsi="Times New Roman" w:cs="Times New Roman"/>
          <w:b w:val="0"/>
          <w:bCs w:val="0"/>
          <w:color w:val="auto"/>
          <w:sz w:val="24"/>
          <w:szCs w:val="22"/>
          <w:lang w:val="zh-CN"/>
        </w:rPr>
        <w:id w:val="906029321"/>
        <w:docPartObj>
          <w:docPartGallery w:val="Table of Contents"/>
          <w:docPartUnique/>
        </w:docPartObj>
      </w:sdtPr>
      <w:sdtEndPr/>
      <w:sdtContent>
        <w:p w14:paraId="73F83DE8" w14:textId="77777777" w:rsidR="0058253A" w:rsidRDefault="0074747B" w:rsidP="00D15EC1">
          <w:pPr>
            <w:pStyle w:val="TOC"/>
            <w:spacing w:before="0" w:line="360" w:lineRule="auto"/>
            <w:jc w:val="both"/>
            <w:rPr>
              <w:noProof/>
            </w:rPr>
          </w:pPr>
          <w:r w:rsidRPr="00D15EC1">
            <w:rPr>
              <w:rFonts w:ascii="Times New Roman" w:hAnsi="Times New Roman" w:cs="Times New Roman"/>
              <w:b w:val="0"/>
              <w:color w:val="auto"/>
              <w:szCs w:val="21"/>
              <w:lang w:val="en-AU"/>
            </w:rPr>
            <w:t>Table of contents</w:t>
          </w:r>
          <w:r w:rsidRPr="0097528C">
            <w:rPr>
              <w:rFonts w:ascii="Times New Roman" w:hAnsi="Times New Roman" w:cs="Times New Roman"/>
              <w:sz w:val="21"/>
              <w:szCs w:val="21"/>
            </w:rPr>
            <w:fldChar w:fldCharType="begin"/>
          </w:r>
          <w:r w:rsidRPr="0097528C">
            <w:rPr>
              <w:rFonts w:ascii="Times New Roman" w:hAnsi="Times New Roman" w:cs="Times New Roman"/>
              <w:sz w:val="21"/>
              <w:szCs w:val="21"/>
            </w:rPr>
            <w:instrText xml:space="preserve"> TOC \o "1-2" \u </w:instrText>
          </w:r>
          <w:r w:rsidRPr="0097528C">
            <w:rPr>
              <w:rFonts w:ascii="Times New Roman" w:hAnsi="Times New Roman" w:cs="Times New Roman"/>
              <w:sz w:val="21"/>
              <w:szCs w:val="21"/>
            </w:rPr>
            <w:fldChar w:fldCharType="separate"/>
          </w:r>
        </w:p>
        <w:p w14:paraId="6945F6FF" w14:textId="7E9DA8B9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</w:t>
          </w:r>
          <w:r w:rsidRPr="008835F0">
            <w:rPr>
              <w:rFonts w:eastAsia="宋体"/>
              <w:b/>
              <w:noProof/>
              <w:lang w:val="en-US"/>
            </w:rPr>
            <w:t>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3C218FAB" w14:textId="69201142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6E9176B3" w14:textId="42926C7C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3.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5D839A3A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4.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1CC07DD0" w14:textId="2EF88959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5.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1FA746C4" w14:textId="542F440C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6.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6F529B80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7.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_Toc148687609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4F247695" w14:textId="16F36875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8.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44E62059" w14:textId="568E59CA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9.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B73D797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10.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36228CDB" w14:textId="566393BF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 xml:space="preserve">Supplementary Fig. </w:t>
          </w:r>
          <w:r w:rsidRPr="008835F0">
            <w:rPr>
              <w:rFonts w:eastAsiaTheme="minorEastAsia"/>
              <w:b/>
              <w:noProof/>
            </w:rPr>
            <w:t>11</w:t>
          </w:r>
          <w:r w:rsidRPr="008835F0">
            <w:rPr>
              <w:b/>
              <w:noProof/>
            </w:rPr>
            <w:t>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14</w:t>
          </w:r>
          <w:r>
            <w:rPr>
              <w:noProof/>
            </w:rPr>
            <w:fldChar w:fldCharType="end"/>
          </w:r>
        </w:p>
        <w:p w14:paraId="66826E98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12.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15</w:t>
          </w:r>
          <w:r>
            <w:rPr>
              <w:noProof/>
            </w:rPr>
            <w:fldChar w:fldCharType="end"/>
          </w:r>
        </w:p>
        <w:p w14:paraId="34D9B089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rFonts w:eastAsia="宋体"/>
              <w:b/>
              <w:noProof/>
              <w:lang w:eastAsia="en-US"/>
            </w:rPr>
            <w:t>Supplementary Fig. 13.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16</w:t>
          </w:r>
          <w:r>
            <w:rPr>
              <w:noProof/>
            </w:rPr>
            <w:fldChar w:fldCharType="end"/>
          </w:r>
        </w:p>
        <w:p w14:paraId="1E564027" w14:textId="03637F82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14.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17</w:t>
          </w:r>
          <w:r>
            <w:rPr>
              <w:noProof/>
            </w:rPr>
            <w:fldChar w:fldCharType="end"/>
          </w:r>
        </w:p>
        <w:p w14:paraId="6DE7DD79" w14:textId="3D99251E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15</w:t>
          </w:r>
          <w:r w:rsidRPr="008835F0">
            <w:rPr>
              <w:rFonts w:eastAsia="宋体"/>
              <w:b/>
              <w:noProof/>
            </w:rPr>
            <w:t>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14:paraId="73286BD5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16.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70BDB466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17.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38BEAE28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18.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21</w:t>
          </w:r>
          <w:r>
            <w:rPr>
              <w:noProof/>
            </w:rPr>
            <w:fldChar w:fldCharType="end"/>
          </w:r>
        </w:p>
        <w:p w14:paraId="062C0D2D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19.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22</w:t>
          </w:r>
          <w:r>
            <w:rPr>
              <w:noProof/>
            </w:rPr>
            <w:fldChar w:fldCharType="end"/>
          </w:r>
        </w:p>
        <w:p w14:paraId="63022640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20.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23</w:t>
          </w:r>
          <w:r>
            <w:rPr>
              <w:noProof/>
            </w:rPr>
            <w:fldChar w:fldCharType="end"/>
          </w:r>
        </w:p>
        <w:p w14:paraId="64825A36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21.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24</w:t>
          </w:r>
          <w:r>
            <w:rPr>
              <w:noProof/>
            </w:rPr>
            <w:fldChar w:fldCharType="end"/>
          </w:r>
        </w:p>
        <w:p w14:paraId="77CBB835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22.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25</w:t>
          </w:r>
          <w:r>
            <w:rPr>
              <w:noProof/>
            </w:rPr>
            <w:fldChar w:fldCharType="end"/>
          </w:r>
        </w:p>
        <w:p w14:paraId="5D66CD5A" w14:textId="77777777" w:rsidR="0058253A" w:rsidRDefault="0058253A">
          <w:pPr>
            <w:pStyle w:val="20"/>
            <w:rPr>
              <w:noProof/>
            </w:rPr>
          </w:pPr>
          <w:r w:rsidRPr="008835F0">
            <w:rPr>
              <w:b/>
              <w:noProof/>
            </w:rPr>
            <w:t>Supplementary Fig. 23.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26</w:t>
          </w:r>
          <w:r>
            <w:rPr>
              <w:noProof/>
            </w:rPr>
            <w:fldChar w:fldCharType="end"/>
          </w:r>
        </w:p>
        <w:p w14:paraId="2B0614DC" w14:textId="45D3A750" w:rsidR="0058253A" w:rsidRPr="0058253A" w:rsidRDefault="0058253A" w:rsidP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>
            <w:rPr>
              <w:b/>
              <w:noProof/>
            </w:rPr>
            <w:t>Supplementary Fig. 2</w:t>
          </w:r>
          <w:r>
            <w:rPr>
              <w:rFonts w:hint="eastAsia"/>
              <w:b/>
              <w:noProof/>
            </w:rPr>
            <w:t>4</w:t>
          </w:r>
          <w:r w:rsidRPr="008835F0">
            <w:rPr>
              <w:b/>
              <w:noProof/>
            </w:rPr>
            <w:t>.</w:t>
          </w:r>
          <w:r>
            <w:rPr>
              <w:noProof/>
            </w:rPr>
            <w:tab/>
          </w:r>
          <w:r>
            <w:rPr>
              <w:rFonts w:hint="eastAsia"/>
              <w:noProof/>
            </w:rPr>
            <w:t>27</w:t>
          </w:r>
        </w:p>
        <w:p w14:paraId="4BE0D886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25.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28</w:t>
          </w:r>
          <w:r>
            <w:rPr>
              <w:noProof/>
            </w:rPr>
            <w:fldChar w:fldCharType="end"/>
          </w:r>
        </w:p>
        <w:p w14:paraId="0BDF7CED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26.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29</w:t>
          </w:r>
          <w:r>
            <w:rPr>
              <w:noProof/>
            </w:rPr>
            <w:fldChar w:fldCharType="end"/>
          </w:r>
        </w:p>
        <w:p w14:paraId="17C84753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27.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30</w:t>
          </w:r>
          <w:r>
            <w:rPr>
              <w:noProof/>
            </w:rPr>
            <w:fldChar w:fldCharType="end"/>
          </w:r>
        </w:p>
        <w:p w14:paraId="7964E99B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28.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_Toc148687629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31</w:t>
          </w:r>
          <w:r>
            <w:rPr>
              <w:noProof/>
            </w:rPr>
            <w:fldChar w:fldCharType="end"/>
          </w:r>
        </w:p>
        <w:p w14:paraId="2F62D0D4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29.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32</w:t>
          </w:r>
          <w:r>
            <w:rPr>
              <w:noProof/>
            </w:rPr>
            <w:fldChar w:fldCharType="end"/>
          </w:r>
        </w:p>
        <w:p w14:paraId="7CF20FAE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30.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33</w:t>
          </w:r>
          <w:r>
            <w:rPr>
              <w:noProof/>
            </w:rPr>
            <w:fldChar w:fldCharType="end"/>
          </w:r>
        </w:p>
        <w:p w14:paraId="6D508F07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lastRenderedPageBreak/>
            <w:t>Supplementary Fig. 31.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34</w:t>
          </w:r>
          <w:r>
            <w:rPr>
              <w:noProof/>
            </w:rPr>
            <w:fldChar w:fldCharType="end"/>
          </w:r>
        </w:p>
        <w:p w14:paraId="468BF34F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32.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35</w:t>
          </w:r>
          <w:r>
            <w:rPr>
              <w:noProof/>
            </w:rPr>
            <w:fldChar w:fldCharType="end"/>
          </w:r>
        </w:p>
        <w:p w14:paraId="0201E99B" w14:textId="25ADC890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Fig. 33.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36</w:t>
          </w:r>
          <w:r>
            <w:rPr>
              <w:noProof/>
            </w:rPr>
            <w:fldChar w:fldCharType="end"/>
          </w:r>
        </w:p>
        <w:p w14:paraId="1E6B92DD" w14:textId="17328382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 xml:space="preserve">Supplementary Fig. </w:t>
          </w:r>
          <w:r w:rsidRPr="008835F0">
            <w:rPr>
              <w:rFonts w:eastAsiaTheme="minorEastAsia"/>
              <w:b/>
              <w:noProof/>
            </w:rPr>
            <w:t>34</w:t>
          </w:r>
          <w:r w:rsidRPr="008835F0">
            <w:rPr>
              <w:b/>
              <w:noProof/>
            </w:rPr>
            <w:t>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37</w:t>
          </w:r>
          <w:r>
            <w:rPr>
              <w:noProof/>
            </w:rPr>
            <w:fldChar w:fldCharType="end"/>
          </w:r>
        </w:p>
        <w:p w14:paraId="1FEDDA91" w14:textId="2B92013F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Table 1.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38</w:t>
          </w:r>
          <w:r>
            <w:rPr>
              <w:noProof/>
            </w:rPr>
            <w:fldChar w:fldCharType="end"/>
          </w:r>
        </w:p>
        <w:p w14:paraId="02E6B297" w14:textId="57E432E6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Table 2.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39</w:t>
          </w:r>
          <w:r>
            <w:rPr>
              <w:noProof/>
            </w:rPr>
            <w:fldChar w:fldCharType="end"/>
          </w:r>
        </w:p>
        <w:p w14:paraId="675DEA06" w14:textId="29D09C08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Table 3.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40</w:t>
          </w:r>
          <w:r>
            <w:rPr>
              <w:noProof/>
            </w:rPr>
            <w:fldChar w:fldCharType="end"/>
          </w:r>
        </w:p>
        <w:p w14:paraId="18E7D79A" w14:textId="5CF03400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 w:rsidRPr="008835F0">
            <w:rPr>
              <w:b/>
              <w:noProof/>
            </w:rPr>
            <w:t>Supplementary Table 4.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_Toc148687639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41</w:t>
          </w:r>
          <w:r>
            <w:rPr>
              <w:noProof/>
            </w:rPr>
            <w:fldChar w:fldCharType="end"/>
          </w:r>
        </w:p>
        <w:p w14:paraId="1146FD40" w14:textId="77777777" w:rsidR="0058253A" w:rsidRDefault="0058253A">
          <w:pPr>
            <w:pStyle w:val="20"/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>
            <w:rPr>
              <w:noProof/>
            </w:rPr>
            <w:t>References: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_Toc148687640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41</w:t>
          </w:r>
          <w:r>
            <w:rPr>
              <w:noProof/>
            </w:rPr>
            <w:fldChar w:fldCharType="end"/>
          </w:r>
        </w:p>
        <w:p w14:paraId="5E36FBF4" w14:textId="77777777" w:rsidR="0074747B" w:rsidRDefault="0074747B" w:rsidP="00D15EC1">
          <w:pPr>
            <w:spacing w:before="0" w:line="360" w:lineRule="auto"/>
            <w:ind w:firstLine="0"/>
          </w:pPr>
          <w:r w:rsidRPr="0097528C">
            <w:rPr>
              <w:rFonts w:eastAsia="Times New Roman"/>
              <w:sz w:val="21"/>
              <w:szCs w:val="21"/>
            </w:rPr>
            <w:fldChar w:fldCharType="end"/>
          </w:r>
        </w:p>
      </w:sdtContent>
    </w:sdt>
    <w:p w14:paraId="4FAE9274" w14:textId="77777777" w:rsidR="00D15EC1" w:rsidRDefault="00D15EC1" w:rsidP="009B404F">
      <w:pPr>
        <w:widowControl w:val="0"/>
        <w:spacing w:before="0" w:line="240" w:lineRule="auto"/>
        <w:ind w:firstLine="0"/>
        <w:rPr>
          <w:rFonts w:eastAsia="宋体"/>
          <w:b/>
          <w:kern w:val="2"/>
          <w:szCs w:val="24"/>
          <w:lang w:val="en-US"/>
        </w:rPr>
      </w:pPr>
      <w:r>
        <w:rPr>
          <w:rFonts w:eastAsia="宋体"/>
          <w:b/>
          <w:kern w:val="2"/>
          <w:szCs w:val="24"/>
          <w:lang w:val="en-US"/>
        </w:rPr>
        <w:br w:type="page"/>
      </w:r>
    </w:p>
    <w:p w14:paraId="5E36FBF6" w14:textId="091A43FA" w:rsidR="00CE2DC8" w:rsidRDefault="00E93041" w:rsidP="009B404F">
      <w:pPr>
        <w:widowControl w:val="0"/>
        <w:spacing w:before="0" w:line="240" w:lineRule="auto"/>
        <w:ind w:firstLine="0"/>
        <w:rPr>
          <w:rFonts w:eastAsia="宋体"/>
          <w:b/>
          <w:kern w:val="2"/>
          <w:szCs w:val="24"/>
          <w:lang w:val="en-US"/>
        </w:rPr>
      </w:pPr>
      <w:r>
        <w:rPr>
          <w:rFonts w:eastAsia="宋体"/>
          <w:b/>
          <w:noProof/>
          <w:kern w:val="2"/>
          <w:szCs w:val="24"/>
          <w:lang w:val="en-US"/>
        </w:rPr>
        <w:lastRenderedPageBreak/>
        <w:drawing>
          <wp:inline distT="0" distB="0" distL="0" distR="0" wp14:anchorId="5E36FCA2" wp14:editId="5E36FCA3">
            <wp:extent cx="5274310" cy="151193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BF7" w14:textId="77777777" w:rsidR="00CE2DC8" w:rsidRDefault="00DA2669" w:rsidP="00382D8D">
      <w:pPr>
        <w:pStyle w:val="2"/>
        <w:rPr>
          <w:rFonts w:eastAsia="宋体"/>
          <w:b/>
          <w:lang w:val="en-US"/>
        </w:rPr>
      </w:pPr>
      <w:bookmarkStart w:id="3" w:name="_Toc148687603"/>
      <w:proofErr w:type="gramStart"/>
      <w:r w:rsidRPr="0097528C">
        <w:rPr>
          <w:rStyle w:val="2Char"/>
          <w:rFonts w:hint="eastAsia"/>
          <w:b/>
        </w:rPr>
        <w:t>Supplementary Fig.</w:t>
      </w:r>
      <w:r w:rsidR="00CE2DC8" w:rsidRPr="0097528C">
        <w:rPr>
          <w:rStyle w:val="2Char"/>
          <w:b/>
        </w:rPr>
        <w:t xml:space="preserve"> 1</w:t>
      </w:r>
      <w:r w:rsidR="00CE2DC8" w:rsidRPr="00D23F52">
        <w:rPr>
          <w:rFonts w:eastAsia="宋体"/>
          <w:b/>
          <w:lang w:val="en-US"/>
        </w:rPr>
        <w:t>.</w:t>
      </w:r>
      <w:proofErr w:type="gramEnd"/>
      <w:r w:rsidR="00CE2DC8" w:rsidRPr="00D23F52">
        <w:rPr>
          <w:rFonts w:eastAsia="宋体"/>
          <w:lang w:val="en-US"/>
        </w:rPr>
        <w:t xml:space="preserve"> </w:t>
      </w:r>
      <w:proofErr w:type="gramStart"/>
      <w:r w:rsidR="007E61DA">
        <w:rPr>
          <w:rFonts w:eastAsia="宋体" w:hint="eastAsia"/>
          <w:lang w:val="en-US"/>
        </w:rPr>
        <w:t xml:space="preserve">GC-MS analysis of </w:t>
      </w:r>
      <w:r w:rsidR="00CE2DC8">
        <w:rPr>
          <w:rFonts w:eastAsia="宋体" w:hint="eastAsia"/>
          <w:lang w:val="en-US"/>
        </w:rPr>
        <w:t>biphenyl product.</w:t>
      </w:r>
      <w:bookmarkEnd w:id="3"/>
      <w:proofErr w:type="gramEnd"/>
      <w:r w:rsidR="00CE2DC8">
        <w:rPr>
          <w:rFonts w:eastAsia="宋体" w:hint="eastAsia"/>
          <w:lang w:val="en-US"/>
        </w:rPr>
        <w:t xml:space="preserve"> </w:t>
      </w:r>
      <w:r w:rsidR="00CE2DC8">
        <w:rPr>
          <w:rFonts w:eastAsia="宋体"/>
          <w:b/>
          <w:lang w:val="en-US"/>
        </w:rPr>
        <w:br w:type="page"/>
      </w:r>
    </w:p>
    <w:p w14:paraId="5E36FBF8" w14:textId="77777777" w:rsidR="006F3AD2" w:rsidRDefault="006F3AD2" w:rsidP="009B404F">
      <w:pPr>
        <w:widowControl w:val="0"/>
        <w:spacing w:before="0" w:line="240" w:lineRule="auto"/>
        <w:ind w:firstLine="0"/>
        <w:rPr>
          <w:rFonts w:eastAsia="宋体"/>
          <w:b/>
          <w:kern w:val="2"/>
          <w:szCs w:val="24"/>
          <w:lang w:val="en-US"/>
        </w:rPr>
      </w:pPr>
      <w:r>
        <w:rPr>
          <w:rFonts w:eastAsia="宋体" w:hint="eastAsia"/>
          <w:b/>
          <w:noProof/>
          <w:kern w:val="2"/>
          <w:szCs w:val="24"/>
          <w:lang w:val="en-US"/>
        </w:rPr>
        <w:lastRenderedPageBreak/>
        <w:drawing>
          <wp:inline distT="0" distB="0" distL="0" distR="0" wp14:anchorId="5E36FCA4" wp14:editId="5E36FCA5">
            <wp:extent cx="3060000" cy="2626752"/>
            <wp:effectExtent l="0" t="0" r="762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626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BF9" w14:textId="77777777" w:rsidR="00345D2A" w:rsidRDefault="00DA2669" w:rsidP="0097528C">
      <w:pPr>
        <w:pStyle w:val="2"/>
        <w:rPr>
          <w:rFonts w:eastAsia="宋体"/>
          <w:kern w:val="2"/>
          <w:szCs w:val="24"/>
          <w:lang w:val="en-US"/>
        </w:rPr>
      </w:pPr>
      <w:bookmarkStart w:id="4" w:name="_Toc148687604"/>
      <w:proofErr w:type="gramStart"/>
      <w:r w:rsidRPr="0097528C">
        <w:rPr>
          <w:rStyle w:val="2Char"/>
          <w:rFonts w:hint="eastAsia"/>
          <w:b/>
        </w:rPr>
        <w:t>Supplementary Fig.</w:t>
      </w:r>
      <w:r w:rsidRPr="0097528C">
        <w:rPr>
          <w:rStyle w:val="2Char"/>
          <w:b/>
        </w:rPr>
        <w:t xml:space="preserve"> </w:t>
      </w:r>
      <w:r w:rsidRPr="0097528C">
        <w:rPr>
          <w:rStyle w:val="2Char"/>
          <w:rFonts w:hint="eastAsia"/>
          <w:b/>
        </w:rPr>
        <w:t>2</w:t>
      </w:r>
      <w:r w:rsidR="001479B4" w:rsidRPr="0097528C">
        <w:rPr>
          <w:rStyle w:val="2Char"/>
          <w:b/>
        </w:rPr>
        <w:t>.</w:t>
      </w:r>
      <w:proofErr w:type="gramEnd"/>
      <w:r w:rsidR="001479B4" w:rsidRPr="00D23F52">
        <w:rPr>
          <w:rFonts w:eastAsia="宋体"/>
          <w:kern w:val="2"/>
          <w:szCs w:val="24"/>
          <w:lang w:val="en-US"/>
        </w:rPr>
        <w:t xml:space="preserve"> </w:t>
      </w:r>
      <w:proofErr w:type="gramStart"/>
      <w:r w:rsidR="001479B4">
        <w:rPr>
          <w:rFonts w:eastAsia="宋体" w:hint="eastAsia"/>
          <w:kern w:val="2"/>
          <w:szCs w:val="24"/>
          <w:lang w:val="en-US"/>
        </w:rPr>
        <w:t xml:space="preserve">UV-Vis spectrum of the </w:t>
      </w:r>
      <w:r w:rsidR="006F3AD2">
        <w:rPr>
          <w:rFonts w:eastAsia="宋体" w:hint="eastAsia"/>
          <w:kern w:val="2"/>
          <w:szCs w:val="24"/>
          <w:lang w:val="en-US"/>
        </w:rPr>
        <w:t xml:space="preserve">reactant and </w:t>
      </w:r>
      <w:r w:rsidR="001479B4">
        <w:rPr>
          <w:rFonts w:eastAsia="宋体" w:hint="eastAsia"/>
          <w:kern w:val="2"/>
          <w:szCs w:val="24"/>
          <w:lang w:val="en-US"/>
        </w:rPr>
        <w:t xml:space="preserve">liquid obtained </w:t>
      </w:r>
      <w:r w:rsidR="006F3AD2">
        <w:rPr>
          <w:rFonts w:eastAsia="宋体" w:hint="eastAsia"/>
          <w:kern w:val="2"/>
          <w:szCs w:val="24"/>
          <w:lang w:val="en-US"/>
        </w:rPr>
        <w:t xml:space="preserve">in </w:t>
      </w:r>
      <w:r w:rsidR="006F3AD2">
        <w:rPr>
          <w:rFonts w:eastAsia="宋体" w:hint="eastAsia"/>
          <w:iCs/>
        </w:rPr>
        <w:t>d</w:t>
      </w:r>
      <w:r w:rsidR="006F3AD2">
        <w:rPr>
          <w:rFonts w:eastAsia="宋体"/>
          <w:iCs/>
        </w:rPr>
        <w:t xml:space="preserve">irect </w:t>
      </w:r>
      <w:proofErr w:type="spellStart"/>
      <w:r w:rsidR="006F3AD2">
        <w:rPr>
          <w:rFonts w:eastAsia="宋体"/>
          <w:iCs/>
        </w:rPr>
        <w:t>arylation</w:t>
      </w:r>
      <w:proofErr w:type="spellEnd"/>
      <w:r w:rsidR="006F3AD2" w:rsidRPr="00EA64BE">
        <w:rPr>
          <w:rFonts w:eastAsia="宋体"/>
          <w:iCs/>
        </w:rPr>
        <w:t xml:space="preserve"> of benzene with</w:t>
      </w:r>
      <w:r w:rsidR="006F3AD2">
        <w:rPr>
          <w:rFonts w:eastAsia="宋体" w:hint="eastAsia"/>
          <w:iCs/>
        </w:rPr>
        <w:t xml:space="preserve"> </w:t>
      </w:r>
      <w:proofErr w:type="spellStart"/>
      <w:r w:rsidR="006F3AD2">
        <w:rPr>
          <w:rFonts w:eastAsia="宋体" w:hint="eastAsia"/>
          <w:iCs/>
        </w:rPr>
        <w:t>iodobenzene</w:t>
      </w:r>
      <w:proofErr w:type="spellEnd"/>
      <w:r w:rsidR="006F3AD2">
        <w:rPr>
          <w:rFonts w:eastAsia="宋体" w:hint="eastAsia"/>
          <w:iCs/>
        </w:rPr>
        <w:t xml:space="preserve"> using </w:t>
      </w:r>
      <w:proofErr w:type="spellStart"/>
      <w:r w:rsidR="006F3AD2" w:rsidRPr="00EE4615">
        <w:rPr>
          <w:rFonts w:eastAsia="宋体" w:hint="eastAsia"/>
          <w:iCs/>
          <w:lang w:val="en-GB"/>
        </w:rPr>
        <w:t>AgI</w:t>
      </w:r>
      <w:proofErr w:type="spellEnd"/>
      <w:r w:rsidR="006F3AD2" w:rsidRPr="00EE4615">
        <w:rPr>
          <w:rFonts w:eastAsia="宋体" w:hint="eastAsia"/>
          <w:iCs/>
          <w:lang w:val="en-GB"/>
        </w:rPr>
        <w:t>/Mg</w:t>
      </w:r>
      <w:r w:rsidR="006F3AD2">
        <w:rPr>
          <w:rFonts w:eastAsia="宋体" w:hint="eastAsia"/>
          <w:iCs/>
          <w:vertAlign w:val="subscript"/>
          <w:lang w:val="en-GB"/>
        </w:rPr>
        <w:t>2</w:t>
      </w:r>
      <w:r w:rsidR="006F3AD2" w:rsidRPr="00EE4615">
        <w:rPr>
          <w:rFonts w:eastAsia="宋体" w:hint="eastAsia"/>
          <w:iCs/>
          <w:lang w:val="en-GB"/>
        </w:rPr>
        <w:t>Al</w:t>
      </w:r>
      <w:r w:rsidR="006F3AD2">
        <w:rPr>
          <w:rFonts w:eastAsia="宋体" w:hint="eastAsia"/>
          <w:iCs/>
          <w:vertAlign w:val="subscript"/>
          <w:lang w:val="en-GB"/>
        </w:rPr>
        <w:t>1</w:t>
      </w:r>
      <w:r w:rsidR="006F3AD2" w:rsidRPr="00EE4615">
        <w:rPr>
          <w:rFonts w:eastAsia="宋体" w:hint="eastAsia"/>
          <w:iCs/>
          <w:lang w:val="en-GB"/>
        </w:rPr>
        <w:t>LDH</w:t>
      </w:r>
      <w:r w:rsidR="006F3AD2">
        <w:rPr>
          <w:rFonts w:eastAsia="宋体" w:hint="eastAsia"/>
          <w:iCs/>
          <w:lang w:val="en-GB"/>
        </w:rPr>
        <w:t xml:space="preserve"> </w:t>
      </w:r>
      <w:proofErr w:type="spellStart"/>
      <w:r w:rsidR="006F3AD2">
        <w:rPr>
          <w:rFonts w:eastAsia="宋体" w:hint="eastAsia"/>
          <w:iCs/>
          <w:lang w:val="en-GB"/>
        </w:rPr>
        <w:t>photocatalyst</w:t>
      </w:r>
      <w:proofErr w:type="spellEnd"/>
      <w:r w:rsidR="001479B4">
        <w:rPr>
          <w:rFonts w:eastAsia="宋体" w:hint="eastAsia"/>
          <w:kern w:val="2"/>
          <w:szCs w:val="24"/>
          <w:lang w:val="en-US"/>
        </w:rPr>
        <w:t>.</w:t>
      </w:r>
      <w:bookmarkEnd w:id="4"/>
      <w:proofErr w:type="gramEnd"/>
    </w:p>
    <w:p w14:paraId="5E36FBFA" w14:textId="77777777" w:rsidR="00345D2A" w:rsidRDefault="00345D2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</w:p>
    <w:p w14:paraId="5E36FBFB" w14:textId="1DFE30F3" w:rsidR="00AD2BA6" w:rsidRDefault="00345D2A" w:rsidP="00AD01FA">
      <w:pPr>
        <w:widowControl w:val="0"/>
        <w:spacing w:before="0" w:line="36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kern w:val="2"/>
          <w:szCs w:val="24"/>
          <w:lang w:val="en-US"/>
        </w:rPr>
        <w:tab/>
        <w:t xml:space="preserve">It is seen from </w:t>
      </w:r>
      <w:r w:rsidR="00DA2669">
        <w:rPr>
          <w:rFonts w:eastAsia="宋体" w:hint="eastAsia"/>
          <w:kern w:val="2"/>
          <w:szCs w:val="24"/>
          <w:lang w:val="en-US"/>
        </w:rPr>
        <w:t xml:space="preserve">Supplementary </w:t>
      </w:r>
      <w:r>
        <w:rPr>
          <w:rFonts w:eastAsia="宋体" w:hint="eastAsia"/>
          <w:kern w:val="2"/>
          <w:szCs w:val="24"/>
          <w:lang w:val="en-US"/>
        </w:rPr>
        <w:t>Fig</w:t>
      </w:r>
      <w:r w:rsidR="00DA2669">
        <w:rPr>
          <w:rFonts w:eastAsia="宋体" w:hint="eastAsia"/>
          <w:kern w:val="2"/>
          <w:szCs w:val="24"/>
          <w:lang w:val="en-US"/>
        </w:rPr>
        <w:t xml:space="preserve">. </w:t>
      </w:r>
      <w:r>
        <w:rPr>
          <w:rFonts w:eastAsia="宋体" w:hint="eastAsia"/>
          <w:kern w:val="2"/>
          <w:szCs w:val="24"/>
          <w:lang w:val="en-US"/>
        </w:rPr>
        <w:t xml:space="preserve">2 that the UV-Vis spectrum of the product obtained in </w:t>
      </w:r>
      <w:r w:rsidR="0074747B">
        <w:rPr>
          <w:rFonts w:eastAsia="宋体" w:hint="eastAsia"/>
          <w:kern w:val="2"/>
          <w:szCs w:val="24"/>
          <w:lang w:val="en-US"/>
        </w:rPr>
        <w:t xml:space="preserve">the </w:t>
      </w:r>
      <w:r>
        <w:rPr>
          <w:rFonts w:eastAsia="宋体" w:hint="eastAsia"/>
          <w:bCs/>
          <w:iCs/>
        </w:rPr>
        <w:t>d</w:t>
      </w:r>
      <w:r>
        <w:rPr>
          <w:rFonts w:eastAsia="宋体"/>
          <w:bCs/>
          <w:iCs/>
        </w:rPr>
        <w:t>irect arylation</w:t>
      </w:r>
      <w:r w:rsidRPr="00EA64BE">
        <w:rPr>
          <w:rFonts w:eastAsia="宋体"/>
          <w:bCs/>
          <w:iCs/>
        </w:rPr>
        <w:t xml:space="preserve"> of benzene with</w:t>
      </w:r>
      <w:r>
        <w:rPr>
          <w:rFonts w:eastAsia="宋体" w:hint="eastAsia"/>
          <w:bCs/>
          <w:iCs/>
        </w:rPr>
        <w:t xml:space="preserve"> </w:t>
      </w:r>
      <w:proofErr w:type="spellStart"/>
      <w:r>
        <w:rPr>
          <w:rFonts w:eastAsia="宋体" w:hint="eastAsia"/>
          <w:bCs/>
          <w:iCs/>
        </w:rPr>
        <w:t>iodobenzene</w:t>
      </w:r>
      <w:proofErr w:type="spellEnd"/>
      <w:r>
        <w:rPr>
          <w:rFonts w:eastAsia="宋体" w:hint="eastAsia"/>
          <w:bCs/>
          <w:iCs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>exhibited obvious</w:t>
      </w:r>
      <w:r w:rsidR="0074747B">
        <w:rPr>
          <w:rFonts w:eastAsia="宋体" w:hint="eastAsia"/>
          <w:kern w:val="2"/>
          <w:szCs w:val="24"/>
          <w:lang w:val="en-US"/>
        </w:rPr>
        <w:t>ly a broad</w:t>
      </w:r>
      <w:r>
        <w:rPr>
          <w:rFonts w:eastAsia="宋体" w:hint="eastAsia"/>
          <w:kern w:val="2"/>
          <w:szCs w:val="24"/>
          <w:lang w:val="en-US"/>
        </w:rPr>
        <w:t xml:space="preserve">band with </w:t>
      </w:r>
      <w:r w:rsidR="0074747B">
        <w:rPr>
          <w:rFonts w:eastAsia="宋体" w:hint="eastAsia"/>
          <w:kern w:val="2"/>
          <w:szCs w:val="24"/>
          <w:lang w:val="en-US"/>
        </w:rPr>
        <w:t>a</w:t>
      </w:r>
      <w:r>
        <w:rPr>
          <w:rFonts w:eastAsia="宋体" w:hint="eastAsia"/>
          <w:kern w:val="2"/>
          <w:szCs w:val="24"/>
          <w:lang w:val="en-US"/>
        </w:rPr>
        <w:t xml:space="preserve"> peak at </w:t>
      </w:r>
      <w:r w:rsidR="0074747B">
        <w:rPr>
          <w:rFonts w:eastAsia="宋体" w:hint="eastAsia"/>
          <w:kern w:val="2"/>
          <w:szCs w:val="24"/>
          <w:lang w:val="en-US"/>
        </w:rPr>
        <w:t xml:space="preserve">a </w:t>
      </w:r>
      <w:r>
        <w:rPr>
          <w:rFonts w:eastAsia="宋体"/>
          <w:kern w:val="2"/>
          <w:szCs w:val="24"/>
          <w:lang w:val="en-US"/>
        </w:rPr>
        <w:t>wavelength</w:t>
      </w:r>
      <w:r>
        <w:rPr>
          <w:rFonts w:eastAsia="宋体" w:hint="eastAsia"/>
          <w:kern w:val="2"/>
          <w:szCs w:val="24"/>
          <w:lang w:val="en-US"/>
        </w:rPr>
        <w:t xml:space="preserve"> of 500 nm, which can be ascribed to the molecular iodine (I</w:t>
      </w:r>
      <w:r w:rsidRPr="00345D2A">
        <w:rPr>
          <w:rFonts w:eastAsia="宋体" w:hint="eastAsia"/>
          <w:kern w:val="2"/>
          <w:szCs w:val="24"/>
          <w:vertAlign w:val="subscript"/>
          <w:lang w:val="en-US"/>
        </w:rPr>
        <w:t>2</w:t>
      </w:r>
      <w:r>
        <w:rPr>
          <w:rFonts w:eastAsia="宋体" w:hint="eastAsia"/>
          <w:kern w:val="2"/>
          <w:szCs w:val="24"/>
          <w:lang w:val="en-US"/>
        </w:rPr>
        <w:t>) dissolved in organic solvents</w:t>
      </w:r>
      <w:hyperlink w:anchor="_ENREF_1" w:tooltip="Mhatre, 2019 #1839" w:history="1">
        <w:r w:rsidR="00B551B4">
          <w:rPr>
            <w:rFonts w:eastAsia="宋体"/>
            <w:kern w:val="2"/>
            <w:szCs w:val="24"/>
            <w:lang w:val="en-US"/>
          </w:rPr>
          <w:fldChar w:fldCharType="begin"/>
        </w:r>
        <w:r w:rsidR="00B551B4">
          <w:rPr>
            <w:rFonts w:eastAsia="宋体"/>
            <w:kern w:val="2"/>
            <w:szCs w:val="24"/>
            <w:lang w:val="en-US"/>
          </w:rPr>
          <w:instrText xml:space="preserve"> ADDIN EN.CITE &lt;EndNote&gt;&lt;Cite&gt;&lt;Author&gt;Mhatre&lt;/Author&gt;&lt;Year&gt;2019&lt;/Year&gt;&lt;RecNum&gt;1839&lt;/RecNum&gt;&lt;DisplayText&gt;&lt;style face="superscript"&gt;1&lt;/style&gt;&lt;/DisplayText&gt;&lt;record&gt;&lt;rec-number&gt;1839&lt;/rec-number&gt;&lt;foreign-keys&gt;&lt;key app="EN" db-id="92t9dexe5saazee0dd7vvwtg9de0p559pe9e"&gt;1839&lt;/key&gt;&lt;/foreign-keys&gt;&lt;ref-type name="Journal Article"&gt;17&lt;/ref-type&gt;&lt;contributors&gt;&lt;authors&gt;&lt;author&gt;Mhatre, Amol M.&lt;/author&gt;&lt;author&gt;Chappa, Sankararao&lt;/author&gt;&lt;author&gt;Ojha, Shashikala&lt;/author&gt;&lt;author&gt;Pandey, Ashok K.&lt;/author&gt;&lt;/authors&gt;&lt;/contributors&gt;&lt;titles&gt;&lt;title&gt;Functionalized glass fiber membrane for extraction of iodine species&lt;/title&gt;&lt;secondary-title&gt;Separation Science and Technology&lt;/secondary-title&gt;&lt;/titles&gt;&lt;periodical&gt;&lt;full-title&gt;Separation Science and Technology&lt;/full-title&gt;&lt;/periodical&gt;&lt;pages&gt;1469-1477&lt;/pages&gt;&lt;volume&gt;54&lt;/volume&gt;&lt;number&gt;9&lt;/number&gt;&lt;dates&gt;&lt;year&gt;2019&lt;/year&gt;&lt;pub-dates&gt;&lt;date&gt;2019/06/13&lt;/date&gt;&lt;/pub-dates&gt;&lt;/dates&gt;&lt;publisher&gt;Taylor &amp;amp; Francis&lt;/publisher&gt;&lt;isbn&gt;0149-6395&lt;/isbn&gt;&lt;urls&gt;&lt;related-urls&gt;&lt;url&gt;https://doi.org/10.1080/01496395.2018.1520729&lt;/url&gt;&lt;/related-urls&gt;&lt;/urls&gt;&lt;electronic-resource-num&gt;10.1080/01496395.2018.1520729&lt;/electronic-resource-num&gt;&lt;/record&gt;&lt;/Cite&gt;&lt;/EndNote&gt;</w:instrText>
        </w:r>
        <w:r w:rsidR="00B551B4">
          <w:rPr>
            <w:rFonts w:eastAsia="宋体"/>
            <w:kern w:val="2"/>
            <w:szCs w:val="24"/>
            <w:lang w:val="en-US"/>
          </w:rPr>
          <w:fldChar w:fldCharType="separate"/>
        </w:r>
        <w:r w:rsidR="00B551B4" w:rsidRPr="00345D2A">
          <w:rPr>
            <w:rFonts w:eastAsia="宋体"/>
            <w:noProof/>
            <w:kern w:val="2"/>
            <w:szCs w:val="24"/>
            <w:vertAlign w:val="superscript"/>
            <w:lang w:val="en-US"/>
          </w:rPr>
          <w:t>1</w:t>
        </w:r>
        <w:r w:rsidR="00B551B4">
          <w:rPr>
            <w:rFonts w:eastAsia="宋体"/>
            <w:kern w:val="2"/>
            <w:szCs w:val="24"/>
            <w:lang w:val="en-US"/>
          </w:rPr>
          <w:fldChar w:fldCharType="end"/>
        </w:r>
      </w:hyperlink>
      <w:r>
        <w:rPr>
          <w:rFonts w:eastAsia="宋体" w:hint="eastAsia"/>
          <w:kern w:val="2"/>
          <w:szCs w:val="24"/>
          <w:lang w:val="en-US"/>
        </w:rPr>
        <w:t>.</w:t>
      </w:r>
      <w:r w:rsidR="00AD2BA6">
        <w:rPr>
          <w:rFonts w:eastAsia="宋体"/>
          <w:kern w:val="2"/>
          <w:szCs w:val="24"/>
          <w:lang w:val="en-US"/>
        </w:rPr>
        <w:br w:type="page"/>
      </w:r>
    </w:p>
    <w:p w14:paraId="7721356E" w14:textId="77777777" w:rsidR="00176DF1" w:rsidRDefault="00176DF1" w:rsidP="00176DF1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6BB2B975" wp14:editId="42819F5C">
            <wp:extent cx="5274310" cy="230060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45943" w14:textId="167A20C3" w:rsidR="00176DF1" w:rsidRDefault="00176DF1" w:rsidP="00176DF1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5" w:name="_Toc148687605"/>
      <w:proofErr w:type="gramStart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3</w:t>
      </w:r>
      <w:r w:rsidRPr="0097528C">
        <w:rPr>
          <w:rStyle w:val="2Char"/>
          <w:rFonts w:eastAsia="DengXian"/>
          <w:b/>
        </w:rPr>
        <w:t>.</w:t>
      </w:r>
      <w:proofErr w:type="gramEnd"/>
      <w:r w:rsidRPr="0097528C">
        <w:rPr>
          <w:rStyle w:val="2Char"/>
          <w:rFonts w:eastAsia="宋体"/>
        </w:rPr>
        <w:t xml:space="preserve"> </w:t>
      </w:r>
      <w:proofErr w:type="gramStart"/>
      <w:r w:rsidRPr="0097528C">
        <w:rPr>
          <w:rStyle w:val="2Char"/>
          <w:rFonts w:eastAsia="宋体" w:hint="eastAsia"/>
        </w:rPr>
        <w:t>T</w:t>
      </w:r>
      <w:r w:rsidRPr="0097528C">
        <w:rPr>
          <w:rStyle w:val="2Char"/>
          <w:rFonts w:eastAsia="宋体"/>
        </w:rPr>
        <w:t>he experiment under sunlight.</w:t>
      </w:r>
      <w:bookmarkEnd w:id="5"/>
      <w:proofErr w:type="gramEnd"/>
      <w:r>
        <w:rPr>
          <w:rFonts w:eastAsia="宋体"/>
          <w:kern w:val="2"/>
          <w:szCs w:val="24"/>
          <w:lang w:val="en-US"/>
        </w:rPr>
        <w:t xml:space="preserve"> Photographs of the </w:t>
      </w:r>
      <w:proofErr w:type="spellStart"/>
      <w:r>
        <w:rPr>
          <w:rFonts w:eastAsia="宋体"/>
          <w:kern w:val="2"/>
          <w:szCs w:val="24"/>
          <w:lang w:val="en-US"/>
        </w:rPr>
        <w:t>iodobenzene</w:t>
      </w:r>
      <w:proofErr w:type="spellEnd"/>
      <w:r>
        <w:rPr>
          <w:rFonts w:eastAsia="宋体"/>
          <w:kern w:val="2"/>
          <w:szCs w:val="24"/>
          <w:lang w:val="en-US"/>
        </w:rPr>
        <w:t xml:space="preserve"> in benzene mixed with </w:t>
      </w:r>
      <w:proofErr w:type="spellStart"/>
      <w:r w:rsidRPr="00F12183">
        <w:rPr>
          <w:rFonts w:eastAsia="宋体" w:hint="eastAsia"/>
          <w:bCs/>
          <w:iCs/>
          <w:lang w:val="en-GB"/>
        </w:rPr>
        <w:t>AgI</w:t>
      </w:r>
      <w:proofErr w:type="spellEnd"/>
      <w:r w:rsidRPr="00F12183">
        <w:rPr>
          <w:rFonts w:eastAsia="宋体" w:hint="eastAsia"/>
          <w:bCs/>
          <w:iCs/>
          <w:lang w:val="en-GB"/>
        </w:rPr>
        <w:t>/Mg</w:t>
      </w:r>
      <w:r>
        <w:rPr>
          <w:rFonts w:eastAsia="宋体"/>
          <w:bCs/>
          <w:iCs/>
          <w:vertAlign w:val="subscript"/>
          <w:lang w:val="en-GB"/>
        </w:rPr>
        <w:t>2</w:t>
      </w:r>
      <w:r w:rsidRPr="00F12183">
        <w:rPr>
          <w:rFonts w:eastAsia="宋体" w:hint="eastAsia"/>
          <w:bCs/>
          <w:iCs/>
          <w:lang w:val="en-GB"/>
        </w:rPr>
        <w:t>Al</w:t>
      </w:r>
      <w:r>
        <w:rPr>
          <w:rFonts w:eastAsia="宋体"/>
          <w:bCs/>
          <w:iCs/>
          <w:vertAlign w:val="subscript"/>
          <w:lang w:val="en-GB"/>
        </w:rPr>
        <w:t>1</w:t>
      </w:r>
      <w:r w:rsidRPr="00F12183">
        <w:rPr>
          <w:rFonts w:eastAsia="宋体" w:hint="eastAsia"/>
          <w:bCs/>
          <w:iCs/>
          <w:lang w:val="en-GB"/>
        </w:rPr>
        <w:t>LDH</w:t>
      </w:r>
      <w:r>
        <w:rPr>
          <w:rFonts w:eastAsia="宋体"/>
          <w:bCs/>
          <w:iCs/>
          <w:lang w:val="en-GB"/>
        </w:rPr>
        <w:t xml:space="preserve"> catalyst before, during, and after the reaction. The bottom shows the temperature and sunlight intensity variations during the experiment. Biphenyl yield of 60% is achieved, indicating that the direct </w:t>
      </w:r>
      <w:proofErr w:type="spellStart"/>
      <w:r>
        <w:rPr>
          <w:rFonts w:eastAsia="宋体"/>
          <w:bCs/>
          <w:iCs/>
          <w:lang w:val="en-GB"/>
        </w:rPr>
        <w:t>arylation</w:t>
      </w:r>
      <w:proofErr w:type="spellEnd"/>
      <w:r>
        <w:rPr>
          <w:rFonts w:eastAsia="宋体"/>
          <w:bCs/>
          <w:iCs/>
          <w:lang w:val="en-GB"/>
        </w:rPr>
        <w:t xml:space="preserve"> of </w:t>
      </w:r>
      <w:proofErr w:type="spellStart"/>
      <w:r>
        <w:rPr>
          <w:rFonts w:eastAsia="宋体" w:hint="eastAsia"/>
          <w:bCs/>
          <w:iCs/>
          <w:lang w:val="en-GB"/>
        </w:rPr>
        <w:t>unactivated</w:t>
      </w:r>
      <w:proofErr w:type="spellEnd"/>
      <w:r>
        <w:rPr>
          <w:rFonts w:eastAsia="宋体" w:hint="eastAsia"/>
          <w:bCs/>
          <w:iCs/>
          <w:lang w:val="en-GB"/>
        </w:rPr>
        <w:t xml:space="preserve"> </w:t>
      </w:r>
      <w:proofErr w:type="spellStart"/>
      <w:r>
        <w:rPr>
          <w:rFonts w:eastAsia="宋体" w:hint="eastAsia"/>
          <w:bCs/>
          <w:iCs/>
          <w:lang w:val="en-GB"/>
        </w:rPr>
        <w:t>arenes</w:t>
      </w:r>
      <w:proofErr w:type="spellEnd"/>
      <w:r>
        <w:rPr>
          <w:rFonts w:eastAsia="宋体"/>
          <w:bCs/>
          <w:iCs/>
          <w:lang w:val="en-GB"/>
        </w:rPr>
        <w:t xml:space="preserve"> </w:t>
      </w:r>
      <w:r>
        <w:rPr>
          <w:rFonts w:eastAsia="宋体" w:hint="eastAsia"/>
          <w:bCs/>
          <w:iCs/>
          <w:lang w:val="en-GB"/>
        </w:rPr>
        <w:t xml:space="preserve">can be driven with the </w:t>
      </w:r>
      <w:r>
        <w:rPr>
          <w:rFonts w:eastAsia="宋体"/>
          <w:bCs/>
          <w:iCs/>
          <w:lang w:val="en-GB"/>
        </w:rPr>
        <w:t>catalyst using sunlight as the sole energy input.</w:t>
      </w:r>
      <w:r>
        <w:rPr>
          <w:rFonts w:eastAsia="宋体"/>
          <w:bCs/>
          <w:iCs/>
          <w:lang w:val="en-GB"/>
        </w:rPr>
        <w:br w:type="page"/>
      </w:r>
    </w:p>
    <w:p w14:paraId="5E36FBFC" w14:textId="77777777" w:rsidR="00AD2BA6" w:rsidRDefault="000208B8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A6" wp14:editId="5E36FCA7">
            <wp:extent cx="5328000" cy="233308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23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BFD" w14:textId="522EFC1D" w:rsidR="001479B4" w:rsidRDefault="00E35B19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6" w:name="_Toc148687606"/>
      <w:proofErr w:type="gramStart"/>
      <w:r w:rsidRPr="0097528C">
        <w:rPr>
          <w:rStyle w:val="2Char"/>
          <w:rFonts w:eastAsia="DengXian" w:hint="eastAsia"/>
          <w:b/>
        </w:rPr>
        <w:t xml:space="preserve">Supplementary </w:t>
      </w:r>
      <w:r w:rsidR="00AD2BA6" w:rsidRPr="0097528C">
        <w:rPr>
          <w:rStyle w:val="2Char"/>
          <w:rFonts w:eastAsia="DengXian" w:hint="eastAsia"/>
          <w:b/>
        </w:rPr>
        <w:t>Fig</w:t>
      </w:r>
      <w:r w:rsidRPr="0097528C">
        <w:rPr>
          <w:rStyle w:val="2Char"/>
          <w:rFonts w:eastAsia="DengXian" w:hint="eastAsia"/>
          <w:b/>
        </w:rPr>
        <w:t xml:space="preserve">. </w:t>
      </w:r>
      <w:r w:rsidR="002F2E12" w:rsidRPr="0097528C">
        <w:rPr>
          <w:rStyle w:val="2Char"/>
          <w:rFonts w:eastAsia="DengXian" w:hint="eastAsia"/>
          <w:b/>
        </w:rPr>
        <w:t>4</w:t>
      </w:r>
      <w:r w:rsidR="00AD2BA6" w:rsidRPr="0097528C">
        <w:rPr>
          <w:rStyle w:val="2Char"/>
          <w:rFonts w:eastAsia="DengXian"/>
          <w:b/>
        </w:rPr>
        <w:t>.</w:t>
      </w:r>
      <w:bookmarkEnd w:id="6"/>
      <w:proofErr w:type="gramEnd"/>
      <w:r w:rsidR="00AD2BA6" w:rsidRPr="0074747B">
        <w:rPr>
          <w:rStyle w:val="2Char"/>
          <w:rFonts w:eastAsia="DengXian"/>
        </w:rPr>
        <w:t xml:space="preserve"> </w:t>
      </w:r>
      <w:proofErr w:type="spellStart"/>
      <w:proofErr w:type="gramStart"/>
      <w:r w:rsidR="000208B8">
        <w:rPr>
          <w:rFonts w:eastAsia="宋体" w:hint="eastAsia"/>
          <w:b/>
          <w:kern w:val="2"/>
          <w:szCs w:val="24"/>
          <w:lang w:val="en-US"/>
        </w:rPr>
        <w:t>a</w:t>
      </w:r>
      <w:proofErr w:type="spellEnd"/>
      <w:proofErr w:type="gramEnd"/>
      <w:r w:rsidR="000208B8" w:rsidRPr="00AD2BA6">
        <w:rPr>
          <w:rFonts w:eastAsia="宋体" w:hint="eastAsia"/>
          <w:b/>
          <w:kern w:val="2"/>
          <w:szCs w:val="24"/>
          <w:lang w:val="en-US"/>
        </w:rPr>
        <w:t xml:space="preserve"> </w:t>
      </w:r>
      <w:r w:rsidR="000208B8">
        <w:rPr>
          <w:rFonts w:eastAsia="宋体" w:hint="eastAsia"/>
          <w:kern w:val="2"/>
          <w:szCs w:val="24"/>
          <w:lang w:val="en-US"/>
        </w:rPr>
        <w:t xml:space="preserve">The influence of reaction time on the </w:t>
      </w:r>
      <w:proofErr w:type="spellStart"/>
      <w:r w:rsidR="000208B8">
        <w:rPr>
          <w:rFonts w:eastAsia="宋体" w:hint="eastAsia"/>
          <w:kern w:val="2"/>
          <w:szCs w:val="24"/>
          <w:lang w:val="en-US"/>
        </w:rPr>
        <w:t>photocatalytic</w:t>
      </w:r>
      <w:proofErr w:type="spellEnd"/>
      <w:r w:rsidR="000208B8">
        <w:rPr>
          <w:rFonts w:eastAsia="宋体" w:hint="eastAsia"/>
          <w:kern w:val="2"/>
          <w:szCs w:val="24"/>
          <w:lang w:val="en-US"/>
        </w:rPr>
        <w:t xml:space="preserve"> performance of </w:t>
      </w:r>
      <w:proofErr w:type="spellStart"/>
      <w:r w:rsidR="000208B8" w:rsidRPr="00EE4615">
        <w:rPr>
          <w:rFonts w:eastAsia="宋体" w:hint="eastAsia"/>
          <w:bCs/>
          <w:iCs/>
          <w:lang w:val="en-GB"/>
        </w:rPr>
        <w:t>AgI</w:t>
      </w:r>
      <w:proofErr w:type="spellEnd"/>
      <w:r w:rsidR="000208B8" w:rsidRPr="00EE4615">
        <w:rPr>
          <w:rFonts w:eastAsia="宋体" w:hint="eastAsia"/>
          <w:bCs/>
          <w:iCs/>
          <w:lang w:val="en-GB"/>
        </w:rPr>
        <w:t>/Mg</w:t>
      </w:r>
      <w:r w:rsidR="000208B8">
        <w:rPr>
          <w:rFonts w:eastAsia="宋体" w:hint="eastAsia"/>
          <w:bCs/>
          <w:iCs/>
          <w:vertAlign w:val="subscript"/>
          <w:lang w:val="en-GB"/>
        </w:rPr>
        <w:t>2</w:t>
      </w:r>
      <w:r w:rsidR="000208B8" w:rsidRPr="00EE4615">
        <w:rPr>
          <w:rFonts w:eastAsia="宋体" w:hint="eastAsia"/>
          <w:bCs/>
          <w:iCs/>
          <w:lang w:val="en-GB"/>
        </w:rPr>
        <w:t>Al</w:t>
      </w:r>
      <w:r w:rsidR="000208B8">
        <w:rPr>
          <w:rFonts w:eastAsia="宋体" w:hint="eastAsia"/>
          <w:bCs/>
          <w:iCs/>
          <w:vertAlign w:val="subscript"/>
          <w:lang w:val="en-GB"/>
        </w:rPr>
        <w:t>1</w:t>
      </w:r>
      <w:r w:rsidR="000208B8" w:rsidRPr="00EE4615">
        <w:rPr>
          <w:rFonts w:eastAsia="宋体" w:hint="eastAsia"/>
          <w:bCs/>
          <w:iCs/>
          <w:lang w:val="en-GB"/>
        </w:rPr>
        <w:t>LDH</w:t>
      </w:r>
      <w:r w:rsidR="000208B8">
        <w:rPr>
          <w:rFonts w:eastAsia="宋体" w:hint="eastAsia"/>
          <w:kern w:val="2"/>
          <w:szCs w:val="24"/>
          <w:lang w:val="en-US"/>
        </w:rPr>
        <w:t xml:space="preserve"> catalyst on producing biphenyl. Reaction conditions: 50 mg of catalyst, </w:t>
      </w:r>
      <w:proofErr w:type="spellStart"/>
      <w:r w:rsidR="000208B8">
        <w:rPr>
          <w:rFonts w:eastAsia="宋体" w:hint="eastAsia"/>
          <w:kern w:val="2"/>
          <w:szCs w:val="24"/>
          <w:lang w:val="en-US"/>
        </w:rPr>
        <w:t>iodobenzene</w:t>
      </w:r>
      <w:proofErr w:type="spellEnd"/>
      <w:r w:rsidR="000208B8">
        <w:rPr>
          <w:rFonts w:eastAsia="宋体" w:hint="eastAsia"/>
          <w:kern w:val="2"/>
          <w:szCs w:val="24"/>
          <w:lang w:val="en-US"/>
        </w:rPr>
        <w:t xml:space="preserve"> (0.1 </w:t>
      </w:r>
      <w:proofErr w:type="spellStart"/>
      <w:r w:rsidR="000208B8">
        <w:rPr>
          <w:rFonts w:eastAsia="宋体" w:hint="eastAsia"/>
          <w:kern w:val="2"/>
          <w:szCs w:val="24"/>
          <w:lang w:val="en-US"/>
        </w:rPr>
        <w:t>mmol</w:t>
      </w:r>
      <w:proofErr w:type="spellEnd"/>
      <w:r w:rsidR="000208B8">
        <w:rPr>
          <w:rFonts w:eastAsia="宋体" w:hint="eastAsia"/>
          <w:kern w:val="2"/>
          <w:szCs w:val="24"/>
          <w:lang w:val="en-US"/>
        </w:rPr>
        <w:t xml:space="preserve">), 1 mL of benzene as both the reactant and solvent, 1 </w:t>
      </w:r>
      <w:proofErr w:type="spellStart"/>
      <w:r w:rsidR="000208B8">
        <w:rPr>
          <w:rFonts w:eastAsia="宋体" w:hint="eastAsia"/>
          <w:kern w:val="2"/>
          <w:szCs w:val="24"/>
          <w:lang w:val="en-US"/>
        </w:rPr>
        <w:t>atm</w:t>
      </w:r>
      <w:proofErr w:type="spellEnd"/>
      <w:r w:rsidR="000208B8">
        <w:rPr>
          <w:rFonts w:eastAsia="宋体" w:hint="eastAsia"/>
          <w:kern w:val="2"/>
          <w:szCs w:val="24"/>
          <w:lang w:val="en-US"/>
        </w:rPr>
        <w:t xml:space="preserve"> </w:t>
      </w:r>
      <w:proofErr w:type="spellStart"/>
      <w:r w:rsidR="000208B8">
        <w:rPr>
          <w:rFonts w:eastAsia="宋体" w:hint="eastAsia"/>
          <w:kern w:val="2"/>
          <w:szCs w:val="24"/>
          <w:lang w:val="en-US"/>
        </w:rPr>
        <w:t>Ar</w:t>
      </w:r>
      <w:proofErr w:type="spellEnd"/>
      <w:r w:rsidR="000208B8">
        <w:rPr>
          <w:rFonts w:eastAsia="宋体" w:hint="eastAsia"/>
          <w:kern w:val="2"/>
          <w:szCs w:val="24"/>
          <w:lang w:val="en-US"/>
        </w:rPr>
        <w:t xml:space="preserve"> atmosphere, under irradiation of 0.1 W cm</w:t>
      </w:r>
      <w:r w:rsidR="000208B8" w:rsidRPr="00AD2BA6">
        <w:rPr>
          <w:rFonts w:eastAsia="宋体" w:hint="eastAsia"/>
          <w:kern w:val="2"/>
          <w:szCs w:val="24"/>
          <w:vertAlign w:val="superscript"/>
          <w:lang w:val="en-US"/>
        </w:rPr>
        <w:t>-2</w:t>
      </w:r>
      <w:r w:rsidR="000208B8">
        <w:rPr>
          <w:rFonts w:eastAsia="宋体" w:hint="eastAsia"/>
          <w:kern w:val="2"/>
          <w:szCs w:val="24"/>
          <w:lang w:val="en-US"/>
        </w:rPr>
        <w:t xml:space="preserve"> from a LED lamp of 400 nm wavelength at 60</w:t>
      </w:r>
      <w:r w:rsidR="000208B8" w:rsidRPr="00AD2BA6">
        <w:rPr>
          <w:rFonts w:eastAsia="Arial Unicode MS"/>
          <w:kern w:val="2"/>
          <w:szCs w:val="24"/>
          <w:lang w:val="en-US"/>
        </w:rPr>
        <w:t>℃</w:t>
      </w:r>
      <w:r w:rsidR="000208B8">
        <w:rPr>
          <w:rFonts w:eastAsia="宋体" w:hint="eastAsia"/>
          <w:kern w:val="2"/>
          <w:szCs w:val="24"/>
          <w:lang w:val="en-US"/>
        </w:rPr>
        <w:t xml:space="preserve">. </w:t>
      </w:r>
      <w:proofErr w:type="gramStart"/>
      <w:r w:rsidR="000208B8">
        <w:rPr>
          <w:rFonts w:eastAsia="宋体" w:hint="eastAsia"/>
          <w:b/>
          <w:kern w:val="2"/>
          <w:szCs w:val="24"/>
          <w:lang w:val="en-US"/>
        </w:rPr>
        <w:t>b</w:t>
      </w:r>
      <w:proofErr w:type="gramEnd"/>
      <w:r w:rsidR="00AD2BA6">
        <w:rPr>
          <w:rFonts w:eastAsia="宋体" w:hint="eastAsia"/>
          <w:kern w:val="2"/>
          <w:szCs w:val="24"/>
          <w:lang w:val="en-US"/>
        </w:rPr>
        <w:t xml:space="preserve"> The effect of </w:t>
      </w:r>
      <w:proofErr w:type="spellStart"/>
      <w:r w:rsidR="00AD2BA6" w:rsidRPr="00EE4615">
        <w:rPr>
          <w:rFonts w:eastAsia="宋体" w:hint="eastAsia"/>
          <w:bCs/>
          <w:iCs/>
          <w:lang w:val="en-GB"/>
        </w:rPr>
        <w:t>AgI</w:t>
      </w:r>
      <w:proofErr w:type="spellEnd"/>
      <w:r w:rsidR="00AD2BA6" w:rsidRPr="00EE4615">
        <w:rPr>
          <w:rFonts w:eastAsia="宋体" w:hint="eastAsia"/>
          <w:bCs/>
          <w:iCs/>
          <w:lang w:val="en-GB"/>
        </w:rPr>
        <w:t>/Mg</w:t>
      </w:r>
      <w:r w:rsidR="00AD2BA6">
        <w:rPr>
          <w:rFonts w:eastAsia="宋体" w:hint="eastAsia"/>
          <w:bCs/>
          <w:iCs/>
          <w:vertAlign w:val="subscript"/>
          <w:lang w:val="en-GB"/>
        </w:rPr>
        <w:t>2</w:t>
      </w:r>
      <w:r w:rsidR="00AD2BA6" w:rsidRPr="00EE4615">
        <w:rPr>
          <w:rFonts w:eastAsia="宋体" w:hint="eastAsia"/>
          <w:bCs/>
          <w:iCs/>
          <w:lang w:val="en-GB"/>
        </w:rPr>
        <w:t>Al</w:t>
      </w:r>
      <w:r w:rsidR="00AD2BA6">
        <w:rPr>
          <w:rFonts w:eastAsia="宋体" w:hint="eastAsia"/>
          <w:bCs/>
          <w:iCs/>
          <w:vertAlign w:val="subscript"/>
          <w:lang w:val="en-GB"/>
        </w:rPr>
        <w:t>1</w:t>
      </w:r>
      <w:r w:rsidR="00AD2BA6" w:rsidRPr="00EE4615">
        <w:rPr>
          <w:rFonts w:eastAsia="宋体" w:hint="eastAsia"/>
          <w:bCs/>
          <w:iCs/>
          <w:lang w:val="en-GB"/>
        </w:rPr>
        <w:t>LDH</w:t>
      </w:r>
      <w:r w:rsidR="00AD2BA6">
        <w:rPr>
          <w:rFonts w:eastAsia="宋体" w:hint="eastAsia"/>
          <w:kern w:val="2"/>
          <w:szCs w:val="24"/>
          <w:lang w:val="en-US"/>
        </w:rPr>
        <w:t xml:space="preserve"> </w:t>
      </w:r>
      <w:proofErr w:type="spellStart"/>
      <w:r w:rsidR="00AD2BA6">
        <w:rPr>
          <w:rFonts w:eastAsia="宋体" w:hint="eastAsia"/>
          <w:kern w:val="2"/>
          <w:szCs w:val="24"/>
          <w:lang w:val="en-US"/>
        </w:rPr>
        <w:t>photocatalyst</w:t>
      </w:r>
      <w:proofErr w:type="spellEnd"/>
      <w:r w:rsidR="00AD2BA6">
        <w:rPr>
          <w:rFonts w:eastAsia="宋体" w:hint="eastAsia"/>
          <w:kern w:val="2"/>
          <w:szCs w:val="24"/>
          <w:lang w:val="en-US"/>
        </w:rPr>
        <w:t xml:space="preserve"> </w:t>
      </w:r>
      <w:r w:rsidR="000D607A" w:rsidRPr="000D607A">
        <w:rPr>
          <w:rFonts w:eastAsia="宋体" w:hint="eastAsia"/>
          <w:kern w:val="2"/>
          <w:szCs w:val="24"/>
          <w:lang w:val="en-US"/>
        </w:rPr>
        <w:t xml:space="preserve">mass </w:t>
      </w:r>
      <w:r w:rsidR="00AD2BA6">
        <w:rPr>
          <w:rFonts w:eastAsia="宋体" w:hint="eastAsia"/>
          <w:kern w:val="2"/>
          <w:szCs w:val="24"/>
          <w:lang w:val="en-US"/>
        </w:rPr>
        <w:t xml:space="preserve">on producing biphenyl. Reaction conditions: </w:t>
      </w:r>
      <w:proofErr w:type="spellStart"/>
      <w:r w:rsidR="00AD2BA6">
        <w:rPr>
          <w:rFonts w:eastAsia="宋体" w:hint="eastAsia"/>
          <w:kern w:val="2"/>
          <w:szCs w:val="24"/>
          <w:lang w:val="en-US"/>
        </w:rPr>
        <w:t>iodobenzene</w:t>
      </w:r>
      <w:proofErr w:type="spellEnd"/>
      <w:r w:rsidR="00AD2BA6">
        <w:rPr>
          <w:rFonts w:eastAsia="宋体" w:hint="eastAsia"/>
          <w:kern w:val="2"/>
          <w:szCs w:val="24"/>
          <w:lang w:val="en-US"/>
        </w:rPr>
        <w:t xml:space="preserve"> (0.1 </w:t>
      </w:r>
      <w:proofErr w:type="spellStart"/>
      <w:r w:rsidR="00AD2BA6">
        <w:rPr>
          <w:rFonts w:eastAsia="宋体" w:hint="eastAsia"/>
          <w:kern w:val="2"/>
          <w:szCs w:val="24"/>
          <w:lang w:val="en-US"/>
        </w:rPr>
        <w:t>mmol</w:t>
      </w:r>
      <w:proofErr w:type="spellEnd"/>
      <w:r w:rsidR="00AD2BA6">
        <w:rPr>
          <w:rFonts w:eastAsia="宋体" w:hint="eastAsia"/>
          <w:kern w:val="2"/>
          <w:szCs w:val="24"/>
          <w:lang w:val="en-US"/>
        </w:rPr>
        <w:t xml:space="preserve">), 1 mL of benzene as both the reactant and solvent, 1 </w:t>
      </w:r>
      <w:proofErr w:type="spellStart"/>
      <w:r w:rsidR="00AD2BA6">
        <w:rPr>
          <w:rFonts w:eastAsia="宋体" w:hint="eastAsia"/>
          <w:kern w:val="2"/>
          <w:szCs w:val="24"/>
          <w:lang w:val="en-US"/>
        </w:rPr>
        <w:t>atm</w:t>
      </w:r>
      <w:proofErr w:type="spellEnd"/>
      <w:r w:rsidR="00AD2BA6">
        <w:rPr>
          <w:rFonts w:eastAsia="宋体" w:hint="eastAsia"/>
          <w:kern w:val="2"/>
          <w:szCs w:val="24"/>
          <w:lang w:val="en-US"/>
        </w:rPr>
        <w:t xml:space="preserve"> </w:t>
      </w:r>
      <w:proofErr w:type="spellStart"/>
      <w:r w:rsidR="00AD2BA6">
        <w:rPr>
          <w:rFonts w:eastAsia="宋体" w:hint="eastAsia"/>
          <w:kern w:val="2"/>
          <w:szCs w:val="24"/>
          <w:lang w:val="en-US"/>
        </w:rPr>
        <w:t>Ar</w:t>
      </w:r>
      <w:proofErr w:type="spellEnd"/>
      <w:r w:rsidR="00AD2BA6">
        <w:rPr>
          <w:rFonts w:eastAsia="宋体" w:hint="eastAsia"/>
          <w:kern w:val="2"/>
          <w:szCs w:val="24"/>
          <w:lang w:val="en-US"/>
        </w:rPr>
        <w:t xml:space="preserve"> atmosphere, under irradiation of 0.1 W cm</w:t>
      </w:r>
      <w:r w:rsidR="00AD2BA6" w:rsidRPr="00AD2BA6">
        <w:rPr>
          <w:rFonts w:eastAsia="宋体" w:hint="eastAsia"/>
          <w:kern w:val="2"/>
          <w:szCs w:val="24"/>
          <w:vertAlign w:val="superscript"/>
          <w:lang w:val="en-US"/>
        </w:rPr>
        <w:t>-2</w:t>
      </w:r>
      <w:r w:rsidR="00AD2BA6">
        <w:rPr>
          <w:rFonts w:eastAsia="宋体" w:hint="eastAsia"/>
          <w:kern w:val="2"/>
          <w:szCs w:val="24"/>
          <w:lang w:val="en-US"/>
        </w:rPr>
        <w:t xml:space="preserve"> from a LED lamp of 400 nm wavelength for 10 h at 60</w:t>
      </w:r>
      <w:r w:rsidR="00AD2BA6" w:rsidRPr="00AD2BA6">
        <w:rPr>
          <w:rFonts w:eastAsia="Arial Unicode MS"/>
          <w:kern w:val="2"/>
          <w:szCs w:val="24"/>
          <w:lang w:val="en-US"/>
        </w:rPr>
        <w:t>℃</w:t>
      </w:r>
      <w:r w:rsidR="00AD2BA6">
        <w:rPr>
          <w:rFonts w:eastAsia="宋体" w:hint="eastAsia"/>
          <w:kern w:val="2"/>
          <w:szCs w:val="24"/>
          <w:lang w:val="en-US"/>
        </w:rPr>
        <w:t xml:space="preserve">. </w:t>
      </w:r>
      <w:r w:rsidR="001479B4">
        <w:rPr>
          <w:rFonts w:eastAsia="宋体"/>
          <w:kern w:val="2"/>
          <w:szCs w:val="24"/>
          <w:lang w:val="en-US"/>
        </w:rPr>
        <w:br w:type="page"/>
      </w:r>
    </w:p>
    <w:p w14:paraId="4643BA76" w14:textId="136FF648" w:rsidR="00DA3EFA" w:rsidRDefault="00234599" w:rsidP="00DA3EFA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4947E9F1" wp14:editId="16168E75">
            <wp:extent cx="3083442" cy="2531601"/>
            <wp:effectExtent l="0" t="0" r="3175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260" cy="253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AC0CF" w14:textId="695A9970" w:rsidR="00DA3EFA" w:rsidRDefault="00DA3EFA" w:rsidP="00DA3EFA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7" w:name="_Toc148687607"/>
      <w:proofErr w:type="gramStart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>
        <w:rPr>
          <w:rStyle w:val="2Char"/>
          <w:rFonts w:eastAsia="DengXian" w:hint="eastAsia"/>
          <w:b/>
        </w:rPr>
        <w:t>5</w:t>
      </w:r>
      <w:r w:rsidRPr="0097528C">
        <w:rPr>
          <w:rStyle w:val="2Char"/>
          <w:rFonts w:eastAsia="DengXian"/>
          <w:b/>
        </w:rPr>
        <w:t>.</w:t>
      </w:r>
      <w:proofErr w:type="gramEnd"/>
      <w:r w:rsidRPr="0097528C">
        <w:rPr>
          <w:rStyle w:val="2Char"/>
          <w:rFonts w:eastAsia="宋体"/>
        </w:rPr>
        <w:t xml:space="preserve"> </w:t>
      </w:r>
      <w:proofErr w:type="gramStart"/>
      <w:r w:rsidRPr="0097528C">
        <w:rPr>
          <w:rStyle w:val="2Char"/>
          <w:rFonts w:eastAsia="宋体" w:hint="eastAsia"/>
        </w:rPr>
        <w:t>The recycling</w:t>
      </w:r>
      <w:bookmarkEnd w:id="7"/>
      <w:r w:rsidRPr="0097528C">
        <w:rPr>
          <w:rStyle w:val="2Char"/>
          <w:rFonts w:eastAsia="宋体" w:hint="eastAsia"/>
        </w:rPr>
        <w:t xml:space="preserve"> </w:t>
      </w:r>
      <w:r>
        <w:rPr>
          <w:rFonts w:eastAsia="宋体" w:hint="eastAsia"/>
          <w:noProof/>
        </w:rPr>
        <w:t>performance</w:t>
      </w:r>
      <w:r w:rsidRPr="0097528C">
        <w:rPr>
          <w:rStyle w:val="2Char"/>
          <w:rFonts w:eastAsia="宋体" w:hint="eastAsia"/>
        </w:rPr>
        <w:t xml:space="preserve"> of </w:t>
      </w:r>
      <w:proofErr w:type="spellStart"/>
      <w:r w:rsidRPr="0097528C">
        <w:rPr>
          <w:rStyle w:val="2Char"/>
          <w:rFonts w:eastAsia="宋体" w:hint="eastAsia"/>
        </w:rPr>
        <w:t>AgI</w:t>
      </w:r>
      <w:proofErr w:type="spellEnd"/>
      <w:r w:rsidRPr="0097528C">
        <w:rPr>
          <w:rStyle w:val="2Char"/>
          <w:rFonts w:eastAsia="宋体" w:hint="eastAsia"/>
        </w:rPr>
        <w:t>/Mg</w:t>
      </w:r>
      <w:r w:rsidRPr="0097528C">
        <w:rPr>
          <w:rStyle w:val="2Char"/>
          <w:rFonts w:eastAsia="宋体" w:hint="eastAsia"/>
          <w:vertAlign w:val="subscript"/>
        </w:rPr>
        <w:t>2</w:t>
      </w:r>
      <w:r w:rsidRPr="0097528C">
        <w:rPr>
          <w:rStyle w:val="2Char"/>
          <w:rFonts w:eastAsia="宋体" w:hint="eastAsia"/>
        </w:rPr>
        <w:t>Al</w:t>
      </w:r>
      <w:r w:rsidRPr="0097528C">
        <w:rPr>
          <w:rStyle w:val="2Char"/>
          <w:rFonts w:eastAsia="宋体" w:hint="eastAsia"/>
          <w:vertAlign w:val="subscript"/>
        </w:rPr>
        <w:t>1</w:t>
      </w:r>
      <w:r w:rsidRPr="0097528C">
        <w:rPr>
          <w:rStyle w:val="2Char"/>
          <w:rFonts w:eastAsia="宋体" w:hint="eastAsia"/>
        </w:rPr>
        <w:t>LDH catalyst.</w:t>
      </w:r>
      <w:proofErr w:type="gramEnd"/>
      <w:r>
        <w:rPr>
          <w:rFonts w:eastAsia="宋体" w:hint="eastAsia"/>
          <w:bCs/>
          <w:iCs/>
          <w:lang w:val="en-GB"/>
        </w:rPr>
        <w:t xml:space="preserve"> Reaction conditions: </w:t>
      </w:r>
      <w:proofErr w:type="spellStart"/>
      <w:r>
        <w:rPr>
          <w:rFonts w:eastAsia="宋体" w:hint="eastAsia"/>
        </w:rPr>
        <w:t>iodobenzene</w:t>
      </w:r>
      <w:proofErr w:type="spellEnd"/>
      <w:r>
        <w:rPr>
          <w:rFonts w:eastAsia="宋体" w:hint="eastAsia"/>
        </w:rPr>
        <w:t xml:space="preserve"> (0.1 </w:t>
      </w:r>
      <w:proofErr w:type="spellStart"/>
      <w:r>
        <w:rPr>
          <w:rFonts w:eastAsia="宋体" w:hint="eastAsia"/>
        </w:rPr>
        <w:t>mmol</w:t>
      </w:r>
      <w:proofErr w:type="spellEnd"/>
      <w:r>
        <w:rPr>
          <w:rFonts w:eastAsia="宋体" w:hint="eastAsia"/>
        </w:rPr>
        <w:t xml:space="preserve">), benzene (1 mL), </w:t>
      </w:r>
      <w:proofErr w:type="spellStart"/>
      <w:r>
        <w:rPr>
          <w:rFonts w:eastAsia="宋体" w:hint="eastAsia"/>
          <w:bCs/>
          <w:iCs/>
          <w:lang w:val="en-GB"/>
        </w:rPr>
        <w:t>AgI</w:t>
      </w:r>
      <w:proofErr w:type="spellEnd"/>
      <w:r>
        <w:rPr>
          <w:rFonts w:eastAsia="宋体" w:hint="eastAsia"/>
          <w:bCs/>
          <w:iCs/>
          <w:lang w:val="en-GB"/>
        </w:rPr>
        <w:t>/</w:t>
      </w:r>
      <w:r w:rsidRPr="00E32809">
        <w:rPr>
          <w:rFonts w:eastAsia="宋体" w:hint="eastAsia"/>
          <w:bCs/>
          <w:iCs/>
          <w:lang w:val="en-GB"/>
        </w:rPr>
        <w:t>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catalyst (50 mg), </w:t>
      </w:r>
      <w:proofErr w:type="spellStart"/>
      <w:r>
        <w:rPr>
          <w:rFonts w:eastAsia="宋体" w:hint="eastAsia"/>
          <w:bCs/>
          <w:iCs/>
          <w:lang w:val="en-GB"/>
        </w:rPr>
        <w:t>Ar</w:t>
      </w:r>
      <w:proofErr w:type="spellEnd"/>
      <w:r>
        <w:rPr>
          <w:rFonts w:eastAsia="宋体" w:hint="eastAsia"/>
          <w:bCs/>
          <w:iCs/>
          <w:lang w:val="en-GB"/>
        </w:rPr>
        <w:t xml:space="preserve"> atmosphere, irradiated under a 400 nm </w:t>
      </w:r>
      <w:r>
        <w:rPr>
          <w:rFonts w:eastAsia="宋体"/>
          <w:bCs/>
          <w:iCs/>
          <w:lang w:val="en-GB"/>
        </w:rPr>
        <w:t>wavelength</w:t>
      </w:r>
      <w:r>
        <w:rPr>
          <w:rFonts w:eastAsia="宋体" w:hint="eastAsia"/>
          <w:bCs/>
          <w:iCs/>
          <w:lang w:val="en-GB"/>
        </w:rPr>
        <w:t xml:space="preserve"> LED light at </w:t>
      </w:r>
      <w:r>
        <w:rPr>
          <w:rFonts w:eastAsia="宋体" w:hint="eastAsia"/>
          <w:bCs/>
          <w:iCs/>
        </w:rPr>
        <w:t>0.1 W cm</w:t>
      </w:r>
      <w:r w:rsidRPr="00C30543">
        <w:rPr>
          <w:rFonts w:eastAsia="宋体" w:hint="eastAsia"/>
          <w:bCs/>
          <w:iCs/>
          <w:vertAlign w:val="superscript"/>
        </w:rPr>
        <w:t>-2</w:t>
      </w:r>
      <w:r>
        <w:rPr>
          <w:rFonts w:eastAsia="宋体" w:hint="eastAsia"/>
          <w:bCs/>
          <w:iCs/>
          <w:vertAlign w:val="superscript"/>
        </w:rPr>
        <w:t xml:space="preserve"> </w:t>
      </w:r>
      <w:r w:rsidRPr="00AB5931">
        <w:rPr>
          <w:rFonts w:eastAsia="宋体" w:hint="eastAsia"/>
          <w:bCs/>
          <w:iCs/>
        </w:rPr>
        <w:t>of intensity</w:t>
      </w:r>
      <w:r>
        <w:rPr>
          <w:rFonts w:eastAsia="宋体" w:hint="eastAsia"/>
          <w:bCs/>
          <w:iCs/>
          <w:lang w:val="en-GB"/>
        </w:rPr>
        <w:t>, the reaction was conducted at 60</w:t>
      </w:r>
      <w:r w:rsidRPr="00CA0DD7">
        <w:rPr>
          <w:rFonts w:eastAsia="宋体"/>
          <w:bCs/>
          <w:iCs/>
          <w:lang w:val="en-GB"/>
        </w:rPr>
        <w:t>℃</w:t>
      </w:r>
      <w:r>
        <w:rPr>
          <w:rFonts w:eastAsia="宋体" w:hint="eastAsia"/>
          <w:bCs/>
          <w:iCs/>
          <w:lang w:val="en-GB"/>
        </w:rPr>
        <w:t xml:space="preserve"> for 10 h. The regeneration method can be found in the Method part.</w:t>
      </w:r>
      <w:r>
        <w:rPr>
          <w:rFonts w:eastAsia="宋体"/>
          <w:bCs/>
          <w:iCs/>
          <w:lang w:val="en-GB"/>
        </w:rPr>
        <w:br w:type="page"/>
      </w:r>
    </w:p>
    <w:p w14:paraId="1BD11413" w14:textId="77777777" w:rsidR="00DA3EFA" w:rsidRDefault="00DA3EFA" w:rsidP="00DA3EFA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 w:hint="eastAsia"/>
          <w:bCs/>
          <w:iCs/>
          <w:noProof/>
          <w:lang w:val="en-US"/>
        </w:rPr>
        <w:lastRenderedPageBreak/>
        <w:drawing>
          <wp:inline distT="0" distB="0" distL="0" distR="0" wp14:anchorId="0020AC2C" wp14:editId="0079C1EB">
            <wp:extent cx="5345916" cy="2627194"/>
            <wp:effectExtent l="0" t="0" r="762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903" cy="2628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BCCEF" w14:textId="5C63B8FC" w:rsidR="00DA3EFA" w:rsidRDefault="00DA3EFA" w:rsidP="00DA3EFA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8" w:name="_Toc148687608"/>
      <w:proofErr w:type="gramStart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>
        <w:rPr>
          <w:rStyle w:val="2Char"/>
          <w:rFonts w:eastAsia="DengXian" w:hint="eastAsia"/>
          <w:b/>
        </w:rPr>
        <w:t>6</w:t>
      </w:r>
      <w:r w:rsidRPr="0097528C">
        <w:rPr>
          <w:rStyle w:val="2Char"/>
          <w:rFonts w:eastAsia="DengXian"/>
          <w:b/>
        </w:rPr>
        <w:t>.</w:t>
      </w:r>
      <w:proofErr w:type="gramEnd"/>
      <w:r w:rsidRPr="0074747B">
        <w:rPr>
          <w:rStyle w:val="2Char"/>
          <w:rFonts w:eastAsia="DengXian"/>
        </w:rPr>
        <w:t xml:space="preserve"> </w:t>
      </w:r>
      <w:proofErr w:type="gramStart"/>
      <w:r>
        <w:rPr>
          <w:rStyle w:val="2Char"/>
          <w:rFonts w:eastAsia="DengXian" w:hint="eastAsia"/>
        </w:rPr>
        <w:t>Characterization of the regenerated</w:t>
      </w:r>
      <w:bookmarkEnd w:id="8"/>
      <w:r>
        <w:rPr>
          <w:rStyle w:val="2Char"/>
          <w:rFonts w:eastAsia="DengXian" w:hint="eastAsia"/>
        </w:rPr>
        <w:t xml:space="preserve"> </w:t>
      </w:r>
      <w:proofErr w:type="spellStart"/>
      <w:r w:rsidRPr="00E32809">
        <w:rPr>
          <w:rFonts w:eastAsia="宋体" w:hint="eastAsia"/>
          <w:bCs/>
          <w:iCs/>
          <w:lang w:val="en-GB"/>
        </w:rPr>
        <w:t>AgI</w:t>
      </w:r>
      <w:proofErr w:type="spellEnd"/>
      <w:r w:rsidRPr="00E32809">
        <w:rPr>
          <w:rFonts w:eastAsia="宋体" w:hint="eastAsia"/>
          <w:bCs/>
          <w:iCs/>
          <w:lang w:val="en-GB"/>
        </w:rPr>
        <w:t>/Mg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</w:t>
      </w:r>
      <w:proofErr w:type="spellStart"/>
      <w:r>
        <w:rPr>
          <w:rFonts w:eastAsia="宋体" w:hint="eastAsia"/>
          <w:bCs/>
          <w:iCs/>
          <w:lang w:val="en-GB"/>
        </w:rPr>
        <w:t>photocatalyst</w:t>
      </w:r>
      <w:proofErr w:type="spellEnd"/>
      <w:r>
        <w:rPr>
          <w:rFonts w:eastAsia="宋体" w:hint="eastAsia"/>
          <w:bCs/>
          <w:iCs/>
          <w:lang w:val="en-GB"/>
        </w:rPr>
        <w:t>.</w:t>
      </w:r>
      <w:proofErr w:type="gramEnd"/>
      <w:r>
        <w:rPr>
          <w:rFonts w:eastAsia="宋体" w:hint="eastAsia"/>
          <w:bCs/>
          <w:iCs/>
        </w:rPr>
        <w:t xml:space="preserve"> </w:t>
      </w:r>
      <w:proofErr w:type="gramStart"/>
      <w:r w:rsidRPr="006D3F86">
        <w:rPr>
          <w:rFonts w:eastAsia="宋体" w:hint="eastAsia"/>
          <w:b/>
          <w:kern w:val="2"/>
          <w:szCs w:val="24"/>
          <w:lang w:val="en-US"/>
        </w:rPr>
        <w:t>a</w:t>
      </w:r>
      <w:proofErr w:type="gramEnd"/>
      <w:r>
        <w:rPr>
          <w:rFonts w:eastAsia="宋体" w:hint="eastAsia"/>
          <w:kern w:val="2"/>
          <w:szCs w:val="24"/>
          <w:lang w:val="en-US"/>
        </w:rPr>
        <w:t xml:space="preserve">. </w:t>
      </w:r>
      <w:r>
        <w:rPr>
          <w:rFonts w:eastAsia="宋体" w:hint="eastAsia"/>
          <w:bCs/>
          <w:iCs/>
        </w:rPr>
        <w:t xml:space="preserve">The O 1s XPS spectrum of the </w:t>
      </w:r>
      <w:proofErr w:type="spellStart"/>
      <w:r w:rsidRPr="00E32809">
        <w:rPr>
          <w:rFonts w:eastAsia="宋体" w:hint="eastAsia"/>
          <w:bCs/>
          <w:iCs/>
          <w:lang w:val="en-GB"/>
        </w:rPr>
        <w:t>AgI</w:t>
      </w:r>
      <w:proofErr w:type="spellEnd"/>
      <w:r w:rsidRPr="00E32809">
        <w:rPr>
          <w:rFonts w:eastAsia="宋体" w:hint="eastAsia"/>
          <w:bCs/>
          <w:iCs/>
          <w:lang w:val="en-GB"/>
        </w:rPr>
        <w:t>/Mg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</w:t>
      </w:r>
      <w:proofErr w:type="spellStart"/>
      <w:r>
        <w:rPr>
          <w:rFonts w:eastAsia="宋体" w:hint="eastAsia"/>
          <w:bCs/>
          <w:iCs/>
          <w:lang w:val="en-GB"/>
        </w:rPr>
        <w:t>photocatalyst</w:t>
      </w:r>
      <w:proofErr w:type="spellEnd"/>
      <w:r>
        <w:rPr>
          <w:rFonts w:eastAsia="宋体" w:hint="eastAsia"/>
          <w:bCs/>
          <w:iCs/>
          <w:lang w:val="en-GB"/>
        </w:rPr>
        <w:t xml:space="preserve"> after regeneration. </w:t>
      </w:r>
      <w:r w:rsidRPr="006D3F86">
        <w:rPr>
          <w:rFonts w:eastAsia="宋体" w:hint="eastAsia"/>
          <w:b/>
          <w:bCs/>
          <w:iCs/>
          <w:lang w:val="en-GB"/>
        </w:rPr>
        <w:t>b</w:t>
      </w:r>
      <w:r>
        <w:rPr>
          <w:rFonts w:eastAsia="宋体" w:hint="eastAsia"/>
          <w:bCs/>
          <w:iCs/>
          <w:lang w:val="en-GB"/>
        </w:rPr>
        <w:t xml:space="preserve">. Zeta potential values of the as-prepared, used, and regenerated </w:t>
      </w:r>
      <w:proofErr w:type="spellStart"/>
      <w:r w:rsidRPr="00E32809">
        <w:rPr>
          <w:rFonts w:eastAsia="宋体" w:hint="eastAsia"/>
          <w:bCs/>
          <w:iCs/>
          <w:lang w:val="en-GB"/>
        </w:rPr>
        <w:t>AgI</w:t>
      </w:r>
      <w:proofErr w:type="spellEnd"/>
      <w:r w:rsidRPr="00E32809">
        <w:rPr>
          <w:rFonts w:eastAsia="宋体" w:hint="eastAsia"/>
          <w:bCs/>
          <w:iCs/>
          <w:lang w:val="en-GB"/>
        </w:rPr>
        <w:t>/Mg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</w:t>
      </w:r>
      <w:proofErr w:type="spellStart"/>
      <w:r>
        <w:rPr>
          <w:rFonts w:eastAsia="宋体" w:hint="eastAsia"/>
          <w:bCs/>
          <w:iCs/>
          <w:lang w:val="en-GB"/>
        </w:rPr>
        <w:t>photocatalyst</w:t>
      </w:r>
      <w:proofErr w:type="spellEnd"/>
      <w:r>
        <w:rPr>
          <w:rFonts w:eastAsia="宋体" w:hint="eastAsia"/>
          <w:bCs/>
          <w:iCs/>
          <w:lang w:val="en-GB"/>
        </w:rPr>
        <w:t>.</w:t>
      </w:r>
    </w:p>
    <w:p w14:paraId="5CF1B0DC" w14:textId="77777777" w:rsidR="00DA3EFA" w:rsidRDefault="00DA3EFA" w:rsidP="00DA3EFA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</w:p>
    <w:p w14:paraId="183DF447" w14:textId="6C36F88C" w:rsidR="00647F16" w:rsidRDefault="00DA3EFA" w:rsidP="00DA3EFA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>
        <w:rPr>
          <w:rFonts w:eastAsia="宋体" w:hint="eastAsia"/>
          <w:bCs/>
          <w:iCs/>
          <w:lang w:val="en-GB"/>
        </w:rPr>
        <w:t xml:space="preserve">The XPS result shows that the amount of surface hydroxyl groups in the regenerated </w:t>
      </w:r>
      <w:proofErr w:type="spellStart"/>
      <w:r w:rsidRPr="00E32809">
        <w:rPr>
          <w:rFonts w:eastAsia="宋体" w:hint="eastAsia"/>
          <w:bCs/>
          <w:iCs/>
          <w:lang w:val="en-GB"/>
        </w:rPr>
        <w:t>AgI</w:t>
      </w:r>
      <w:proofErr w:type="spellEnd"/>
      <w:r w:rsidRPr="00E32809">
        <w:rPr>
          <w:rFonts w:eastAsia="宋体" w:hint="eastAsia"/>
          <w:bCs/>
          <w:iCs/>
          <w:lang w:val="en-GB"/>
        </w:rPr>
        <w:t>/Mg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</w:t>
      </w:r>
      <w:proofErr w:type="spellStart"/>
      <w:r>
        <w:rPr>
          <w:rFonts w:eastAsia="宋体" w:hint="eastAsia"/>
          <w:bCs/>
          <w:iCs/>
          <w:lang w:val="en-GB"/>
        </w:rPr>
        <w:t>photocatalyst</w:t>
      </w:r>
      <w:proofErr w:type="spellEnd"/>
      <w:r>
        <w:rPr>
          <w:rFonts w:eastAsia="宋体" w:hint="eastAsia"/>
          <w:bCs/>
          <w:iCs/>
          <w:lang w:val="en-GB"/>
        </w:rPr>
        <w:t xml:space="preserve"> is obviously higher than that of the used catalyst (Fig. </w:t>
      </w:r>
      <w:r w:rsidR="0058253A">
        <w:rPr>
          <w:rFonts w:eastAsia="宋体" w:hint="eastAsia"/>
          <w:bCs/>
          <w:iCs/>
          <w:lang w:val="en-GB"/>
        </w:rPr>
        <w:t>4</w:t>
      </w:r>
      <w:r w:rsidR="007B4268">
        <w:rPr>
          <w:rFonts w:eastAsia="宋体" w:hint="eastAsia"/>
          <w:bCs/>
          <w:iCs/>
          <w:lang w:val="en-GB"/>
        </w:rPr>
        <w:t>b</w:t>
      </w:r>
      <w:r>
        <w:rPr>
          <w:rFonts w:eastAsia="宋体" w:hint="eastAsia"/>
          <w:bCs/>
          <w:iCs/>
          <w:lang w:val="en-GB"/>
        </w:rPr>
        <w:t xml:space="preserve">), and is comparable to that of the as-prepared catalyst (Fig. </w:t>
      </w:r>
      <w:r w:rsidR="0058253A">
        <w:rPr>
          <w:rFonts w:eastAsia="宋体" w:hint="eastAsia"/>
          <w:bCs/>
          <w:iCs/>
          <w:lang w:val="en-GB"/>
        </w:rPr>
        <w:t>4</w:t>
      </w:r>
      <w:r w:rsidR="007B4268">
        <w:rPr>
          <w:rFonts w:eastAsia="宋体" w:hint="eastAsia"/>
          <w:bCs/>
          <w:iCs/>
          <w:lang w:val="en-GB"/>
        </w:rPr>
        <w:t>a</w:t>
      </w:r>
      <w:r>
        <w:rPr>
          <w:rFonts w:eastAsia="宋体" w:hint="eastAsia"/>
          <w:bCs/>
          <w:iCs/>
          <w:lang w:val="en-GB"/>
        </w:rPr>
        <w:t>). The zeta potential value of the as-prepared catalyst was as high as 36.8 mV that can be ascribed to the dense surface hydroxyl groups of LDH</w:t>
      </w:r>
      <w:hyperlink w:anchor="_ENREF_2" w:tooltip="Nguyen, 2020 #1871" w:history="1">
        <w:r w:rsidR="00B551B4">
          <w:rPr>
            <w:rFonts w:eastAsia="宋体"/>
            <w:bCs/>
            <w:iCs/>
            <w:lang w:val="en-GB"/>
          </w:rPr>
          <w:fldChar w:fldCharType="begin"/>
        </w:r>
        <w:r w:rsidR="00B551B4">
          <w:rPr>
            <w:rFonts w:eastAsia="宋体"/>
            <w:bCs/>
            <w:iCs/>
            <w:lang w:val="en-GB"/>
          </w:rPr>
          <w:instrText xml:space="preserve"> ADDIN EN.CITE &lt;EndNote&gt;&lt;Cite&gt;&lt;Author&gt;Nguyen&lt;/Author&gt;&lt;Year&gt;2020&lt;/Year&gt;&lt;RecNum&gt;1871&lt;/RecNum&gt;&lt;DisplayText&gt;&lt;style face="superscript"&gt;2&lt;/style&gt;&lt;/DisplayText&gt;&lt;record&gt;&lt;rec-number&gt;1871&lt;/rec-number&gt;&lt;foreign-keys&gt;&lt;key app="EN" db-id="92t9dexe5saazee0dd7vvwtg9de0p559pe9e"&gt;1871&lt;/key&gt;&lt;/foreign-keys&gt;&lt;ref-type name="Journal Article"&gt;17&lt;/ref-type&gt;&lt;contributors&gt;&lt;authors&gt;&lt;author&gt;Nguyen, Van Phuong&lt;/author&gt;&lt;author&gt;Nguyen, Khanh Thien Tran&lt;/author&gt;&lt;author&gt;Ton, Loc That&lt;/author&gt;&lt;author&gt;Nguyen, Dong Thanh&lt;/author&gt;&lt;author&gt;Nguyen, Khuong Quoc&lt;/author&gt;&lt;author&gt;Vu, Mai Thi&lt;/author&gt;&lt;author&gt;Tran, Hai Nguyen&lt;/author&gt;&lt;/authors&gt;&lt;secondary-authors&gt;&lt;author&gt;Martinez Maestro, Laura&lt;/author&gt;&lt;/secondary-authors&gt;&lt;/contributors&gt;&lt;titles&gt;&lt;title&gt;Dual-Electronic Nanomaterial (Synthetic Clay) for Effective Removal of Toxic Cationic and Oxyanionic Metal Ions from Water&lt;/title&gt;&lt;secondary-title&gt;Journal of Nanomaterials&lt;/secondary-title&gt;&lt;/titles&gt;&lt;periodical&gt;&lt;full-title&gt;Journal of Nanomaterials&lt;/full-title&gt;&lt;/periodical&gt;&lt;pages&gt;1783749&lt;/pages&gt;&lt;volume&gt;2020&lt;/volume&gt;&lt;dates&gt;&lt;year&gt;2020&lt;/year&gt;&lt;pub-dates&gt;&lt;date&gt;2020/09/07&lt;/date&gt;&lt;/pub-dates&gt;&lt;/dates&gt;&lt;publisher&gt;Hindawi&lt;/publisher&gt;&lt;isbn&gt;1687-4110&lt;/isbn&gt;&lt;urls&gt;&lt;related-urls&gt;&lt;url&gt;https://doi.org/10.1155/2020/1783749&lt;/url&gt;&lt;/related-urls&gt;&lt;/urls&gt;&lt;electronic-resource-num&gt;10.1155/2020/1783749&lt;/electronic-resource-num&gt;&lt;/record&gt;&lt;/Cite&gt;&lt;/EndNote&gt;</w:instrText>
        </w:r>
        <w:r w:rsidR="00B551B4">
          <w:rPr>
            <w:rFonts w:eastAsia="宋体"/>
            <w:bCs/>
            <w:iCs/>
            <w:lang w:val="en-GB"/>
          </w:rPr>
          <w:fldChar w:fldCharType="separate"/>
        </w:r>
        <w:r w:rsidR="00B551B4" w:rsidRPr="00B551B4">
          <w:rPr>
            <w:rFonts w:eastAsia="宋体"/>
            <w:bCs/>
            <w:iCs/>
            <w:noProof/>
            <w:vertAlign w:val="superscript"/>
            <w:lang w:val="en-GB"/>
          </w:rPr>
          <w:t>2</w:t>
        </w:r>
        <w:r w:rsidR="00B551B4">
          <w:rPr>
            <w:rFonts w:eastAsia="宋体"/>
            <w:bCs/>
            <w:iCs/>
            <w:lang w:val="en-GB"/>
          </w:rPr>
          <w:fldChar w:fldCharType="end"/>
        </w:r>
      </w:hyperlink>
      <w:r>
        <w:rPr>
          <w:rFonts w:eastAsia="宋体" w:hint="eastAsia"/>
          <w:bCs/>
          <w:iCs/>
          <w:lang w:val="en-GB"/>
        </w:rPr>
        <w:t xml:space="preserve">. The zeta potential of the used catalyst decreased to 21.5 </w:t>
      </w:r>
      <w:proofErr w:type="spellStart"/>
      <w:r>
        <w:rPr>
          <w:rFonts w:eastAsia="宋体" w:hint="eastAsia"/>
          <w:bCs/>
          <w:iCs/>
          <w:lang w:val="en-GB"/>
        </w:rPr>
        <w:t>mW</w:t>
      </w:r>
      <w:proofErr w:type="spellEnd"/>
      <w:r>
        <w:rPr>
          <w:rFonts w:eastAsia="宋体" w:hint="eastAsia"/>
          <w:bCs/>
          <w:iCs/>
          <w:lang w:val="en-GB"/>
        </w:rPr>
        <w:t xml:space="preserve"> which </w:t>
      </w:r>
      <w:r>
        <w:rPr>
          <w:rFonts w:eastAsia="宋体"/>
          <w:bCs/>
          <w:iCs/>
          <w:lang w:val="en-GB"/>
        </w:rPr>
        <w:t>is due to the production of oxygen vacancies on the LDH surface</w:t>
      </w:r>
      <w:hyperlink w:anchor="_ENREF_3" w:tooltip="Zou, 2022 #1872" w:history="1">
        <w:r w:rsidR="00B551B4">
          <w:rPr>
            <w:rFonts w:eastAsia="宋体"/>
            <w:bCs/>
            <w:iCs/>
            <w:lang w:val="en-GB"/>
          </w:rPr>
          <w:fldChar w:fldCharType="begin"/>
        </w:r>
        <w:r w:rsidR="00B551B4">
          <w:rPr>
            <w:rFonts w:eastAsia="宋体"/>
            <w:bCs/>
            <w:iCs/>
            <w:lang w:val="en-GB"/>
          </w:rPr>
          <w:instrText xml:space="preserve"> ADDIN EN.CITE &lt;EndNote&gt;&lt;Cite&gt;&lt;Author&gt;Zou&lt;/Author&gt;&lt;Year&gt;2022&lt;/Year&gt;&lt;RecNum&gt;1872&lt;/RecNum&gt;&lt;DisplayText&gt;&lt;style face="superscript"&gt;3&lt;/style&gt;&lt;/DisplayText&gt;&lt;record&gt;&lt;rec-number&gt;1872&lt;/rec-number&gt;&lt;foreign-keys&gt;&lt;key app="EN" db-id="92t9dexe5saazee0dd7vvwtg9de0p559pe9e"&gt;1872&lt;/key&gt;&lt;/foreign-keys&gt;&lt;ref-type name="Journal Article"&gt;17&lt;/ref-type&gt;&lt;contributors&gt;&lt;authors&gt;&lt;author&gt;Zou, Rui&lt;/author&gt;&lt;author&gt;Xie, Ruyu&lt;/author&gt;&lt;author&gt;Wang, Liren&lt;/author&gt;&lt;author&gt;Lin, Yanjun&lt;/author&gt;&lt;author&gt;Lu, Chao&lt;/author&gt;&lt;/authors&gt;&lt;/contributors&gt;&lt;titles&gt;&lt;title&gt;Electrochemiluminescence detection of oxygen vacancies in layered double hydroxides&lt;/title&gt;&lt;secondary-title&gt;Chemical Communications&lt;/secondary-title&gt;&lt;/titles&gt;&lt;periodical&gt;&lt;full-title&gt;Chemical Communications&lt;/full-title&gt;&lt;abbr-1&gt;Chem. Commun.&lt;/abbr-1&gt;&lt;abbr-2&gt;Chem Commun&lt;/abbr-2&gt;&lt;/periodical&gt;&lt;pages&gt;423-426&lt;/pages&gt;&lt;volume&gt;58&lt;/volume&gt;&lt;number&gt;3&lt;/number&gt;&lt;dates&gt;&lt;year&gt;2022&lt;/year&gt;&lt;/dates&gt;&lt;publisher&gt;The Royal Society of Chemistry&lt;/publisher&gt;&lt;isbn&gt;1359-7345&lt;/isbn&gt;&lt;work-type&gt;10.1039/D1CC05990D&lt;/work-type&gt;&lt;urls&gt;&lt;related-urls&gt;&lt;url&gt;http://dx.doi.org/10.1039/D1CC05990D&lt;/url&gt;&lt;/related-urls&gt;&lt;/urls&gt;&lt;electronic-resource-num&gt;10.1039/D1CC05990D&lt;/electronic-resource-num&gt;&lt;/record&gt;&lt;/Cite&gt;&lt;/EndNote&gt;</w:instrText>
        </w:r>
        <w:r w:rsidR="00B551B4">
          <w:rPr>
            <w:rFonts w:eastAsia="宋体"/>
            <w:bCs/>
            <w:iCs/>
            <w:lang w:val="en-GB"/>
          </w:rPr>
          <w:fldChar w:fldCharType="separate"/>
        </w:r>
        <w:r w:rsidR="00B551B4" w:rsidRPr="00B551B4">
          <w:rPr>
            <w:rFonts w:eastAsia="宋体"/>
            <w:bCs/>
            <w:iCs/>
            <w:noProof/>
            <w:vertAlign w:val="superscript"/>
            <w:lang w:val="en-GB"/>
          </w:rPr>
          <w:t>3</w:t>
        </w:r>
        <w:r w:rsidR="00B551B4">
          <w:rPr>
            <w:rFonts w:eastAsia="宋体"/>
            <w:bCs/>
            <w:iCs/>
            <w:lang w:val="en-GB"/>
          </w:rPr>
          <w:fldChar w:fldCharType="end"/>
        </w:r>
      </w:hyperlink>
      <w:r>
        <w:rPr>
          <w:rFonts w:eastAsia="宋体"/>
          <w:bCs/>
          <w:iCs/>
          <w:lang w:val="en-GB"/>
        </w:rPr>
        <w:t>.</w:t>
      </w:r>
      <w:r>
        <w:rPr>
          <w:rFonts w:eastAsia="宋体" w:hint="eastAsia"/>
          <w:bCs/>
          <w:iCs/>
          <w:lang w:val="en-GB"/>
        </w:rPr>
        <w:t xml:space="preserve"> This is consistent with the ESR result that an obvious signal of oxygen vacancy can be fou</w:t>
      </w:r>
      <w:r w:rsidR="00AE2A69">
        <w:rPr>
          <w:rFonts w:eastAsia="宋体" w:hint="eastAsia"/>
          <w:bCs/>
          <w:iCs/>
          <w:lang w:val="en-GB"/>
        </w:rPr>
        <w:t xml:space="preserve">nd in the used catalyst (Fig. </w:t>
      </w:r>
      <w:r w:rsidR="0058253A">
        <w:rPr>
          <w:rFonts w:eastAsia="宋体" w:hint="eastAsia"/>
          <w:bCs/>
          <w:iCs/>
          <w:lang w:val="en-GB"/>
        </w:rPr>
        <w:t>4</w:t>
      </w:r>
      <w:r w:rsidR="00AE2A69">
        <w:rPr>
          <w:rFonts w:eastAsia="宋体" w:hint="eastAsia"/>
          <w:bCs/>
          <w:iCs/>
          <w:lang w:val="en-GB"/>
        </w:rPr>
        <w:t>c</w:t>
      </w:r>
      <w:r>
        <w:rPr>
          <w:rFonts w:eastAsia="宋体" w:hint="eastAsia"/>
          <w:bCs/>
          <w:iCs/>
          <w:lang w:val="en-GB"/>
        </w:rPr>
        <w:t>).</w:t>
      </w:r>
      <w:r w:rsidR="00647F16">
        <w:rPr>
          <w:rFonts w:eastAsia="宋体"/>
          <w:bCs/>
          <w:iCs/>
          <w:lang w:val="en-GB"/>
        </w:rPr>
        <w:br w:type="page"/>
      </w:r>
    </w:p>
    <w:p w14:paraId="49A1913F" w14:textId="77777777" w:rsidR="008C46F4" w:rsidRDefault="008C46F4" w:rsidP="008C46F4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 w:hint="eastAsia"/>
          <w:bCs/>
          <w:iCs/>
          <w:noProof/>
          <w:lang w:val="en-US"/>
        </w:rPr>
        <w:lastRenderedPageBreak/>
        <w:drawing>
          <wp:inline distT="0" distB="0" distL="0" distR="0" wp14:anchorId="07173867" wp14:editId="20DB7E31">
            <wp:extent cx="5343098" cy="2294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7377" cy="230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DF0AE" w14:textId="27634378" w:rsidR="008C46F4" w:rsidRDefault="008C46F4" w:rsidP="008C46F4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9" w:name="_Toc148687609"/>
      <w:proofErr w:type="gramStart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>
        <w:rPr>
          <w:rStyle w:val="2Char"/>
          <w:rFonts w:eastAsia="DengXian" w:hint="eastAsia"/>
          <w:b/>
        </w:rPr>
        <w:t>7</w:t>
      </w:r>
      <w:r w:rsidRPr="0097528C">
        <w:rPr>
          <w:rStyle w:val="2Char"/>
          <w:rFonts w:eastAsia="DengXian"/>
          <w:b/>
        </w:rPr>
        <w:t>.</w:t>
      </w:r>
      <w:bookmarkEnd w:id="9"/>
      <w:proofErr w:type="gramEnd"/>
      <w:r w:rsidRPr="00D23F52">
        <w:rPr>
          <w:rFonts w:eastAsia="宋体"/>
          <w:kern w:val="2"/>
          <w:szCs w:val="24"/>
          <w:lang w:val="en-US"/>
        </w:rPr>
        <w:t xml:space="preserve"> </w:t>
      </w:r>
      <w:proofErr w:type="gramStart"/>
      <w:r w:rsidRPr="00E23A5F">
        <w:rPr>
          <w:rFonts w:eastAsia="宋体"/>
          <w:bCs/>
          <w:kern w:val="2"/>
          <w:szCs w:val="24"/>
          <w:lang w:val="en-US"/>
        </w:rPr>
        <w:t xml:space="preserve">Rate </w:t>
      </w:r>
      <w:r>
        <w:rPr>
          <w:rFonts w:eastAsia="宋体" w:hint="eastAsia"/>
          <w:bCs/>
          <w:kern w:val="2"/>
          <w:szCs w:val="24"/>
          <w:lang w:val="en-US"/>
        </w:rPr>
        <w:t>d</w:t>
      </w:r>
      <w:r w:rsidRPr="00E23A5F">
        <w:rPr>
          <w:rFonts w:eastAsia="宋体"/>
          <w:bCs/>
          <w:kern w:val="2"/>
          <w:szCs w:val="24"/>
          <w:lang w:val="en-US"/>
        </w:rPr>
        <w:t xml:space="preserve">ependence on </w:t>
      </w:r>
      <w:r>
        <w:rPr>
          <w:rFonts w:eastAsia="宋体" w:hint="eastAsia"/>
          <w:bCs/>
          <w:kern w:val="2"/>
          <w:szCs w:val="24"/>
          <w:lang w:val="en-US"/>
        </w:rPr>
        <w:t>s</w:t>
      </w:r>
      <w:r w:rsidRPr="00E23A5F">
        <w:rPr>
          <w:rFonts w:eastAsia="宋体"/>
          <w:bCs/>
          <w:kern w:val="2"/>
          <w:szCs w:val="24"/>
          <w:lang w:val="en-US"/>
        </w:rPr>
        <w:t xml:space="preserve">ubstrate </w:t>
      </w:r>
      <w:r>
        <w:rPr>
          <w:rFonts w:eastAsia="宋体" w:hint="eastAsia"/>
          <w:bCs/>
          <w:kern w:val="2"/>
          <w:szCs w:val="24"/>
          <w:lang w:val="en-US"/>
        </w:rPr>
        <w:t>c</w:t>
      </w:r>
      <w:r w:rsidRPr="00E23A5F">
        <w:rPr>
          <w:rFonts w:eastAsia="宋体"/>
          <w:bCs/>
          <w:kern w:val="2"/>
          <w:szCs w:val="24"/>
          <w:lang w:val="en-US"/>
        </w:rPr>
        <w:t>oncentration.</w:t>
      </w:r>
      <w:proofErr w:type="gramEnd"/>
      <w:r w:rsidRPr="00E23A5F">
        <w:rPr>
          <w:rFonts w:eastAsia="宋体" w:hint="eastAsia"/>
          <w:bCs/>
          <w:iCs/>
          <w:kern w:val="2"/>
          <w:szCs w:val="24"/>
        </w:rPr>
        <w:t xml:space="preserve"> </w:t>
      </w:r>
      <w:proofErr w:type="gramStart"/>
      <w:r>
        <w:rPr>
          <w:rFonts w:eastAsia="宋体" w:hint="eastAsia"/>
          <w:bCs/>
          <w:iCs/>
        </w:rPr>
        <w:t xml:space="preserve">Initial rate data for the biphenyl concentration as a function of time at different </w:t>
      </w:r>
      <w:proofErr w:type="spellStart"/>
      <w:r>
        <w:rPr>
          <w:rFonts w:eastAsia="宋体" w:hint="eastAsia"/>
          <w:bCs/>
          <w:iCs/>
        </w:rPr>
        <w:t>iodobenzene</w:t>
      </w:r>
      <w:proofErr w:type="spellEnd"/>
      <w:r>
        <w:rPr>
          <w:rFonts w:eastAsia="宋体" w:hint="eastAsia"/>
          <w:bCs/>
          <w:iCs/>
        </w:rPr>
        <w:t xml:space="preserve"> concentrations (a) and the dependence of the rate constants on </w:t>
      </w:r>
      <w:proofErr w:type="spellStart"/>
      <w:r>
        <w:rPr>
          <w:rFonts w:eastAsia="宋体" w:hint="eastAsia"/>
          <w:bCs/>
          <w:iCs/>
        </w:rPr>
        <w:t>iodobenzene</w:t>
      </w:r>
      <w:proofErr w:type="spellEnd"/>
      <w:r>
        <w:rPr>
          <w:rFonts w:eastAsia="宋体" w:hint="eastAsia"/>
          <w:bCs/>
          <w:iCs/>
        </w:rPr>
        <w:t xml:space="preserve"> concentration (b).</w:t>
      </w:r>
      <w:proofErr w:type="gramEnd"/>
      <w:r>
        <w:rPr>
          <w:rFonts w:eastAsia="宋体" w:hint="eastAsia"/>
          <w:bCs/>
          <w:iCs/>
        </w:rPr>
        <w:t xml:space="preserve"> Reaction conditions: </w:t>
      </w:r>
      <w:proofErr w:type="spellStart"/>
      <w:r>
        <w:rPr>
          <w:rFonts w:eastAsia="宋体" w:hint="eastAsia"/>
        </w:rPr>
        <w:t>iodobenzene</w:t>
      </w:r>
      <w:proofErr w:type="spellEnd"/>
      <w:r>
        <w:rPr>
          <w:rFonts w:eastAsia="宋体" w:hint="eastAsia"/>
        </w:rPr>
        <w:t xml:space="preserve"> with various concentrations, benzene (1 mL), </w:t>
      </w:r>
      <w:proofErr w:type="spellStart"/>
      <w:r>
        <w:rPr>
          <w:rFonts w:eastAsia="宋体" w:hint="eastAsia"/>
          <w:bCs/>
          <w:iCs/>
          <w:lang w:val="en-GB"/>
        </w:rPr>
        <w:t>AgI</w:t>
      </w:r>
      <w:proofErr w:type="spellEnd"/>
      <w:r>
        <w:rPr>
          <w:rFonts w:eastAsia="宋体" w:hint="eastAsia"/>
          <w:bCs/>
          <w:iCs/>
          <w:lang w:val="en-GB"/>
        </w:rPr>
        <w:t>/</w:t>
      </w:r>
      <w:r w:rsidRPr="00E32809">
        <w:rPr>
          <w:rFonts w:eastAsia="宋体" w:hint="eastAsia"/>
          <w:bCs/>
          <w:iCs/>
          <w:lang w:val="en-GB"/>
        </w:rPr>
        <w:t>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catalyst (50 mg), </w:t>
      </w:r>
      <w:proofErr w:type="spellStart"/>
      <w:r>
        <w:rPr>
          <w:rFonts w:eastAsia="宋体" w:hint="eastAsia"/>
          <w:bCs/>
          <w:iCs/>
          <w:lang w:val="en-GB"/>
        </w:rPr>
        <w:t>Ar</w:t>
      </w:r>
      <w:proofErr w:type="spellEnd"/>
      <w:r>
        <w:rPr>
          <w:rFonts w:eastAsia="宋体" w:hint="eastAsia"/>
          <w:bCs/>
          <w:iCs/>
          <w:lang w:val="en-GB"/>
        </w:rPr>
        <w:t xml:space="preserve"> atmosphere, irradiated under a 400 nm </w:t>
      </w:r>
      <w:r>
        <w:rPr>
          <w:rFonts w:eastAsia="宋体"/>
          <w:bCs/>
          <w:iCs/>
          <w:lang w:val="en-GB"/>
        </w:rPr>
        <w:t>wavelength</w:t>
      </w:r>
      <w:r>
        <w:rPr>
          <w:rFonts w:eastAsia="宋体" w:hint="eastAsia"/>
          <w:bCs/>
          <w:iCs/>
          <w:lang w:val="en-GB"/>
        </w:rPr>
        <w:t xml:space="preserve"> LED light at </w:t>
      </w:r>
      <w:r>
        <w:rPr>
          <w:rFonts w:eastAsia="宋体" w:hint="eastAsia"/>
          <w:bCs/>
          <w:iCs/>
        </w:rPr>
        <w:t>0.1 W cm</w:t>
      </w:r>
      <w:r w:rsidRPr="00C30543">
        <w:rPr>
          <w:rFonts w:eastAsia="宋体" w:hint="eastAsia"/>
          <w:bCs/>
          <w:iCs/>
          <w:vertAlign w:val="superscript"/>
        </w:rPr>
        <w:t>-2</w:t>
      </w:r>
      <w:r>
        <w:rPr>
          <w:rFonts w:eastAsia="宋体" w:hint="eastAsia"/>
          <w:bCs/>
          <w:iCs/>
          <w:vertAlign w:val="superscript"/>
        </w:rPr>
        <w:t xml:space="preserve"> </w:t>
      </w:r>
      <w:r w:rsidRPr="00AB5931">
        <w:rPr>
          <w:rFonts w:eastAsia="宋体" w:hint="eastAsia"/>
          <w:bCs/>
          <w:iCs/>
        </w:rPr>
        <w:t>of intensity</w:t>
      </w:r>
      <w:r>
        <w:rPr>
          <w:rFonts w:eastAsia="宋体" w:hint="eastAsia"/>
          <w:bCs/>
          <w:iCs/>
          <w:lang w:val="en-GB"/>
        </w:rPr>
        <w:t>, the reaction was conducted at 60</w:t>
      </w:r>
      <w:r w:rsidRPr="00CA0DD7">
        <w:rPr>
          <w:rFonts w:eastAsia="宋体"/>
          <w:bCs/>
          <w:iCs/>
          <w:lang w:val="en-GB"/>
        </w:rPr>
        <w:t>℃</w:t>
      </w:r>
      <w:r>
        <w:rPr>
          <w:rFonts w:eastAsia="宋体" w:hint="eastAsia"/>
          <w:bCs/>
          <w:iCs/>
          <w:lang w:val="en-GB"/>
        </w:rPr>
        <w:t xml:space="preserve"> for various times.</w:t>
      </w:r>
      <w:r>
        <w:rPr>
          <w:rFonts w:eastAsia="宋体"/>
          <w:bCs/>
          <w:iCs/>
          <w:lang w:val="en-GB"/>
        </w:rPr>
        <w:br w:type="page"/>
      </w:r>
    </w:p>
    <w:p w14:paraId="264B52E6" w14:textId="77777777" w:rsidR="00647F16" w:rsidRDefault="00647F16" w:rsidP="00647F16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56C71F80" wp14:editId="28387D58">
            <wp:extent cx="5328000" cy="2337223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2"/>
                    <a:stretch/>
                  </pic:blipFill>
                  <pic:spPr bwMode="auto">
                    <a:xfrm>
                      <a:off x="0" y="0"/>
                      <a:ext cx="5328000" cy="2337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7C208" w14:textId="7DED62F5" w:rsidR="00DA3EFA" w:rsidRDefault="00647F16" w:rsidP="00016105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10" w:name="_Toc148687610"/>
      <w:proofErr w:type="gramStart"/>
      <w:r w:rsidRPr="0097528C">
        <w:rPr>
          <w:rStyle w:val="2Char"/>
          <w:rFonts w:eastAsia="DengXian" w:hint="eastAsia"/>
          <w:b/>
        </w:rPr>
        <w:t xml:space="preserve">Supplementary Fig. </w:t>
      </w:r>
      <w:r w:rsidR="008C46F4">
        <w:rPr>
          <w:rStyle w:val="2Char"/>
          <w:rFonts w:eastAsia="DengXian" w:hint="eastAsia"/>
          <w:b/>
        </w:rPr>
        <w:t>8</w:t>
      </w:r>
      <w:r w:rsidRPr="0097528C">
        <w:rPr>
          <w:rStyle w:val="2Char"/>
          <w:rFonts w:eastAsia="DengXian"/>
          <w:b/>
        </w:rPr>
        <w:t>.</w:t>
      </w:r>
      <w:proofErr w:type="gramEnd"/>
      <w:r w:rsidRPr="0074747B">
        <w:rPr>
          <w:rStyle w:val="2Char"/>
          <w:rFonts w:eastAsia="DengXian" w:hint="eastAsia"/>
        </w:rPr>
        <w:t xml:space="preserve"> </w:t>
      </w:r>
      <w:r w:rsidR="00016105">
        <w:rPr>
          <w:rStyle w:val="2Char"/>
          <w:rFonts w:eastAsia="DengXian" w:hint="eastAsia"/>
        </w:rPr>
        <w:t>(a)</w:t>
      </w:r>
      <w:bookmarkEnd w:id="10"/>
      <w:r w:rsidR="00016105">
        <w:rPr>
          <w:rStyle w:val="2Char"/>
          <w:rFonts w:eastAsia="DengXian" w:hint="eastAsia"/>
        </w:rPr>
        <w:t xml:space="preserve"> </w:t>
      </w:r>
      <w:r w:rsidR="00016105" w:rsidRPr="006906F3">
        <w:rPr>
          <w:rFonts w:eastAsia="宋体" w:hint="eastAsia"/>
          <w:bCs/>
          <w:iCs/>
          <w:lang w:val="en-US"/>
        </w:rPr>
        <w:t>Impact</w:t>
      </w:r>
      <w:r w:rsidR="00016105">
        <w:rPr>
          <w:rFonts w:eastAsia="宋体" w:hint="eastAsia"/>
          <w:bCs/>
          <w:iCs/>
          <w:lang w:val="en-US"/>
        </w:rPr>
        <w:t xml:space="preserve"> of different structural parameters on the </w:t>
      </w:r>
      <w:proofErr w:type="spellStart"/>
      <w:r w:rsidR="00016105">
        <w:rPr>
          <w:rFonts w:eastAsia="宋体" w:hint="eastAsia"/>
          <w:bCs/>
          <w:iCs/>
          <w:lang w:val="en-US"/>
        </w:rPr>
        <w:t>photocatalytic</w:t>
      </w:r>
      <w:proofErr w:type="spellEnd"/>
      <w:r w:rsidR="00016105">
        <w:rPr>
          <w:rFonts w:eastAsia="宋体" w:hint="eastAsia"/>
          <w:bCs/>
          <w:iCs/>
          <w:lang w:val="en-US"/>
        </w:rPr>
        <w:t xml:space="preserve"> performance of </w:t>
      </w:r>
      <w:proofErr w:type="spellStart"/>
      <w:r w:rsidR="00016105" w:rsidRPr="00E32809">
        <w:rPr>
          <w:rFonts w:eastAsia="宋体" w:hint="eastAsia"/>
          <w:bCs/>
          <w:iCs/>
        </w:rPr>
        <w:t>AgI</w:t>
      </w:r>
      <w:proofErr w:type="spellEnd"/>
      <w:r w:rsidR="00016105" w:rsidRPr="00E32809">
        <w:rPr>
          <w:rFonts w:eastAsia="宋体" w:hint="eastAsia"/>
          <w:bCs/>
          <w:iCs/>
        </w:rPr>
        <w:t>/</w:t>
      </w:r>
      <w:proofErr w:type="spellStart"/>
      <w:r w:rsidR="00016105" w:rsidRPr="00E32809">
        <w:rPr>
          <w:rFonts w:eastAsia="宋体" w:hint="eastAsia"/>
          <w:bCs/>
          <w:iCs/>
        </w:rPr>
        <w:t>Mg</w:t>
      </w:r>
      <w:r w:rsidR="00016105" w:rsidRPr="00E32809">
        <w:rPr>
          <w:rFonts w:eastAsia="宋体" w:hint="eastAsia"/>
          <w:bCs/>
          <w:iCs/>
          <w:vertAlign w:val="subscript"/>
        </w:rPr>
        <w:t>x</w:t>
      </w:r>
      <w:r w:rsidR="00016105" w:rsidRPr="00E32809">
        <w:rPr>
          <w:rFonts w:eastAsia="宋体" w:hint="eastAsia"/>
          <w:bCs/>
          <w:iCs/>
        </w:rPr>
        <w:t>Al</w:t>
      </w:r>
      <w:r w:rsidR="00016105" w:rsidRPr="00E32809">
        <w:rPr>
          <w:rFonts w:eastAsia="宋体" w:hint="eastAsia"/>
          <w:bCs/>
          <w:iCs/>
          <w:vertAlign w:val="subscript"/>
        </w:rPr>
        <w:t>y</w:t>
      </w:r>
      <w:r w:rsidR="00016105" w:rsidRPr="00E32809">
        <w:rPr>
          <w:rFonts w:eastAsia="宋体" w:hint="eastAsia"/>
          <w:bCs/>
          <w:iCs/>
        </w:rPr>
        <w:t>LDH</w:t>
      </w:r>
      <w:proofErr w:type="spellEnd"/>
      <w:r w:rsidR="00016105">
        <w:rPr>
          <w:rFonts w:eastAsia="宋体" w:hint="eastAsia"/>
          <w:bCs/>
          <w:iCs/>
        </w:rPr>
        <w:t xml:space="preserve"> catalyst for producing biphenyl under visible light irradiation. </w:t>
      </w:r>
      <w:r w:rsidR="00016105" w:rsidRPr="008F7949">
        <w:rPr>
          <w:rFonts w:eastAsia="宋体" w:hint="eastAsia"/>
          <w:bCs/>
          <w:iCs/>
          <w:shd w:val="clear" w:color="auto" w:fill="FFFFFF" w:themeFill="background1"/>
        </w:rPr>
        <w:t xml:space="preserve">The raw data </w:t>
      </w:r>
      <w:r w:rsidR="00016105">
        <w:rPr>
          <w:rFonts w:eastAsia="宋体"/>
          <w:bCs/>
          <w:iCs/>
          <w:shd w:val="clear" w:color="auto" w:fill="FFFFFF" w:themeFill="background1"/>
        </w:rPr>
        <w:t>is provided</w:t>
      </w:r>
      <w:r w:rsidR="00016105" w:rsidRPr="008F7949">
        <w:rPr>
          <w:rFonts w:eastAsia="宋体" w:hint="eastAsia"/>
          <w:bCs/>
          <w:iCs/>
          <w:shd w:val="clear" w:color="auto" w:fill="FFFFFF" w:themeFill="background1"/>
        </w:rPr>
        <w:t xml:space="preserve"> in Supplementary Figs. </w:t>
      </w:r>
      <w:r w:rsidR="0058253A">
        <w:rPr>
          <w:rFonts w:eastAsia="宋体" w:hint="eastAsia"/>
          <w:bCs/>
          <w:iCs/>
        </w:rPr>
        <w:t>8</w:t>
      </w:r>
      <w:r w:rsidR="00016105">
        <w:rPr>
          <w:rFonts w:eastAsia="宋体" w:hint="eastAsia"/>
          <w:bCs/>
          <w:iCs/>
        </w:rPr>
        <w:t xml:space="preserve">b and </w:t>
      </w:r>
      <w:r w:rsidR="0058253A">
        <w:rPr>
          <w:rFonts w:eastAsia="宋体" w:hint="eastAsia"/>
          <w:bCs/>
          <w:iCs/>
        </w:rPr>
        <w:t>9</w:t>
      </w:r>
      <w:r w:rsidR="00016105">
        <w:rPr>
          <w:rFonts w:eastAsia="宋体" w:hint="eastAsia"/>
          <w:bCs/>
          <w:iCs/>
        </w:rPr>
        <w:t>, Tables 2 and 3.</w:t>
      </w:r>
      <w:r w:rsidR="00016105">
        <w:rPr>
          <w:rStyle w:val="2Char"/>
          <w:rFonts w:eastAsia="DengXian" w:hint="eastAsia"/>
        </w:rPr>
        <w:t xml:space="preserve"> (b) </w:t>
      </w:r>
      <w:r>
        <w:rPr>
          <w:rFonts w:eastAsia="宋体" w:hint="eastAsia"/>
        </w:rPr>
        <w:t xml:space="preserve">The XRD patterns of the </w:t>
      </w:r>
      <w:proofErr w:type="spellStart"/>
      <w:r>
        <w:rPr>
          <w:rFonts w:eastAsia="宋体" w:hint="eastAsia"/>
          <w:kern w:val="2"/>
          <w:szCs w:val="24"/>
          <w:lang w:val="en-US"/>
        </w:rPr>
        <w:t>AgI</w:t>
      </w:r>
      <w:proofErr w:type="spellEnd"/>
      <w:r>
        <w:rPr>
          <w:rFonts w:eastAsia="宋体" w:hint="eastAsia"/>
          <w:kern w:val="2"/>
          <w:szCs w:val="24"/>
          <w:lang w:val="en-US"/>
        </w:rPr>
        <w:t>/</w:t>
      </w:r>
      <w:proofErr w:type="spellStart"/>
      <w:r w:rsidRPr="00E32809">
        <w:rPr>
          <w:rFonts w:eastAsia="宋体" w:hint="eastAsia"/>
          <w:lang w:val="en-GB"/>
        </w:rPr>
        <w:t>Mg</w:t>
      </w:r>
      <w:r w:rsidRPr="00E32809">
        <w:rPr>
          <w:rFonts w:eastAsia="宋体" w:hint="eastAsia"/>
          <w:vertAlign w:val="subscript"/>
          <w:lang w:val="en-GB"/>
        </w:rPr>
        <w:t>x</w:t>
      </w:r>
      <w:r w:rsidRPr="00E32809">
        <w:rPr>
          <w:rFonts w:eastAsia="宋体" w:hint="eastAsia"/>
          <w:lang w:val="en-GB"/>
        </w:rPr>
        <w:t>Al</w:t>
      </w:r>
      <w:r w:rsidRPr="00E32809">
        <w:rPr>
          <w:rFonts w:eastAsia="宋体" w:hint="eastAsia"/>
          <w:vertAlign w:val="subscript"/>
          <w:lang w:val="en-GB"/>
        </w:rPr>
        <w:t>y</w:t>
      </w:r>
      <w:r w:rsidRPr="00E32809">
        <w:rPr>
          <w:rFonts w:eastAsia="宋体" w:hint="eastAsia"/>
          <w:lang w:val="en-GB"/>
        </w:rPr>
        <w:t>LDH</w:t>
      </w:r>
      <w:proofErr w:type="spellEnd"/>
      <w:r>
        <w:rPr>
          <w:rFonts w:eastAsia="宋体" w:hint="eastAsia"/>
        </w:rPr>
        <w:t xml:space="preserve"> </w:t>
      </w:r>
      <w:proofErr w:type="spellStart"/>
      <w:r>
        <w:rPr>
          <w:rFonts w:eastAsia="宋体" w:hint="eastAsia"/>
        </w:rPr>
        <w:t>photocatalysts</w:t>
      </w:r>
      <w:proofErr w:type="spellEnd"/>
      <w:r>
        <w:rPr>
          <w:rFonts w:eastAsia="宋体" w:hint="eastAsia"/>
        </w:rPr>
        <w:t>.</w:t>
      </w:r>
    </w:p>
    <w:p w14:paraId="5E36FBFE" w14:textId="77777777" w:rsidR="00436967" w:rsidRDefault="00436967" w:rsidP="00436967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5E36FCA8" wp14:editId="5E36FCA9">
            <wp:extent cx="3060000" cy="5691852"/>
            <wp:effectExtent l="0" t="0" r="762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3" r="19563" b="3004"/>
                    <a:stretch/>
                  </pic:blipFill>
                  <pic:spPr bwMode="auto">
                    <a:xfrm>
                      <a:off x="0" y="0"/>
                      <a:ext cx="3060000" cy="5691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6FBFF" w14:textId="0388C106" w:rsidR="00436967" w:rsidRDefault="00436967" w:rsidP="00436967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11" w:name="_Toc148687611"/>
      <w:proofErr w:type="gramStart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8C46F4">
        <w:rPr>
          <w:rStyle w:val="2Char"/>
          <w:rFonts w:eastAsia="DengXian" w:hint="eastAsia"/>
          <w:b/>
        </w:rPr>
        <w:t>9</w:t>
      </w:r>
      <w:r w:rsidRPr="0097528C">
        <w:rPr>
          <w:rStyle w:val="2Char"/>
          <w:rFonts w:eastAsia="DengXian"/>
          <w:b/>
        </w:rPr>
        <w:t>.</w:t>
      </w:r>
      <w:proofErr w:type="gramEnd"/>
      <w:r w:rsidRPr="0097528C">
        <w:rPr>
          <w:rStyle w:val="2Char"/>
          <w:rFonts w:eastAsia="宋体"/>
          <w:b/>
        </w:rPr>
        <w:t xml:space="preserve"> </w:t>
      </w:r>
      <w:r w:rsidRPr="0097528C">
        <w:rPr>
          <w:rStyle w:val="2Char"/>
          <w:rFonts w:eastAsia="宋体" w:hint="eastAsia"/>
        </w:rPr>
        <w:t xml:space="preserve">Nitrogen adsorption-desorption isotherms of as-synthesized </w:t>
      </w:r>
      <w:proofErr w:type="spellStart"/>
      <w:r w:rsidRPr="0097528C">
        <w:rPr>
          <w:rStyle w:val="2Char"/>
          <w:rFonts w:eastAsia="宋体" w:hint="eastAsia"/>
        </w:rPr>
        <w:t>AgI</w:t>
      </w:r>
      <w:proofErr w:type="spellEnd"/>
      <w:r w:rsidRPr="0097528C">
        <w:rPr>
          <w:rStyle w:val="2Char"/>
          <w:rFonts w:eastAsia="宋体" w:hint="eastAsia"/>
        </w:rPr>
        <w:t>/</w:t>
      </w:r>
      <w:proofErr w:type="spellStart"/>
      <w:r w:rsidRPr="0097528C">
        <w:rPr>
          <w:rStyle w:val="2Char"/>
          <w:rFonts w:eastAsia="宋体" w:hint="eastAsia"/>
        </w:rPr>
        <w:t>Mg</w:t>
      </w:r>
      <w:r w:rsidRPr="0097528C">
        <w:rPr>
          <w:rStyle w:val="2Char"/>
          <w:rFonts w:eastAsia="宋体" w:hint="eastAsia"/>
          <w:vertAlign w:val="subscript"/>
        </w:rPr>
        <w:t>x</w:t>
      </w:r>
      <w:r w:rsidRPr="0097528C">
        <w:rPr>
          <w:rStyle w:val="2Char"/>
          <w:rFonts w:eastAsia="宋体" w:hint="eastAsia"/>
        </w:rPr>
        <w:t>Al</w:t>
      </w:r>
      <w:r w:rsidRPr="0097528C">
        <w:rPr>
          <w:rStyle w:val="2Char"/>
          <w:rFonts w:eastAsia="宋体" w:hint="eastAsia"/>
          <w:vertAlign w:val="subscript"/>
        </w:rPr>
        <w:t>y</w:t>
      </w:r>
      <w:r w:rsidRPr="0097528C">
        <w:rPr>
          <w:rStyle w:val="2Char"/>
          <w:rFonts w:eastAsia="宋体" w:hint="eastAsia"/>
        </w:rPr>
        <w:t>LDH</w:t>
      </w:r>
      <w:proofErr w:type="spellEnd"/>
      <w:r w:rsidRPr="0097528C">
        <w:rPr>
          <w:rStyle w:val="2Char"/>
          <w:rFonts w:eastAsia="宋体" w:hint="eastAsia"/>
        </w:rPr>
        <w:t xml:space="preserve"> catalysts</w:t>
      </w:r>
      <w:bookmarkEnd w:id="11"/>
      <w:r>
        <w:rPr>
          <w:rFonts w:eastAsia="宋体" w:hint="eastAsia"/>
          <w:bCs/>
          <w:iCs/>
          <w:lang w:val="en-GB"/>
        </w:rPr>
        <w:t>.</w:t>
      </w:r>
      <w:r>
        <w:rPr>
          <w:rFonts w:eastAsia="宋体"/>
          <w:bCs/>
          <w:iCs/>
          <w:lang w:val="en-GB"/>
        </w:rPr>
        <w:br w:type="page"/>
      </w:r>
    </w:p>
    <w:p w14:paraId="5E36FC02" w14:textId="77777777" w:rsidR="00173C4D" w:rsidRDefault="00173C4D" w:rsidP="00173C4D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5E36FCAC" wp14:editId="5E36FCAD">
            <wp:extent cx="5328000" cy="2473346"/>
            <wp:effectExtent l="0" t="0" r="635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247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03" w14:textId="11631696" w:rsidR="00173C4D" w:rsidRDefault="00173C4D" w:rsidP="00173C4D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12" w:name="_Toc148687612"/>
      <w:proofErr w:type="gramStart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E368F5">
        <w:rPr>
          <w:rStyle w:val="2Char"/>
          <w:rFonts w:eastAsia="DengXian" w:hint="eastAsia"/>
          <w:b/>
        </w:rPr>
        <w:t>10</w:t>
      </w:r>
      <w:r w:rsidRPr="0097528C">
        <w:rPr>
          <w:rStyle w:val="2Char"/>
          <w:rFonts w:eastAsia="DengXian"/>
          <w:b/>
        </w:rPr>
        <w:t>.</w:t>
      </w:r>
      <w:bookmarkEnd w:id="12"/>
      <w:proofErr w:type="gramEnd"/>
      <w:r w:rsidRPr="00D23F52">
        <w:rPr>
          <w:rFonts w:eastAsia="宋体"/>
          <w:kern w:val="2"/>
          <w:szCs w:val="24"/>
          <w:lang w:val="en-US"/>
        </w:rPr>
        <w:t xml:space="preserve"> </w:t>
      </w:r>
      <w:proofErr w:type="spellStart"/>
      <w:r>
        <w:rPr>
          <w:rFonts w:eastAsia="宋体" w:hint="eastAsia"/>
          <w:kern w:val="2"/>
          <w:szCs w:val="24"/>
          <w:lang w:val="en-US"/>
        </w:rPr>
        <w:t>Tauc</w:t>
      </w:r>
      <w:proofErr w:type="spellEnd"/>
      <w:r>
        <w:rPr>
          <w:rFonts w:eastAsia="宋体" w:hint="eastAsia"/>
          <w:kern w:val="2"/>
          <w:szCs w:val="24"/>
          <w:lang w:val="en-US"/>
        </w:rPr>
        <w:t xml:space="preserve"> plots of </w:t>
      </w:r>
      <w:r w:rsidRPr="00EE4615">
        <w:rPr>
          <w:rFonts w:eastAsia="宋体" w:hint="eastAsia"/>
          <w:bCs/>
          <w:iCs/>
          <w:lang w:val="en-GB"/>
        </w:rPr>
        <w:t>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E4615">
        <w:rPr>
          <w:rFonts w:eastAsia="宋体" w:hint="eastAsia"/>
          <w:bCs/>
          <w:iCs/>
          <w:lang w:val="en-GB"/>
        </w:rPr>
        <w:t>Al</w:t>
      </w:r>
      <w:r>
        <w:rPr>
          <w:rFonts w:eastAsia="宋体" w:hint="eastAsia"/>
          <w:bCs/>
          <w:iCs/>
          <w:vertAlign w:val="subscript"/>
          <w:lang w:val="en-GB"/>
        </w:rPr>
        <w:t>1</w:t>
      </w:r>
      <w:r w:rsidRPr="00EE4615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support (a) and </w:t>
      </w:r>
      <w:proofErr w:type="spellStart"/>
      <w:r w:rsidRPr="00D12545">
        <w:rPr>
          <w:rFonts w:eastAsia="宋体" w:hint="eastAsia"/>
          <w:bCs/>
          <w:iCs/>
          <w:lang w:val="en-GB"/>
        </w:rPr>
        <w:t>AgI</w:t>
      </w:r>
      <w:proofErr w:type="spellEnd"/>
      <w:r w:rsidRPr="00D12545">
        <w:rPr>
          <w:rFonts w:eastAsia="宋体" w:hint="eastAsia"/>
          <w:bCs/>
          <w:iCs/>
          <w:lang w:val="en-GB"/>
        </w:rPr>
        <w:t>/Mg</w:t>
      </w:r>
      <w:r w:rsidRPr="00D12545">
        <w:rPr>
          <w:rFonts w:eastAsia="宋体" w:hint="eastAsia"/>
          <w:bCs/>
          <w:iCs/>
          <w:vertAlign w:val="subscript"/>
          <w:lang w:val="en-GB"/>
        </w:rPr>
        <w:t>2</w:t>
      </w:r>
      <w:r w:rsidRPr="00D12545">
        <w:rPr>
          <w:rFonts w:eastAsia="宋体" w:hint="eastAsia"/>
          <w:bCs/>
          <w:iCs/>
          <w:lang w:val="en-GB"/>
        </w:rPr>
        <w:t>Al</w:t>
      </w:r>
      <w:r w:rsidRPr="00D12545">
        <w:rPr>
          <w:rFonts w:eastAsia="宋体" w:hint="eastAsia"/>
          <w:bCs/>
          <w:iCs/>
          <w:vertAlign w:val="subscript"/>
          <w:lang w:val="en-GB"/>
        </w:rPr>
        <w:t>1</w:t>
      </w:r>
      <w:r w:rsidRPr="00D12545">
        <w:rPr>
          <w:rFonts w:eastAsia="宋体" w:hint="eastAsia"/>
          <w:bCs/>
          <w:iCs/>
          <w:lang w:val="en-GB"/>
        </w:rPr>
        <w:t>LDH catalyst</w:t>
      </w:r>
      <w:r>
        <w:rPr>
          <w:rFonts w:eastAsia="宋体" w:hint="eastAsia"/>
          <w:bCs/>
          <w:iCs/>
          <w:lang w:val="en-GB"/>
        </w:rPr>
        <w:t xml:space="preserve"> (b).</w:t>
      </w:r>
    </w:p>
    <w:p w14:paraId="5E36FC04" w14:textId="77777777" w:rsidR="00173C4D" w:rsidRDefault="00173C4D" w:rsidP="00173C4D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</w:p>
    <w:p w14:paraId="5E36FC05" w14:textId="514BBFDE" w:rsidR="00173C4D" w:rsidRDefault="00173C4D" w:rsidP="00AD01FA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>
        <w:rPr>
          <w:rFonts w:eastAsia="宋体" w:hint="eastAsia"/>
          <w:kern w:val="2"/>
          <w:szCs w:val="24"/>
          <w:lang w:val="en-GB"/>
        </w:rPr>
        <w:t xml:space="preserve">The </w:t>
      </w:r>
      <w:proofErr w:type="spellStart"/>
      <w:r>
        <w:rPr>
          <w:rFonts w:eastAsia="宋体" w:hint="eastAsia"/>
          <w:kern w:val="2"/>
          <w:szCs w:val="24"/>
          <w:lang w:val="en-GB"/>
        </w:rPr>
        <w:t>bandgap</w:t>
      </w:r>
      <w:proofErr w:type="spellEnd"/>
      <w:r>
        <w:rPr>
          <w:rFonts w:eastAsia="宋体" w:hint="eastAsia"/>
          <w:kern w:val="2"/>
          <w:szCs w:val="24"/>
          <w:lang w:val="en-GB"/>
        </w:rPr>
        <w:t xml:space="preserve"> width of the photocatalytic material was calculated using the </w:t>
      </w:r>
      <w:proofErr w:type="spellStart"/>
      <w:r>
        <w:rPr>
          <w:rFonts w:eastAsia="宋体" w:hint="eastAsia"/>
          <w:kern w:val="2"/>
          <w:szCs w:val="24"/>
          <w:lang w:val="en-GB"/>
        </w:rPr>
        <w:t>Tauc</w:t>
      </w:r>
      <w:proofErr w:type="spellEnd"/>
      <w:r>
        <w:rPr>
          <w:rFonts w:eastAsia="宋体" w:hint="eastAsia"/>
          <w:kern w:val="2"/>
          <w:szCs w:val="24"/>
          <w:lang w:val="en-GB"/>
        </w:rPr>
        <w:t xml:space="preserve"> plot function, as shown in the equation: (</w:t>
      </w:r>
      <w:proofErr w:type="spellStart"/>
      <w:r w:rsidRPr="009645C4">
        <w:rPr>
          <w:rFonts w:eastAsia="宋体" w:hint="eastAsia"/>
          <w:i/>
          <w:kern w:val="2"/>
          <w:szCs w:val="24"/>
          <w:lang w:val="en-GB"/>
        </w:rPr>
        <w:t>ahv</w:t>
      </w:r>
      <w:proofErr w:type="spellEnd"/>
      <w:proofErr w:type="gramStart"/>
      <w:r>
        <w:rPr>
          <w:rFonts w:eastAsia="宋体" w:hint="eastAsia"/>
          <w:kern w:val="2"/>
          <w:szCs w:val="24"/>
          <w:lang w:val="en-GB"/>
        </w:rPr>
        <w:t>)</w:t>
      </w:r>
      <w:r w:rsidRPr="009645C4">
        <w:rPr>
          <w:rFonts w:eastAsia="宋体" w:hint="eastAsia"/>
          <w:i/>
          <w:kern w:val="2"/>
          <w:szCs w:val="24"/>
          <w:vertAlign w:val="superscript"/>
          <w:lang w:val="en-GB"/>
        </w:rPr>
        <w:t>n</w:t>
      </w:r>
      <w:proofErr w:type="gramEnd"/>
      <w:r w:rsidRPr="009645C4">
        <w:rPr>
          <w:rFonts w:eastAsia="宋体" w:hint="eastAsia"/>
          <w:kern w:val="2"/>
          <w:szCs w:val="24"/>
          <w:vertAlign w:val="superscript"/>
          <w:lang w:val="en-GB"/>
        </w:rPr>
        <w:t xml:space="preserve"> </w:t>
      </w:r>
      <w:r>
        <w:rPr>
          <w:rFonts w:eastAsia="宋体" w:hint="eastAsia"/>
          <w:kern w:val="2"/>
          <w:szCs w:val="24"/>
          <w:lang w:val="en-GB"/>
        </w:rPr>
        <w:t xml:space="preserve">= </w:t>
      </w:r>
      <w:r w:rsidRPr="009645C4">
        <w:rPr>
          <w:rFonts w:eastAsia="宋体" w:hint="eastAsia"/>
          <w:i/>
          <w:kern w:val="2"/>
          <w:szCs w:val="24"/>
          <w:lang w:val="en-GB"/>
        </w:rPr>
        <w:t>K(</w:t>
      </w:r>
      <w:proofErr w:type="spellStart"/>
      <w:r w:rsidRPr="009645C4">
        <w:rPr>
          <w:rFonts w:eastAsia="宋体" w:hint="eastAsia"/>
          <w:i/>
          <w:kern w:val="2"/>
          <w:szCs w:val="24"/>
          <w:lang w:val="en-GB"/>
        </w:rPr>
        <w:t>hv-Eg</w:t>
      </w:r>
      <w:proofErr w:type="spellEnd"/>
      <w:r w:rsidRPr="009645C4">
        <w:rPr>
          <w:rFonts w:eastAsia="宋体" w:hint="eastAsia"/>
          <w:i/>
          <w:kern w:val="2"/>
          <w:szCs w:val="24"/>
          <w:lang w:val="en-GB"/>
        </w:rPr>
        <w:t>)</w:t>
      </w:r>
      <w:r>
        <w:rPr>
          <w:rFonts w:eastAsia="宋体" w:hint="eastAsia"/>
          <w:kern w:val="2"/>
          <w:szCs w:val="24"/>
          <w:lang w:val="en-GB"/>
        </w:rPr>
        <w:t xml:space="preserve">, where a represents the absorption coefficient, </w:t>
      </w:r>
      <w:r w:rsidRPr="009645C4">
        <w:rPr>
          <w:rFonts w:eastAsia="宋体" w:hint="eastAsia"/>
          <w:i/>
          <w:kern w:val="2"/>
          <w:szCs w:val="24"/>
          <w:lang w:val="en-GB"/>
        </w:rPr>
        <w:t>h</w:t>
      </w:r>
      <w:r>
        <w:rPr>
          <w:rFonts w:eastAsia="宋体" w:hint="eastAsia"/>
          <w:kern w:val="2"/>
          <w:szCs w:val="24"/>
          <w:lang w:val="en-GB"/>
        </w:rPr>
        <w:t xml:space="preserve"> represents the Planck constant, </w:t>
      </w:r>
      <w:r w:rsidRPr="009645C4">
        <w:rPr>
          <w:rFonts w:eastAsia="宋体" w:hint="eastAsia"/>
          <w:i/>
          <w:kern w:val="2"/>
          <w:szCs w:val="24"/>
          <w:lang w:val="en-GB"/>
        </w:rPr>
        <w:t>v</w:t>
      </w:r>
      <w:r>
        <w:rPr>
          <w:rFonts w:eastAsia="宋体" w:hint="eastAsia"/>
          <w:kern w:val="2"/>
          <w:szCs w:val="24"/>
          <w:lang w:val="en-GB"/>
        </w:rPr>
        <w:t xml:space="preserve"> represents the frequency of light, </w:t>
      </w:r>
      <w:r w:rsidRPr="009645C4">
        <w:rPr>
          <w:rFonts w:eastAsia="宋体" w:hint="eastAsia"/>
          <w:i/>
          <w:kern w:val="2"/>
          <w:szCs w:val="24"/>
          <w:lang w:val="en-GB"/>
        </w:rPr>
        <w:t>K</w:t>
      </w:r>
      <w:r>
        <w:rPr>
          <w:rFonts w:eastAsia="宋体" w:hint="eastAsia"/>
          <w:kern w:val="2"/>
          <w:szCs w:val="24"/>
          <w:lang w:val="en-GB"/>
        </w:rPr>
        <w:t xml:space="preserve"> represents a proportionality constant, </w:t>
      </w:r>
      <w:proofErr w:type="spellStart"/>
      <w:r w:rsidRPr="009645C4">
        <w:rPr>
          <w:rFonts w:eastAsia="宋体" w:hint="eastAsia"/>
          <w:i/>
          <w:kern w:val="2"/>
          <w:szCs w:val="24"/>
          <w:lang w:val="en-GB"/>
        </w:rPr>
        <w:t>E</w:t>
      </w:r>
      <w:r w:rsidRPr="009645C4">
        <w:rPr>
          <w:rFonts w:eastAsia="宋体" w:hint="eastAsia"/>
          <w:i/>
          <w:kern w:val="2"/>
          <w:szCs w:val="24"/>
          <w:vertAlign w:val="subscript"/>
          <w:lang w:val="en-GB"/>
        </w:rPr>
        <w:t>g</w:t>
      </w:r>
      <w:proofErr w:type="spellEnd"/>
      <w:r>
        <w:rPr>
          <w:rFonts w:eastAsia="宋体" w:hint="eastAsia"/>
          <w:kern w:val="2"/>
          <w:szCs w:val="24"/>
          <w:lang w:val="en-GB"/>
        </w:rPr>
        <w:t xml:space="preserve"> represents the </w:t>
      </w:r>
      <w:proofErr w:type="spellStart"/>
      <w:r>
        <w:rPr>
          <w:rFonts w:eastAsia="宋体" w:hint="eastAsia"/>
          <w:kern w:val="2"/>
          <w:szCs w:val="24"/>
          <w:lang w:val="en-GB"/>
        </w:rPr>
        <w:t>bandgap</w:t>
      </w:r>
      <w:proofErr w:type="spellEnd"/>
      <w:r>
        <w:rPr>
          <w:rFonts w:eastAsia="宋体" w:hint="eastAsia"/>
          <w:kern w:val="2"/>
          <w:szCs w:val="24"/>
          <w:lang w:val="en-GB"/>
        </w:rPr>
        <w:t xml:space="preserve"> width of the photocatalytic material, n depended on the way of the optical transition in semiconductor (n = 2 for direct transition or n = 1/2 for indirect transition). Because </w:t>
      </w:r>
      <w:r w:rsidR="00AD74D2">
        <w:rPr>
          <w:rFonts w:eastAsia="宋体" w:hint="eastAsia"/>
          <w:kern w:val="2"/>
          <w:szCs w:val="24"/>
          <w:lang w:val="en-GB"/>
        </w:rPr>
        <w:t xml:space="preserve">of </w:t>
      </w:r>
      <w:r>
        <w:rPr>
          <w:rFonts w:eastAsia="宋体" w:hint="eastAsia"/>
          <w:kern w:val="2"/>
          <w:szCs w:val="24"/>
          <w:lang w:val="en-GB"/>
        </w:rPr>
        <w:t xml:space="preserve">the direct transition of the </w:t>
      </w:r>
      <w:proofErr w:type="spellStart"/>
      <w:r>
        <w:rPr>
          <w:rFonts w:eastAsia="宋体" w:hint="eastAsia"/>
          <w:kern w:val="2"/>
          <w:szCs w:val="24"/>
          <w:lang w:val="en-GB"/>
        </w:rPr>
        <w:t>AgI</w:t>
      </w:r>
      <w:proofErr w:type="spellEnd"/>
      <w:r>
        <w:rPr>
          <w:rFonts w:eastAsia="宋体" w:hint="eastAsia"/>
          <w:kern w:val="2"/>
          <w:szCs w:val="24"/>
          <w:lang w:val="en-GB"/>
        </w:rPr>
        <w:t xml:space="preserve"> and </w:t>
      </w:r>
      <w:proofErr w:type="spellStart"/>
      <w:r w:rsidRPr="00D12545">
        <w:rPr>
          <w:rFonts w:eastAsia="宋体" w:hint="eastAsia"/>
          <w:bCs/>
          <w:iCs/>
          <w:lang w:val="en-GB"/>
        </w:rPr>
        <w:t>Mg</w:t>
      </w:r>
      <w:r>
        <w:rPr>
          <w:rFonts w:eastAsia="宋体" w:hint="eastAsia"/>
          <w:bCs/>
          <w:iCs/>
          <w:vertAlign w:val="subscript"/>
          <w:lang w:val="en-GB"/>
        </w:rPr>
        <w:t>x</w:t>
      </w:r>
      <w:r w:rsidRPr="00D12545">
        <w:rPr>
          <w:rFonts w:eastAsia="宋体" w:hint="eastAsia"/>
          <w:bCs/>
          <w:iCs/>
          <w:lang w:val="en-GB"/>
        </w:rPr>
        <w:t>Al</w:t>
      </w:r>
      <w:r>
        <w:rPr>
          <w:rFonts w:eastAsia="宋体" w:hint="eastAsia"/>
          <w:bCs/>
          <w:iCs/>
          <w:vertAlign w:val="subscript"/>
          <w:lang w:val="en-GB"/>
        </w:rPr>
        <w:t>y</w:t>
      </w:r>
      <w:r w:rsidRPr="00D12545">
        <w:rPr>
          <w:rFonts w:eastAsia="宋体" w:hint="eastAsia"/>
          <w:bCs/>
          <w:iCs/>
          <w:lang w:val="en-GB"/>
        </w:rPr>
        <w:t>LDH</w:t>
      </w:r>
      <w:proofErr w:type="spellEnd"/>
      <w:r>
        <w:rPr>
          <w:rFonts w:eastAsia="宋体"/>
          <w:bCs/>
          <w:iCs/>
          <w:lang w:val="en-GB"/>
        </w:rPr>
        <w:fldChar w:fldCharType="begin">
          <w:fldData xml:space="preserve">PEVuZE5vdGU+PENpdGU+PEF1dGhvcj5TYW5rYXBhbDwvQXV0aG9yPjxZZWFyPjIwMTA8L1llYXI+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</w:fldData>
        </w:fldChar>
      </w:r>
      <w:r w:rsidR="00B551B4">
        <w:rPr>
          <w:rFonts w:eastAsia="宋体"/>
          <w:bCs/>
          <w:iCs/>
          <w:lang w:val="en-GB"/>
        </w:rPr>
        <w:instrText xml:space="preserve"> ADDIN EN.CITE </w:instrText>
      </w:r>
      <w:r w:rsidR="00B551B4">
        <w:rPr>
          <w:rFonts w:eastAsia="宋体"/>
          <w:bCs/>
          <w:iCs/>
          <w:lang w:val="en-GB"/>
        </w:rPr>
        <w:fldChar w:fldCharType="begin">
          <w:fldData xml:space="preserve">PEVuZE5vdGU+PENpdGU+PEF1dGhvcj5TYW5rYXBhbDwvQXV0aG9yPjxZZWFyPjIwMTA8L1llYXI+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</w:fldData>
        </w:fldChar>
      </w:r>
      <w:r w:rsidR="00B551B4">
        <w:rPr>
          <w:rFonts w:eastAsia="宋体"/>
          <w:bCs/>
          <w:iCs/>
          <w:lang w:val="en-GB"/>
        </w:rPr>
        <w:instrText xml:space="preserve"> ADDIN EN.CITE.DATA </w:instrText>
      </w:r>
      <w:r w:rsidR="00B551B4">
        <w:rPr>
          <w:rFonts w:eastAsia="宋体"/>
          <w:bCs/>
          <w:iCs/>
          <w:lang w:val="en-GB"/>
        </w:rPr>
      </w:r>
      <w:r w:rsidR="00B551B4">
        <w:rPr>
          <w:rFonts w:eastAsia="宋体"/>
          <w:bCs/>
          <w:iCs/>
          <w:lang w:val="en-GB"/>
        </w:rPr>
        <w:fldChar w:fldCharType="end"/>
      </w:r>
      <w:r>
        <w:rPr>
          <w:rFonts w:eastAsia="宋体"/>
          <w:bCs/>
          <w:iCs/>
          <w:lang w:val="en-GB"/>
        </w:rPr>
      </w:r>
      <w:r>
        <w:rPr>
          <w:rFonts w:eastAsia="宋体"/>
          <w:bCs/>
          <w:iCs/>
          <w:lang w:val="en-GB"/>
        </w:rPr>
        <w:fldChar w:fldCharType="separate"/>
      </w:r>
      <w:hyperlink w:anchor="_ENREF_4" w:tooltip="Sankapal, 2010 #1843" w:history="1">
        <w:r w:rsidR="00B551B4" w:rsidRPr="00B551B4">
          <w:rPr>
            <w:rFonts w:eastAsia="宋体"/>
            <w:bCs/>
            <w:iCs/>
            <w:noProof/>
            <w:vertAlign w:val="superscript"/>
            <w:lang w:val="en-GB"/>
          </w:rPr>
          <w:t>4</w:t>
        </w:r>
      </w:hyperlink>
      <w:r w:rsidR="00B551B4" w:rsidRPr="00B551B4">
        <w:rPr>
          <w:rFonts w:eastAsia="宋体"/>
          <w:bCs/>
          <w:iCs/>
          <w:noProof/>
          <w:vertAlign w:val="superscript"/>
          <w:lang w:val="en-GB"/>
        </w:rPr>
        <w:t>,</w:t>
      </w:r>
      <w:hyperlink w:anchor="_ENREF_5" w:tooltip="Sun, 2022 #1844" w:history="1">
        <w:r w:rsidR="00B551B4" w:rsidRPr="00B551B4">
          <w:rPr>
            <w:rFonts w:eastAsia="宋体"/>
            <w:bCs/>
            <w:iCs/>
            <w:noProof/>
            <w:vertAlign w:val="superscript"/>
            <w:lang w:val="en-GB"/>
          </w:rPr>
          <w:t>5</w:t>
        </w:r>
      </w:hyperlink>
      <w:r>
        <w:rPr>
          <w:rFonts w:eastAsia="宋体"/>
          <w:bCs/>
          <w:iCs/>
          <w:lang w:val="en-GB"/>
        </w:rPr>
        <w:fldChar w:fldCharType="end"/>
      </w:r>
      <w:r>
        <w:rPr>
          <w:rFonts w:eastAsia="宋体" w:hint="eastAsia"/>
          <w:bCs/>
          <w:iCs/>
          <w:lang w:val="en-GB"/>
        </w:rPr>
        <w:t xml:space="preserve">, the </w:t>
      </w:r>
      <w:proofErr w:type="spellStart"/>
      <w:r>
        <w:rPr>
          <w:rFonts w:eastAsia="宋体" w:hint="eastAsia"/>
          <w:bCs/>
          <w:iCs/>
          <w:lang w:val="en-GB"/>
        </w:rPr>
        <w:t>E</w:t>
      </w:r>
      <w:r w:rsidRPr="009645C4">
        <w:rPr>
          <w:rFonts w:eastAsia="宋体" w:hint="eastAsia"/>
          <w:bCs/>
          <w:iCs/>
          <w:vertAlign w:val="subscript"/>
          <w:lang w:val="en-GB"/>
        </w:rPr>
        <w:t>g</w:t>
      </w:r>
      <w:proofErr w:type="spellEnd"/>
      <w:r w:rsidRPr="009645C4">
        <w:rPr>
          <w:rFonts w:eastAsia="宋体" w:hint="eastAsia"/>
          <w:bCs/>
          <w:iCs/>
          <w:vertAlign w:val="subscript"/>
          <w:lang w:val="en-GB"/>
        </w:rPr>
        <w:t xml:space="preserve"> </w:t>
      </w:r>
      <w:r w:rsidR="00AD74D2">
        <w:rPr>
          <w:rFonts w:eastAsia="宋体" w:hint="eastAsia"/>
          <w:bCs/>
          <w:iCs/>
          <w:lang w:val="en-GB"/>
        </w:rPr>
        <w:t>values were determined</w:t>
      </w:r>
      <w:r>
        <w:rPr>
          <w:rFonts w:eastAsia="宋体" w:hint="eastAsia"/>
          <w:bCs/>
          <w:iCs/>
          <w:lang w:val="en-GB"/>
        </w:rPr>
        <w:t xml:space="preserve"> as 5.37 eV and 2.85 eV from the plot of </w:t>
      </w:r>
      <w:r>
        <w:rPr>
          <w:rFonts w:eastAsia="宋体" w:hint="eastAsia"/>
          <w:kern w:val="2"/>
          <w:szCs w:val="24"/>
          <w:lang w:val="en-GB"/>
        </w:rPr>
        <w:t>(</w:t>
      </w:r>
      <w:proofErr w:type="spellStart"/>
      <w:r w:rsidRPr="009645C4">
        <w:rPr>
          <w:rFonts w:eastAsia="宋体" w:hint="eastAsia"/>
          <w:i/>
          <w:kern w:val="2"/>
          <w:szCs w:val="24"/>
          <w:lang w:val="en-GB"/>
        </w:rPr>
        <w:t>ahv</w:t>
      </w:r>
      <w:proofErr w:type="spellEnd"/>
      <w:r>
        <w:rPr>
          <w:rFonts w:eastAsia="宋体" w:hint="eastAsia"/>
          <w:kern w:val="2"/>
          <w:szCs w:val="24"/>
          <w:lang w:val="en-GB"/>
        </w:rPr>
        <w:t>)</w:t>
      </w:r>
      <w:r w:rsidRPr="00BB7D1F">
        <w:rPr>
          <w:rFonts w:eastAsia="宋体" w:hint="eastAsia"/>
          <w:kern w:val="2"/>
          <w:szCs w:val="24"/>
          <w:vertAlign w:val="superscript"/>
          <w:lang w:val="en-GB"/>
        </w:rPr>
        <w:t>2</w:t>
      </w:r>
      <w:r>
        <w:rPr>
          <w:rFonts w:eastAsia="宋体" w:hint="eastAsia"/>
          <w:bCs/>
          <w:iCs/>
          <w:lang w:val="en-GB"/>
        </w:rPr>
        <w:t xml:space="preserve"> versus </w:t>
      </w:r>
      <w:proofErr w:type="spellStart"/>
      <w:r w:rsidRPr="009645C4">
        <w:rPr>
          <w:rFonts w:eastAsia="宋体" w:hint="eastAsia"/>
          <w:i/>
          <w:kern w:val="2"/>
          <w:szCs w:val="24"/>
          <w:lang w:val="en-GB"/>
        </w:rPr>
        <w:t>hv</w:t>
      </w:r>
      <w:proofErr w:type="spellEnd"/>
      <w:r>
        <w:rPr>
          <w:rFonts w:eastAsia="宋体" w:hint="eastAsia"/>
          <w:bCs/>
          <w:iCs/>
          <w:lang w:val="en-GB"/>
        </w:rPr>
        <w:t xml:space="preserve"> as shown in </w:t>
      </w:r>
      <w:r w:rsidR="00AD74D2">
        <w:rPr>
          <w:rFonts w:eastAsia="宋体" w:hint="eastAsia"/>
          <w:bCs/>
          <w:iCs/>
          <w:lang w:val="en-GB"/>
        </w:rPr>
        <w:t xml:space="preserve">Supplementary Fig. </w:t>
      </w:r>
      <w:r w:rsidR="00E368F5">
        <w:rPr>
          <w:rFonts w:eastAsia="宋体" w:hint="eastAsia"/>
          <w:bCs/>
          <w:iCs/>
          <w:lang w:val="en-GB"/>
        </w:rPr>
        <w:t>10</w:t>
      </w:r>
      <w:r>
        <w:rPr>
          <w:rFonts w:eastAsia="宋体" w:hint="eastAsia"/>
          <w:bCs/>
          <w:iCs/>
          <w:lang w:val="en-GB"/>
        </w:rPr>
        <w:t>.</w:t>
      </w:r>
    </w:p>
    <w:p w14:paraId="5E36FC06" w14:textId="77777777" w:rsidR="00173C4D" w:rsidRDefault="00173C4D" w:rsidP="00173C4D">
      <w:pPr>
        <w:widowControl w:val="0"/>
        <w:spacing w:before="0" w:line="240" w:lineRule="auto"/>
        <w:ind w:firstLine="42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lang w:val="en-GB"/>
        </w:rPr>
        <w:br w:type="page"/>
      </w:r>
    </w:p>
    <w:p w14:paraId="2AA75E07" w14:textId="77777777" w:rsidR="00F509DE" w:rsidRDefault="00F509DE" w:rsidP="00F509DE">
      <w:pPr>
        <w:widowControl w:val="0"/>
        <w:spacing w:before="0" w:line="240" w:lineRule="auto"/>
        <w:ind w:firstLine="0"/>
        <w:rPr>
          <w:rFonts w:eastAsia="宋体"/>
          <w:bCs/>
          <w:iCs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36CCBE19" wp14:editId="67A59674">
            <wp:extent cx="5328000" cy="2322237"/>
            <wp:effectExtent l="0" t="0" r="6350" b="190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4" r="5471"/>
                    <a:stretch/>
                  </pic:blipFill>
                  <pic:spPr bwMode="auto">
                    <a:xfrm>
                      <a:off x="0" y="0"/>
                      <a:ext cx="5328000" cy="2322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CF0556" w14:textId="47C95A99" w:rsidR="00F509DE" w:rsidRDefault="00F509DE" w:rsidP="00F509DE">
      <w:pPr>
        <w:pStyle w:val="2"/>
        <w:rPr>
          <w:rFonts w:eastAsia="宋体"/>
          <w:iCs/>
        </w:rPr>
      </w:pPr>
      <w:bookmarkStart w:id="13" w:name="_Toc148687613"/>
      <w:r w:rsidRPr="0097528C">
        <w:rPr>
          <w:rStyle w:val="2Char"/>
          <w:rFonts w:hint="eastAsia"/>
          <w:b/>
        </w:rPr>
        <w:t>Supplementary Fig.</w:t>
      </w:r>
      <w:r w:rsidRPr="0097528C">
        <w:rPr>
          <w:rStyle w:val="2Char"/>
          <w:b/>
        </w:rPr>
        <w:t xml:space="preserve"> </w:t>
      </w:r>
      <w:r>
        <w:rPr>
          <w:rStyle w:val="2Char"/>
          <w:rFonts w:eastAsiaTheme="minorEastAsia" w:hint="eastAsia"/>
          <w:b/>
        </w:rPr>
        <w:t>1</w:t>
      </w:r>
      <w:r w:rsidR="00E368F5">
        <w:rPr>
          <w:rStyle w:val="2Char"/>
          <w:rFonts w:eastAsiaTheme="minorEastAsia" w:hint="eastAsia"/>
          <w:b/>
        </w:rPr>
        <w:t>1</w:t>
      </w:r>
      <w:r w:rsidRPr="0097528C">
        <w:rPr>
          <w:rStyle w:val="2Char"/>
          <w:b/>
        </w:rPr>
        <w:t>.</w:t>
      </w:r>
      <w:r w:rsidRPr="0074747B">
        <w:rPr>
          <w:rStyle w:val="2Char"/>
        </w:rPr>
        <w:t xml:space="preserve"> </w:t>
      </w:r>
      <w:r>
        <w:rPr>
          <w:rStyle w:val="2Char"/>
          <w:rFonts w:eastAsiaTheme="minorEastAsia" w:hint="eastAsia"/>
        </w:rPr>
        <w:t xml:space="preserve">(a) </w:t>
      </w:r>
      <w:r w:rsidRPr="00D12545">
        <w:rPr>
          <w:rFonts w:eastAsia="宋体" w:hint="eastAsia"/>
          <w:kern w:val="2"/>
          <w:szCs w:val="24"/>
          <w:lang w:val="en-US"/>
        </w:rPr>
        <w:t>Valence band</w:t>
      </w:r>
      <w:r>
        <w:rPr>
          <w:rFonts w:eastAsia="宋体" w:hint="eastAsia"/>
          <w:kern w:val="2"/>
          <w:szCs w:val="24"/>
          <w:lang w:val="en-US"/>
        </w:rPr>
        <w:t xml:space="preserve"> XPS analysis of </w:t>
      </w:r>
      <w:r>
        <w:rPr>
          <w:rFonts w:eastAsia="宋体" w:hint="eastAsia"/>
          <w:iCs/>
        </w:rPr>
        <w:t>Zn</w:t>
      </w:r>
      <w:r>
        <w:rPr>
          <w:rFonts w:eastAsia="宋体" w:hint="eastAsia"/>
          <w:iCs/>
          <w:vertAlign w:val="subscript"/>
        </w:rPr>
        <w:t>2</w:t>
      </w:r>
      <w:r w:rsidRPr="00EE4615">
        <w:rPr>
          <w:rFonts w:eastAsia="宋体" w:hint="eastAsia"/>
          <w:iCs/>
        </w:rPr>
        <w:t>Al</w:t>
      </w:r>
      <w:r>
        <w:rPr>
          <w:rFonts w:eastAsia="宋体" w:hint="eastAsia"/>
          <w:iCs/>
          <w:vertAlign w:val="subscript"/>
        </w:rPr>
        <w:t>1</w:t>
      </w:r>
      <w:r w:rsidRPr="00EE4615">
        <w:rPr>
          <w:rFonts w:eastAsia="宋体" w:hint="eastAsia"/>
          <w:iCs/>
        </w:rPr>
        <w:t>LDH</w:t>
      </w:r>
      <w:r>
        <w:rPr>
          <w:rFonts w:eastAsia="宋体" w:hint="eastAsia"/>
          <w:iCs/>
        </w:rPr>
        <w:t xml:space="preserve"> support. (b) E</w:t>
      </w:r>
      <w:r w:rsidRPr="00F03094">
        <w:rPr>
          <w:rFonts w:eastAsia="宋体"/>
          <w:iCs/>
        </w:rPr>
        <w:t>lectrochemical impedance spectroscopy</w:t>
      </w:r>
      <w:r>
        <w:rPr>
          <w:rFonts w:eastAsia="宋体" w:hint="eastAsia"/>
          <w:iCs/>
        </w:rPr>
        <w:t xml:space="preserve"> (EIS) analysis of </w:t>
      </w:r>
      <w:proofErr w:type="spellStart"/>
      <w:r>
        <w:rPr>
          <w:rFonts w:eastAsia="宋体" w:hint="eastAsia"/>
          <w:iCs/>
        </w:rPr>
        <w:t>AgI</w:t>
      </w:r>
      <w:proofErr w:type="spellEnd"/>
      <w:r>
        <w:rPr>
          <w:rFonts w:eastAsia="宋体" w:hint="eastAsia"/>
          <w:iCs/>
        </w:rPr>
        <w:t>/Zn</w:t>
      </w:r>
      <w:r>
        <w:rPr>
          <w:rFonts w:eastAsia="宋体" w:hint="eastAsia"/>
          <w:iCs/>
          <w:vertAlign w:val="subscript"/>
        </w:rPr>
        <w:t>2</w:t>
      </w:r>
      <w:r w:rsidRPr="00EE4615">
        <w:rPr>
          <w:rFonts w:eastAsia="宋体" w:hint="eastAsia"/>
          <w:iCs/>
        </w:rPr>
        <w:t>Al</w:t>
      </w:r>
      <w:r>
        <w:rPr>
          <w:rFonts w:eastAsia="宋体" w:hint="eastAsia"/>
          <w:iCs/>
          <w:vertAlign w:val="subscript"/>
        </w:rPr>
        <w:t>1</w:t>
      </w:r>
      <w:r w:rsidRPr="00EE4615">
        <w:rPr>
          <w:rFonts w:eastAsia="宋体" w:hint="eastAsia"/>
          <w:iCs/>
        </w:rPr>
        <w:t>LDH</w:t>
      </w:r>
      <w:r>
        <w:rPr>
          <w:rFonts w:eastAsia="宋体" w:hint="eastAsia"/>
          <w:iCs/>
        </w:rPr>
        <w:t xml:space="preserve"> and </w:t>
      </w:r>
      <w:proofErr w:type="spellStart"/>
      <w:r>
        <w:rPr>
          <w:rFonts w:eastAsia="宋体" w:hint="eastAsia"/>
          <w:iCs/>
        </w:rPr>
        <w:t>AgI</w:t>
      </w:r>
      <w:proofErr w:type="spellEnd"/>
      <w:r>
        <w:rPr>
          <w:rFonts w:eastAsia="宋体" w:hint="eastAsia"/>
          <w:iCs/>
        </w:rPr>
        <w:t>/Mg</w:t>
      </w:r>
      <w:r>
        <w:rPr>
          <w:rFonts w:eastAsia="宋体" w:hint="eastAsia"/>
          <w:iCs/>
          <w:vertAlign w:val="subscript"/>
        </w:rPr>
        <w:t>2</w:t>
      </w:r>
      <w:r w:rsidRPr="00EE4615">
        <w:rPr>
          <w:rFonts w:eastAsia="宋体" w:hint="eastAsia"/>
          <w:iCs/>
        </w:rPr>
        <w:t>Al</w:t>
      </w:r>
      <w:r>
        <w:rPr>
          <w:rFonts w:eastAsia="宋体" w:hint="eastAsia"/>
          <w:iCs/>
          <w:vertAlign w:val="subscript"/>
        </w:rPr>
        <w:t>1</w:t>
      </w:r>
      <w:r w:rsidRPr="00EE4615">
        <w:rPr>
          <w:rFonts w:eastAsia="宋体" w:hint="eastAsia"/>
          <w:iCs/>
        </w:rPr>
        <w:t>LDH</w:t>
      </w:r>
      <w:r>
        <w:rPr>
          <w:rFonts w:eastAsia="宋体" w:hint="eastAsia"/>
          <w:iCs/>
        </w:rPr>
        <w:t xml:space="preserve"> catalysts.</w:t>
      </w:r>
      <w:bookmarkEnd w:id="13"/>
    </w:p>
    <w:p w14:paraId="2E0CA96E" w14:textId="3A507FB0" w:rsidR="00F509DE" w:rsidRDefault="00F509DE" w:rsidP="00F509DE">
      <w:pPr>
        <w:pStyle w:val="Teaser"/>
        <w:spacing w:line="360" w:lineRule="auto"/>
        <w:ind w:firstLineChars="100" w:firstLine="240"/>
        <w:rPr>
          <w:rFonts w:eastAsia="宋体"/>
          <w:bCs/>
          <w:iCs/>
          <w:lang w:val="en-GB" w:eastAsia="zh-CN"/>
        </w:rPr>
      </w:pPr>
      <w:proofErr w:type="spellStart"/>
      <w:r>
        <w:rPr>
          <w:rFonts w:eastAsia="宋体"/>
          <w:bCs/>
          <w:iCs/>
          <w:lang w:eastAsia="zh-CN"/>
        </w:rPr>
        <w:t>AgI</w:t>
      </w:r>
      <w:proofErr w:type="spellEnd"/>
      <w:r>
        <w:rPr>
          <w:rFonts w:eastAsia="宋体"/>
          <w:bCs/>
          <w:iCs/>
          <w:lang w:eastAsia="zh-CN"/>
        </w:rPr>
        <w:t>/Zn</w:t>
      </w:r>
      <w:r>
        <w:rPr>
          <w:rFonts w:eastAsia="宋体"/>
          <w:bCs/>
          <w:iCs/>
          <w:vertAlign w:val="subscript"/>
          <w:lang w:val="en-GB" w:eastAsia="zh-CN"/>
        </w:rPr>
        <w:t>2</w:t>
      </w:r>
      <w:r w:rsidRPr="00F12183">
        <w:rPr>
          <w:rFonts w:eastAsia="宋体" w:hint="eastAsia"/>
          <w:bCs/>
          <w:iCs/>
          <w:lang w:val="en-GB" w:eastAsia="zh-CN"/>
        </w:rPr>
        <w:t>Al</w:t>
      </w:r>
      <w:r>
        <w:rPr>
          <w:rFonts w:eastAsia="宋体"/>
          <w:bCs/>
          <w:iCs/>
          <w:vertAlign w:val="subscript"/>
          <w:lang w:val="en-GB" w:eastAsia="zh-CN"/>
        </w:rPr>
        <w:t>1</w:t>
      </w:r>
      <w:r w:rsidRPr="00F12183">
        <w:rPr>
          <w:rFonts w:eastAsia="宋体" w:hint="eastAsia"/>
          <w:bCs/>
          <w:iCs/>
          <w:lang w:val="en-GB" w:eastAsia="zh-CN"/>
        </w:rPr>
        <w:t>LDH</w:t>
      </w:r>
      <w:r>
        <w:rPr>
          <w:rFonts w:eastAsia="宋体"/>
          <w:bCs/>
          <w:iCs/>
          <w:lang w:eastAsia="zh-CN"/>
        </w:rPr>
        <w:t xml:space="preserve"> </w:t>
      </w:r>
      <w:r>
        <w:rPr>
          <w:rFonts w:eastAsia="宋体" w:hint="eastAsia"/>
          <w:bCs/>
          <w:iCs/>
          <w:lang w:eastAsia="zh-CN"/>
        </w:rPr>
        <w:t xml:space="preserve">and </w:t>
      </w:r>
      <w:proofErr w:type="spellStart"/>
      <w:r w:rsidRPr="00C02DBF">
        <w:rPr>
          <w:rFonts w:eastAsia="宋体"/>
          <w:bCs/>
          <w:iCs/>
          <w:lang w:val="en-GB" w:eastAsia="zh-CN"/>
        </w:rPr>
        <w:t>AgI</w:t>
      </w:r>
      <w:proofErr w:type="spellEnd"/>
      <w:r w:rsidRPr="00C02DBF">
        <w:rPr>
          <w:rFonts w:eastAsia="宋体"/>
          <w:bCs/>
          <w:iCs/>
          <w:lang w:val="en-GB" w:eastAsia="zh-CN"/>
        </w:rPr>
        <w:t>/Mg</w:t>
      </w:r>
      <w:r w:rsidRPr="00C02DBF">
        <w:rPr>
          <w:rFonts w:eastAsia="宋体"/>
          <w:bCs/>
          <w:iCs/>
          <w:vertAlign w:val="subscript"/>
          <w:lang w:val="en-GB" w:eastAsia="zh-CN"/>
        </w:rPr>
        <w:t>2</w:t>
      </w:r>
      <w:r w:rsidRPr="00C02DBF">
        <w:rPr>
          <w:rFonts w:eastAsia="宋体" w:hint="eastAsia"/>
          <w:bCs/>
          <w:iCs/>
          <w:lang w:val="en-GB" w:eastAsia="zh-CN"/>
        </w:rPr>
        <w:t>Al</w:t>
      </w:r>
      <w:r w:rsidRPr="00C02DBF">
        <w:rPr>
          <w:rFonts w:eastAsia="宋体"/>
          <w:bCs/>
          <w:iCs/>
          <w:vertAlign w:val="subscript"/>
          <w:lang w:val="en-GB" w:eastAsia="zh-CN"/>
        </w:rPr>
        <w:t>1</w:t>
      </w:r>
      <w:r w:rsidRPr="00C02DBF">
        <w:rPr>
          <w:rFonts w:eastAsia="宋体" w:hint="eastAsia"/>
          <w:bCs/>
          <w:iCs/>
          <w:lang w:val="en-GB" w:eastAsia="zh-CN"/>
        </w:rPr>
        <w:t>LDH</w:t>
      </w:r>
      <w:r w:rsidRPr="00C02DBF">
        <w:rPr>
          <w:rFonts w:eastAsia="宋体"/>
          <w:bCs/>
          <w:iCs/>
          <w:lang w:val="en-GB" w:eastAsia="zh-CN"/>
        </w:rPr>
        <w:t xml:space="preserve"> </w:t>
      </w:r>
      <w:r>
        <w:rPr>
          <w:rFonts w:eastAsia="宋体"/>
          <w:bCs/>
          <w:iCs/>
          <w:lang w:val="en-GB" w:eastAsia="zh-CN"/>
        </w:rPr>
        <w:t>catalyst</w:t>
      </w:r>
      <w:r>
        <w:rPr>
          <w:rFonts w:eastAsia="宋体" w:hint="eastAsia"/>
          <w:bCs/>
          <w:iCs/>
          <w:lang w:val="en-GB" w:eastAsia="zh-CN"/>
        </w:rPr>
        <w:t xml:space="preserve">s </w:t>
      </w:r>
      <w:r>
        <w:rPr>
          <w:rFonts w:eastAsia="宋体"/>
          <w:bCs/>
          <w:iCs/>
          <w:lang w:eastAsia="zh-CN"/>
        </w:rPr>
        <w:t xml:space="preserve">were prepared using the same method, and their XRD patterns are provided in Supplementary Fig. </w:t>
      </w:r>
      <w:r w:rsidR="00B551B4">
        <w:rPr>
          <w:rFonts w:eastAsia="宋体" w:hint="eastAsia"/>
          <w:bCs/>
          <w:iCs/>
          <w:lang w:eastAsia="zh-CN"/>
        </w:rPr>
        <w:t>33</w:t>
      </w:r>
      <w:r>
        <w:rPr>
          <w:rFonts w:eastAsia="宋体"/>
          <w:bCs/>
          <w:iCs/>
          <w:lang w:eastAsia="zh-CN"/>
        </w:rPr>
        <w:t xml:space="preserve">. </w:t>
      </w:r>
      <w:r>
        <w:rPr>
          <w:rFonts w:eastAsia="宋体" w:hint="eastAsia"/>
          <w:bCs/>
          <w:iCs/>
          <w:lang w:eastAsia="zh-CN"/>
        </w:rPr>
        <w:t>It has been reported that the VBM</w:t>
      </w:r>
      <w:r>
        <w:rPr>
          <w:rFonts w:eastAsia="宋体"/>
          <w:bCs/>
          <w:iCs/>
          <w:lang w:eastAsia="zh-CN"/>
        </w:rPr>
        <w:t xml:space="preserve"> of Zn</w:t>
      </w:r>
      <w:r w:rsidRPr="00F12183">
        <w:rPr>
          <w:rFonts w:eastAsia="宋体" w:hint="eastAsia"/>
          <w:bCs/>
          <w:iCs/>
          <w:lang w:val="en-GB" w:eastAsia="zh-CN"/>
        </w:rPr>
        <w:t>Al</w:t>
      </w:r>
      <w:r>
        <w:rPr>
          <w:rFonts w:eastAsia="宋体" w:hint="eastAsia"/>
          <w:bCs/>
          <w:iCs/>
          <w:lang w:val="en-GB" w:eastAsia="zh-CN"/>
        </w:rPr>
        <w:t>-</w:t>
      </w:r>
      <w:r w:rsidRPr="00F12183">
        <w:rPr>
          <w:rFonts w:eastAsia="宋体" w:hint="eastAsia"/>
          <w:bCs/>
          <w:iCs/>
          <w:lang w:val="en-GB" w:eastAsia="zh-CN"/>
        </w:rPr>
        <w:t>LDH</w:t>
      </w:r>
      <w:r>
        <w:rPr>
          <w:rFonts w:eastAsia="宋体"/>
          <w:bCs/>
          <w:iCs/>
          <w:lang w:eastAsia="zh-CN"/>
        </w:rPr>
        <w:t xml:space="preserve"> </w:t>
      </w:r>
      <w:r>
        <w:rPr>
          <w:rFonts w:eastAsia="宋体" w:hint="eastAsia"/>
          <w:bCs/>
          <w:iCs/>
          <w:lang w:eastAsia="zh-CN"/>
        </w:rPr>
        <w:t>has a</w:t>
      </w:r>
      <w:r>
        <w:rPr>
          <w:rFonts w:eastAsia="宋体"/>
          <w:bCs/>
          <w:iCs/>
          <w:lang w:eastAsia="zh-CN"/>
        </w:rPr>
        <w:t xml:space="preserve"> higher potential energ</w:t>
      </w:r>
      <w:r>
        <w:rPr>
          <w:rFonts w:eastAsia="宋体" w:hint="eastAsia"/>
          <w:bCs/>
          <w:iCs/>
          <w:lang w:eastAsia="zh-CN"/>
        </w:rPr>
        <w:t>y</w:t>
      </w:r>
      <w:r>
        <w:rPr>
          <w:rFonts w:eastAsia="宋体"/>
          <w:bCs/>
          <w:iCs/>
          <w:lang w:eastAsia="zh-CN"/>
        </w:rPr>
        <w:t xml:space="preserve"> </w:t>
      </w:r>
      <w:r>
        <w:rPr>
          <w:rFonts w:eastAsia="宋体" w:hint="eastAsia"/>
          <w:bCs/>
          <w:iCs/>
          <w:lang w:eastAsia="zh-CN"/>
        </w:rPr>
        <w:t xml:space="preserve">compared with that of </w:t>
      </w:r>
      <w:proofErr w:type="spellStart"/>
      <w:r w:rsidRPr="00C02DBF">
        <w:rPr>
          <w:rFonts w:eastAsia="宋体"/>
          <w:bCs/>
          <w:iCs/>
          <w:lang w:val="en-GB" w:eastAsia="zh-CN"/>
        </w:rPr>
        <w:t>Mg</w:t>
      </w:r>
      <w:r w:rsidRPr="00C02DBF">
        <w:rPr>
          <w:rFonts w:eastAsia="宋体" w:hint="eastAsia"/>
          <w:bCs/>
          <w:iCs/>
          <w:lang w:val="en-GB" w:eastAsia="zh-CN"/>
        </w:rPr>
        <w:t>Al</w:t>
      </w:r>
      <w:proofErr w:type="spellEnd"/>
      <w:r>
        <w:rPr>
          <w:rFonts w:eastAsia="宋体" w:hint="eastAsia"/>
          <w:bCs/>
          <w:iCs/>
          <w:lang w:val="en-GB" w:eastAsia="zh-CN"/>
        </w:rPr>
        <w:t>-</w:t>
      </w:r>
      <w:r w:rsidRPr="00C02DBF">
        <w:rPr>
          <w:rFonts w:eastAsia="宋体" w:hint="eastAsia"/>
          <w:bCs/>
          <w:iCs/>
          <w:lang w:val="en-GB" w:eastAsia="zh-CN"/>
        </w:rPr>
        <w:t>LDH</w:t>
      </w:r>
      <w:r>
        <w:rPr>
          <w:rFonts w:eastAsia="宋体" w:hint="eastAsia"/>
          <w:bCs/>
          <w:iCs/>
          <w:lang w:eastAsia="zh-CN"/>
        </w:rPr>
        <w:t xml:space="preserve"> </w:t>
      </w:r>
      <w:hyperlink w:anchor="_ENREF_6" w:tooltip="Bian, 2021 #1482" w:history="1">
        <w:r w:rsidR="00B551B4">
          <w:rPr>
            <w:rFonts w:eastAsia="宋体"/>
            <w:bCs/>
            <w:iCs/>
            <w:lang w:val="en-GB" w:eastAsia="zh-CN"/>
          </w:rPr>
          <w:fldChar w:fldCharType="begin"/>
        </w:r>
        <w:r w:rsidR="00B551B4">
          <w:rPr>
            <w:rFonts w:eastAsia="宋体"/>
            <w:bCs/>
            <w:iCs/>
            <w:lang w:val="en-GB" w:eastAsia="zh-CN"/>
          </w:rPr>
          <w:instrText xml:space="preserve"> ADDIN EN.CITE &lt;EndNote&gt;&lt;Cite&gt;&lt;Author&gt;Bian&lt;/Author&gt;&lt;Year&gt;2021&lt;/Year&gt;&lt;RecNum&gt;1482&lt;/RecNum&gt;&lt;DisplayText&gt;&lt;style face="superscript"&gt;6&lt;/style&gt;&lt;/DisplayText&gt;&lt;record&gt;&lt;rec-number&gt;1482&lt;/rec-number&gt;&lt;foreign-keys&gt;&lt;key app="EN" db-id="92t9dexe5saazee0dd7vvwtg9de0p559pe9e"&gt;1482&lt;/key&gt;&lt;/foreign-keys&gt;&lt;ref-type name="Journal Article"&gt;17&lt;/ref-type&gt;&lt;contributors&gt;&lt;authors&gt;&lt;author&gt;Bian, Xuanang&lt;/author&gt;&lt;author&gt;Zhang, Shuai&lt;/author&gt;&lt;author&gt;Zhao, Yunxuan&lt;/author&gt;&lt;author&gt;Shi, Run&lt;/author&gt;&lt;author&gt;Zhang, Tierui&lt;/author&gt;&lt;/authors&gt;&lt;</w:instrText>
        </w:r>
        <w:r w:rsidR="00B551B4">
          <w:rPr>
            <w:rFonts w:eastAsia="宋体" w:hint="eastAsia"/>
            <w:bCs/>
            <w:iCs/>
            <w:lang w:val="en-GB" w:eastAsia="zh-CN"/>
          </w:rPr>
          <w:instrText>/contributors&gt;&lt;titles&gt;&lt;title&gt;Layered double hydroxide</w:instrText>
        </w:r>
        <w:r w:rsidR="00B551B4">
          <w:rPr>
            <w:rFonts w:eastAsia="宋体" w:hint="eastAsia"/>
            <w:bCs/>
            <w:iCs/>
            <w:lang w:val="en-GB" w:eastAsia="zh-CN"/>
          </w:rPr>
          <w:instrText>‐</w:instrText>
        </w:r>
        <w:r w:rsidR="00B551B4">
          <w:rPr>
            <w:rFonts w:eastAsia="宋体" w:hint="eastAsia"/>
            <w:bCs/>
            <w:iCs/>
            <w:lang w:val="en-GB" w:eastAsia="zh-CN"/>
          </w:rPr>
          <w:instrText>based photocatalytic materials toward renewable solar fuels production&lt;/title&gt;&lt;secondary-title&gt;InfoMat&lt;/secondary-title&gt;&lt;/titles&gt;&lt;periodical&gt;&lt;full-title&gt;InfoMat&lt;/full-title&gt;&lt;/periodical&gt;&lt;dates&gt;&lt;year&gt;20</w:instrText>
        </w:r>
        <w:r w:rsidR="00B551B4">
          <w:rPr>
            <w:rFonts w:eastAsia="宋体"/>
            <w:bCs/>
            <w:iCs/>
            <w:lang w:val="en-GB" w:eastAsia="zh-CN"/>
          </w:rPr>
          <w:instrText>21&lt;/year&gt;&lt;/dates&gt;&lt;isbn&gt;2567-3165&lt;/isbn&gt;&lt;urls&gt;&lt;/urls&gt;&lt;/record&gt;&lt;/Cite&gt;&lt;/EndNote&gt;</w:instrText>
        </w:r>
        <w:r w:rsidR="00B551B4">
          <w:rPr>
            <w:rFonts w:eastAsia="宋体"/>
            <w:bCs/>
            <w:iCs/>
            <w:lang w:val="en-GB" w:eastAsia="zh-CN"/>
          </w:rPr>
          <w:fldChar w:fldCharType="separate"/>
        </w:r>
        <w:r w:rsidR="00B551B4" w:rsidRPr="00B551B4">
          <w:rPr>
            <w:rFonts w:eastAsia="宋体"/>
            <w:bCs/>
            <w:iCs/>
            <w:noProof/>
            <w:vertAlign w:val="superscript"/>
            <w:lang w:val="en-GB" w:eastAsia="zh-CN"/>
          </w:rPr>
          <w:t>6</w:t>
        </w:r>
        <w:r w:rsidR="00B551B4">
          <w:rPr>
            <w:rFonts w:eastAsia="宋体"/>
            <w:bCs/>
            <w:iCs/>
            <w:lang w:val="en-GB" w:eastAsia="zh-CN"/>
          </w:rPr>
          <w:fldChar w:fldCharType="end"/>
        </w:r>
      </w:hyperlink>
      <w:r>
        <w:rPr>
          <w:rFonts w:eastAsia="宋体"/>
          <w:bCs/>
          <w:iCs/>
          <w:lang w:val="en-GB" w:eastAsia="zh-CN"/>
        </w:rPr>
        <w:t>.</w:t>
      </w:r>
      <w:r>
        <w:rPr>
          <w:rFonts w:eastAsia="宋体" w:hint="eastAsia"/>
          <w:bCs/>
          <w:iCs/>
          <w:lang w:val="en-GB" w:eastAsia="zh-CN"/>
        </w:rPr>
        <w:t xml:space="preserve"> This is supported by the </w:t>
      </w:r>
      <w:r>
        <w:rPr>
          <w:rFonts w:eastAsia="宋体" w:hint="eastAsia"/>
          <w:bCs/>
          <w:iCs/>
          <w:lang w:val="en-AU" w:eastAsia="zh-CN"/>
        </w:rPr>
        <w:t>VB-XPS</w:t>
      </w:r>
      <w:r>
        <w:rPr>
          <w:rFonts w:eastAsia="宋体" w:hint="eastAsia"/>
          <w:bCs/>
          <w:iCs/>
          <w:lang w:val="en-GB" w:eastAsia="zh-CN"/>
        </w:rPr>
        <w:t xml:space="preserve"> result that the E</w:t>
      </w:r>
      <w:r w:rsidRPr="000657EA">
        <w:rPr>
          <w:rFonts w:eastAsia="宋体" w:hint="eastAsia"/>
          <w:bCs/>
          <w:iCs/>
          <w:vertAlign w:val="subscript"/>
          <w:lang w:val="en-GB" w:eastAsia="zh-CN"/>
        </w:rPr>
        <w:t>VB</w:t>
      </w:r>
      <w:r>
        <w:rPr>
          <w:rFonts w:eastAsia="宋体" w:hint="eastAsia"/>
          <w:bCs/>
          <w:iCs/>
          <w:lang w:val="en-GB" w:eastAsia="zh-CN"/>
        </w:rPr>
        <w:t xml:space="preserve"> of </w:t>
      </w:r>
      <w:r>
        <w:rPr>
          <w:rFonts w:eastAsia="宋体"/>
          <w:bCs/>
          <w:iCs/>
          <w:lang w:eastAsia="zh-CN"/>
        </w:rPr>
        <w:t>Zn</w:t>
      </w:r>
      <w:r>
        <w:rPr>
          <w:rFonts w:eastAsia="宋体"/>
          <w:bCs/>
          <w:iCs/>
          <w:vertAlign w:val="subscript"/>
          <w:lang w:val="en-GB" w:eastAsia="zh-CN"/>
        </w:rPr>
        <w:t>2</w:t>
      </w:r>
      <w:r w:rsidRPr="00F12183">
        <w:rPr>
          <w:rFonts w:eastAsia="宋体" w:hint="eastAsia"/>
          <w:bCs/>
          <w:iCs/>
          <w:lang w:val="en-GB" w:eastAsia="zh-CN"/>
        </w:rPr>
        <w:t>Al</w:t>
      </w:r>
      <w:r>
        <w:rPr>
          <w:rFonts w:eastAsia="宋体"/>
          <w:bCs/>
          <w:iCs/>
          <w:vertAlign w:val="subscript"/>
          <w:lang w:val="en-GB" w:eastAsia="zh-CN"/>
        </w:rPr>
        <w:t>1</w:t>
      </w:r>
      <w:r w:rsidRPr="00F12183">
        <w:rPr>
          <w:rFonts w:eastAsia="宋体" w:hint="eastAsia"/>
          <w:bCs/>
          <w:iCs/>
          <w:lang w:val="en-GB" w:eastAsia="zh-CN"/>
        </w:rPr>
        <w:t>LDH</w:t>
      </w:r>
      <w:r>
        <w:rPr>
          <w:rFonts w:eastAsia="宋体" w:hint="eastAsia"/>
          <w:bCs/>
          <w:iCs/>
          <w:lang w:val="en-GB" w:eastAsia="zh-CN"/>
        </w:rPr>
        <w:t xml:space="preserve"> is observed to shift towards a higher potential</w:t>
      </w:r>
      <w:r>
        <w:rPr>
          <w:rFonts w:eastAsia="宋体" w:hint="eastAsia"/>
          <w:bCs/>
          <w:iCs/>
          <w:lang w:val="en-AU" w:eastAsia="zh-CN"/>
        </w:rPr>
        <w:t xml:space="preserve"> (</w:t>
      </w:r>
      <w:r>
        <w:rPr>
          <w:rFonts w:eastAsia="宋体" w:hint="eastAsia"/>
          <w:bCs/>
          <w:iCs/>
          <w:lang w:val="en-GB" w:eastAsia="zh-CN"/>
        </w:rPr>
        <w:t xml:space="preserve">Supplementary Fig. </w:t>
      </w:r>
      <w:r w:rsidR="00AE2A69">
        <w:rPr>
          <w:rFonts w:eastAsia="宋体" w:hint="eastAsia"/>
          <w:bCs/>
          <w:iCs/>
          <w:lang w:val="en-GB" w:eastAsia="zh-CN"/>
        </w:rPr>
        <w:t>1</w:t>
      </w:r>
      <w:r w:rsidR="00E368F5">
        <w:rPr>
          <w:rFonts w:eastAsia="宋体" w:hint="eastAsia"/>
          <w:bCs/>
          <w:iCs/>
          <w:lang w:val="en-GB" w:eastAsia="zh-CN"/>
        </w:rPr>
        <w:t>1</w:t>
      </w:r>
      <w:r>
        <w:rPr>
          <w:rFonts w:eastAsia="宋体" w:hint="eastAsia"/>
          <w:bCs/>
          <w:iCs/>
          <w:lang w:val="en-GB" w:eastAsia="zh-CN"/>
        </w:rPr>
        <w:t>a</w:t>
      </w:r>
      <w:r>
        <w:rPr>
          <w:rFonts w:eastAsia="宋体" w:hint="eastAsia"/>
          <w:bCs/>
          <w:iCs/>
          <w:lang w:val="en-AU" w:eastAsia="zh-CN"/>
        </w:rPr>
        <w:t xml:space="preserve">). </w:t>
      </w:r>
      <w:bookmarkStart w:id="14" w:name="OLE_LINK5"/>
      <w:r>
        <w:rPr>
          <w:rFonts w:eastAsia="宋体"/>
          <w:bCs/>
          <w:iCs/>
          <w:lang w:val="en-GB" w:eastAsia="zh-CN"/>
        </w:rPr>
        <w:t>T</w:t>
      </w:r>
      <w:r>
        <w:rPr>
          <w:rFonts w:eastAsia="宋体" w:hint="eastAsia"/>
          <w:bCs/>
          <w:iCs/>
          <w:lang w:val="en-GB" w:eastAsia="zh-CN"/>
        </w:rPr>
        <w:t xml:space="preserve">he transfer rate </w:t>
      </w:r>
      <w:bookmarkEnd w:id="14"/>
      <w:r>
        <w:rPr>
          <w:rFonts w:eastAsia="宋体" w:hint="eastAsia"/>
          <w:bCs/>
          <w:iCs/>
          <w:lang w:val="en-GB" w:eastAsia="zh-CN"/>
        </w:rPr>
        <w:t xml:space="preserve">of photo-induced </w:t>
      </w:r>
      <w:r>
        <w:rPr>
          <w:rFonts w:eastAsia="宋体"/>
          <w:bCs/>
          <w:iCs/>
          <w:lang w:val="en-GB" w:eastAsia="zh-CN"/>
        </w:rPr>
        <w:t>hole</w:t>
      </w:r>
      <w:r>
        <w:rPr>
          <w:rFonts w:eastAsia="宋体" w:hint="eastAsia"/>
          <w:bCs/>
          <w:iCs/>
          <w:lang w:val="en-GB" w:eastAsia="zh-CN"/>
        </w:rPr>
        <w:t xml:space="preserve">s in </w:t>
      </w:r>
      <w:proofErr w:type="spellStart"/>
      <w:r>
        <w:rPr>
          <w:rFonts w:eastAsia="宋体"/>
          <w:bCs/>
          <w:iCs/>
          <w:lang w:eastAsia="zh-CN"/>
        </w:rPr>
        <w:t>AgI</w:t>
      </w:r>
      <w:proofErr w:type="spellEnd"/>
      <w:r>
        <w:rPr>
          <w:rFonts w:eastAsia="宋体"/>
          <w:bCs/>
          <w:iCs/>
          <w:lang w:eastAsia="zh-CN"/>
        </w:rPr>
        <w:t xml:space="preserve"> to Zn</w:t>
      </w:r>
      <w:r>
        <w:rPr>
          <w:rFonts w:eastAsia="宋体"/>
          <w:bCs/>
          <w:iCs/>
          <w:vertAlign w:val="subscript"/>
          <w:lang w:val="en-GB" w:eastAsia="zh-CN"/>
        </w:rPr>
        <w:t>2</w:t>
      </w:r>
      <w:r w:rsidRPr="00F12183">
        <w:rPr>
          <w:rFonts w:eastAsia="宋体" w:hint="eastAsia"/>
          <w:bCs/>
          <w:iCs/>
          <w:lang w:val="en-GB" w:eastAsia="zh-CN"/>
        </w:rPr>
        <w:t>Al</w:t>
      </w:r>
      <w:r>
        <w:rPr>
          <w:rFonts w:eastAsia="宋体"/>
          <w:bCs/>
          <w:iCs/>
          <w:vertAlign w:val="subscript"/>
          <w:lang w:val="en-GB" w:eastAsia="zh-CN"/>
        </w:rPr>
        <w:t>1</w:t>
      </w:r>
      <w:r w:rsidRPr="00F12183">
        <w:rPr>
          <w:rFonts w:eastAsia="宋体" w:hint="eastAsia"/>
          <w:bCs/>
          <w:iCs/>
          <w:lang w:val="en-GB" w:eastAsia="zh-CN"/>
        </w:rPr>
        <w:t>LDH</w:t>
      </w:r>
      <w:r>
        <w:rPr>
          <w:rFonts w:eastAsia="宋体" w:hint="eastAsia"/>
          <w:bCs/>
          <w:iCs/>
          <w:lang w:val="en-GB" w:eastAsia="zh-CN"/>
        </w:rPr>
        <w:t xml:space="preserve"> should be slow due to their small VBM difference</w:t>
      </w:r>
      <w:hyperlink w:anchor="_ENREF_7" w:tooltip="Robel, 2007 #1865" w:history="1">
        <w:r w:rsidR="00B551B4">
          <w:rPr>
            <w:rFonts w:eastAsia="宋体"/>
            <w:bCs/>
            <w:iCs/>
            <w:lang w:val="en-GB" w:eastAsia="zh-CN"/>
          </w:rPr>
          <w:fldChar w:fldCharType="begin"/>
        </w:r>
        <w:r w:rsidR="00B551B4">
          <w:rPr>
            <w:rFonts w:eastAsia="宋体"/>
            <w:bCs/>
            <w:iCs/>
            <w:lang w:val="en-GB" w:eastAsia="zh-CN"/>
          </w:rPr>
          <w:instrText xml:space="preserve"> ADDIN EN.CITE &lt;EndNote&gt;&lt;Cite&gt;&lt;Author&gt;Robel&lt;/Author&gt;&lt;Year&gt;2007&lt;/Year&gt;&lt;RecNum&gt;1865&lt;/RecNum&gt;&lt;DisplayText&gt;&lt;style face="superscript"&gt;7&lt;/style&gt;&lt;/DisplayText&gt;&lt;record&gt;&lt;rec-number&gt;1865&lt;/rec-number&gt;&lt;foreign-keys&gt;&lt;key app="EN" db-id="92t9dexe5saazee0dd7vvwtg9de0p559pe9e"&gt;1865&lt;/key&gt;&lt;/foreign-keys&gt;&lt;ref-type name="Journal Article"&gt;17&lt;/ref-type&gt;&lt;contributors&gt;&lt;authors&gt;&lt;author&gt;Robel, István&lt;/author&gt;&lt;author&gt;Kuno, Masaru&lt;/author&gt;&lt;author&gt;Kamat, Prashant V.&lt;/author&gt;&lt;/authors&gt;&lt;/contributors&gt;&lt;titles&gt;&lt;title&gt;Size-Dependent Electron Injection from Excited CdSe Quantum Dots into TiO2 Nanoparticles&lt;/title&gt;&lt;secondary-title&gt;Journal of the American Chemical Society&lt;/secondary-title&gt;&lt;/titles&gt;&lt;periodical&gt;&lt;full-title&gt;Journal of the American Chemical Society&lt;/full-title&gt;&lt;abbr-1&gt;J. Am. Chem. Soc.&lt;/abbr-1&gt;&lt;abbr-2&gt;J Am Chem Soc&lt;/abbr-2&gt;&lt;/periodical&gt;&lt;pages&gt;4136-4137&lt;/pages&gt;&lt;volume&gt;129&lt;/volume&gt;&lt;number&gt;14&lt;/number&gt;&lt;dates&gt;&lt;year&gt;2007&lt;/year&gt;&lt;pub-dates&gt;&lt;date&gt;2007/04/01&lt;/date&gt;&lt;/pub-dates&gt;&lt;/dates&gt;&lt;publisher&gt;American Chemical Society&lt;/publisher&gt;&lt;isbn&gt;0002-7863&lt;/isbn&gt;&lt;urls&gt;&lt;related-urls&gt;&lt;url&gt;https://doi.org/10.1021/ja070099a&lt;/url&gt;&lt;/related-urls&gt;&lt;/urls&gt;&lt;electronic-resource-num&gt;10.1021/ja070099a&lt;/electronic-resource-num&gt;&lt;/record&gt;&lt;/Cite&gt;&lt;/EndNote&gt;</w:instrText>
        </w:r>
        <w:r w:rsidR="00B551B4">
          <w:rPr>
            <w:rFonts w:eastAsia="宋体"/>
            <w:bCs/>
            <w:iCs/>
            <w:lang w:val="en-GB" w:eastAsia="zh-CN"/>
          </w:rPr>
          <w:fldChar w:fldCharType="separate"/>
        </w:r>
        <w:r w:rsidR="00B551B4" w:rsidRPr="00B551B4">
          <w:rPr>
            <w:rFonts w:eastAsia="宋体"/>
            <w:bCs/>
            <w:iCs/>
            <w:noProof/>
            <w:vertAlign w:val="superscript"/>
            <w:lang w:val="en-GB" w:eastAsia="zh-CN"/>
          </w:rPr>
          <w:t>7</w:t>
        </w:r>
        <w:r w:rsidR="00B551B4">
          <w:rPr>
            <w:rFonts w:eastAsia="宋体"/>
            <w:bCs/>
            <w:iCs/>
            <w:lang w:val="en-GB" w:eastAsia="zh-CN"/>
          </w:rPr>
          <w:fldChar w:fldCharType="end"/>
        </w:r>
      </w:hyperlink>
      <w:r>
        <w:rPr>
          <w:rFonts w:eastAsia="宋体" w:hint="eastAsia"/>
          <w:bCs/>
          <w:iCs/>
          <w:lang w:val="en-GB" w:eastAsia="zh-CN"/>
        </w:rPr>
        <w:t xml:space="preserve">. This is evidenced by the higher interfacial charge transfer activity of </w:t>
      </w:r>
      <w:proofErr w:type="spellStart"/>
      <w:r w:rsidRPr="00C02DBF">
        <w:rPr>
          <w:rFonts w:eastAsia="宋体"/>
          <w:bCs/>
          <w:iCs/>
          <w:lang w:val="en-GB" w:eastAsia="zh-CN"/>
        </w:rPr>
        <w:t>AgI</w:t>
      </w:r>
      <w:proofErr w:type="spellEnd"/>
      <w:r w:rsidRPr="00C02DBF">
        <w:rPr>
          <w:rFonts w:eastAsia="宋体"/>
          <w:bCs/>
          <w:iCs/>
          <w:lang w:val="en-GB" w:eastAsia="zh-CN"/>
        </w:rPr>
        <w:t>/Mg</w:t>
      </w:r>
      <w:r w:rsidRPr="00C02DBF">
        <w:rPr>
          <w:rFonts w:eastAsia="宋体"/>
          <w:bCs/>
          <w:iCs/>
          <w:vertAlign w:val="subscript"/>
          <w:lang w:val="en-GB" w:eastAsia="zh-CN"/>
        </w:rPr>
        <w:t>2</w:t>
      </w:r>
      <w:r w:rsidRPr="00C02DBF">
        <w:rPr>
          <w:rFonts w:eastAsia="宋体" w:hint="eastAsia"/>
          <w:bCs/>
          <w:iCs/>
          <w:lang w:val="en-GB" w:eastAsia="zh-CN"/>
        </w:rPr>
        <w:t>Al</w:t>
      </w:r>
      <w:r w:rsidRPr="00C02DBF">
        <w:rPr>
          <w:rFonts w:eastAsia="宋体"/>
          <w:bCs/>
          <w:iCs/>
          <w:vertAlign w:val="subscript"/>
          <w:lang w:val="en-GB" w:eastAsia="zh-CN"/>
        </w:rPr>
        <w:t>1</w:t>
      </w:r>
      <w:r w:rsidRPr="00C02DBF">
        <w:rPr>
          <w:rFonts w:eastAsia="宋体" w:hint="eastAsia"/>
          <w:bCs/>
          <w:iCs/>
          <w:lang w:val="en-GB" w:eastAsia="zh-CN"/>
        </w:rPr>
        <w:t>LDH</w:t>
      </w:r>
      <w:r>
        <w:rPr>
          <w:rFonts w:eastAsia="宋体" w:hint="eastAsia"/>
          <w:bCs/>
          <w:iCs/>
          <w:lang w:val="en-GB" w:eastAsia="zh-CN"/>
        </w:rPr>
        <w:t xml:space="preserve"> catalyst, supported by the EIS result shown in Supplementary Fig. </w:t>
      </w:r>
      <w:r w:rsidR="00AE2A69">
        <w:rPr>
          <w:rFonts w:eastAsia="宋体" w:hint="eastAsia"/>
          <w:bCs/>
          <w:iCs/>
          <w:lang w:val="en-GB" w:eastAsia="zh-CN"/>
        </w:rPr>
        <w:t>1</w:t>
      </w:r>
      <w:r w:rsidR="00E368F5">
        <w:rPr>
          <w:rFonts w:eastAsia="宋体" w:hint="eastAsia"/>
          <w:bCs/>
          <w:iCs/>
          <w:lang w:val="en-GB" w:eastAsia="zh-CN"/>
        </w:rPr>
        <w:t>1</w:t>
      </w:r>
      <w:r>
        <w:rPr>
          <w:rFonts w:eastAsia="宋体" w:hint="eastAsia"/>
          <w:bCs/>
          <w:iCs/>
          <w:lang w:val="en-GB" w:eastAsia="zh-CN"/>
        </w:rPr>
        <w:t>b.</w:t>
      </w:r>
      <w:r>
        <w:rPr>
          <w:rFonts w:eastAsia="宋体"/>
          <w:bCs/>
          <w:iCs/>
          <w:lang w:val="en-GB" w:eastAsia="zh-CN"/>
        </w:rPr>
        <w:br w:type="page"/>
      </w:r>
    </w:p>
    <w:p w14:paraId="264CF0F0" w14:textId="77777777" w:rsidR="00E368F5" w:rsidRPr="00D04228" w:rsidRDefault="00E368F5" w:rsidP="00E368F5">
      <w:pPr>
        <w:widowControl w:val="0"/>
        <w:spacing w:before="0" w:line="360" w:lineRule="auto"/>
        <w:ind w:firstLine="0"/>
        <w:rPr>
          <w:rFonts w:eastAsia="宋体"/>
          <w:bCs/>
          <w:iCs/>
        </w:rPr>
      </w:pPr>
      <w:r w:rsidRPr="00D04228"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26352B96" wp14:editId="60D5D343">
            <wp:extent cx="5322627" cy="256009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661" cy="256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C3886" w14:textId="686FF762" w:rsidR="00F509DE" w:rsidRDefault="00E368F5" w:rsidP="00E368F5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15" w:name="_Toc148687614"/>
      <w:r w:rsidRPr="00AE2A69">
        <w:rPr>
          <w:rStyle w:val="2Char"/>
          <w:rFonts w:eastAsia="DengXian" w:hint="eastAsia"/>
          <w:b/>
        </w:rPr>
        <w:t>Supplementary Fig.</w:t>
      </w:r>
      <w:r w:rsidRPr="00AE2A69">
        <w:rPr>
          <w:rStyle w:val="2Char"/>
          <w:rFonts w:eastAsia="DengXian"/>
          <w:b/>
        </w:rPr>
        <w:t xml:space="preserve"> </w:t>
      </w:r>
      <w:r w:rsidRPr="00AE2A69">
        <w:rPr>
          <w:rStyle w:val="2Char"/>
          <w:rFonts w:eastAsia="DengXian" w:hint="eastAsia"/>
          <w:b/>
        </w:rPr>
        <w:t>1</w:t>
      </w:r>
      <w:r>
        <w:rPr>
          <w:rStyle w:val="2Char"/>
          <w:rFonts w:eastAsia="DengXian" w:hint="eastAsia"/>
          <w:b/>
        </w:rPr>
        <w:t>2</w:t>
      </w:r>
      <w:r w:rsidRPr="00AE2A69">
        <w:rPr>
          <w:rStyle w:val="2Char"/>
          <w:rFonts w:eastAsia="DengXian"/>
          <w:b/>
        </w:rPr>
        <w:t>.</w:t>
      </w:r>
      <w:bookmarkEnd w:id="15"/>
      <w:r w:rsidRPr="00D04228">
        <w:rPr>
          <w:rFonts w:eastAsia="宋体"/>
          <w:b/>
          <w:bCs/>
          <w:iCs/>
          <w:lang w:val="en-US"/>
        </w:rPr>
        <w:t xml:space="preserve"> </w:t>
      </w:r>
      <w:r w:rsidRPr="00D04228">
        <w:rPr>
          <w:rFonts w:eastAsia="宋体" w:hint="eastAsia"/>
          <w:bCs/>
          <w:iCs/>
        </w:rPr>
        <w:t xml:space="preserve">Time-dependent ATR-FTIR spectra of 4-chloroiodobenzene (a) and </w:t>
      </w:r>
      <w:proofErr w:type="spellStart"/>
      <w:r w:rsidRPr="00D04228">
        <w:rPr>
          <w:rFonts w:eastAsia="宋体" w:hint="eastAsia"/>
          <w:bCs/>
          <w:iCs/>
          <w:lang w:val="en-GB"/>
        </w:rPr>
        <w:t>AgI</w:t>
      </w:r>
      <w:proofErr w:type="spellEnd"/>
      <w:r w:rsidRPr="00D04228">
        <w:rPr>
          <w:rFonts w:eastAsia="宋体" w:hint="eastAsia"/>
          <w:bCs/>
          <w:iCs/>
          <w:lang w:val="en-GB"/>
        </w:rPr>
        <w:t>/Mg</w:t>
      </w:r>
      <w:r w:rsidRPr="00D04228">
        <w:rPr>
          <w:rFonts w:eastAsia="宋体" w:hint="eastAsia"/>
          <w:bCs/>
          <w:iCs/>
          <w:vertAlign w:val="subscript"/>
          <w:lang w:val="en-GB"/>
        </w:rPr>
        <w:t>2</w:t>
      </w:r>
      <w:r w:rsidRPr="00D04228">
        <w:rPr>
          <w:rFonts w:eastAsia="宋体" w:hint="eastAsia"/>
          <w:bCs/>
          <w:iCs/>
          <w:lang w:val="en-GB"/>
        </w:rPr>
        <w:t>Al</w:t>
      </w:r>
      <w:r w:rsidRPr="00D04228">
        <w:rPr>
          <w:rFonts w:eastAsia="宋体" w:hint="eastAsia"/>
          <w:bCs/>
          <w:iCs/>
          <w:vertAlign w:val="subscript"/>
          <w:lang w:val="en-GB"/>
        </w:rPr>
        <w:t>1</w:t>
      </w:r>
      <w:r w:rsidRPr="00D04228">
        <w:rPr>
          <w:rFonts w:eastAsia="宋体" w:hint="eastAsia"/>
          <w:bCs/>
          <w:iCs/>
          <w:lang w:val="en-GB"/>
        </w:rPr>
        <w:t>LDH catalyst</w:t>
      </w:r>
      <w:r w:rsidRPr="00D04228">
        <w:rPr>
          <w:rFonts w:eastAsia="宋体"/>
          <w:bCs/>
          <w:iCs/>
        </w:rPr>
        <w:t xml:space="preserve"> </w:t>
      </w:r>
      <w:r w:rsidRPr="00D04228">
        <w:rPr>
          <w:rFonts w:eastAsia="宋体" w:hint="eastAsia"/>
          <w:bCs/>
          <w:iCs/>
        </w:rPr>
        <w:t xml:space="preserve">(b). The setup can be found in </w:t>
      </w:r>
      <w:r w:rsidRPr="00D04228">
        <w:rPr>
          <w:rFonts w:eastAsia="宋体" w:hint="eastAsia"/>
          <w:bCs/>
          <w:iCs/>
          <w:lang w:val="en-GB"/>
        </w:rPr>
        <w:t>Supplementary Fig. 1</w:t>
      </w:r>
      <w:r w:rsidR="00B551B4">
        <w:rPr>
          <w:rFonts w:eastAsia="宋体" w:hint="eastAsia"/>
          <w:bCs/>
          <w:iCs/>
          <w:lang w:val="en-GB"/>
        </w:rPr>
        <w:t>5</w:t>
      </w:r>
      <w:r w:rsidRPr="00D04228">
        <w:rPr>
          <w:rFonts w:eastAsia="宋体" w:hint="eastAsia"/>
          <w:bCs/>
          <w:iCs/>
          <w:lang w:val="en-GB"/>
        </w:rPr>
        <w:t>.</w:t>
      </w:r>
      <w:r>
        <w:rPr>
          <w:rFonts w:eastAsia="宋体"/>
          <w:bCs/>
          <w:iCs/>
          <w:lang w:val="en-GB"/>
        </w:rPr>
        <w:br w:type="page"/>
      </w:r>
    </w:p>
    <w:p w14:paraId="48493A24" w14:textId="3FC4DCFB" w:rsidR="00F509DE" w:rsidRDefault="00F509DE" w:rsidP="00F509DE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7E5E56A8" wp14:editId="61962A9A">
            <wp:extent cx="3060000" cy="2489057"/>
            <wp:effectExtent l="0" t="0" r="762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489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B64ED" w14:textId="716227E7" w:rsidR="006C5E12" w:rsidRDefault="00F509DE" w:rsidP="006C5E12">
      <w:pPr>
        <w:pStyle w:val="Teaser"/>
        <w:spacing w:before="0" w:after="240"/>
        <w:ind w:firstLine="0"/>
        <w:rPr>
          <w:rFonts w:eastAsia="宋体"/>
          <w:b/>
          <w:lang w:eastAsia="zh-CN"/>
        </w:rPr>
      </w:pPr>
      <w:bookmarkStart w:id="16" w:name="_Toc148687615"/>
      <w:r w:rsidRPr="00AE2A69">
        <w:rPr>
          <w:rStyle w:val="2Char"/>
          <w:rFonts w:eastAsia="宋体" w:hint="eastAsia"/>
          <w:b/>
        </w:rPr>
        <w:t>Supplementary Fig.</w:t>
      </w:r>
      <w:r w:rsidRPr="00AE2A69">
        <w:rPr>
          <w:rStyle w:val="2Char"/>
          <w:rFonts w:eastAsia="宋体"/>
          <w:b/>
        </w:rPr>
        <w:t xml:space="preserve"> </w:t>
      </w:r>
      <w:r w:rsidRPr="00AE2A69">
        <w:rPr>
          <w:rStyle w:val="2Char"/>
          <w:rFonts w:eastAsia="宋体" w:hint="eastAsia"/>
          <w:b/>
        </w:rPr>
        <w:t>13</w:t>
      </w:r>
      <w:r w:rsidRPr="00AE2A69">
        <w:rPr>
          <w:rStyle w:val="2Char"/>
          <w:rFonts w:eastAsia="宋体"/>
          <w:b/>
        </w:rPr>
        <w:t>.</w:t>
      </w:r>
      <w:bookmarkEnd w:id="16"/>
      <w:r w:rsidRPr="00F509DE">
        <w:rPr>
          <w:rFonts w:eastAsia="宋体"/>
          <w:bCs/>
          <w:iCs/>
          <w:lang w:val="en-AU"/>
        </w:rPr>
        <w:t xml:space="preserve"> </w:t>
      </w:r>
      <w:r w:rsidRPr="00F509DE">
        <w:rPr>
          <w:rFonts w:eastAsia="宋体" w:hint="eastAsia"/>
          <w:bCs/>
          <w:iCs/>
          <w:lang w:val="en-AU"/>
        </w:rPr>
        <w:t>The</w:t>
      </w:r>
      <w:r w:rsidR="006C5E12">
        <w:rPr>
          <w:rFonts w:eastAsia="宋体" w:hint="eastAsia"/>
          <w:bCs/>
          <w:iCs/>
        </w:rPr>
        <w:t xml:space="preserve"> dependence of homo-coupling product on the molar ratio of the reactants. </w:t>
      </w:r>
      <w:r w:rsidR="006C5E12">
        <w:rPr>
          <w:rFonts w:eastAsia="宋体" w:hint="eastAsia"/>
          <w:lang w:val="en-AU" w:eastAsia="zh-CN"/>
        </w:rPr>
        <w:t>R</w:t>
      </w:r>
      <w:proofErr w:type="spellStart"/>
      <w:r w:rsidR="006C5E12" w:rsidRPr="00CA0DD7">
        <w:rPr>
          <w:rFonts w:eastAsia="宋体" w:hint="eastAsia"/>
          <w:lang w:eastAsia="zh-CN"/>
        </w:rPr>
        <w:t>eaction</w:t>
      </w:r>
      <w:proofErr w:type="spellEnd"/>
      <w:r w:rsidR="006C5E12" w:rsidRPr="00CA0DD7">
        <w:rPr>
          <w:rFonts w:eastAsia="宋体" w:hint="eastAsia"/>
          <w:lang w:eastAsia="zh-CN"/>
        </w:rPr>
        <w:t xml:space="preserve"> conditions:</w:t>
      </w:r>
      <w:r w:rsidR="006C5E12">
        <w:rPr>
          <w:rFonts w:eastAsia="宋体" w:hint="eastAsia"/>
          <w:lang w:eastAsia="zh-CN"/>
        </w:rPr>
        <w:t xml:space="preserve"> 1 mL of benzene mixed with various </w:t>
      </w:r>
      <w:r w:rsidR="006C5E12">
        <w:rPr>
          <w:rFonts w:eastAsia="宋体"/>
          <w:lang w:eastAsia="zh-CN"/>
        </w:rPr>
        <w:t>amount</w:t>
      </w:r>
      <w:r w:rsidR="006C5E12">
        <w:rPr>
          <w:rFonts w:eastAsia="宋体" w:hint="eastAsia"/>
          <w:lang w:eastAsia="zh-CN"/>
        </w:rPr>
        <w:t xml:space="preserve"> of 4-iodotoluene as the reactant, </w:t>
      </w:r>
      <w:proofErr w:type="spellStart"/>
      <w:r w:rsidR="006C5E12" w:rsidRPr="00C02DBF">
        <w:rPr>
          <w:rFonts w:eastAsia="宋体"/>
          <w:bCs/>
          <w:iCs/>
          <w:lang w:val="en-GB" w:eastAsia="zh-CN"/>
        </w:rPr>
        <w:t>AgI</w:t>
      </w:r>
      <w:proofErr w:type="spellEnd"/>
      <w:r w:rsidR="006C5E12" w:rsidRPr="00C02DBF">
        <w:rPr>
          <w:rFonts w:eastAsia="宋体"/>
          <w:bCs/>
          <w:iCs/>
          <w:lang w:val="en-GB" w:eastAsia="zh-CN"/>
        </w:rPr>
        <w:t>/Mg</w:t>
      </w:r>
      <w:r w:rsidR="006C5E12" w:rsidRPr="00C02DBF">
        <w:rPr>
          <w:rFonts w:eastAsia="宋体"/>
          <w:bCs/>
          <w:iCs/>
          <w:vertAlign w:val="subscript"/>
          <w:lang w:val="en-GB" w:eastAsia="zh-CN"/>
        </w:rPr>
        <w:t>2</w:t>
      </w:r>
      <w:r w:rsidR="006C5E12" w:rsidRPr="00C02DBF">
        <w:rPr>
          <w:rFonts w:eastAsia="宋体" w:hint="eastAsia"/>
          <w:bCs/>
          <w:iCs/>
          <w:lang w:val="en-GB" w:eastAsia="zh-CN"/>
        </w:rPr>
        <w:t>Al</w:t>
      </w:r>
      <w:r w:rsidR="006C5E12" w:rsidRPr="00C02DBF">
        <w:rPr>
          <w:rFonts w:eastAsia="宋体"/>
          <w:bCs/>
          <w:iCs/>
          <w:vertAlign w:val="subscript"/>
          <w:lang w:val="en-GB" w:eastAsia="zh-CN"/>
        </w:rPr>
        <w:t>1</w:t>
      </w:r>
      <w:r w:rsidR="006C5E12" w:rsidRPr="00C02DBF">
        <w:rPr>
          <w:rFonts w:eastAsia="宋体" w:hint="eastAsia"/>
          <w:bCs/>
          <w:iCs/>
          <w:lang w:val="en-GB" w:eastAsia="zh-CN"/>
        </w:rPr>
        <w:t>LDH</w:t>
      </w:r>
      <w:r w:rsidR="006C5E12">
        <w:rPr>
          <w:rFonts w:eastAsia="宋体" w:hint="eastAsia"/>
          <w:bCs/>
          <w:iCs/>
          <w:lang w:val="en-GB" w:eastAsia="zh-CN"/>
        </w:rPr>
        <w:t xml:space="preserve"> catalyst (50 mg), </w:t>
      </w:r>
      <w:proofErr w:type="spellStart"/>
      <w:r w:rsidR="006C5E12">
        <w:rPr>
          <w:rFonts w:eastAsia="宋体" w:hint="eastAsia"/>
          <w:bCs/>
          <w:iCs/>
          <w:lang w:val="en-GB" w:eastAsia="zh-CN"/>
        </w:rPr>
        <w:t>Ar</w:t>
      </w:r>
      <w:proofErr w:type="spellEnd"/>
      <w:r w:rsidR="006C5E12">
        <w:rPr>
          <w:rFonts w:eastAsia="宋体" w:hint="eastAsia"/>
          <w:bCs/>
          <w:iCs/>
          <w:lang w:val="en-GB" w:eastAsia="zh-CN"/>
        </w:rPr>
        <w:t xml:space="preserve"> atmosphere, irradiated under a 400 nm </w:t>
      </w:r>
      <w:r w:rsidR="006C5E12">
        <w:rPr>
          <w:rFonts w:eastAsia="宋体"/>
          <w:bCs/>
          <w:iCs/>
          <w:lang w:val="en-GB" w:eastAsia="zh-CN"/>
        </w:rPr>
        <w:t>wavelength</w:t>
      </w:r>
      <w:r w:rsidR="006C5E12">
        <w:rPr>
          <w:rFonts w:eastAsia="宋体" w:hint="eastAsia"/>
          <w:bCs/>
          <w:iCs/>
          <w:lang w:val="en-GB" w:eastAsia="zh-CN"/>
        </w:rPr>
        <w:t xml:space="preserve"> LED light with </w:t>
      </w:r>
      <w:r w:rsidR="006C5E12">
        <w:rPr>
          <w:rFonts w:eastAsia="宋体" w:hint="eastAsia"/>
          <w:bCs/>
          <w:iCs/>
        </w:rPr>
        <w:t>0.1 W cm</w:t>
      </w:r>
      <w:r w:rsidR="006C5E12" w:rsidRPr="00C30543">
        <w:rPr>
          <w:rFonts w:eastAsia="宋体" w:hint="eastAsia"/>
          <w:bCs/>
          <w:iCs/>
          <w:vertAlign w:val="superscript"/>
        </w:rPr>
        <w:t>-2</w:t>
      </w:r>
      <w:r w:rsidR="006C5E12">
        <w:rPr>
          <w:rFonts w:eastAsia="宋体" w:hint="eastAsia"/>
          <w:bCs/>
          <w:iCs/>
          <w:vertAlign w:val="superscript"/>
          <w:lang w:eastAsia="zh-CN"/>
        </w:rPr>
        <w:t xml:space="preserve"> </w:t>
      </w:r>
      <w:r w:rsidR="006C5E12" w:rsidRPr="00244D4D">
        <w:rPr>
          <w:rFonts w:eastAsia="宋体" w:hint="eastAsia"/>
          <w:bCs/>
          <w:iCs/>
          <w:lang w:eastAsia="zh-CN"/>
        </w:rPr>
        <w:t>of intensity</w:t>
      </w:r>
      <w:r w:rsidR="006C5E12">
        <w:rPr>
          <w:rFonts w:eastAsia="宋体" w:hint="eastAsia"/>
          <w:bCs/>
          <w:iCs/>
          <w:lang w:val="en-GB" w:eastAsia="zh-CN"/>
        </w:rPr>
        <w:t>, the reaction was conducted at 60</w:t>
      </w:r>
      <w:r w:rsidR="006C5E12" w:rsidRPr="00CA0DD7">
        <w:rPr>
          <w:rFonts w:eastAsia="宋体"/>
          <w:bCs/>
          <w:iCs/>
          <w:lang w:val="en-GB" w:eastAsia="zh-CN"/>
        </w:rPr>
        <w:t>℃</w:t>
      </w:r>
      <w:r w:rsidR="006C5E12">
        <w:rPr>
          <w:rFonts w:eastAsia="宋体" w:hint="eastAsia"/>
          <w:bCs/>
          <w:iCs/>
          <w:lang w:val="en-GB" w:eastAsia="zh-CN"/>
        </w:rPr>
        <w:t xml:space="preserve"> for 20 h.</w:t>
      </w:r>
    </w:p>
    <w:p w14:paraId="4C007304" w14:textId="5CE4A5F4" w:rsidR="006C5E12" w:rsidRDefault="006C5E12" w:rsidP="00F509DE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lang w:val="en-GB"/>
        </w:rPr>
        <w:br w:type="page"/>
      </w:r>
    </w:p>
    <w:p w14:paraId="70701FD0" w14:textId="77777777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5A7B9B1C" wp14:editId="52FA7217">
            <wp:extent cx="5328000" cy="3769009"/>
            <wp:effectExtent l="0" t="0" r="635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376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14F26" w14:textId="3D903C83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US"/>
        </w:rPr>
      </w:pPr>
      <w:bookmarkStart w:id="17" w:name="_Toc148687616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1</w:t>
      </w:r>
      <w:r w:rsidR="00E368F5">
        <w:rPr>
          <w:rStyle w:val="2Char"/>
          <w:rFonts w:eastAsia="DengXian" w:hint="eastAsia"/>
          <w:b/>
        </w:rPr>
        <w:t>4</w:t>
      </w:r>
      <w:r w:rsidRPr="0097528C">
        <w:rPr>
          <w:rStyle w:val="2Char"/>
          <w:rFonts w:eastAsia="DengXian"/>
          <w:b/>
        </w:rPr>
        <w:t>.</w:t>
      </w:r>
      <w:r w:rsidRPr="0097528C">
        <w:rPr>
          <w:rStyle w:val="2Char"/>
          <w:rFonts w:eastAsia="宋体"/>
        </w:rPr>
        <w:t xml:space="preserve"> </w:t>
      </w:r>
      <w:r w:rsidRPr="0097528C">
        <w:rPr>
          <w:rStyle w:val="2Char"/>
          <w:rFonts w:eastAsia="宋体" w:hint="eastAsia"/>
        </w:rPr>
        <w:t>1H NMR spectrum of the mixture obtained in the kinetic isotope effect experiment (in DMSO-d6).</w:t>
      </w:r>
      <w:bookmarkEnd w:id="17"/>
      <w:r>
        <w:rPr>
          <w:rFonts w:eastAsia="宋体" w:hint="eastAsia"/>
          <w:bCs/>
          <w:iCs/>
        </w:rPr>
        <w:t xml:space="preserve"> Reaction conditions: </w:t>
      </w:r>
      <w:proofErr w:type="spellStart"/>
      <w:r>
        <w:rPr>
          <w:rFonts w:eastAsia="宋体" w:hint="eastAsia"/>
        </w:rPr>
        <w:t>iodobenzene</w:t>
      </w:r>
      <w:proofErr w:type="spellEnd"/>
      <w:r>
        <w:rPr>
          <w:rFonts w:eastAsia="宋体" w:hint="eastAsia"/>
        </w:rPr>
        <w:t xml:space="preserve"> (0.1 </w:t>
      </w:r>
      <w:proofErr w:type="spellStart"/>
      <w:r>
        <w:rPr>
          <w:rFonts w:eastAsia="宋体" w:hint="eastAsia"/>
        </w:rPr>
        <w:t>mmol</w:t>
      </w:r>
      <w:proofErr w:type="spellEnd"/>
      <w:r>
        <w:rPr>
          <w:rFonts w:eastAsia="宋体" w:hint="eastAsia"/>
        </w:rPr>
        <w:t>), benzene (0.5 mL), benzene-d</w:t>
      </w:r>
      <w:r w:rsidRPr="006A34A6">
        <w:rPr>
          <w:rFonts w:eastAsia="宋体" w:hint="eastAsia"/>
          <w:vertAlign w:val="subscript"/>
        </w:rPr>
        <w:t>6</w:t>
      </w:r>
      <w:r>
        <w:rPr>
          <w:rFonts w:eastAsia="宋体" w:hint="eastAsia"/>
        </w:rPr>
        <w:t xml:space="preserve"> (0.5 mL), </w:t>
      </w:r>
      <w:proofErr w:type="spellStart"/>
      <w:r>
        <w:rPr>
          <w:rFonts w:eastAsia="宋体" w:hint="eastAsia"/>
          <w:bCs/>
          <w:iCs/>
          <w:lang w:val="en-GB"/>
        </w:rPr>
        <w:t>AgI</w:t>
      </w:r>
      <w:proofErr w:type="spellEnd"/>
      <w:r>
        <w:rPr>
          <w:rFonts w:eastAsia="宋体" w:hint="eastAsia"/>
          <w:bCs/>
          <w:iCs/>
          <w:lang w:val="en-GB"/>
        </w:rPr>
        <w:t>/</w:t>
      </w:r>
      <w:r w:rsidRPr="00E32809">
        <w:rPr>
          <w:rFonts w:eastAsia="宋体" w:hint="eastAsia"/>
          <w:bCs/>
          <w:iCs/>
          <w:lang w:val="en-GB"/>
        </w:rPr>
        <w:t>Mg</w:t>
      </w:r>
      <w:r>
        <w:rPr>
          <w:rFonts w:eastAsia="宋体" w:hint="eastAsia"/>
          <w:bCs/>
          <w:iCs/>
          <w:vertAlign w:val="subscript"/>
          <w:lang w:val="en-GB"/>
        </w:rPr>
        <w:t>2</w:t>
      </w:r>
      <w:r w:rsidRPr="00E32809">
        <w:rPr>
          <w:rFonts w:eastAsia="宋体" w:hint="eastAsia"/>
          <w:bCs/>
          <w:iCs/>
          <w:lang w:val="en-GB"/>
        </w:rPr>
        <w:t>Al</w:t>
      </w:r>
      <w:r w:rsidRPr="004420FE">
        <w:rPr>
          <w:rFonts w:eastAsia="宋体" w:hint="eastAsia"/>
          <w:bCs/>
          <w:iCs/>
          <w:vertAlign w:val="subscript"/>
          <w:lang w:val="en-GB"/>
        </w:rPr>
        <w:t>1</w:t>
      </w:r>
      <w:r w:rsidRPr="00E32809">
        <w:rPr>
          <w:rFonts w:eastAsia="宋体" w:hint="eastAsia"/>
          <w:bCs/>
          <w:iCs/>
          <w:lang w:val="en-GB"/>
        </w:rPr>
        <w:t>LDH</w:t>
      </w:r>
      <w:r>
        <w:rPr>
          <w:rFonts w:eastAsia="宋体" w:hint="eastAsia"/>
          <w:bCs/>
          <w:iCs/>
          <w:lang w:val="en-GB"/>
        </w:rPr>
        <w:t xml:space="preserve"> catalyst (50 mg), </w:t>
      </w:r>
      <w:proofErr w:type="spellStart"/>
      <w:r>
        <w:rPr>
          <w:rFonts w:eastAsia="宋体" w:hint="eastAsia"/>
          <w:bCs/>
          <w:iCs/>
          <w:lang w:val="en-GB"/>
        </w:rPr>
        <w:t>Ar</w:t>
      </w:r>
      <w:proofErr w:type="spellEnd"/>
      <w:r>
        <w:rPr>
          <w:rFonts w:eastAsia="宋体" w:hint="eastAsia"/>
          <w:bCs/>
          <w:iCs/>
          <w:lang w:val="en-GB"/>
        </w:rPr>
        <w:t xml:space="preserve"> atmosphere, irradiated under a 400 nm </w:t>
      </w:r>
      <w:r>
        <w:rPr>
          <w:rFonts w:eastAsia="宋体"/>
          <w:bCs/>
          <w:iCs/>
          <w:lang w:val="en-GB"/>
        </w:rPr>
        <w:t>wavelength</w:t>
      </w:r>
      <w:r>
        <w:rPr>
          <w:rFonts w:eastAsia="宋体" w:hint="eastAsia"/>
          <w:bCs/>
          <w:iCs/>
          <w:lang w:val="en-GB"/>
        </w:rPr>
        <w:t xml:space="preserve"> LED light at </w:t>
      </w:r>
      <w:r>
        <w:rPr>
          <w:rFonts w:eastAsia="宋体" w:hint="eastAsia"/>
          <w:bCs/>
          <w:iCs/>
        </w:rPr>
        <w:t>0.1 W cm</w:t>
      </w:r>
      <w:r w:rsidRPr="00C30543">
        <w:rPr>
          <w:rFonts w:eastAsia="宋体" w:hint="eastAsia"/>
          <w:bCs/>
          <w:iCs/>
          <w:vertAlign w:val="superscript"/>
        </w:rPr>
        <w:t>-2</w:t>
      </w:r>
      <w:r>
        <w:rPr>
          <w:rFonts w:eastAsia="宋体" w:hint="eastAsia"/>
          <w:bCs/>
          <w:iCs/>
          <w:vertAlign w:val="superscript"/>
        </w:rPr>
        <w:t xml:space="preserve"> </w:t>
      </w:r>
      <w:r w:rsidRPr="00AB5931">
        <w:rPr>
          <w:rFonts w:eastAsia="宋体" w:hint="eastAsia"/>
          <w:bCs/>
          <w:iCs/>
        </w:rPr>
        <w:t>of intensity</w:t>
      </w:r>
      <w:r>
        <w:rPr>
          <w:rFonts w:eastAsia="宋体" w:hint="eastAsia"/>
          <w:bCs/>
          <w:iCs/>
          <w:lang w:val="en-GB"/>
        </w:rPr>
        <w:t>, the reaction was conducted at 60</w:t>
      </w:r>
      <w:r w:rsidRPr="00CA0DD7">
        <w:rPr>
          <w:rFonts w:eastAsia="宋体"/>
          <w:bCs/>
          <w:iCs/>
          <w:lang w:val="en-GB"/>
        </w:rPr>
        <w:t>℃</w:t>
      </w:r>
      <w:r>
        <w:rPr>
          <w:rFonts w:eastAsia="宋体" w:hint="eastAsia"/>
          <w:bCs/>
          <w:iCs/>
          <w:lang w:val="en-GB"/>
        </w:rPr>
        <w:t xml:space="preserve"> for 20 h.</w:t>
      </w:r>
      <w:r w:rsidRPr="008E45D6">
        <w:rPr>
          <w:rFonts w:eastAsia="宋体"/>
          <w:bCs/>
          <w:iCs/>
          <w:lang w:val="en-US"/>
        </w:rPr>
        <w:t xml:space="preserve"> </w:t>
      </w:r>
      <w:r>
        <w:rPr>
          <w:rFonts w:eastAsia="宋体"/>
          <w:bCs/>
          <w:iCs/>
          <w:lang w:val="en-US"/>
        </w:rPr>
        <w:t>T</w:t>
      </w:r>
      <w:r w:rsidRPr="008E45D6">
        <w:rPr>
          <w:rFonts w:eastAsia="宋体"/>
          <w:bCs/>
          <w:iCs/>
          <w:lang w:val="en-US"/>
        </w:rPr>
        <w:t xml:space="preserve">he combined yield was calculated to be </w:t>
      </w:r>
      <w:r>
        <w:rPr>
          <w:rFonts w:eastAsia="宋体" w:hint="eastAsia"/>
          <w:bCs/>
          <w:iCs/>
          <w:lang w:val="en-US"/>
        </w:rPr>
        <w:t>78</w:t>
      </w:r>
      <w:r>
        <w:rPr>
          <w:rFonts w:eastAsia="宋体"/>
          <w:bCs/>
          <w:iCs/>
          <w:lang w:val="en-US"/>
        </w:rPr>
        <w:t>%</w:t>
      </w:r>
      <w:r w:rsidRPr="008E45D6">
        <w:rPr>
          <w:rFonts w:eastAsia="宋体"/>
          <w:bCs/>
          <w:iCs/>
          <w:lang w:val="en-US"/>
        </w:rPr>
        <w:t>.</w:t>
      </w:r>
    </w:p>
    <w:p w14:paraId="33C61D87" w14:textId="77777777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US"/>
        </w:rPr>
      </w:pPr>
    </w:p>
    <w:p w14:paraId="52678AC6" w14:textId="77777777" w:rsidR="00D04228" w:rsidRPr="00E368F5" w:rsidRDefault="00D04228" w:rsidP="00D04228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 w:rsidRPr="00E368F5">
        <w:rPr>
          <w:rFonts w:eastAsia="宋体" w:hint="eastAsia"/>
          <w:bCs/>
          <w:iCs/>
          <w:lang w:val="en-GB"/>
        </w:rPr>
        <w:t>T</w:t>
      </w:r>
      <w:r w:rsidRPr="00E368F5">
        <w:rPr>
          <w:rFonts w:eastAsia="宋体"/>
          <w:bCs/>
          <w:iCs/>
          <w:lang w:val="en-GB"/>
        </w:rPr>
        <w:t>h</w:t>
      </w:r>
      <w:r w:rsidRPr="00E368F5">
        <w:rPr>
          <w:rFonts w:eastAsia="宋体" w:hint="eastAsia"/>
          <w:bCs/>
          <w:iCs/>
          <w:lang w:val="en-GB"/>
        </w:rPr>
        <w:t xml:space="preserve">e KIE value was calculated by solving the two equations: </w:t>
      </w:r>
    </w:p>
    <w:p w14:paraId="6943B9C0" w14:textId="77777777" w:rsidR="00D04228" w:rsidRPr="00E368F5" w:rsidRDefault="00D04228" w:rsidP="00D04228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 w:rsidRPr="00E368F5">
        <w:rPr>
          <w:rFonts w:eastAsia="宋体" w:hint="eastAsia"/>
          <w:bCs/>
          <w:iCs/>
          <w:lang w:val="en-GB"/>
        </w:rPr>
        <w:t xml:space="preserve">4x = 0.76                                                       (1) </w:t>
      </w:r>
    </w:p>
    <w:p w14:paraId="6639E333" w14:textId="77777777" w:rsidR="00D04228" w:rsidRPr="00E368F5" w:rsidRDefault="00D04228" w:rsidP="00D04228">
      <w:pPr>
        <w:widowControl w:val="0"/>
        <w:spacing w:before="0" w:line="360" w:lineRule="auto"/>
        <w:ind w:firstLine="420"/>
        <w:rPr>
          <w:rFonts w:eastAsia="宋体"/>
          <w:bCs/>
          <w:iCs/>
          <w:lang w:val="en-GB"/>
        </w:rPr>
      </w:pPr>
      <w:r w:rsidRPr="00E368F5">
        <w:rPr>
          <w:rFonts w:eastAsia="宋体" w:hint="eastAsia"/>
          <w:bCs/>
          <w:iCs/>
          <w:lang w:val="en-GB"/>
        </w:rPr>
        <w:t>2x + 3y = 0.80                                                   (2)</w:t>
      </w:r>
    </w:p>
    <w:p w14:paraId="500AF91D" w14:textId="77777777" w:rsidR="00E368F5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 w:rsidRPr="00E368F5">
        <w:rPr>
          <w:rFonts w:eastAsia="宋体" w:hint="eastAsia"/>
          <w:bCs/>
          <w:iCs/>
          <w:lang w:val="en-GB"/>
        </w:rPr>
        <w:t>where x and y are the amounts of biphenyl (C</w:t>
      </w:r>
      <w:r w:rsidRPr="00E368F5">
        <w:rPr>
          <w:rFonts w:eastAsia="宋体" w:hint="eastAsia"/>
          <w:bCs/>
          <w:iCs/>
          <w:vertAlign w:val="subscript"/>
          <w:lang w:val="en-GB"/>
        </w:rPr>
        <w:t>12</w:t>
      </w:r>
      <w:r w:rsidRPr="00E368F5">
        <w:rPr>
          <w:rFonts w:eastAsia="宋体" w:hint="eastAsia"/>
          <w:bCs/>
          <w:iCs/>
          <w:lang w:val="en-GB"/>
        </w:rPr>
        <w:t>H</w:t>
      </w:r>
      <w:r w:rsidRPr="00E368F5">
        <w:rPr>
          <w:rFonts w:eastAsia="宋体" w:hint="eastAsia"/>
          <w:bCs/>
          <w:iCs/>
          <w:vertAlign w:val="subscript"/>
          <w:lang w:val="en-GB"/>
        </w:rPr>
        <w:t>10</w:t>
      </w:r>
      <w:r w:rsidRPr="00E368F5">
        <w:rPr>
          <w:rFonts w:eastAsia="宋体" w:hint="eastAsia"/>
          <w:bCs/>
          <w:iCs/>
          <w:lang w:val="en-GB"/>
        </w:rPr>
        <w:t xml:space="preserve">) and partially </w:t>
      </w:r>
      <w:proofErr w:type="spellStart"/>
      <w:r w:rsidRPr="00E368F5">
        <w:rPr>
          <w:rFonts w:eastAsia="宋体"/>
          <w:bCs/>
          <w:iCs/>
          <w:lang w:val="en-GB"/>
        </w:rPr>
        <w:t>deuterated</w:t>
      </w:r>
      <w:proofErr w:type="spellEnd"/>
      <w:r w:rsidRPr="00E368F5">
        <w:rPr>
          <w:rFonts w:eastAsia="宋体"/>
          <w:bCs/>
          <w:iCs/>
          <w:lang w:val="en-GB"/>
        </w:rPr>
        <w:t xml:space="preserve"> biphenyl</w:t>
      </w:r>
      <w:r w:rsidRPr="00E368F5">
        <w:rPr>
          <w:rFonts w:eastAsia="宋体" w:hint="eastAsia"/>
          <w:bCs/>
          <w:iCs/>
          <w:lang w:val="en-GB"/>
        </w:rPr>
        <w:t xml:space="preserve"> (C</w:t>
      </w:r>
      <w:r w:rsidRPr="00E368F5">
        <w:rPr>
          <w:rFonts w:eastAsia="宋体" w:hint="eastAsia"/>
          <w:bCs/>
          <w:iCs/>
          <w:vertAlign w:val="subscript"/>
          <w:lang w:val="en-GB"/>
        </w:rPr>
        <w:t>12</w:t>
      </w:r>
      <w:r w:rsidRPr="00E368F5">
        <w:rPr>
          <w:rFonts w:eastAsia="宋体" w:hint="eastAsia"/>
          <w:bCs/>
          <w:iCs/>
          <w:lang w:val="en-GB"/>
        </w:rPr>
        <w:t>H</w:t>
      </w:r>
      <w:r w:rsidRPr="00E368F5">
        <w:rPr>
          <w:rFonts w:eastAsia="宋体" w:hint="eastAsia"/>
          <w:bCs/>
          <w:iCs/>
          <w:vertAlign w:val="subscript"/>
          <w:lang w:val="en-GB"/>
        </w:rPr>
        <w:t>5</w:t>
      </w:r>
      <w:r w:rsidRPr="00E368F5">
        <w:rPr>
          <w:rFonts w:eastAsia="宋体" w:hint="eastAsia"/>
          <w:bCs/>
          <w:iCs/>
          <w:lang w:val="en-GB"/>
        </w:rPr>
        <w:t>D</w:t>
      </w:r>
      <w:r w:rsidRPr="00E368F5">
        <w:rPr>
          <w:rFonts w:eastAsia="宋体" w:hint="eastAsia"/>
          <w:bCs/>
          <w:iCs/>
          <w:vertAlign w:val="subscript"/>
          <w:lang w:val="en-GB"/>
        </w:rPr>
        <w:t>5</w:t>
      </w:r>
      <w:r w:rsidRPr="00E368F5">
        <w:rPr>
          <w:rFonts w:eastAsia="宋体" w:hint="eastAsia"/>
          <w:bCs/>
          <w:iCs/>
          <w:lang w:val="en-GB"/>
        </w:rPr>
        <w:t>) produced after the reaction, respectively. So KIE = x/y = 0.19/0.14 = 1.36</w:t>
      </w:r>
    </w:p>
    <w:p w14:paraId="7BDD3611" w14:textId="50039FA8" w:rsidR="00D04228" w:rsidRPr="00E368F5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 w:rsidRPr="00E368F5">
        <w:rPr>
          <w:rFonts w:eastAsia="宋体"/>
          <w:bCs/>
          <w:iCs/>
          <w:lang w:val="en-GB"/>
        </w:rPr>
        <w:br w:type="page"/>
      </w:r>
    </w:p>
    <w:p w14:paraId="04D06C3A" w14:textId="77777777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lastRenderedPageBreak/>
        <w:drawing>
          <wp:inline distT="0" distB="0" distL="0" distR="0" wp14:anchorId="5BE61819" wp14:editId="25375186">
            <wp:extent cx="3060000" cy="1946943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94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CCEBE" w14:textId="588F929F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</w:rPr>
      </w:pPr>
      <w:bookmarkStart w:id="18" w:name="_Toc148687617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1</w:t>
      </w:r>
      <w:r w:rsidR="00E368F5">
        <w:rPr>
          <w:rStyle w:val="2Char"/>
          <w:rFonts w:eastAsia="DengXian" w:hint="eastAsia"/>
          <w:b/>
        </w:rPr>
        <w:t>5</w:t>
      </w:r>
      <w:r w:rsidRPr="0097528C">
        <w:rPr>
          <w:rStyle w:val="2Char"/>
          <w:rFonts w:eastAsia="宋体"/>
          <w:b/>
        </w:rPr>
        <w:t xml:space="preserve">. </w:t>
      </w:r>
      <w:r w:rsidRPr="0097528C">
        <w:rPr>
          <w:rStyle w:val="2Char"/>
          <w:rFonts w:eastAsia="宋体" w:hint="eastAsia"/>
        </w:rPr>
        <w:t>The setup of the time-dependent ATR-FTIR</w:t>
      </w:r>
      <w:bookmarkEnd w:id="18"/>
      <w:r>
        <w:rPr>
          <w:rFonts w:eastAsia="宋体" w:hint="eastAsia"/>
          <w:bCs/>
          <w:iCs/>
        </w:rPr>
        <w:t>.</w:t>
      </w:r>
      <w:r>
        <w:rPr>
          <w:rFonts w:eastAsia="宋体"/>
          <w:bCs/>
          <w:iCs/>
        </w:rPr>
        <w:br w:type="page"/>
      </w:r>
    </w:p>
    <w:p w14:paraId="62D5E9B7" w14:textId="77777777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5547AA39" wp14:editId="395A237A">
            <wp:extent cx="3060000" cy="2606526"/>
            <wp:effectExtent l="0" t="0" r="762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606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83354" w14:textId="0CFDC020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lang w:val="en-US"/>
        </w:rPr>
      </w:pPr>
      <w:bookmarkStart w:id="19" w:name="_Toc148687618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1</w:t>
      </w:r>
      <w:r w:rsidR="00E368F5">
        <w:rPr>
          <w:rStyle w:val="2Char"/>
          <w:rFonts w:eastAsia="DengXian" w:hint="eastAsia"/>
          <w:b/>
        </w:rPr>
        <w:t>6</w:t>
      </w:r>
      <w:r w:rsidRPr="0097528C">
        <w:rPr>
          <w:rStyle w:val="2Char"/>
          <w:rFonts w:eastAsia="DengXian"/>
          <w:b/>
        </w:rPr>
        <w:t>.</w:t>
      </w:r>
      <w:bookmarkEnd w:id="19"/>
      <w:r w:rsidRPr="00D23F52">
        <w:rPr>
          <w:rFonts w:eastAsia="宋体"/>
          <w:lang w:val="en-US"/>
        </w:rPr>
        <w:t xml:space="preserve"> </w:t>
      </w:r>
      <w:r>
        <w:rPr>
          <w:rFonts w:eastAsia="宋体" w:hint="eastAsia"/>
          <w:lang w:val="en-US"/>
        </w:rPr>
        <w:t>The diffuse reflectance ultraviolet-visible (DR UV-</w:t>
      </w:r>
      <w:proofErr w:type="spellStart"/>
      <w:r>
        <w:rPr>
          <w:rFonts w:eastAsia="宋体" w:hint="eastAsia"/>
          <w:lang w:val="en-US"/>
        </w:rPr>
        <w:t>vis</w:t>
      </w:r>
      <w:proofErr w:type="spellEnd"/>
      <w:r>
        <w:rPr>
          <w:rFonts w:eastAsia="宋体" w:hint="eastAsia"/>
          <w:lang w:val="en-US"/>
        </w:rPr>
        <w:t xml:space="preserve">) spectra of </w:t>
      </w:r>
      <w:r>
        <w:rPr>
          <w:rFonts w:eastAsia="宋体"/>
          <w:lang w:val="en-US"/>
        </w:rPr>
        <w:t>the</w:t>
      </w:r>
      <w:r>
        <w:rPr>
          <w:rFonts w:eastAsia="宋体" w:hint="eastAsia"/>
          <w:lang w:val="en-US"/>
        </w:rPr>
        <w:t xml:space="preserve"> catalysts and support.</w:t>
      </w:r>
      <w:r>
        <w:rPr>
          <w:rFonts w:eastAsia="宋体"/>
          <w:lang w:val="en-US"/>
        </w:rPr>
        <w:br w:type="page"/>
      </w:r>
    </w:p>
    <w:p w14:paraId="5E36FC1F" w14:textId="78C6C12C" w:rsidR="00977998" w:rsidRDefault="00977998" w:rsidP="0097528C">
      <w:pPr>
        <w:pStyle w:val="2"/>
        <w:rPr>
          <w:rFonts w:eastAsia="宋体"/>
          <w:lang w:val="en-US"/>
        </w:rPr>
      </w:pPr>
    </w:p>
    <w:p w14:paraId="5E36FC20" w14:textId="77777777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b/>
          <w:kern w:val="2"/>
          <w:szCs w:val="24"/>
          <w:lang w:val="en-US"/>
        </w:rPr>
      </w:pPr>
      <w:r>
        <w:rPr>
          <w:rFonts w:eastAsia="宋体" w:hint="eastAsia"/>
          <w:b/>
          <w:noProof/>
          <w:kern w:val="2"/>
          <w:szCs w:val="24"/>
          <w:lang w:val="en-US"/>
        </w:rPr>
        <w:drawing>
          <wp:inline distT="0" distB="0" distL="0" distR="0" wp14:anchorId="5E36FCC2" wp14:editId="5E36FCC3">
            <wp:extent cx="5274310" cy="155194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1" w14:textId="11C11CF9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20" w:name="_Toc148687619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1</w:t>
      </w:r>
      <w:r w:rsidR="00E368F5">
        <w:rPr>
          <w:rStyle w:val="2Char"/>
          <w:rFonts w:eastAsia="DengXian" w:hint="eastAsia"/>
          <w:b/>
        </w:rPr>
        <w:t>7</w:t>
      </w:r>
      <w:r w:rsidRPr="0097528C">
        <w:rPr>
          <w:rStyle w:val="2Char"/>
          <w:rFonts w:eastAsia="DengXian"/>
          <w:b/>
        </w:rPr>
        <w:t>.</w:t>
      </w:r>
      <w:bookmarkEnd w:id="20"/>
      <w:r w:rsidRPr="00D23F52">
        <w:rPr>
          <w:rFonts w:eastAsia="宋体"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Pr="007E61DA">
        <w:rPr>
          <w:rFonts w:eastAsia="宋体"/>
          <w:kern w:val="2"/>
          <w:szCs w:val="24"/>
          <w:lang w:val="en-US"/>
        </w:rPr>
        <w:t>4-methyl-1,1'-biphenyl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>
        <w:rPr>
          <w:rFonts w:eastAsia="宋体"/>
          <w:kern w:val="2"/>
          <w:szCs w:val="24"/>
          <w:lang w:val="en-US"/>
        </w:rPr>
        <w:br w:type="page"/>
      </w:r>
    </w:p>
    <w:p w14:paraId="5E36FC22" w14:textId="77777777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C4" wp14:editId="5E36FCC5">
            <wp:extent cx="5274310" cy="150876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3" w14:textId="506066C1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21" w:name="_Toc145878089"/>
      <w:bookmarkStart w:id="22" w:name="_Toc148687620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1</w:t>
      </w:r>
      <w:r w:rsidR="00E368F5">
        <w:rPr>
          <w:rStyle w:val="2Char"/>
          <w:rFonts w:eastAsia="DengXian" w:hint="eastAsia"/>
          <w:b/>
        </w:rPr>
        <w:t>8</w:t>
      </w:r>
      <w:r w:rsidRPr="0097528C">
        <w:rPr>
          <w:rStyle w:val="2Char"/>
          <w:rFonts w:eastAsia="DengXian"/>
          <w:b/>
        </w:rPr>
        <w:t>.</w:t>
      </w:r>
      <w:bookmarkEnd w:id="21"/>
      <w:bookmarkEnd w:id="22"/>
      <w:r w:rsidRPr="00D23F52">
        <w:rPr>
          <w:rFonts w:eastAsia="宋体"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Pr="007E61DA">
        <w:rPr>
          <w:rFonts w:eastAsia="宋体"/>
          <w:kern w:val="2"/>
          <w:szCs w:val="24"/>
          <w:lang w:val="en-US"/>
        </w:rPr>
        <w:t>4-methoxy-1,1'-biphenyl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>
        <w:rPr>
          <w:rFonts w:eastAsia="宋体"/>
          <w:kern w:val="2"/>
          <w:szCs w:val="24"/>
          <w:lang w:val="en-US"/>
        </w:rPr>
        <w:br w:type="page"/>
      </w:r>
    </w:p>
    <w:p w14:paraId="5E36FC24" w14:textId="77777777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C6" wp14:editId="5E36FCC7">
            <wp:extent cx="5274310" cy="155194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5" w14:textId="0D1581E3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23" w:name="_Toc145878090"/>
      <w:bookmarkStart w:id="24" w:name="_Toc148687621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E368F5">
        <w:rPr>
          <w:rStyle w:val="2Char"/>
          <w:rFonts w:eastAsia="DengXian" w:hint="eastAsia"/>
          <w:b/>
        </w:rPr>
        <w:t>19</w:t>
      </w:r>
      <w:r w:rsidRPr="0097528C">
        <w:rPr>
          <w:rStyle w:val="2Char"/>
          <w:rFonts w:eastAsia="DengXian"/>
          <w:b/>
        </w:rPr>
        <w:t>.</w:t>
      </w:r>
      <w:bookmarkEnd w:id="23"/>
      <w:bookmarkEnd w:id="24"/>
      <w:r w:rsidRPr="00D23F52">
        <w:rPr>
          <w:rFonts w:eastAsia="宋体"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Pr="007E61DA">
        <w:rPr>
          <w:rFonts w:eastAsia="宋体"/>
          <w:kern w:val="2"/>
          <w:szCs w:val="24"/>
          <w:lang w:val="en-US"/>
        </w:rPr>
        <w:t>4-chloro-1,1'-biphenyl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>
        <w:rPr>
          <w:rFonts w:eastAsia="宋体"/>
          <w:kern w:val="2"/>
          <w:szCs w:val="24"/>
          <w:lang w:val="en-US"/>
        </w:rPr>
        <w:br w:type="page"/>
      </w:r>
    </w:p>
    <w:p w14:paraId="5E36FC26" w14:textId="77777777" w:rsidR="007E61DA" w:rsidRP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C8" wp14:editId="5E36FCC9">
            <wp:extent cx="5274310" cy="1520825"/>
            <wp:effectExtent l="0" t="0" r="254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7" w14:textId="51CB7831" w:rsid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25" w:name="_Toc145878091"/>
      <w:bookmarkStart w:id="26" w:name="_Toc148687622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24362A" w:rsidRPr="0097528C">
        <w:rPr>
          <w:rStyle w:val="2Char"/>
          <w:rFonts w:eastAsia="DengXian" w:hint="eastAsia"/>
          <w:b/>
        </w:rPr>
        <w:t>2</w:t>
      </w:r>
      <w:r w:rsidR="00E368F5">
        <w:rPr>
          <w:rStyle w:val="2Char"/>
          <w:rFonts w:eastAsia="DengXian" w:hint="eastAsia"/>
          <w:b/>
        </w:rPr>
        <w:t>0</w:t>
      </w:r>
      <w:r w:rsidRPr="0097528C">
        <w:rPr>
          <w:rStyle w:val="2Char"/>
          <w:rFonts w:eastAsia="DengXian"/>
          <w:b/>
        </w:rPr>
        <w:t>.</w:t>
      </w:r>
      <w:bookmarkEnd w:id="25"/>
      <w:bookmarkEnd w:id="26"/>
      <w:r w:rsidRPr="00D23F52">
        <w:rPr>
          <w:rFonts w:eastAsia="宋体"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Pr="007E61DA">
        <w:rPr>
          <w:rFonts w:eastAsia="宋体"/>
          <w:kern w:val="2"/>
          <w:szCs w:val="24"/>
          <w:lang w:val="en-US"/>
        </w:rPr>
        <w:t>4-(trifluoromethyl)-1,1'-biphenyl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>
        <w:rPr>
          <w:rFonts w:eastAsia="宋体"/>
          <w:kern w:val="2"/>
          <w:szCs w:val="24"/>
          <w:lang w:val="en-US"/>
        </w:rPr>
        <w:br w:type="page"/>
      </w:r>
    </w:p>
    <w:p w14:paraId="5E36FC28" w14:textId="77777777" w:rsidR="007E61DA" w:rsidRPr="007E61D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CA" wp14:editId="5E36FCCB">
            <wp:extent cx="5274310" cy="15252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9" w14:textId="6C30E6AF" w:rsidR="0024362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27" w:name="_Toc145878092"/>
      <w:bookmarkStart w:id="28" w:name="_Toc148687623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24362A" w:rsidRPr="0097528C">
        <w:rPr>
          <w:rStyle w:val="2Char"/>
          <w:rFonts w:eastAsia="DengXian" w:hint="eastAsia"/>
          <w:b/>
        </w:rPr>
        <w:t>2</w:t>
      </w:r>
      <w:r w:rsidR="00E368F5">
        <w:rPr>
          <w:rStyle w:val="2Char"/>
          <w:rFonts w:eastAsia="DengXian" w:hint="eastAsia"/>
          <w:b/>
        </w:rPr>
        <w:t>1</w:t>
      </w:r>
      <w:r w:rsidRPr="0097528C">
        <w:rPr>
          <w:rStyle w:val="2Char"/>
          <w:rFonts w:eastAsia="DengXian"/>
          <w:b/>
        </w:rPr>
        <w:t>.</w:t>
      </w:r>
      <w:bookmarkEnd w:id="27"/>
      <w:bookmarkEnd w:id="28"/>
      <w:r w:rsidRPr="0074747B">
        <w:rPr>
          <w:rStyle w:val="2Char"/>
          <w:rFonts w:eastAsia="DengXian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="0024362A" w:rsidRPr="0024362A">
        <w:rPr>
          <w:rFonts w:eastAsia="宋体"/>
          <w:kern w:val="2"/>
          <w:szCs w:val="24"/>
          <w:lang w:val="en-US"/>
        </w:rPr>
        <w:t>[1,1'-biphenyl]-4-carbonitrile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 w:rsidR="0024362A">
        <w:rPr>
          <w:rFonts w:eastAsia="宋体"/>
          <w:kern w:val="2"/>
          <w:szCs w:val="24"/>
          <w:lang w:val="en-US"/>
        </w:rPr>
        <w:br w:type="page"/>
      </w:r>
    </w:p>
    <w:p w14:paraId="5E36FC2A" w14:textId="77777777" w:rsidR="0024362A" w:rsidRDefault="0024362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CC" wp14:editId="5E36FCCD">
            <wp:extent cx="5274310" cy="139065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B" w14:textId="6DE57390" w:rsidR="0024362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29" w:name="_Toc145878093"/>
      <w:bookmarkStart w:id="30" w:name="_Toc148687624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24362A" w:rsidRPr="0097528C">
        <w:rPr>
          <w:rStyle w:val="2Char"/>
          <w:rFonts w:eastAsia="DengXian" w:hint="eastAsia"/>
          <w:b/>
        </w:rPr>
        <w:t>2</w:t>
      </w:r>
      <w:r w:rsidR="00E368F5">
        <w:rPr>
          <w:rStyle w:val="2Char"/>
          <w:rFonts w:eastAsia="DengXian" w:hint="eastAsia"/>
          <w:b/>
        </w:rPr>
        <w:t>2</w:t>
      </w:r>
      <w:r w:rsidRPr="0097528C">
        <w:rPr>
          <w:rStyle w:val="2Char"/>
          <w:rFonts w:eastAsia="DengXian"/>
          <w:b/>
        </w:rPr>
        <w:t>.</w:t>
      </w:r>
      <w:bookmarkEnd w:id="29"/>
      <w:bookmarkEnd w:id="30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 w:rsidR="0024362A"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="0024362A" w:rsidRPr="0024362A">
        <w:rPr>
          <w:rFonts w:eastAsia="宋体"/>
          <w:kern w:val="2"/>
          <w:szCs w:val="24"/>
          <w:lang w:val="en-US"/>
        </w:rPr>
        <w:t>3-phenylpyridine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 w:rsidR="0024362A">
        <w:rPr>
          <w:rFonts w:eastAsia="宋体"/>
          <w:kern w:val="2"/>
          <w:szCs w:val="24"/>
          <w:lang w:val="en-US"/>
        </w:rPr>
        <w:br w:type="page"/>
      </w:r>
    </w:p>
    <w:p w14:paraId="5E36FC2C" w14:textId="77777777" w:rsidR="007E61DA" w:rsidRPr="0024362A" w:rsidRDefault="0024362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5E36FCCE" wp14:editId="5E36FCCF">
            <wp:extent cx="5274310" cy="1403985"/>
            <wp:effectExtent l="0" t="0" r="254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2D" w14:textId="1132F11B" w:rsidR="0024362A" w:rsidRDefault="007E61D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31" w:name="_Toc145878094"/>
      <w:bookmarkStart w:id="32" w:name="_Toc148687625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24362A" w:rsidRPr="0097528C">
        <w:rPr>
          <w:rStyle w:val="2Char"/>
          <w:rFonts w:eastAsia="DengXian" w:hint="eastAsia"/>
          <w:b/>
        </w:rPr>
        <w:t>2</w:t>
      </w:r>
      <w:r w:rsidR="00E368F5">
        <w:rPr>
          <w:rStyle w:val="2Char"/>
          <w:rFonts w:eastAsia="DengXian" w:hint="eastAsia"/>
          <w:b/>
        </w:rPr>
        <w:t>3</w:t>
      </w:r>
      <w:r w:rsidRPr="0097528C">
        <w:rPr>
          <w:rStyle w:val="2Char"/>
          <w:rFonts w:eastAsia="DengXian"/>
          <w:b/>
        </w:rPr>
        <w:t>.</w:t>
      </w:r>
      <w:bookmarkEnd w:id="31"/>
      <w:bookmarkEnd w:id="32"/>
      <w:r w:rsidRPr="00D23F52">
        <w:rPr>
          <w:rFonts w:eastAsia="宋体"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="0024362A" w:rsidRPr="0024362A">
        <w:rPr>
          <w:rFonts w:eastAsia="宋体"/>
          <w:kern w:val="2"/>
          <w:szCs w:val="24"/>
          <w:lang w:val="en-US"/>
        </w:rPr>
        <w:t>3-phenylthiophene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 w:rsidR="0024362A">
        <w:rPr>
          <w:rFonts w:eastAsia="宋体"/>
          <w:kern w:val="2"/>
          <w:szCs w:val="24"/>
          <w:lang w:val="en-US"/>
        </w:rPr>
        <w:br w:type="page"/>
      </w:r>
    </w:p>
    <w:p w14:paraId="6690040F" w14:textId="181379D4" w:rsidR="002E1B5D" w:rsidRDefault="006E20F6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cstheme="majorBidi" w:hint="eastAsia"/>
          <w:b/>
          <w:bCs/>
          <w:noProof/>
          <w:szCs w:val="32"/>
          <w:lang w:val="en-US"/>
        </w:rPr>
        <w:lastRenderedPageBreak/>
        <w:drawing>
          <wp:inline distT="0" distB="0" distL="0" distR="0" wp14:anchorId="3E3567CC" wp14:editId="30007486">
            <wp:extent cx="5274310" cy="4954905"/>
            <wp:effectExtent l="0" t="0" r="2540" b="0"/>
            <wp:docPr id="14340" name="图片 14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2A69" w:rsidRPr="0097528C">
        <w:rPr>
          <w:rStyle w:val="2Char"/>
          <w:rFonts w:eastAsia="DengXian" w:hint="eastAsia"/>
          <w:b/>
        </w:rPr>
        <w:t>Supplementary Fig.</w:t>
      </w:r>
      <w:r w:rsidR="00AE2A69" w:rsidRPr="0097528C">
        <w:rPr>
          <w:rStyle w:val="2Char"/>
          <w:rFonts w:eastAsia="DengXian"/>
          <w:b/>
        </w:rPr>
        <w:t xml:space="preserve"> </w:t>
      </w:r>
      <w:r w:rsidR="00AE2A69" w:rsidRPr="0097528C">
        <w:rPr>
          <w:rStyle w:val="2Char"/>
          <w:rFonts w:eastAsia="DengXian" w:hint="eastAsia"/>
          <w:b/>
        </w:rPr>
        <w:t>2</w:t>
      </w:r>
      <w:r w:rsidR="00E368F5">
        <w:rPr>
          <w:rStyle w:val="2Char"/>
          <w:rFonts w:eastAsia="DengXian" w:hint="eastAsia"/>
          <w:b/>
        </w:rPr>
        <w:t>4</w:t>
      </w:r>
      <w:r w:rsidR="007E61DA" w:rsidRPr="00AE2A69">
        <w:rPr>
          <w:rStyle w:val="2Char"/>
          <w:rFonts w:eastAsia="DengXian"/>
          <w:b/>
        </w:rPr>
        <w:t>.</w:t>
      </w:r>
      <w:r w:rsidR="007E61DA" w:rsidRPr="0097528C">
        <w:rPr>
          <w:rFonts w:eastAsia="宋体"/>
          <w:b/>
          <w:kern w:val="2"/>
          <w:szCs w:val="24"/>
          <w:lang w:val="en-US"/>
        </w:rPr>
        <w:t xml:space="preserve"> </w:t>
      </w:r>
      <w:r w:rsidR="007E61DA"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="0024362A">
        <w:rPr>
          <w:rFonts w:eastAsia="宋体" w:hint="eastAsia"/>
          <w:bCs/>
          <w:iCs/>
          <w:lang w:val="en-GB"/>
        </w:rPr>
        <w:t>2-, 3-, and 4-methylbiphenyls</w:t>
      </w:r>
      <w:r w:rsidR="007E61DA">
        <w:rPr>
          <w:rFonts w:eastAsia="宋体" w:hint="eastAsia"/>
          <w:kern w:val="2"/>
          <w:szCs w:val="24"/>
          <w:lang w:val="en-US"/>
        </w:rPr>
        <w:t xml:space="preserve"> product.</w:t>
      </w:r>
    </w:p>
    <w:p w14:paraId="5E36FC2E" w14:textId="3DF8ABEF" w:rsidR="0024362A" w:rsidRDefault="0024362A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kern w:val="2"/>
          <w:szCs w:val="24"/>
          <w:lang w:val="en-US"/>
        </w:rPr>
        <w:br w:type="page"/>
      </w:r>
    </w:p>
    <w:p w14:paraId="07E8CCAA" w14:textId="03BB1E7B" w:rsidR="002E1B5D" w:rsidRDefault="006E20F6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3C8D083C" wp14:editId="46014E8A">
            <wp:extent cx="5274310" cy="4716780"/>
            <wp:effectExtent l="0" t="0" r="2540" b="7620"/>
            <wp:docPr id="14341" name="图片 14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1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73347" w14:textId="363B659D" w:rsidR="002E1B5D" w:rsidRDefault="002E1B5D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33" w:name="_Toc148687626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2</w:t>
      </w:r>
      <w:r>
        <w:rPr>
          <w:rStyle w:val="2Char"/>
          <w:rFonts w:eastAsia="DengXian" w:hint="eastAsia"/>
          <w:b/>
        </w:rPr>
        <w:t>5</w:t>
      </w:r>
      <w:r w:rsidRPr="00AE2A69">
        <w:rPr>
          <w:rStyle w:val="2Char"/>
          <w:rFonts w:eastAsia="DengXian"/>
          <w:b/>
        </w:rPr>
        <w:t>.</w:t>
      </w:r>
      <w:bookmarkEnd w:id="33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>
        <w:rPr>
          <w:rFonts w:eastAsia="宋体" w:hint="eastAsia"/>
          <w:bCs/>
          <w:iCs/>
          <w:lang w:val="en-GB"/>
        </w:rPr>
        <w:t>2-, 3-, and 4-chlorobiphenyls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</w:p>
    <w:p w14:paraId="5236F040" w14:textId="23F0118B" w:rsidR="002E1B5D" w:rsidRDefault="002E1B5D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kern w:val="2"/>
          <w:szCs w:val="24"/>
          <w:lang w:val="en-US"/>
        </w:rPr>
        <w:br w:type="page"/>
      </w:r>
    </w:p>
    <w:p w14:paraId="4BDDD411" w14:textId="47962CB1" w:rsidR="002E1B5D" w:rsidRPr="002E1B5D" w:rsidRDefault="006E20F6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673D6401" wp14:editId="47F759D5">
            <wp:extent cx="5274310" cy="4758055"/>
            <wp:effectExtent l="0" t="0" r="2540" b="4445"/>
            <wp:docPr id="14342" name="图片 14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BAFB4" w14:textId="115F2DED" w:rsidR="002E1B5D" w:rsidRDefault="002E1B5D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34" w:name="_Toc148687627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2</w:t>
      </w:r>
      <w:r>
        <w:rPr>
          <w:rStyle w:val="2Char"/>
          <w:rFonts w:eastAsia="DengXian" w:hint="eastAsia"/>
          <w:b/>
        </w:rPr>
        <w:t>6</w:t>
      </w:r>
      <w:r w:rsidRPr="00AE2A69">
        <w:rPr>
          <w:rStyle w:val="2Char"/>
          <w:rFonts w:eastAsia="DengXian"/>
          <w:b/>
        </w:rPr>
        <w:t>.</w:t>
      </w:r>
      <w:bookmarkEnd w:id="34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>
        <w:rPr>
          <w:rFonts w:eastAsia="宋体" w:hint="eastAsia"/>
          <w:bCs/>
          <w:iCs/>
          <w:lang w:val="en-GB"/>
        </w:rPr>
        <w:t>2-, 3-, and 4-</w:t>
      </w:r>
      <w:proofErr w:type="spellStart"/>
      <w:r>
        <w:rPr>
          <w:rFonts w:eastAsia="宋体" w:hint="eastAsia"/>
          <w:kern w:val="2"/>
          <w:szCs w:val="24"/>
        </w:rPr>
        <w:t>p</w:t>
      </w:r>
      <w:r w:rsidRPr="002E1B5D">
        <w:rPr>
          <w:rFonts w:eastAsia="宋体"/>
          <w:kern w:val="2"/>
          <w:szCs w:val="24"/>
        </w:rPr>
        <w:t>henoxydiphenyl</w:t>
      </w:r>
      <w:proofErr w:type="spellEnd"/>
      <w:r>
        <w:rPr>
          <w:rFonts w:eastAsia="宋体" w:hint="eastAsia"/>
          <w:bCs/>
          <w:iCs/>
          <w:lang w:val="en-GB"/>
        </w:rPr>
        <w:t>s</w:t>
      </w:r>
      <w:r>
        <w:rPr>
          <w:rFonts w:eastAsia="宋体" w:hint="eastAsia"/>
          <w:kern w:val="2"/>
          <w:szCs w:val="24"/>
          <w:lang w:val="en-US"/>
        </w:rPr>
        <w:t xml:space="preserve"> product.</w:t>
      </w:r>
      <w:r>
        <w:rPr>
          <w:rFonts w:eastAsia="宋体"/>
          <w:kern w:val="2"/>
          <w:szCs w:val="24"/>
          <w:lang w:val="en-US"/>
        </w:rPr>
        <w:br w:type="page"/>
      </w:r>
    </w:p>
    <w:p w14:paraId="0B718E2E" w14:textId="60D5C548" w:rsidR="002E1B5D" w:rsidRDefault="006E20F6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03FE57D7" wp14:editId="3BB75E8A">
            <wp:extent cx="5274310" cy="4718050"/>
            <wp:effectExtent l="0" t="0" r="2540" b="6350"/>
            <wp:docPr id="14343" name="图片 14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1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C0BE5" w14:textId="77777777" w:rsidR="00B13B46" w:rsidRDefault="002E1B5D" w:rsidP="002E1B5D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35" w:name="_Toc148687628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2</w:t>
      </w:r>
      <w:r>
        <w:rPr>
          <w:rStyle w:val="2Char"/>
          <w:rFonts w:eastAsia="DengXian" w:hint="eastAsia"/>
          <w:b/>
        </w:rPr>
        <w:t>7</w:t>
      </w:r>
      <w:r w:rsidRPr="00AE2A69">
        <w:rPr>
          <w:rStyle w:val="2Char"/>
          <w:rFonts w:eastAsia="DengXian"/>
          <w:b/>
        </w:rPr>
        <w:t>.</w:t>
      </w:r>
      <w:bookmarkEnd w:id="35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>
        <w:rPr>
          <w:rFonts w:eastAsia="宋体" w:hint="eastAsia"/>
          <w:bCs/>
          <w:iCs/>
          <w:lang w:val="en-GB"/>
        </w:rPr>
        <w:t>2-, 3-, and 4</w:t>
      </w:r>
      <w:r w:rsidRPr="002E1B5D">
        <w:rPr>
          <w:rFonts w:eastAsia="宋体"/>
          <w:kern w:val="2"/>
          <w:szCs w:val="24"/>
        </w:rPr>
        <w:t>-</w:t>
      </w:r>
      <w:proofErr w:type="spellStart"/>
      <w:r w:rsidRPr="002E1B5D">
        <w:rPr>
          <w:rFonts w:eastAsia="宋体"/>
          <w:kern w:val="2"/>
          <w:szCs w:val="24"/>
        </w:rPr>
        <w:t>phenylacetophenone</w:t>
      </w:r>
      <w:proofErr w:type="spellEnd"/>
      <w:r w:rsidRPr="002E1B5D">
        <w:rPr>
          <w:rFonts w:eastAsia="宋体"/>
          <w:kern w:val="2"/>
          <w:szCs w:val="24"/>
          <w:lang w:val="en-US"/>
        </w:rPr>
        <w:t xml:space="preserve"> </w:t>
      </w:r>
      <w:r w:rsidR="00B13B46">
        <w:rPr>
          <w:rFonts w:eastAsia="宋体"/>
          <w:kern w:val="2"/>
          <w:szCs w:val="24"/>
          <w:lang w:val="en-US"/>
        </w:rPr>
        <w:br w:type="page"/>
      </w:r>
    </w:p>
    <w:p w14:paraId="6D86B414" w14:textId="516AA0C5" w:rsidR="00B13B46" w:rsidRDefault="006E20F6" w:rsidP="002E1B5D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02A68029" wp14:editId="6E400C97">
            <wp:extent cx="5274310" cy="4780915"/>
            <wp:effectExtent l="0" t="0" r="2540" b="635"/>
            <wp:docPr id="14344" name="图片 14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C92A9" w14:textId="01CECB0C" w:rsidR="002E1B5D" w:rsidRDefault="00B13B46" w:rsidP="002E1B5D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36" w:name="_Toc148687629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2</w:t>
      </w:r>
      <w:r w:rsidR="000F18EF">
        <w:rPr>
          <w:rStyle w:val="2Char"/>
          <w:rFonts w:eastAsia="DengXian" w:hint="eastAsia"/>
          <w:b/>
        </w:rPr>
        <w:t>8</w:t>
      </w:r>
      <w:r w:rsidRPr="00AE2A69">
        <w:rPr>
          <w:rStyle w:val="2Char"/>
          <w:rFonts w:eastAsia="DengXian"/>
          <w:b/>
        </w:rPr>
        <w:t>.</w:t>
      </w:r>
      <w:bookmarkEnd w:id="36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>
        <w:rPr>
          <w:rFonts w:eastAsia="宋体" w:hint="eastAsia"/>
          <w:bCs/>
          <w:iCs/>
          <w:lang w:val="en-GB"/>
        </w:rPr>
        <w:t>2-, 3-, 4-ethylbiphenyls</w:t>
      </w:r>
      <w:r w:rsidR="00F36301">
        <w:rPr>
          <w:rFonts w:eastAsia="宋体" w:hint="eastAsia"/>
          <w:bCs/>
          <w:iCs/>
          <w:lang w:val="en-GB"/>
        </w:rPr>
        <w:t>.</w:t>
      </w:r>
      <w:r>
        <w:rPr>
          <w:rFonts w:eastAsia="宋体"/>
          <w:kern w:val="2"/>
          <w:szCs w:val="24"/>
          <w:lang w:val="en-US"/>
        </w:rPr>
        <w:t xml:space="preserve"> </w:t>
      </w:r>
      <w:r w:rsidR="002E1B5D">
        <w:rPr>
          <w:rFonts w:eastAsia="宋体"/>
          <w:kern w:val="2"/>
          <w:szCs w:val="24"/>
          <w:lang w:val="en-US"/>
        </w:rPr>
        <w:br w:type="page"/>
      </w:r>
    </w:p>
    <w:p w14:paraId="6B4281DB" w14:textId="6EE3EF65" w:rsidR="002E1B5D" w:rsidRDefault="00545A4F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 w:hint="eastAsia"/>
          <w:noProof/>
          <w:kern w:val="2"/>
          <w:szCs w:val="24"/>
          <w:lang w:val="en-US"/>
        </w:rPr>
        <w:lastRenderedPageBreak/>
        <w:drawing>
          <wp:inline distT="0" distB="0" distL="0" distR="0" wp14:anchorId="3963EA6E" wp14:editId="63DE7A32">
            <wp:extent cx="5274310" cy="3115945"/>
            <wp:effectExtent l="0" t="0" r="2540" b="8255"/>
            <wp:docPr id="14345" name="图片 14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F650B" w14:textId="1F8DABB1" w:rsidR="00F36301" w:rsidRDefault="00F36301" w:rsidP="009B404F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bookmarkStart w:id="37" w:name="_Toc148687630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Pr="0097528C">
        <w:rPr>
          <w:rStyle w:val="2Char"/>
          <w:rFonts w:eastAsia="DengXian" w:hint="eastAsia"/>
          <w:b/>
        </w:rPr>
        <w:t>2</w:t>
      </w:r>
      <w:r w:rsidR="000F18EF">
        <w:rPr>
          <w:rStyle w:val="2Char"/>
          <w:rFonts w:eastAsia="DengXian" w:hint="eastAsia"/>
          <w:b/>
        </w:rPr>
        <w:t>9</w:t>
      </w:r>
      <w:r w:rsidRPr="00AE2A69">
        <w:rPr>
          <w:rStyle w:val="2Char"/>
          <w:rFonts w:eastAsia="DengXian"/>
          <w:b/>
        </w:rPr>
        <w:t>.</w:t>
      </w:r>
      <w:bookmarkEnd w:id="37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>
        <w:rPr>
          <w:rFonts w:eastAsia="宋体" w:hint="eastAsia"/>
          <w:bCs/>
          <w:iCs/>
          <w:lang w:val="en-GB"/>
        </w:rPr>
        <w:t>3,4-/2,3-</w:t>
      </w:r>
      <w:proofErr w:type="spellStart"/>
      <w:r>
        <w:rPr>
          <w:rFonts w:eastAsia="宋体"/>
        </w:rPr>
        <w:t>dichlorobiphenyl</w:t>
      </w:r>
      <w:proofErr w:type="spellEnd"/>
      <w:r>
        <w:rPr>
          <w:rFonts w:eastAsia="宋体" w:hint="eastAsia"/>
          <w:bCs/>
          <w:iCs/>
          <w:lang w:val="en-GB"/>
        </w:rPr>
        <w:t>s.</w:t>
      </w:r>
    </w:p>
    <w:p w14:paraId="3955C17B" w14:textId="067FE277" w:rsidR="00F36301" w:rsidRDefault="00F36301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kern w:val="2"/>
          <w:szCs w:val="24"/>
          <w:lang w:val="en-US"/>
        </w:rPr>
        <w:br w:type="page"/>
      </w:r>
    </w:p>
    <w:p w14:paraId="731FB669" w14:textId="4D2CB74E" w:rsidR="00F36301" w:rsidRPr="002E1B5D" w:rsidRDefault="00F36301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47811655" wp14:editId="5B183BE9">
            <wp:extent cx="5274310" cy="153225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E50A4" w14:textId="67D1C10E" w:rsidR="00F36301" w:rsidRDefault="00F36301" w:rsidP="00F36301">
      <w:pPr>
        <w:widowControl w:val="0"/>
        <w:spacing w:before="0" w:line="240" w:lineRule="auto"/>
        <w:ind w:firstLine="0"/>
        <w:rPr>
          <w:rFonts w:eastAsia="宋体"/>
          <w:bCs/>
          <w:iCs/>
        </w:rPr>
      </w:pPr>
      <w:bookmarkStart w:id="38" w:name="_Toc148687631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0F18EF">
        <w:rPr>
          <w:rStyle w:val="2Char"/>
          <w:rFonts w:eastAsia="DengXian" w:hint="eastAsia"/>
          <w:b/>
        </w:rPr>
        <w:t>30</w:t>
      </w:r>
      <w:r w:rsidRPr="00AE2A69">
        <w:rPr>
          <w:rStyle w:val="2Char"/>
          <w:rFonts w:eastAsia="DengXian"/>
          <w:b/>
        </w:rPr>
        <w:t>.</w:t>
      </w:r>
      <w:bookmarkEnd w:id="38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>
        <w:rPr>
          <w:rFonts w:eastAsia="宋体"/>
          <w:bCs/>
          <w:iCs/>
        </w:rPr>
        <w:t>2,4,6-</w:t>
      </w:r>
      <w:r>
        <w:rPr>
          <w:rFonts w:eastAsia="宋体" w:hint="eastAsia"/>
          <w:bCs/>
          <w:iCs/>
        </w:rPr>
        <w:t>t</w:t>
      </w:r>
      <w:r w:rsidRPr="00F36301">
        <w:rPr>
          <w:rFonts w:eastAsia="宋体"/>
          <w:bCs/>
          <w:iCs/>
        </w:rPr>
        <w:t>rimethylbiphenyl</w:t>
      </w:r>
      <w:r>
        <w:rPr>
          <w:rFonts w:eastAsia="宋体" w:hint="eastAsia"/>
          <w:bCs/>
          <w:iCs/>
        </w:rPr>
        <w:t>.</w:t>
      </w:r>
      <w:r>
        <w:rPr>
          <w:rFonts w:eastAsia="宋体"/>
          <w:bCs/>
          <w:iCs/>
        </w:rPr>
        <w:br w:type="page"/>
      </w:r>
    </w:p>
    <w:p w14:paraId="1AB4073C" w14:textId="1D40A928" w:rsidR="00F36301" w:rsidRDefault="0058253A" w:rsidP="00F36301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 w:hint="eastAsia"/>
          <w:bCs/>
          <w:iCs/>
          <w:noProof/>
          <w:lang w:val="en-US"/>
        </w:rPr>
        <w:lastRenderedPageBreak/>
        <w:drawing>
          <wp:inline distT="0" distB="0" distL="0" distR="0" wp14:anchorId="54A633DA" wp14:editId="1852CA79">
            <wp:extent cx="5274310" cy="4756785"/>
            <wp:effectExtent l="0" t="0" r="2540" b="5715"/>
            <wp:docPr id="14346" name="图片 14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3B96F" w14:textId="0B4C6880" w:rsidR="000F18EF" w:rsidRDefault="00F36301" w:rsidP="009B404F">
      <w:pPr>
        <w:widowControl w:val="0"/>
        <w:spacing w:before="0" w:line="240" w:lineRule="auto"/>
        <w:ind w:firstLine="0"/>
        <w:rPr>
          <w:rFonts w:eastAsia="宋体"/>
          <w:bCs/>
          <w:iCs/>
        </w:rPr>
      </w:pPr>
      <w:bookmarkStart w:id="39" w:name="_Toc148687632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>
        <w:rPr>
          <w:rStyle w:val="2Char"/>
          <w:rFonts w:eastAsia="DengXian" w:hint="eastAsia"/>
          <w:b/>
        </w:rPr>
        <w:t>3</w:t>
      </w:r>
      <w:r w:rsidR="000F18EF">
        <w:rPr>
          <w:rStyle w:val="2Char"/>
          <w:rFonts w:eastAsia="DengXian" w:hint="eastAsia"/>
          <w:b/>
        </w:rPr>
        <w:t>1</w:t>
      </w:r>
      <w:r w:rsidRPr="00AE2A69">
        <w:rPr>
          <w:rStyle w:val="2Char"/>
          <w:rFonts w:eastAsia="DengXian"/>
          <w:b/>
        </w:rPr>
        <w:t>.</w:t>
      </w:r>
      <w:bookmarkEnd w:id="39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="000F18EF" w:rsidRPr="000F18EF">
        <w:rPr>
          <w:rFonts w:eastAsia="宋体" w:hint="eastAsia"/>
          <w:bCs/>
          <w:iCs/>
          <w:lang w:val="en-GB"/>
        </w:rPr>
        <w:t>2,</w:t>
      </w:r>
      <w:r w:rsidR="000F18EF" w:rsidRPr="000F18EF">
        <w:rPr>
          <w:rFonts w:eastAsia="宋体"/>
          <w:bCs/>
          <w:iCs/>
          <w:lang w:val="en-GB"/>
        </w:rPr>
        <w:t>4</w:t>
      </w:r>
      <w:r w:rsidR="000F18EF" w:rsidRPr="000F18EF">
        <w:rPr>
          <w:rFonts w:eastAsia="宋体" w:hint="eastAsia"/>
          <w:bCs/>
          <w:iCs/>
          <w:lang w:val="en-GB"/>
        </w:rPr>
        <w:t>-/3,</w:t>
      </w:r>
      <w:r w:rsidR="000F18EF" w:rsidRPr="000F18EF">
        <w:rPr>
          <w:rFonts w:eastAsia="宋体"/>
          <w:bCs/>
          <w:iCs/>
          <w:lang w:val="en-GB"/>
        </w:rPr>
        <w:t>5</w:t>
      </w:r>
      <w:r w:rsidR="000F18EF" w:rsidRPr="000F18EF">
        <w:rPr>
          <w:rFonts w:eastAsia="宋体" w:hint="eastAsia"/>
          <w:bCs/>
          <w:iCs/>
          <w:lang w:val="en-GB"/>
        </w:rPr>
        <w:t>-</w:t>
      </w:r>
      <w:r w:rsidR="000F18EF" w:rsidRPr="000F18EF">
        <w:rPr>
          <w:rFonts w:eastAsia="宋体"/>
          <w:bCs/>
          <w:iCs/>
          <w:lang w:val="en-GB"/>
        </w:rPr>
        <w:t>/2,6-</w:t>
      </w:r>
      <w:r w:rsidR="000F18EF" w:rsidRPr="000F18EF">
        <w:rPr>
          <w:rFonts w:eastAsia="宋体" w:hint="eastAsia"/>
          <w:bCs/>
          <w:iCs/>
          <w:lang w:val="en-GB"/>
        </w:rPr>
        <w:t xml:space="preserve"> </w:t>
      </w:r>
      <w:proofErr w:type="spellStart"/>
      <w:r w:rsidR="000F18EF" w:rsidRPr="000F18EF">
        <w:rPr>
          <w:rFonts w:eastAsia="宋体"/>
          <w:bCs/>
          <w:iCs/>
          <w:lang w:val="en-GB"/>
        </w:rPr>
        <w:t>dimethylbiphenyl</w:t>
      </w:r>
      <w:r w:rsidR="000F18EF">
        <w:rPr>
          <w:rFonts w:eastAsia="宋体" w:hint="eastAsia"/>
          <w:bCs/>
          <w:iCs/>
          <w:lang w:val="en-GB"/>
        </w:rPr>
        <w:t>s</w:t>
      </w:r>
      <w:proofErr w:type="spellEnd"/>
      <w:r>
        <w:rPr>
          <w:rFonts w:eastAsia="宋体" w:hint="eastAsia"/>
          <w:bCs/>
          <w:iCs/>
        </w:rPr>
        <w:t>.</w:t>
      </w:r>
      <w:r w:rsidR="000F18EF">
        <w:rPr>
          <w:rFonts w:eastAsia="宋体"/>
          <w:bCs/>
          <w:iCs/>
        </w:rPr>
        <w:br w:type="page"/>
      </w:r>
    </w:p>
    <w:p w14:paraId="062962B1" w14:textId="4AE39C29" w:rsidR="002E1B5D" w:rsidRPr="000F18EF" w:rsidRDefault="000F18EF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</w:rPr>
      </w:pPr>
      <w:r>
        <w:rPr>
          <w:rFonts w:eastAsia="宋体"/>
          <w:noProof/>
          <w:kern w:val="2"/>
          <w:szCs w:val="24"/>
          <w:lang w:val="en-US"/>
        </w:rPr>
        <w:lastRenderedPageBreak/>
        <w:drawing>
          <wp:inline distT="0" distB="0" distL="0" distR="0" wp14:anchorId="18EAA112" wp14:editId="07A5071E">
            <wp:extent cx="5274310" cy="1518285"/>
            <wp:effectExtent l="0" t="0" r="2540" b="5715"/>
            <wp:docPr id="14338" name="图片 14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047CE" w14:textId="0EA847E1" w:rsidR="000F18EF" w:rsidRDefault="000F18EF" w:rsidP="009B404F">
      <w:pPr>
        <w:widowControl w:val="0"/>
        <w:spacing w:before="0" w:line="240" w:lineRule="auto"/>
        <w:ind w:firstLine="0"/>
        <w:rPr>
          <w:rFonts w:eastAsia="宋体"/>
          <w:bCs/>
          <w:iCs/>
        </w:rPr>
      </w:pPr>
      <w:bookmarkStart w:id="40" w:name="_Toc148687633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>
        <w:rPr>
          <w:rStyle w:val="2Char"/>
          <w:rFonts w:eastAsia="DengXian" w:hint="eastAsia"/>
          <w:b/>
        </w:rPr>
        <w:t>32</w:t>
      </w:r>
      <w:r w:rsidRPr="00AE2A69">
        <w:rPr>
          <w:rStyle w:val="2Char"/>
          <w:rFonts w:eastAsia="DengXian"/>
          <w:b/>
        </w:rPr>
        <w:t>.</w:t>
      </w:r>
      <w:bookmarkEnd w:id="40"/>
      <w:r w:rsidRPr="0097528C">
        <w:rPr>
          <w:rFonts w:eastAsia="宋体"/>
          <w:b/>
          <w:kern w:val="2"/>
          <w:szCs w:val="24"/>
          <w:lang w:val="en-US"/>
        </w:rPr>
        <w:t xml:space="preserve"> </w:t>
      </w:r>
      <w:r>
        <w:rPr>
          <w:rFonts w:eastAsia="宋体" w:hint="eastAsia"/>
          <w:kern w:val="2"/>
          <w:szCs w:val="24"/>
          <w:lang w:val="en-US"/>
        </w:rPr>
        <w:t xml:space="preserve">GC-MS analysis of </w:t>
      </w:r>
      <w:r w:rsidRPr="000F18EF">
        <w:rPr>
          <w:rFonts w:eastAsia="宋体"/>
          <w:bCs/>
          <w:iCs/>
        </w:rPr>
        <w:t>2,5-dimethylbiphenyl</w:t>
      </w:r>
      <w:r>
        <w:rPr>
          <w:rFonts w:eastAsia="宋体" w:hint="eastAsia"/>
          <w:bCs/>
          <w:iCs/>
        </w:rPr>
        <w:t>.</w:t>
      </w:r>
      <w:r>
        <w:rPr>
          <w:rFonts w:eastAsia="宋体"/>
          <w:bCs/>
          <w:iCs/>
        </w:rPr>
        <w:br w:type="page"/>
      </w:r>
    </w:p>
    <w:p w14:paraId="723AF8BC" w14:textId="77777777" w:rsidR="002E1B5D" w:rsidRDefault="002E1B5D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</w:p>
    <w:p w14:paraId="554FAB9C" w14:textId="77777777" w:rsidR="002E1B5D" w:rsidRDefault="002E1B5D" w:rsidP="009B404F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</w:p>
    <w:p w14:paraId="673BDBFA" w14:textId="77777777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drawing>
          <wp:inline distT="0" distB="0" distL="0" distR="0" wp14:anchorId="1D5EE9FE" wp14:editId="5D437915">
            <wp:extent cx="3060000" cy="263589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63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DA766" w14:textId="3F780A86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bCs/>
          <w:iCs/>
        </w:rPr>
      </w:pPr>
      <w:bookmarkStart w:id="41" w:name="_Toc148687634"/>
      <w:r w:rsidRPr="0097528C">
        <w:rPr>
          <w:rStyle w:val="2Char"/>
          <w:rFonts w:eastAsia="DengXian" w:hint="eastAsia"/>
          <w:b/>
        </w:rPr>
        <w:t>Supplementary Fig.</w:t>
      </w:r>
      <w:r w:rsidRPr="0097528C">
        <w:rPr>
          <w:rStyle w:val="2Char"/>
          <w:rFonts w:eastAsia="DengXian"/>
          <w:b/>
        </w:rPr>
        <w:t xml:space="preserve"> </w:t>
      </w:r>
      <w:r w:rsidR="000F18EF">
        <w:rPr>
          <w:rStyle w:val="2Char"/>
          <w:rFonts w:eastAsia="DengXian" w:hint="eastAsia"/>
          <w:b/>
        </w:rPr>
        <w:t>33</w:t>
      </w:r>
      <w:r w:rsidRPr="0097528C">
        <w:rPr>
          <w:rStyle w:val="2Char"/>
          <w:rFonts w:eastAsia="DengXian"/>
          <w:b/>
        </w:rPr>
        <w:t>.</w:t>
      </w:r>
      <w:r w:rsidRPr="0097528C">
        <w:rPr>
          <w:rStyle w:val="2Char"/>
          <w:rFonts w:eastAsia="DengXian"/>
        </w:rPr>
        <w:t xml:space="preserve"> </w:t>
      </w:r>
      <w:r w:rsidRPr="0097528C">
        <w:rPr>
          <w:rStyle w:val="2Char"/>
          <w:rFonts w:eastAsia="宋体" w:hint="eastAsia"/>
        </w:rPr>
        <w:t xml:space="preserve">The XRD patterns of the </w:t>
      </w:r>
      <w:proofErr w:type="spellStart"/>
      <w:r w:rsidRPr="0097528C">
        <w:rPr>
          <w:rStyle w:val="2Char"/>
          <w:rFonts w:eastAsia="宋体" w:hint="eastAsia"/>
        </w:rPr>
        <w:t>AgI</w:t>
      </w:r>
      <w:proofErr w:type="spellEnd"/>
      <w:r w:rsidRPr="0097528C">
        <w:rPr>
          <w:rStyle w:val="2Char"/>
          <w:rFonts w:eastAsia="宋体" w:hint="eastAsia"/>
        </w:rPr>
        <w:t>/Zn</w:t>
      </w:r>
      <w:r w:rsidRPr="00F03094">
        <w:rPr>
          <w:rStyle w:val="2Char"/>
          <w:rFonts w:eastAsia="宋体" w:hint="eastAsia"/>
          <w:vertAlign w:val="subscript"/>
        </w:rPr>
        <w:t>2</w:t>
      </w:r>
      <w:r w:rsidRPr="0097528C">
        <w:rPr>
          <w:rStyle w:val="2Char"/>
          <w:rFonts w:eastAsia="宋体" w:hint="eastAsia"/>
        </w:rPr>
        <w:t>Al</w:t>
      </w:r>
      <w:r w:rsidRPr="00F03094">
        <w:rPr>
          <w:rStyle w:val="2Char"/>
          <w:rFonts w:eastAsia="宋体" w:hint="eastAsia"/>
          <w:vertAlign w:val="subscript"/>
        </w:rPr>
        <w:t>1</w:t>
      </w:r>
      <w:r w:rsidRPr="0097528C">
        <w:rPr>
          <w:rStyle w:val="2Char"/>
          <w:rFonts w:eastAsia="宋体" w:hint="eastAsia"/>
        </w:rPr>
        <w:t xml:space="preserve">LDH </w:t>
      </w:r>
      <w:proofErr w:type="spellStart"/>
      <w:r w:rsidRPr="0097528C">
        <w:rPr>
          <w:rStyle w:val="2Char"/>
          <w:rFonts w:eastAsia="宋体" w:hint="eastAsia"/>
        </w:rPr>
        <w:t>photocatalyst</w:t>
      </w:r>
      <w:proofErr w:type="spellEnd"/>
      <w:r w:rsidRPr="0097528C">
        <w:rPr>
          <w:rStyle w:val="2Char"/>
          <w:rFonts w:eastAsia="宋体" w:hint="eastAsia"/>
        </w:rPr>
        <w:t>.</w:t>
      </w:r>
      <w:bookmarkEnd w:id="41"/>
      <w:r>
        <w:rPr>
          <w:rFonts w:eastAsia="宋体" w:hint="eastAsia"/>
          <w:bCs/>
          <w:iCs/>
        </w:rPr>
        <w:t xml:space="preserve"> The insets show photograph of the as-prepared sample.</w:t>
      </w:r>
      <w:r>
        <w:rPr>
          <w:rFonts w:eastAsia="宋体"/>
          <w:bCs/>
          <w:iCs/>
        </w:rPr>
        <w:br w:type="page"/>
      </w:r>
    </w:p>
    <w:p w14:paraId="7790938D" w14:textId="77777777" w:rsidR="00D04228" w:rsidRDefault="00D04228" w:rsidP="00D04228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</w:p>
    <w:p w14:paraId="5E36FC2F" w14:textId="77777777" w:rsidR="009D0FF4" w:rsidRDefault="009D0FF4" w:rsidP="009D0FF4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noProof/>
          <w:lang w:val="en-US"/>
        </w:rPr>
        <w:drawing>
          <wp:inline distT="0" distB="0" distL="0" distR="0" wp14:anchorId="5E36FCD2" wp14:editId="5E36FCD3">
            <wp:extent cx="2148974" cy="1398896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966" cy="1402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C30" w14:textId="5B9978AD" w:rsidR="009D0FF4" w:rsidRDefault="009D0FF4" w:rsidP="0097528C">
      <w:pPr>
        <w:pStyle w:val="2"/>
        <w:rPr>
          <w:rFonts w:eastAsia="宋体"/>
          <w:iCs/>
          <w:lang w:val="en-GB"/>
        </w:rPr>
      </w:pPr>
      <w:bookmarkStart w:id="42" w:name="_Toc148687635"/>
      <w:r w:rsidRPr="0097528C">
        <w:rPr>
          <w:rStyle w:val="2Char"/>
          <w:rFonts w:hint="eastAsia"/>
          <w:b/>
        </w:rPr>
        <w:t>Supplementary Fig.</w:t>
      </w:r>
      <w:r w:rsidRPr="0097528C">
        <w:rPr>
          <w:rStyle w:val="2Char"/>
          <w:b/>
        </w:rPr>
        <w:t xml:space="preserve"> </w:t>
      </w:r>
      <w:r w:rsidR="000F18EF">
        <w:rPr>
          <w:rStyle w:val="2Char"/>
          <w:rFonts w:eastAsiaTheme="minorEastAsia" w:hint="eastAsia"/>
          <w:b/>
        </w:rPr>
        <w:t>34</w:t>
      </w:r>
      <w:r w:rsidRPr="0097528C">
        <w:rPr>
          <w:rStyle w:val="2Char"/>
          <w:b/>
        </w:rPr>
        <w:t xml:space="preserve">. </w:t>
      </w:r>
      <w:r w:rsidRPr="00A80255">
        <w:rPr>
          <w:rFonts w:eastAsia="宋体"/>
          <w:lang w:val="en-US"/>
        </w:rPr>
        <w:t>Photograph</w:t>
      </w:r>
      <w:r>
        <w:rPr>
          <w:rFonts w:eastAsia="宋体" w:hint="eastAsia"/>
          <w:lang w:val="en-US"/>
        </w:rPr>
        <w:t>s of the samples obtained after light reaction and dark reaction</w:t>
      </w:r>
      <w:r>
        <w:rPr>
          <w:rFonts w:eastAsia="宋体" w:hint="eastAsia"/>
          <w:iCs/>
        </w:rPr>
        <w:t>.</w:t>
      </w:r>
      <w:bookmarkEnd w:id="42"/>
    </w:p>
    <w:p w14:paraId="5E36FC31" w14:textId="77777777" w:rsidR="009D0FF4" w:rsidRDefault="009D0FF4" w:rsidP="00484006">
      <w:pPr>
        <w:widowControl w:val="0"/>
        <w:spacing w:before="0" w:line="240" w:lineRule="auto"/>
        <w:ind w:firstLine="0"/>
        <w:rPr>
          <w:rFonts w:eastAsia="宋体"/>
          <w:bCs/>
          <w:iCs/>
          <w:lang w:val="en-GB"/>
        </w:rPr>
      </w:pPr>
      <w:r>
        <w:rPr>
          <w:rFonts w:eastAsia="宋体"/>
          <w:bCs/>
          <w:iCs/>
          <w:lang w:val="en-GB"/>
        </w:rPr>
        <w:br w:type="page"/>
      </w:r>
    </w:p>
    <w:p w14:paraId="5E36FC32" w14:textId="77777777" w:rsidR="009B404F" w:rsidRDefault="00560B1D" w:rsidP="0097528C">
      <w:pPr>
        <w:pStyle w:val="2"/>
        <w:rPr>
          <w:rFonts w:eastAsia="宋体"/>
          <w:kern w:val="2"/>
          <w:szCs w:val="24"/>
          <w:lang w:val="en-US"/>
        </w:rPr>
      </w:pPr>
      <w:bookmarkStart w:id="43" w:name="_Toc148687636"/>
      <w:r w:rsidRPr="0097528C">
        <w:rPr>
          <w:rStyle w:val="2Char"/>
          <w:rFonts w:hint="eastAsia"/>
          <w:b/>
        </w:rPr>
        <w:lastRenderedPageBreak/>
        <w:t>Supplementary</w:t>
      </w:r>
      <w:r w:rsidRPr="0097528C">
        <w:rPr>
          <w:rStyle w:val="2Char"/>
          <w:b/>
        </w:rPr>
        <w:t xml:space="preserve"> </w:t>
      </w:r>
      <w:r w:rsidR="009B404F" w:rsidRPr="0097528C">
        <w:rPr>
          <w:rStyle w:val="2Char"/>
          <w:b/>
        </w:rPr>
        <w:t>Table 1.</w:t>
      </w:r>
      <w:r w:rsidR="009B404F" w:rsidRPr="00D23F52">
        <w:rPr>
          <w:rFonts w:eastAsia="宋体"/>
          <w:kern w:val="2"/>
          <w:szCs w:val="24"/>
          <w:lang w:val="en-US"/>
        </w:rPr>
        <w:t xml:space="preserve"> </w:t>
      </w:r>
      <w:r w:rsidR="009B404F">
        <w:rPr>
          <w:rFonts w:eastAsia="宋体" w:hint="eastAsia"/>
          <w:kern w:val="2"/>
          <w:szCs w:val="24"/>
          <w:lang w:val="en-US"/>
        </w:rPr>
        <w:t xml:space="preserve">Dependence of </w:t>
      </w:r>
      <w:proofErr w:type="spellStart"/>
      <w:r w:rsidR="009B404F">
        <w:rPr>
          <w:rFonts w:eastAsia="宋体" w:hint="eastAsia"/>
          <w:kern w:val="2"/>
          <w:szCs w:val="24"/>
          <w:lang w:val="en-US"/>
        </w:rPr>
        <w:t>photocatalytic</w:t>
      </w:r>
      <w:proofErr w:type="spellEnd"/>
      <w:r w:rsidR="009B404F">
        <w:rPr>
          <w:rFonts w:eastAsia="宋体" w:hint="eastAsia"/>
          <w:kern w:val="2"/>
          <w:szCs w:val="24"/>
          <w:lang w:val="en-US"/>
        </w:rPr>
        <w:t xml:space="preserve"> performance of </w:t>
      </w:r>
      <w:proofErr w:type="spellStart"/>
      <w:r w:rsidR="009B404F" w:rsidRPr="009B404F">
        <w:rPr>
          <w:rFonts w:eastAsia="宋体" w:hint="eastAsia"/>
          <w:kern w:val="2"/>
          <w:szCs w:val="24"/>
          <w:lang w:val="en-GB"/>
        </w:rPr>
        <w:t>AgI</w:t>
      </w:r>
      <w:proofErr w:type="spellEnd"/>
      <w:r w:rsidR="009B404F" w:rsidRPr="009B404F">
        <w:rPr>
          <w:rFonts w:eastAsia="宋体" w:hint="eastAsia"/>
          <w:kern w:val="2"/>
          <w:szCs w:val="24"/>
          <w:lang w:val="en-GB"/>
        </w:rPr>
        <w:t>/</w:t>
      </w:r>
      <w:proofErr w:type="spellStart"/>
      <w:r w:rsidR="009B404F" w:rsidRPr="009B404F">
        <w:rPr>
          <w:rFonts w:eastAsia="宋体" w:hint="eastAsia"/>
          <w:kern w:val="2"/>
          <w:szCs w:val="24"/>
          <w:lang w:val="en-GB"/>
        </w:rPr>
        <w:t>Mg</w:t>
      </w:r>
      <w:r w:rsidR="009B404F" w:rsidRPr="009B404F">
        <w:rPr>
          <w:rFonts w:eastAsia="宋体" w:hint="eastAsia"/>
          <w:kern w:val="2"/>
          <w:szCs w:val="24"/>
          <w:vertAlign w:val="subscript"/>
          <w:lang w:val="en-GB"/>
        </w:rPr>
        <w:t>x</w:t>
      </w:r>
      <w:r w:rsidR="009B404F" w:rsidRPr="009B404F">
        <w:rPr>
          <w:rFonts w:eastAsia="宋体" w:hint="eastAsia"/>
          <w:kern w:val="2"/>
          <w:szCs w:val="24"/>
          <w:lang w:val="en-GB"/>
        </w:rPr>
        <w:t>Al</w:t>
      </w:r>
      <w:r w:rsidR="009B404F" w:rsidRPr="009B404F">
        <w:rPr>
          <w:rFonts w:eastAsia="宋体" w:hint="eastAsia"/>
          <w:kern w:val="2"/>
          <w:szCs w:val="24"/>
          <w:vertAlign w:val="subscript"/>
          <w:lang w:val="en-GB"/>
        </w:rPr>
        <w:t>y</w:t>
      </w:r>
      <w:r w:rsidR="009B404F" w:rsidRPr="009B404F">
        <w:rPr>
          <w:rFonts w:eastAsia="宋体" w:hint="eastAsia"/>
          <w:kern w:val="2"/>
          <w:szCs w:val="24"/>
          <w:lang w:val="en-GB"/>
        </w:rPr>
        <w:t>LDH</w:t>
      </w:r>
      <w:proofErr w:type="spellEnd"/>
      <w:r w:rsidR="009B404F" w:rsidRPr="009B404F">
        <w:rPr>
          <w:rFonts w:eastAsia="宋体" w:hint="eastAsia"/>
          <w:b/>
          <w:kern w:val="2"/>
          <w:szCs w:val="24"/>
          <w:lang w:val="en-GB"/>
        </w:rPr>
        <w:t xml:space="preserve"> </w:t>
      </w:r>
      <w:r w:rsidR="009B404F">
        <w:rPr>
          <w:rFonts w:eastAsiaTheme="minorEastAsia" w:hint="eastAsia"/>
          <w:lang w:val="en-GB"/>
        </w:rPr>
        <w:t>for the direct arylation of benzene on the Mg/Al molar ratio.</w:t>
      </w:r>
      <w:bookmarkEnd w:id="43"/>
      <w:r w:rsidR="009B404F" w:rsidRPr="00D23F52">
        <w:rPr>
          <w:rFonts w:eastAsia="宋体"/>
          <w:kern w:val="2"/>
          <w:szCs w:val="24"/>
          <w:lang w:val="en-US"/>
        </w:rPr>
        <w:t xml:space="preserve"> </w:t>
      </w:r>
    </w:p>
    <w:p w14:paraId="5E36FC33" w14:textId="77777777" w:rsidR="009B404F" w:rsidRPr="009B404F" w:rsidRDefault="009B404F" w:rsidP="009B404F">
      <w:pPr>
        <w:widowControl w:val="0"/>
        <w:spacing w:before="0" w:line="240" w:lineRule="auto"/>
        <w:ind w:firstLine="0"/>
        <w:jc w:val="center"/>
        <w:rPr>
          <w:rFonts w:asciiTheme="minorHAnsi" w:eastAsiaTheme="minorEastAsia" w:hAnsiTheme="minorHAnsi" w:cstheme="minorBidi"/>
          <w:kern w:val="2"/>
          <w:sz w:val="21"/>
          <w:lang w:val="en-US"/>
        </w:rPr>
      </w:pPr>
      <w:r w:rsidRPr="009B404F">
        <w:rPr>
          <w:rFonts w:eastAsiaTheme="minorEastAsia"/>
          <w:kern w:val="2"/>
          <w:sz w:val="21"/>
          <w:lang w:val="en-US"/>
        </w:rPr>
        <w:object w:dxaOrig="9086" w:dyaOrig="1819" w14:anchorId="5E36FC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3pt;height:62pt" o:ole="">
            <v:imagedata r:id="rId41" o:title=""/>
          </v:shape>
          <o:OLEObject Type="Embed" ProgID="ChemDraw.Document.6.0" ShapeID="_x0000_i1025" DrawAspect="Content" ObjectID="_1763996182" r:id="rId42"/>
        </w:objec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3222"/>
        <w:gridCol w:w="2460"/>
      </w:tblGrid>
      <w:tr w:rsidR="009B404F" w:rsidRPr="009B404F" w14:paraId="5E36FC37" w14:textId="77777777" w:rsidTr="009B404F">
        <w:tc>
          <w:tcPr>
            <w:tcW w:w="2840" w:type="dxa"/>
            <w:tcBorders>
              <w:bottom w:val="single" w:sz="4" w:space="0" w:color="auto"/>
            </w:tcBorders>
          </w:tcPr>
          <w:p w14:paraId="5E36FC34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Entry</w:t>
            </w: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5E36FC35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x:y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14:paraId="5E36FC36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Yield (%)</w:t>
            </w:r>
          </w:p>
        </w:tc>
      </w:tr>
      <w:tr w:rsidR="009B404F" w:rsidRPr="009B404F" w14:paraId="5E36FC3B" w14:textId="77777777" w:rsidTr="009B404F">
        <w:tc>
          <w:tcPr>
            <w:tcW w:w="2840" w:type="dxa"/>
            <w:tcBorders>
              <w:top w:val="single" w:sz="4" w:space="0" w:color="auto"/>
            </w:tcBorders>
          </w:tcPr>
          <w:p w14:paraId="5E36FC38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</w:t>
            </w:r>
          </w:p>
        </w:tc>
        <w:tc>
          <w:tcPr>
            <w:tcW w:w="3222" w:type="dxa"/>
            <w:tcBorders>
              <w:top w:val="single" w:sz="4" w:space="0" w:color="auto"/>
            </w:tcBorders>
          </w:tcPr>
          <w:p w14:paraId="5E36FC39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4:1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14:paraId="5E36FC3A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55</w:t>
            </w:r>
          </w:p>
        </w:tc>
      </w:tr>
      <w:tr w:rsidR="009B404F" w:rsidRPr="009B404F" w14:paraId="5E36FC3F" w14:textId="77777777" w:rsidTr="009B404F">
        <w:tc>
          <w:tcPr>
            <w:tcW w:w="2840" w:type="dxa"/>
          </w:tcPr>
          <w:p w14:paraId="5E36FC3C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2</w:t>
            </w:r>
          </w:p>
        </w:tc>
        <w:tc>
          <w:tcPr>
            <w:tcW w:w="3222" w:type="dxa"/>
          </w:tcPr>
          <w:p w14:paraId="5E36FC3D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2:1</w:t>
            </w:r>
          </w:p>
        </w:tc>
        <w:tc>
          <w:tcPr>
            <w:tcW w:w="2460" w:type="dxa"/>
          </w:tcPr>
          <w:p w14:paraId="5E36FC3E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93</w:t>
            </w:r>
          </w:p>
        </w:tc>
      </w:tr>
      <w:tr w:rsidR="009B404F" w:rsidRPr="009B404F" w14:paraId="5E36FC43" w14:textId="77777777" w:rsidTr="009B404F">
        <w:tc>
          <w:tcPr>
            <w:tcW w:w="2840" w:type="dxa"/>
          </w:tcPr>
          <w:p w14:paraId="5E36FC40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3</w:t>
            </w:r>
          </w:p>
        </w:tc>
        <w:tc>
          <w:tcPr>
            <w:tcW w:w="3222" w:type="dxa"/>
          </w:tcPr>
          <w:p w14:paraId="5E36FC41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1:1</w:t>
            </w:r>
          </w:p>
        </w:tc>
        <w:tc>
          <w:tcPr>
            <w:tcW w:w="2460" w:type="dxa"/>
          </w:tcPr>
          <w:p w14:paraId="5E36FC42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85</w:t>
            </w:r>
          </w:p>
        </w:tc>
      </w:tr>
      <w:tr w:rsidR="009B404F" w:rsidRPr="009B404F" w14:paraId="5E36FC47" w14:textId="77777777" w:rsidTr="009B404F">
        <w:tc>
          <w:tcPr>
            <w:tcW w:w="2840" w:type="dxa"/>
          </w:tcPr>
          <w:p w14:paraId="5E36FC44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4</w:t>
            </w:r>
          </w:p>
        </w:tc>
        <w:tc>
          <w:tcPr>
            <w:tcW w:w="3222" w:type="dxa"/>
          </w:tcPr>
          <w:p w14:paraId="5E36FC45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1:2</w:t>
            </w:r>
          </w:p>
        </w:tc>
        <w:tc>
          <w:tcPr>
            <w:tcW w:w="2460" w:type="dxa"/>
          </w:tcPr>
          <w:p w14:paraId="5E36FC46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78</w:t>
            </w:r>
          </w:p>
        </w:tc>
      </w:tr>
      <w:tr w:rsidR="009B404F" w:rsidRPr="009B404F" w14:paraId="5E36FC4B" w14:textId="77777777" w:rsidTr="009B404F">
        <w:tc>
          <w:tcPr>
            <w:tcW w:w="2840" w:type="dxa"/>
          </w:tcPr>
          <w:p w14:paraId="5E36FC48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5</w:t>
            </w:r>
          </w:p>
        </w:tc>
        <w:tc>
          <w:tcPr>
            <w:tcW w:w="3222" w:type="dxa"/>
          </w:tcPr>
          <w:p w14:paraId="5E36FC49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1:4</w:t>
            </w:r>
          </w:p>
        </w:tc>
        <w:tc>
          <w:tcPr>
            <w:tcW w:w="2460" w:type="dxa"/>
          </w:tcPr>
          <w:p w14:paraId="5E36FC4A" w14:textId="77777777" w:rsidR="009B404F" w:rsidRPr="009B404F" w:rsidRDefault="009B404F" w:rsidP="009B404F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66</w:t>
            </w:r>
          </w:p>
        </w:tc>
      </w:tr>
    </w:tbl>
    <w:p w14:paraId="5E36FC4C" w14:textId="77777777" w:rsidR="00784A05" w:rsidRDefault="00784A05" w:rsidP="00784A05">
      <w:pPr>
        <w:widowControl w:val="0"/>
        <w:spacing w:before="0" w:line="240" w:lineRule="auto"/>
        <w:ind w:firstLine="0"/>
        <w:rPr>
          <w:rFonts w:eastAsia="宋体"/>
          <w:b/>
          <w:kern w:val="2"/>
          <w:szCs w:val="24"/>
          <w:lang w:val="en-US"/>
        </w:rPr>
      </w:pPr>
    </w:p>
    <w:p w14:paraId="5E36FC4D" w14:textId="77777777" w:rsidR="00784A05" w:rsidRDefault="00784A05" w:rsidP="00784A05">
      <w:pPr>
        <w:widowControl w:val="0"/>
        <w:spacing w:before="0" w:line="240" w:lineRule="auto"/>
        <w:ind w:firstLine="0"/>
        <w:rPr>
          <w:rFonts w:eastAsia="宋体"/>
          <w:b/>
          <w:kern w:val="2"/>
          <w:szCs w:val="24"/>
          <w:lang w:val="en-US"/>
        </w:rPr>
      </w:pPr>
      <w:r>
        <w:rPr>
          <w:rFonts w:eastAsia="宋体"/>
          <w:b/>
          <w:kern w:val="2"/>
          <w:szCs w:val="24"/>
          <w:lang w:val="en-US"/>
        </w:rPr>
        <w:br w:type="page"/>
      </w:r>
    </w:p>
    <w:p w14:paraId="5E36FC4E" w14:textId="5E60ADC3" w:rsidR="00784A05" w:rsidRDefault="00560B1D" w:rsidP="00784A05">
      <w:pPr>
        <w:widowControl w:val="0"/>
        <w:spacing w:before="0" w:line="240" w:lineRule="auto"/>
        <w:ind w:firstLine="0"/>
        <w:rPr>
          <w:rFonts w:eastAsia="宋体"/>
          <w:kern w:val="2"/>
          <w:szCs w:val="24"/>
          <w:lang w:val="en-US"/>
        </w:rPr>
      </w:pPr>
      <w:bookmarkStart w:id="44" w:name="_Toc148687637"/>
      <w:r w:rsidRPr="0097528C">
        <w:rPr>
          <w:rStyle w:val="2Char"/>
          <w:rFonts w:eastAsia="DengXian" w:hint="eastAsia"/>
          <w:b/>
        </w:rPr>
        <w:lastRenderedPageBreak/>
        <w:t>Supplementary</w:t>
      </w:r>
      <w:r w:rsidRPr="0097528C">
        <w:rPr>
          <w:rStyle w:val="2Char"/>
          <w:rFonts w:eastAsia="DengXian"/>
          <w:b/>
        </w:rPr>
        <w:t xml:space="preserve"> </w:t>
      </w:r>
      <w:r w:rsidR="00784A05" w:rsidRPr="0097528C">
        <w:rPr>
          <w:rStyle w:val="2Char"/>
          <w:rFonts w:eastAsia="DengXian"/>
          <w:b/>
        </w:rPr>
        <w:t xml:space="preserve">Table </w:t>
      </w:r>
      <w:r w:rsidR="00784A05" w:rsidRPr="0097528C">
        <w:rPr>
          <w:rStyle w:val="2Char"/>
          <w:rFonts w:eastAsia="DengXian" w:hint="eastAsia"/>
          <w:b/>
        </w:rPr>
        <w:t>2</w:t>
      </w:r>
      <w:r w:rsidR="00784A05" w:rsidRPr="0097528C">
        <w:rPr>
          <w:rStyle w:val="2Char"/>
          <w:rFonts w:eastAsia="DengXian"/>
          <w:b/>
        </w:rPr>
        <w:t>.</w:t>
      </w:r>
      <w:r w:rsidR="00784A05" w:rsidRPr="0097528C">
        <w:rPr>
          <w:rStyle w:val="2Char"/>
          <w:rFonts w:eastAsia="宋体"/>
        </w:rPr>
        <w:t xml:space="preserve"> </w:t>
      </w:r>
      <w:r w:rsidR="00784A05" w:rsidRPr="0097528C">
        <w:rPr>
          <w:rStyle w:val="2Char"/>
          <w:rFonts w:eastAsia="宋体" w:hint="eastAsia"/>
        </w:rPr>
        <w:t>The silver content analysis of the catalysts.</w:t>
      </w:r>
      <w:bookmarkEnd w:id="44"/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3222"/>
        <w:gridCol w:w="2460"/>
      </w:tblGrid>
      <w:tr w:rsidR="00784A05" w:rsidRPr="009B404F" w14:paraId="5E36FC52" w14:textId="77777777" w:rsidTr="005856BD">
        <w:tc>
          <w:tcPr>
            <w:tcW w:w="2840" w:type="dxa"/>
            <w:tcBorders>
              <w:bottom w:val="single" w:sz="4" w:space="0" w:color="auto"/>
            </w:tcBorders>
          </w:tcPr>
          <w:p w14:paraId="5E36FC4F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Entry</w:t>
            </w: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5E36FC50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Prepared samples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14:paraId="5E36FC51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Ag wt.</w:t>
            </w:r>
            <w:r>
              <w:rPr>
                <w:rFonts w:eastAsiaTheme="minorEastAsia"/>
                <w:kern w:val="2"/>
                <w:lang w:val="en-US"/>
              </w:rPr>
              <w:t xml:space="preserve"> %</w:t>
            </w:r>
          </w:p>
        </w:tc>
      </w:tr>
      <w:tr w:rsidR="00784A05" w:rsidRPr="009B404F" w14:paraId="5E36FC56" w14:textId="77777777" w:rsidTr="005856BD">
        <w:tc>
          <w:tcPr>
            <w:tcW w:w="2840" w:type="dxa"/>
            <w:tcBorders>
              <w:top w:val="single" w:sz="4" w:space="0" w:color="auto"/>
            </w:tcBorders>
          </w:tcPr>
          <w:p w14:paraId="5E36FC53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</w:t>
            </w:r>
          </w:p>
        </w:tc>
        <w:tc>
          <w:tcPr>
            <w:tcW w:w="3222" w:type="dxa"/>
            <w:tcBorders>
              <w:top w:val="single" w:sz="4" w:space="0" w:color="auto"/>
            </w:tcBorders>
          </w:tcPr>
          <w:p w14:paraId="5E36FC54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proofErr w:type="spellStart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AgI</w:t>
            </w:r>
            <w:proofErr w:type="spellEnd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/Mg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2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Al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1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LDH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14:paraId="5E36FC55" w14:textId="77777777" w:rsidR="00784A05" w:rsidRPr="009B404F" w:rsidRDefault="00784A05" w:rsidP="00784A05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9.4</w:t>
            </w:r>
          </w:p>
        </w:tc>
      </w:tr>
      <w:tr w:rsidR="00784A05" w:rsidRPr="009B404F" w14:paraId="5E36FC5A" w14:textId="77777777" w:rsidTr="005856BD">
        <w:tc>
          <w:tcPr>
            <w:tcW w:w="2840" w:type="dxa"/>
          </w:tcPr>
          <w:p w14:paraId="5E36FC57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2</w:t>
            </w:r>
          </w:p>
        </w:tc>
        <w:tc>
          <w:tcPr>
            <w:tcW w:w="3222" w:type="dxa"/>
          </w:tcPr>
          <w:p w14:paraId="5E36FC58" w14:textId="77777777" w:rsidR="00784A05" w:rsidRPr="009B404F" w:rsidRDefault="00784A05" w:rsidP="00784A05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proofErr w:type="spellStart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AgI</w:t>
            </w:r>
            <w:proofErr w:type="spellEnd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/</w:t>
            </w:r>
            <w:r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ZrO</w:t>
            </w:r>
            <w:r w:rsidRPr="00784A05"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460" w:type="dxa"/>
          </w:tcPr>
          <w:p w14:paraId="5E36FC59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9.5</w:t>
            </w:r>
          </w:p>
        </w:tc>
      </w:tr>
      <w:tr w:rsidR="00784A05" w:rsidRPr="009B404F" w14:paraId="5E36FC5E" w14:textId="77777777" w:rsidTr="005856BD">
        <w:tc>
          <w:tcPr>
            <w:tcW w:w="2840" w:type="dxa"/>
          </w:tcPr>
          <w:p w14:paraId="5E36FC5B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3</w:t>
            </w:r>
          </w:p>
        </w:tc>
        <w:tc>
          <w:tcPr>
            <w:tcW w:w="3222" w:type="dxa"/>
          </w:tcPr>
          <w:p w14:paraId="5E36FC5C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proofErr w:type="spellStart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AgI</w:t>
            </w:r>
            <w:proofErr w:type="spellEnd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/Mg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4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Al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1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LDH</w:t>
            </w:r>
          </w:p>
        </w:tc>
        <w:tc>
          <w:tcPr>
            <w:tcW w:w="2460" w:type="dxa"/>
          </w:tcPr>
          <w:p w14:paraId="5E36FC5D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8.4</w:t>
            </w:r>
          </w:p>
        </w:tc>
      </w:tr>
      <w:tr w:rsidR="00784A05" w:rsidRPr="009B404F" w14:paraId="5E36FC62" w14:textId="77777777" w:rsidTr="005856BD">
        <w:tc>
          <w:tcPr>
            <w:tcW w:w="2840" w:type="dxa"/>
          </w:tcPr>
          <w:p w14:paraId="5E36FC5F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4</w:t>
            </w:r>
          </w:p>
        </w:tc>
        <w:tc>
          <w:tcPr>
            <w:tcW w:w="3222" w:type="dxa"/>
          </w:tcPr>
          <w:p w14:paraId="5E36FC60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proofErr w:type="spellStart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AgI</w:t>
            </w:r>
            <w:proofErr w:type="spellEnd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/Mg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1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Al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1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LDH</w:t>
            </w:r>
          </w:p>
        </w:tc>
        <w:tc>
          <w:tcPr>
            <w:tcW w:w="2460" w:type="dxa"/>
          </w:tcPr>
          <w:p w14:paraId="5E36FC61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7.8</w:t>
            </w:r>
          </w:p>
        </w:tc>
      </w:tr>
      <w:tr w:rsidR="00784A05" w:rsidRPr="009B404F" w14:paraId="5E36FC66" w14:textId="77777777" w:rsidTr="005856BD">
        <w:tc>
          <w:tcPr>
            <w:tcW w:w="2840" w:type="dxa"/>
          </w:tcPr>
          <w:p w14:paraId="5E36FC63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5</w:t>
            </w:r>
          </w:p>
        </w:tc>
        <w:tc>
          <w:tcPr>
            <w:tcW w:w="3222" w:type="dxa"/>
          </w:tcPr>
          <w:p w14:paraId="5E36FC64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proofErr w:type="spellStart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AgI</w:t>
            </w:r>
            <w:proofErr w:type="spellEnd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/Mg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1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Al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2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LDH</w:t>
            </w:r>
          </w:p>
        </w:tc>
        <w:tc>
          <w:tcPr>
            <w:tcW w:w="2460" w:type="dxa"/>
          </w:tcPr>
          <w:p w14:paraId="5E36FC65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5.4</w:t>
            </w:r>
          </w:p>
        </w:tc>
      </w:tr>
      <w:tr w:rsidR="00784A05" w:rsidRPr="009B404F" w14:paraId="5E36FC6A" w14:textId="77777777" w:rsidTr="005856BD">
        <w:tc>
          <w:tcPr>
            <w:tcW w:w="2840" w:type="dxa"/>
          </w:tcPr>
          <w:p w14:paraId="5E36FC67" w14:textId="77777777" w:rsidR="00784A05" w:rsidRPr="009B404F" w:rsidRDefault="00840D3E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6</w:t>
            </w:r>
          </w:p>
        </w:tc>
        <w:tc>
          <w:tcPr>
            <w:tcW w:w="3222" w:type="dxa"/>
          </w:tcPr>
          <w:p w14:paraId="5E36FC68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proofErr w:type="spellStart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AgI</w:t>
            </w:r>
            <w:proofErr w:type="spellEnd"/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/Mg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1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Al</w:t>
            </w:r>
            <w:r>
              <w:rPr>
                <w:rFonts w:eastAsia="宋体" w:hint="eastAsia"/>
                <w:bCs/>
                <w:iCs/>
                <w:kern w:val="2"/>
                <w:szCs w:val="24"/>
                <w:vertAlign w:val="subscript"/>
                <w:lang w:val="en-GB"/>
              </w:rPr>
              <w:t>4</w:t>
            </w:r>
            <w:r w:rsidRPr="009B404F"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LDH</w:t>
            </w:r>
          </w:p>
        </w:tc>
        <w:tc>
          <w:tcPr>
            <w:tcW w:w="2460" w:type="dxa"/>
          </w:tcPr>
          <w:p w14:paraId="5E36FC69" w14:textId="77777777" w:rsidR="00784A05" w:rsidRPr="009B404F" w:rsidRDefault="00784A05" w:rsidP="005856BD">
            <w:pPr>
              <w:widowControl w:val="0"/>
              <w:spacing w:before="0" w:line="240" w:lineRule="auto"/>
              <w:ind w:firstLine="0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7.6</w:t>
            </w:r>
          </w:p>
        </w:tc>
      </w:tr>
    </w:tbl>
    <w:p w14:paraId="5E36FC6B" w14:textId="77777777" w:rsidR="00543815" w:rsidRDefault="00784A05" w:rsidP="00784A05">
      <w:pPr>
        <w:spacing w:before="0" w:line="240" w:lineRule="auto"/>
        <w:ind w:firstLine="0"/>
        <w:rPr>
          <w:lang w:val="en-US"/>
        </w:rPr>
      </w:pPr>
      <w:r>
        <w:rPr>
          <w:rFonts w:hint="eastAsia"/>
        </w:rPr>
        <w:t>10 mg of powder sample was dissolved in 1 mL of HNO</w:t>
      </w:r>
      <w:r w:rsidRPr="00784A05">
        <w:rPr>
          <w:rFonts w:hint="eastAsia"/>
          <w:vertAlign w:val="subscript"/>
        </w:rPr>
        <w:t>3</w:t>
      </w:r>
      <w:r>
        <w:rPr>
          <w:rFonts w:hint="eastAsia"/>
        </w:rPr>
        <w:t xml:space="preserve"> (70%) and then diluted </w:t>
      </w:r>
      <w:r w:rsidR="00AD74D2">
        <w:rPr>
          <w:rFonts w:hint="eastAsia"/>
        </w:rPr>
        <w:t>with</w:t>
      </w:r>
      <w:r>
        <w:rPr>
          <w:rFonts w:hint="eastAsia"/>
        </w:rPr>
        <w:t xml:space="preserve"> deionized water. Prior to the analysis, the mixture obtained was filtered through a filter with </w:t>
      </w:r>
      <w:r w:rsidR="00AD74D2">
        <w:rPr>
          <w:rFonts w:hint="eastAsia"/>
        </w:rPr>
        <w:t xml:space="preserve">a </w:t>
      </w:r>
      <w:r>
        <w:rPr>
          <w:rFonts w:hint="eastAsia"/>
        </w:rPr>
        <w:t xml:space="preserve">pore size of </w:t>
      </w:r>
      <w:r>
        <w:rPr>
          <w:lang w:val="en-US"/>
        </w:rPr>
        <w:t>0.</w:t>
      </w:r>
      <w:r>
        <w:rPr>
          <w:rFonts w:hint="eastAsia"/>
          <w:lang w:val="en-US"/>
        </w:rPr>
        <w:t>22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μm</w:t>
      </w:r>
      <w:proofErr w:type="spellEnd"/>
      <w:r>
        <w:rPr>
          <w:rFonts w:hint="eastAsia"/>
          <w:lang w:val="en-US"/>
        </w:rPr>
        <w:t xml:space="preserve"> to remove the solid residues.</w:t>
      </w:r>
      <w:r w:rsidR="00543815">
        <w:rPr>
          <w:lang w:val="en-US"/>
        </w:rPr>
        <w:br w:type="page"/>
      </w:r>
    </w:p>
    <w:p w14:paraId="5E36FC6C" w14:textId="77777777" w:rsidR="00543815" w:rsidRPr="00543815" w:rsidRDefault="006A3530" w:rsidP="0097528C">
      <w:pPr>
        <w:pStyle w:val="2"/>
        <w:rPr>
          <w:rFonts w:eastAsia="宋体"/>
          <w:kern w:val="2"/>
          <w:szCs w:val="24"/>
          <w:lang w:val="en-GB"/>
        </w:rPr>
      </w:pPr>
      <w:bookmarkStart w:id="45" w:name="_Toc148687638"/>
      <w:r w:rsidRPr="0097528C">
        <w:rPr>
          <w:rStyle w:val="2Char"/>
          <w:rFonts w:hint="eastAsia"/>
          <w:b/>
        </w:rPr>
        <w:lastRenderedPageBreak/>
        <w:t>Supplementary</w:t>
      </w:r>
      <w:r w:rsidRPr="0097528C">
        <w:rPr>
          <w:rStyle w:val="2Char"/>
          <w:b/>
        </w:rPr>
        <w:t xml:space="preserve"> Table </w:t>
      </w:r>
      <w:r w:rsidRPr="0097528C">
        <w:rPr>
          <w:rStyle w:val="2Char"/>
          <w:rFonts w:hint="eastAsia"/>
          <w:b/>
        </w:rPr>
        <w:t>3</w:t>
      </w:r>
      <w:r w:rsidR="00543815" w:rsidRPr="0097528C">
        <w:rPr>
          <w:rStyle w:val="2Char"/>
          <w:b/>
        </w:rPr>
        <w:t>.</w:t>
      </w:r>
      <w:r w:rsidR="00543815" w:rsidRPr="0074747B">
        <w:rPr>
          <w:rStyle w:val="2Char"/>
        </w:rPr>
        <w:t xml:space="preserve"> </w:t>
      </w:r>
      <w:r w:rsidR="00AD74D2" w:rsidRPr="00AD74D2">
        <w:rPr>
          <w:rStyle w:val="2Char"/>
          <w:rFonts w:hint="eastAsia"/>
        </w:rPr>
        <w:t xml:space="preserve">The </w:t>
      </w:r>
      <w:r w:rsidR="00AD74D2">
        <w:rPr>
          <w:rFonts w:eastAsia="宋体" w:hint="eastAsia"/>
          <w:kern w:val="2"/>
          <w:szCs w:val="24"/>
          <w:lang w:val="en-US"/>
        </w:rPr>
        <w:t>c</w:t>
      </w:r>
      <w:r w:rsidR="00543815">
        <w:rPr>
          <w:rFonts w:eastAsia="宋体" w:hint="eastAsia"/>
          <w:kern w:val="2"/>
          <w:szCs w:val="24"/>
          <w:lang w:val="en-US"/>
        </w:rPr>
        <w:t xml:space="preserve">rystallite size of the </w:t>
      </w:r>
      <w:proofErr w:type="spellStart"/>
      <w:r w:rsidR="00543815">
        <w:rPr>
          <w:rFonts w:eastAsia="宋体" w:hint="eastAsia"/>
          <w:kern w:val="2"/>
          <w:szCs w:val="24"/>
          <w:lang w:val="en-US"/>
        </w:rPr>
        <w:t>AgI</w:t>
      </w:r>
      <w:proofErr w:type="spellEnd"/>
      <w:r w:rsidR="00543815">
        <w:rPr>
          <w:rFonts w:eastAsia="宋体" w:hint="eastAsia"/>
          <w:kern w:val="2"/>
          <w:szCs w:val="24"/>
          <w:lang w:val="en-US"/>
        </w:rPr>
        <w:t>/</w:t>
      </w:r>
      <w:proofErr w:type="spellStart"/>
      <w:r w:rsidR="00543815" w:rsidRPr="00E32809">
        <w:rPr>
          <w:rFonts w:eastAsia="宋体" w:hint="eastAsia"/>
          <w:lang w:val="en-GB"/>
        </w:rPr>
        <w:t>Mg</w:t>
      </w:r>
      <w:r w:rsidR="00543815" w:rsidRPr="00E32809">
        <w:rPr>
          <w:rFonts w:eastAsia="宋体" w:hint="eastAsia"/>
          <w:vertAlign w:val="subscript"/>
          <w:lang w:val="en-GB"/>
        </w:rPr>
        <w:t>x</w:t>
      </w:r>
      <w:r w:rsidR="00543815" w:rsidRPr="00E32809">
        <w:rPr>
          <w:rFonts w:eastAsia="宋体" w:hint="eastAsia"/>
          <w:lang w:val="en-GB"/>
        </w:rPr>
        <w:t>Al</w:t>
      </w:r>
      <w:r w:rsidR="00543815" w:rsidRPr="00E32809">
        <w:rPr>
          <w:rFonts w:eastAsia="宋体" w:hint="eastAsia"/>
          <w:vertAlign w:val="subscript"/>
          <w:lang w:val="en-GB"/>
        </w:rPr>
        <w:t>y</w:t>
      </w:r>
      <w:r w:rsidR="00543815" w:rsidRPr="00E32809">
        <w:rPr>
          <w:rFonts w:eastAsia="宋体" w:hint="eastAsia"/>
          <w:lang w:val="en-GB"/>
        </w:rPr>
        <w:t>LDH</w:t>
      </w:r>
      <w:proofErr w:type="spellEnd"/>
      <w:r w:rsidR="00543815">
        <w:rPr>
          <w:rFonts w:eastAsia="宋体" w:hint="eastAsia"/>
          <w:lang w:val="en-GB"/>
        </w:rPr>
        <w:t xml:space="preserve"> samples measured from XRD using the Debye-Sherrer equation</w:t>
      </w:r>
      <w:r w:rsidR="00543815">
        <w:rPr>
          <w:rFonts w:eastAsiaTheme="minorEastAsia" w:hint="eastAsia"/>
          <w:lang w:val="en-GB"/>
        </w:rPr>
        <w:t>.</w:t>
      </w:r>
      <w:bookmarkEnd w:id="45"/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3686"/>
        <w:gridCol w:w="3452"/>
      </w:tblGrid>
      <w:tr w:rsidR="00543815" w:rsidRPr="009B404F" w14:paraId="5E36FC70" w14:textId="77777777" w:rsidTr="00543815">
        <w:tc>
          <w:tcPr>
            <w:tcW w:w="1384" w:type="dxa"/>
            <w:tcBorders>
              <w:bottom w:val="single" w:sz="4" w:space="0" w:color="auto"/>
            </w:tcBorders>
          </w:tcPr>
          <w:p w14:paraId="5E36FC6D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Entry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E36FC6E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x:y</w:t>
            </w:r>
          </w:p>
        </w:tc>
        <w:tc>
          <w:tcPr>
            <w:tcW w:w="3452" w:type="dxa"/>
            <w:tcBorders>
              <w:bottom w:val="single" w:sz="4" w:space="0" w:color="auto"/>
            </w:tcBorders>
          </w:tcPr>
          <w:p w14:paraId="5E36FC6F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kern w:val="2"/>
                <w:szCs w:val="24"/>
                <w:lang w:val="en-US"/>
              </w:rPr>
              <w:t>Crystallite size, nm Plane (003)</w:t>
            </w:r>
          </w:p>
        </w:tc>
      </w:tr>
      <w:tr w:rsidR="00543815" w:rsidRPr="009B404F" w14:paraId="5E36FC74" w14:textId="77777777" w:rsidTr="00543815">
        <w:tc>
          <w:tcPr>
            <w:tcW w:w="1384" w:type="dxa"/>
            <w:tcBorders>
              <w:top w:val="single" w:sz="4" w:space="0" w:color="auto"/>
            </w:tcBorders>
          </w:tcPr>
          <w:p w14:paraId="5E36FC71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5E36FC72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1:4</w:t>
            </w:r>
          </w:p>
        </w:tc>
        <w:tc>
          <w:tcPr>
            <w:tcW w:w="3452" w:type="dxa"/>
            <w:tcBorders>
              <w:top w:val="single" w:sz="4" w:space="0" w:color="auto"/>
            </w:tcBorders>
          </w:tcPr>
          <w:p w14:paraId="5E36FC73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11.3</w:t>
            </w:r>
          </w:p>
        </w:tc>
      </w:tr>
      <w:tr w:rsidR="00543815" w:rsidRPr="009B404F" w14:paraId="5E36FC78" w14:textId="77777777" w:rsidTr="00543815">
        <w:tc>
          <w:tcPr>
            <w:tcW w:w="1384" w:type="dxa"/>
          </w:tcPr>
          <w:p w14:paraId="5E36FC75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2</w:t>
            </w:r>
          </w:p>
        </w:tc>
        <w:tc>
          <w:tcPr>
            <w:tcW w:w="3686" w:type="dxa"/>
          </w:tcPr>
          <w:p w14:paraId="5E36FC76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1:2</w:t>
            </w:r>
          </w:p>
        </w:tc>
        <w:tc>
          <w:tcPr>
            <w:tcW w:w="3452" w:type="dxa"/>
          </w:tcPr>
          <w:p w14:paraId="5E36FC77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15.1</w:t>
            </w:r>
          </w:p>
        </w:tc>
      </w:tr>
      <w:tr w:rsidR="00543815" w:rsidRPr="009B404F" w14:paraId="5E36FC7C" w14:textId="77777777" w:rsidTr="00543815">
        <w:tc>
          <w:tcPr>
            <w:tcW w:w="1384" w:type="dxa"/>
          </w:tcPr>
          <w:p w14:paraId="5E36FC79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3</w:t>
            </w:r>
          </w:p>
        </w:tc>
        <w:tc>
          <w:tcPr>
            <w:tcW w:w="3686" w:type="dxa"/>
          </w:tcPr>
          <w:p w14:paraId="5E36FC7A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1:1</w:t>
            </w:r>
          </w:p>
        </w:tc>
        <w:tc>
          <w:tcPr>
            <w:tcW w:w="3452" w:type="dxa"/>
          </w:tcPr>
          <w:p w14:paraId="5E36FC7B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18.8</w:t>
            </w:r>
          </w:p>
        </w:tc>
      </w:tr>
      <w:tr w:rsidR="00543815" w:rsidRPr="009B404F" w14:paraId="5E36FC80" w14:textId="77777777" w:rsidTr="00543815">
        <w:tc>
          <w:tcPr>
            <w:tcW w:w="1384" w:type="dxa"/>
          </w:tcPr>
          <w:p w14:paraId="5E36FC7D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4</w:t>
            </w:r>
          </w:p>
        </w:tc>
        <w:tc>
          <w:tcPr>
            <w:tcW w:w="3686" w:type="dxa"/>
          </w:tcPr>
          <w:p w14:paraId="5E36FC7E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2:1</w:t>
            </w:r>
          </w:p>
        </w:tc>
        <w:tc>
          <w:tcPr>
            <w:tcW w:w="3452" w:type="dxa"/>
          </w:tcPr>
          <w:p w14:paraId="5E36FC7F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22.6</w:t>
            </w:r>
          </w:p>
        </w:tc>
      </w:tr>
      <w:tr w:rsidR="00543815" w:rsidRPr="009B404F" w14:paraId="5E36FC84" w14:textId="77777777" w:rsidTr="00543815">
        <w:tc>
          <w:tcPr>
            <w:tcW w:w="1384" w:type="dxa"/>
          </w:tcPr>
          <w:p w14:paraId="5E36FC81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5</w:t>
            </w:r>
          </w:p>
        </w:tc>
        <w:tc>
          <w:tcPr>
            <w:tcW w:w="3686" w:type="dxa"/>
          </w:tcPr>
          <w:p w14:paraId="5E36FC82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bCs/>
                <w:iCs/>
                <w:kern w:val="2"/>
                <w:szCs w:val="24"/>
                <w:lang w:val="en-GB"/>
              </w:rPr>
              <w:t>4:1</w:t>
            </w:r>
          </w:p>
        </w:tc>
        <w:tc>
          <w:tcPr>
            <w:tcW w:w="3452" w:type="dxa"/>
          </w:tcPr>
          <w:p w14:paraId="5E36FC83" w14:textId="77777777" w:rsidR="00543815" w:rsidRPr="009B404F" w:rsidRDefault="00543815" w:rsidP="0054381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8.6</w:t>
            </w:r>
          </w:p>
        </w:tc>
      </w:tr>
    </w:tbl>
    <w:p w14:paraId="5E36FC85" w14:textId="77777777" w:rsidR="006A3530" w:rsidRDefault="006A3530" w:rsidP="00784A05">
      <w:pPr>
        <w:spacing w:before="0" w:line="240" w:lineRule="auto"/>
        <w:ind w:firstLine="0"/>
      </w:pPr>
      <w:r>
        <w:br w:type="page"/>
      </w:r>
    </w:p>
    <w:p w14:paraId="5E36FC86" w14:textId="77777777" w:rsidR="006A3530" w:rsidRPr="00543815" w:rsidRDefault="006A3530" w:rsidP="0097528C">
      <w:pPr>
        <w:pStyle w:val="2"/>
        <w:rPr>
          <w:rFonts w:eastAsia="宋体"/>
          <w:lang w:val="en-GB"/>
        </w:rPr>
      </w:pPr>
      <w:bookmarkStart w:id="46" w:name="_Toc148687639"/>
      <w:r w:rsidRPr="0097528C">
        <w:rPr>
          <w:rStyle w:val="2Char"/>
          <w:rFonts w:hint="eastAsia"/>
          <w:b/>
        </w:rPr>
        <w:lastRenderedPageBreak/>
        <w:t>Supplementary</w:t>
      </w:r>
      <w:r w:rsidRPr="0097528C">
        <w:rPr>
          <w:rStyle w:val="2Char"/>
          <w:b/>
        </w:rPr>
        <w:t xml:space="preserve"> Table </w:t>
      </w:r>
      <w:r w:rsidRPr="0097528C">
        <w:rPr>
          <w:rStyle w:val="2Char"/>
          <w:rFonts w:hint="eastAsia"/>
          <w:b/>
        </w:rPr>
        <w:t>4</w:t>
      </w:r>
      <w:r w:rsidRPr="0097528C">
        <w:rPr>
          <w:rStyle w:val="2Char"/>
          <w:b/>
        </w:rPr>
        <w:t>.</w:t>
      </w:r>
      <w:r>
        <w:rPr>
          <w:rFonts w:eastAsia="宋体" w:hint="eastAsia"/>
          <w:b/>
          <w:lang w:val="en-US"/>
        </w:rPr>
        <w:t xml:space="preserve"> </w:t>
      </w:r>
      <w:r w:rsidR="009D0FF4" w:rsidRPr="009D0FF4">
        <w:rPr>
          <w:rFonts w:eastAsia="宋体" w:hint="eastAsia"/>
          <w:lang w:val="en-US"/>
        </w:rPr>
        <w:t>Determination of</w:t>
      </w:r>
      <w:r w:rsidR="009D0FF4">
        <w:rPr>
          <w:rFonts w:eastAsia="宋体" w:hint="eastAsia"/>
          <w:b/>
          <w:lang w:val="en-US"/>
        </w:rPr>
        <w:t xml:space="preserve"> </w:t>
      </w:r>
      <w:r w:rsidR="009D0FF4">
        <w:rPr>
          <w:rFonts w:eastAsia="宋体" w:hint="eastAsia"/>
          <w:lang w:val="en-US"/>
        </w:rPr>
        <w:t>w</w:t>
      </w:r>
      <w:r w:rsidRPr="006A3530">
        <w:rPr>
          <w:rFonts w:eastAsia="宋体" w:hint="eastAsia"/>
          <w:lang w:val="en-US"/>
        </w:rPr>
        <w:t xml:space="preserve">ater content </w:t>
      </w:r>
      <w:r w:rsidR="009D0FF4">
        <w:rPr>
          <w:rFonts w:eastAsia="宋体" w:hint="eastAsia"/>
          <w:lang w:val="en-US"/>
        </w:rPr>
        <w:t>in</w:t>
      </w:r>
      <w:r>
        <w:rPr>
          <w:rFonts w:eastAsia="宋体" w:hint="eastAsia"/>
          <w:lang w:val="en-US"/>
        </w:rPr>
        <w:t xml:space="preserve"> the </w:t>
      </w:r>
      <w:r w:rsidR="009D0FF4">
        <w:rPr>
          <w:rFonts w:eastAsia="宋体" w:hint="eastAsia"/>
          <w:lang w:val="en-US"/>
        </w:rPr>
        <w:t>mixture after reaction</w:t>
      </w:r>
      <w:r w:rsidR="008A6372">
        <w:rPr>
          <w:rFonts w:eastAsia="宋体" w:hint="eastAsia"/>
          <w:lang w:val="en-US"/>
        </w:rPr>
        <w:t xml:space="preserve"> by Karl Fischer titration</w:t>
      </w:r>
      <w:r>
        <w:rPr>
          <w:rFonts w:eastAsiaTheme="minorEastAsia" w:hint="eastAsia"/>
          <w:iCs/>
          <w:lang w:val="en-GB"/>
        </w:rPr>
        <w:t>.</w:t>
      </w:r>
      <w:bookmarkEnd w:id="46"/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1"/>
        <w:gridCol w:w="4195"/>
        <w:gridCol w:w="2886"/>
      </w:tblGrid>
      <w:tr w:rsidR="00766A0A" w:rsidRPr="009B404F" w14:paraId="5E36FC8B" w14:textId="77777777" w:rsidTr="00766A0A">
        <w:tc>
          <w:tcPr>
            <w:tcW w:w="846" w:type="pct"/>
            <w:tcBorders>
              <w:bottom w:val="single" w:sz="4" w:space="0" w:color="auto"/>
            </w:tcBorders>
          </w:tcPr>
          <w:p w14:paraId="5E36FC87" w14:textId="77777777" w:rsidR="00766A0A" w:rsidRPr="009B404F" w:rsidRDefault="00766A0A" w:rsidP="000A3F54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Entry</w:t>
            </w:r>
          </w:p>
        </w:tc>
        <w:tc>
          <w:tcPr>
            <w:tcW w:w="2461" w:type="pct"/>
            <w:tcBorders>
              <w:bottom w:val="single" w:sz="4" w:space="0" w:color="auto"/>
            </w:tcBorders>
          </w:tcPr>
          <w:p w14:paraId="5E36FC88" w14:textId="514B4464" w:rsidR="00766A0A" w:rsidRPr="009B404F" w:rsidRDefault="00766A0A" w:rsidP="00766A0A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Water content (light reaction sample) - water content (dark reaction sample) /%</w:t>
            </w:r>
          </w:p>
        </w:tc>
        <w:tc>
          <w:tcPr>
            <w:tcW w:w="1693" w:type="pct"/>
            <w:tcBorders>
              <w:bottom w:val="single" w:sz="4" w:space="0" w:color="auto"/>
            </w:tcBorders>
          </w:tcPr>
          <w:p w14:paraId="5E36FC8A" w14:textId="20D31EAC" w:rsidR="00766A0A" w:rsidRPr="009B404F" w:rsidRDefault="00766A0A" w:rsidP="00766A0A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="宋体" w:hint="eastAsia"/>
                <w:kern w:val="2"/>
                <w:szCs w:val="24"/>
                <w:lang w:val="en-US"/>
              </w:rPr>
              <w:t>Amount of produced water /mg</w:t>
            </w:r>
          </w:p>
        </w:tc>
      </w:tr>
      <w:tr w:rsidR="00766A0A" w:rsidRPr="009B404F" w14:paraId="5E36FC90" w14:textId="77777777" w:rsidTr="00766A0A">
        <w:tc>
          <w:tcPr>
            <w:tcW w:w="846" w:type="pct"/>
            <w:tcBorders>
              <w:top w:val="single" w:sz="4" w:space="0" w:color="auto"/>
            </w:tcBorders>
          </w:tcPr>
          <w:p w14:paraId="5E36FC8C" w14:textId="77777777" w:rsidR="00766A0A" w:rsidRPr="009B404F" w:rsidRDefault="00766A0A" w:rsidP="000A3F54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 w:rsidRPr="009B404F">
              <w:rPr>
                <w:rFonts w:eastAsiaTheme="minorEastAsia"/>
                <w:kern w:val="2"/>
                <w:lang w:val="en-US"/>
              </w:rPr>
              <w:t>1</w:t>
            </w:r>
          </w:p>
        </w:tc>
        <w:tc>
          <w:tcPr>
            <w:tcW w:w="2461" w:type="pct"/>
            <w:tcBorders>
              <w:top w:val="single" w:sz="4" w:space="0" w:color="auto"/>
            </w:tcBorders>
          </w:tcPr>
          <w:p w14:paraId="5E36FC8D" w14:textId="30B08AE1" w:rsidR="00766A0A" w:rsidRPr="009B404F" w:rsidRDefault="00766A0A" w:rsidP="00D767E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0.1304</w:t>
            </w:r>
          </w:p>
        </w:tc>
        <w:tc>
          <w:tcPr>
            <w:tcW w:w="1693" w:type="pct"/>
            <w:tcBorders>
              <w:top w:val="single" w:sz="4" w:space="0" w:color="auto"/>
            </w:tcBorders>
          </w:tcPr>
          <w:p w14:paraId="5E36FC8F" w14:textId="7220390A" w:rsidR="00766A0A" w:rsidRPr="009B404F" w:rsidRDefault="00766A0A" w:rsidP="00D767E5">
            <w:pPr>
              <w:widowControl w:val="0"/>
              <w:spacing w:before="0" w:line="240" w:lineRule="auto"/>
              <w:ind w:firstLine="0"/>
              <w:jc w:val="center"/>
              <w:rPr>
                <w:rFonts w:eastAsiaTheme="minorEastAsia"/>
                <w:kern w:val="2"/>
                <w:lang w:val="en-US"/>
              </w:rPr>
            </w:pPr>
            <w:r>
              <w:rPr>
                <w:rFonts w:eastAsiaTheme="minorEastAsia" w:hint="eastAsia"/>
                <w:kern w:val="2"/>
                <w:lang w:val="en-US"/>
              </w:rPr>
              <w:t>1.24</w:t>
            </w:r>
          </w:p>
        </w:tc>
      </w:tr>
    </w:tbl>
    <w:p w14:paraId="5E36FC96" w14:textId="7A7D7569" w:rsidR="005F4BE1" w:rsidRDefault="005F4BE1" w:rsidP="005F4BE1">
      <w:pPr>
        <w:pStyle w:val="Teaser"/>
        <w:spacing w:before="0" w:after="240"/>
        <w:ind w:firstLine="0"/>
        <w:rPr>
          <w:rFonts w:eastAsia="宋体"/>
          <w:b/>
          <w:lang w:eastAsia="zh-CN"/>
        </w:rPr>
      </w:pPr>
      <w:r>
        <w:rPr>
          <w:rFonts w:eastAsia="宋体" w:hint="eastAsia"/>
          <w:lang w:val="en-AU" w:eastAsia="zh-CN"/>
        </w:rPr>
        <w:t>R</w:t>
      </w:r>
      <w:proofErr w:type="spellStart"/>
      <w:r w:rsidRPr="00CA0DD7">
        <w:rPr>
          <w:rFonts w:eastAsia="宋体" w:hint="eastAsia"/>
          <w:lang w:eastAsia="zh-CN"/>
        </w:rPr>
        <w:t>eaction</w:t>
      </w:r>
      <w:proofErr w:type="spellEnd"/>
      <w:r w:rsidRPr="00CA0DD7">
        <w:rPr>
          <w:rFonts w:eastAsia="宋体" w:hint="eastAsia"/>
          <w:lang w:eastAsia="zh-CN"/>
        </w:rPr>
        <w:t xml:space="preserve"> conditions:</w:t>
      </w:r>
      <w:r>
        <w:rPr>
          <w:rFonts w:eastAsia="宋体" w:hint="eastAsia"/>
          <w:lang w:eastAsia="zh-CN"/>
        </w:rPr>
        <w:t xml:space="preserve"> </w:t>
      </w:r>
      <w:proofErr w:type="spellStart"/>
      <w:r>
        <w:rPr>
          <w:rFonts w:eastAsia="宋体" w:hint="eastAsia"/>
          <w:lang w:eastAsia="zh-CN"/>
        </w:rPr>
        <w:t>iodobenzene</w:t>
      </w:r>
      <w:proofErr w:type="spellEnd"/>
      <w:r>
        <w:rPr>
          <w:rFonts w:eastAsia="宋体" w:hint="eastAsia"/>
          <w:lang w:eastAsia="zh-CN"/>
        </w:rPr>
        <w:t xml:space="preserve"> (0.1 mmol), benzene (1 mL), </w:t>
      </w:r>
      <w:r>
        <w:rPr>
          <w:rFonts w:eastAsia="宋体" w:hint="eastAsia"/>
          <w:bCs/>
          <w:iCs/>
          <w:lang w:val="en-GB" w:eastAsia="zh-CN"/>
        </w:rPr>
        <w:t xml:space="preserve">catalyst (50 mg), </w:t>
      </w:r>
      <w:proofErr w:type="spellStart"/>
      <w:r>
        <w:rPr>
          <w:rFonts w:eastAsia="宋体" w:hint="eastAsia"/>
          <w:bCs/>
          <w:iCs/>
          <w:lang w:val="en-GB" w:eastAsia="zh-CN"/>
        </w:rPr>
        <w:t>Ar</w:t>
      </w:r>
      <w:proofErr w:type="spellEnd"/>
      <w:r>
        <w:rPr>
          <w:rFonts w:eastAsia="宋体" w:hint="eastAsia"/>
          <w:bCs/>
          <w:iCs/>
          <w:lang w:val="en-GB" w:eastAsia="zh-CN"/>
        </w:rPr>
        <w:t xml:space="preserve"> atmosphere, irradiated under a 400 nm </w:t>
      </w:r>
      <w:r>
        <w:rPr>
          <w:rFonts w:eastAsia="宋体"/>
          <w:bCs/>
          <w:iCs/>
          <w:lang w:val="en-GB" w:eastAsia="zh-CN"/>
        </w:rPr>
        <w:t>wavelength</w:t>
      </w:r>
      <w:r>
        <w:rPr>
          <w:rFonts w:eastAsia="宋体" w:hint="eastAsia"/>
          <w:bCs/>
          <w:iCs/>
          <w:lang w:val="en-GB" w:eastAsia="zh-CN"/>
        </w:rPr>
        <w:t xml:space="preserve"> LED light with </w:t>
      </w:r>
      <w:r>
        <w:rPr>
          <w:rFonts w:eastAsia="宋体" w:hint="eastAsia"/>
          <w:bCs/>
          <w:iCs/>
        </w:rPr>
        <w:t>0.1 W cm</w:t>
      </w:r>
      <w:r w:rsidRPr="00C30543">
        <w:rPr>
          <w:rFonts w:eastAsia="宋体" w:hint="eastAsia"/>
          <w:bCs/>
          <w:iCs/>
          <w:vertAlign w:val="superscript"/>
        </w:rPr>
        <w:t>-2</w:t>
      </w:r>
      <w:r>
        <w:rPr>
          <w:rFonts w:eastAsia="宋体" w:hint="eastAsia"/>
          <w:bCs/>
          <w:iCs/>
          <w:vertAlign w:val="superscript"/>
          <w:lang w:eastAsia="zh-CN"/>
        </w:rPr>
        <w:t xml:space="preserve"> </w:t>
      </w:r>
      <w:r w:rsidRPr="00244D4D">
        <w:rPr>
          <w:rFonts w:eastAsia="宋体" w:hint="eastAsia"/>
          <w:bCs/>
          <w:iCs/>
          <w:lang w:eastAsia="zh-CN"/>
        </w:rPr>
        <w:t>of intensity</w:t>
      </w:r>
      <w:r>
        <w:rPr>
          <w:rFonts w:eastAsia="宋体" w:hint="eastAsia"/>
          <w:bCs/>
          <w:iCs/>
          <w:lang w:eastAsia="zh-CN"/>
        </w:rPr>
        <w:t xml:space="preserve"> or in the dark</w:t>
      </w:r>
      <w:r>
        <w:rPr>
          <w:rFonts w:eastAsia="宋体" w:hint="eastAsia"/>
          <w:bCs/>
          <w:iCs/>
          <w:lang w:val="en-GB" w:eastAsia="zh-CN"/>
        </w:rPr>
        <w:t xml:space="preserve">, </w:t>
      </w:r>
      <w:r w:rsidR="00AD74D2">
        <w:rPr>
          <w:rFonts w:eastAsia="宋体" w:hint="eastAsia"/>
          <w:bCs/>
          <w:iCs/>
          <w:lang w:val="en-GB" w:eastAsia="zh-CN"/>
        </w:rPr>
        <w:t xml:space="preserve">the </w:t>
      </w:r>
      <w:r>
        <w:rPr>
          <w:rFonts w:eastAsia="宋体" w:hint="eastAsia"/>
          <w:bCs/>
          <w:iCs/>
          <w:lang w:val="en-GB" w:eastAsia="zh-CN"/>
        </w:rPr>
        <w:t>reaction was conducted at 60</w:t>
      </w:r>
      <w:r w:rsidRPr="00CA0DD7">
        <w:rPr>
          <w:rFonts w:eastAsia="宋体"/>
          <w:bCs/>
          <w:iCs/>
          <w:lang w:val="en-GB" w:eastAsia="zh-CN"/>
        </w:rPr>
        <w:t>℃</w:t>
      </w:r>
      <w:r>
        <w:rPr>
          <w:rFonts w:eastAsia="宋体" w:hint="eastAsia"/>
          <w:bCs/>
          <w:iCs/>
          <w:lang w:val="en-GB" w:eastAsia="zh-CN"/>
        </w:rPr>
        <w:t xml:space="preserve">. Supplementary Fig. </w:t>
      </w:r>
      <w:r w:rsidR="00B551B4">
        <w:rPr>
          <w:rFonts w:eastAsia="宋体" w:hint="eastAsia"/>
          <w:bCs/>
          <w:iCs/>
          <w:lang w:val="en-GB" w:eastAsia="zh-CN"/>
        </w:rPr>
        <w:t>34</w:t>
      </w:r>
      <w:r w:rsidR="008A6372">
        <w:rPr>
          <w:rFonts w:eastAsia="宋体" w:hint="eastAsia"/>
          <w:bCs/>
          <w:iCs/>
          <w:lang w:val="en-GB" w:eastAsia="zh-CN"/>
        </w:rPr>
        <w:t xml:space="preserve"> shows </w:t>
      </w:r>
      <w:r w:rsidR="00AD74D2">
        <w:rPr>
          <w:rFonts w:eastAsia="宋体" w:hint="eastAsia"/>
          <w:bCs/>
          <w:iCs/>
          <w:lang w:val="en-GB" w:eastAsia="zh-CN"/>
        </w:rPr>
        <w:t>the photographs of the samples.</w:t>
      </w:r>
    </w:p>
    <w:p w14:paraId="5E36FC97" w14:textId="77777777" w:rsidR="006A3530" w:rsidRPr="005F4BE1" w:rsidRDefault="006A3530" w:rsidP="006A3530">
      <w:pPr>
        <w:spacing w:before="0" w:line="240" w:lineRule="auto"/>
        <w:ind w:firstLine="0"/>
        <w:rPr>
          <w:lang w:val="en-US"/>
        </w:rPr>
      </w:pPr>
    </w:p>
    <w:p w14:paraId="5E36FC98" w14:textId="77777777" w:rsidR="00784A05" w:rsidRPr="00543815" w:rsidRDefault="00784A05" w:rsidP="00784A05">
      <w:pPr>
        <w:spacing w:before="0" w:line="240" w:lineRule="auto"/>
        <w:ind w:firstLine="0"/>
      </w:pPr>
    </w:p>
    <w:p w14:paraId="5E36FC99" w14:textId="77777777" w:rsidR="00345D2A" w:rsidRDefault="00345D2A"/>
    <w:p w14:paraId="5E36FC9A" w14:textId="77777777" w:rsidR="00345D2A" w:rsidRPr="00B551B4" w:rsidRDefault="0074747B" w:rsidP="00B551B4">
      <w:pPr>
        <w:pStyle w:val="2"/>
        <w:spacing w:after="240"/>
        <w:rPr>
          <w:b/>
        </w:rPr>
      </w:pPr>
      <w:bookmarkStart w:id="47" w:name="_Toc148687640"/>
      <w:r w:rsidRPr="00B551B4">
        <w:rPr>
          <w:rFonts w:hint="eastAsia"/>
          <w:b/>
        </w:rPr>
        <w:t>References:</w:t>
      </w:r>
      <w:bookmarkEnd w:id="47"/>
      <w:r w:rsidRPr="00B551B4">
        <w:rPr>
          <w:rFonts w:hint="eastAsia"/>
          <w:b/>
        </w:rPr>
        <w:t xml:space="preserve"> </w:t>
      </w:r>
    </w:p>
    <w:p w14:paraId="34C9F16F" w14:textId="4C8A196C" w:rsidR="00B551B4" w:rsidRDefault="00345D2A" w:rsidP="00B551B4">
      <w:pPr>
        <w:snapToGrid w:val="0"/>
        <w:spacing w:before="0" w:line="276" w:lineRule="auto"/>
        <w:ind w:left="720" w:hangingChars="30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48" w:name="_ENREF_1"/>
      <w:r w:rsidR="00B551B4">
        <w:rPr>
          <w:noProof/>
        </w:rPr>
        <w:t>1</w:t>
      </w:r>
      <w:r w:rsidR="00B551B4">
        <w:rPr>
          <w:noProof/>
        </w:rPr>
        <w:tab/>
      </w:r>
      <w:bookmarkEnd w:id="48"/>
      <w:r w:rsidR="00B551B4" w:rsidRPr="00B551B4">
        <w:rPr>
          <w:noProof/>
        </w:rPr>
        <w:t xml:space="preserve">Mhatre, A. M., Chappa, S., Ojha, S. &amp; Pandey, A. K. Functionalized glass fiber membrane for extraction of iodine species. </w:t>
      </w:r>
      <w:r w:rsidR="00B551B4" w:rsidRPr="00B551B4">
        <w:rPr>
          <w:i/>
          <w:noProof/>
        </w:rPr>
        <w:t>Sep</w:t>
      </w:r>
      <w:r w:rsidR="00B551B4" w:rsidRPr="00B551B4">
        <w:rPr>
          <w:rFonts w:hint="eastAsia"/>
          <w:i/>
          <w:noProof/>
        </w:rPr>
        <w:t>.</w:t>
      </w:r>
      <w:r w:rsidR="00B551B4" w:rsidRPr="00B551B4">
        <w:rPr>
          <w:i/>
          <w:noProof/>
        </w:rPr>
        <w:t xml:space="preserve"> Sci</w:t>
      </w:r>
      <w:r w:rsidR="00B551B4" w:rsidRPr="00B551B4">
        <w:rPr>
          <w:rFonts w:hint="eastAsia"/>
          <w:i/>
          <w:noProof/>
        </w:rPr>
        <w:t xml:space="preserve">. </w:t>
      </w:r>
      <w:r w:rsidR="00B551B4" w:rsidRPr="00B551B4">
        <w:rPr>
          <w:i/>
          <w:noProof/>
        </w:rPr>
        <w:t>Technol</w:t>
      </w:r>
      <w:r w:rsidR="00B551B4" w:rsidRPr="00B551B4">
        <w:rPr>
          <w:rFonts w:hint="eastAsia"/>
          <w:i/>
          <w:noProof/>
        </w:rPr>
        <w:t>.</w:t>
      </w:r>
      <w:r w:rsidR="00B551B4" w:rsidRPr="00B551B4">
        <w:rPr>
          <w:noProof/>
        </w:rPr>
        <w:t xml:space="preserve"> </w:t>
      </w:r>
      <w:r w:rsidR="00B551B4" w:rsidRPr="00B551B4">
        <w:rPr>
          <w:b/>
          <w:noProof/>
        </w:rPr>
        <w:t>54</w:t>
      </w:r>
      <w:r w:rsidR="00B551B4" w:rsidRPr="00B551B4">
        <w:rPr>
          <w:noProof/>
        </w:rPr>
        <w:t>, 1469-1477 (2019).</w:t>
      </w:r>
    </w:p>
    <w:p w14:paraId="127F71C8" w14:textId="0D4288E3" w:rsidR="00B551B4" w:rsidRDefault="00B551B4" w:rsidP="00B551B4">
      <w:pPr>
        <w:snapToGrid w:val="0"/>
        <w:spacing w:before="0" w:line="276" w:lineRule="auto"/>
        <w:ind w:left="720" w:hangingChars="300" w:hanging="720"/>
        <w:rPr>
          <w:noProof/>
        </w:rPr>
      </w:pPr>
      <w:bookmarkStart w:id="49" w:name="_ENREF_2"/>
      <w:r>
        <w:rPr>
          <w:noProof/>
        </w:rPr>
        <w:t>2</w:t>
      </w:r>
      <w:r>
        <w:rPr>
          <w:noProof/>
        </w:rPr>
        <w:tab/>
      </w:r>
      <w:bookmarkEnd w:id="49"/>
      <w:r>
        <w:rPr>
          <w:noProof/>
        </w:rPr>
        <w:t>Nguyen, V. P.</w:t>
      </w:r>
      <w:r w:rsidRPr="009472AC">
        <w:rPr>
          <w:i/>
          <w:noProof/>
        </w:rPr>
        <w:t xml:space="preserve"> et al.</w:t>
      </w:r>
      <w:r>
        <w:rPr>
          <w:noProof/>
        </w:rPr>
        <w:t xml:space="preserve"> Dual-electronic nanomaterial (synthetic clay) for effective removal of toxic cationic and oxyanionic metal ions from water. </w:t>
      </w:r>
      <w:r w:rsidRPr="00B551B4">
        <w:rPr>
          <w:i/>
          <w:noProof/>
        </w:rPr>
        <w:t>J. Nanomater.</w:t>
      </w:r>
      <w:r w:rsidRPr="00B551B4">
        <w:rPr>
          <w:b/>
          <w:i/>
          <w:noProof/>
        </w:rPr>
        <w:t xml:space="preserve"> </w:t>
      </w:r>
      <w:r w:rsidRPr="009472AC">
        <w:rPr>
          <w:b/>
          <w:noProof/>
        </w:rPr>
        <w:t>2020</w:t>
      </w:r>
      <w:r>
        <w:rPr>
          <w:noProof/>
        </w:rPr>
        <w:t>, 1783749 (2020).</w:t>
      </w:r>
    </w:p>
    <w:p w14:paraId="22D7B239" w14:textId="14C2B911" w:rsidR="00B551B4" w:rsidRDefault="00B551B4" w:rsidP="00B551B4">
      <w:pPr>
        <w:snapToGrid w:val="0"/>
        <w:spacing w:before="0" w:line="276" w:lineRule="auto"/>
        <w:ind w:left="720" w:hangingChars="300" w:hanging="720"/>
        <w:rPr>
          <w:noProof/>
        </w:rPr>
      </w:pPr>
      <w:bookmarkStart w:id="50" w:name="_ENREF_3"/>
      <w:r>
        <w:rPr>
          <w:noProof/>
        </w:rPr>
        <w:t>3</w:t>
      </w:r>
      <w:r>
        <w:rPr>
          <w:noProof/>
        </w:rPr>
        <w:tab/>
      </w:r>
      <w:bookmarkEnd w:id="50"/>
      <w:r>
        <w:rPr>
          <w:noProof/>
        </w:rPr>
        <w:t xml:space="preserve">Zou, R., Xie, R., Wang, L., Lin, Y. &amp; Lu, C. Electrochemiluminescence detection of oxygen vacancies in layered double hydroxides. </w:t>
      </w:r>
      <w:r w:rsidRPr="009472AC">
        <w:rPr>
          <w:i/>
          <w:noProof/>
        </w:rPr>
        <w:t>Chem. Commun.</w:t>
      </w:r>
      <w:r>
        <w:rPr>
          <w:noProof/>
        </w:rPr>
        <w:t xml:space="preserve"> </w:t>
      </w:r>
      <w:r w:rsidRPr="009472AC">
        <w:rPr>
          <w:b/>
          <w:noProof/>
        </w:rPr>
        <w:t>58</w:t>
      </w:r>
      <w:r>
        <w:rPr>
          <w:noProof/>
        </w:rPr>
        <w:t>, 423-426 (2022).</w:t>
      </w:r>
    </w:p>
    <w:p w14:paraId="0261A3DA" w14:textId="37F3885A" w:rsidR="00B551B4" w:rsidRDefault="00B551B4" w:rsidP="00B551B4">
      <w:pPr>
        <w:snapToGrid w:val="0"/>
        <w:spacing w:before="0" w:line="276" w:lineRule="auto"/>
        <w:ind w:left="720" w:hangingChars="300" w:hanging="720"/>
        <w:rPr>
          <w:noProof/>
        </w:rPr>
      </w:pPr>
      <w:bookmarkStart w:id="51" w:name="_ENREF_4"/>
      <w:r>
        <w:rPr>
          <w:noProof/>
        </w:rPr>
        <w:t>4</w:t>
      </w:r>
      <w:r>
        <w:rPr>
          <w:noProof/>
        </w:rPr>
        <w:tab/>
      </w:r>
      <w:bookmarkStart w:id="52" w:name="_ENREF_5"/>
      <w:bookmarkEnd w:id="51"/>
      <w:r w:rsidRPr="00B551B4">
        <w:rPr>
          <w:noProof/>
        </w:rPr>
        <w:t xml:space="preserve">Sankapal, B., Baviskar, P. &amp; Salunkhe, D. Synthesis and characterization of AgI thin films at low temperature. </w:t>
      </w:r>
      <w:r w:rsidRPr="00B551B4">
        <w:rPr>
          <w:i/>
          <w:noProof/>
        </w:rPr>
        <w:t>J</w:t>
      </w:r>
      <w:r w:rsidRPr="00B551B4">
        <w:rPr>
          <w:rFonts w:hint="eastAsia"/>
          <w:i/>
          <w:noProof/>
        </w:rPr>
        <w:t>.</w:t>
      </w:r>
      <w:r w:rsidRPr="00B551B4">
        <w:rPr>
          <w:i/>
          <w:noProof/>
        </w:rPr>
        <w:t xml:space="preserve"> Alloy</w:t>
      </w:r>
      <w:r w:rsidRPr="00B551B4">
        <w:rPr>
          <w:rFonts w:hint="eastAsia"/>
          <w:i/>
          <w:noProof/>
        </w:rPr>
        <w:t>.</w:t>
      </w:r>
      <w:r w:rsidRPr="00B551B4">
        <w:rPr>
          <w:i/>
          <w:noProof/>
        </w:rPr>
        <w:t xml:space="preserve"> Comp</w:t>
      </w:r>
      <w:r w:rsidRPr="00B551B4">
        <w:rPr>
          <w:rFonts w:hint="eastAsia"/>
          <w:i/>
          <w:noProof/>
        </w:rPr>
        <w:t>d.</w:t>
      </w:r>
      <w:r w:rsidRPr="00B551B4">
        <w:rPr>
          <w:noProof/>
        </w:rPr>
        <w:t xml:space="preserve"> </w:t>
      </w:r>
      <w:r w:rsidRPr="00B551B4">
        <w:rPr>
          <w:b/>
          <w:noProof/>
        </w:rPr>
        <w:t>506</w:t>
      </w:r>
      <w:r w:rsidRPr="00B551B4">
        <w:rPr>
          <w:noProof/>
        </w:rPr>
        <w:t>, 268-270 (2010).</w:t>
      </w:r>
    </w:p>
    <w:p w14:paraId="3A6F7445" w14:textId="1974FBFB" w:rsidR="00B551B4" w:rsidRPr="00B551B4" w:rsidRDefault="00B551B4" w:rsidP="00B551B4">
      <w:pPr>
        <w:snapToGrid w:val="0"/>
        <w:spacing w:before="0" w:line="276" w:lineRule="auto"/>
        <w:ind w:left="720" w:hangingChars="300" w:hanging="720"/>
        <w:rPr>
          <w:noProof/>
        </w:rPr>
      </w:pPr>
      <w:r>
        <w:rPr>
          <w:noProof/>
        </w:rPr>
        <w:t>5</w:t>
      </w:r>
      <w:r>
        <w:rPr>
          <w:noProof/>
        </w:rPr>
        <w:tab/>
      </w:r>
      <w:bookmarkEnd w:id="52"/>
      <w:r w:rsidRPr="00B551B4">
        <w:rPr>
          <w:noProof/>
        </w:rPr>
        <w:t>Sun, C.</w:t>
      </w:r>
      <w:r w:rsidRPr="00B551B4">
        <w:rPr>
          <w:i/>
          <w:noProof/>
        </w:rPr>
        <w:t xml:space="preserve"> et al.</w:t>
      </w:r>
      <w:r w:rsidRPr="00B551B4">
        <w:rPr>
          <w:noProof/>
        </w:rPr>
        <w:t xml:space="preserve"> In situ preparation of novel p</w:t>
      </w:r>
      <w:r w:rsidRPr="00B551B4">
        <w:rPr>
          <w:rFonts w:hint="eastAsia"/>
          <w:noProof/>
        </w:rPr>
        <w:t>-</w:t>
      </w:r>
      <w:r w:rsidRPr="00B551B4">
        <w:rPr>
          <w:noProof/>
        </w:rPr>
        <w:t xml:space="preserve">n junction photocatalyst MgAl-LDH/(BiO)2CO3 for enhanced photocatalytic degradation of tetracycline. </w:t>
      </w:r>
      <w:r w:rsidRPr="00B551B4">
        <w:rPr>
          <w:i/>
          <w:noProof/>
        </w:rPr>
        <w:t>Mat</w:t>
      </w:r>
      <w:r w:rsidRPr="00B551B4">
        <w:rPr>
          <w:rFonts w:hint="eastAsia"/>
          <w:i/>
          <w:noProof/>
        </w:rPr>
        <w:t>.</w:t>
      </w:r>
      <w:r w:rsidRPr="00B551B4">
        <w:rPr>
          <w:i/>
          <w:noProof/>
        </w:rPr>
        <w:t xml:space="preserve"> Sci</w:t>
      </w:r>
      <w:r w:rsidRPr="00B551B4">
        <w:rPr>
          <w:rFonts w:hint="eastAsia"/>
          <w:i/>
          <w:noProof/>
        </w:rPr>
        <w:t xml:space="preserve">. </w:t>
      </w:r>
      <w:r w:rsidRPr="00B551B4">
        <w:rPr>
          <w:i/>
          <w:noProof/>
        </w:rPr>
        <w:t>Semicon</w:t>
      </w:r>
      <w:r w:rsidRPr="00B551B4">
        <w:rPr>
          <w:rFonts w:hint="eastAsia"/>
          <w:i/>
          <w:noProof/>
        </w:rPr>
        <w:t>.</w:t>
      </w:r>
      <w:r w:rsidRPr="00B551B4">
        <w:rPr>
          <w:i/>
          <w:noProof/>
        </w:rPr>
        <w:t xml:space="preserve"> Proc</w:t>
      </w:r>
      <w:r w:rsidRPr="00B551B4">
        <w:rPr>
          <w:rFonts w:hint="eastAsia"/>
          <w:i/>
          <w:noProof/>
        </w:rPr>
        <w:t>.</w:t>
      </w:r>
      <w:r w:rsidRPr="00B551B4">
        <w:rPr>
          <w:noProof/>
        </w:rPr>
        <w:t xml:space="preserve"> </w:t>
      </w:r>
      <w:r w:rsidRPr="00B551B4">
        <w:rPr>
          <w:b/>
          <w:noProof/>
        </w:rPr>
        <w:t>150</w:t>
      </w:r>
      <w:r w:rsidRPr="00B551B4">
        <w:rPr>
          <w:noProof/>
        </w:rPr>
        <w:t>, 106939 (2022).</w:t>
      </w:r>
    </w:p>
    <w:p w14:paraId="1A329656" w14:textId="1B2256F8" w:rsidR="00B551B4" w:rsidRPr="00B551B4" w:rsidRDefault="00B551B4" w:rsidP="00B551B4">
      <w:pPr>
        <w:snapToGrid w:val="0"/>
        <w:spacing w:before="0" w:line="276" w:lineRule="auto"/>
        <w:ind w:left="720" w:hangingChars="300" w:hanging="720"/>
        <w:rPr>
          <w:noProof/>
          <w:lang w:val="en-GB"/>
        </w:rPr>
      </w:pPr>
      <w:bookmarkStart w:id="53" w:name="_ENREF_6"/>
      <w:r>
        <w:rPr>
          <w:rFonts w:hint="eastAsia"/>
          <w:noProof/>
        </w:rPr>
        <w:t>6</w:t>
      </w:r>
      <w:r>
        <w:rPr>
          <w:rFonts w:hint="eastAsia"/>
          <w:noProof/>
        </w:rPr>
        <w:tab/>
      </w:r>
      <w:bookmarkEnd w:id="53"/>
      <w:r w:rsidRPr="00B551B4">
        <w:rPr>
          <w:rFonts w:hint="eastAsia"/>
          <w:noProof/>
          <w:lang w:val="en-GB"/>
        </w:rPr>
        <w:t>Bian, X., Zhang, S., Zhao, Y., Shi, R. &amp; Zhang, T. Layered double hydroxide</w:t>
      </w:r>
      <w:r w:rsidRPr="00B551B4">
        <w:rPr>
          <w:rFonts w:hint="eastAsia"/>
          <w:noProof/>
          <w:lang w:val="en-GB"/>
        </w:rPr>
        <w:t>‐</w:t>
      </w:r>
      <w:r w:rsidRPr="00B551B4">
        <w:rPr>
          <w:rFonts w:hint="eastAsia"/>
          <w:noProof/>
          <w:lang w:val="en-GB"/>
        </w:rPr>
        <w:t xml:space="preserve">based photocatalytic materials toward renewable solar fuels production. </w:t>
      </w:r>
      <w:r w:rsidRPr="00B551B4">
        <w:rPr>
          <w:rFonts w:hint="eastAsia"/>
          <w:i/>
          <w:noProof/>
          <w:lang w:val="en-GB"/>
        </w:rPr>
        <w:t xml:space="preserve">InfoMat </w:t>
      </w:r>
      <w:r w:rsidRPr="00B551B4">
        <w:rPr>
          <w:b/>
          <w:noProof/>
          <w:lang w:val="en-GB"/>
        </w:rPr>
        <w:t>3</w:t>
      </w:r>
      <w:r w:rsidRPr="00B551B4">
        <w:rPr>
          <w:noProof/>
          <w:lang w:val="en-GB"/>
        </w:rPr>
        <w:t xml:space="preserve">, </w:t>
      </w:r>
      <w:r w:rsidRPr="00B551B4">
        <w:rPr>
          <w:rFonts w:hint="eastAsia"/>
          <w:noProof/>
          <w:lang w:val="en-GB"/>
        </w:rPr>
        <w:t>719</w:t>
      </w:r>
      <w:r w:rsidRPr="00B551B4">
        <w:rPr>
          <w:noProof/>
          <w:lang w:val="en-GB"/>
        </w:rPr>
        <w:t>-7</w:t>
      </w:r>
      <w:r w:rsidRPr="00B551B4">
        <w:rPr>
          <w:rFonts w:hint="eastAsia"/>
          <w:noProof/>
          <w:lang w:val="en-GB"/>
        </w:rPr>
        <w:t>38 (2021).</w:t>
      </w:r>
    </w:p>
    <w:p w14:paraId="10227FE0" w14:textId="7D96B399" w:rsidR="00B551B4" w:rsidRPr="00B551B4" w:rsidRDefault="00B551B4" w:rsidP="00B551B4">
      <w:pPr>
        <w:snapToGrid w:val="0"/>
        <w:spacing w:before="0" w:line="276" w:lineRule="auto"/>
        <w:ind w:left="720" w:hangingChars="300" w:hanging="720"/>
        <w:rPr>
          <w:noProof/>
          <w:lang w:val="en-GB"/>
        </w:rPr>
      </w:pPr>
      <w:bookmarkStart w:id="54" w:name="_ENREF_7"/>
      <w:r>
        <w:rPr>
          <w:noProof/>
        </w:rPr>
        <w:t>7</w:t>
      </w:r>
      <w:r>
        <w:rPr>
          <w:noProof/>
        </w:rPr>
        <w:tab/>
      </w:r>
      <w:bookmarkEnd w:id="54"/>
      <w:r w:rsidRPr="00B551B4">
        <w:rPr>
          <w:noProof/>
          <w:lang w:val="en-GB"/>
        </w:rPr>
        <w:t xml:space="preserve">Robel, I., Kuno, M. &amp; Kamat, P. V. Size-dependent electron injection from excited CdSe quantum dots into </w:t>
      </w:r>
      <w:r w:rsidRPr="00B551B4">
        <w:rPr>
          <w:rFonts w:hint="eastAsia"/>
          <w:noProof/>
          <w:lang w:val="en-GB"/>
        </w:rPr>
        <w:t>T</w:t>
      </w:r>
      <w:r w:rsidRPr="00B551B4">
        <w:rPr>
          <w:noProof/>
          <w:lang w:val="en-GB"/>
        </w:rPr>
        <w:t>i</w:t>
      </w:r>
      <w:r w:rsidRPr="00B551B4">
        <w:rPr>
          <w:rFonts w:hint="eastAsia"/>
          <w:noProof/>
          <w:lang w:val="en-GB"/>
        </w:rPr>
        <w:t>O</w:t>
      </w:r>
      <w:r w:rsidRPr="00B551B4">
        <w:rPr>
          <w:noProof/>
          <w:vertAlign w:val="subscript"/>
          <w:lang w:val="en-GB"/>
        </w:rPr>
        <w:t>2</w:t>
      </w:r>
      <w:r w:rsidRPr="00B551B4">
        <w:rPr>
          <w:noProof/>
          <w:lang w:val="en-GB"/>
        </w:rPr>
        <w:t xml:space="preserve"> nanoparticles. </w:t>
      </w:r>
      <w:r w:rsidRPr="00B551B4">
        <w:rPr>
          <w:i/>
          <w:noProof/>
          <w:lang w:val="en-GB"/>
        </w:rPr>
        <w:t>J. Am. Chem. Soc.</w:t>
      </w:r>
      <w:r w:rsidRPr="00B551B4">
        <w:rPr>
          <w:noProof/>
          <w:lang w:val="en-GB"/>
        </w:rPr>
        <w:t xml:space="preserve"> </w:t>
      </w:r>
      <w:r w:rsidRPr="00B551B4">
        <w:rPr>
          <w:b/>
          <w:noProof/>
          <w:lang w:val="en-GB"/>
        </w:rPr>
        <w:t>129</w:t>
      </w:r>
      <w:r w:rsidRPr="00B551B4">
        <w:rPr>
          <w:noProof/>
          <w:lang w:val="en-GB"/>
        </w:rPr>
        <w:t>, 4136-4137 (2007).</w:t>
      </w:r>
    </w:p>
    <w:p w14:paraId="67E6866F" w14:textId="0655441B" w:rsidR="00B551B4" w:rsidRDefault="00B551B4" w:rsidP="00B551B4">
      <w:pPr>
        <w:spacing w:line="240" w:lineRule="auto"/>
        <w:ind w:left="720" w:hanging="720"/>
        <w:rPr>
          <w:noProof/>
        </w:rPr>
      </w:pPr>
    </w:p>
    <w:p w14:paraId="05D304E1" w14:textId="1410E9D0" w:rsidR="00B551B4" w:rsidRDefault="00B551B4" w:rsidP="00B551B4">
      <w:pPr>
        <w:spacing w:line="240" w:lineRule="auto"/>
        <w:rPr>
          <w:noProof/>
        </w:rPr>
      </w:pPr>
    </w:p>
    <w:p w14:paraId="5E36FCA1" w14:textId="48948C31" w:rsidR="003B77F7" w:rsidRDefault="00345D2A" w:rsidP="00E47572">
      <w:pPr>
        <w:spacing w:before="0" w:line="276" w:lineRule="auto"/>
        <w:ind w:firstLine="0"/>
      </w:pPr>
      <w:r>
        <w:fldChar w:fldCharType="end"/>
      </w:r>
    </w:p>
    <w:sectPr w:rsidR="003B7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B854D6D" w15:done="0"/>
  <w15:commentEx w15:paraId="4A5F7E1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A6A42E" w16cex:dateUtc="2023-09-08T21:58:00Z"/>
  <w16cex:commentExtensible w16cex:durableId="2896CF5D" w16cex:dateUtc="2023-08-27T21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854D6D" w16cid:durableId="28A6A42E"/>
  <w16cid:commentId w16cid:paraId="4A5F7E15" w16cid:durableId="2896CF5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1E27F8" w14:textId="77777777" w:rsidR="002C7C74" w:rsidRDefault="002C7C74" w:rsidP="00C83693">
      <w:pPr>
        <w:spacing w:before="0" w:line="240" w:lineRule="auto"/>
      </w:pPr>
      <w:r>
        <w:separator/>
      </w:r>
    </w:p>
  </w:endnote>
  <w:endnote w:type="continuationSeparator" w:id="0">
    <w:p w14:paraId="72F7907A" w14:textId="77777777" w:rsidR="002C7C74" w:rsidRDefault="002C7C74" w:rsidP="00C8369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2D84E0" w14:textId="77777777" w:rsidR="002C7C74" w:rsidRDefault="002C7C74" w:rsidP="00C83693">
      <w:pPr>
        <w:spacing w:before="0" w:line="240" w:lineRule="auto"/>
      </w:pPr>
      <w:r>
        <w:separator/>
      </w:r>
    </w:p>
  </w:footnote>
  <w:footnote w:type="continuationSeparator" w:id="0">
    <w:p w14:paraId="22975792" w14:textId="77777777" w:rsidR="002C7C74" w:rsidRDefault="002C7C74" w:rsidP="00C83693">
      <w:pPr>
        <w:spacing w:before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uai Yong Zhu">
    <w15:presenceInfo w15:providerId="AD" w15:userId="S::zhuhy@qut.edu.au::934cf304-220c-40f4-bfd2-a268899d116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czMTM0NDM0NQKyLZR0lIJTi4sz8/NACoxrAQ5BHkgsAAAA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2t9dexe5saazee0dd7vvwtg9de0p559pe9e&quot;&gt;My EndNote Library&lt;record-ids&gt;&lt;item&gt;1482&lt;/item&gt;&lt;item&gt;1839&lt;/item&gt;&lt;item&gt;1843&lt;/item&gt;&lt;item&gt;1844&lt;/item&gt;&lt;item&gt;1865&lt;/item&gt;&lt;item&gt;1871&lt;/item&gt;&lt;item&gt;1872&lt;/item&gt;&lt;/record-ids&gt;&lt;/item&gt;&lt;/Libraries&gt;"/>
  </w:docVars>
  <w:rsids>
    <w:rsidRoot w:val="000844A6"/>
    <w:rsid w:val="00016105"/>
    <w:rsid w:val="000208B8"/>
    <w:rsid w:val="0004219A"/>
    <w:rsid w:val="00063C9C"/>
    <w:rsid w:val="000756C4"/>
    <w:rsid w:val="000844A6"/>
    <w:rsid w:val="000A4093"/>
    <w:rsid w:val="000B04C4"/>
    <w:rsid w:val="000D607A"/>
    <w:rsid w:val="000F18EF"/>
    <w:rsid w:val="000F2663"/>
    <w:rsid w:val="00106B0B"/>
    <w:rsid w:val="00107DE7"/>
    <w:rsid w:val="001479B4"/>
    <w:rsid w:val="00173C4D"/>
    <w:rsid w:val="00176DF1"/>
    <w:rsid w:val="001778CA"/>
    <w:rsid w:val="001B6C08"/>
    <w:rsid w:val="001D4986"/>
    <w:rsid w:val="001E0A89"/>
    <w:rsid w:val="001E17E5"/>
    <w:rsid w:val="00234599"/>
    <w:rsid w:val="0024362A"/>
    <w:rsid w:val="002A052B"/>
    <w:rsid w:val="002A1FC5"/>
    <w:rsid w:val="002A40FD"/>
    <w:rsid w:val="002B255D"/>
    <w:rsid w:val="002B5B8D"/>
    <w:rsid w:val="002C4D4C"/>
    <w:rsid w:val="002C61DE"/>
    <w:rsid w:val="002C7C74"/>
    <w:rsid w:val="002E1B5D"/>
    <w:rsid w:val="002F2E12"/>
    <w:rsid w:val="00302FDA"/>
    <w:rsid w:val="00345D2A"/>
    <w:rsid w:val="003746B8"/>
    <w:rsid w:val="00382D8D"/>
    <w:rsid w:val="003B0A5E"/>
    <w:rsid w:val="003B77F7"/>
    <w:rsid w:val="003D2278"/>
    <w:rsid w:val="00414433"/>
    <w:rsid w:val="00436967"/>
    <w:rsid w:val="00445888"/>
    <w:rsid w:val="00456691"/>
    <w:rsid w:val="00466B5B"/>
    <w:rsid w:val="00484006"/>
    <w:rsid w:val="004C4C05"/>
    <w:rsid w:val="004C4CEC"/>
    <w:rsid w:val="004E0153"/>
    <w:rsid w:val="005243EC"/>
    <w:rsid w:val="0054218B"/>
    <w:rsid w:val="00543815"/>
    <w:rsid w:val="00545A4F"/>
    <w:rsid w:val="00547887"/>
    <w:rsid w:val="00560B1D"/>
    <w:rsid w:val="00567D2B"/>
    <w:rsid w:val="0058253A"/>
    <w:rsid w:val="005A6296"/>
    <w:rsid w:val="005D607D"/>
    <w:rsid w:val="005F4BE1"/>
    <w:rsid w:val="0060048E"/>
    <w:rsid w:val="00606B85"/>
    <w:rsid w:val="00637133"/>
    <w:rsid w:val="00647F16"/>
    <w:rsid w:val="00657E30"/>
    <w:rsid w:val="006A34A6"/>
    <w:rsid w:val="006A3530"/>
    <w:rsid w:val="006B544E"/>
    <w:rsid w:val="006C5E12"/>
    <w:rsid w:val="006D3F86"/>
    <w:rsid w:val="006E20F6"/>
    <w:rsid w:val="006F3AD2"/>
    <w:rsid w:val="00706A39"/>
    <w:rsid w:val="007139AC"/>
    <w:rsid w:val="00725A6B"/>
    <w:rsid w:val="0074747B"/>
    <w:rsid w:val="00766A0A"/>
    <w:rsid w:val="00782C5E"/>
    <w:rsid w:val="00784A05"/>
    <w:rsid w:val="00785DB2"/>
    <w:rsid w:val="007952FE"/>
    <w:rsid w:val="007A0C29"/>
    <w:rsid w:val="007B13C1"/>
    <w:rsid w:val="007B17AE"/>
    <w:rsid w:val="007B4268"/>
    <w:rsid w:val="007E3A49"/>
    <w:rsid w:val="007E61DA"/>
    <w:rsid w:val="007E6618"/>
    <w:rsid w:val="00804F89"/>
    <w:rsid w:val="008164EE"/>
    <w:rsid w:val="00840D3E"/>
    <w:rsid w:val="00854901"/>
    <w:rsid w:val="008562FF"/>
    <w:rsid w:val="00863F0C"/>
    <w:rsid w:val="008A6372"/>
    <w:rsid w:val="008C46F4"/>
    <w:rsid w:val="008E4214"/>
    <w:rsid w:val="008E45D6"/>
    <w:rsid w:val="0090450A"/>
    <w:rsid w:val="00916B02"/>
    <w:rsid w:val="009372B1"/>
    <w:rsid w:val="009472AC"/>
    <w:rsid w:val="009645C4"/>
    <w:rsid w:val="00964FFE"/>
    <w:rsid w:val="009676BC"/>
    <w:rsid w:val="0097528C"/>
    <w:rsid w:val="00977998"/>
    <w:rsid w:val="00993256"/>
    <w:rsid w:val="00997CFB"/>
    <w:rsid w:val="009B404F"/>
    <w:rsid w:val="009D0FF4"/>
    <w:rsid w:val="009F5986"/>
    <w:rsid w:val="00A10762"/>
    <w:rsid w:val="00A46426"/>
    <w:rsid w:val="00A61B30"/>
    <w:rsid w:val="00A74407"/>
    <w:rsid w:val="00A80255"/>
    <w:rsid w:val="00AB5931"/>
    <w:rsid w:val="00AB7992"/>
    <w:rsid w:val="00AD01FA"/>
    <w:rsid w:val="00AD2BA6"/>
    <w:rsid w:val="00AD74D2"/>
    <w:rsid w:val="00AD7FCD"/>
    <w:rsid w:val="00AE2A69"/>
    <w:rsid w:val="00AE2B50"/>
    <w:rsid w:val="00B03C5D"/>
    <w:rsid w:val="00B05B6C"/>
    <w:rsid w:val="00B13B46"/>
    <w:rsid w:val="00B440D0"/>
    <w:rsid w:val="00B5179B"/>
    <w:rsid w:val="00B551B4"/>
    <w:rsid w:val="00B77CFC"/>
    <w:rsid w:val="00BB7D1F"/>
    <w:rsid w:val="00BF1DB1"/>
    <w:rsid w:val="00BF67FA"/>
    <w:rsid w:val="00C07508"/>
    <w:rsid w:val="00C20B3F"/>
    <w:rsid w:val="00C83693"/>
    <w:rsid w:val="00C94010"/>
    <w:rsid w:val="00CA62E7"/>
    <w:rsid w:val="00CB5065"/>
    <w:rsid w:val="00CC05E2"/>
    <w:rsid w:val="00CE2DC8"/>
    <w:rsid w:val="00CE6C57"/>
    <w:rsid w:val="00CF4AB7"/>
    <w:rsid w:val="00D04228"/>
    <w:rsid w:val="00D12545"/>
    <w:rsid w:val="00D15EC1"/>
    <w:rsid w:val="00D25A75"/>
    <w:rsid w:val="00D26205"/>
    <w:rsid w:val="00D30EF7"/>
    <w:rsid w:val="00D338F0"/>
    <w:rsid w:val="00D55D1C"/>
    <w:rsid w:val="00D74CCD"/>
    <w:rsid w:val="00D767E5"/>
    <w:rsid w:val="00D92B2D"/>
    <w:rsid w:val="00DA2060"/>
    <w:rsid w:val="00DA2669"/>
    <w:rsid w:val="00DA3EFA"/>
    <w:rsid w:val="00DA6D9D"/>
    <w:rsid w:val="00DA7083"/>
    <w:rsid w:val="00DF1E8C"/>
    <w:rsid w:val="00E1404C"/>
    <w:rsid w:val="00E2380C"/>
    <w:rsid w:val="00E23A5F"/>
    <w:rsid w:val="00E264B2"/>
    <w:rsid w:val="00E35B19"/>
    <w:rsid w:val="00E368F5"/>
    <w:rsid w:val="00E44ACB"/>
    <w:rsid w:val="00E47572"/>
    <w:rsid w:val="00E56B11"/>
    <w:rsid w:val="00E62284"/>
    <w:rsid w:val="00E67B68"/>
    <w:rsid w:val="00E85B8B"/>
    <w:rsid w:val="00E93041"/>
    <w:rsid w:val="00ED4EC0"/>
    <w:rsid w:val="00EE7BA7"/>
    <w:rsid w:val="00F03094"/>
    <w:rsid w:val="00F36301"/>
    <w:rsid w:val="00F46485"/>
    <w:rsid w:val="00F509DE"/>
    <w:rsid w:val="00F659EB"/>
    <w:rsid w:val="00F74AB2"/>
    <w:rsid w:val="00F915BF"/>
    <w:rsid w:val="00F91AD9"/>
    <w:rsid w:val="00FE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6FB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693"/>
    <w:pPr>
      <w:spacing w:before="120" w:line="480" w:lineRule="auto"/>
      <w:ind w:firstLine="340"/>
      <w:jc w:val="both"/>
    </w:pPr>
    <w:rPr>
      <w:rFonts w:ascii="Times New Roman" w:eastAsia="DengXian" w:hAnsi="Times New Roman" w:cs="Times New Roman"/>
      <w:kern w:val="0"/>
      <w:sz w:val="24"/>
      <w:lang w:val="en-AU"/>
    </w:rPr>
  </w:style>
  <w:style w:type="paragraph" w:styleId="1">
    <w:name w:val="heading 1"/>
    <w:basedOn w:val="a"/>
    <w:next w:val="a"/>
    <w:link w:val="1Char"/>
    <w:uiPriority w:val="9"/>
    <w:qFormat/>
    <w:rsid w:val="007474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82D8D"/>
    <w:pPr>
      <w:keepNext/>
      <w:keepLines/>
      <w:spacing w:before="0" w:line="240" w:lineRule="auto"/>
      <w:ind w:firstLine="0"/>
      <w:outlineLvl w:val="1"/>
    </w:pPr>
    <w:rPr>
      <w:rFonts w:eastAsia="Times New Roman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69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line="240" w:lineRule="auto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C83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693"/>
    <w:pPr>
      <w:widowControl w:val="0"/>
      <w:tabs>
        <w:tab w:val="center" w:pos="4153"/>
        <w:tab w:val="right" w:pos="8306"/>
      </w:tabs>
      <w:snapToGrid w:val="0"/>
      <w:spacing w:before="0" w:line="240" w:lineRule="auto"/>
      <w:ind w:firstLine="0"/>
      <w:jc w:val="left"/>
    </w:pPr>
    <w:rPr>
      <w:rFonts w:asciiTheme="minorHAnsi" w:eastAsiaTheme="minorEastAsia" w:hAnsiTheme="minorHAnsi" w:cstheme="minorBidi"/>
      <w:kern w:val="2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C83693"/>
    <w:rPr>
      <w:sz w:val="18"/>
      <w:szCs w:val="18"/>
    </w:rPr>
  </w:style>
  <w:style w:type="paragraph" w:customStyle="1" w:styleId="Head">
    <w:name w:val="Head"/>
    <w:basedOn w:val="a"/>
    <w:rsid w:val="00C83693"/>
    <w:pPr>
      <w:keepNext/>
      <w:spacing w:after="120" w:line="240" w:lineRule="auto"/>
      <w:jc w:val="center"/>
      <w:outlineLvl w:val="0"/>
    </w:pPr>
    <w:rPr>
      <w:rFonts w:eastAsia="Times New Roman"/>
      <w:b/>
      <w:bCs/>
      <w:kern w:val="28"/>
      <w:sz w:val="28"/>
      <w:szCs w:val="28"/>
      <w:lang w:val="en-US" w:eastAsia="en-US"/>
    </w:rPr>
  </w:style>
  <w:style w:type="paragraph" w:customStyle="1" w:styleId="AbstractSummary">
    <w:name w:val="Abstract/Summary"/>
    <w:basedOn w:val="a"/>
    <w:rsid w:val="00C83693"/>
    <w:pPr>
      <w:spacing w:line="240" w:lineRule="auto"/>
    </w:pPr>
    <w:rPr>
      <w:rFonts w:eastAsia="Times New Roman"/>
      <w:szCs w:val="24"/>
      <w:lang w:val="en-US" w:eastAsia="en-US"/>
    </w:rPr>
  </w:style>
  <w:style w:type="paragraph" w:customStyle="1" w:styleId="Authors">
    <w:name w:val="Authors"/>
    <w:basedOn w:val="a"/>
    <w:rsid w:val="00C83693"/>
    <w:pPr>
      <w:spacing w:after="360" w:line="240" w:lineRule="auto"/>
      <w:ind w:firstLine="0"/>
      <w:jc w:val="center"/>
    </w:pPr>
    <w:rPr>
      <w:rFonts w:eastAsia="Times New Roman"/>
      <w:szCs w:val="24"/>
      <w:lang w:val="en-US" w:eastAsia="en-US"/>
    </w:rPr>
  </w:style>
  <w:style w:type="table" w:styleId="a5">
    <w:name w:val="Table Grid"/>
    <w:basedOn w:val="a1"/>
    <w:uiPriority w:val="59"/>
    <w:rsid w:val="009B40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E2DC8"/>
    <w:pPr>
      <w:spacing w:before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2DC8"/>
    <w:rPr>
      <w:rFonts w:ascii="Times New Roman" w:eastAsia="DengXian" w:hAnsi="Times New Roman" w:cs="Times New Roman"/>
      <w:kern w:val="0"/>
      <w:sz w:val="18"/>
      <w:szCs w:val="18"/>
      <w:lang w:val="en-AU"/>
    </w:rPr>
  </w:style>
  <w:style w:type="character" w:styleId="a7">
    <w:name w:val="Hyperlink"/>
    <w:basedOn w:val="a0"/>
    <w:uiPriority w:val="99"/>
    <w:unhideWhenUsed/>
    <w:rsid w:val="00345D2A"/>
    <w:rPr>
      <w:color w:val="0000FF" w:themeColor="hyperlink"/>
      <w:u w:val="single"/>
    </w:rPr>
  </w:style>
  <w:style w:type="paragraph" w:customStyle="1" w:styleId="Teaser">
    <w:name w:val="Teaser"/>
    <w:basedOn w:val="a"/>
    <w:link w:val="TeaserChar"/>
    <w:rsid w:val="005F4BE1"/>
    <w:pPr>
      <w:spacing w:line="240" w:lineRule="auto"/>
    </w:pPr>
    <w:rPr>
      <w:rFonts w:eastAsia="Times New Roman"/>
      <w:szCs w:val="24"/>
      <w:lang w:val="en-US" w:eastAsia="en-US"/>
    </w:rPr>
  </w:style>
  <w:style w:type="character" w:customStyle="1" w:styleId="TeaserChar">
    <w:name w:val="Teaser Char"/>
    <w:link w:val="Teaser"/>
    <w:rsid w:val="005F4BE1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2Char">
    <w:name w:val="标题 2 Char"/>
    <w:basedOn w:val="a0"/>
    <w:link w:val="2"/>
    <w:uiPriority w:val="9"/>
    <w:rsid w:val="00382D8D"/>
    <w:rPr>
      <w:rFonts w:ascii="Times New Roman" w:eastAsia="Times New Roman" w:hAnsi="Times New Roman" w:cstheme="majorBidi"/>
      <w:bCs/>
      <w:kern w:val="0"/>
      <w:sz w:val="24"/>
      <w:szCs w:val="32"/>
      <w:lang w:val="en-AU"/>
    </w:rPr>
  </w:style>
  <w:style w:type="character" w:customStyle="1" w:styleId="1Char">
    <w:name w:val="标题 1 Char"/>
    <w:basedOn w:val="a0"/>
    <w:link w:val="1"/>
    <w:uiPriority w:val="9"/>
    <w:rsid w:val="0074747B"/>
    <w:rPr>
      <w:rFonts w:ascii="Times New Roman" w:eastAsia="DengXian" w:hAnsi="Times New Roman" w:cs="Times New Roman"/>
      <w:b/>
      <w:bCs/>
      <w:kern w:val="44"/>
      <w:sz w:val="44"/>
      <w:szCs w:val="44"/>
      <w:lang w:val="en-AU"/>
    </w:rPr>
  </w:style>
  <w:style w:type="paragraph" w:styleId="TOC">
    <w:name w:val="TOC Heading"/>
    <w:basedOn w:val="1"/>
    <w:next w:val="a"/>
    <w:uiPriority w:val="39"/>
    <w:unhideWhenUsed/>
    <w:qFormat/>
    <w:rsid w:val="0074747B"/>
    <w:pPr>
      <w:spacing w:before="480" w:after="0" w:line="276" w:lineRule="auto"/>
      <w:ind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/>
    </w:rPr>
  </w:style>
  <w:style w:type="paragraph" w:styleId="10">
    <w:name w:val="toc 1"/>
    <w:basedOn w:val="a"/>
    <w:next w:val="a"/>
    <w:autoRedefine/>
    <w:uiPriority w:val="39"/>
    <w:unhideWhenUsed/>
    <w:qFormat/>
    <w:rsid w:val="0074747B"/>
    <w:pPr>
      <w:tabs>
        <w:tab w:val="right" w:leader="dot" w:pos="8296"/>
      </w:tabs>
      <w:spacing w:before="0"/>
      <w:ind w:firstLine="0"/>
      <w:jc w:val="left"/>
    </w:pPr>
    <w:rPr>
      <w:rFonts w:eastAsia="Times New Roman"/>
    </w:rPr>
  </w:style>
  <w:style w:type="paragraph" w:styleId="20">
    <w:name w:val="toc 2"/>
    <w:basedOn w:val="a"/>
    <w:next w:val="a"/>
    <w:autoRedefine/>
    <w:uiPriority w:val="39"/>
    <w:unhideWhenUsed/>
    <w:qFormat/>
    <w:rsid w:val="00AE2A69"/>
    <w:pPr>
      <w:tabs>
        <w:tab w:val="right" w:leader="dot" w:pos="8296"/>
      </w:tabs>
      <w:spacing w:line="240" w:lineRule="auto"/>
      <w:ind w:firstLine="0"/>
    </w:pPr>
  </w:style>
  <w:style w:type="paragraph" w:styleId="3">
    <w:name w:val="toc 3"/>
    <w:basedOn w:val="a"/>
    <w:next w:val="a"/>
    <w:autoRedefine/>
    <w:uiPriority w:val="39"/>
    <w:semiHidden/>
    <w:unhideWhenUsed/>
    <w:qFormat/>
    <w:rsid w:val="0074747B"/>
    <w:pPr>
      <w:spacing w:before="0" w:after="100" w:line="276" w:lineRule="auto"/>
      <w:ind w:left="440" w:firstLine="0"/>
      <w:jc w:val="left"/>
    </w:pPr>
    <w:rPr>
      <w:rFonts w:asciiTheme="minorHAnsi" w:eastAsiaTheme="minorEastAsia" w:hAnsiTheme="minorHAnsi" w:cstheme="minorBidi"/>
      <w:sz w:val="22"/>
      <w:lang w:val="en-US"/>
    </w:rPr>
  </w:style>
  <w:style w:type="character" w:styleId="a8">
    <w:name w:val="annotation reference"/>
    <w:basedOn w:val="a0"/>
    <w:uiPriority w:val="99"/>
    <w:semiHidden/>
    <w:unhideWhenUsed/>
    <w:rsid w:val="008164EE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8164EE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8164EE"/>
    <w:rPr>
      <w:rFonts w:ascii="Times New Roman" w:eastAsia="DengXian" w:hAnsi="Times New Roman" w:cs="Times New Roman"/>
      <w:kern w:val="0"/>
      <w:sz w:val="20"/>
      <w:szCs w:val="20"/>
      <w:lang w:val="en-AU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164EE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164EE"/>
    <w:rPr>
      <w:rFonts w:ascii="Times New Roman" w:eastAsia="DengXian" w:hAnsi="Times New Roman" w:cs="Times New Roman"/>
      <w:b/>
      <w:bCs/>
      <w:kern w:val="0"/>
      <w:sz w:val="20"/>
      <w:szCs w:val="20"/>
      <w:lang w:val="en-AU"/>
    </w:rPr>
  </w:style>
  <w:style w:type="paragraph" w:styleId="ab">
    <w:name w:val="Revision"/>
    <w:hidden/>
    <w:uiPriority w:val="99"/>
    <w:semiHidden/>
    <w:rsid w:val="000D607A"/>
    <w:rPr>
      <w:rFonts w:ascii="Times New Roman" w:eastAsia="DengXian" w:hAnsi="Times New Roman" w:cs="Times New Roman"/>
      <w:kern w:val="0"/>
      <w:sz w:val="24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693"/>
    <w:pPr>
      <w:spacing w:before="120" w:line="480" w:lineRule="auto"/>
      <w:ind w:firstLine="340"/>
      <w:jc w:val="both"/>
    </w:pPr>
    <w:rPr>
      <w:rFonts w:ascii="Times New Roman" w:eastAsia="DengXian" w:hAnsi="Times New Roman" w:cs="Times New Roman"/>
      <w:kern w:val="0"/>
      <w:sz w:val="24"/>
      <w:lang w:val="en-AU"/>
    </w:rPr>
  </w:style>
  <w:style w:type="paragraph" w:styleId="1">
    <w:name w:val="heading 1"/>
    <w:basedOn w:val="a"/>
    <w:next w:val="a"/>
    <w:link w:val="1Char"/>
    <w:uiPriority w:val="9"/>
    <w:qFormat/>
    <w:rsid w:val="007474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82D8D"/>
    <w:pPr>
      <w:keepNext/>
      <w:keepLines/>
      <w:spacing w:before="0" w:line="240" w:lineRule="auto"/>
      <w:ind w:firstLine="0"/>
      <w:outlineLvl w:val="1"/>
    </w:pPr>
    <w:rPr>
      <w:rFonts w:eastAsia="Times New Roman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69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line="240" w:lineRule="auto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C83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693"/>
    <w:pPr>
      <w:widowControl w:val="0"/>
      <w:tabs>
        <w:tab w:val="center" w:pos="4153"/>
        <w:tab w:val="right" w:pos="8306"/>
      </w:tabs>
      <w:snapToGrid w:val="0"/>
      <w:spacing w:before="0" w:line="240" w:lineRule="auto"/>
      <w:ind w:firstLine="0"/>
      <w:jc w:val="left"/>
    </w:pPr>
    <w:rPr>
      <w:rFonts w:asciiTheme="minorHAnsi" w:eastAsiaTheme="minorEastAsia" w:hAnsiTheme="minorHAnsi" w:cstheme="minorBidi"/>
      <w:kern w:val="2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C83693"/>
    <w:rPr>
      <w:sz w:val="18"/>
      <w:szCs w:val="18"/>
    </w:rPr>
  </w:style>
  <w:style w:type="paragraph" w:customStyle="1" w:styleId="Head">
    <w:name w:val="Head"/>
    <w:basedOn w:val="a"/>
    <w:rsid w:val="00C83693"/>
    <w:pPr>
      <w:keepNext/>
      <w:spacing w:after="120" w:line="240" w:lineRule="auto"/>
      <w:jc w:val="center"/>
      <w:outlineLvl w:val="0"/>
    </w:pPr>
    <w:rPr>
      <w:rFonts w:eastAsia="Times New Roman"/>
      <w:b/>
      <w:bCs/>
      <w:kern w:val="28"/>
      <w:sz w:val="28"/>
      <w:szCs w:val="28"/>
      <w:lang w:val="en-US" w:eastAsia="en-US"/>
    </w:rPr>
  </w:style>
  <w:style w:type="paragraph" w:customStyle="1" w:styleId="AbstractSummary">
    <w:name w:val="Abstract/Summary"/>
    <w:basedOn w:val="a"/>
    <w:rsid w:val="00C83693"/>
    <w:pPr>
      <w:spacing w:line="240" w:lineRule="auto"/>
    </w:pPr>
    <w:rPr>
      <w:rFonts w:eastAsia="Times New Roman"/>
      <w:szCs w:val="24"/>
      <w:lang w:val="en-US" w:eastAsia="en-US"/>
    </w:rPr>
  </w:style>
  <w:style w:type="paragraph" w:customStyle="1" w:styleId="Authors">
    <w:name w:val="Authors"/>
    <w:basedOn w:val="a"/>
    <w:rsid w:val="00C83693"/>
    <w:pPr>
      <w:spacing w:after="360" w:line="240" w:lineRule="auto"/>
      <w:ind w:firstLine="0"/>
      <w:jc w:val="center"/>
    </w:pPr>
    <w:rPr>
      <w:rFonts w:eastAsia="Times New Roman"/>
      <w:szCs w:val="24"/>
      <w:lang w:val="en-US" w:eastAsia="en-US"/>
    </w:rPr>
  </w:style>
  <w:style w:type="table" w:styleId="a5">
    <w:name w:val="Table Grid"/>
    <w:basedOn w:val="a1"/>
    <w:uiPriority w:val="59"/>
    <w:rsid w:val="009B40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E2DC8"/>
    <w:pPr>
      <w:spacing w:before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2DC8"/>
    <w:rPr>
      <w:rFonts w:ascii="Times New Roman" w:eastAsia="DengXian" w:hAnsi="Times New Roman" w:cs="Times New Roman"/>
      <w:kern w:val="0"/>
      <w:sz w:val="18"/>
      <w:szCs w:val="18"/>
      <w:lang w:val="en-AU"/>
    </w:rPr>
  </w:style>
  <w:style w:type="character" w:styleId="a7">
    <w:name w:val="Hyperlink"/>
    <w:basedOn w:val="a0"/>
    <w:uiPriority w:val="99"/>
    <w:unhideWhenUsed/>
    <w:rsid w:val="00345D2A"/>
    <w:rPr>
      <w:color w:val="0000FF" w:themeColor="hyperlink"/>
      <w:u w:val="single"/>
    </w:rPr>
  </w:style>
  <w:style w:type="paragraph" w:customStyle="1" w:styleId="Teaser">
    <w:name w:val="Teaser"/>
    <w:basedOn w:val="a"/>
    <w:link w:val="TeaserChar"/>
    <w:rsid w:val="005F4BE1"/>
    <w:pPr>
      <w:spacing w:line="240" w:lineRule="auto"/>
    </w:pPr>
    <w:rPr>
      <w:rFonts w:eastAsia="Times New Roman"/>
      <w:szCs w:val="24"/>
      <w:lang w:val="en-US" w:eastAsia="en-US"/>
    </w:rPr>
  </w:style>
  <w:style w:type="character" w:customStyle="1" w:styleId="TeaserChar">
    <w:name w:val="Teaser Char"/>
    <w:link w:val="Teaser"/>
    <w:rsid w:val="005F4BE1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2Char">
    <w:name w:val="标题 2 Char"/>
    <w:basedOn w:val="a0"/>
    <w:link w:val="2"/>
    <w:uiPriority w:val="9"/>
    <w:rsid w:val="00382D8D"/>
    <w:rPr>
      <w:rFonts w:ascii="Times New Roman" w:eastAsia="Times New Roman" w:hAnsi="Times New Roman" w:cstheme="majorBidi"/>
      <w:bCs/>
      <w:kern w:val="0"/>
      <w:sz w:val="24"/>
      <w:szCs w:val="32"/>
      <w:lang w:val="en-AU"/>
    </w:rPr>
  </w:style>
  <w:style w:type="character" w:customStyle="1" w:styleId="1Char">
    <w:name w:val="标题 1 Char"/>
    <w:basedOn w:val="a0"/>
    <w:link w:val="1"/>
    <w:uiPriority w:val="9"/>
    <w:rsid w:val="0074747B"/>
    <w:rPr>
      <w:rFonts w:ascii="Times New Roman" w:eastAsia="DengXian" w:hAnsi="Times New Roman" w:cs="Times New Roman"/>
      <w:b/>
      <w:bCs/>
      <w:kern w:val="44"/>
      <w:sz w:val="44"/>
      <w:szCs w:val="44"/>
      <w:lang w:val="en-AU"/>
    </w:rPr>
  </w:style>
  <w:style w:type="paragraph" w:styleId="TOC">
    <w:name w:val="TOC Heading"/>
    <w:basedOn w:val="1"/>
    <w:next w:val="a"/>
    <w:uiPriority w:val="39"/>
    <w:unhideWhenUsed/>
    <w:qFormat/>
    <w:rsid w:val="0074747B"/>
    <w:pPr>
      <w:spacing w:before="480" w:after="0" w:line="276" w:lineRule="auto"/>
      <w:ind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/>
    </w:rPr>
  </w:style>
  <w:style w:type="paragraph" w:styleId="10">
    <w:name w:val="toc 1"/>
    <w:basedOn w:val="a"/>
    <w:next w:val="a"/>
    <w:autoRedefine/>
    <w:uiPriority w:val="39"/>
    <w:unhideWhenUsed/>
    <w:qFormat/>
    <w:rsid w:val="0074747B"/>
    <w:pPr>
      <w:tabs>
        <w:tab w:val="right" w:leader="dot" w:pos="8296"/>
      </w:tabs>
      <w:spacing w:before="0"/>
      <w:ind w:firstLine="0"/>
      <w:jc w:val="left"/>
    </w:pPr>
    <w:rPr>
      <w:rFonts w:eastAsia="Times New Roman"/>
    </w:rPr>
  </w:style>
  <w:style w:type="paragraph" w:styleId="20">
    <w:name w:val="toc 2"/>
    <w:basedOn w:val="a"/>
    <w:next w:val="a"/>
    <w:autoRedefine/>
    <w:uiPriority w:val="39"/>
    <w:unhideWhenUsed/>
    <w:qFormat/>
    <w:rsid w:val="00AE2A69"/>
    <w:pPr>
      <w:tabs>
        <w:tab w:val="right" w:leader="dot" w:pos="8296"/>
      </w:tabs>
      <w:spacing w:line="240" w:lineRule="auto"/>
      <w:ind w:firstLine="0"/>
    </w:pPr>
  </w:style>
  <w:style w:type="paragraph" w:styleId="3">
    <w:name w:val="toc 3"/>
    <w:basedOn w:val="a"/>
    <w:next w:val="a"/>
    <w:autoRedefine/>
    <w:uiPriority w:val="39"/>
    <w:semiHidden/>
    <w:unhideWhenUsed/>
    <w:qFormat/>
    <w:rsid w:val="0074747B"/>
    <w:pPr>
      <w:spacing w:before="0" w:after="100" w:line="276" w:lineRule="auto"/>
      <w:ind w:left="440" w:firstLine="0"/>
      <w:jc w:val="left"/>
    </w:pPr>
    <w:rPr>
      <w:rFonts w:asciiTheme="minorHAnsi" w:eastAsiaTheme="minorEastAsia" w:hAnsiTheme="minorHAnsi" w:cstheme="minorBidi"/>
      <w:sz w:val="22"/>
      <w:lang w:val="en-US"/>
    </w:rPr>
  </w:style>
  <w:style w:type="character" w:styleId="a8">
    <w:name w:val="annotation reference"/>
    <w:basedOn w:val="a0"/>
    <w:uiPriority w:val="99"/>
    <w:semiHidden/>
    <w:unhideWhenUsed/>
    <w:rsid w:val="008164EE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8164EE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8164EE"/>
    <w:rPr>
      <w:rFonts w:ascii="Times New Roman" w:eastAsia="DengXian" w:hAnsi="Times New Roman" w:cs="Times New Roman"/>
      <w:kern w:val="0"/>
      <w:sz w:val="20"/>
      <w:szCs w:val="20"/>
      <w:lang w:val="en-AU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164EE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164EE"/>
    <w:rPr>
      <w:rFonts w:ascii="Times New Roman" w:eastAsia="DengXian" w:hAnsi="Times New Roman" w:cs="Times New Roman"/>
      <w:b/>
      <w:bCs/>
      <w:kern w:val="0"/>
      <w:sz w:val="20"/>
      <w:szCs w:val="20"/>
      <w:lang w:val="en-AU"/>
    </w:rPr>
  </w:style>
  <w:style w:type="paragraph" w:styleId="ab">
    <w:name w:val="Revision"/>
    <w:hidden/>
    <w:uiPriority w:val="99"/>
    <w:semiHidden/>
    <w:rsid w:val="000D607A"/>
    <w:rPr>
      <w:rFonts w:ascii="Times New Roman" w:eastAsia="DengXian" w:hAnsi="Times New Roman" w:cs="Times New Roman"/>
      <w:kern w:val="0"/>
      <w:sz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oleObject" Target="embeddings/oleObject1.bin"/><Relationship Id="rId47" Type="http://schemas.microsoft.com/office/2011/relationships/people" Target="peop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microsoft.com/office/2018/08/relationships/commentsExtensible" Target="commentsExtensible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g"/><Relationship Id="rId45" Type="http://schemas.microsoft.com/office/2011/relationships/commentsExtended" Target="commentsExtended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fontTable" Target="fontTable.xml"/><Relationship Id="rId48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41</Pages>
  <Words>2924</Words>
  <Characters>16667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</dc:creator>
  <cp:lastModifiedBy>PF</cp:lastModifiedBy>
  <cp:revision>6</cp:revision>
  <dcterms:created xsi:type="dcterms:W3CDTF">2023-11-08T02:13:00Z</dcterms:created>
  <dcterms:modified xsi:type="dcterms:W3CDTF">2023-12-13T10:10:00Z</dcterms:modified>
</cp:coreProperties>
</file>