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0B" w:rsidRDefault="00797C0B" w:rsidP="00A01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E6834" w:rsidRPr="0076023E">
        <w:rPr>
          <w:rFonts w:ascii="Times New Roman" w:hAnsi="Times New Roman" w:cs="Times New Roman"/>
          <w:b/>
          <w:sz w:val="28"/>
          <w:szCs w:val="28"/>
        </w:rPr>
        <w:t>Supplementary</w:t>
      </w:r>
      <w:r w:rsidRPr="0076023E">
        <w:rPr>
          <w:rFonts w:ascii="Times New Roman" w:hAnsi="Times New Roman" w:cs="Times New Roman"/>
          <w:b/>
          <w:sz w:val="28"/>
          <w:szCs w:val="28"/>
        </w:rPr>
        <w:t xml:space="preserve"> information</w:t>
      </w:r>
    </w:p>
    <w:p w:rsidR="00A01BE3" w:rsidRPr="00A01BE3" w:rsidRDefault="00A01BE3" w:rsidP="00A01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13B" w:rsidRPr="0076023E" w:rsidRDefault="0056713B" w:rsidP="00410A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Diffusion co-efficient calculated by employing </w:t>
      </w:r>
      <w:r w:rsidRPr="0076023E">
        <w:rPr>
          <w:rFonts w:ascii="Times New Roman" w:hAnsi="Times New Roman" w:cs="Times New Roman"/>
          <w:i/>
          <w:iCs/>
          <w:sz w:val="24"/>
          <w:szCs w:val="24"/>
        </w:rPr>
        <w:t>Randles Sevcik</w:t>
      </w:r>
      <w:r w:rsidRPr="0076023E">
        <w:rPr>
          <w:rFonts w:ascii="Times New Roman" w:hAnsi="Times New Roman" w:cs="Times New Roman"/>
          <w:sz w:val="24"/>
          <w:szCs w:val="24"/>
        </w:rPr>
        <w:t xml:space="preserve"> equation </w:t>
      </w:r>
    </w:p>
    <w:p w:rsidR="00797C0B" w:rsidRPr="0076023E" w:rsidRDefault="0056713B" w:rsidP="00410A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0A0F" w:rsidRPr="007602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023E">
        <w:rPr>
          <w:rFonts w:ascii="Times New Roman" w:hAnsi="Times New Roman" w:cs="Times New Roman"/>
          <w:sz w:val="24"/>
          <w:szCs w:val="24"/>
        </w:rPr>
        <w:t xml:space="preserve"> Ip = (2.99 × 10</w:t>
      </w:r>
      <w:r w:rsidRPr="007602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6023E">
        <w:rPr>
          <w:rFonts w:ascii="Times New Roman" w:hAnsi="Times New Roman" w:cs="Times New Roman"/>
          <w:sz w:val="24"/>
          <w:szCs w:val="24"/>
        </w:rPr>
        <w:t>) n (α n</w:t>
      </w:r>
      <w:r w:rsidRPr="0076023E">
        <w:rPr>
          <w:rFonts w:ascii="Times New Roman" w:hAnsi="Times New Roman" w:cs="Times New Roman"/>
          <w:sz w:val="24"/>
          <w:szCs w:val="24"/>
          <w:vertAlign w:val="subscript"/>
        </w:rPr>
        <w:t>α</w:t>
      </w:r>
      <w:r w:rsidRPr="0076023E">
        <w:rPr>
          <w:rFonts w:ascii="Times New Roman" w:hAnsi="Times New Roman" w:cs="Times New Roman"/>
          <w:sz w:val="24"/>
          <w:szCs w:val="24"/>
        </w:rPr>
        <w:t xml:space="preserve">) </w:t>
      </w:r>
      <w:r w:rsidRPr="0076023E">
        <w:rPr>
          <w:rFonts w:ascii="Times New Roman" w:hAnsi="Times New Roman" w:cs="Times New Roman"/>
          <w:sz w:val="24"/>
          <w:szCs w:val="24"/>
          <w:vertAlign w:val="superscript"/>
        </w:rPr>
        <w:t>1/2</w:t>
      </w:r>
      <w:r w:rsidRPr="0076023E">
        <w:rPr>
          <w:rFonts w:ascii="Times New Roman" w:hAnsi="Times New Roman" w:cs="Times New Roman"/>
          <w:sz w:val="24"/>
          <w:szCs w:val="24"/>
        </w:rPr>
        <w:t>ACD</w:t>
      </w:r>
      <w:r w:rsidRPr="0076023E">
        <w:rPr>
          <w:rFonts w:ascii="Times New Roman" w:hAnsi="Times New Roman" w:cs="Times New Roman"/>
          <w:sz w:val="24"/>
          <w:szCs w:val="24"/>
          <w:vertAlign w:val="superscript"/>
        </w:rPr>
        <w:t>1/2</w:t>
      </w:r>
      <w:r w:rsidRPr="0076023E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76023E">
        <w:rPr>
          <w:rFonts w:ascii="Times New Roman" w:hAnsi="Times New Roman" w:cs="Times New Roman"/>
          <w:sz w:val="24"/>
          <w:szCs w:val="24"/>
          <w:vertAlign w:val="superscript"/>
        </w:rPr>
        <w:t xml:space="preserve">1/2 </w:t>
      </w:r>
    </w:p>
    <w:p w:rsidR="00797C0B" w:rsidRPr="0076023E" w:rsidRDefault="00797C0B" w:rsidP="00410A0F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Ip = Current in Amperes  </w:t>
      </w:r>
      <w:bookmarkStart w:id="0" w:name="_GoBack"/>
      <w:bookmarkEnd w:id="0"/>
      <w:r w:rsidRPr="0076023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940BC" w:rsidRPr="0076023E">
        <w:rPr>
          <w:rFonts w:ascii="Times New Roman" w:hAnsi="Times New Roman" w:cs="Times New Roman"/>
          <w:sz w:val="24"/>
          <w:szCs w:val="24"/>
        </w:rPr>
        <w:t>n</w:t>
      </w:r>
      <w:r w:rsidR="006940BC" w:rsidRPr="0076023E">
        <w:rPr>
          <w:rFonts w:ascii="Times New Roman" w:hAnsi="Times New Roman" w:cs="Times New Roman"/>
          <w:sz w:val="24"/>
          <w:szCs w:val="24"/>
          <w:vertAlign w:val="subscript"/>
        </w:rPr>
        <w:t>α</w:t>
      </w:r>
      <w:r w:rsidR="006940BC" w:rsidRPr="0076023E">
        <w:rPr>
          <w:rFonts w:ascii="Times New Roman" w:hAnsi="Times New Roman" w:cs="Times New Roman"/>
          <w:sz w:val="24"/>
          <w:szCs w:val="24"/>
        </w:rPr>
        <w:t xml:space="preserve"> = No of electrons involved in rate determining step</w:t>
      </w:r>
    </w:p>
    <w:p w:rsidR="006940BC" w:rsidRPr="0076023E" w:rsidRDefault="00797C0B" w:rsidP="00410A0F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>A = Surface area of electrode (0.07065</w:t>
      </w:r>
      <w:r w:rsidR="006940BC" w:rsidRPr="0076023E">
        <w:rPr>
          <w:rFonts w:ascii="Times New Roman" w:hAnsi="Times New Roman" w:cs="Times New Roman"/>
          <w:sz w:val="24"/>
          <w:szCs w:val="24"/>
        </w:rPr>
        <w:t xml:space="preserve"> cm</w:t>
      </w:r>
      <w:r w:rsidR="006940BC" w:rsidRPr="007602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1BE3">
        <w:rPr>
          <w:rFonts w:ascii="Times New Roman" w:hAnsi="Times New Roman" w:cs="Times New Roman"/>
          <w:sz w:val="24"/>
          <w:szCs w:val="24"/>
        </w:rPr>
        <w:t>)</w:t>
      </w:r>
      <w:r w:rsidR="006940BC" w:rsidRPr="0076023E">
        <w:rPr>
          <w:rFonts w:ascii="Times New Roman" w:hAnsi="Times New Roman" w:cs="Times New Roman"/>
          <w:sz w:val="24"/>
          <w:szCs w:val="24"/>
        </w:rPr>
        <w:t xml:space="preserve">     n = No of electrons transferred in process</w:t>
      </w:r>
    </w:p>
    <w:p w:rsidR="00797C0B" w:rsidRPr="0076023E" w:rsidRDefault="00797C0B" w:rsidP="00410A0F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>D = Diffusion co-efficient (cm</w:t>
      </w:r>
      <w:r w:rsidRPr="007602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023E">
        <w:rPr>
          <w:rFonts w:ascii="Times New Roman" w:hAnsi="Times New Roman" w:cs="Times New Roman"/>
          <w:sz w:val="24"/>
          <w:szCs w:val="24"/>
        </w:rPr>
        <w:t xml:space="preserve">/sec)           </w:t>
      </w:r>
      <w:r w:rsidR="006940BC" w:rsidRPr="0076023E">
        <w:rPr>
          <w:rFonts w:ascii="Times New Roman" w:hAnsi="Times New Roman" w:cs="Times New Roman"/>
          <w:sz w:val="24"/>
          <w:szCs w:val="24"/>
        </w:rPr>
        <w:t xml:space="preserve">      </w:t>
      </w:r>
      <w:r w:rsidRPr="0076023E">
        <w:rPr>
          <w:rFonts w:ascii="Times New Roman" w:hAnsi="Times New Roman" w:cs="Times New Roman"/>
          <w:sz w:val="24"/>
          <w:szCs w:val="24"/>
        </w:rPr>
        <w:t>C = Concentration in mole/cm</w:t>
      </w:r>
      <w:r w:rsidRPr="0076023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97C0B" w:rsidRPr="0076023E" w:rsidRDefault="00797C0B" w:rsidP="00410A0F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V = Scan rate in V/sec       </w:t>
      </w:r>
    </w:p>
    <w:p w:rsidR="00797C0B" w:rsidRPr="0076023E" w:rsidRDefault="00797C0B" w:rsidP="00410A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>Formula used to calculate  α   is as under</w:t>
      </w:r>
    </w:p>
    <w:p w:rsidR="00797C0B" w:rsidRPr="0076023E" w:rsidRDefault="00797C0B" w:rsidP="00410A0F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                  Ep - Ep / 2 = 1.857RT/</w:t>
      </w:r>
      <w:r w:rsidR="00A01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23E">
        <w:rPr>
          <w:rFonts w:ascii="Times New Roman" w:hAnsi="Times New Roman" w:cs="Times New Roman"/>
          <w:sz w:val="24"/>
          <w:szCs w:val="24"/>
        </w:rPr>
        <w:t>nF</w:t>
      </w:r>
      <w:proofErr w:type="spellEnd"/>
      <w:r w:rsidRPr="0076023E">
        <w:rPr>
          <w:rFonts w:ascii="Times New Roman" w:hAnsi="Times New Roman" w:cs="Times New Roman"/>
          <w:sz w:val="24"/>
          <w:szCs w:val="24"/>
        </w:rPr>
        <w:t xml:space="preserve"> α</w:t>
      </w:r>
    </w:p>
    <w:p w:rsidR="00797C0B" w:rsidRPr="0076023E" w:rsidRDefault="00797C0B" w:rsidP="00410A0F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                  Ep = Peak potential                       R = General gas constant (8.3143 J/k/mole)</w:t>
      </w:r>
    </w:p>
    <w:p w:rsidR="00797C0B" w:rsidRPr="0076023E" w:rsidRDefault="00797C0B" w:rsidP="00410A0F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                  T = 298 k                                       n = No of electrons transferred in process</w:t>
      </w:r>
    </w:p>
    <w:p w:rsidR="0056713B" w:rsidRPr="0076023E" w:rsidRDefault="00797C0B" w:rsidP="00410A0F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                  F = Farad’s constant (96580)        α = Charge transfer co-efficient</w:t>
      </w:r>
    </w:p>
    <w:p w:rsidR="0056713B" w:rsidRPr="0076023E" w:rsidRDefault="0056713B" w:rsidP="00410A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>Formula used to calculate Tafel slope</w:t>
      </w:r>
    </w:p>
    <w:p w:rsidR="003E6834" w:rsidRPr="0076023E" w:rsidRDefault="0056713B" w:rsidP="00410A0F">
      <w:pPr>
        <w:pStyle w:val="ListParagraph"/>
        <w:widowControl w:val="0"/>
        <w:autoSpaceDE w:val="0"/>
        <w:autoSpaceDN w:val="0"/>
        <w:adjustRightInd w:val="0"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                                 η = A + b log i</w:t>
      </w:r>
    </w:p>
    <w:p w:rsidR="00797C0B" w:rsidRPr="0076023E" w:rsidRDefault="00797C0B" w:rsidP="00410A0F">
      <w:pPr>
        <w:pStyle w:val="ListParagraph"/>
        <w:widowControl w:val="0"/>
        <w:autoSpaceDE w:val="0"/>
        <w:autoSpaceDN w:val="0"/>
        <w:adjustRightInd w:val="0"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>η = Over potential (E-E</w:t>
      </w:r>
      <w:r w:rsidRPr="0076023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6023E">
        <w:rPr>
          <w:rFonts w:ascii="Times New Roman" w:hAnsi="Times New Roman" w:cs="Times New Roman"/>
          <w:sz w:val="24"/>
          <w:szCs w:val="24"/>
        </w:rPr>
        <w:t xml:space="preserve">)        </w:t>
      </w:r>
      <w:r w:rsidR="00A01BE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6023E">
        <w:rPr>
          <w:rFonts w:ascii="Times New Roman" w:hAnsi="Times New Roman" w:cs="Times New Roman"/>
          <w:sz w:val="24"/>
          <w:szCs w:val="24"/>
        </w:rPr>
        <w:t>A = Surface area of electrode (0.07065)</w:t>
      </w:r>
    </w:p>
    <w:p w:rsidR="00A01BE3" w:rsidRDefault="003E6834" w:rsidP="00A01BE3">
      <w:pPr>
        <w:pStyle w:val="ListParagraph"/>
        <w:widowControl w:val="0"/>
        <w:autoSpaceDE w:val="0"/>
        <w:autoSpaceDN w:val="0"/>
        <w:adjustRightInd w:val="0"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b = </w:t>
      </w:r>
      <w:r w:rsidR="006940BC" w:rsidRPr="0076023E">
        <w:rPr>
          <w:rFonts w:ascii="Times New Roman" w:hAnsi="Times New Roman" w:cs="Times New Roman"/>
          <w:sz w:val="24"/>
          <w:szCs w:val="24"/>
        </w:rPr>
        <w:t>Tafel s</w:t>
      </w:r>
      <w:r w:rsidRPr="0076023E">
        <w:rPr>
          <w:rFonts w:ascii="Times New Roman" w:hAnsi="Times New Roman" w:cs="Times New Roman"/>
          <w:sz w:val="24"/>
          <w:szCs w:val="24"/>
        </w:rPr>
        <w:t>lope                                 log I = log of current density</w:t>
      </w:r>
    </w:p>
    <w:p w:rsidR="0056713B" w:rsidRPr="0076023E" w:rsidRDefault="003E6834" w:rsidP="00A01BE3">
      <w:pPr>
        <w:pStyle w:val="ListParagraph"/>
        <w:widowControl w:val="0"/>
        <w:autoSpaceDE w:val="0"/>
        <w:autoSpaceDN w:val="0"/>
        <w:adjustRightInd w:val="0"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13B" w:rsidRDefault="0056713B" w:rsidP="00410A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4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6023E">
        <w:rPr>
          <w:rFonts w:ascii="Times New Roman" w:eastAsia="TimesNewRoman" w:hAnsi="Times New Roman" w:cs="Times New Roman"/>
          <w:sz w:val="24"/>
          <w:szCs w:val="24"/>
        </w:rPr>
        <w:t>Value of R</w:t>
      </w:r>
      <w:r w:rsidRPr="0076023E">
        <w:rPr>
          <w:rFonts w:ascii="Times New Roman" w:eastAsia="TimesNewRoman" w:hAnsi="Times New Roman" w:cs="Times New Roman"/>
          <w:sz w:val="24"/>
          <w:szCs w:val="24"/>
          <w:vertAlign w:val="superscript"/>
        </w:rPr>
        <w:t>2</w:t>
      </w:r>
      <w:r w:rsidRPr="0076023E">
        <w:rPr>
          <w:rFonts w:ascii="Times New Roman" w:eastAsia="TimesNewRoman" w:hAnsi="Times New Roman" w:cs="Times New Roman"/>
          <w:sz w:val="24"/>
          <w:szCs w:val="24"/>
        </w:rPr>
        <w:t xml:space="preserve"> determined by linear fitting</w:t>
      </w:r>
    </w:p>
    <w:p w:rsidR="00A01BE3" w:rsidRPr="0076023E" w:rsidRDefault="00A01BE3" w:rsidP="00410A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4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56713B" w:rsidRPr="0076023E" w:rsidRDefault="0056713B" w:rsidP="00410A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4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6023E">
        <w:rPr>
          <w:rFonts w:ascii="Times New Roman" w:eastAsia="TimesNewRoman" w:hAnsi="Times New Roman" w:cs="Times New Roman"/>
          <w:sz w:val="24"/>
          <w:szCs w:val="24"/>
        </w:rPr>
        <w:t>Value of Rct, Rs and capacitance determined by circuit selected after EIS.</w:t>
      </w:r>
    </w:p>
    <w:p w:rsidR="0056713B" w:rsidRPr="0076023E" w:rsidRDefault="0056713B" w:rsidP="0056713B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697" w:rsidRPr="0076023E" w:rsidRDefault="00785697" w:rsidP="007856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23E">
        <w:rPr>
          <w:rFonts w:ascii="Times New Roman" w:hAnsi="Times New Roman" w:cs="Times New Roman"/>
          <w:bCs/>
          <w:sz w:val="24"/>
          <w:szCs w:val="24"/>
        </w:rPr>
        <w:t>Electrochemical active surface area (EASA)</w:t>
      </w:r>
    </w:p>
    <w:p w:rsidR="00785697" w:rsidRPr="0076023E" w:rsidRDefault="00785697" w:rsidP="007856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>Double layer capacitance = slope of straight line, obtained by plotting a graph between scan rate and current density. The EASA is then determined by formula given below:</w:t>
      </w:r>
    </w:p>
    <w:p w:rsidR="00785697" w:rsidRPr="0076023E" w:rsidRDefault="00785697" w:rsidP="007856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                                                EASA = C</w:t>
      </w:r>
      <w:r w:rsidRPr="0076023E">
        <w:rPr>
          <w:rFonts w:ascii="Times New Roman" w:hAnsi="Times New Roman" w:cs="Times New Roman"/>
          <w:sz w:val="24"/>
          <w:szCs w:val="24"/>
          <w:vertAlign w:val="subscript"/>
        </w:rPr>
        <w:t>dl</w:t>
      </w:r>
      <w:r w:rsidRPr="0076023E">
        <w:rPr>
          <w:rFonts w:ascii="Times New Roman" w:hAnsi="Times New Roman" w:cs="Times New Roman"/>
          <w:sz w:val="24"/>
          <w:szCs w:val="24"/>
        </w:rPr>
        <w:t xml:space="preserve"> / C</w:t>
      </w:r>
      <w:r w:rsidRPr="0076023E">
        <w:rPr>
          <w:rFonts w:ascii="Times New Roman" w:hAnsi="Times New Roman" w:cs="Times New Roman"/>
          <w:sz w:val="24"/>
          <w:szCs w:val="24"/>
          <w:vertAlign w:val="subscript"/>
        </w:rPr>
        <w:t>s</w:t>
      </w:r>
    </w:p>
    <w:p w:rsidR="00785697" w:rsidRPr="0076023E" w:rsidRDefault="00785697" w:rsidP="007856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>Where Cs is the specific capacitance of a sample under the specific condition of electrolyte and</w:t>
      </w:r>
    </w:p>
    <w:p w:rsidR="00785697" w:rsidRPr="0076023E" w:rsidRDefault="00785697" w:rsidP="007856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>CDL is the double layer capacitance in the non-faradic region of voltamogram. For Fe and Ni</w:t>
      </w:r>
    </w:p>
    <w:p w:rsidR="00785697" w:rsidRPr="0076023E" w:rsidRDefault="00785697" w:rsidP="007856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System the reported value of </w:t>
      </w:r>
      <w:r w:rsidRPr="0076023E">
        <w:rPr>
          <w:rFonts w:ascii="Times New Roman" w:hAnsi="Times New Roman" w:cs="Times New Roman"/>
          <w:i/>
          <w:iCs/>
          <w:sz w:val="24"/>
          <w:szCs w:val="24"/>
        </w:rPr>
        <w:t xml:space="preserve">Cs </w:t>
      </w:r>
      <w:r w:rsidRPr="0076023E">
        <w:rPr>
          <w:rFonts w:ascii="Times New Roman" w:hAnsi="Times New Roman" w:cs="Times New Roman"/>
          <w:sz w:val="24"/>
          <w:szCs w:val="24"/>
        </w:rPr>
        <w:t>varies from 0.033 mF to 0.056 mF in alkaline conditions. Hence, we chose an average value (0.040 mF.cm</w:t>
      </w:r>
      <w:r w:rsidRPr="007602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023E">
        <w:rPr>
          <w:rFonts w:ascii="Times New Roman" w:hAnsi="Times New Roman" w:cs="Times New Roman"/>
          <w:sz w:val="24"/>
          <w:szCs w:val="24"/>
        </w:rPr>
        <w:t>) to get the average value of EASA of our catalyst.</w:t>
      </w:r>
    </w:p>
    <w:p w:rsidR="00785697" w:rsidRPr="0076023E" w:rsidRDefault="00785697" w:rsidP="007856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>Roughness factor (RF)</w:t>
      </w:r>
    </w:p>
    <w:p w:rsidR="00785697" w:rsidRPr="0076023E" w:rsidRDefault="00785697" w:rsidP="007856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lastRenderedPageBreak/>
        <w:t xml:space="preserve"> Roughness factor of each electrocatalyst is further calculated by dividing EASA with geometrical area of electrode (0.07065 cm</w:t>
      </w:r>
      <w:r w:rsidRPr="007602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023E">
        <w:rPr>
          <w:rFonts w:ascii="Times New Roman" w:hAnsi="Times New Roman" w:cs="Times New Roman"/>
          <w:sz w:val="24"/>
          <w:szCs w:val="24"/>
        </w:rPr>
        <w:t>)</w:t>
      </w:r>
    </w:p>
    <w:p w:rsidR="00785697" w:rsidRDefault="00785697" w:rsidP="009D53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 R.F = EASA / Geometrical area</w:t>
      </w:r>
    </w:p>
    <w:p w:rsidR="00A01BE3" w:rsidRPr="0076023E" w:rsidRDefault="00A01BE3" w:rsidP="009D53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697" w:rsidRPr="0076023E" w:rsidRDefault="00785697" w:rsidP="00785697">
      <w:r w:rsidRPr="0076023E">
        <w:t xml:space="preserve">                                    </w:t>
      </w:r>
      <w:r w:rsidR="00A01BE3">
        <w:object w:dxaOrig="5855" w:dyaOrig="4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263.25pt" o:ole="">
            <v:imagedata r:id="rId7" o:title=""/>
          </v:shape>
          <o:OLEObject Type="Embed" ProgID="Origin50.Graph" ShapeID="_x0000_i1025" DrawAspect="Content" ObjectID="_1672215940" r:id="rId8"/>
        </w:object>
      </w:r>
    </w:p>
    <w:p w:rsidR="00D76B58" w:rsidRPr="0076023E" w:rsidRDefault="001A30B9" w:rsidP="00D76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>Fig</w:t>
      </w:r>
      <w:r w:rsidR="00A01B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1BE3">
        <w:rPr>
          <w:rFonts w:ascii="Times New Roman" w:hAnsi="Times New Roman" w:cs="Times New Roman"/>
          <w:sz w:val="24"/>
          <w:szCs w:val="24"/>
        </w:rPr>
        <w:t>1</w:t>
      </w:r>
      <w:r w:rsidRPr="0076023E">
        <w:rPr>
          <w:rFonts w:ascii="Times New Roman" w:hAnsi="Times New Roman" w:cs="Times New Roman"/>
          <w:sz w:val="24"/>
          <w:szCs w:val="24"/>
        </w:rPr>
        <w:t xml:space="preserve"> </w:t>
      </w:r>
      <w:r w:rsidR="00785697" w:rsidRPr="0076023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85697" w:rsidRPr="0076023E">
        <w:rPr>
          <w:rFonts w:ascii="Times New Roman" w:hAnsi="Times New Roman" w:cs="Times New Roman"/>
          <w:sz w:val="24"/>
          <w:szCs w:val="24"/>
        </w:rPr>
        <w:t xml:space="preserve"> Graph </w:t>
      </w:r>
      <w:r w:rsidR="00A01BE3">
        <w:rPr>
          <w:rFonts w:ascii="Times New Roman" w:hAnsi="Times New Roman" w:cs="Times New Roman"/>
          <w:sz w:val="24"/>
          <w:szCs w:val="24"/>
        </w:rPr>
        <w:t>between scan rate and ∆J at 0.19 V vs Hg/HgO in 1 M Na</w:t>
      </w:r>
      <w:r w:rsidR="00785697" w:rsidRPr="0076023E">
        <w:rPr>
          <w:rFonts w:ascii="Times New Roman" w:hAnsi="Times New Roman" w:cs="Times New Roman"/>
          <w:sz w:val="24"/>
          <w:szCs w:val="24"/>
        </w:rPr>
        <w:t>OH solution</w:t>
      </w:r>
    </w:p>
    <w:p w:rsidR="00785697" w:rsidRPr="0076023E" w:rsidRDefault="00785697" w:rsidP="0078569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85697" w:rsidRPr="0076023E" w:rsidSect="004D0DC5"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56" w:rsidRDefault="002B6156" w:rsidP="004D0DC5">
      <w:pPr>
        <w:spacing w:after="0" w:line="240" w:lineRule="auto"/>
      </w:pPr>
      <w:r>
        <w:separator/>
      </w:r>
    </w:p>
  </w:endnote>
  <w:endnote w:type="continuationSeparator" w:id="0">
    <w:p w:rsidR="002B6156" w:rsidRDefault="002B6156" w:rsidP="004D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233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0DC5" w:rsidRDefault="004D0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0DC5" w:rsidRDefault="004D0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56" w:rsidRDefault="002B6156" w:rsidP="004D0DC5">
      <w:pPr>
        <w:spacing w:after="0" w:line="240" w:lineRule="auto"/>
      </w:pPr>
      <w:r>
        <w:separator/>
      </w:r>
    </w:p>
  </w:footnote>
  <w:footnote w:type="continuationSeparator" w:id="0">
    <w:p w:rsidR="002B6156" w:rsidRDefault="002B6156" w:rsidP="004D0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1207"/>
    <w:multiLevelType w:val="hybridMultilevel"/>
    <w:tmpl w:val="D214D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A1569"/>
    <w:multiLevelType w:val="hybridMultilevel"/>
    <w:tmpl w:val="1A92C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201054"/>
    <w:multiLevelType w:val="hybridMultilevel"/>
    <w:tmpl w:val="01B0FF9E"/>
    <w:lvl w:ilvl="0" w:tplc="56AA0F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041AA"/>
    <w:multiLevelType w:val="hybridMultilevel"/>
    <w:tmpl w:val="EDFC5AFA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2MDCwtDA0NzQxNLZU0lEKTi0uzszPAykwrAUA1Eg+QiwAAAA="/>
  </w:docVars>
  <w:rsids>
    <w:rsidRoot w:val="0056713B"/>
    <w:rsid w:val="001819B0"/>
    <w:rsid w:val="001A30B9"/>
    <w:rsid w:val="002B6156"/>
    <w:rsid w:val="003B7FF3"/>
    <w:rsid w:val="003E6834"/>
    <w:rsid w:val="00410A0F"/>
    <w:rsid w:val="00460E63"/>
    <w:rsid w:val="004D0DC5"/>
    <w:rsid w:val="0056713B"/>
    <w:rsid w:val="006940BC"/>
    <w:rsid w:val="0076023E"/>
    <w:rsid w:val="00785697"/>
    <w:rsid w:val="00797C0B"/>
    <w:rsid w:val="009D5366"/>
    <w:rsid w:val="009F05C2"/>
    <w:rsid w:val="00A01BE3"/>
    <w:rsid w:val="00B165F1"/>
    <w:rsid w:val="00BA1C3E"/>
    <w:rsid w:val="00C83FF9"/>
    <w:rsid w:val="00D76B58"/>
    <w:rsid w:val="00DF2AAD"/>
    <w:rsid w:val="00E319BD"/>
    <w:rsid w:val="00FB1F18"/>
    <w:rsid w:val="00FD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B4A2CE-221B-49F1-8417-FFD90BC1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3B"/>
    <w:pPr>
      <w:spacing w:line="252" w:lineRule="auto"/>
    </w:pPr>
    <w:rPr>
      <w:rFonts w:asciiTheme="majorHAnsi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13B"/>
    <w:pPr>
      <w:ind w:left="720"/>
      <w:contextualSpacing/>
    </w:pPr>
  </w:style>
  <w:style w:type="table" w:styleId="TableGrid">
    <w:name w:val="Table Grid"/>
    <w:basedOn w:val="TableNormal"/>
    <w:uiPriority w:val="59"/>
    <w:rsid w:val="0078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97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78569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D0DC5"/>
  </w:style>
  <w:style w:type="paragraph" w:styleId="Header">
    <w:name w:val="header"/>
    <w:basedOn w:val="Normal"/>
    <w:link w:val="HeaderChar"/>
    <w:uiPriority w:val="99"/>
    <w:unhideWhenUsed/>
    <w:rsid w:val="004D0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DC5"/>
    <w:rPr>
      <w:rFonts w:asciiTheme="majorHAnsi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4D0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DC5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Dr Naseem Iqbal</cp:lastModifiedBy>
  <cp:revision>3</cp:revision>
  <dcterms:created xsi:type="dcterms:W3CDTF">2020-12-23T12:10:00Z</dcterms:created>
  <dcterms:modified xsi:type="dcterms:W3CDTF">2021-01-15T06:39:00Z</dcterms:modified>
</cp:coreProperties>
</file>