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 PEDV correlation detection plasmid and primer synthesis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PEDV standard positive plasmid，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M gene of PEDV（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PEDV LJX strain），in pET-28a(+) ZB04293. Highlighted as protective bases and restriction sites.</w:t>
      </w:r>
    </w:p>
    <w:p>
      <w:pPr>
        <w:rPr>
          <w:rFonts w:hint="default" w:ascii="Times New Roman" w:hAnsi="Times New Roman" w:cs="Times New Roman"/>
          <w:highlight w:val="yellow"/>
          <w:lang w:eastAsia="zh-CN"/>
        </w:rPr>
      </w:pPr>
      <w:r>
        <w:rPr>
          <w:rFonts w:hint="default" w:ascii="Times New Roman" w:hAnsi="Times New Roman" w:cs="Times New Roman"/>
          <w:highlight w:val="yellow"/>
        </w:rPr>
        <w:t>GTCGACAA</w:t>
      </w:r>
      <w:r>
        <w:rPr>
          <w:rFonts w:hint="default" w:ascii="Times New Roman" w:hAnsi="Times New Roman" w:cs="Times New Roman"/>
        </w:rPr>
        <w:t>ATGTCTAACGGTTCTATTCCCGTTGATGAGGTGATTCAACACCTTAGAAACTGGAATTTCACATGGAATATCATACTGACGATACTACTTGTAGTGCTTCAGTATGGCCATTACAAGTACTCTGCGTTCTTGTATGGTGTCAAGATGGCTATTCTATGGATACTTTGGCCTCTTGTGTTAGCACTGTCACTTTTTGATGCATGGGCTAGCTTTCAGGTCAATTGGGTCTTTTTTGCTTTCAGCATCCTTATGGCTTGCATCACTCTTATGCTGTGGATAATGTACTTTGTCAATAGCATTCGGTTGTGGCGCAGGACACATTCTTGGTGGTCTTTCAATCCTGAAACAGACGCGCTTCTCACTACTTCTGTGATGGGCCGACAGGTCTGCATTCCAGTGCTTGGAGCACCAACTGGTGTAACGCTAACACTCCTTAGTGGTACATTGCTTGTAGAGGGCTATAAGGTTGCTACTGGCGTACAGGTAAGTCAATTACCTAATTTCGTCACAGTCGCCAAGGCCACTACAACAATTGTCTACGGACGTGTTGGTCGTTCAGTCAATGCTTCATCTGGCACTGGTTGGGCTTTTTATGTCCGGTCCAAACACGGCGACTACTCAGCTGTGAGTAATCCGAGTTCGGTTCTCACAGATAGTGAGCTTAA</w:t>
      </w:r>
      <w:r>
        <w:rPr>
          <w:rFonts w:hint="default" w:ascii="Times New Roman" w:hAnsi="Times New Roman" w:cs="Times New Roman"/>
          <w:highlight w:val="yellow"/>
        </w:rPr>
        <w:t>CTCGAG</w:t>
      </w:r>
    </w:p>
    <w:tbl>
      <w:tblPr>
        <w:tblStyle w:val="3"/>
        <w:tblW w:w="8042" w:type="dxa"/>
        <w:tblInd w:w="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3"/>
        <w:gridCol w:w="54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6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PEDV forward primer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GATACTTTGGCCTCTTGTGT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62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PEDV reverse primer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CACAACCGAATGCTATTGACG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PEDV Taqman probe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TTCAGCATCCTTATGGCTTGCATC</w:t>
            </w:r>
          </w:p>
        </w:tc>
      </w:tr>
    </w:tbl>
    <w:p>
      <w:pPr>
        <w:rPr>
          <w:rFonts w:hint="default" w:ascii="Times New Roman" w:hAnsi="Times New Roman" w:cs="Times New Roman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q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-PCR primers</w:t>
      </w:r>
    </w:p>
    <w:tbl>
      <w:tblPr>
        <w:tblStyle w:val="3"/>
        <w:tblW w:w="8437" w:type="dxa"/>
        <w:tblInd w:w="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2912"/>
        <w:gridCol w:w="3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forword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reverse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IL-22(XM_021091967.1)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TCCTTCTCCTCGCCCTGTGG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AAGGTGCGGTTGGTGATGTAGG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IL1β(NM_001302388.2)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GTGTCTGTGATTGTGGCAAAGGAG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AGGACGATGGGCTCTTCTTCAAAG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TNP-α(NM_214022.1)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CCACCACGCTCTTCTGCCTAC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TTGAGACGATGATCTGAGTCCTTGG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LYZ1(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NM_214392.2)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AGCCGCTACTGGTGTAATGATGG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AACGCCTAGTGGATCTCTGACAAC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ASCL2(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NM_001122991.1)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GCGTGAAGCTGGTGAACTTGG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GCGTCTCCACCTTGCTCAGC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OLFM4(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XM_003482903.4)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CTTGGCTGTGGATGAGAATGGATTG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CCGCAAGTGTGGTGTCATTGAG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LGR5(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NM_001315762.1)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ATGACCATCGCCTACACCAAGC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AGGAGAAGGACAAGAAAGCCACTG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STAT3(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NM_001044580.1)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GGAGAAGGACATCAGCGGTAAGAC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GTAGACCAGCGGAGACACAAGG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REG3a(NM_002580.3)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TCCCTGGTGAAGAGCATTGGTAAC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TCATCACATCACTGCTACTCCACTC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Reg3g(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NM_011260.2)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ACAGAGGTGGATGGGAGTGGAG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ATTGCCTGAGGAAGAGGAAGGATTC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Reg3b(NM_011036.1)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GGAGGTGGATGGGAATGGAGTAAC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AGAAAGCACGGTCTAAGGCAGTAG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IFN-γ(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NM_213948.1)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TGGTAGCTCTGGGAAACTGAATGAC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TTGATGAGTTCACTGATGGCTTTGC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before="105" w:beforeAutospacing="0" w:after="42" w:afterAutospacing="0" w:line="14" w:lineRule="atLeast"/>
              <w:ind w:left="0" w:right="0" w:firstLine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IFN-α1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NM_214393.1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CCAACCTCAGCCTTCCTCACG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TCATTTGTGCCAGGAGCCTCAG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NIFK(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XM_021074506.1)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GCCGCTCTTGTCCCTGAATCC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TTGTTTCTCTGGTTGCTTGGTTGC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VILL(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XM_003358368.5)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CGGCTCCTTCATCCAACACCTC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GCCTCCCTTCCTGTAGATGATTCC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EPCAM(NM_214419.1)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ATGATCCTGACTGTGACGAGAATGG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GTAGGTCCTCACTCGCTCCAAAC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IL17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F(XM_013978026.2)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TCCCTGCTGCTGTTGATGTTGG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TGATTCTGACTGAGGATGCGGATG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IL17A(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NM_001005729.1)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TGTCACTGCTGCTTCTGCTGAG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GTGCTCCGGTTCAAGATGTTCAAG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TNF(NM_214022.1)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CCACCACGCTCTTCTGCCTAC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TTGAGACGATGATCTGAGTCCTTGG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TIMP1(NM_213857.1)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TGCTGCTGGCTGTGAGGAATG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TGCTGCTGGCTGTGAGGAATG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CXCL8(NM_213867.1)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AAATACGCATTCCACACCTTTCCAC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GGCAGACCTCTTTTCCATTGACAAG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  <w:lang w:val="en-US" w:eastAsia="zh-CN"/>
              </w:rPr>
              <w:t>CXCL2(NM_001001861.2)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CTGCTGCTCCTGCTTCTAGTGG</w:t>
            </w:r>
          </w:p>
        </w:tc>
        <w:tc>
          <w:tcPr>
            <w:tcW w:w="3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1"/>
                <w:szCs w:val="21"/>
                <w:u w:val="none"/>
                <w:lang w:val="en-US" w:eastAsia="zh-CN" w:bidi="ar"/>
              </w:rPr>
              <w:t>ACCTTCAGGTCCTGGATGTTCTTG</w:t>
            </w:r>
          </w:p>
        </w:tc>
      </w:tr>
    </w:tbl>
    <w:p>
      <w:pPr>
        <w:rPr>
          <w:rFonts w:hint="default" w:ascii="Times New Roman" w:hAnsi="Times New Roman" w:cs="Times New Roman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MWUwNzc2ZGQ3MjYwNDMyMDYzZGY3NmIwMzc4MzcifQ=="/>
  </w:docVars>
  <w:rsids>
    <w:rsidRoot w:val="00000000"/>
    <w:rsid w:val="281507C8"/>
    <w:rsid w:val="43F64E86"/>
    <w:rsid w:val="50AC6F61"/>
    <w:rsid w:val="57ED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2023-11-12T06:21:00Z</dcterms:created>
  <dc:creator>WJH</dc:creator>
  <cp:lastModifiedBy>阿托品</cp:lastModifiedBy>
  <dcterms:modified xsi:type="dcterms:W3CDTF">2023-12-04T05:59:36Z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A1EB966D3493410094839AABED698311_13</vt:lpwstr>
  </property>
</Properties>
</file>