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745B8" w14:textId="77777777" w:rsidR="002B61EF" w:rsidRPr="00DE4ADF" w:rsidRDefault="002B61EF" w:rsidP="002B61EF">
      <w:pPr>
        <w:spacing w:line="480" w:lineRule="auto"/>
        <w:ind w:left="709" w:hanging="709"/>
        <w:jc w:val="both"/>
        <w:rPr>
          <w:rFonts w:ascii="Times New Roman" w:hAnsi="Times New Roman" w:cs="Times New Roman"/>
          <w:sz w:val="24"/>
          <w:szCs w:val="24"/>
          <w:lang w:val="en-US"/>
        </w:rPr>
      </w:pPr>
      <w:r w:rsidRPr="00DE4ADF">
        <w:rPr>
          <w:rFonts w:ascii="Times New Roman" w:hAnsi="Times New Roman" w:cs="Times New Roman"/>
          <w:b/>
          <w:bCs/>
          <w:sz w:val="24"/>
          <w:szCs w:val="24"/>
          <w:lang w:val="en-US"/>
        </w:rPr>
        <w:t xml:space="preserve">Supplementary Information </w:t>
      </w:r>
    </w:p>
    <w:p w14:paraId="26EA7B83"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t xml:space="preserve">Table A1. Mean ± standard deviation of the effect of the combination of different stressors on the response variables evaluated in beetles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w:t>
      </w:r>
    </w:p>
    <w:tbl>
      <w:tblPr>
        <w:tblW w:w="9666" w:type="dxa"/>
        <w:jc w:val="center"/>
        <w:tblBorders>
          <w:top w:val="single" w:sz="4" w:space="0" w:color="000000"/>
          <w:bottom w:val="single" w:sz="4" w:space="0" w:color="000000"/>
        </w:tblBorders>
        <w:tblLayout w:type="fixed"/>
        <w:tblLook w:val="04A0" w:firstRow="1" w:lastRow="0" w:firstColumn="1" w:lastColumn="0" w:noHBand="0" w:noVBand="1"/>
      </w:tblPr>
      <w:tblGrid>
        <w:gridCol w:w="1843"/>
        <w:gridCol w:w="839"/>
        <w:gridCol w:w="151"/>
        <w:gridCol w:w="850"/>
        <w:gridCol w:w="991"/>
        <w:gridCol w:w="991"/>
        <w:gridCol w:w="1062"/>
        <w:gridCol w:w="71"/>
        <w:gridCol w:w="992"/>
        <w:gridCol w:w="933"/>
        <w:gridCol w:w="943"/>
      </w:tblGrid>
      <w:tr w:rsidR="002B61EF" w:rsidRPr="00DE4ADF" w14:paraId="4D68B9EE" w14:textId="77777777" w:rsidTr="00D65CCA">
        <w:trPr>
          <w:trHeight w:val="543"/>
          <w:jc w:val="center"/>
        </w:trPr>
        <w:tc>
          <w:tcPr>
            <w:tcW w:w="1843" w:type="dxa"/>
            <w:tcBorders>
              <w:top w:val="single" w:sz="4" w:space="0" w:color="000000"/>
              <w:bottom w:val="nil"/>
            </w:tcBorders>
          </w:tcPr>
          <w:p w14:paraId="0C911800" w14:textId="77777777" w:rsidR="002B61EF" w:rsidRPr="00DE4ADF" w:rsidRDefault="002B61EF" w:rsidP="00D65CCA">
            <w:pPr>
              <w:jc w:val="both"/>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 xml:space="preserve">Response variable/ </w:t>
            </w:r>
            <w:proofErr w:type="spellStart"/>
            <w:r w:rsidRPr="00DE4ADF">
              <w:rPr>
                <w:rFonts w:ascii="Times New Roman" w:hAnsi="Times New Roman" w:cs="Times New Roman"/>
                <w:sz w:val="24"/>
                <w:szCs w:val="24"/>
                <w:shd w:val="clear" w:color="auto" w:fill="FFFFFF"/>
              </w:rPr>
              <w:t>stressors</w:t>
            </w:r>
            <w:proofErr w:type="spellEnd"/>
          </w:p>
        </w:tc>
        <w:tc>
          <w:tcPr>
            <w:tcW w:w="1840" w:type="dxa"/>
            <w:gridSpan w:val="3"/>
            <w:tcBorders>
              <w:top w:val="single" w:sz="4" w:space="0" w:color="000000"/>
              <w:bottom w:val="nil"/>
            </w:tcBorders>
            <w:vAlign w:val="center"/>
          </w:tcPr>
          <w:p w14:paraId="35526F73"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Control</w:t>
            </w:r>
          </w:p>
        </w:tc>
        <w:tc>
          <w:tcPr>
            <w:tcW w:w="1982" w:type="dxa"/>
            <w:gridSpan w:val="2"/>
            <w:tcBorders>
              <w:top w:val="single" w:sz="4" w:space="0" w:color="000000"/>
              <w:bottom w:val="nil"/>
            </w:tcBorders>
            <w:vAlign w:val="center"/>
          </w:tcPr>
          <w:p w14:paraId="368A5224" w14:textId="77777777" w:rsidR="002B61EF" w:rsidRPr="00DE4ADF" w:rsidRDefault="002B61EF" w:rsidP="00D65CCA">
            <w:pPr>
              <w:jc w:val="center"/>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Ivermectin</w:t>
            </w:r>
            <w:proofErr w:type="spellEnd"/>
          </w:p>
        </w:tc>
        <w:tc>
          <w:tcPr>
            <w:tcW w:w="2125" w:type="dxa"/>
            <w:gridSpan w:val="3"/>
            <w:tcBorders>
              <w:top w:val="single" w:sz="4" w:space="0" w:color="000000"/>
              <w:bottom w:val="nil"/>
            </w:tcBorders>
            <w:vAlign w:val="center"/>
          </w:tcPr>
          <w:p w14:paraId="737DEDDD" w14:textId="77777777" w:rsidR="002B61EF" w:rsidRPr="00DE4ADF" w:rsidRDefault="002B61EF" w:rsidP="00D65CCA">
            <w:pPr>
              <w:jc w:val="center"/>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Herbicide</w:t>
            </w:r>
            <w:proofErr w:type="spellEnd"/>
          </w:p>
        </w:tc>
        <w:tc>
          <w:tcPr>
            <w:tcW w:w="1876" w:type="dxa"/>
            <w:gridSpan w:val="2"/>
            <w:tcBorders>
              <w:top w:val="single" w:sz="4" w:space="0" w:color="000000"/>
              <w:bottom w:val="nil"/>
            </w:tcBorders>
            <w:vAlign w:val="center"/>
          </w:tcPr>
          <w:p w14:paraId="411B3FBB" w14:textId="77777777" w:rsidR="002B61EF" w:rsidRPr="00DE4ADF" w:rsidRDefault="002B61EF" w:rsidP="00D65CCA">
            <w:pPr>
              <w:jc w:val="center"/>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Parasitism</w:t>
            </w:r>
            <w:proofErr w:type="spellEnd"/>
          </w:p>
        </w:tc>
      </w:tr>
      <w:tr w:rsidR="002B61EF" w:rsidRPr="00DE4ADF" w14:paraId="73CE1C0B" w14:textId="77777777" w:rsidTr="00D65CCA">
        <w:trPr>
          <w:trHeight w:val="70"/>
          <w:jc w:val="center"/>
        </w:trPr>
        <w:tc>
          <w:tcPr>
            <w:tcW w:w="1843" w:type="dxa"/>
            <w:tcBorders>
              <w:top w:val="nil"/>
              <w:bottom w:val="single" w:sz="4" w:space="0" w:color="000000"/>
            </w:tcBorders>
          </w:tcPr>
          <w:p w14:paraId="45B1C6DD" w14:textId="77777777" w:rsidR="002B61EF" w:rsidRPr="00DE4ADF" w:rsidRDefault="002B61EF" w:rsidP="00D65CCA">
            <w:pPr>
              <w:jc w:val="both"/>
              <w:rPr>
                <w:rFonts w:ascii="Times New Roman" w:hAnsi="Times New Roman" w:cs="Times New Roman"/>
                <w:sz w:val="24"/>
                <w:szCs w:val="24"/>
                <w:shd w:val="clear" w:color="auto" w:fill="FFFFFF"/>
              </w:rPr>
            </w:pPr>
          </w:p>
        </w:tc>
        <w:tc>
          <w:tcPr>
            <w:tcW w:w="990" w:type="dxa"/>
            <w:gridSpan w:val="2"/>
            <w:tcBorders>
              <w:top w:val="nil"/>
              <w:bottom w:val="single" w:sz="4" w:space="0" w:color="000000"/>
            </w:tcBorders>
          </w:tcPr>
          <w:p w14:paraId="5026D93C"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29 °C</w:t>
            </w:r>
          </w:p>
        </w:tc>
        <w:tc>
          <w:tcPr>
            <w:tcW w:w="850" w:type="dxa"/>
            <w:tcBorders>
              <w:top w:val="nil"/>
              <w:bottom w:val="single" w:sz="4" w:space="0" w:color="000000"/>
            </w:tcBorders>
          </w:tcPr>
          <w:p w14:paraId="7D68C18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 °C</w:t>
            </w:r>
          </w:p>
        </w:tc>
        <w:tc>
          <w:tcPr>
            <w:tcW w:w="991" w:type="dxa"/>
            <w:tcBorders>
              <w:top w:val="nil"/>
              <w:bottom w:val="single" w:sz="4" w:space="0" w:color="000000"/>
            </w:tcBorders>
          </w:tcPr>
          <w:p w14:paraId="36D5B6CE"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29 °C</w:t>
            </w:r>
          </w:p>
        </w:tc>
        <w:tc>
          <w:tcPr>
            <w:tcW w:w="991" w:type="dxa"/>
            <w:tcBorders>
              <w:top w:val="nil"/>
              <w:bottom w:val="single" w:sz="4" w:space="0" w:color="000000"/>
            </w:tcBorders>
          </w:tcPr>
          <w:p w14:paraId="3FD2D76D"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 °C</w:t>
            </w:r>
          </w:p>
        </w:tc>
        <w:tc>
          <w:tcPr>
            <w:tcW w:w="1133" w:type="dxa"/>
            <w:gridSpan w:val="2"/>
            <w:tcBorders>
              <w:top w:val="nil"/>
              <w:bottom w:val="single" w:sz="4" w:space="0" w:color="000000"/>
            </w:tcBorders>
          </w:tcPr>
          <w:p w14:paraId="169F3B3B"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29 °C</w:t>
            </w:r>
          </w:p>
        </w:tc>
        <w:tc>
          <w:tcPr>
            <w:tcW w:w="992" w:type="dxa"/>
            <w:tcBorders>
              <w:top w:val="nil"/>
              <w:bottom w:val="single" w:sz="4" w:space="0" w:color="000000"/>
            </w:tcBorders>
          </w:tcPr>
          <w:p w14:paraId="75AFF69C"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 °C</w:t>
            </w:r>
          </w:p>
        </w:tc>
        <w:tc>
          <w:tcPr>
            <w:tcW w:w="933" w:type="dxa"/>
            <w:tcBorders>
              <w:top w:val="nil"/>
              <w:bottom w:val="single" w:sz="4" w:space="0" w:color="000000"/>
            </w:tcBorders>
          </w:tcPr>
          <w:p w14:paraId="7A94B701"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29 °C</w:t>
            </w:r>
          </w:p>
        </w:tc>
        <w:tc>
          <w:tcPr>
            <w:tcW w:w="943" w:type="dxa"/>
            <w:tcBorders>
              <w:top w:val="nil"/>
              <w:bottom w:val="single" w:sz="4" w:space="0" w:color="000000"/>
            </w:tcBorders>
          </w:tcPr>
          <w:p w14:paraId="363D96C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 °C</w:t>
            </w:r>
          </w:p>
        </w:tc>
      </w:tr>
      <w:tr w:rsidR="002B61EF" w:rsidRPr="00DE4ADF" w14:paraId="69B79792" w14:textId="77777777" w:rsidTr="00D65CCA">
        <w:trPr>
          <w:trHeight w:val="435"/>
          <w:jc w:val="center"/>
        </w:trPr>
        <w:tc>
          <w:tcPr>
            <w:tcW w:w="1843" w:type="dxa"/>
            <w:tcBorders>
              <w:top w:val="single" w:sz="4" w:space="0" w:color="000000"/>
              <w:bottom w:val="nil"/>
            </w:tcBorders>
          </w:tcPr>
          <w:p w14:paraId="4516C456" w14:textId="77777777" w:rsidR="002B61EF" w:rsidRPr="00DE4ADF" w:rsidRDefault="002B61EF" w:rsidP="00D65CCA">
            <w:pPr>
              <w:jc w:val="both"/>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Number</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of</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brood</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balls</w:t>
            </w:r>
            <w:proofErr w:type="spellEnd"/>
          </w:p>
        </w:tc>
        <w:tc>
          <w:tcPr>
            <w:tcW w:w="990" w:type="dxa"/>
            <w:gridSpan w:val="2"/>
            <w:tcBorders>
              <w:top w:val="single" w:sz="4" w:space="0" w:color="000000"/>
              <w:bottom w:val="nil"/>
            </w:tcBorders>
            <w:vAlign w:val="center"/>
          </w:tcPr>
          <w:p w14:paraId="1576F84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35</w:t>
            </w:r>
          </w:p>
          <w:p w14:paraId="101F77E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±11.84</w:t>
            </w:r>
          </w:p>
        </w:tc>
        <w:tc>
          <w:tcPr>
            <w:tcW w:w="850" w:type="dxa"/>
            <w:tcBorders>
              <w:top w:val="single" w:sz="4" w:space="0" w:color="000000"/>
              <w:bottom w:val="nil"/>
            </w:tcBorders>
            <w:vAlign w:val="center"/>
          </w:tcPr>
          <w:p w14:paraId="22470CDE"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37</w:t>
            </w:r>
          </w:p>
          <w:p w14:paraId="1AC56C7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±9.68</w:t>
            </w:r>
          </w:p>
        </w:tc>
        <w:tc>
          <w:tcPr>
            <w:tcW w:w="991" w:type="dxa"/>
            <w:tcBorders>
              <w:top w:val="single" w:sz="4" w:space="0" w:color="000000"/>
              <w:bottom w:val="nil"/>
            </w:tcBorders>
            <w:vAlign w:val="center"/>
          </w:tcPr>
          <w:p w14:paraId="22DF5745"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35</w:t>
            </w:r>
          </w:p>
          <w:p w14:paraId="6D23A876"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±7.31</w:t>
            </w:r>
          </w:p>
        </w:tc>
        <w:tc>
          <w:tcPr>
            <w:tcW w:w="991" w:type="dxa"/>
            <w:tcBorders>
              <w:top w:val="single" w:sz="4" w:space="0" w:color="000000"/>
              <w:bottom w:val="nil"/>
            </w:tcBorders>
            <w:vAlign w:val="center"/>
          </w:tcPr>
          <w:p w14:paraId="0C02B221"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35</w:t>
            </w:r>
          </w:p>
          <w:p w14:paraId="5E7847D2"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±12.84</w:t>
            </w:r>
          </w:p>
        </w:tc>
        <w:tc>
          <w:tcPr>
            <w:tcW w:w="1133" w:type="dxa"/>
            <w:gridSpan w:val="2"/>
            <w:tcBorders>
              <w:top w:val="single" w:sz="4" w:space="0" w:color="000000"/>
              <w:bottom w:val="nil"/>
            </w:tcBorders>
            <w:vAlign w:val="center"/>
          </w:tcPr>
          <w:p w14:paraId="47682718"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34</w:t>
            </w:r>
          </w:p>
          <w:p w14:paraId="01B09B7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±10.5</w:t>
            </w:r>
          </w:p>
        </w:tc>
        <w:tc>
          <w:tcPr>
            <w:tcW w:w="992" w:type="dxa"/>
            <w:tcBorders>
              <w:top w:val="single" w:sz="4" w:space="0" w:color="000000"/>
              <w:bottom w:val="nil"/>
            </w:tcBorders>
            <w:vAlign w:val="center"/>
          </w:tcPr>
          <w:p w14:paraId="6F48CC3D"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36</w:t>
            </w:r>
          </w:p>
          <w:p w14:paraId="56D0403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±21.18</w:t>
            </w:r>
          </w:p>
        </w:tc>
        <w:tc>
          <w:tcPr>
            <w:tcW w:w="933" w:type="dxa"/>
            <w:tcBorders>
              <w:top w:val="single" w:sz="4" w:space="0" w:color="000000"/>
              <w:bottom w:val="nil"/>
            </w:tcBorders>
            <w:vAlign w:val="center"/>
          </w:tcPr>
          <w:p w14:paraId="0E3C58B9"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31</w:t>
            </w:r>
          </w:p>
          <w:p w14:paraId="3C246369"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±9.64</w:t>
            </w:r>
          </w:p>
        </w:tc>
        <w:tc>
          <w:tcPr>
            <w:tcW w:w="943" w:type="dxa"/>
            <w:tcBorders>
              <w:top w:val="single" w:sz="4" w:space="0" w:color="000000"/>
              <w:bottom w:val="nil"/>
            </w:tcBorders>
            <w:vAlign w:val="center"/>
          </w:tcPr>
          <w:p w14:paraId="5B068171"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34</w:t>
            </w:r>
          </w:p>
          <w:p w14:paraId="23A0C523"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±11.85</w:t>
            </w:r>
          </w:p>
        </w:tc>
      </w:tr>
      <w:tr w:rsidR="002B61EF" w:rsidRPr="00DE4ADF" w14:paraId="7D162E9A" w14:textId="77777777" w:rsidTr="00D65CCA">
        <w:trPr>
          <w:trHeight w:val="435"/>
          <w:jc w:val="center"/>
        </w:trPr>
        <w:tc>
          <w:tcPr>
            <w:tcW w:w="1843" w:type="dxa"/>
            <w:tcBorders>
              <w:top w:val="nil"/>
            </w:tcBorders>
          </w:tcPr>
          <w:p w14:paraId="433E9D4C" w14:textId="77777777" w:rsidR="002B61EF" w:rsidRPr="00DE4ADF" w:rsidRDefault="002B61EF" w:rsidP="00D65CCA">
            <w:pPr>
              <w:jc w:val="both"/>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Number</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of</w:t>
            </w:r>
            <w:proofErr w:type="spellEnd"/>
            <w:r w:rsidRPr="00DE4ADF">
              <w:rPr>
                <w:rFonts w:ascii="Times New Roman" w:hAnsi="Times New Roman" w:cs="Times New Roman"/>
                <w:sz w:val="24"/>
                <w:szCs w:val="24"/>
                <w:shd w:val="clear" w:color="auto" w:fill="FFFFFF"/>
              </w:rPr>
              <w:t xml:space="preserve"> emerged </w:t>
            </w:r>
            <w:proofErr w:type="spellStart"/>
            <w:r w:rsidRPr="00DE4ADF">
              <w:rPr>
                <w:rFonts w:ascii="Times New Roman" w:hAnsi="Times New Roman" w:cs="Times New Roman"/>
                <w:sz w:val="24"/>
                <w:szCs w:val="24"/>
                <w:shd w:val="clear" w:color="auto" w:fill="FFFFFF"/>
              </w:rPr>
              <w:t>beetles</w:t>
            </w:r>
            <w:proofErr w:type="spellEnd"/>
          </w:p>
        </w:tc>
        <w:tc>
          <w:tcPr>
            <w:tcW w:w="839" w:type="dxa"/>
            <w:tcBorders>
              <w:top w:val="nil"/>
            </w:tcBorders>
            <w:vAlign w:val="center"/>
          </w:tcPr>
          <w:p w14:paraId="54253D9B"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17.9±10.17</w:t>
            </w:r>
          </w:p>
        </w:tc>
        <w:tc>
          <w:tcPr>
            <w:tcW w:w="1001" w:type="dxa"/>
            <w:gridSpan w:val="2"/>
            <w:tcBorders>
              <w:top w:val="nil"/>
            </w:tcBorders>
            <w:vAlign w:val="center"/>
          </w:tcPr>
          <w:p w14:paraId="33B94AB6"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27±7.74</w:t>
            </w:r>
          </w:p>
        </w:tc>
        <w:tc>
          <w:tcPr>
            <w:tcW w:w="991" w:type="dxa"/>
            <w:tcBorders>
              <w:top w:val="nil"/>
            </w:tcBorders>
            <w:vAlign w:val="center"/>
          </w:tcPr>
          <w:p w14:paraId="6673F511"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19.6±8.53</w:t>
            </w:r>
          </w:p>
        </w:tc>
        <w:tc>
          <w:tcPr>
            <w:tcW w:w="991" w:type="dxa"/>
            <w:tcBorders>
              <w:top w:val="nil"/>
            </w:tcBorders>
            <w:vAlign w:val="center"/>
          </w:tcPr>
          <w:p w14:paraId="098D7BEC"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21.27±7.04</w:t>
            </w:r>
          </w:p>
        </w:tc>
        <w:tc>
          <w:tcPr>
            <w:tcW w:w="1062" w:type="dxa"/>
            <w:tcBorders>
              <w:top w:val="nil"/>
            </w:tcBorders>
            <w:vAlign w:val="center"/>
          </w:tcPr>
          <w:p w14:paraId="13D7D20C"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12.67±7.58</w:t>
            </w:r>
          </w:p>
        </w:tc>
        <w:tc>
          <w:tcPr>
            <w:tcW w:w="1063" w:type="dxa"/>
            <w:gridSpan w:val="2"/>
            <w:tcBorders>
              <w:top w:val="nil"/>
            </w:tcBorders>
            <w:vAlign w:val="center"/>
          </w:tcPr>
          <w:p w14:paraId="59A1CA82"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16.67±11.25</w:t>
            </w:r>
          </w:p>
        </w:tc>
        <w:tc>
          <w:tcPr>
            <w:tcW w:w="933" w:type="dxa"/>
            <w:tcBorders>
              <w:top w:val="nil"/>
            </w:tcBorders>
            <w:vAlign w:val="center"/>
          </w:tcPr>
          <w:p w14:paraId="2EE2C74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20.47±7.39</w:t>
            </w:r>
          </w:p>
        </w:tc>
        <w:tc>
          <w:tcPr>
            <w:tcW w:w="943" w:type="dxa"/>
            <w:tcBorders>
              <w:top w:val="nil"/>
            </w:tcBorders>
            <w:vAlign w:val="center"/>
          </w:tcPr>
          <w:p w14:paraId="4D02BCE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19.8±8.74</w:t>
            </w:r>
          </w:p>
        </w:tc>
      </w:tr>
      <w:tr w:rsidR="002B61EF" w:rsidRPr="00DE4ADF" w14:paraId="7DC72948" w14:textId="77777777" w:rsidTr="00D65CCA">
        <w:trPr>
          <w:trHeight w:val="447"/>
          <w:jc w:val="center"/>
        </w:trPr>
        <w:tc>
          <w:tcPr>
            <w:tcW w:w="1843" w:type="dxa"/>
          </w:tcPr>
          <w:p w14:paraId="5706C2BB" w14:textId="77777777" w:rsidR="002B61EF" w:rsidRPr="00DE4ADF" w:rsidRDefault="002B61EF" w:rsidP="00D65CCA">
            <w:pPr>
              <w:jc w:val="both"/>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Proportion</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of</w:t>
            </w:r>
            <w:proofErr w:type="spellEnd"/>
            <w:r w:rsidRPr="00DE4ADF">
              <w:rPr>
                <w:rFonts w:ascii="Times New Roman" w:hAnsi="Times New Roman" w:cs="Times New Roman"/>
                <w:sz w:val="24"/>
                <w:szCs w:val="24"/>
                <w:shd w:val="clear" w:color="auto" w:fill="FFFFFF"/>
              </w:rPr>
              <w:t xml:space="preserve"> emerged </w:t>
            </w:r>
            <w:proofErr w:type="spellStart"/>
            <w:r w:rsidRPr="00DE4ADF">
              <w:rPr>
                <w:rFonts w:ascii="Times New Roman" w:hAnsi="Times New Roman" w:cs="Times New Roman"/>
                <w:sz w:val="24"/>
                <w:szCs w:val="24"/>
                <w:shd w:val="clear" w:color="auto" w:fill="FFFFFF"/>
              </w:rPr>
              <w:t>beetles</w:t>
            </w:r>
            <w:proofErr w:type="spellEnd"/>
          </w:p>
        </w:tc>
        <w:tc>
          <w:tcPr>
            <w:tcW w:w="990" w:type="dxa"/>
            <w:gridSpan w:val="2"/>
            <w:vAlign w:val="center"/>
          </w:tcPr>
          <w:p w14:paraId="39695248"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0.52</w:t>
            </w:r>
          </w:p>
          <w:p w14:paraId="18865F89"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±0.27</w:t>
            </w:r>
          </w:p>
        </w:tc>
        <w:tc>
          <w:tcPr>
            <w:tcW w:w="850" w:type="dxa"/>
            <w:vAlign w:val="center"/>
          </w:tcPr>
          <w:p w14:paraId="760BDA4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0.75</w:t>
            </w:r>
          </w:p>
          <w:p w14:paraId="3FC15831"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±0.20</w:t>
            </w:r>
          </w:p>
        </w:tc>
        <w:tc>
          <w:tcPr>
            <w:tcW w:w="991" w:type="dxa"/>
            <w:vAlign w:val="center"/>
          </w:tcPr>
          <w:p w14:paraId="77612272"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0.57</w:t>
            </w:r>
          </w:p>
          <w:p w14:paraId="647356A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±0.22</w:t>
            </w:r>
          </w:p>
        </w:tc>
        <w:tc>
          <w:tcPr>
            <w:tcW w:w="991" w:type="dxa"/>
            <w:vAlign w:val="center"/>
          </w:tcPr>
          <w:p w14:paraId="37D09D49"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0.64</w:t>
            </w:r>
          </w:p>
          <w:p w14:paraId="592ED81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±0.16</w:t>
            </w:r>
          </w:p>
        </w:tc>
        <w:tc>
          <w:tcPr>
            <w:tcW w:w="1133" w:type="dxa"/>
            <w:gridSpan w:val="2"/>
            <w:vAlign w:val="center"/>
          </w:tcPr>
          <w:p w14:paraId="752459F1"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0.39</w:t>
            </w:r>
          </w:p>
          <w:p w14:paraId="0E9B7B39"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±0.23</w:t>
            </w:r>
          </w:p>
        </w:tc>
        <w:tc>
          <w:tcPr>
            <w:tcW w:w="992" w:type="dxa"/>
            <w:vAlign w:val="center"/>
          </w:tcPr>
          <w:p w14:paraId="7DD2F92B"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0.45</w:t>
            </w:r>
          </w:p>
          <w:p w14:paraId="21ADE10E"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±0.26</w:t>
            </w:r>
          </w:p>
        </w:tc>
        <w:tc>
          <w:tcPr>
            <w:tcW w:w="933" w:type="dxa"/>
            <w:vAlign w:val="center"/>
          </w:tcPr>
          <w:p w14:paraId="269FA86F"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0.64</w:t>
            </w:r>
          </w:p>
          <w:p w14:paraId="560D75B3"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±0.15</w:t>
            </w:r>
          </w:p>
        </w:tc>
        <w:tc>
          <w:tcPr>
            <w:tcW w:w="943" w:type="dxa"/>
            <w:vAlign w:val="center"/>
          </w:tcPr>
          <w:p w14:paraId="5D6949E3"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0.58</w:t>
            </w:r>
          </w:p>
          <w:p w14:paraId="2B447EF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±0.16</w:t>
            </w:r>
          </w:p>
        </w:tc>
      </w:tr>
      <w:tr w:rsidR="002B61EF" w:rsidRPr="00DE4ADF" w14:paraId="62C8848F" w14:textId="77777777" w:rsidTr="00D65CCA">
        <w:trPr>
          <w:trHeight w:val="435"/>
          <w:jc w:val="center"/>
        </w:trPr>
        <w:tc>
          <w:tcPr>
            <w:tcW w:w="1843" w:type="dxa"/>
          </w:tcPr>
          <w:p w14:paraId="5C87BCC5" w14:textId="77777777" w:rsidR="002B61EF" w:rsidRPr="00DE4ADF" w:rsidRDefault="002B61EF" w:rsidP="00D65CCA">
            <w:pPr>
              <w:jc w:val="both"/>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Developmental</w:t>
            </w:r>
            <w:proofErr w:type="spellEnd"/>
            <w:r w:rsidRPr="00DE4ADF">
              <w:rPr>
                <w:rFonts w:ascii="Times New Roman" w:hAnsi="Times New Roman" w:cs="Times New Roman"/>
                <w:sz w:val="24"/>
                <w:szCs w:val="24"/>
                <w:shd w:val="clear" w:color="auto" w:fill="FFFFFF"/>
              </w:rPr>
              <w:t xml:space="preserve"> time (</w:t>
            </w:r>
            <w:proofErr w:type="spellStart"/>
            <w:r w:rsidRPr="00DE4ADF">
              <w:rPr>
                <w:rFonts w:ascii="Times New Roman" w:hAnsi="Times New Roman" w:cs="Times New Roman"/>
                <w:sz w:val="24"/>
                <w:szCs w:val="24"/>
                <w:shd w:val="clear" w:color="auto" w:fill="FFFFFF"/>
              </w:rPr>
              <w:t>days</w:t>
            </w:r>
            <w:proofErr w:type="spellEnd"/>
            <w:r w:rsidRPr="00DE4ADF">
              <w:rPr>
                <w:rFonts w:ascii="Times New Roman" w:hAnsi="Times New Roman" w:cs="Times New Roman"/>
                <w:sz w:val="24"/>
                <w:szCs w:val="24"/>
                <w:shd w:val="clear" w:color="auto" w:fill="FFFFFF"/>
              </w:rPr>
              <w:t>)</w:t>
            </w:r>
          </w:p>
        </w:tc>
        <w:tc>
          <w:tcPr>
            <w:tcW w:w="990" w:type="dxa"/>
            <w:gridSpan w:val="2"/>
            <w:vAlign w:val="center"/>
          </w:tcPr>
          <w:p w14:paraId="5E61B718"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30.47</w:t>
            </w:r>
          </w:p>
          <w:p w14:paraId="65B9F247" w14:textId="77777777" w:rsidR="002B61EF" w:rsidRPr="00DE4ADF" w:rsidRDefault="002B61EF" w:rsidP="00D65CCA">
            <w:pPr>
              <w:jc w:val="center"/>
              <w:rPr>
                <w:rFonts w:ascii="Times New Roman" w:hAnsi="Times New Roman" w:cs="Times New Roman"/>
                <w:sz w:val="24"/>
                <w:szCs w:val="24"/>
                <w:shd w:val="clear" w:color="auto" w:fill="FFFFFF"/>
              </w:rPr>
            </w:pPr>
            <w:bookmarkStart w:id="0" w:name="_Hlk132711871"/>
            <w:r w:rsidRPr="00DE4ADF">
              <w:rPr>
                <w:rFonts w:ascii="Times New Roman" w:hAnsi="Times New Roman" w:cs="Times New Roman"/>
                <w:sz w:val="24"/>
                <w:szCs w:val="24"/>
                <w:shd w:val="clear" w:color="auto" w:fill="FFFFFF"/>
              </w:rPr>
              <w:t>±</w:t>
            </w:r>
            <w:bookmarkEnd w:id="0"/>
            <w:r w:rsidRPr="00DE4ADF">
              <w:rPr>
                <w:rFonts w:ascii="Times New Roman" w:hAnsi="Times New Roman" w:cs="Times New Roman"/>
                <w:sz w:val="24"/>
                <w:szCs w:val="24"/>
                <w:shd w:val="clear" w:color="auto" w:fill="FFFFFF"/>
              </w:rPr>
              <w:t>4.26</w:t>
            </w:r>
          </w:p>
        </w:tc>
        <w:tc>
          <w:tcPr>
            <w:tcW w:w="850" w:type="dxa"/>
            <w:vAlign w:val="center"/>
          </w:tcPr>
          <w:p w14:paraId="2990707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22.73</w:t>
            </w:r>
          </w:p>
          <w:p w14:paraId="2537B44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±3.33</w:t>
            </w:r>
          </w:p>
        </w:tc>
        <w:tc>
          <w:tcPr>
            <w:tcW w:w="991" w:type="dxa"/>
            <w:vAlign w:val="center"/>
          </w:tcPr>
          <w:p w14:paraId="650B542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30.73</w:t>
            </w:r>
          </w:p>
          <w:p w14:paraId="7EA8C9B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±5.8</w:t>
            </w:r>
          </w:p>
        </w:tc>
        <w:tc>
          <w:tcPr>
            <w:tcW w:w="991" w:type="dxa"/>
            <w:vAlign w:val="center"/>
          </w:tcPr>
          <w:p w14:paraId="2C4E5D8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25.07±3.79</w:t>
            </w:r>
          </w:p>
        </w:tc>
        <w:tc>
          <w:tcPr>
            <w:tcW w:w="1133" w:type="dxa"/>
            <w:gridSpan w:val="2"/>
            <w:vAlign w:val="center"/>
          </w:tcPr>
          <w:p w14:paraId="5565B50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33.2</w:t>
            </w:r>
          </w:p>
          <w:p w14:paraId="39DE392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±5.47</w:t>
            </w:r>
          </w:p>
        </w:tc>
        <w:tc>
          <w:tcPr>
            <w:tcW w:w="992" w:type="dxa"/>
            <w:vAlign w:val="center"/>
          </w:tcPr>
          <w:p w14:paraId="1D43CA8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20.33</w:t>
            </w:r>
          </w:p>
          <w:p w14:paraId="4CBCDDA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±8.55</w:t>
            </w:r>
          </w:p>
        </w:tc>
        <w:tc>
          <w:tcPr>
            <w:tcW w:w="933" w:type="dxa"/>
            <w:vAlign w:val="center"/>
          </w:tcPr>
          <w:p w14:paraId="0490364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28.33</w:t>
            </w:r>
          </w:p>
          <w:p w14:paraId="2B7DDBEA"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±2.5</w:t>
            </w:r>
          </w:p>
        </w:tc>
        <w:tc>
          <w:tcPr>
            <w:tcW w:w="943" w:type="dxa"/>
            <w:vAlign w:val="center"/>
          </w:tcPr>
          <w:p w14:paraId="166A6F5C"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24.2</w:t>
            </w:r>
          </w:p>
          <w:p w14:paraId="0C3EDD9D"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±3.19</w:t>
            </w:r>
          </w:p>
        </w:tc>
      </w:tr>
      <w:tr w:rsidR="002B61EF" w:rsidRPr="00DE4ADF" w14:paraId="154D72A8" w14:textId="77777777" w:rsidTr="00D65CCA">
        <w:trPr>
          <w:trHeight w:val="435"/>
          <w:jc w:val="center"/>
        </w:trPr>
        <w:tc>
          <w:tcPr>
            <w:tcW w:w="1843" w:type="dxa"/>
          </w:tcPr>
          <w:p w14:paraId="41924874" w14:textId="77777777" w:rsidR="002B61EF" w:rsidRPr="00DE4ADF" w:rsidRDefault="002B61EF" w:rsidP="00D65CCA">
            <w:pPr>
              <w:jc w:val="both"/>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Survival</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of</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females</w:t>
            </w:r>
            <w:proofErr w:type="spellEnd"/>
            <w:r w:rsidRPr="00DE4ADF">
              <w:rPr>
                <w:rFonts w:ascii="Times New Roman" w:hAnsi="Times New Roman" w:cs="Times New Roman"/>
                <w:sz w:val="24"/>
                <w:szCs w:val="24"/>
                <w:shd w:val="clear" w:color="auto" w:fill="FFFFFF"/>
              </w:rPr>
              <w:t xml:space="preserve"> (h)</w:t>
            </w:r>
          </w:p>
        </w:tc>
        <w:tc>
          <w:tcPr>
            <w:tcW w:w="839" w:type="dxa"/>
            <w:vAlign w:val="center"/>
          </w:tcPr>
          <w:p w14:paraId="23F25033"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48±22.45</w:t>
            </w:r>
          </w:p>
        </w:tc>
        <w:tc>
          <w:tcPr>
            <w:tcW w:w="1001" w:type="dxa"/>
            <w:gridSpan w:val="2"/>
            <w:vAlign w:val="center"/>
          </w:tcPr>
          <w:p w14:paraId="21FB880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39.6±22.65</w:t>
            </w:r>
          </w:p>
        </w:tc>
        <w:tc>
          <w:tcPr>
            <w:tcW w:w="991" w:type="dxa"/>
            <w:vAlign w:val="center"/>
          </w:tcPr>
          <w:p w14:paraId="499D28D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29.12±12.20</w:t>
            </w:r>
          </w:p>
        </w:tc>
        <w:tc>
          <w:tcPr>
            <w:tcW w:w="991" w:type="dxa"/>
            <w:vAlign w:val="center"/>
          </w:tcPr>
          <w:p w14:paraId="2D3391F9"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42±15.14</w:t>
            </w:r>
          </w:p>
        </w:tc>
        <w:tc>
          <w:tcPr>
            <w:tcW w:w="1062" w:type="dxa"/>
            <w:vAlign w:val="center"/>
          </w:tcPr>
          <w:p w14:paraId="2E73D23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39±21.54</w:t>
            </w:r>
          </w:p>
        </w:tc>
        <w:tc>
          <w:tcPr>
            <w:tcW w:w="1063" w:type="dxa"/>
            <w:gridSpan w:val="2"/>
            <w:vAlign w:val="center"/>
          </w:tcPr>
          <w:p w14:paraId="2C53D914"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45.6±12.17</w:t>
            </w:r>
          </w:p>
        </w:tc>
        <w:tc>
          <w:tcPr>
            <w:tcW w:w="933" w:type="dxa"/>
            <w:vAlign w:val="center"/>
          </w:tcPr>
          <w:p w14:paraId="27BB92FB"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40.67±12.94</w:t>
            </w:r>
          </w:p>
        </w:tc>
        <w:tc>
          <w:tcPr>
            <w:tcW w:w="943" w:type="dxa"/>
            <w:vAlign w:val="center"/>
          </w:tcPr>
          <w:p w14:paraId="6202824B"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52.94±24.39</w:t>
            </w:r>
          </w:p>
        </w:tc>
      </w:tr>
      <w:tr w:rsidR="002B61EF" w:rsidRPr="00DE4ADF" w14:paraId="037EE05A" w14:textId="77777777" w:rsidTr="00D65CCA">
        <w:trPr>
          <w:trHeight w:val="435"/>
          <w:jc w:val="center"/>
        </w:trPr>
        <w:tc>
          <w:tcPr>
            <w:tcW w:w="1843" w:type="dxa"/>
          </w:tcPr>
          <w:p w14:paraId="573450BA" w14:textId="77777777" w:rsidR="002B61EF" w:rsidRPr="00DE4ADF" w:rsidRDefault="002B61EF" w:rsidP="00D65CCA">
            <w:pPr>
              <w:jc w:val="both"/>
              <w:rPr>
                <w:rFonts w:ascii="Times New Roman" w:hAnsi="Times New Roman" w:cs="Times New Roman"/>
                <w:sz w:val="24"/>
                <w:szCs w:val="24"/>
                <w:shd w:val="clear" w:color="auto" w:fill="FFFFFF"/>
              </w:rPr>
            </w:pPr>
            <w:proofErr w:type="spellStart"/>
            <w:r w:rsidRPr="00DE4ADF">
              <w:rPr>
                <w:rFonts w:ascii="Times New Roman" w:hAnsi="Times New Roman" w:cs="Times New Roman"/>
                <w:sz w:val="24"/>
                <w:szCs w:val="24"/>
                <w:shd w:val="clear" w:color="auto" w:fill="FFFFFF"/>
              </w:rPr>
              <w:t>Survival</w:t>
            </w:r>
            <w:proofErr w:type="spellEnd"/>
            <w:r w:rsidRPr="00DE4ADF">
              <w:rPr>
                <w:rFonts w:ascii="Times New Roman" w:hAnsi="Times New Roman" w:cs="Times New Roman"/>
                <w:sz w:val="24"/>
                <w:szCs w:val="24"/>
                <w:shd w:val="clear" w:color="auto" w:fill="FFFFFF"/>
              </w:rPr>
              <w:t xml:space="preserve"> </w:t>
            </w:r>
            <w:proofErr w:type="spellStart"/>
            <w:r w:rsidRPr="00DE4ADF">
              <w:rPr>
                <w:rFonts w:ascii="Times New Roman" w:hAnsi="Times New Roman" w:cs="Times New Roman"/>
                <w:sz w:val="24"/>
                <w:szCs w:val="24"/>
                <w:shd w:val="clear" w:color="auto" w:fill="FFFFFF"/>
              </w:rPr>
              <w:t>of</w:t>
            </w:r>
            <w:proofErr w:type="spellEnd"/>
            <w:r w:rsidRPr="00DE4ADF">
              <w:rPr>
                <w:rFonts w:ascii="Times New Roman" w:hAnsi="Times New Roman" w:cs="Times New Roman"/>
                <w:sz w:val="24"/>
                <w:szCs w:val="24"/>
                <w:shd w:val="clear" w:color="auto" w:fill="FFFFFF"/>
              </w:rPr>
              <w:t xml:space="preserve"> males (h)</w:t>
            </w:r>
          </w:p>
        </w:tc>
        <w:tc>
          <w:tcPr>
            <w:tcW w:w="839" w:type="dxa"/>
            <w:vAlign w:val="center"/>
          </w:tcPr>
          <w:p w14:paraId="0D09C42B"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39.38±16.24</w:t>
            </w:r>
          </w:p>
        </w:tc>
        <w:tc>
          <w:tcPr>
            <w:tcW w:w="1001" w:type="dxa"/>
            <w:gridSpan w:val="2"/>
            <w:vAlign w:val="center"/>
          </w:tcPr>
          <w:p w14:paraId="4AB75BDE"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44.4±19.05</w:t>
            </w:r>
          </w:p>
        </w:tc>
        <w:tc>
          <w:tcPr>
            <w:tcW w:w="991" w:type="dxa"/>
            <w:vAlign w:val="center"/>
          </w:tcPr>
          <w:p w14:paraId="774C40F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36.52±17.81</w:t>
            </w:r>
          </w:p>
        </w:tc>
        <w:tc>
          <w:tcPr>
            <w:tcW w:w="991" w:type="dxa"/>
            <w:vAlign w:val="center"/>
          </w:tcPr>
          <w:p w14:paraId="43654475"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28.86±19.59</w:t>
            </w:r>
          </w:p>
        </w:tc>
        <w:tc>
          <w:tcPr>
            <w:tcW w:w="1062" w:type="dxa"/>
            <w:vAlign w:val="center"/>
          </w:tcPr>
          <w:p w14:paraId="1F0018BE"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52.8±15.25</w:t>
            </w:r>
          </w:p>
        </w:tc>
        <w:tc>
          <w:tcPr>
            <w:tcW w:w="1063" w:type="dxa"/>
            <w:gridSpan w:val="2"/>
            <w:vAlign w:val="center"/>
          </w:tcPr>
          <w:p w14:paraId="61C1FB80"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52±16.57</w:t>
            </w:r>
          </w:p>
        </w:tc>
        <w:tc>
          <w:tcPr>
            <w:tcW w:w="933" w:type="dxa"/>
            <w:vAlign w:val="center"/>
          </w:tcPr>
          <w:p w14:paraId="69DA4C77"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33.9±17.66</w:t>
            </w:r>
          </w:p>
        </w:tc>
        <w:tc>
          <w:tcPr>
            <w:tcW w:w="943" w:type="dxa"/>
            <w:vAlign w:val="center"/>
          </w:tcPr>
          <w:p w14:paraId="76B471CE" w14:textId="77777777" w:rsidR="002B61EF" w:rsidRPr="00DE4ADF" w:rsidRDefault="002B61EF" w:rsidP="00D65CCA">
            <w:pPr>
              <w:jc w:val="center"/>
              <w:rPr>
                <w:rFonts w:ascii="Times New Roman" w:hAnsi="Times New Roman" w:cs="Times New Roman"/>
                <w:sz w:val="24"/>
                <w:szCs w:val="24"/>
                <w:shd w:val="clear" w:color="auto" w:fill="FFFFFF"/>
              </w:rPr>
            </w:pPr>
            <w:r w:rsidRPr="00DE4ADF">
              <w:rPr>
                <w:rFonts w:ascii="Times New Roman" w:hAnsi="Times New Roman" w:cs="Times New Roman"/>
                <w:sz w:val="24"/>
                <w:szCs w:val="24"/>
                <w:shd w:val="clear" w:color="auto" w:fill="FFFFFF"/>
              </w:rPr>
              <w:t>25.8±23.33</w:t>
            </w:r>
          </w:p>
        </w:tc>
      </w:tr>
    </w:tbl>
    <w:p w14:paraId="3571A18E"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p w14:paraId="634F9BA7"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A2. Independent action model for the survival of females and males of the species </w:t>
      </w:r>
      <w:r w:rsidRPr="00DE4ADF">
        <w:rPr>
          <w:rFonts w:ascii="Times New Roman" w:hAnsi="Times New Roman" w:cs="Times New Roman"/>
          <w:i/>
          <w:iCs/>
          <w:sz w:val="24"/>
          <w:szCs w:val="24"/>
          <w:lang w:val="en-US"/>
        </w:rPr>
        <w:t>E. intermedius</w:t>
      </w:r>
      <w:r w:rsidRPr="00DE4ADF">
        <w:rPr>
          <w:rFonts w:ascii="Times New Roman" w:hAnsi="Times New Roman" w:cs="Times New Roman"/>
          <w:sz w:val="24"/>
          <w:szCs w:val="24"/>
          <w:lang w:val="en-US"/>
        </w:rPr>
        <w:t xml:space="preserve"> exposed to the combination of heat with different stressors. treatment=treatment. </w:t>
      </w:r>
      <w:proofErr w:type="spellStart"/>
      <w:r w:rsidRPr="00DE4ADF">
        <w:rPr>
          <w:rFonts w:ascii="Times New Roman" w:hAnsi="Times New Roman" w:cs="Times New Roman"/>
          <w:sz w:val="24"/>
          <w:szCs w:val="24"/>
          <w:lang w:val="en-US"/>
        </w:rPr>
        <w:t>tem</w:t>
      </w:r>
      <w:proofErr w:type="spellEnd"/>
      <w:r w:rsidRPr="00DE4ADF">
        <w:rPr>
          <w:rFonts w:ascii="Times New Roman" w:hAnsi="Times New Roman" w:cs="Times New Roman"/>
          <w:sz w:val="24"/>
          <w:szCs w:val="24"/>
          <w:lang w:val="en-US"/>
        </w:rPr>
        <w:t>=temperature. AI= independent action.</w:t>
      </w:r>
    </w:p>
    <w:tbl>
      <w:tblPr>
        <w:tblW w:w="10485" w:type="dxa"/>
        <w:jc w:val="center"/>
        <w:tblCellMar>
          <w:left w:w="70" w:type="dxa"/>
          <w:right w:w="70" w:type="dxa"/>
        </w:tblCellMar>
        <w:tblLook w:val="04A0" w:firstRow="1" w:lastRow="0" w:firstColumn="1" w:lastColumn="0" w:noHBand="0" w:noVBand="1"/>
      </w:tblPr>
      <w:tblGrid>
        <w:gridCol w:w="1464"/>
        <w:gridCol w:w="700"/>
        <w:gridCol w:w="1113"/>
        <w:gridCol w:w="1478"/>
        <w:gridCol w:w="1542"/>
        <w:gridCol w:w="1130"/>
        <w:gridCol w:w="1516"/>
        <w:gridCol w:w="1542"/>
      </w:tblGrid>
      <w:tr w:rsidR="002B61EF" w:rsidRPr="00DE4ADF" w14:paraId="03F36DC0" w14:textId="77777777" w:rsidTr="00D65CCA">
        <w:trPr>
          <w:trHeight w:val="271"/>
          <w:jc w:val="center"/>
        </w:trPr>
        <w:tc>
          <w:tcPr>
            <w:tcW w:w="2082" w:type="dxa"/>
            <w:gridSpan w:val="2"/>
            <w:tcBorders>
              <w:top w:val="single" w:sz="4" w:space="0" w:color="auto"/>
            </w:tcBorders>
            <w:shd w:val="clear" w:color="auto" w:fill="auto"/>
            <w:noWrap/>
            <w:vAlign w:val="center"/>
            <w:hideMark/>
          </w:tcPr>
          <w:p w14:paraId="0013320F"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Stressors</w:t>
            </w:r>
            <w:proofErr w:type="spellEnd"/>
          </w:p>
        </w:tc>
        <w:tc>
          <w:tcPr>
            <w:tcW w:w="4150" w:type="dxa"/>
            <w:gridSpan w:val="3"/>
            <w:tcBorders>
              <w:top w:val="single" w:sz="4" w:space="0" w:color="auto"/>
            </w:tcBorders>
            <w:shd w:val="clear" w:color="auto" w:fill="auto"/>
            <w:vAlign w:val="center"/>
          </w:tcPr>
          <w:p w14:paraId="7B741B7F"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Female</w:t>
            </w:r>
            <w:proofErr w:type="spellEnd"/>
            <w:r w:rsidRPr="00DE4ADF">
              <w:rPr>
                <w:rFonts w:ascii="Times New Roman" w:eastAsia="Times New Roman" w:hAnsi="Times New Roman" w:cs="Times New Roman"/>
                <w:color w:val="000000"/>
                <w:sz w:val="24"/>
                <w:szCs w:val="24"/>
                <w:lang w:eastAsia="es-MX"/>
              </w:rPr>
              <w:t xml:space="preserve"> </w:t>
            </w:r>
            <w:proofErr w:type="spellStart"/>
            <w:r w:rsidRPr="00DE4ADF">
              <w:rPr>
                <w:rFonts w:ascii="Times New Roman" w:eastAsia="Times New Roman" w:hAnsi="Times New Roman" w:cs="Times New Roman"/>
                <w:color w:val="000000"/>
                <w:sz w:val="24"/>
                <w:szCs w:val="24"/>
                <w:lang w:eastAsia="es-MX"/>
              </w:rPr>
              <w:t>survival</w:t>
            </w:r>
            <w:proofErr w:type="spellEnd"/>
            <w:r w:rsidRPr="00DE4ADF">
              <w:rPr>
                <w:rFonts w:ascii="Times New Roman" w:eastAsia="Times New Roman" w:hAnsi="Times New Roman" w:cs="Times New Roman"/>
                <w:color w:val="000000"/>
                <w:sz w:val="24"/>
                <w:szCs w:val="24"/>
                <w:lang w:eastAsia="es-MX"/>
              </w:rPr>
              <w:t xml:space="preserve"> (h)</w:t>
            </w:r>
          </w:p>
        </w:tc>
        <w:tc>
          <w:tcPr>
            <w:tcW w:w="4253" w:type="dxa"/>
            <w:gridSpan w:val="3"/>
            <w:tcBorders>
              <w:top w:val="single" w:sz="4" w:space="0" w:color="auto"/>
            </w:tcBorders>
            <w:vAlign w:val="center"/>
          </w:tcPr>
          <w:p w14:paraId="304FE43B"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 xml:space="preserve">Male </w:t>
            </w:r>
            <w:proofErr w:type="spellStart"/>
            <w:r w:rsidRPr="00DE4ADF">
              <w:rPr>
                <w:rFonts w:ascii="Times New Roman" w:eastAsia="Times New Roman" w:hAnsi="Times New Roman" w:cs="Times New Roman"/>
                <w:color w:val="000000"/>
                <w:sz w:val="24"/>
                <w:szCs w:val="24"/>
                <w:lang w:eastAsia="es-MX"/>
              </w:rPr>
              <w:t>survival</w:t>
            </w:r>
            <w:proofErr w:type="spellEnd"/>
            <w:r w:rsidRPr="00DE4ADF">
              <w:rPr>
                <w:rFonts w:ascii="Times New Roman" w:eastAsia="Times New Roman" w:hAnsi="Times New Roman" w:cs="Times New Roman"/>
                <w:color w:val="000000"/>
                <w:sz w:val="24"/>
                <w:szCs w:val="24"/>
                <w:lang w:eastAsia="es-MX"/>
              </w:rPr>
              <w:t xml:space="preserve"> (h)</w:t>
            </w:r>
          </w:p>
        </w:tc>
      </w:tr>
      <w:tr w:rsidR="002B61EF" w:rsidRPr="00DE4ADF" w14:paraId="7C16EA51" w14:textId="77777777" w:rsidTr="00D65CCA">
        <w:trPr>
          <w:trHeight w:val="271"/>
          <w:jc w:val="center"/>
        </w:trPr>
        <w:tc>
          <w:tcPr>
            <w:tcW w:w="1464" w:type="dxa"/>
            <w:tcBorders>
              <w:bottom w:val="single" w:sz="4" w:space="0" w:color="auto"/>
            </w:tcBorders>
            <w:shd w:val="clear" w:color="auto" w:fill="auto"/>
            <w:noWrap/>
            <w:vAlign w:val="center"/>
            <w:hideMark/>
          </w:tcPr>
          <w:p w14:paraId="2CC608B6"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Treatment</w:t>
            </w:r>
            <w:proofErr w:type="spellEnd"/>
          </w:p>
        </w:tc>
        <w:tc>
          <w:tcPr>
            <w:tcW w:w="618" w:type="dxa"/>
            <w:tcBorders>
              <w:bottom w:val="single" w:sz="4" w:space="0" w:color="auto"/>
            </w:tcBorders>
            <w:shd w:val="clear" w:color="auto" w:fill="auto"/>
            <w:noWrap/>
            <w:vAlign w:val="center"/>
            <w:hideMark/>
          </w:tcPr>
          <w:p w14:paraId="4448FD2B"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Temp</w:t>
            </w:r>
            <w:proofErr w:type="spellEnd"/>
            <w:r w:rsidRPr="00DE4ADF">
              <w:rPr>
                <w:rFonts w:ascii="Times New Roman" w:eastAsia="Times New Roman" w:hAnsi="Times New Roman" w:cs="Times New Roman"/>
                <w:color w:val="000000"/>
                <w:sz w:val="24"/>
                <w:szCs w:val="24"/>
                <w:lang w:eastAsia="es-MX"/>
              </w:rPr>
              <w:t xml:space="preserve"> °C</w:t>
            </w:r>
          </w:p>
        </w:tc>
        <w:tc>
          <w:tcPr>
            <w:tcW w:w="1113" w:type="dxa"/>
            <w:tcBorders>
              <w:bottom w:val="single" w:sz="4" w:space="0" w:color="auto"/>
            </w:tcBorders>
            <w:shd w:val="clear" w:color="auto" w:fill="auto"/>
            <w:noWrap/>
            <w:vAlign w:val="center"/>
            <w:hideMark/>
          </w:tcPr>
          <w:p w14:paraId="3F25264D"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Observed</w:t>
            </w:r>
            <w:proofErr w:type="spellEnd"/>
            <w:r w:rsidRPr="00DE4ADF">
              <w:rPr>
                <w:rFonts w:ascii="Times New Roman" w:eastAsia="Times New Roman" w:hAnsi="Times New Roman" w:cs="Times New Roman"/>
                <w:color w:val="000000"/>
                <w:sz w:val="24"/>
                <w:szCs w:val="24"/>
                <w:lang w:eastAsia="es-MX"/>
              </w:rPr>
              <w:t xml:space="preserve"> mean</w:t>
            </w:r>
          </w:p>
        </w:tc>
        <w:tc>
          <w:tcPr>
            <w:tcW w:w="1478" w:type="dxa"/>
            <w:tcBorders>
              <w:bottom w:val="single" w:sz="4" w:space="0" w:color="auto"/>
            </w:tcBorders>
            <w:shd w:val="clear" w:color="auto" w:fill="auto"/>
            <w:noWrap/>
            <w:vAlign w:val="center"/>
            <w:hideMark/>
          </w:tcPr>
          <w:p w14:paraId="0F3B1CFC"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Result</w:t>
            </w:r>
            <w:proofErr w:type="spellEnd"/>
            <w:r w:rsidRPr="00DE4ADF">
              <w:rPr>
                <w:rFonts w:ascii="Times New Roman" w:eastAsia="Times New Roman" w:hAnsi="Times New Roman" w:cs="Times New Roman"/>
                <w:color w:val="000000"/>
                <w:sz w:val="24"/>
                <w:szCs w:val="24"/>
                <w:lang w:eastAsia="es-MX"/>
              </w:rPr>
              <w:t xml:space="preserve"> </w:t>
            </w:r>
            <w:proofErr w:type="spellStart"/>
            <w:r w:rsidRPr="00DE4ADF">
              <w:rPr>
                <w:rFonts w:ascii="Times New Roman" w:eastAsia="Times New Roman" w:hAnsi="Times New Roman" w:cs="Times New Roman"/>
                <w:color w:val="000000"/>
                <w:sz w:val="24"/>
                <w:szCs w:val="24"/>
                <w:lang w:eastAsia="es-MX"/>
              </w:rPr>
              <w:t>of</w:t>
            </w:r>
            <w:proofErr w:type="spellEnd"/>
            <w:r w:rsidRPr="00DE4ADF">
              <w:rPr>
                <w:rFonts w:ascii="Times New Roman" w:eastAsia="Times New Roman" w:hAnsi="Times New Roman" w:cs="Times New Roman"/>
                <w:color w:val="000000"/>
                <w:sz w:val="24"/>
                <w:szCs w:val="24"/>
                <w:lang w:eastAsia="es-MX"/>
              </w:rPr>
              <w:t xml:space="preserve"> AI </w:t>
            </w:r>
            <w:proofErr w:type="spellStart"/>
            <w:r w:rsidRPr="00DE4ADF">
              <w:rPr>
                <w:rFonts w:ascii="Times New Roman" w:eastAsia="Times New Roman" w:hAnsi="Times New Roman" w:cs="Times New Roman"/>
                <w:color w:val="000000"/>
                <w:sz w:val="24"/>
                <w:szCs w:val="24"/>
                <w:lang w:eastAsia="es-MX"/>
              </w:rPr>
              <w:t>model</w:t>
            </w:r>
            <w:proofErr w:type="spellEnd"/>
          </w:p>
        </w:tc>
        <w:tc>
          <w:tcPr>
            <w:tcW w:w="1559" w:type="dxa"/>
            <w:tcBorders>
              <w:bottom w:val="single" w:sz="4" w:space="0" w:color="auto"/>
            </w:tcBorders>
            <w:shd w:val="clear" w:color="auto" w:fill="auto"/>
            <w:vAlign w:val="center"/>
          </w:tcPr>
          <w:p w14:paraId="69D3AE2F"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Confidence</w:t>
            </w:r>
            <w:proofErr w:type="spellEnd"/>
            <w:r w:rsidRPr="00DE4ADF">
              <w:rPr>
                <w:rFonts w:ascii="Times New Roman" w:eastAsia="Times New Roman" w:hAnsi="Times New Roman" w:cs="Times New Roman"/>
                <w:color w:val="000000"/>
                <w:sz w:val="24"/>
                <w:szCs w:val="24"/>
                <w:lang w:eastAsia="es-MX"/>
              </w:rPr>
              <w:t xml:space="preserve"> Interval at 95 %</w:t>
            </w:r>
          </w:p>
        </w:tc>
        <w:tc>
          <w:tcPr>
            <w:tcW w:w="1134" w:type="dxa"/>
            <w:tcBorders>
              <w:bottom w:val="single" w:sz="4" w:space="0" w:color="auto"/>
            </w:tcBorders>
            <w:shd w:val="clear" w:color="auto" w:fill="auto"/>
            <w:vAlign w:val="center"/>
          </w:tcPr>
          <w:p w14:paraId="78CE3B94"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Observed</w:t>
            </w:r>
            <w:proofErr w:type="spellEnd"/>
            <w:r w:rsidRPr="00DE4ADF">
              <w:rPr>
                <w:rFonts w:ascii="Times New Roman" w:eastAsia="Times New Roman" w:hAnsi="Times New Roman" w:cs="Times New Roman"/>
                <w:color w:val="000000"/>
                <w:sz w:val="24"/>
                <w:szCs w:val="24"/>
                <w:lang w:eastAsia="es-MX"/>
              </w:rPr>
              <w:t xml:space="preserve"> mean</w:t>
            </w:r>
          </w:p>
        </w:tc>
        <w:tc>
          <w:tcPr>
            <w:tcW w:w="1560" w:type="dxa"/>
            <w:tcBorders>
              <w:bottom w:val="single" w:sz="4" w:space="0" w:color="auto"/>
            </w:tcBorders>
            <w:shd w:val="clear" w:color="auto" w:fill="auto"/>
            <w:vAlign w:val="center"/>
          </w:tcPr>
          <w:p w14:paraId="1AD09C4C"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Result</w:t>
            </w:r>
            <w:proofErr w:type="spellEnd"/>
            <w:r w:rsidRPr="00DE4ADF">
              <w:rPr>
                <w:rFonts w:ascii="Times New Roman" w:eastAsia="Times New Roman" w:hAnsi="Times New Roman" w:cs="Times New Roman"/>
                <w:color w:val="000000"/>
                <w:sz w:val="24"/>
                <w:szCs w:val="24"/>
                <w:lang w:eastAsia="es-MX"/>
              </w:rPr>
              <w:t xml:space="preserve"> </w:t>
            </w:r>
            <w:proofErr w:type="spellStart"/>
            <w:r w:rsidRPr="00DE4ADF">
              <w:rPr>
                <w:rFonts w:ascii="Times New Roman" w:eastAsia="Times New Roman" w:hAnsi="Times New Roman" w:cs="Times New Roman"/>
                <w:color w:val="000000"/>
                <w:sz w:val="24"/>
                <w:szCs w:val="24"/>
                <w:lang w:eastAsia="es-MX"/>
              </w:rPr>
              <w:t>of</w:t>
            </w:r>
            <w:proofErr w:type="spellEnd"/>
            <w:r w:rsidRPr="00DE4ADF">
              <w:rPr>
                <w:rFonts w:ascii="Times New Roman" w:eastAsia="Times New Roman" w:hAnsi="Times New Roman" w:cs="Times New Roman"/>
                <w:color w:val="000000"/>
                <w:sz w:val="24"/>
                <w:szCs w:val="24"/>
                <w:lang w:eastAsia="es-MX"/>
              </w:rPr>
              <w:t xml:space="preserve"> AI </w:t>
            </w:r>
            <w:proofErr w:type="spellStart"/>
            <w:r w:rsidRPr="00DE4ADF">
              <w:rPr>
                <w:rFonts w:ascii="Times New Roman" w:eastAsia="Times New Roman" w:hAnsi="Times New Roman" w:cs="Times New Roman"/>
                <w:color w:val="000000"/>
                <w:sz w:val="24"/>
                <w:szCs w:val="24"/>
                <w:lang w:eastAsia="es-MX"/>
              </w:rPr>
              <w:t>model</w:t>
            </w:r>
            <w:proofErr w:type="spellEnd"/>
          </w:p>
        </w:tc>
        <w:tc>
          <w:tcPr>
            <w:tcW w:w="1559" w:type="dxa"/>
            <w:tcBorders>
              <w:bottom w:val="single" w:sz="4" w:space="0" w:color="auto"/>
            </w:tcBorders>
            <w:shd w:val="clear" w:color="auto" w:fill="auto"/>
            <w:vAlign w:val="center"/>
          </w:tcPr>
          <w:p w14:paraId="5008C914"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Confidence</w:t>
            </w:r>
            <w:proofErr w:type="spellEnd"/>
            <w:r w:rsidRPr="00DE4ADF">
              <w:rPr>
                <w:rFonts w:ascii="Times New Roman" w:eastAsia="Times New Roman" w:hAnsi="Times New Roman" w:cs="Times New Roman"/>
                <w:color w:val="000000"/>
                <w:sz w:val="24"/>
                <w:szCs w:val="24"/>
                <w:lang w:eastAsia="es-MX"/>
              </w:rPr>
              <w:t xml:space="preserve"> Interval at 95 %</w:t>
            </w:r>
          </w:p>
        </w:tc>
      </w:tr>
      <w:tr w:rsidR="002B61EF" w:rsidRPr="00DE4ADF" w14:paraId="09DB182B" w14:textId="77777777" w:rsidTr="00D65CCA">
        <w:trPr>
          <w:trHeight w:val="271"/>
          <w:jc w:val="center"/>
        </w:trPr>
        <w:tc>
          <w:tcPr>
            <w:tcW w:w="1464" w:type="dxa"/>
            <w:tcBorders>
              <w:top w:val="single" w:sz="4" w:space="0" w:color="auto"/>
            </w:tcBorders>
            <w:shd w:val="clear" w:color="auto" w:fill="auto"/>
            <w:noWrap/>
            <w:vAlign w:val="center"/>
            <w:hideMark/>
          </w:tcPr>
          <w:p w14:paraId="16280E67"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Control</w:t>
            </w:r>
          </w:p>
        </w:tc>
        <w:tc>
          <w:tcPr>
            <w:tcW w:w="618" w:type="dxa"/>
            <w:tcBorders>
              <w:top w:val="single" w:sz="4" w:space="0" w:color="auto"/>
            </w:tcBorders>
            <w:shd w:val="clear" w:color="auto" w:fill="auto"/>
            <w:noWrap/>
            <w:vAlign w:val="center"/>
            <w:hideMark/>
          </w:tcPr>
          <w:p w14:paraId="19BD4B54"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29</w:t>
            </w:r>
          </w:p>
        </w:tc>
        <w:tc>
          <w:tcPr>
            <w:tcW w:w="1113" w:type="dxa"/>
            <w:tcBorders>
              <w:top w:val="single" w:sz="4" w:space="0" w:color="auto"/>
            </w:tcBorders>
            <w:shd w:val="clear" w:color="auto" w:fill="auto"/>
            <w:noWrap/>
            <w:vAlign w:val="center"/>
            <w:hideMark/>
          </w:tcPr>
          <w:p w14:paraId="0DFF9B0D"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48</w:t>
            </w:r>
          </w:p>
        </w:tc>
        <w:tc>
          <w:tcPr>
            <w:tcW w:w="1478" w:type="dxa"/>
            <w:tcBorders>
              <w:top w:val="single" w:sz="4" w:space="0" w:color="auto"/>
            </w:tcBorders>
            <w:shd w:val="clear" w:color="auto" w:fill="auto"/>
            <w:noWrap/>
            <w:vAlign w:val="center"/>
            <w:hideMark/>
          </w:tcPr>
          <w:p w14:paraId="21EC0AC8"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tcBorders>
              <w:top w:val="single" w:sz="4" w:space="0" w:color="auto"/>
            </w:tcBorders>
            <w:vAlign w:val="center"/>
          </w:tcPr>
          <w:p w14:paraId="776651F3"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134" w:type="dxa"/>
            <w:tcBorders>
              <w:top w:val="single" w:sz="4" w:space="0" w:color="auto"/>
            </w:tcBorders>
            <w:vAlign w:val="center"/>
          </w:tcPr>
          <w:p w14:paraId="2B62D96E"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r w:rsidRPr="00DE4ADF">
              <w:rPr>
                <w:rFonts w:ascii="Times New Roman" w:hAnsi="Times New Roman" w:cs="Times New Roman"/>
                <w:color w:val="000000"/>
                <w:sz w:val="24"/>
                <w:szCs w:val="24"/>
              </w:rPr>
              <w:t>39.38</w:t>
            </w:r>
          </w:p>
        </w:tc>
        <w:tc>
          <w:tcPr>
            <w:tcW w:w="1560" w:type="dxa"/>
            <w:tcBorders>
              <w:top w:val="single" w:sz="4" w:space="0" w:color="auto"/>
            </w:tcBorders>
            <w:vAlign w:val="center"/>
          </w:tcPr>
          <w:p w14:paraId="0A3C1812"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tcBorders>
              <w:top w:val="single" w:sz="4" w:space="0" w:color="auto"/>
            </w:tcBorders>
            <w:vAlign w:val="center"/>
          </w:tcPr>
          <w:p w14:paraId="3E742C7A"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r>
      <w:tr w:rsidR="002B61EF" w:rsidRPr="00DE4ADF" w14:paraId="78C4A83B" w14:textId="77777777" w:rsidTr="00D65CCA">
        <w:trPr>
          <w:trHeight w:val="271"/>
          <w:jc w:val="center"/>
        </w:trPr>
        <w:tc>
          <w:tcPr>
            <w:tcW w:w="1464" w:type="dxa"/>
            <w:shd w:val="clear" w:color="auto" w:fill="auto"/>
            <w:noWrap/>
            <w:vAlign w:val="center"/>
            <w:hideMark/>
          </w:tcPr>
          <w:p w14:paraId="353AE6EA"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Control</w:t>
            </w:r>
          </w:p>
        </w:tc>
        <w:tc>
          <w:tcPr>
            <w:tcW w:w="618" w:type="dxa"/>
            <w:shd w:val="clear" w:color="auto" w:fill="auto"/>
            <w:noWrap/>
            <w:vAlign w:val="center"/>
            <w:hideMark/>
          </w:tcPr>
          <w:p w14:paraId="2FB968D0"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33</w:t>
            </w:r>
          </w:p>
        </w:tc>
        <w:tc>
          <w:tcPr>
            <w:tcW w:w="1113" w:type="dxa"/>
            <w:shd w:val="clear" w:color="auto" w:fill="auto"/>
            <w:noWrap/>
            <w:vAlign w:val="center"/>
            <w:hideMark/>
          </w:tcPr>
          <w:p w14:paraId="76F6CA2D"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39.6</w:t>
            </w:r>
          </w:p>
        </w:tc>
        <w:tc>
          <w:tcPr>
            <w:tcW w:w="1478" w:type="dxa"/>
            <w:shd w:val="clear" w:color="auto" w:fill="auto"/>
            <w:noWrap/>
            <w:vAlign w:val="center"/>
            <w:hideMark/>
          </w:tcPr>
          <w:p w14:paraId="74B71FA6"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39.6</w:t>
            </w:r>
          </w:p>
        </w:tc>
        <w:tc>
          <w:tcPr>
            <w:tcW w:w="1559" w:type="dxa"/>
            <w:vAlign w:val="center"/>
          </w:tcPr>
          <w:p w14:paraId="30461486"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31.50-47.7</w:t>
            </w:r>
          </w:p>
        </w:tc>
        <w:tc>
          <w:tcPr>
            <w:tcW w:w="1134" w:type="dxa"/>
            <w:vAlign w:val="center"/>
          </w:tcPr>
          <w:p w14:paraId="0B8E1DD8"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44.4</w:t>
            </w:r>
          </w:p>
        </w:tc>
        <w:tc>
          <w:tcPr>
            <w:tcW w:w="1560" w:type="dxa"/>
            <w:vAlign w:val="center"/>
          </w:tcPr>
          <w:p w14:paraId="661B8DAE"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44.4</w:t>
            </w:r>
          </w:p>
        </w:tc>
        <w:tc>
          <w:tcPr>
            <w:tcW w:w="1559" w:type="dxa"/>
            <w:vAlign w:val="center"/>
          </w:tcPr>
          <w:p w14:paraId="4A173E7A"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sz w:val="24"/>
                <w:szCs w:val="24"/>
                <w:lang w:eastAsia="es-MX"/>
              </w:rPr>
              <w:t>38.90-49.90</w:t>
            </w:r>
          </w:p>
        </w:tc>
      </w:tr>
      <w:tr w:rsidR="002B61EF" w:rsidRPr="00DE4ADF" w14:paraId="526B4218" w14:textId="77777777" w:rsidTr="00D65CCA">
        <w:trPr>
          <w:trHeight w:val="271"/>
          <w:jc w:val="center"/>
        </w:trPr>
        <w:tc>
          <w:tcPr>
            <w:tcW w:w="1464" w:type="dxa"/>
            <w:shd w:val="clear" w:color="auto" w:fill="auto"/>
            <w:noWrap/>
            <w:vAlign w:val="center"/>
            <w:hideMark/>
          </w:tcPr>
          <w:p w14:paraId="2B76DE70"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Ivermectin</w:t>
            </w:r>
            <w:proofErr w:type="spellEnd"/>
          </w:p>
        </w:tc>
        <w:tc>
          <w:tcPr>
            <w:tcW w:w="618" w:type="dxa"/>
            <w:shd w:val="clear" w:color="auto" w:fill="auto"/>
            <w:noWrap/>
            <w:vAlign w:val="center"/>
            <w:hideMark/>
          </w:tcPr>
          <w:p w14:paraId="0A404409"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29</w:t>
            </w:r>
          </w:p>
        </w:tc>
        <w:tc>
          <w:tcPr>
            <w:tcW w:w="1113" w:type="dxa"/>
            <w:shd w:val="clear" w:color="auto" w:fill="auto"/>
            <w:noWrap/>
            <w:vAlign w:val="center"/>
            <w:hideMark/>
          </w:tcPr>
          <w:p w14:paraId="5E7EBC79"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29.12</w:t>
            </w:r>
          </w:p>
        </w:tc>
        <w:tc>
          <w:tcPr>
            <w:tcW w:w="1478" w:type="dxa"/>
            <w:shd w:val="clear" w:color="auto" w:fill="auto"/>
            <w:noWrap/>
            <w:vAlign w:val="center"/>
            <w:hideMark/>
          </w:tcPr>
          <w:p w14:paraId="3F11586E"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vAlign w:val="center"/>
          </w:tcPr>
          <w:p w14:paraId="177A5213"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134" w:type="dxa"/>
            <w:vAlign w:val="center"/>
          </w:tcPr>
          <w:p w14:paraId="4AAB5BC6"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r w:rsidRPr="00DE4ADF">
              <w:rPr>
                <w:rFonts w:ascii="Times New Roman" w:hAnsi="Times New Roman" w:cs="Times New Roman"/>
                <w:color w:val="000000"/>
                <w:sz w:val="24"/>
                <w:szCs w:val="24"/>
              </w:rPr>
              <w:t>36.52</w:t>
            </w:r>
          </w:p>
        </w:tc>
        <w:tc>
          <w:tcPr>
            <w:tcW w:w="1560" w:type="dxa"/>
            <w:vAlign w:val="center"/>
          </w:tcPr>
          <w:p w14:paraId="2AEC8F9A"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vAlign w:val="center"/>
          </w:tcPr>
          <w:p w14:paraId="504DC429"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r>
      <w:tr w:rsidR="002B61EF" w:rsidRPr="00DE4ADF" w14:paraId="40A47AC3" w14:textId="77777777" w:rsidTr="00D65CCA">
        <w:trPr>
          <w:trHeight w:val="271"/>
          <w:jc w:val="center"/>
        </w:trPr>
        <w:tc>
          <w:tcPr>
            <w:tcW w:w="1464" w:type="dxa"/>
            <w:shd w:val="clear" w:color="auto" w:fill="auto"/>
            <w:noWrap/>
            <w:vAlign w:val="center"/>
            <w:hideMark/>
          </w:tcPr>
          <w:p w14:paraId="77D36D74"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Ivermectin</w:t>
            </w:r>
            <w:proofErr w:type="spellEnd"/>
          </w:p>
        </w:tc>
        <w:tc>
          <w:tcPr>
            <w:tcW w:w="618" w:type="dxa"/>
            <w:shd w:val="clear" w:color="auto" w:fill="auto"/>
            <w:noWrap/>
            <w:vAlign w:val="center"/>
            <w:hideMark/>
          </w:tcPr>
          <w:p w14:paraId="051AFA13"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33</w:t>
            </w:r>
          </w:p>
        </w:tc>
        <w:tc>
          <w:tcPr>
            <w:tcW w:w="1113" w:type="dxa"/>
            <w:shd w:val="clear" w:color="auto" w:fill="auto"/>
            <w:noWrap/>
            <w:vAlign w:val="center"/>
            <w:hideMark/>
          </w:tcPr>
          <w:p w14:paraId="76F852FC"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42</w:t>
            </w:r>
          </w:p>
        </w:tc>
        <w:tc>
          <w:tcPr>
            <w:tcW w:w="1478" w:type="dxa"/>
            <w:shd w:val="clear" w:color="auto" w:fill="auto"/>
            <w:noWrap/>
            <w:vAlign w:val="center"/>
            <w:hideMark/>
          </w:tcPr>
          <w:p w14:paraId="2F949492"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19.17</w:t>
            </w:r>
          </w:p>
        </w:tc>
        <w:tc>
          <w:tcPr>
            <w:tcW w:w="1559" w:type="dxa"/>
            <w:vAlign w:val="center"/>
          </w:tcPr>
          <w:p w14:paraId="721464CD"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36.68-47.32</w:t>
            </w:r>
          </w:p>
        </w:tc>
        <w:tc>
          <w:tcPr>
            <w:tcW w:w="1134" w:type="dxa"/>
            <w:vAlign w:val="center"/>
          </w:tcPr>
          <w:p w14:paraId="136BFC6B"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28.86</w:t>
            </w:r>
          </w:p>
        </w:tc>
        <w:tc>
          <w:tcPr>
            <w:tcW w:w="1560" w:type="dxa"/>
            <w:vAlign w:val="center"/>
          </w:tcPr>
          <w:p w14:paraId="30BF56BC"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41.72</w:t>
            </w:r>
          </w:p>
        </w:tc>
        <w:tc>
          <w:tcPr>
            <w:tcW w:w="1559" w:type="dxa"/>
            <w:vAlign w:val="center"/>
          </w:tcPr>
          <w:p w14:paraId="376F372D"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23.29-34.43</w:t>
            </w:r>
          </w:p>
        </w:tc>
      </w:tr>
      <w:tr w:rsidR="002B61EF" w:rsidRPr="00DE4ADF" w14:paraId="408C8FB9" w14:textId="77777777" w:rsidTr="00D65CCA">
        <w:trPr>
          <w:trHeight w:val="271"/>
          <w:jc w:val="center"/>
        </w:trPr>
        <w:tc>
          <w:tcPr>
            <w:tcW w:w="1464" w:type="dxa"/>
            <w:shd w:val="clear" w:color="auto" w:fill="auto"/>
            <w:noWrap/>
            <w:vAlign w:val="center"/>
            <w:hideMark/>
          </w:tcPr>
          <w:p w14:paraId="01065446"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Herbicide</w:t>
            </w:r>
            <w:proofErr w:type="spellEnd"/>
          </w:p>
        </w:tc>
        <w:tc>
          <w:tcPr>
            <w:tcW w:w="618" w:type="dxa"/>
            <w:shd w:val="clear" w:color="auto" w:fill="auto"/>
            <w:noWrap/>
            <w:vAlign w:val="center"/>
            <w:hideMark/>
          </w:tcPr>
          <w:p w14:paraId="6ADBB534"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29</w:t>
            </w:r>
          </w:p>
        </w:tc>
        <w:tc>
          <w:tcPr>
            <w:tcW w:w="1113" w:type="dxa"/>
            <w:shd w:val="clear" w:color="auto" w:fill="auto"/>
            <w:noWrap/>
            <w:vAlign w:val="center"/>
            <w:hideMark/>
          </w:tcPr>
          <w:p w14:paraId="09C37971"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39</w:t>
            </w:r>
          </w:p>
        </w:tc>
        <w:tc>
          <w:tcPr>
            <w:tcW w:w="1478" w:type="dxa"/>
            <w:shd w:val="clear" w:color="auto" w:fill="auto"/>
            <w:noWrap/>
            <w:vAlign w:val="center"/>
            <w:hideMark/>
          </w:tcPr>
          <w:p w14:paraId="2B169222"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vAlign w:val="center"/>
          </w:tcPr>
          <w:p w14:paraId="1BF0F107"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134" w:type="dxa"/>
            <w:vAlign w:val="center"/>
          </w:tcPr>
          <w:p w14:paraId="055B68BF"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r w:rsidRPr="00DE4ADF">
              <w:rPr>
                <w:rFonts w:ascii="Times New Roman" w:hAnsi="Times New Roman" w:cs="Times New Roman"/>
                <w:color w:val="000000"/>
                <w:sz w:val="24"/>
                <w:szCs w:val="24"/>
              </w:rPr>
              <w:t>52.8</w:t>
            </w:r>
          </w:p>
        </w:tc>
        <w:tc>
          <w:tcPr>
            <w:tcW w:w="1560" w:type="dxa"/>
            <w:vAlign w:val="center"/>
          </w:tcPr>
          <w:p w14:paraId="1ECE1AA4"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vAlign w:val="center"/>
          </w:tcPr>
          <w:p w14:paraId="63E0C258"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r>
      <w:tr w:rsidR="002B61EF" w:rsidRPr="00DE4ADF" w14:paraId="02A69858" w14:textId="77777777" w:rsidTr="00D65CCA">
        <w:trPr>
          <w:trHeight w:val="271"/>
          <w:jc w:val="center"/>
        </w:trPr>
        <w:tc>
          <w:tcPr>
            <w:tcW w:w="1464" w:type="dxa"/>
            <w:shd w:val="clear" w:color="auto" w:fill="auto"/>
            <w:noWrap/>
            <w:vAlign w:val="center"/>
            <w:hideMark/>
          </w:tcPr>
          <w:p w14:paraId="6B72794E"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Herbicide</w:t>
            </w:r>
            <w:proofErr w:type="spellEnd"/>
          </w:p>
        </w:tc>
        <w:tc>
          <w:tcPr>
            <w:tcW w:w="618" w:type="dxa"/>
            <w:shd w:val="clear" w:color="auto" w:fill="auto"/>
            <w:noWrap/>
            <w:vAlign w:val="center"/>
            <w:hideMark/>
          </w:tcPr>
          <w:p w14:paraId="21A4A205"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33</w:t>
            </w:r>
          </w:p>
        </w:tc>
        <w:tc>
          <w:tcPr>
            <w:tcW w:w="1113" w:type="dxa"/>
            <w:shd w:val="clear" w:color="auto" w:fill="auto"/>
            <w:noWrap/>
            <w:vAlign w:val="center"/>
            <w:hideMark/>
          </w:tcPr>
          <w:p w14:paraId="43E856E2"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45.6</w:t>
            </w:r>
          </w:p>
        </w:tc>
        <w:tc>
          <w:tcPr>
            <w:tcW w:w="1478" w:type="dxa"/>
            <w:shd w:val="clear" w:color="auto" w:fill="auto"/>
            <w:noWrap/>
            <w:vAlign w:val="center"/>
            <w:hideMark/>
          </w:tcPr>
          <w:p w14:paraId="4359F75D"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29.86</w:t>
            </w:r>
          </w:p>
        </w:tc>
        <w:tc>
          <w:tcPr>
            <w:tcW w:w="1559" w:type="dxa"/>
            <w:vAlign w:val="center"/>
          </w:tcPr>
          <w:p w14:paraId="6D738DC3"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39.18-52.02</w:t>
            </w:r>
          </w:p>
        </w:tc>
        <w:tc>
          <w:tcPr>
            <w:tcW w:w="1134" w:type="dxa"/>
            <w:vAlign w:val="center"/>
          </w:tcPr>
          <w:p w14:paraId="05127006"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52</w:t>
            </w:r>
          </w:p>
        </w:tc>
        <w:tc>
          <w:tcPr>
            <w:tcW w:w="1560" w:type="dxa"/>
            <w:vAlign w:val="center"/>
          </w:tcPr>
          <w:p w14:paraId="2F604529"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56.96</w:t>
            </w:r>
          </w:p>
        </w:tc>
        <w:tc>
          <w:tcPr>
            <w:tcW w:w="1559" w:type="dxa"/>
            <w:vAlign w:val="center"/>
          </w:tcPr>
          <w:p w14:paraId="1B4A0B77"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47.02-56.98</w:t>
            </w:r>
          </w:p>
        </w:tc>
      </w:tr>
      <w:tr w:rsidR="002B61EF" w:rsidRPr="00DE4ADF" w14:paraId="7606D103" w14:textId="77777777" w:rsidTr="00D65CCA">
        <w:trPr>
          <w:trHeight w:val="271"/>
          <w:jc w:val="center"/>
        </w:trPr>
        <w:tc>
          <w:tcPr>
            <w:tcW w:w="1464" w:type="dxa"/>
            <w:shd w:val="clear" w:color="auto" w:fill="auto"/>
            <w:noWrap/>
            <w:vAlign w:val="center"/>
            <w:hideMark/>
          </w:tcPr>
          <w:p w14:paraId="4C2F1FB7"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Parasitism</w:t>
            </w:r>
            <w:proofErr w:type="spellEnd"/>
          </w:p>
        </w:tc>
        <w:tc>
          <w:tcPr>
            <w:tcW w:w="618" w:type="dxa"/>
            <w:shd w:val="clear" w:color="auto" w:fill="auto"/>
            <w:noWrap/>
            <w:vAlign w:val="center"/>
            <w:hideMark/>
          </w:tcPr>
          <w:p w14:paraId="46E08EB7"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29</w:t>
            </w:r>
          </w:p>
        </w:tc>
        <w:tc>
          <w:tcPr>
            <w:tcW w:w="1113" w:type="dxa"/>
            <w:shd w:val="clear" w:color="auto" w:fill="auto"/>
            <w:noWrap/>
            <w:vAlign w:val="center"/>
            <w:hideMark/>
          </w:tcPr>
          <w:p w14:paraId="2FCFEE27"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40.67</w:t>
            </w:r>
          </w:p>
        </w:tc>
        <w:tc>
          <w:tcPr>
            <w:tcW w:w="1478" w:type="dxa"/>
            <w:shd w:val="clear" w:color="auto" w:fill="auto"/>
            <w:noWrap/>
            <w:vAlign w:val="center"/>
            <w:hideMark/>
          </w:tcPr>
          <w:p w14:paraId="56F028AE"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vAlign w:val="center"/>
          </w:tcPr>
          <w:p w14:paraId="5655853C"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134" w:type="dxa"/>
            <w:vAlign w:val="center"/>
          </w:tcPr>
          <w:p w14:paraId="29E52976"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r w:rsidRPr="00DE4ADF">
              <w:rPr>
                <w:rFonts w:ascii="Times New Roman" w:hAnsi="Times New Roman" w:cs="Times New Roman"/>
                <w:color w:val="000000"/>
                <w:sz w:val="24"/>
                <w:szCs w:val="24"/>
              </w:rPr>
              <w:t>33.9</w:t>
            </w:r>
          </w:p>
        </w:tc>
        <w:tc>
          <w:tcPr>
            <w:tcW w:w="1560" w:type="dxa"/>
            <w:vAlign w:val="center"/>
          </w:tcPr>
          <w:p w14:paraId="57746577"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c>
          <w:tcPr>
            <w:tcW w:w="1559" w:type="dxa"/>
            <w:vAlign w:val="center"/>
          </w:tcPr>
          <w:p w14:paraId="276558A7" w14:textId="77777777" w:rsidR="002B61EF" w:rsidRPr="00DE4ADF" w:rsidRDefault="002B61EF" w:rsidP="00D65CCA">
            <w:pPr>
              <w:spacing w:after="0" w:line="240" w:lineRule="auto"/>
              <w:jc w:val="center"/>
              <w:rPr>
                <w:rFonts w:ascii="Times New Roman" w:eastAsia="Times New Roman" w:hAnsi="Times New Roman" w:cs="Times New Roman"/>
                <w:sz w:val="24"/>
                <w:szCs w:val="24"/>
                <w:lang w:eastAsia="es-MX"/>
              </w:rPr>
            </w:pPr>
          </w:p>
        </w:tc>
      </w:tr>
      <w:tr w:rsidR="002B61EF" w:rsidRPr="00DE4ADF" w14:paraId="107176C4" w14:textId="77777777" w:rsidTr="00D65CCA">
        <w:trPr>
          <w:trHeight w:val="271"/>
          <w:jc w:val="center"/>
        </w:trPr>
        <w:tc>
          <w:tcPr>
            <w:tcW w:w="1464" w:type="dxa"/>
            <w:tcBorders>
              <w:bottom w:val="single" w:sz="4" w:space="0" w:color="auto"/>
            </w:tcBorders>
            <w:shd w:val="clear" w:color="auto" w:fill="auto"/>
            <w:noWrap/>
            <w:vAlign w:val="center"/>
            <w:hideMark/>
          </w:tcPr>
          <w:p w14:paraId="7E8D51D4" w14:textId="77777777" w:rsidR="002B61EF" w:rsidRPr="00DE4ADF" w:rsidRDefault="002B61EF" w:rsidP="00D65CCA">
            <w:pPr>
              <w:spacing w:after="0" w:line="240" w:lineRule="auto"/>
              <w:rPr>
                <w:rFonts w:ascii="Times New Roman" w:eastAsia="Times New Roman" w:hAnsi="Times New Roman" w:cs="Times New Roman"/>
                <w:color w:val="000000"/>
                <w:sz w:val="24"/>
                <w:szCs w:val="24"/>
                <w:lang w:eastAsia="es-MX"/>
              </w:rPr>
            </w:pPr>
            <w:proofErr w:type="spellStart"/>
            <w:r w:rsidRPr="00DE4ADF">
              <w:rPr>
                <w:rFonts w:ascii="Times New Roman" w:eastAsia="Times New Roman" w:hAnsi="Times New Roman" w:cs="Times New Roman"/>
                <w:color w:val="000000"/>
                <w:sz w:val="24"/>
                <w:szCs w:val="24"/>
                <w:lang w:eastAsia="es-MX"/>
              </w:rPr>
              <w:t>Parasitism</w:t>
            </w:r>
            <w:proofErr w:type="spellEnd"/>
          </w:p>
        </w:tc>
        <w:tc>
          <w:tcPr>
            <w:tcW w:w="618" w:type="dxa"/>
            <w:tcBorders>
              <w:bottom w:val="single" w:sz="4" w:space="0" w:color="auto"/>
            </w:tcBorders>
            <w:shd w:val="clear" w:color="auto" w:fill="auto"/>
            <w:noWrap/>
            <w:vAlign w:val="center"/>
            <w:hideMark/>
          </w:tcPr>
          <w:p w14:paraId="0E892808"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33</w:t>
            </w:r>
          </w:p>
        </w:tc>
        <w:tc>
          <w:tcPr>
            <w:tcW w:w="1113" w:type="dxa"/>
            <w:tcBorders>
              <w:bottom w:val="single" w:sz="4" w:space="0" w:color="auto"/>
            </w:tcBorders>
            <w:shd w:val="clear" w:color="auto" w:fill="auto"/>
            <w:noWrap/>
            <w:vAlign w:val="center"/>
            <w:hideMark/>
          </w:tcPr>
          <w:p w14:paraId="3ED171AE"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52.94</w:t>
            </w:r>
          </w:p>
        </w:tc>
        <w:tc>
          <w:tcPr>
            <w:tcW w:w="1478" w:type="dxa"/>
            <w:tcBorders>
              <w:bottom w:val="single" w:sz="4" w:space="0" w:color="auto"/>
            </w:tcBorders>
            <w:shd w:val="clear" w:color="auto" w:fill="auto"/>
            <w:noWrap/>
            <w:vAlign w:val="center"/>
            <w:hideMark/>
          </w:tcPr>
          <w:p w14:paraId="0402F196"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31.67</w:t>
            </w:r>
          </w:p>
        </w:tc>
        <w:tc>
          <w:tcPr>
            <w:tcW w:w="1559" w:type="dxa"/>
            <w:tcBorders>
              <w:bottom w:val="single" w:sz="4" w:space="0" w:color="auto"/>
            </w:tcBorders>
            <w:vAlign w:val="center"/>
          </w:tcPr>
          <w:p w14:paraId="7FFAC501"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45.76-60.12</w:t>
            </w:r>
          </w:p>
        </w:tc>
        <w:tc>
          <w:tcPr>
            <w:tcW w:w="1134" w:type="dxa"/>
            <w:tcBorders>
              <w:bottom w:val="single" w:sz="4" w:space="0" w:color="auto"/>
            </w:tcBorders>
            <w:vAlign w:val="center"/>
          </w:tcPr>
          <w:p w14:paraId="5264BC6F"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25.8</w:t>
            </w:r>
          </w:p>
        </w:tc>
        <w:tc>
          <w:tcPr>
            <w:tcW w:w="1560" w:type="dxa"/>
            <w:tcBorders>
              <w:bottom w:val="single" w:sz="4" w:space="0" w:color="auto"/>
            </w:tcBorders>
            <w:vAlign w:val="center"/>
          </w:tcPr>
          <w:p w14:paraId="7D9DDEF0"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hAnsi="Times New Roman" w:cs="Times New Roman"/>
                <w:color w:val="000000"/>
                <w:sz w:val="24"/>
                <w:szCs w:val="24"/>
              </w:rPr>
              <w:t>39.27</w:t>
            </w:r>
          </w:p>
        </w:tc>
        <w:tc>
          <w:tcPr>
            <w:tcW w:w="1559" w:type="dxa"/>
            <w:tcBorders>
              <w:bottom w:val="single" w:sz="4" w:space="0" w:color="auto"/>
            </w:tcBorders>
            <w:vAlign w:val="center"/>
          </w:tcPr>
          <w:p w14:paraId="2C7E9D9E" w14:textId="77777777" w:rsidR="002B61EF" w:rsidRPr="00DE4ADF" w:rsidRDefault="002B61EF" w:rsidP="00D65CCA">
            <w:pPr>
              <w:spacing w:after="0" w:line="240" w:lineRule="auto"/>
              <w:jc w:val="center"/>
              <w:rPr>
                <w:rFonts w:ascii="Times New Roman" w:eastAsia="Times New Roman" w:hAnsi="Times New Roman" w:cs="Times New Roman"/>
                <w:color w:val="000000"/>
                <w:sz w:val="24"/>
                <w:szCs w:val="24"/>
                <w:lang w:eastAsia="es-MX"/>
              </w:rPr>
            </w:pPr>
            <w:r w:rsidRPr="00DE4ADF">
              <w:rPr>
                <w:rFonts w:ascii="Times New Roman" w:eastAsia="Times New Roman" w:hAnsi="Times New Roman" w:cs="Times New Roman"/>
                <w:color w:val="000000"/>
                <w:sz w:val="24"/>
                <w:szCs w:val="24"/>
                <w:lang w:eastAsia="es-MX"/>
              </w:rPr>
              <w:t>18.75-32.85</w:t>
            </w:r>
          </w:p>
        </w:tc>
      </w:tr>
    </w:tbl>
    <w:p w14:paraId="6BE5F1CD"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p w14:paraId="6F7A32F1"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A3. Contrasts of the number of brood balls (below the diagonal) and number of hatched (above the diagonal) in response to different stressors in beetles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Significant values with false discovery rate correction in </w:t>
      </w:r>
      <w:r w:rsidRPr="00B57A1D">
        <w:rPr>
          <w:rFonts w:ascii="Times New Roman" w:hAnsi="Times New Roman" w:cs="Times New Roman"/>
          <w:b/>
          <w:bCs/>
          <w:sz w:val="24"/>
          <w:szCs w:val="24"/>
          <w:lang w:val="en-US"/>
        </w:rPr>
        <w:t>bold.</w:t>
      </w:r>
      <w:r w:rsidRPr="00DE4ADF">
        <w:rPr>
          <w:rFonts w:ascii="Times New Roman" w:hAnsi="Times New Roman" w:cs="Times New Roman"/>
          <w:sz w:val="24"/>
          <w:szCs w:val="24"/>
          <w:lang w:val="en-US"/>
        </w:rPr>
        <w:t xml:space="preserve"> </w:t>
      </w:r>
    </w:p>
    <w:tbl>
      <w:tblPr>
        <w:tblW w:w="5325" w:type="dxa"/>
        <w:jc w:val="center"/>
        <w:tblLook w:val="04A0" w:firstRow="1" w:lastRow="0" w:firstColumn="1" w:lastColumn="0" w:noHBand="0" w:noVBand="1"/>
      </w:tblPr>
      <w:tblGrid>
        <w:gridCol w:w="1143"/>
        <w:gridCol w:w="918"/>
        <w:gridCol w:w="1142"/>
        <w:gridCol w:w="1005"/>
        <w:gridCol w:w="1117"/>
      </w:tblGrid>
      <w:tr w:rsidR="002B61EF" w:rsidRPr="00DE4ADF" w14:paraId="1304D9CE" w14:textId="77777777" w:rsidTr="00D65CCA">
        <w:trPr>
          <w:trHeight w:val="114"/>
          <w:jc w:val="center"/>
        </w:trPr>
        <w:tc>
          <w:tcPr>
            <w:tcW w:w="1171" w:type="dxa"/>
            <w:tcBorders>
              <w:top w:val="single" w:sz="4" w:space="0" w:color="auto"/>
            </w:tcBorders>
          </w:tcPr>
          <w:p w14:paraId="3E012FED" w14:textId="77777777" w:rsidR="002B61EF" w:rsidRPr="00DE4ADF" w:rsidRDefault="002B61EF" w:rsidP="00D65CCA">
            <w:pPr>
              <w:jc w:val="both"/>
              <w:rPr>
                <w:rFonts w:ascii="Times New Roman" w:hAnsi="Times New Roman" w:cs="Times New Roman"/>
                <w:sz w:val="20"/>
                <w:szCs w:val="20"/>
                <w:lang w:val="en-US"/>
              </w:rPr>
            </w:pPr>
          </w:p>
        </w:tc>
        <w:tc>
          <w:tcPr>
            <w:tcW w:w="828" w:type="dxa"/>
            <w:tcBorders>
              <w:top w:val="single" w:sz="4" w:space="0" w:color="auto"/>
            </w:tcBorders>
          </w:tcPr>
          <w:p w14:paraId="4E9871FC"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1171" w:type="dxa"/>
            <w:tcBorders>
              <w:top w:val="single" w:sz="4" w:space="0" w:color="auto"/>
            </w:tcBorders>
          </w:tcPr>
          <w:p w14:paraId="4959B70C"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005" w:type="dxa"/>
            <w:tcBorders>
              <w:top w:val="single" w:sz="4" w:space="0" w:color="auto"/>
            </w:tcBorders>
          </w:tcPr>
          <w:p w14:paraId="11D033C9"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50" w:type="dxa"/>
            <w:tcBorders>
              <w:top w:val="single" w:sz="4" w:space="0" w:color="auto"/>
            </w:tcBorders>
          </w:tcPr>
          <w:p w14:paraId="7B5F5320"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58128E44" w14:textId="77777777" w:rsidTr="00D65CCA">
        <w:trPr>
          <w:trHeight w:val="158"/>
          <w:jc w:val="center"/>
        </w:trPr>
        <w:tc>
          <w:tcPr>
            <w:tcW w:w="1171" w:type="dxa"/>
          </w:tcPr>
          <w:p w14:paraId="3C246BF5"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828" w:type="dxa"/>
            <w:shd w:val="clear" w:color="auto" w:fill="A6A6A6" w:themeFill="background1" w:themeFillShade="A6"/>
          </w:tcPr>
          <w:p w14:paraId="5C4E71B7" w14:textId="77777777" w:rsidR="002B61EF" w:rsidRPr="00DE4ADF" w:rsidRDefault="002B61EF" w:rsidP="00D65CCA">
            <w:pPr>
              <w:jc w:val="both"/>
              <w:rPr>
                <w:rFonts w:ascii="Times New Roman" w:hAnsi="Times New Roman" w:cs="Times New Roman"/>
                <w:sz w:val="20"/>
                <w:szCs w:val="20"/>
              </w:rPr>
            </w:pPr>
          </w:p>
        </w:tc>
        <w:tc>
          <w:tcPr>
            <w:tcW w:w="1171" w:type="dxa"/>
          </w:tcPr>
          <w:p w14:paraId="486D5FE8"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z=0.603, </w:t>
            </w:r>
            <w:r w:rsidRPr="00DE4ADF">
              <w:rPr>
                <w:rFonts w:ascii="Times New Roman" w:hAnsi="Times New Roman" w:cs="Times New Roman"/>
                <w:i/>
                <w:iCs/>
                <w:sz w:val="20"/>
                <w:szCs w:val="20"/>
              </w:rPr>
              <w:t>p</w:t>
            </w:r>
            <w:r w:rsidRPr="00DE4ADF">
              <w:rPr>
                <w:rFonts w:ascii="Times New Roman" w:hAnsi="Times New Roman" w:cs="Times New Roman"/>
                <w:sz w:val="20"/>
                <w:szCs w:val="20"/>
              </w:rPr>
              <w:t>=0.547</w:t>
            </w:r>
          </w:p>
        </w:tc>
        <w:tc>
          <w:tcPr>
            <w:tcW w:w="1005" w:type="dxa"/>
          </w:tcPr>
          <w:p w14:paraId="27052CBC"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z=3.116,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=0.001</w:t>
            </w:r>
          </w:p>
        </w:tc>
        <w:tc>
          <w:tcPr>
            <w:tcW w:w="1150" w:type="dxa"/>
          </w:tcPr>
          <w:p w14:paraId="0C91FFE4"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z=0.683, </w:t>
            </w:r>
            <w:r w:rsidRPr="00DE4ADF">
              <w:rPr>
                <w:rFonts w:ascii="Times New Roman" w:hAnsi="Times New Roman" w:cs="Times New Roman"/>
                <w:i/>
                <w:iCs/>
                <w:sz w:val="20"/>
                <w:szCs w:val="20"/>
              </w:rPr>
              <w:t>p</w:t>
            </w:r>
            <w:r w:rsidRPr="00DE4ADF">
              <w:rPr>
                <w:rFonts w:ascii="Times New Roman" w:hAnsi="Times New Roman" w:cs="Times New Roman"/>
                <w:sz w:val="20"/>
                <w:szCs w:val="20"/>
              </w:rPr>
              <w:t>=0.495</w:t>
            </w:r>
          </w:p>
        </w:tc>
      </w:tr>
      <w:tr w:rsidR="002B61EF" w:rsidRPr="00DE4ADF" w14:paraId="513CE395" w14:textId="77777777" w:rsidTr="00D65CCA">
        <w:trPr>
          <w:trHeight w:val="212"/>
          <w:jc w:val="center"/>
        </w:trPr>
        <w:tc>
          <w:tcPr>
            <w:tcW w:w="1171" w:type="dxa"/>
          </w:tcPr>
          <w:p w14:paraId="5AE8A8A2"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828" w:type="dxa"/>
          </w:tcPr>
          <w:p w14:paraId="2A9A3834"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z=0.239, </w:t>
            </w:r>
            <w:r w:rsidRPr="00DE4ADF">
              <w:rPr>
                <w:rFonts w:ascii="Times New Roman" w:hAnsi="Times New Roman" w:cs="Times New Roman"/>
                <w:i/>
                <w:iCs/>
                <w:sz w:val="20"/>
                <w:szCs w:val="20"/>
              </w:rPr>
              <w:t>p</w:t>
            </w:r>
            <w:r w:rsidRPr="00DE4ADF">
              <w:rPr>
                <w:rFonts w:ascii="Times New Roman" w:hAnsi="Times New Roman" w:cs="Times New Roman"/>
                <w:sz w:val="20"/>
                <w:szCs w:val="20"/>
              </w:rPr>
              <w:t>=0.811</w:t>
            </w:r>
          </w:p>
        </w:tc>
        <w:tc>
          <w:tcPr>
            <w:tcW w:w="1171" w:type="dxa"/>
            <w:shd w:val="clear" w:color="auto" w:fill="A6A6A6" w:themeFill="background1" w:themeFillShade="A6"/>
          </w:tcPr>
          <w:p w14:paraId="796AE533" w14:textId="77777777" w:rsidR="002B61EF" w:rsidRPr="00DE4ADF" w:rsidRDefault="002B61EF" w:rsidP="00D65CCA">
            <w:pPr>
              <w:jc w:val="both"/>
              <w:rPr>
                <w:rFonts w:ascii="Times New Roman" w:hAnsi="Times New Roman" w:cs="Times New Roman"/>
                <w:sz w:val="20"/>
                <w:szCs w:val="20"/>
              </w:rPr>
            </w:pPr>
          </w:p>
        </w:tc>
        <w:tc>
          <w:tcPr>
            <w:tcW w:w="1005" w:type="dxa"/>
          </w:tcPr>
          <w:p w14:paraId="14E7CC37"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z=2.515,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=0.012</w:t>
            </w:r>
          </w:p>
        </w:tc>
        <w:tc>
          <w:tcPr>
            <w:tcW w:w="1150" w:type="dxa"/>
          </w:tcPr>
          <w:p w14:paraId="1B922908"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z=0.080, </w:t>
            </w:r>
            <w:r w:rsidRPr="00DE4ADF">
              <w:rPr>
                <w:rFonts w:ascii="Times New Roman" w:hAnsi="Times New Roman" w:cs="Times New Roman"/>
                <w:i/>
                <w:iCs/>
                <w:sz w:val="20"/>
                <w:szCs w:val="20"/>
              </w:rPr>
              <w:t>p</w:t>
            </w:r>
            <w:r w:rsidRPr="00DE4ADF">
              <w:rPr>
                <w:rFonts w:ascii="Times New Roman" w:hAnsi="Times New Roman" w:cs="Times New Roman"/>
                <w:sz w:val="20"/>
                <w:szCs w:val="20"/>
              </w:rPr>
              <w:t>=0.937</w:t>
            </w:r>
          </w:p>
        </w:tc>
      </w:tr>
      <w:tr w:rsidR="002B61EF" w:rsidRPr="00DE4ADF" w14:paraId="0D1AF6B5" w14:textId="77777777" w:rsidTr="00D65CCA">
        <w:trPr>
          <w:trHeight w:val="231"/>
          <w:jc w:val="center"/>
        </w:trPr>
        <w:tc>
          <w:tcPr>
            <w:tcW w:w="1171" w:type="dxa"/>
          </w:tcPr>
          <w:p w14:paraId="27F3B681"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828" w:type="dxa"/>
          </w:tcPr>
          <w:p w14:paraId="4BAD3181"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z=0.077, </w:t>
            </w:r>
            <w:r w:rsidRPr="00DE4ADF">
              <w:rPr>
                <w:rFonts w:ascii="Times New Roman" w:hAnsi="Times New Roman" w:cs="Times New Roman"/>
                <w:i/>
                <w:iCs/>
                <w:sz w:val="20"/>
                <w:szCs w:val="20"/>
              </w:rPr>
              <w:t>p</w:t>
            </w:r>
            <w:r w:rsidRPr="00DE4ADF">
              <w:rPr>
                <w:rFonts w:ascii="Times New Roman" w:hAnsi="Times New Roman" w:cs="Times New Roman"/>
                <w:sz w:val="20"/>
                <w:szCs w:val="20"/>
              </w:rPr>
              <w:t>=0.939</w:t>
            </w:r>
          </w:p>
        </w:tc>
        <w:tc>
          <w:tcPr>
            <w:tcW w:w="1171" w:type="dxa"/>
          </w:tcPr>
          <w:p w14:paraId="4E50F602"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z=0.162, </w:t>
            </w:r>
            <w:r w:rsidRPr="00DE4ADF">
              <w:rPr>
                <w:rFonts w:ascii="Times New Roman" w:hAnsi="Times New Roman" w:cs="Times New Roman"/>
                <w:i/>
                <w:iCs/>
                <w:sz w:val="20"/>
                <w:szCs w:val="20"/>
              </w:rPr>
              <w:t>p</w:t>
            </w:r>
            <w:r w:rsidRPr="00DE4ADF">
              <w:rPr>
                <w:rFonts w:ascii="Times New Roman" w:hAnsi="Times New Roman" w:cs="Times New Roman"/>
                <w:sz w:val="20"/>
                <w:szCs w:val="20"/>
              </w:rPr>
              <w:t>=0.871</w:t>
            </w:r>
          </w:p>
        </w:tc>
        <w:tc>
          <w:tcPr>
            <w:tcW w:w="1005" w:type="dxa"/>
            <w:shd w:val="clear" w:color="auto" w:fill="A6A6A6" w:themeFill="background1" w:themeFillShade="A6"/>
          </w:tcPr>
          <w:p w14:paraId="12FA83E5" w14:textId="77777777" w:rsidR="002B61EF" w:rsidRPr="00DE4ADF" w:rsidRDefault="002B61EF" w:rsidP="00D65CCA">
            <w:pPr>
              <w:jc w:val="both"/>
              <w:rPr>
                <w:rFonts w:ascii="Times New Roman" w:hAnsi="Times New Roman" w:cs="Times New Roman"/>
                <w:sz w:val="20"/>
                <w:szCs w:val="20"/>
              </w:rPr>
            </w:pPr>
          </w:p>
        </w:tc>
        <w:tc>
          <w:tcPr>
            <w:tcW w:w="1150" w:type="dxa"/>
          </w:tcPr>
          <w:p w14:paraId="2FA2A183"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z=2.436,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=0.015</w:t>
            </w:r>
          </w:p>
        </w:tc>
      </w:tr>
      <w:tr w:rsidR="002B61EF" w:rsidRPr="00DE4ADF" w14:paraId="07976770" w14:textId="77777777" w:rsidTr="00D65CCA">
        <w:trPr>
          <w:trHeight w:val="231"/>
          <w:jc w:val="center"/>
        </w:trPr>
        <w:tc>
          <w:tcPr>
            <w:tcW w:w="1171" w:type="dxa"/>
            <w:tcBorders>
              <w:bottom w:val="single" w:sz="4" w:space="0" w:color="auto"/>
            </w:tcBorders>
          </w:tcPr>
          <w:p w14:paraId="5E77489B"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828" w:type="dxa"/>
            <w:tcBorders>
              <w:bottom w:val="single" w:sz="4" w:space="0" w:color="auto"/>
            </w:tcBorders>
          </w:tcPr>
          <w:p w14:paraId="21294DC2"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z=0.898, </w:t>
            </w:r>
            <w:r w:rsidRPr="00DE4ADF">
              <w:rPr>
                <w:rFonts w:ascii="Times New Roman" w:hAnsi="Times New Roman" w:cs="Times New Roman"/>
                <w:i/>
                <w:iCs/>
                <w:sz w:val="20"/>
                <w:szCs w:val="20"/>
              </w:rPr>
              <w:t>p</w:t>
            </w:r>
            <w:r w:rsidRPr="00DE4ADF">
              <w:rPr>
                <w:rFonts w:ascii="Times New Roman" w:hAnsi="Times New Roman" w:cs="Times New Roman"/>
                <w:sz w:val="20"/>
                <w:szCs w:val="20"/>
              </w:rPr>
              <w:t>=0.369</w:t>
            </w:r>
          </w:p>
        </w:tc>
        <w:tc>
          <w:tcPr>
            <w:tcW w:w="1171" w:type="dxa"/>
            <w:tcBorders>
              <w:bottom w:val="single" w:sz="4" w:space="0" w:color="auto"/>
            </w:tcBorders>
          </w:tcPr>
          <w:p w14:paraId="4898D116"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z=0.659, </w:t>
            </w:r>
            <w:r w:rsidRPr="00DE4ADF">
              <w:rPr>
                <w:rFonts w:ascii="Times New Roman" w:hAnsi="Times New Roman" w:cs="Times New Roman"/>
                <w:i/>
                <w:iCs/>
                <w:sz w:val="20"/>
                <w:szCs w:val="20"/>
              </w:rPr>
              <w:t>p</w:t>
            </w:r>
            <w:r w:rsidRPr="00DE4ADF">
              <w:rPr>
                <w:rFonts w:ascii="Times New Roman" w:hAnsi="Times New Roman" w:cs="Times New Roman"/>
                <w:sz w:val="20"/>
                <w:szCs w:val="20"/>
              </w:rPr>
              <w:t>=0.510</w:t>
            </w:r>
          </w:p>
        </w:tc>
        <w:tc>
          <w:tcPr>
            <w:tcW w:w="1005" w:type="dxa"/>
            <w:tcBorders>
              <w:bottom w:val="single" w:sz="4" w:space="0" w:color="auto"/>
            </w:tcBorders>
          </w:tcPr>
          <w:p w14:paraId="299A0904"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z=0.821, </w:t>
            </w:r>
            <w:r w:rsidRPr="00DE4ADF">
              <w:rPr>
                <w:rFonts w:ascii="Times New Roman" w:hAnsi="Times New Roman" w:cs="Times New Roman"/>
                <w:i/>
                <w:iCs/>
                <w:sz w:val="20"/>
                <w:szCs w:val="20"/>
              </w:rPr>
              <w:t>p</w:t>
            </w:r>
            <w:r w:rsidRPr="00DE4ADF">
              <w:rPr>
                <w:rFonts w:ascii="Times New Roman" w:hAnsi="Times New Roman" w:cs="Times New Roman"/>
                <w:sz w:val="20"/>
                <w:szCs w:val="20"/>
              </w:rPr>
              <w:t>=0.411</w:t>
            </w:r>
          </w:p>
        </w:tc>
        <w:tc>
          <w:tcPr>
            <w:tcW w:w="1150" w:type="dxa"/>
            <w:tcBorders>
              <w:bottom w:val="single" w:sz="4" w:space="0" w:color="auto"/>
            </w:tcBorders>
            <w:shd w:val="clear" w:color="auto" w:fill="A6A6A6" w:themeFill="background1" w:themeFillShade="A6"/>
          </w:tcPr>
          <w:p w14:paraId="1558B7FF" w14:textId="77777777" w:rsidR="002B61EF" w:rsidRPr="00DE4ADF" w:rsidRDefault="002B61EF" w:rsidP="00D65CCA">
            <w:pPr>
              <w:jc w:val="both"/>
              <w:rPr>
                <w:rFonts w:ascii="Times New Roman" w:hAnsi="Times New Roman" w:cs="Times New Roman"/>
                <w:sz w:val="20"/>
                <w:szCs w:val="20"/>
              </w:rPr>
            </w:pPr>
          </w:p>
        </w:tc>
      </w:tr>
    </w:tbl>
    <w:p w14:paraId="5667F732"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p w14:paraId="6D832C40"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A4. Contrasts of the effect of the treatment on the proportion of emerged (below the diagonal) and the effect of the interaction between temperature and treatment on the proportion of emerged (above the diagonal) in beetles of the species </w:t>
      </w:r>
      <w:r w:rsidRPr="00DE4ADF">
        <w:rPr>
          <w:rFonts w:ascii="Times New Roman" w:hAnsi="Times New Roman" w:cs="Times New Roman"/>
          <w:i/>
          <w:iCs/>
          <w:sz w:val="24"/>
          <w:szCs w:val="24"/>
          <w:lang w:val="en-US"/>
        </w:rPr>
        <w:t xml:space="preserve">Euoniticellus intermedius </w:t>
      </w:r>
      <w:r w:rsidRPr="00DE4ADF">
        <w:rPr>
          <w:rFonts w:ascii="Times New Roman" w:hAnsi="Times New Roman" w:cs="Times New Roman"/>
          <w:sz w:val="24"/>
          <w:szCs w:val="24"/>
          <w:lang w:val="en-US"/>
        </w:rPr>
        <w:t>under the effect of different stressors. Significant values with false discovery rate correction in</w:t>
      </w:r>
      <w:r w:rsidRPr="00B57A1D">
        <w:rPr>
          <w:rFonts w:ascii="Times New Roman" w:hAnsi="Times New Roman" w:cs="Times New Roman"/>
          <w:b/>
          <w:bCs/>
          <w:sz w:val="24"/>
          <w:szCs w:val="24"/>
          <w:lang w:val="en-US"/>
        </w:rPr>
        <w:t xml:space="preserve"> bold.</w:t>
      </w:r>
    </w:p>
    <w:tbl>
      <w:tblPr>
        <w:tblpPr w:leftFromText="141" w:rightFromText="141" w:vertAnchor="text" w:horzAnchor="margin" w:tblpXSpec="center" w:tblpY="-105"/>
        <w:tblW w:w="5782" w:type="dxa"/>
        <w:tblLook w:val="04A0" w:firstRow="1" w:lastRow="0" w:firstColumn="1" w:lastColumn="0" w:noHBand="0" w:noVBand="1"/>
      </w:tblPr>
      <w:tblGrid>
        <w:gridCol w:w="1171"/>
        <w:gridCol w:w="1145"/>
        <w:gridCol w:w="1171"/>
        <w:gridCol w:w="1145"/>
        <w:gridCol w:w="1150"/>
      </w:tblGrid>
      <w:tr w:rsidR="002B61EF" w:rsidRPr="00DE4ADF" w14:paraId="7217326A" w14:textId="77777777" w:rsidTr="00D65CCA">
        <w:trPr>
          <w:trHeight w:val="114"/>
        </w:trPr>
        <w:tc>
          <w:tcPr>
            <w:tcW w:w="1171" w:type="dxa"/>
            <w:tcBorders>
              <w:top w:val="single" w:sz="4" w:space="0" w:color="auto"/>
            </w:tcBorders>
            <w:vAlign w:val="center"/>
          </w:tcPr>
          <w:p w14:paraId="5C459373" w14:textId="77777777" w:rsidR="002B61EF" w:rsidRPr="00DE4ADF" w:rsidRDefault="002B61EF" w:rsidP="00D65CCA">
            <w:pPr>
              <w:jc w:val="center"/>
              <w:rPr>
                <w:rFonts w:ascii="Times New Roman" w:hAnsi="Times New Roman" w:cs="Times New Roman"/>
                <w:sz w:val="20"/>
                <w:szCs w:val="20"/>
              </w:rPr>
            </w:pPr>
          </w:p>
        </w:tc>
        <w:tc>
          <w:tcPr>
            <w:tcW w:w="1145" w:type="dxa"/>
            <w:tcBorders>
              <w:top w:val="single" w:sz="4" w:space="0" w:color="auto"/>
            </w:tcBorders>
            <w:vAlign w:val="center"/>
          </w:tcPr>
          <w:p w14:paraId="74369AE2"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Control</w:t>
            </w:r>
          </w:p>
        </w:tc>
        <w:tc>
          <w:tcPr>
            <w:tcW w:w="1171" w:type="dxa"/>
            <w:tcBorders>
              <w:top w:val="single" w:sz="4" w:space="0" w:color="auto"/>
            </w:tcBorders>
            <w:vAlign w:val="center"/>
          </w:tcPr>
          <w:p w14:paraId="6DE0D6D2"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145" w:type="dxa"/>
            <w:tcBorders>
              <w:top w:val="single" w:sz="4" w:space="0" w:color="auto"/>
            </w:tcBorders>
            <w:vAlign w:val="center"/>
          </w:tcPr>
          <w:p w14:paraId="659E26E8"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50" w:type="dxa"/>
            <w:tcBorders>
              <w:top w:val="single" w:sz="4" w:space="0" w:color="auto"/>
            </w:tcBorders>
            <w:vAlign w:val="center"/>
          </w:tcPr>
          <w:p w14:paraId="7F476C6B"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22A1FE07" w14:textId="77777777" w:rsidTr="00D65CCA">
        <w:trPr>
          <w:trHeight w:val="158"/>
        </w:trPr>
        <w:tc>
          <w:tcPr>
            <w:tcW w:w="1171" w:type="dxa"/>
            <w:vAlign w:val="center"/>
          </w:tcPr>
          <w:p w14:paraId="7EF5FBEC"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Control</w:t>
            </w:r>
          </w:p>
        </w:tc>
        <w:tc>
          <w:tcPr>
            <w:tcW w:w="1145" w:type="dxa"/>
            <w:shd w:val="clear" w:color="auto" w:fill="A6A6A6" w:themeFill="background1" w:themeFillShade="A6"/>
            <w:vAlign w:val="center"/>
          </w:tcPr>
          <w:p w14:paraId="3DCE90D5" w14:textId="77777777" w:rsidR="002B61EF" w:rsidRPr="00DE4ADF" w:rsidRDefault="002B61EF" w:rsidP="00D65CCA">
            <w:pPr>
              <w:jc w:val="center"/>
              <w:rPr>
                <w:rFonts w:ascii="Times New Roman" w:hAnsi="Times New Roman" w:cs="Times New Roman"/>
                <w:sz w:val="20"/>
                <w:szCs w:val="20"/>
              </w:rPr>
            </w:pPr>
          </w:p>
        </w:tc>
        <w:tc>
          <w:tcPr>
            <w:tcW w:w="1171" w:type="dxa"/>
            <w:vAlign w:val="center"/>
          </w:tcPr>
          <w:p w14:paraId="38971E36"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=4.240,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&lt;0.001</w:t>
            </w:r>
          </w:p>
        </w:tc>
        <w:tc>
          <w:tcPr>
            <w:tcW w:w="1145" w:type="dxa"/>
            <w:vAlign w:val="center"/>
          </w:tcPr>
          <w:p w14:paraId="186EC780"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=3.175,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=0.002</w:t>
            </w:r>
          </w:p>
        </w:tc>
        <w:tc>
          <w:tcPr>
            <w:tcW w:w="1150" w:type="dxa"/>
            <w:vAlign w:val="center"/>
          </w:tcPr>
          <w:p w14:paraId="6CE830B8"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1112</w:t>
            </w:r>
            <w:r w:rsidRPr="00DE4ADF">
              <w:rPr>
                <w:rFonts w:ascii="Times New Roman" w:hAnsi="Times New Roman" w:cs="Times New Roman"/>
                <w:sz w:val="20"/>
                <w:szCs w:val="20"/>
              </w:rPr>
              <w:t xml:space="preserve">=6.774,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&lt;0.001</w:t>
            </w:r>
          </w:p>
        </w:tc>
      </w:tr>
      <w:tr w:rsidR="002B61EF" w:rsidRPr="00DE4ADF" w14:paraId="1EECCA12" w14:textId="77777777" w:rsidTr="00D65CCA">
        <w:trPr>
          <w:trHeight w:val="212"/>
        </w:trPr>
        <w:tc>
          <w:tcPr>
            <w:tcW w:w="1171" w:type="dxa"/>
            <w:vAlign w:val="center"/>
          </w:tcPr>
          <w:p w14:paraId="3B9B1DB2"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145" w:type="dxa"/>
            <w:vAlign w:val="center"/>
          </w:tcPr>
          <w:p w14:paraId="48CF169F"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=1.579 </w:t>
            </w:r>
            <w:r w:rsidRPr="00DE4ADF">
              <w:rPr>
                <w:rFonts w:ascii="Times New Roman" w:hAnsi="Times New Roman" w:cs="Times New Roman"/>
                <w:i/>
                <w:iCs/>
                <w:sz w:val="20"/>
                <w:szCs w:val="20"/>
              </w:rPr>
              <w:t>p</w:t>
            </w:r>
            <w:r w:rsidRPr="00DE4ADF">
              <w:rPr>
                <w:rFonts w:ascii="Times New Roman" w:hAnsi="Times New Roman" w:cs="Times New Roman"/>
                <w:sz w:val="20"/>
                <w:szCs w:val="20"/>
              </w:rPr>
              <w:t>=0.114</w:t>
            </w:r>
          </w:p>
        </w:tc>
        <w:tc>
          <w:tcPr>
            <w:tcW w:w="1171" w:type="dxa"/>
            <w:shd w:val="clear" w:color="auto" w:fill="A6A6A6" w:themeFill="background1" w:themeFillShade="A6"/>
            <w:vAlign w:val="center"/>
          </w:tcPr>
          <w:p w14:paraId="4BA3AD40" w14:textId="77777777" w:rsidR="002B61EF" w:rsidRPr="00DE4ADF" w:rsidRDefault="002B61EF" w:rsidP="00D65CCA">
            <w:pPr>
              <w:jc w:val="center"/>
              <w:rPr>
                <w:rFonts w:ascii="Times New Roman" w:hAnsi="Times New Roman" w:cs="Times New Roman"/>
                <w:sz w:val="20"/>
                <w:szCs w:val="20"/>
              </w:rPr>
            </w:pPr>
          </w:p>
        </w:tc>
        <w:tc>
          <w:tcPr>
            <w:tcW w:w="1145" w:type="dxa"/>
            <w:vAlign w:val="center"/>
          </w:tcPr>
          <w:p w14:paraId="613A41C5"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=0.442,</w:t>
            </w:r>
            <w:r w:rsidRPr="00DE4ADF">
              <w:rPr>
                <w:rFonts w:ascii="Times New Roman" w:hAnsi="Times New Roman" w:cs="Times New Roman"/>
                <w:i/>
                <w:iCs/>
                <w:sz w:val="20"/>
                <w:szCs w:val="20"/>
              </w:rPr>
              <w:t xml:space="preserve"> p</w:t>
            </w:r>
            <w:r w:rsidRPr="00DE4ADF">
              <w:rPr>
                <w:rFonts w:ascii="Times New Roman" w:hAnsi="Times New Roman" w:cs="Times New Roman"/>
                <w:sz w:val="20"/>
                <w:szCs w:val="20"/>
              </w:rPr>
              <w:t>=0.659</w:t>
            </w:r>
          </w:p>
        </w:tc>
        <w:tc>
          <w:tcPr>
            <w:tcW w:w="1150" w:type="dxa"/>
            <w:vAlign w:val="center"/>
          </w:tcPr>
          <w:p w14:paraId="12FA1463"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=1.086, </w:t>
            </w:r>
            <w:r w:rsidRPr="00DE4ADF">
              <w:rPr>
                <w:rFonts w:ascii="Times New Roman" w:hAnsi="Times New Roman" w:cs="Times New Roman"/>
                <w:i/>
                <w:iCs/>
                <w:sz w:val="20"/>
                <w:szCs w:val="20"/>
              </w:rPr>
              <w:t>p</w:t>
            </w:r>
            <w:r w:rsidRPr="00DE4ADF">
              <w:rPr>
                <w:rFonts w:ascii="Times New Roman" w:hAnsi="Times New Roman" w:cs="Times New Roman"/>
                <w:sz w:val="20"/>
                <w:szCs w:val="20"/>
              </w:rPr>
              <w:t>=0.280</w:t>
            </w:r>
          </w:p>
        </w:tc>
      </w:tr>
      <w:tr w:rsidR="002B61EF" w:rsidRPr="00DE4ADF" w14:paraId="3CF3E126" w14:textId="77777777" w:rsidTr="00D65CCA">
        <w:trPr>
          <w:trHeight w:val="231"/>
        </w:trPr>
        <w:tc>
          <w:tcPr>
            <w:tcW w:w="1171" w:type="dxa"/>
            <w:vAlign w:val="center"/>
          </w:tcPr>
          <w:p w14:paraId="7D10DF8A"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45" w:type="dxa"/>
            <w:vAlign w:val="center"/>
          </w:tcPr>
          <w:p w14:paraId="0B5CAA85"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=4.773,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&lt;0.001</w:t>
            </w:r>
          </w:p>
        </w:tc>
        <w:tc>
          <w:tcPr>
            <w:tcW w:w="1171" w:type="dxa"/>
            <w:vAlign w:val="center"/>
          </w:tcPr>
          <w:p w14:paraId="7D066DAE"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=2.556,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=0.012</w:t>
            </w:r>
          </w:p>
        </w:tc>
        <w:tc>
          <w:tcPr>
            <w:tcW w:w="1145" w:type="dxa"/>
            <w:shd w:val="clear" w:color="auto" w:fill="A6A6A6" w:themeFill="background1" w:themeFillShade="A6"/>
            <w:vAlign w:val="center"/>
          </w:tcPr>
          <w:p w14:paraId="7AAAA358" w14:textId="77777777" w:rsidR="002B61EF" w:rsidRPr="00DE4ADF" w:rsidRDefault="002B61EF" w:rsidP="00D65CCA">
            <w:pPr>
              <w:jc w:val="center"/>
              <w:rPr>
                <w:rFonts w:ascii="Times New Roman" w:hAnsi="Times New Roman" w:cs="Times New Roman"/>
                <w:sz w:val="20"/>
                <w:szCs w:val="20"/>
              </w:rPr>
            </w:pPr>
          </w:p>
        </w:tc>
        <w:tc>
          <w:tcPr>
            <w:tcW w:w="1150" w:type="dxa"/>
            <w:vAlign w:val="center"/>
          </w:tcPr>
          <w:p w14:paraId="7F495FF9"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1112</w:t>
            </w:r>
            <w:r w:rsidRPr="00DE4ADF">
              <w:rPr>
                <w:rFonts w:ascii="Times New Roman" w:hAnsi="Times New Roman" w:cs="Times New Roman"/>
                <w:sz w:val="20"/>
                <w:szCs w:val="20"/>
              </w:rPr>
              <w:t xml:space="preserve">=1.519, </w:t>
            </w:r>
            <w:r w:rsidRPr="00DE4ADF">
              <w:rPr>
                <w:rFonts w:ascii="Times New Roman" w:hAnsi="Times New Roman" w:cs="Times New Roman"/>
                <w:i/>
                <w:iCs/>
                <w:sz w:val="20"/>
                <w:szCs w:val="20"/>
              </w:rPr>
              <w:t>p=</w:t>
            </w:r>
            <w:r w:rsidRPr="00DE4ADF">
              <w:rPr>
                <w:rFonts w:ascii="Times New Roman" w:hAnsi="Times New Roman" w:cs="Times New Roman"/>
                <w:sz w:val="20"/>
                <w:szCs w:val="20"/>
              </w:rPr>
              <w:t>0.132</w:t>
            </w:r>
          </w:p>
        </w:tc>
      </w:tr>
      <w:tr w:rsidR="002B61EF" w:rsidRPr="00DE4ADF" w14:paraId="26456CC2" w14:textId="77777777" w:rsidTr="00D65CCA">
        <w:trPr>
          <w:trHeight w:val="231"/>
        </w:trPr>
        <w:tc>
          <w:tcPr>
            <w:tcW w:w="1171" w:type="dxa"/>
            <w:tcBorders>
              <w:bottom w:val="single" w:sz="4" w:space="0" w:color="auto"/>
            </w:tcBorders>
            <w:vAlign w:val="center"/>
          </w:tcPr>
          <w:p w14:paraId="731134DC"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1145" w:type="dxa"/>
            <w:tcBorders>
              <w:bottom w:val="single" w:sz="4" w:space="0" w:color="auto"/>
            </w:tcBorders>
            <w:vAlign w:val="center"/>
          </w:tcPr>
          <w:p w14:paraId="7625D5C1" w14:textId="77777777" w:rsidR="002B61EF" w:rsidRPr="00DE4ADF" w:rsidRDefault="002B61EF" w:rsidP="00D65CCA">
            <w:pPr>
              <w:jc w:val="center"/>
              <w:rPr>
                <w:rFonts w:ascii="Times New Roman" w:hAnsi="Times New Roman" w:cs="Times New Roman"/>
                <w:b/>
                <w:bCs/>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=4.366,</w:t>
            </w:r>
            <w:r w:rsidRPr="00DE4ADF">
              <w:rPr>
                <w:rFonts w:ascii="Times New Roman" w:hAnsi="Times New Roman" w:cs="Times New Roman"/>
                <w:b/>
                <w:bCs/>
                <w:sz w:val="20"/>
                <w:szCs w:val="20"/>
              </w:rPr>
              <w:t xml:space="preserve">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&lt;0.001</w:t>
            </w:r>
          </w:p>
        </w:tc>
        <w:tc>
          <w:tcPr>
            <w:tcW w:w="1171" w:type="dxa"/>
            <w:tcBorders>
              <w:bottom w:val="single" w:sz="4" w:space="0" w:color="auto"/>
            </w:tcBorders>
            <w:vAlign w:val="center"/>
          </w:tcPr>
          <w:p w14:paraId="24863471"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=1.156, </w:t>
            </w:r>
            <w:r w:rsidRPr="00DE4ADF">
              <w:rPr>
                <w:rFonts w:ascii="Times New Roman" w:hAnsi="Times New Roman" w:cs="Times New Roman"/>
                <w:i/>
                <w:iCs/>
                <w:sz w:val="20"/>
                <w:szCs w:val="20"/>
              </w:rPr>
              <w:t>p</w:t>
            </w:r>
            <w:r w:rsidRPr="00DE4ADF">
              <w:rPr>
                <w:rFonts w:ascii="Times New Roman" w:hAnsi="Times New Roman" w:cs="Times New Roman"/>
                <w:sz w:val="20"/>
                <w:szCs w:val="20"/>
              </w:rPr>
              <w:t>=0.250</w:t>
            </w:r>
          </w:p>
        </w:tc>
        <w:tc>
          <w:tcPr>
            <w:tcW w:w="1145" w:type="dxa"/>
            <w:tcBorders>
              <w:bottom w:val="single" w:sz="4" w:space="0" w:color="auto"/>
            </w:tcBorders>
            <w:vAlign w:val="center"/>
          </w:tcPr>
          <w:p w14:paraId="4B96991C" w14:textId="77777777" w:rsidR="002B61EF" w:rsidRPr="00DE4ADF" w:rsidRDefault="002B61EF" w:rsidP="00D65CCA">
            <w:pPr>
              <w:jc w:val="center"/>
              <w:rPr>
                <w:rFonts w:ascii="Times New Roman" w:hAnsi="Times New Roman" w:cs="Times New Roman"/>
                <w:b/>
                <w:bCs/>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=3.578,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=0.0005</w:t>
            </w:r>
          </w:p>
        </w:tc>
        <w:tc>
          <w:tcPr>
            <w:tcW w:w="1150" w:type="dxa"/>
            <w:tcBorders>
              <w:bottom w:val="single" w:sz="4" w:space="0" w:color="auto"/>
            </w:tcBorders>
            <w:shd w:val="clear" w:color="auto" w:fill="A6A6A6" w:themeFill="background1" w:themeFillShade="A6"/>
            <w:vAlign w:val="center"/>
          </w:tcPr>
          <w:p w14:paraId="6B7C9AA4" w14:textId="77777777" w:rsidR="002B61EF" w:rsidRPr="00DE4ADF" w:rsidRDefault="002B61EF" w:rsidP="00D65CCA">
            <w:pPr>
              <w:jc w:val="center"/>
              <w:rPr>
                <w:rFonts w:ascii="Times New Roman" w:hAnsi="Times New Roman" w:cs="Times New Roman"/>
                <w:sz w:val="20"/>
                <w:szCs w:val="20"/>
              </w:rPr>
            </w:pPr>
          </w:p>
        </w:tc>
      </w:tr>
    </w:tbl>
    <w:p w14:paraId="506A0699"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p w14:paraId="0E8BF74C"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A5. Contrasts of the sex ratio (below the diagonal) in beetles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under the effect of different stressors. Significant values with false discovery rate correction in </w:t>
      </w:r>
      <w:r w:rsidRPr="00B57A1D">
        <w:rPr>
          <w:rFonts w:ascii="Times New Roman" w:hAnsi="Times New Roman" w:cs="Times New Roman"/>
          <w:b/>
          <w:bCs/>
          <w:sz w:val="24"/>
          <w:szCs w:val="24"/>
          <w:lang w:val="en-US"/>
        </w:rPr>
        <w:t>bold.</w:t>
      </w:r>
    </w:p>
    <w:tbl>
      <w:tblPr>
        <w:tblW w:w="5400" w:type="dxa"/>
        <w:jc w:val="center"/>
        <w:tblLook w:val="04A0" w:firstRow="1" w:lastRow="0" w:firstColumn="1" w:lastColumn="0" w:noHBand="0" w:noVBand="1"/>
      </w:tblPr>
      <w:tblGrid>
        <w:gridCol w:w="1149"/>
        <w:gridCol w:w="918"/>
        <w:gridCol w:w="1148"/>
        <w:gridCol w:w="1061"/>
        <w:gridCol w:w="1124"/>
      </w:tblGrid>
      <w:tr w:rsidR="002B61EF" w:rsidRPr="00DE4ADF" w14:paraId="650883BA" w14:textId="77777777" w:rsidTr="00D65CCA">
        <w:trPr>
          <w:trHeight w:val="114"/>
          <w:jc w:val="center"/>
        </w:trPr>
        <w:tc>
          <w:tcPr>
            <w:tcW w:w="1171" w:type="dxa"/>
            <w:tcBorders>
              <w:top w:val="single" w:sz="4" w:space="0" w:color="auto"/>
            </w:tcBorders>
          </w:tcPr>
          <w:p w14:paraId="2A9ADEAD" w14:textId="77777777" w:rsidR="002B61EF" w:rsidRPr="00DE4ADF" w:rsidRDefault="002B61EF" w:rsidP="00D65CCA">
            <w:pPr>
              <w:jc w:val="both"/>
              <w:rPr>
                <w:rFonts w:ascii="Times New Roman" w:hAnsi="Times New Roman" w:cs="Times New Roman"/>
                <w:sz w:val="20"/>
                <w:szCs w:val="20"/>
              </w:rPr>
            </w:pPr>
          </w:p>
        </w:tc>
        <w:tc>
          <w:tcPr>
            <w:tcW w:w="828" w:type="dxa"/>
            <w:tcBorders>
              <w:top w:val="single" w:sz="4" w:space="0" w:color="auto"/>
            </w:tcBorders>
          </w:tcPr>
          <w:p w14:paraId="125D51F1"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1171" w:type="dxa"/>
            <w:tcBorders>
              <w:top w:val="single" w:sz="4" w:space="0" w:color="auto"/>
            </w:tcBorders>
          </w:tcPr>
          <w:p w14:paraId="211D3BC8"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080" w:type="dxa"/>
            <w:tcBorders>
              <w:top w:val="single" w:sz="4" w:space="0" w:color="auto"/>
            </w:tcBorders>
          </w:tcPr>
          <w:p w14:paraId="798B2817"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50" w:type="dxa"/>
            <w:tcBorders>
              <w:top w:val="single" w:sz="4" w:space="0" w:color="auto"/>
            </w:tcBorders>
          </w:tcPr>
          <w:p w14:paraId="6A8E02A6"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3C199023" w14:textId="77777777" w:rsidTr="00D65CCA">
        <w:trPr>
          <w:trHeight w:val="158"/>
          <w:jc w:val="center"/>
        </w:trPr>
        <w:tc>
          <w:tcPr>
            <w:tcW w:w="1171" w:type="dxa"/>
          </w:tcPr>
          <w:p w14:paraId="12B26637"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828" w:type="dxa"/>
            <w:shd w:val="clear" w:color="auto" w:fill="A6A6A6" w:themeFill="background1" w:themeFillShade="A6"/>
          </w:tcPr>
          <w:p w14:paraId="6108182E" w14:textId="77777777" w:rsidR="002B61EF" w:rsidRPr="00DE4ADF" w:rsidRDefault="002B61EF" w:rsidP="00D65CCA">
            <w:pPr>
              <w:jc w:val="both"/>
              <w:rPr>
                <w:rFonts w:ascii="Times New Roman" w:hAnsi="Times New Roman" w:cs="Times New Roman"/>
                <w:sz w:val="20"/>
                <w:szCs w:val="20"/>
              </w:rPr>
            </w:pPr>
          </w:p>
        </w:tc>
        <w:tc>
          <w:tcPr>
            <w:tcW w:w="1171" w:type="dxa"/>
          </w:tcPr>
          <w:p w14:paraId="0E949280" w14:textId="77777777" w:rsidR="002B61EF" w:rsidRPr="00DE4ADF" w:rsidRDefault="002B61EF" w:rsidP="00D65CCA">
            <w:pPr>
              <w:jc w:val="both"/>
              <w:rPr>
                <w:rFonts w:ascii="Times New Roman" w:hAnsi="Times New Roman" w:cs="Times New Roman"/>
                <w:sz w:val="20"/>
                <w:szCs w:val="20"/>
              </w:rPr>
            </w:pPr>
          </w:p>
        </w:tc>
        <w:tc>
          <w:tcPr>
            <w:tcW w:w="1080" w:type="dxa"/>
          </w:tcPr>
          <w:p w14:paraId="74C500A7" w14:textId="77777777" w:rsidR="002B61EF" w:rsidRPr="00DE4ADF" w:rsidRDefault="002B61EF" w:rsidP="00D65CCA">
            <w:pPr>
              <w:jc w:val="both"/>
              <w:rPr>
                <w:rFonts w:ascii="Times New Roman" w:hAnsi="Times New Roman" w:cs="Times New Roman"/>
                <w:sz w:val="20"/>
                <w:szCs w:val="20"/>
              </w:rPr>
            </w:pPr>
          </w:p>
        </w:tc>
        <w:tc>
          <w:tcPr>
            <w:tcW w:w="1150" w:type="dxa"/>
          </w:tcPr>
          <w:p w14:paraId="44B703CC" w14:textId="77777777" w:rsidR="002B61EF" w:rsidRPr="00DE4ADF" w:rsidRDefault="002B61EF" w:rsidP="00D65CCA">
            <w:pPr>
              <w:jc w:val="both"/>
              <w:rPr>
                <w:rFonts w:ascii="Times New Roman" w:hAnsi="Times New Roman" w:cs="Times New Roman"/>
                <w:sz w:val="20"/>
                <w:szCs w:val="20"/>
              </w:rPr>
            </w:pPr>
          </w:p>
        </w:tc>
      </w:tr>
      <w:tr w:rsidR="002B61EF" w:rsidRPr="00DE4ADF" w14:paraId="0F395D2A" w14:textId="77777777" w:rsidTr="00D65CCA">
        <w:trPr>
          <w:trHeight w:val="212"/>
          <w:jc w:val="center"/>
        </w:trPr>
        <w:tc>
          <w:tcPr>
            <w:tcW w:w="1171" w:type="dxa"/>
          </w:tcPr>
          <w:p w14:paraId="3BBB5F30"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828" w:type="dxa"/>
          </w:tcPr>
          <w:p w14:paraId="1E3F916D"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z=0.532, </w:t>
            </w:r>
            <w:r w:rsidRPr="00DE4ADF">
              <w:rPr>
                <w:rFonts w:ascii="Times New Roman" w:hAnsi="Times New Roman" w:cs="Times New Roman"/>
                <w:i/>
                <w:iCs/>
                <w:sz w:val="20"/>
                <w:szCs w:val="20"/>
              </w:rPr>
              <w:t>p</w:t>
            </w:r>
            <w:r w:rsidRPr="00DE4ADF">
              <w:rPr>
                <w:rFonts w:ascii="Times New Roman" w:hAnsi="Times New Roman" w:cs="Times New Roman"/>
                <w:sz w:val="20"/>
                <w:szCs w:val="20"/>
              </w:rPr>
              <w:t>=0.595</w:t>
            </w:r>
          </w:p>
        </w:tc>
        <w:tc>
          <w:tcPr>
            <w:tcW w:w="1171" w:type="dxa"/>
            <w:shd w:val="clear" w:color="auto" w:fill="A6A6A6" w:themeFill="background1" w:themeFillShade="A6"/>
          </w:tcPr>
          <w:p w14:paraId="07BAC609" w14:textId="77777777" w:rsidR="002B61EF" w:rsidRPr="00DE4ADF" w:rsidRDefault="002B61EF" w:rsidP="00D65CCA">
            <w:pPr>
              <w:jc w:val="both"/>
              <w:rPr>
                <w:rFonts w:ascii="Times New Roman" w:hAnsi="Times New Roman" w:cs="Times New Roman"/>
                <w:sz w:val="20"/>
                <w:szCs w:val="20"/>
              </w:rPr>
            </w:pPr>
          </w:p>
        </w:tc>
        <w:tc>
          <w:tcPr>
            <w:tcW w:w="1080" w:type="dxa"/>
          </w:tcPr>
          <w:p w14:paraId="234C0D08" w14:textId="77777777" w:rsidR="002B61EF" w:rsidRPr="00DE4ADF" w:rsidRDefault="002B61EF" w:rsidP="00D65CCA">
            <w:pPr>
              <w:jc w:val="both"/>
              <w:rPr>
                <w:rFonts w:ascii="Times New Roman" w:hAnsi="Times New Roman" w:cs="Times New Roman"/>
                <w:sz w:val="20"/>
                <w:szCs w:val="20"/>
              </w:rPr>
            </w:pPr>
          </w:p>
        </w:tc>
        <w:tc>
          <w:tcPr>
            <w:tcW w:w="1150" w:type="dxa"/>
          </w:tcPr>
          <w:p w14:paraId="379CA381" w14:textId="77777777" w:rsidR="002B61EF" w:rsidRPr="00DE4ADF" w:rsidRDefault="002B61EF" w:rsidP="00D65CCA">
            <w:pPr>
              <w:jc w:val="both"/>
              <w:rPr>
                <w:rFonts w:ascii="Times New Roman" w:hAnsi="Times New Roman" w:cs="Times New Roman"/>
                <w:sz w:val="20"/>
                <w:szCs w:val="20"/>
              </w:rPr>
            </w:pPr>
          </w:p>
        </w:tc>
      </w:tr>
      <w:tr w:rsidR="002B61EF" w:rsidRPr="00DE4ADF" w14:paraId="1EE37900" w14:textId="77777777" w:rsidTr="00D65CCA">
        <w:trPr>
          <w:trHeight w:val="231"/>
          <w:jc w:val="center"/>
        </w:trPr>
        <w:tc>
          <w:tcPr>
            <w:tcW w:w="1171" w:type="dxa"/>
          </w:tcPr>
          <w:p w14:paraId="26B7CACF"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828" w:type="dxa"/>
          </w:tcPr>
          <w:p w14:paraId="73EC23AA"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z=1.369, </w:t>
            </w:r>
            <w:r w:rsidRPr="00DE4ADF">
              <w:rPr>
                <w:rFonts w:ascii="Times New Roman" w:hAnsi="Times New Roman" w:cs="Times New Roman"/>
                <w:i/>
                <w:iCs/>
                <w:sz w:val="20"/>
                <w:szCs w:val="20"/>
              </w:rPr>
              <w:t>p</w:t>
            </w:r>
            <w:r w:rsidRPr="00DE4ADF">
              <w:rPr>
                <w:rFonts w:ascii="Times New Roman" w:hAnsi="Times New Roman" w:cs="Times New Roman"/>
                <w:sz w:val="20"/>
                <w:szCs w:val="20"/>
              </w:rPr>
              <w:t>=0.171</w:t>
            </w:r>
          </w:p>
        </w:tc>
        <w:tc>
          <w:tcPr>
            <w:tcW w:w="1171" w:type="dxa"/>
          </w:tcPr>
          <w:p w14:paraId="45212100"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z=0.868, </w:t>
            </w:r>
            <w:r w:rsidRPr="00DE4ADF">
              <w:rPr>
                <w:rFonts w:ascii="Times New Roman" w:hAnsi="Times New Roman" w:cs="Times New Roman"/>
                <w:i/>
                <w:iCs/>
                <w:sz w:val="20"/>
                <w:szCs w:val="20"/>
              </w:rPr>
              <w:t>p</w:t>
            </w:r>
            <w:r w:rsidRPr="00DE4ADF">
              <w:rPr>
                <w:rFonts w:ascii="Times New Roman" w:hAnsi="Times New Roman" w:cs="Times New Roman"/>
                <w:sz w:val="20"/>
                <w:szCs w:val="20"/>
              </w:rPr>
              <w:t>=0.385</w:t>
            </w:r>
          </w:p>
        </w:tc>
        <w:tc>
          <w:tcPr>
            <w:tcW w:w="1080" w:type="dxa"/>
            <w:shd w:val="clear" w:color="auto" w:fill="A6A6A6" w:themeFill="background1" w:themeFillShade="A6"/>
          </w:tcPr>
          <w:p w14:paraId="22FBDABD" w14:textId="77777777" w:rsidR="002B61EF" w:rsidRPr="00DE4ADF" w:rsidRDefault="002B61EF" w:rsidP="00D65CCA">
            <w:pPr>
              <w:jc w:val="both"/>
              <w:rPr>
                <w:rFonts w:ascii="Times New Roman" w:hAnsi="Times New Roman" w:cs="Times New Roman"/>
                <w:sz w:val="20"/>
                <w:szCs w:val="20"/>
              </w:rPr>
            </w:pPr>
          </w:p>
        </w:tc>
        <w:tc>
          <w:tcPr>
            <w:tcW w:w="1150" w:type="dxa"/>
          </w:tcPr>
          <w:p w14:paraId="3303410E" w14:textId="77777777" w:rsidR="002B61EF" w:rsidRPr="00DE4ADF" w:rsidRDefault="002B61EF" w:rsidP="00D65CCA">
            <w:pPr>
              <w:jc w:val="both"/>
              <w:rPr>
                <w:rFonts w:ascii="Times New Roman" w:hAnsi="Times New Roman" w:cs="Times New Roman"/>
                <w:sz w:val="20"/>
                <w:szCs w:val="20"/>
              </w:rPr>
            </w:pPr>
          </w:p>
        </w:tc>
      </w:tr>
      <w:tr w:rsidR="002B61EF" w:rsidRPr="00DE4ADF" w14:paraId="184FF721" w14:textId="77777777" w:rsidTr="00D65CCA">
        <w:trPr>
          <w:trHeight w:val="231"/>
          <w:jc w:val="center"/>
        </w:trPr>
        <w:tc>
          <w:tcPr>
            <w:tcW w:w="1171" w:type="dxa"/>
            <w:tcBorders>
              <w:bottom w:val="single" w:sz="4" w:space="0" w:color="auto"/>
            </w:tcBorders>
          </w:tcPr>
          <w:p w14:paraId="17A5B059"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828" w:type="dxa"/>
            <w:tcBorders>
              <w:bottom w:val="single" w:sz="4" w:space="0" w:color="auto"/>
            </w:tcBorders>
          </w:tcPr>
          <w:p w14:paraId="4A6AF46A" w14:textId="77777777" w:rsidR="002B61EF" w:rsidRPr="00DE4ADF" w:rsidRDefault="002B61EF" w:rsidP="00D65CCA">
            <w:pPr>
              <w:jc w:val="both"/>
              <w:rPr>
                <w:rFonts w:ascii="Times New Roman" w:hAnsi="Times New Roman" w:cs="Times New Roman"/>
                <w:b/>
                <w:bCs/>
                <w:sz w:val="20"/>
                <w:szCs w:val="20"/>
              </w:rPr>
            </w:pPr>
            <w:r w:rsidRPr="00DE4ADF">
              <w:rPr>
                <w:rFonts w:ascii="Times New Roman" w:hAnsi="Times New Roman" w:cs="Times New Roman"/>
                <w:sz w:val="20"/>
                <w:szCs w:val="20"/>
              </w:rPr>
              <w:t xml:space="preserve">z=0.329, </w:t>
            </w:r>
            <w:r w:rsidRPr="00DE4ADF">
              <w:rPr>
                <w:rFonts w:ascii="Times New Roman" w:hAnsi="Times New Roman" w:cs="Times New Roman"/>
                <w:i/>
                <w:iCs/>
                <w:sz w:val="20"/>
                <w:szCs w:val="20"/>
              </w:rPr>
              <w:t>p</w:t>
            </w:r>
            <w:r w:rsidRPr="00DE4ADF">
              <w:rPr>
                <w:rFonts w:ascii="Times New Roman" w:hAnsi="Times New Roman" w:cs="Times New Roman"/>
                <w:sz w:val="20"/>
                <w:szCs w:val="20"/>
              </w:rPr>
              <w:t>=0.742</w:t>
            </w:r>
          </w:p>
        </w:tc>
        <w:tc>
          <w:tcPr>
            <w:tcW w:w="1171" w:type="dxa"/>
            <w:tcBorders>
              <w:bottom w:val="single" w:sz="4" w:space="0" w:color="auto"/>
            </w:tcBorders>
          </w:tcPr>
          <w:p w14:paraId="042F5530"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z=0.842, </w:t>
            </w:r>
            <w:r w:rsidRPr="00DE4ADF">
              <w:rPr>
                <w:rFonts w:ascii="Times New Roman" w:hAnsi="Times New Roman" w:cs="Times New Roman"/>
                <w:i/>
                <w:iCs/>
                <w:sz w:val="20"/>
                <w:szCs w:val="20"/>
              </w:rPr>
              <w:t>p</w:t>
            </w:r>
            <w:r w:rsidRPr="00DE4ADF">
              <w:rPr>
                <w:rFonts w:ascii="Times New Roman" w:hAnsi="Times New Roman" w:cs="Times New Roman"/>
                <w:sz w:val="20"/>
                <w:szCs w:val="20"/>
              </w:rPr>
              <w:t>=0.400</w:t>
            </w:r>
          </w:p>
        </w:tc>
        <w:tc>
          <w:tcPr>
            <w:tcW w:w="1080" w:type="dxa"/>
            <w:tcBorders>
              <w:bottom w:val="single" w:sz="4" w:space="0" w:color="auto"/>
            </w:tcBorders>
          </w:tcPr>
          <w:p w14:paraId="26E3BB46"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z=1.633, </w:t>
            </w:r>
            <w:r w:rsidRPr="00DE4ADF">
              <w:rPr>
                <w:rFonts w:ascii="Times New Roman" w:hAnsi="Times New Roman" w:cs="Times New Roman"/>
                <w:i/>
                <w:iCs/>
                <w:sz w:val="20"/>
                <w:szCs w:val="20"/>
              </w:rPr>
              <w:t>p</w:t>
            </w:r>
            <w:r w:rsidRPr="00DE4ADF">
              <w:rPr>
                <w:rFonts w:ascii="Times New Roman" w:hAnsi="Times New Roman" w:cs="Times New Roman"/>
                <w:sz w:val="20"/>
                <w:szCs w:val="20"/>
              </w:rPr>
              <w:t>=0.102</w:t>
            </w:r>
          </w:p>
        </w:tc>
        <w:tc>
          <w:tcPr>
            <w:tcW w:w="1150" w:type="dxa"/>
            <w:tcBorders>
              <w:bottom w:val="single" w:sz="4" w:space="0" w:color="auto"/>
            </w:tcBorders>
            <w:shd w:val="clear" w:color="auto" w:fill="A6A6A6" w:themeFill="background1" w:themeFillShade="A6"/>
          </w:tcPr>
          <w:p w14:paraId="0994460C" w14:textId="77777777" w:rsidR="002B61EF" w:rsidRPr="00DE4ADF" w:rsidRDefault="002B61EF" w:rsidP="00D65CCA">
            <w:pPr>
              <w:jc w:val="both"/>
              <w:rPr>
                <w:rFonts w:ascii="Times New Roman" w:hAnsi="Times New Roman" w:cs="Times New Roman"/>
                <w:sz w:val="20"/>
                <w:szCs w:val="20"/>
              </w:rPr>
            </w:pPr>
          </w:p>
        </w:tc>
      </w:tr>
    </w:tbl>
    <w:p w14:paraId="4EC86C61"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p w14:paraId="79F29256"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A6. Contrasts of the effect of the treatment on the emergence time (below the diagonal) and the effect of the interaction between temperature and treatment, on the emergence time of beetles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emerged under the effect of different stressors. Significant values with false discovery rate correction in </w:t>
      </w:r>
      <w:r w:rsidRPr="00B57A1D">
        <w:rPr>
          <w:rFonts w:ascii="Times New Roman" w:hAnsi="Times New Roman" w:cs="Times New Roman"/>
          <w:b/>
          <w:bCs/>
          <w:sz w:val="24"/>
          <w:szCs w:val="24"/>
          <w:lang w:val="en-US"/>
        </w:rPr>
        <w:t>bold.</w:t>
      </w:r>
    </w:p>
    <w:tbl>
      <w:tblPr>
        <w:tblW w:w="5400" w:type="dxa"/>
        <w:jc w:val="center"/>
        <w:tblLook w:val="04A0" w:firstRow="1" w:lastRow="0" w:firstColumn="1" w:lastColumn="0" w:noHBand="0" w:noVBand="1"/>
      </w:tblPr>
      <w:tblGrid>
        <w:gridCol w:w="1083"/>
        <w:gridCol w:w="1080"/>
        <w:gridCol w:w="1083"/>
        <w:gridCol w:w="1080"/>
        <w:gridCol w:w="1080"/>
      </w:tblGrid>
      <w:tr w:rsidR="002B61EF" w:rsidRPr="00DE4ADF" w14:paraId="0F6136F2" w14:textId="77777777" w:rsidTr="00D65CCA">
        <w:trPr>
          <w:trHeight w:val="114"/>
          <w:jc w:val="center"/>
        </w:trPr>
        <w:tc>
          <w:tcPr>
            <w:tcW w:w="1171" w:type="dxa"/>
            <w:tcBorders>
              <w:top w:val="single" w:sz="4" w:space="0" w:color="auto"/>
            </w:tcBorders>
          </w:tcPr>
          <w:p w14:paraId="69E4E9EC" w14:textId="77777777" w:rsidR="002B61EF" w:rsidRPr="00DE4ADF" w:rsidRDefault="002B61EF" w:rsidP="00D65CCA">
            <w:pPr>
              <w:jc w:val="both"/>
              <w:rPr>
                <w:rFonts w:ascii="Times New Roman" w:hAnsi="Times New Roman" w:cs="Times New Roman"/>
                <w:sz w:val="20"/>
                <w:szCs w:val="20"/>
              </w:rPr>
            </w:pPr>
          </w:p>
        </w:tc>
        <w:tc>
          <w:tcPr>
            <w:tcW w:w="828" w:type="dxa"/>
            <w:tcBorders>
              <w:top w:val="single" w:sz="4" w:space="0" w:color="auto"/>
            </w:tcBorders>
          </w:tcPr>
          <w:p w14:paraId="0DEEE62B"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1171" w:type="dxa"/>
            <w:tcBorders>
              <w:top w:val="single" w:sz="4" w:space="0" w:color="auto"/>
            </w:tcBorders>
          </w:tcPr>
          <w:p w14:paraId="2100B486"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080" w:type="dxa"/>
            <w:tcBorders>
              <w:top w:val="single" w:sz="4" w:space="0" w:color="auto"/>
            </w:tcBorders>
          </w:tcPr>
          <w:p w14:paraId="331A354C"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50" w:type="dxa"/>
            <w:tcBorders>
              <w:top w:val="single" w:sz="4" w:space="0" w:color="auto"/>
            </w:tcBorders>
          </w:tcPr>
          <w:p w14:paraId="0F7B7C6E"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74EFCCEA" w14:textId="77777777" w:rsidTr="00D65CCA">
        <w:trPr>
          <w:trHeight w:val="158"/>
          <w:jc w:val="center"/>
        </w:trPr>
        <w:tc>
          <w:tcPr>
            <w:tcW w:w="1171" w:type="dxa"/>
          </w:tcPr>
          <w:p w14:paraId="1F85911F"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828" w:type="dxa"/>
            <w:shd w:val="clear" w:color="auto" w:fill="A6A6A6" w:themeFill="background1" w:themeFillShade="A6"/>
          </w:tcPr>
          <w:p w14:paraId="621D165F" w14:textId="77777777" w:rsidR="002B61EF" w:rsidRPr="00DE4ADF" w:rsidRDefault="002B61EF" w:rsidP="00D65CCA">
            <w:pPr>
              <w:jc w:val="both"/>
              <w:rPr>
                <w:rFonts w:ascii="Times New Roman" w:hAnsi="Times New Roman" w:cs="Times New Roman"/>
                <w:sz w:val="20"/>
                <w:szCs w:val="20"/>
              </w:rPr>
            </w:pPr>
          </w:p>
        </w:tc>
        <w:tc>
          <w:tcPr>
            <w:tcW w:w="1171" w:type="dxa"/>
          </w:tcPr>
          <w:p w14:paraId="10F018A0"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=0.807, </w:t>
            </w:r>
            <w:r w:rsidRPr="00DE4ADF">
              <w:rPr>
                <w:rFonts w:ascii="Times New Roman" w:hAnsi="Times New Roman" w:cs="Times New Roman"/>
                <w:i/>
                <w:iCs/>
                <w:sz w:val="20"/>
                <w:szCs w:val="20"/>
              </w:rPr>
              <w:t>p</w:t>
            </w:r>
            <w:r w:rsidRPr="00DE4ADF">
              <w:rPr>
                <w:rFonts w:ascii="Times New Roman" w:hAnsi="Times New Roman" w:cs="Times New Roman"/>
                <w:sz w:val="20"/>
                <w:szCs w:val="20"/>
              </w:rPr>
              <w:t>=0.421</w:t>
            </w:r>
          </w:p>
        </w:tc>
        <w:tc>
          <w:tcPr>
            <w:tcW w:w="1080" w:type="dxa"/>
          </w:tcPr>
          <w:p w14:paraId="65ED6AFE"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=2.005, </w:t>
            </w:r>
            <w:r w:rsidRPr="00DE4ADF">
              <w:rPr>
                <w:rFonts w:ascii="Times New Roman" w:hAnsi="Times New Roman" w:cs="Times New Roman"/>
                <w:i/>
                <w:iCs/>
                <w:sz w:val="20"/>
                <w:szCs w:val="20"/>
              </w:rPr>
              <w:t>p</w:t>
            </w:r>
            <w:r w:rsidRPr="00DE4ADF">
              <w:rPr>
                <w:rFonts w:ascii="Times New Roman" w:hAnsi="Times New Roman" w:cs="Times New Roman"/>
                <w:sz w:val="20"/>
                <w:szCs w:val="20"/>
              </w:rPr>
              <w:t>=0.047</w:t>
            </w:r>
          </w:p>
        </w:tc>
        <w:tc>
          <w:tcPr>
            <w:tcW w:w="1150" w:type="dxa"/>
          </w:tcPr>
          <w:p w14:paraId="602E8D4E"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=1.406, </w:t>
            </w:r>
            <w:r w:rsidRPr="00DE4ADF">
              <w:rPr>
                <w:rFonts w:ascii="Times New Roman" w:hAnsi="Times New Roman" w:cs="Times New Roman"/>
                <w:i/>
                <w:iCs/>
                <w:sz w:val="20"/>
                <w:szCs w:val="20"/>
              </w:rPr>
              <w:t>p</w:t>
            </w:r>
            <w:r w:rsidRPr="00DE4ADF">
              <w:rPr>
                <w:rFonts w:ascii="Times New Roman" w:hAnsi="Times New Roman" w:cs="Times New Roman"/>
                <w:sz w:val="20"/>
                <w:szCs w:val="20"/>
              </w:rPr>
              <w:t>=0.162</w:t>
            </w:r>
          </w:p>
        </w:tc>
      </w:tr>
      <w:tr w:rsidR="002B61EF" w:rsidRPr="00DE4ADF" w14:paraId="28BC3BB9" w14:textId="77777777" w:rsidTr="00D65CCA">
        <w:trPr>
          <w:trHeight w:val="212"/>
          <w:jc w:val="center"/>
        </w:trPr>
        <w:tc>
          <w:tcPr>
            <w:tcW w:w="1171" w:type="dxa"/>
          </w:tcPr>
          <w:p w14:paraId="2E951635"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828" w:type="dxa"/>
          </w:tcPr>
          <w:p w14:paraId="2881C9FE"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=0.147, </w:t>
            </w:r>
            <w:r w:rsidRPr="00DE4ADF">
              <w:rPr>
                <w:rFonts w:ascii="Times New Roman" w:hAnsi="Times New Roman" w:cs="Times New Roman"/>
                <w:i/>
                <w:iCs/>
                <w:sz w:val="20"/>
                <w:szCs w:val="20"/>
              </w:rPr>
              <w:t>p</w:t>
            </w:r>
            <w:r w:rsidRPr="00DE4ADF">
              <w:rPr>
                <w:rFonts w:ascii="Times New Roman" w:hAnsi="Times New Roman" w:cs="Times New Roman"/>
                <w:sz w:val="20"/>
                <w:szCs w:val="20"/>
              </w:rPr>
              <w:t>=0.883</w:t>
            </w:r>
          </w:p>
        </w:tc>
        <w:tc>
          <w:tcPr>
            <w:tcW w:w="1171" w:type="dxa"/>
            <w:shd w:val="clear" w:color="auto" w:fill="A6A6A6" w:themeFill="background1" w:themeFillShade="A6"/>
          </w:tcPr>
          <w:p w14:paraId="162EEDD7" w14:textId="77777777" w:rsidR="002B61EF" w:rsidRPr="00DE4ADF" w:rsidRDefault="002B61EF" w:rsidP="00D65CCA">
            <w:pPr>
              <w:jc w:val="both"/>
              <w:rPr>
                <w:rFonts w:ascii="Times New Roman" w:hAnsi="Times New Roman" w:cs="Times New Roman"/>
                <w:sz w:val="20"/>
                <w:szCs w:val="20"/>
              </w:rPr>
            </w:pPr>
          </w:p>
        </w:tc>
        <w:tc>
          <w:tcPr>
            <w:tcW w:w="1080" w:type="dxa"/>
          </w:tcPr>
          <w:p w14:paraId="21671F68"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=2.813,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=0.005</w:t>
            </w:r>
          </w:p>
        </w:tc>
        <w:tc>
          <w:tcPr>
            <w:tcW w:w="1150" w:type="dxa"/>
          </w:tcPr>
          <w:p w14:paraId="0C2CAB81"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=0.599, </w:t>
            </w:r>
            <w:r w:rsidRPr="00DE4ADF">
              <w:rPr>
                <w:rFonts w:ascii="Times New Roman" w:hAnsi="Times New Roman" w:cs="Times New Roman"/>
                <w:i/>
                <w:iCs/>
                <w:sz w:val="20"/>
                <w:szCs w:val="20"/>
              </w:rPr>
              <w:t>p</w:t>
            </w:r>
            <w:r w:rsidRPr="00DE4ADF">
              <w:rPr>
                <w:rFonts w:ascii="Times New Roman" w:hAnsi="Times New Roman" w:cs="Times New Roman"/>
                <w:sz w:val="20"/>
                <w:szCs w:val="20"/>
              </w:rPr>
              <w:t>=0.550</w:t>
            </w:r>
          </w:p>
        </w:tc>
      </w:tr>
      <w:tr w:rsidR="002B61EF" w:rsidRPr="00DE4ADF" w14:paraId="1068B9C2" w14:textId="77777777" w:rsidTr="00D65CCA">
        <w:trPr>
          <w:trHeight w:val="231"/>
          <w:jc w:val="center"/>
        </w:trPr>
        <w:tc>
          <w:tcPr>
            <w:tcW w:w="1171" w:type="dxa"/>
          </w:tcPr>
          <w:p w14:paraId="584BE319"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828" w:type="dxa"/>
          </w:tcPr>
          <w:p w14:paraId="72542D71"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=1.510, </w:t>
            </w:r>
            <w:r w:rsidRPr="00DE4ADF">
              <w:rPr>
                <w:rFonts w:ascii="Times New Roman" w:hAnsi="Times New Roman" w:cs="Times New Roman"/>
                <w:i/>
                <w:iCs/>
                <w:sz w:val="20"/>
                <w:szCs w:val="20"/>
              </w:rPr>
              <w:t>p</w:t>
            </w:r>
            <w:r w:rsidRPr="00DE4ADF">
              <w:rPr>
                <w:rFonts w:ascii="Times New Roman" w:hAnsi="Times New Roman" w:cs="Times New Roman"/>
                <w:sz w:val="20"/>
                <w:szCs w:val="20"/>
              </w:rPr>
              <w:t>=0.134</w:t>
            </w:r>
          </w:p>
        </w:tc>
        <w:tc>
          <w:tcPr>
            <w:tcW w:w="1171" w:type="dxa"/>
          </w:tcPr>
          <w:p w14:paraId="22602F74"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=1.363, </w:t>
            </w:r>
            <w:r w:rsidRPr="00DE4ADF">
              <w:rPr>
                <w:rFonts w:ascii="Times New Roman" w:hAnsi="Times New Roman" w:cs="Times New Roman"/>
                <w:i/>
                <w:iCs/>
                <w:sz w:val="20"/>
                <w:szCs w:val="20"/>
              </w:rPr>
              <w:t>p</w:t>
            </w:r>
            <w:r w:rsidRPr="00DE4ADF">
              <w:rPr>
                <w:rFonts w:ascii="Times New Roman" w:hAnsi="Times New Roman" w:cs="Times New Roman"/>
                <w:sz w:val="20"/>
                <w:szCs w:val="20"/>
              </w:rPr>
              <w:t>=0.176</w:t>
            </w:r>
          </w:p>
        </w:tc>
        <w:tc>
          <w:tcPr>
            <w:tcW w:w="1080" w:type="dxa"/>
            <w:shd w:val="clear" w:color="auto" w:fill="A6A6A6" w:themeFill="background1" w:themeFillShade="A6"/>
          </w:tcPr>
          <w:p w14:paraId="5F094217" w14:textId="77777777" w:rsidR="002B61EF" w:rsidRPr="00DE4ADF" w:rsidRDefault="002B61EF" w:rsidP="00D65CCA">
            <w:pPr>
              <w:jc w:val="both"/>
              <w:rPr>
                <w:rFonts w:ascii="Times New Roman" w:hAnsi="Times New Roman" w:cs="Times New Roman"/>
                <w:sz w:val="20"/>
                <w:szCs w:val="20"/>
              </w:rPr>
            </w:pPr>
          </w:p>
        </w:tc>
        <w:tc>
          <w:tcPr>
            <w:tcW w:w="1150" w:type="dxa"/>
          </w:tcPr>
          <w:p w14:paraId="01395B1B"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=3.412,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=0.001</w:t>
            </w:r>
          </w:p>
        </w:tc>
      </w:tr>
      <w:tr w:rsidR="002B61EF" w:rsidRPr="00DE4ADF" w14:paraId="4BB58111" w14:textId="77777777" w:rsidTr="00D65CCA">
        <w:trPr>
          <w:trHeight w:val="231"/>
          <w:jc w:val="center"/>
        </w:trPr>
        <w:tc>
          <w:tcPr>
            <w:tcW w:w="1171" w:type="dxa"/>
            <w:tcBorders>
              <w:bottom w:val="single" w:sz="4" w:space="0" w:color="auto"/>
            </w:tcBorders>
          </w:tcPr>
          <w:p w14:paraId="1CAAFBA1"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828" w:type="dxa"/>
            <w:tcBorders>
              <w:bottom w:val="single" w:sz="4" w:space="0" w:color="auto"/>
            </w:tcBorders>
          </w:tcPr>
          <w:p w14:paraId="66841EA6" w14:textId="77777777" w:rsidR="002B61EF" w:rsidRPr="00DE4ADF" w:rsidRDefault="002B61EF" w:rsidP="00D65CCA">
            <w:pPr>
              <w:jc w:val="both"/>
              <w:rPr>
                <w:rFonts w:ascii="Times New Roman" w:hAnsi="Times New Roman" w:cs="Times New Roman"/>
                <w:b/>
                <w:bCs/>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=1.179, </w:t>
            </w:r>
            <w:r w:rsidRPr="00DE4ADF">
              <w:rPr>
                <w:rFonts w:ascii="Times New Roman" w:hAnsi="Times New Roman" w:cs="Times New Roman"/>
                <w:i/>
                <w:iCs/>
                <w:sz w:val="20"/>
                <w:szCs w:val="20"/>
              </w:rPr>
              <w:t>p</w:t>
            </w:r>
            <w:r w:rsidRPr="00DE4ADF">
              <w:rPr>
                <w:rFonts w:ascii="Times New Roman" w:hAnsi="Times New Roman" w:cs="Times New Roman"/>
                <w:sz w:val="20"/>
                <w:szCs w:val="20"/>
              </w:rPr>
              <w:t>=0.241</w:t>
            </w:r>
          </w:p>
        </w:tc>
        <w:tc>
          <w:tcPr>
            <w:tcW w:w="1171" w:type="dxa"/>
            <w:tcBorders>
              <w:bottom w:val="single" w:sz="4" w:space="0" w:color="auto"/>
            </w:tcBorders>
          </w:tcPr>
          <w:p w14:paraId="7598AF9D"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=1.326, </w:t>
            </w:r>
            <w:r w:rsidRPr="00DE4ADF">
              <w:rPr>
                <w:rFonts w:ascii="Times New Roman" w:hAnsi="Times New Roman" w:cs="Times New Roman"/>
                <w:i/>
                <w:iCs/>
                <w:sz w:val="20"/>
                <w:szCs w:val="20"/>
              </w:rPr>
              <w:t>p</w:t>
            </w:r>
            <w:r w:rsidRPr="00DE4ADF">
              <w:rPr>
                <w:rFonts w:ascii="Times New Roman" w:hAnsi="Times New Roman" w:cs="Times New Roman"/>
                <w:sz w:val="20"/>
                <w:szCs w:val="20"/>
              </w:rPr>
              <w:t>=0.188</w:t>
            </w:r>
          </w:p>
        </w:tc>
        <w:tc>
          <w:tcPr>
            <w:tcW w:w="1080" w:type="dxa"/>
            <w:tcBorders>
              <w:bottom w:val="single" w:sz="4" w:space="0" w:color="auto"/>
            </w:tcBorders>
          </w:tcPr>
          <w:p w14:paraId="7D96125E"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112</w:t>
            </w:r>
            <w:r w:rsidRPr="00DE4ADF">
              <w:rPr>
                <w:rFonts w:ascii="Times New Roman" w:hAnsi="Times New Roman" w:cs="Times New Roman"/>
                <w:sz w:val="20"/>
                <w:szCs w:val="20"/>
              </w:rPr>
              <w:t xml:space="preserve">=2.689,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=0.008</w:t>
            </w:r>
          </w:p>
        </w:tc>
        <w:tc>
          <w:tcPr>
            <w:tcW w:w="1150" w:type="dxa"/>
            <w:tcBorders>
              <w:bottom w:val="single" w:sz="4" w:space="0" w:color="auto"/>
            </w:tcBorders>
            <w:shd w:val="clear" w:color="auto" w:fill="A6A6A6" w:themeFill="background1" w:themeFillShade="A6"/>
          </w:tcPr>
          <w:p w14:paraId="014B9591" w14:textId="77777777" w:rsidR="002B61EF" w:rsidRPr="00DE4ADF" w:rsidRDefault="002B61EF" w:rsidP="00D65CCA">
            <w:pPr>
              <w:jc w:val="both"/>
              <w:rPr>
                <w:rFonts w:ascii="Times New Roman" w:hAnsi="Times New Roman" w:cs="Times New Roman"/>
                <w:sz w:val="20"/>
                <w:szCs w:val="20"/>
              </w:rPr>
            </w:pPr>
          </w:p>
        </w:tc>
      </w:tr>
    </w:tbl>
    <w:p w14:paraId="0D253528"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tbl>
      <w:tblPr>
        <w:tblpPr w:leftFromText="141" w:rightFromText="141" w:vertAnchor="page" w:horzAnchor="margin" w:tblpXSpec="center" w:tblpY="3556"/>
        <w:tblW w:w="5852" w:type="dxa"/>
        <w:tblLook w:val="04A0" w:firstRow="1" w:lastRow="0" w:firstColumn="1" w:lastColumn="0" w:noHBand="0" w:noVBand="1"/>
      </w:tblPr>
      <w:tblGrid>
        <w:gridCol w:w="1172"/>
        <w:gridCol w:w="1135"/>
        <w:gridCol w:w="1247"/>
        <w:gridCol w:w="1073"/>
        <w:gridCol w:w="1225"/>
      </w:tblGrid>
      <w:tr w:rsidR="002B61EF" w:rsidRPr="00DE4ADF" w14:paraId="0F1CF3C0" w14:textId="77777777" w:rsidTr="00D65CCA">
        <w:trPr>
          <w:trHeight w:val="107"/>
        </w:trPr>
        <w:tc>
          <w:tcPr>
            <w:tcW w:w="1172" w:type="dxa"/>
            <w:tcBorders>
              <w:top w:val="single" w:sz="4" w:space="0" w:color="auto"/>
            </w:tcBorders>
            <w:vAlign w:val="center"/>
          </w:tcPr>
          <w:p w14:paraId="67750583" w14:textId="77777777" w:rsidR="002B61EF" w:rsidRPr="00DE4ADF" w:rsidRDefault="002B61EF" w:rsidP="00D65CCA">
            <w:pPr>
              <w:jc w:val="center"/>
              <w:rPr>
                <w:rFonts w:ascii="Times New Roman" w:hAnsi="Times New Roman" w:cs="Times New Roman"/>
                <w:sz w:val="20"/>
                <w:szCs w:val="20"/>
              </w:rPr>
            </w:pPr>
          </w:p>
        </w:tc>
        <w:tc>
          <w:tcPr>
            <w:tcW w:w="1135" w:type="dxa"/>
            <w:tcBorders>
              <w:top w:val="single" w:sz="4" w:space="0" w:color="auto"/>
              <w:left w:val="nil"/>
            </w:tcBorders>
            <w:vAlign w:val="center"/>
          </w:tcPr>
          <w:p w14:paraId="0F616575"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Control</w:t>
            </w:r>
          </w:p>
        </w:tc>
        <w:tc>
          <w:tcPr>
            <w:tcW w:w="1247" w:type="dxa"/>
            <w:tcBorders>
              <w:top w:val="single" w:sz="4" w:space="0" w:color="auto"/>
            </w:tcBorders>
            <w:vAlign w:val="center"/>
          </w:tcPr>
          <w:p w14:paraId="267DFE71"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073" w:type="dxa"/>
            <w:tcBorders>
              <w:top w:val="single" w:sz="4" w:space="0" w:color="auto"/>
            </w:tcBorders>
            <w:vAlign w:val="center"/>
          </w:tcPr>
          <w:p w14:paraId="4A96ECB9"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225" w:type="dxa"/>
            <w:tcBorders>
              <w:top w:val="single" w:sz="4" w:space="0" w:color="auto"/>
            </w:tcBorders>
            <w:vAlign w:val="center"/>
          </w:tcPr>
          <w:p w14:paraId="1B044D7A"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2F662E02" w14:textId="77777777" w:rsidTr="00D65CCA">
        <w:trPr>
          <w:trHeight w:val="148"/>
        </w:trPr>
        <w:tc>
          <w:tcPr>
            <w:tcW w:w="1172" w:type="dxa"/>
            <w:shd w:val="clear" w:color="auto" w:fill="auto"/>
            <w:vAlign w:val="center"/>
          </w:tcPr>
          <w:p w14:paraId="64BFC997"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Control</w:t>
            </w:r>
          </w:p>
        </w:tc>
        <w:tc>
          <w:tcPr>
            <w:tcW w:w="1135" w:type="dxa"/>
            <w:tcBorders>
              <w:left w:val="nil"/>
            </w:tcBorders>
            <w:shd w:val="clear" w:color="auto" w:fill="A6A6A6" w:themeFill="background1" w:themeFillShade="A6"/>
            <w:vAlign w:val="center"/>
          </w:tcPr>
          <w:p w14:paraId="2CA59294" w14:textId="77777777" w:rsidR="002B61EF" w:rsidRPr="00DE4ADF" w:rsidRDefault="002B61EF" w:rsidP="00D65CCA">
            <w:pPr>
              <w:jc w:val="center"/>
              <w:rPr>
                <w:rFonts w:ascii="Times New Roman" w:hAnsi="Times New Roman" w:cs="Times New Roman"/>
                <w:sz w:val="20"/>
                <w:szCs w:val="20"/>
              </w:rPr>
            </w:pPr>
          </w:p>
        </w:tc>
        <w:tc>
          <w:tcPr>
            <w:tcW w:w="1247" w:type="dxa"/>
            <w:vAlign w:val="center"/>
          </w:tcPr>
          <w:p w14:paraId="66F500BE"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z=2.35, </w:t>
            </w:r>
            <w:r w:rsidRPr="00DE4ADF">
              <w:rPr>
                <w:rFonts w:ascii="Times New Roman" w:hAnsi="Times New Roman" w:cs="Times New Roman"/>
                <w:i/>
                <w:iCs/>
                <w:sz w:val="20"/>
                <w:szCs w:val="20"/>
              </w:rPr>
              <w:t>p</w:t>
            </w:r>
            <w:r w:rsidRPr="00DE4ADF">
              <w:rPr>
                <w:rFonts w:ascii="Times New Roman" w:hAnsi="Times New Roman" w:cs="Times New Roman"/>
                <w:sz w:val="20"/>
                <w:szCs w:val="20"/>
              </w:rPr>
              <w:t>=0.019</w:t>
            </w:r>
          </w:p>
        </w:tc>
        <w:tc>
          <w:tcPr>
            <w:tcW w:w="1073" w:type="dxa"/>
            <w:vAlign w:val="center"/>
          </w:tcPr>
          <w:p w14:paraId="602A7614"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z=0.97, </w:t>
            </w:r>
            <w:r w:rsidRPr="00DE4ADF">
              <w:rPr>
                <w:rFonts w:ascii="Times New Roman" w:hAnsi="Times New Roman" w:cs="Times New Roman"/>
                <w:i/>
                <w:iCs/>
                <w:sz w:val="20"/>
                <w:szCs w:val="20"/>
              </w:rPr>
              <w:t>p</w:t>
            </w:r>
            <w:r w:rsidRPr="00DE4ADF">
              <w:rPr>
                <w:rFonts w:ascii="Times New Roman" w:hAnsi="Times New Roman" w:cs="Times New Roman"/>
                <w:sz w:val="20"/>
                <w:szCs w:val="20"/>
              </w:rPr>
              <w:t>=0.330</w:t>
            </w:r>
          </w:p>
        </w:tc>
        <w:tc>
          <w:tcPr>
            <w:tcW w:w="1225" w:type="dxa"/>
            <w:vAlign w:val="center"/>
          </w:tcPr>
          <w:p w14:paraId="5800BD2C"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z=2.24, </w:t>
            </w:r>
            <w:r w:rsidRPr="00DE4ADF">
              <w:rPr>
                <w:rFonts w:ascii="Times New Roman" w:hAnsi="Times New Roman" w:cs="Times New Roman"/>
                <w:i/>
                <w:iCs/>
                <w:sz w:val="20"/>
                <w:szCs w:val="20"/>
              </w:rPr>
              <w:t>p</w:t>
            </w:r>
            <w:r w:rsidRPr="00DE4ADF">
              <w:rPr>
                <w:rFonts w:ascii="Times New Roman" w:hAnsi="Times New Roman" w:cs="Times New Roman"/>
                <w:sz w:val="20"/>
                <w:szCs w:val="20"/>
              </w:rPr>
              <w:t>=0.025</w:t>
            </w:r>
          </w:p>
        </w:tc>
      </w:tr>
      <w:tr w:rsidR="002B61EF" w:rsidRPr="00DE4ADF" w14:paraId="6E428E98" w14:textId="77777777" w:rsidTr="00D65CCA">
        <w:trPr>
          <w:trHeight w:val="199"/>
        </w:trPr>
        <w:tc>
          <w:tcPr>
            <w:tcW w:w="1172" w:type="dxa"/>
            <w:vAlign w:val="center"/>
          </w:tcPr>
          <w:p w14:paraId="7DFFC137"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135" w:type="dxa"/>
            <w:tcBorders>
              <w:left w:val="nil"/>
            </w:tcBorders>
            <w:shd w:val="clear" w:color="auto" w:fill="auto"/>
            <w:vAlign w:val="center"/>
          </w:tcPr>
          <w:p w14:paraId="57A4478D"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z=3.36,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&lt;0.001</w:t>
            </w:r>
          </w:p>
        </w:tc>
        <w:tc>
          <w:tcPr>
            <w:tcW w:w="1247" w:type="dxa"/>
            <w:shd w:val="clear" w:color="auto" w:fill="A6A6A6" w:themeFill="background1" w:themeFillShade="A6"/>
            <w:vAlign w:val="center"/>
          </w:tcPr>
          <w:p w14:paraId="5459CDB4" w14:textId="77777777" w:rsidR="002B61EF" w:rsidRPr="00DE4ADF" w:rsidRDefault="002B61EF" w:rsidP="00D65CCA">
            <w:pPr>
              <w:jc w:val="center"/>
              <w:rPr>
                <w:rFonts w:ascii="Times New Roman" w:hAnsi="Times New Roman" w:cs="Times New Roman"/>
                <w:sz w:val="20"/>
                <w:szCs w:val="20"/>
              </w:rPr>
            </w:pPr>
          </w:p>
        </w:tc>
        <w:tc>
          <w:tcPr>
            <w:tcW w:w="1073" w:type="dxa"/>
            <w:vAlign w:val="center"/>
          </w:tcPr>
          <w:p w14:paraId="1435584C"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z=1.36, </w:t>
            </w:r>
            <w:r w:rsidRPr="00DE4ADF">
              <w:rPr>
                <w:rFonts w:ascii="Times New Roman" w:hAnsi="Times New Roman" w:cs="Times New Roman"/>
                <w:i/>
                <w:iCs/>
                <w:sz w:val="20"/>
                <w:szCs w:val="20"/>
              </w:rPr>
              <w:t>p</w:t>
            </w:r>
            <w:r w:rsidRPr="00DE4ADF">
              <w:rPr>
                <w:rFonts w:ascii="Times New Roman" w:hAnsi="Times New Roman" w:cs="Times New Roman"/>
                <w:sz w:val="20"/>
                <w:szCs w:val="20"/>
              </w:rPr>
              <w:t>=0.170</w:t>
            </w:r>
          </w:p>
        </w:tc>
        <w:tc>
          <w:tcPr>
            <w:tcW w:w="1225" w:type="dxa"/>
            <w:vAlign w:val="center"/>
          </w:tcPr>
          <w:p w14:paraId="5D891048"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z=0.20, </w:t>
            </w:r>
            <w:r w:rsidRPr="00DE4ADF">
              <w:rPr>
                <w:rFonts w:ascii="Times New Roman" w:hAnsi="Times New Roman" w:cs="Times New Roman"/>
                <w:i/>
                <w:iCs/>
                <w:sz w:val="20"/>
                <w:szCs w:val="20"/>
              </w:rPr>
              <w:t>p</w:t>
            </w:r>
            <w:r w:rsidRPr="00DE4ADF">
              <w:rPr>
                <w:rFonts w:ascii="Times New Roman" w:hAnsi="Times New Roman" w:cs="Times New Roman"/>
                <w:sz w:val="20"/>
                <w:szCs w:val="20"/>
              </w:rPr>
              <w:t>=0.840</w:t>
            </w:r>
          </w:p>
        </w:tc>
      </w:tr>
      <w:tr w:rsidR="002B61EF" w:rsidRPr="00DE4ADF" w14:paraId="1A71DA5A" w14:textId="77777777" w:rsidTr="00D65CCA">
        <w:trPr>
          <w:trHeight w:val="218"/>
        </w:trPr>
        <w:tc>
          <w:tcPr>
            <w:tcW w:w="1172" w:type="dxa"/>
            <w:vAlign w:val="center"/>
          </w:tcPr>
          <w:p w14:paraId="0A654167"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35" w:type="dxa"/>
            <w:tcBorders>
              <w:left w:val="nil"/>
            </w:tcBorders>
            <w:vAlign w:val="center"/>
          </w:tcPr>
          <w:p w14:paraId="698ABA59"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z=1.21, </w:t>
            </w:r>
            <w:r w:rsidRPr="00DE4ADF">
              <w:rPr>
                <w:rFonts w:ascii="Times New Roman" w:hAnsi="Times New Roman" w:cs="Times New Roman"/>
                <w:i/>
                <w:iCs/>
                <w:sz w:val="20"/>
                <w:szCs w:val="20"/>
              </w:rPr>
              <w:t>p</w:t>
            </w:r>
            <w:r w:rsidRPr="00DE4ADF">
              <w:rPr>
                <w:rFonts w:ascii="Times New Roman" w:hAnsi="Times New Roman" w:cs="Times New Roman"/>
                <w:sz w:val="20"/>
                <w:szCs w:val="20"/>
              </w:rPr>
              <w:t>=0.230</w:t>
            </w:r>
          </w:p>
        </w:tc>
        <w:tc>
          <w:tcPr>
            <w:tcW w:w="1247" w:type="dxa"/>
            <w:vAlign w:val="center"/>
          </w:tcPr>
          <w:p w14:paraId="0A1BCF70"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z=2.21, </w:t>
            </w:r>
            <w:r w:rsidRPr="00DE4ADF">
              <w:rPr>
                <w:rFonts w:ascii="Times New Roman" w:hAnsi="Times New Roman" w:cs="Times New Roman"/>
                <w:i/>
                <w:iCs/>
                <w:sz w:val="20"/>
                <w:szCs w:val="20"/>
              </w:rPr>
              <w:t>p</w:t>
            </w:r>
            <w:r w:rsidRPr="00DE4ADF">
              <w:rPr>
                <w:rFonts w:ascii="Times New Roman" w:hAnsi="Times New Roman" w:cs="Times New Roman"/>
                <w:sz w:val="20"/>
                <w:szCs w:val="20"/>
              </w:rPr>
              <w:t>=0.027</w:t>
            </w:r>
          </w:p>
        </w:tc>
        <w:tc>
          <w:tcPr>
            <w:tcW w:w="1073" w:type="dxa"/>
            <w:shd w:val="clear" w:color="auto" w:fill="A6A6A6" w:themeFill="background1" w:themeFillShade="A6"/>
            <w:vAlign w:val="center"/>
          </w:tcPr>
          <w:p w14:paraId="67F1ACC3" w14:textId="77777777" w:rsidR="002B61EF" w:rsidRPr="00DE4ADF" w:rsidRDefault="002B61EF" w:rsidP="00D65CCA">
            <w:pPr>
              <w:jc w:val="center"/>
              <w:rPr>
                <w:rFonts w:ascii="Times New Roman" w:hAnsi="Times New Roman" w:cs="Times New Roman"/>
                <w:sz w:val="20"/>
                <w:szCs w:val="20"/>
              </w:rPr>
            </w:pPr>
          </w:p>
        </w:tc>
        <w:tc>
          <w:tcPr>
            <w:tcW w:w="1225" w:type="dxa"/>
            <w:vAlign w:val="center"/>
          </w:tcPr>
          <w:p w14:paraId="3D7DB412"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z=1.22, </w:t>
            </w:r>
            <w:r w:rsidRPr="00DE4ADF">
              <w:rPr>
                <w:rFonts w:ascii="Times New Roman" w:hAnsi="Times New Roman" w:cs="Times New Roman"/>
                <w:i/>
                <w:iCs/>
                <w:sz w:val="20"/>
                <w:szCs w:val="20"/>
              </w:rPr>
              <w:t>p</w:t>
            </w:r>
            <w:r w:rsidRPr="00DE4ADF">
              <w:rPr>
                <w:rFonts w:ascii="Times New Roman" w:hAnsi="Times New Roman" w:cs="Times New Roman"/>
                <w:sz w:val="20"/>
                <w:szCs w:val="20"/>
              </w:rPr>
              <w:t>=0.220</w:t>
            </w:r>
          </w:p>
        </w:tc>
      </w:tr>
      <w:tr w:rsidR="002B61EF" w:rsidRPr="00DE4ADF" w14:paraId="28D2A44F" w14:textId="77777777" w:rsidTr="00D65CCA">
        <w:trPr>
          <w:trHeight w:val="218"/>
        </w:trPr>
        <w:tc>
          <w:tcPr>
            <w:tcW w:w="1172" w:type="dxa"/>
            <w:tcBorders>
              <w:bottom w:val="single" w:sz="4" w:space="0" w:color="auto"/>
            </w:tcBorders>
            <w:shd w:val="clear" w:color="auto" w:fill="auto"/>
            <w:vAlign w:val="center"/>
          </w:tcPr>
          <w:p w14:paraId="1CD270EF" w14:textId="77777777" w:rsidR="002B61EF" w:rsidRPr="00DE4ADF" w:rsidRDefault="002B61EF" w:rsidP="00D65CCA">
            <w:pPr>
              <w:jc w:val="center"/>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1135" w:type="dxa"/>
            <w:tcBorders>
              <w:left w:val="nil"/>
              <w:bottom w:val="single" w:sz="4" w:space="0" w:color="auto"/>
            </w:tcBorders>
            <w:vAlign w:val="center"/>
          </w:tcPr>
          <w:p w14:paraId="50434A2E"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z=1.57, </w:t>
            </w:r>
            <w:r w:rsidRPr="00DE4ADF">
              <w:rPr>
                <w:rFonts w:ascii="Times New Roman" w:hAnsi="Times New Roman" w:cs="Times New Roman"/>
                <w:i/>
                <w:iCs/>
                <w:sz w:val="20"/>
                <w:szCs w:val="20"/>
              </w:rPr>
              <w:t>p</w:t>
            </w:r>
            <w:r w:rsidRPr="00DE4ADF">
              <w:rPr>
                <w:rFonts w:ascii="Times New Roman" w:hAnsi="Times New Roman" w:cs="Times New Roman"/>
                <w:sz w:val="20"/>
                <w:szCs w:val="20"/>
              </w:rPr>
              <w:t>=0.120</w:t>
            </w:r>
          </w:p>
        </w:tc>
        <w:tc>
          <w:tcPr>
            <w:tcW w:w="1247" w:type="dxa"/>
            <w:tcBorders>
              <w:bottom w:val="single" w:sz="4" w:space="0" w:color="auto"/>
            </w:tcBorders>
            <w:shd w:val="clear" w:color="auto" w:fill="auto"/>
            <w:vAlign w:val="center"/>
          </w:tcPr>
          <w:p w14:paraId="408199E2"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z=2.06, </w:t>
            </w:r>
            <w:r w:rsidRPr="00DE4ADF">
              <w:rPr>
                <w:rFonts w:ascii="Times New Roman" w:hAnsi="Times New Roman" w:cs="Times New Roman"/>
                <w:i/>
                <w:iCs/>
                <w:sz w:val="20"/>
                <w:szCs w:val="20"/>
              </w:rPr>
              <w:t>p</w:t>
            </w:r>
            <w:r w:rsidRPr="00DE4ADF">
              <w:rPr>
                <w:rFonts w:ascii="Times New Roman" w:hAnsi="Times New Roman" w:cs="Times New Roman"/>
                <w:sz w:val="20"/>
                <w:szCs w:val="20"/>
              </w:rPr>
              <w:t>=0.040</w:t>
            </w:r>
          </w:p>
        </w:tc>
        <w:tc>
          <w:tcPr>
            <w:tcW w:w="1073" w:type="dxa"/>
            <w:tcBorders>
              <w:bottom w:val="single" w:sz="4" w:space="0" w:color="auto"/>
            </w:tcBorders>
            <w:shd w:val="clear" w:color="auto" w:fill="auto"/>
            <w:vAlign w:val="center"/>
          </w:tcPr>
          <w:p w14:paraId="46F93E68" w14:textId="77777777" w:rsidR="002B61EF" w:rsidRPr="00DE4ADF" w:rsidRDefault="002B61EF" w:rsidP="00D65CCA">
            <w:pPr>
              <w:jc w:val="center"/>
              <w:rPr>
                <w:rFonts w:ascii="Times New Roman" w:hAnsi="Times New Roman" w:cs="Times New Roman"/>
                <w:sz w:val="20"/>
                <w:szCs w:val="20"/>
              </w:rPr>
            </w:pPr>
            <w:r w:rsidRPr="00DE4ADF">
              <w:rPr>
                <w:rFonts w:ascii="Times New Roman" w:hAnsi="Times New Roman" w:cs="Times New Roman"/>
                <w:sz w:val="20"/>
                <w:szCs w:val="20"/>
              </w:rPr>
              <w:t xml:space="preserve">z=0.33, </w:t>
            </w:r>
            <w:r w:rsidRPr="00DE4ADF">
              <w:rPr>
                <w:rFonts w:ascii="Times New Roman" w:hAnsi="Times New Roman" w:cs="Times New Roman"/>
                <w:i/>
                <w:iCs/>
                <w:sz w:val="20"/>
                <w:szCs w:val="20"/>
              </w:rPr>
              <w:t>p</w:t>
            </w:r>
            <w:r w:rsidRPr="00DE4ADF">
              <w:rPr>
                <w:rFonts w:ascii="Times New Roman" w:hAnsi="Times New Roman" w:cs="Times New Roman"/>
                <w:sz w:val="20"/>
                <w:szCs w:val="20"/>
              </w:rPr>
              <w:t>=0.740</w:t>
            </w:r>
          </w:p>
        </w:tc>
        <w:tc>
          <w:tcPr>
            <w:tcW w:w="1225" w:type="dxa"/>
            <w:tcBorders>
              <w:bottom w:val="single" w:sz="4" w:space="0" w:color="auto"/>
            </w:tcBorders>
            <w:shd w:val="clear" w:color="auto" w:fill="A6A6A6" w:themeFill="background1" w:themeFillShade="A6"/>
            <w:vAlign w:val="center"/>
          </w:tcPr>
          <w:p w14:paraId="62DBE44F" w14:textId="77777777" w:rsidR="002B61EF" w:rsidRPr="00DE4ADF" w:rsidRDefault="002B61EF" w:rsidP="00D65CCA">
            <w:pPr>
              <w:jc w:val="center"/>
              <w:rPr>
                <w:rFonts w:ascii="Times New Roman" w:hAnsi="Times New Roman" w:cs="Times New Roman"/>
                <w:sz w:val="20"/>
                <w:szCs w:val="20"/>
              </w:rPr>
            </w:pPr>
          </w:p>
        </w:tc>
      </w:tr>
    </w:tbl>
    <w:p w14:paraId="33F63CF9"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t xml:space="preserve">Table A7. Contrasts of the effect of treatment on the survival of emerged females (below the diagonal), and the effect of the interaction between temperature and treatment on the survival of beetles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(above the diagonal), under the effect of different stressors. Significant values with false discovery rate correction in </w:t>
      </w:r>
      <w:r w:rsidRPr="00B57A1D">
        <w:rPr>
          <w:rFonts w:ascii="Times New Roman" w:hAnsi="Times New Roman" w:cs="Times New Roman"/>
          <w:b/>
          <w:bCs/>
          <w:sz w:val="24"/>
          <w:szCs w:val="24"/>
          <w:lang w:val="en-US"/>
        </w:rPr>
        <w:t>bold.</w:t>
      </w:r>
    </w:p>
    <w:p w14:paraId="088DE0DF" w14:textId="77777777" w:rsidR="002B61EF" w:rsidRPr="00DE4ADF" w:rsidRDefault="002B61EF" w:rsidP="002B61EF">
      <w:pPr>
        <w:spacing w:line="480" w:lineRule="auto"/>
        <w:jc w:val="both"/>
        <w:rPr>
          <w:rFonts w:ascii="Times New Roman" w:hAnsi="Times New Roman" w:cs="Times New Roman"/>
          <w:sz w:val="24"/>
          <w:szCs w:val="24"/>
          <w:lang w:val="en-US"/>
        </w:rPr>
      </w:pPr>
    </w:p>
    <w:p w14:paraId="45F87845" w14:textId="77777777" w:rsidR="002B61EF" w:rsidRPr="00DE4ADF" w:rsidRDefault="002B61EF" w:rsidP="002B61EF">
      <w:pPr>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br w:type="page"/>
      </w:r>
    </w:p>
    <w:p w14:paraId="682ABDD0"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A8. Contrasts of the effect of treatment on the survival of emerged males (below the diagonal)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Significant values with false discovery rate correction in </w:t>
      </w:r>
      <w:r w:rsidRPr="00B57A1D">
        <w:rPr>
          <w:rFonts w:ascii="Times New Roman" w:hAnsi="Times New Roman" w:cs="Times New Roman"/>
          <w:b/>
          <w:bCs/>
          <w:sz w:val="24"/>
          <w:szCs w:val="24"/>
          <w:lang w:val="en-US"/>
        </w:rPr>
        <w:t>bold.</w:t>
      </w:r>
    </w:p>
    <w:tbl>
      <w:tblPr>
        <w:tblW w:w="5558" w:type="dxa"/>
        <w:jc w:val="center"/>
        <w:tblLook w:val="04A0" w:firstRow="1" w:lastRow="0" w:firstColumn="1" w:lastColumn="0" w:noHBand="0" w:noVBand="1"/>
      </w:tblPr>
      <w:tblGrid>
        <w:gridCol w:w="1200"/>
        <w:gridCol w:w="947"/>
        <w:gridCol w:w="1200"/>
        <w:gridCol w:w="1033"/>
        <w:gridCol w:w="1178"/>
      </w:tblGrid>
      <w:tr w:rsidR="002B61EF" w:rsidRPr="00DE4ADF" w14:paraId="33C6100B" w14:textId="77777777" w:rsidTr="00D65CCA">
        <w:trPr>
          <w:trHeight w:val="97"/>
          <w:jc w:val="center"/>
        </w:trPr>
        <w:tc>
          <w:tcPr>
            <w:tcW w:w="1200" w:type="dxa"/>
            <w:tcBorders>
              <w:top w:val="single" w:sz="4" w:space="0" w:color="auto"/>
            </w:tcBorders>
          </w:tcPr>
          <w:p w14:paraId="4AC0D118" w14:textId="77777777" w:rsidR="002B61EF" w:rsidRPr="00DE4ADF" w:rsidRDefault="002B61EF" w:rsidP="00D65CCA">
            <w:pPr>
              <w:jc w:val="both"/>
              <w:rPr>
                <w:rFonts w:ascii="Times New Roman" w:hAnsi="Times New Roman" w:cs="Times New Roman"/>
                <w:sz w:val="20"/>
                <w:szCs w:val="20"/>
              </w:rPr>
            </w:pPr>
          </w:p>
        </w:tc>
        <w:tc>
          <w:tcPr>
            <w:tcW w:w="947" w:type="dxa"/>
            <w:tcBorders>
              <w:top w:val="single" w:sz="4" w:space="0" w:color="auto"/>
            </w:tcBorders>
          </w:tcPr>
          <w:p w14:paraId="62225B36"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1200" w:type="dxa"/>
            <w:tcBorders>
              <w:top w:val="single" w:sz="4" w:space="0" w:color="auto"/>
            </w:tcBorders>
          </w:tcPr>
          <w:p w14:paraId="5B120A1F"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033" w:type="dxa"/>
            <w:tcBorders>
              <w:top w:val="single" w:sz="4" w:space="0" w:color="auto"/>
            </w:tcBorders>
          </w:tcPr>
          <w:p w14:paraId="5E1B297E"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78" w:type="dxa"/>
            <w:tcBorders>
              <w:top w:val="single" w:sz="4" w:space="0" w:color="auto"/>
            </w:tcBorders>
          </w:tcPr>
          <w:p w14:paraId="5313A5A2"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51B70F22" w14:textId="77777777" w:rsidTr="00D65CCA">
        <w:trPr>
          <w:trHeight w:val="134"/>
          <w:jc w:val="center"/>
        </w:trPr>
        <w:tc>
          <w:tcPr>
            <w:tcW w:w="1200" w:type="dxa"/>
          </w:tcPr>
          <w:p w14:paraId="506247D1"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947" w:type="dxa"/>
            <w:shd w:val="clear" w:color="auto" w:fill="A6A6A6" w:themeFill="background1" w:themeFillShade="A6"/>
          </w:tcPr>
          <w:p w14:paraId="656A0440" w14:textId="77777777" w:rsidR="002B61EF" w:rsidRPr="00DE4ADF" w:rsidRDefault="002B61EF" w:rsidP="00D65CCA">
            <w:pPr>
              <w:jc w:val="both"/>
              <w:rPr>
                <w:rFonts w:ascii="Times New Roman" w:hAnsi="Times New Roman" w:cs="Times New Roman"/>
                <w:sz w:val="20"/>
                <w:szCs w:val="20"/>
              </w:rPr>
            </w:pPr>
          </w:p>
        </w:tc>
        <w:tc>
          <w:tcPr>
            <w:tcW w:w="1200" w:type="dxa"/>
          </w:tcPr>
          <w:p w14:paraId="2F31F799" w14:textId="77777777" w:rsidR="002B61EF" w:rsidRPr="00DE4ADF" w:rsidRDefault="002B61EF" w:rsidP="00D65CCA">
            <w:pPr>
              <w:jc w:val="both"/>
              <w:rPr>
                <w:rFonts w:ascii="Times New Roman" w:hAnsi="Times New Roman" w:cs="Times New Roman"/>
                <w:sz w:val="20"/>
                <w:szCs w:val="20"/>
              </w:rPr>
            </w:pPr>
          </w:p>
        </w:tc>
        <w:tc>
          <w:tcPr>
            <w:tcW w:w="1033" w:type="dxa"/>
          </w:tcPr>
          <w:p w14:paraId="2AF47516" w14:textId="77777777" w:rsidR="002B61EF" w:rsidRPr="00DE4ADF" w:rsidRDefault="002B61EF" w:rsidP="00D65CCA">
            <w:pPr>
              <w:jc w:val="both"/>
              <w:rPr>
                <w:rFonts w:ascii="Times New Roman" w:hAnsi="Times New Roman" w:cs="Times New Roman"/>
                <w:sz w:val="20"/>
                <w:szCs w:val="20"/>
              </w:rPr>
            </w:pPr>
          </w:p>
        </w:tc>
        <w:tc>
          <w:tcPr>
            <w:tcW w:w="1178" w:type="dxa"/>
          </w:tcPr>
          <w:p w14:paraId="7F3C91EC" w14:textId="77777777" w:rsidR="002B61EF" w:rsidRPr="00DE4ADF" w:rsidRDefault="002B61EF" w:rsidP="00D65CCA">
            <w:pPr>
              <w:jc w:val="both"/>
              <w:rPr>
                <w:rFonts w:ascii="Times New Roman" w:hAnsi="Times New Roman" w:cs="Times New Roman"/>
                <w:sz w:val="20"/>
                <w:szCs w:val="20"/>
              </w:rPr>
            </w:pPr>
          </w:p>
        </w:tc>
      </w:tr>
      <w:tr w:rsidR="002B61EF" w:rsidRPr="00DE4ADF" w14:paraId="09CF05A6" w14:textId="77777777" w:rsidTr="00D65CCA">
        <w:trPr>
          <w:trHeight w:val="180"/>
          <w:jc w:val="center"/>
        </w:trPr>
        <w:tc>
          <w:tcPr>
            <w:tcW w:w="1200" w:type="dxa"/>
          </w:tcPr>
          <w:p w14:paraId="76CC63B0"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947" w:type="dxa"/>
          </w:tcPr>
          <w:p w14:paraId="1A195D10"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z=2.17,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=0.030</w:t>
            </w:r>
          </w:p>
        </w:tc>
        <w:tc>
          <w:tcPr>
            <w:tcW w:w="1200" w:type="dxa"/>
            <w:shd w:val="clear" w:color="auto" w:fill="A6A6A6" w:themeFill="background1" w:themeFillShade="A6"/>
          </w:tcPr>
          <w:p w14:paraId="5A13E7AF" w14:textId="77777777" w:rsidR="002B61EF" w:rsidRPr="00DE4ADF" w:rsidRDefault="002B61EF" w:rsidP="00D65CCA">
            <w:pPr>
              <w:jc w:val="both"/>
              <w:rPr>
                <w:rFonts w:ascii="Times New Roman" w:hAnsi="Times New Roman" w:cs="Times New Roman"/>
                <w:sz w:val="20"/>
                <w:szCs w:val="20"/>
              </w:rPr>
            </w:pPr>
          </w:p>
        </w:tc>
        <w:tc>
          <w:tcPr>
            <w:tcW w:w="1033" w:type="dxa"/>
          </w:tcPr>
          <w:p w14:paraId="48ABF93E" w14:textId="77777777" w:rsidR="002B61EF" w:rsidRPr="00DE4ADF" w:rsidRDefault="002B61EF" w:rsidP="00D65CCA">
            <w:pPr>
              <w:jc w:val="both"/>
              <w:rPr>
                <w:rFonts w:ascii="Times New Roman" w:hAnsi="Times New Roman" w:cs="Times New Roman"/>
                <w:sz w:val="20"/>
                <w:szCs w:val="20"/>
              </w:rPr>
            </w:pPr>
          </w:p>
        </w:tc>
        <w:tc>
          <w:tcPr>
            <w:tcW w:w="1178" w:type="dxa"/>
          </w:tcPr>
          <w:p w14:paraId="0885A31B" w14:textId="77777777" w:rsidR="002B61EF" w:rsidRPr="00DE4ADF" w:rsidRDefault="002B61EF" w:rsidP="00D65CCA">
            <w:pPr>
              <w:jc w:val="both"/>
              <w:rPr>
                <w:rFonts w:ascii="Times New Roman" w:hAnsi="Times New Roman" w:cs="Times New Roman"/>
                <w:sz w:val="20"/>
                <w:szCs w:val="20"/>
              </w:rPr>
            </w:pPr>
          </w:p>
        </w:tc>
      </w:tr>
      <w:tr w:rsidR="002B61EF" w:rsidRPr="00DE4ADF" w14:paraId="78AF451C" w14:textId="77777777" w:rsidTr="00D65CCA">
        <w:trPr>
          <w:trHeight w:val="197"/>
          <w:jc w:val="center"/>
        </w:trPr>
        <w:tc>
          <w:tcPr>
            <w:tcW w:w="1200" w:type="dxa"/>
          </w:tcPr>
          <w:p w14:paraId="661865AD"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947" w:type="dxa"/>
          </w:tcPr>
          <w:p w14:paraId="51019CC7"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z=1.88, </w:t>
            </w:r>
            <w:r w:rsidRPr="00DE4ADF">
              <w:rPr>
                <w:rFonts w:ascii="Times New Roman" w:hAnsi="Times New Roman" w:cs="Times New Roman"/>
                <w:i/>
                <w:iCs/>
                <w:sz w:val="20"/>
                <w:szCs w:val="20"/>
              </w:rPr>
              <w:t>p</w:t>
            </w:r>
            <w:r w:rsidRPr="00DE4ADF">
              <w:rPr>
                <w:rFonts w:ascii="Times New Roman" w:hAnsi="Times New Roman" w:cs="Times New Roman"/>
                <w:sz w:val="20"/>
                <w:szCs w:val="20"/>
              </w:rPr>
              <w:t>=0.060</w:t>
            </w:r>
          </w:p>
        </w:tc>
        <w:tc>
          <w:tcPr>
            <w:tcW w:w="1200" w:type="dxa"/>
          </w:tcPr>
          <w:p w14:paraId="45E84C98"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z=4.00,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=0.001</w:t>
            </w:r>
          </w:p>
        </w:tc>
        <w:tc>
          <w:tcPr>
            <w:tcW w:w="1033" w:type="dxa"/>
            <w:shd w:val="clear" w:color="auto" w:fill="A6A6A6" w:themeFill="background1" w:themeFillShade="A6"/>
          </w:tcPr>
          <w:p w14:paraId="7BCF35F0" w14:textId="77777777" w:rsidR="002B61EF" w:rsidRPr="00DE4ADF" w:rsidRDefault="002B61EF" w:rsidP="00D65CCA">
            <w:pPr>
              <w:jc w:val="both"/>
              <w:rPr>
                <w:rFonts w:ascii="Times New Roman" w:hAnsi="Times New Roman" w:cs="Times New Roman"/>
                <w:sz w:val="20"/>
                <w:szCs w:val="20"/>
              </w:rPr>
            </w:pPr>
          </w:p>
        </w:tc>
        <w:tc>
          <w:tcPr>
            <w:tcW w:w="1178" w:type="dxa"/>
          </w:tcPr>
          <w:p w14:paraId="57552668" w14:textId="77777777" w:rsidR="002B61EF" w:rsidRPr="00DE4ADF" w:rsidRDefault="002B61EF" w:rsidP="00D65CCA">
            <w:pPr>
              <w:jc w:val="both"/>
              <w:rPr>
                <w:rFonts w:ascii="Times New Roman" w:hAnsi="Times New Roman" w:cs="Times New Roman"/>
                <w:sz w:val="20"/>
                <w:szCs w:val="20"/>
              </w:rPr>
            </w:pPr>
          </w:p>
        </w:tc>
      </w:tr>
      <w:tr w:rsidR="002B61EF" w:rsidRPr="00DE4ADF" w14:paraId="33454B29" w14:textId="77777777" w:rsidTr="00D65CCA">
        <w:trPr>
          <w:trHeight w:val="197"/>
          <w:jc w:val="center"/>
        </w:trPr>
        <w:tc>
          <w:tcPr>
            <w:tcW w:w="1200" w:type="dxa"/>
            <w:tcBorders>
              <w:bottom w:val="single" w:sz="4" w:space="0" w:color="auto"/>
            </w:tcBorders>
          </w:tcPr>
          <w:p w14:paraId="76FB417F"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947" w:type="dxa"/>
            <w:tcBorders>
              <w:bottom w:val="single" w:sz="4" w:space="0" w:color="auto"/>
            </w:tcBorders>
          </w:tcPr>
          <w:p w14:paraId="200CAEEF"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z=2.35, </w:t>
            </w:r>
            <w:r w:rsidRPr="00DE4ADF">
              <w:rPr>
                <w:rFonts w:ascii="Times New Roman" w:hAnsi="Times New Roman" w:cs="Times New Roman"/>
                <w:b/>
                <w:bCs/>
                <w:i/>
                <w:iCs/>
                <w:sz w:val="20"/>
                <w:szCs w:val="20"/>
              </w:rPr>
              <w:t>p</w:t>
            </w:r>
            <w:r w:rsidRPr="00DE4ADF">
              <w:rPr>
                <w:rFonts w:ascii="Times New Roman" w:hAnsi="Times New Roman" w:cs="Times New Roman"/>
                <w:b/>
                <w:bCs/>
                <w:sz w:val="20"/>
                <w:szCs w:val="20"/>
              </w:rPr>
              <w:t>=0.019</w:t>
            </w:r>
          </w:p>
        </w:tc>
        <w:tc>
          <w:tcPr>
            <w:tcW w:w="1200" w:type="dxa"/>
            <w:tcBorders>
              <w:bottom w:val="single" w:sz="4" w:space="0" w:color="auto"/>
            </w:tcBorders>
          </w:tcPr>
          <w:p w14:paraId="219FBBCD"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z=0.44, </w:t>
            </w:r>
            <w:r w:rsidRPr="00DE4ADF">
              <w:rPr>
                <w:rFonts w:ascii="Times New Roman" w:hAnsi="Times New Roman" w:cs="Times New Roman"/>
                <w:i/>
                <w:iCs/>
                <w:sz w:val="20"/>
                <w:szCs w:val="20"/>
              </w:rPr>
              <w:t>p</w:t>
            </w:r>
            <w:r w:rsidRPr="00DE4ADF">
              <w:rPr>
                <w:rFonts w:ascii="Times New Roman" w:hAnsi="Times New Roman" w:cs="Times New Roman"/>
                <w:sz w:val="20"/>
                <w:szCs w:val="20"/>
              </w:rPr>
              <w:t>=0.660</w:t>
            </w:r>
          </w:p>
        </w:tc>
        <w:tc>
          <w:tcPr>
            <w:tcW w:w="1033" w:type="dxa"/>
            <w:tcBorders>
              <w:bottom w:val="single" w:sz="4" w:space="0" w:color="auto"/>
            </w:tcBorders>
          </w:tcPr>
          <w:p w14:paraId="07F46B10"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 xml:space="preserve">z=3.97, </w:t>
            </w:r>
            <w:r w:rsidRPr="00DE4ADF">
              <w:rPr>
                <w:rFonts w:ascii="Times New Roman" w:hAnsi="Times New Roman" w:cs="Times New Roman"/>
                <w:b/>
                <w:bCs/>
                <w:i/>
                <w:iCs/>
                <w:sz w:val="20"/>
                <w:szCs w:val="20"/>
              </w:rPr>
              <w:t>p&lt;</w:t>
            </w:r>
            <w:r w:rsidRPr="00DE4ADF">
              <w:rPr>
                <w:rFonts w:ascii="Times New Roman" w:hAnsi="Times New Roman" w:cs="Times New Roman"/>
                <w:b/>
                <w:bCs/>
                <w:sz w:val="20"/>
                <w:szCs w:val="20"/>
              </w:rPr>
              <w:t>0.001</w:t>
            </w:r>
          </w:p>
        </w:tc>
        <w:tc>
          <w:tcPr>
            <w:tcW w:w="1178" w:type="dxa"/>
            <w:tcBorders>
              <w:bottom w:val="single" w:sz="4" w:space="0" w:color="auto"/>
            </w:tcBorders>
            <w:shd w:val="clear" w:color="auto" w:fill="A6A6A6" w:themeFill="background1" w:themeFillShade="A6"/>
          </w:tcPr>
          <w:p w14:paraId="46BBF225" w14:textId="77777777" w:rsidR="002B61EF" w:rsidRPr="00DE4ADF" w:rsidRDefault="002B61EF" w:rsidP="00D65CCA">
            <w:pPr>
              <w:jc w:val="both"/>
              <w:rPr>
                <w:rFonts w:ascii="Times New Roman" w:hAnsi="Times New Roman" w:cs="Times New Roman"/>
                <w:sz w:val="20"/>
                <w:szCs w:val="20"/>
              </w:rPr>
            </w:pPr>
          </w:p>
        </w:tc>
      </w:tr>
    </w:tbl>
    <w:p w14:paraId="046135F2" w14:textId="77777777" w:rsidR="002B61EF" w:rsidRPr="00DE4ADF" w:rsidRDefault="002B61EF" w:rsidP="002B61EF">
      <w:pPr>
        <w:rPr>
          <w:rFonts w:ascii="Times New Roman" w:hAnsi="Times New Roman" w:cs="Times New Roman"/>
          <w:sz w:val="24"/>
          <w:szCs w:val="24"/>
        </w:rPr>
      </w:pPr>
      <w:r w:rsidRPr="00DE4ADF">
        <w:rPr>
          <w:rFonts w:ascii="Times New Roman" w:hAnsi="Times New Roman" w:cs="Times New Roman"/>
          <w:sz w:val="24"/>
          <w:szCs w:val="24"/>
        </w:rPr>
        <w:br w:type="page"/>
      </w:r>
    </w:p>
    <w:p w14:paraId="205F346C" w14:textId="77777777" w:rsidR="002B61EF" w:rsidRPr="00DE4ADF" w:rsidRDefault="002B61EF" w:rsidP="002B61EF">
      <w:pPr>
        <w:spacing w:line="480" w:lineRule="auto"/>
        <w:jc w:val="both"/>
        <w:rPr>
          <w:rFonts w:ascii="Times New Roman" w:hAnsi="Times New Roman" w:cs="Times New Roman"/>
          <w:sz w:val="24"/>
          <w:szCs w:val="24"/>
          <w:lang w:val="en-US"/>
        </w:rPr>
      </w:pPr>
      <w:r w:rsidRPr="00DE4ADF">
        <w:rPr>
          <w:rFonts w:ascii="Times New Roman" w:hAnsi="Times New Roman" w:cs="Times New Roman"/>
          <w:sz w:val="24"/>
          <w:szCs w:val="24"/>
          <w:lang w:val="en-US"/>
        </w:rPr>
        <w:lastRenderedPageBreak/>
        <w:t xml:space="preserve">Table A9. Contrasts of the effect of treatment on the </w:t>
      </w:r>
      <w:r>
        <w:rPr>
          <w:rFonts w:ascii="Times New Roman" w:hAnsi="Times New Roman" w:cs="Times New Roman"/>
          <w:sz w:val="24"/>
          <w:szCs w:val="24"/>
          <w:lang w:val="en-US"/>
        </w:rPr>
        <w:t xml:space="preserve">fitness index </w:t>
      </w:r>
      <w:r w:rsidRPr="00DE4ADF">
        <w:rPr>
          <w:rFonts w:ascii="Times New Roman" w:hAnsi="Times New Roman" w:cs="Times New Roman"/>
          <w:sz w:val="24"/>
          <w:szCs w:val="24"/>
          <w:lang w:val="en-US"/>
        </w:rPr>
        <w:t xml:space="preserve">(below the diagonal) of the species </w:t>
      </w:r>
      <w:r w:rsidRPr="00DE4ADF">
        <w:rPr>
          <w:rFonts w:ascii="Times New Roman" w:hAnsi="Times New Roman" w:cs="Times New Roman"/>
          <w:i/>
          <w:iCs/>
          <w:sz w:val="24"/>
          <w:szCs w:val="24"/>
          <w:lang w:val="en-US"/>
        </w:rPr>
        <w:t>Euoniticellus intermedius</w:t>
      </w:r>
      <w:r w:rsidRPr="00DE4ADF">
        <w:rPr>
          <w:rFonts w:ascii="Times New Roman" w:hAnsi="Times New Roman" w:cs="Times New Roman"/>
          <w:sz w:val="24"/>
          <w:szCs w:val="24"/>
          <w:lang w:val="en-US"/>
        </w:rPr>
        <w:t xml:space="preserve">. </w:t>
      </w:r>
    </w:p>
    <w:tbl>
      <w:tblPr>
        <w:tblW w:w="5558" w:type="dxa"/>
        <w:jc w:val="center"/>
        <w:tblLook w:val="04A0" w:firstRow="1" w:lastRow="0" w:firstColumn="1" w:lastColumn="0" w:noHBand="0" w:noVBand="1"/>
      </w:tblPr>
      <w:tblGrid>
        <w:gridCol w:w="1179"/>
        <w:gridCol w:w="1015"/>
        <w:gridCol w:w="1179"/>
        <w:gridCol w:w="1030"/>
        <w:gridCol w:w="1155"/>
      </w:tblGrid>
      <w:tr w:rsidR="002B61EF" w:rsidRPr="00DE4ADF" w14:paraId="339901D3" w14:textId="77777777" w:rsidTr="00D65CCA">
        <w:trPr>
          <w:trHeight w:val="97"/>
          <w:jc w:val="center"/>
        </w:trPr>
        <w:tc>
          <w:tcPr>
            <w:tcW w:w="1200" w:type="dxa"/>
            <w:tcBorders>
              <w:top w:val="single" w:sz="4" w:space="0" w:color="auto"/>
            </w:tcBorders>
          </w:tcPr>
          <w:p w14:paraId="7F6ACCDA" w14:textId="77777777" w:rsidR="002B61EF" w:rsidRPr="00C8166B" w:rsidRDefault="002B61EF" w:rsidP="00D65CCA">
            <w:pPr>
              <w:jc w:val="both"/>
              <w:rPr>
                <w:rFonts w:ascii="Times New Roman" w:hAnsi="Times New Roman" w:cs="Times New Roman"/>
                <w:sz w:val="20"/>
                <w:szCs w:val="20"/>
                <w:lang w:val="en-US"/>
              </w:rPr>
            </w:pPr>
          </w:p>
        </w:tc>
        <w:tc>
          <w:tcPr>
            <w:tcW w:w="947" w:type="dxa"/>
            <w:tcBorders>
              <w:top w:val="single" w:sz="4" w:space="0" w:color="auto"/>
            </w:tcBorders>
          </w:tcPr>
          <w:p w14:paraId="3F41BB2F"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1200" w:type="dxa"/>
            <w:tcBorders>
              <w:top w:val="single" w:sz="4" w:space="0" w:color="auto"/>
            </w:tcBorders>
          </w:tcPr>
          <w:p w14:paraId="57B6DACE"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1033" w:type="dxa"/>
            <w:tcBorders>
              <w:top w:val="single" w:sz="4" w:space="0" w:color="auto"/>
            </w:tcBorders>
          </w:tcPr>
          <w:p w14:paraId="1CF4FDC9"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1178" w:type="dxa"/>
            <w:tcBorders>
              <w:top w:val="single" w:sz="4" w:space="0" w:color="auto"/>
            </w:tcBorders>
          </w:tcPr>
          <w:p w14:paraId="7DB8BF8A"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r>
      <w:tr w:rsidR="002B61EF" w:rsidRPr="00DE4ADF" w14:paraId="17C239AD" w14:textId="77777777" w:rsidTr="00D65CCA">
        <w:trPr>
          <w:trHeight w:val="134"/>
          <w:jc w:val="center"/>
        </w:trPr>
        <w:tc>
          <w:tcPr>
            <w:tcW w:w="1200" w:type="dxa"/>
          </w:tcPr>
          <w:p w14:paraId="0FE7DCB0"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sz w:val="20"/>
                <w:szCs w:val="20"/>
              </w:rPr>
              <w:t>Control</w:t>
            </w:r>
          </w:p>
        </w:tc>
        <w:tc>
          <w:tcPr>
            <w:tcW w:w="947" w:type="dxa"/>
            <w:shd w:val="clear" w:color="auto" w:fill="A6A6A6" w:themeFill="background1" w:themeFillShade="A6"/>
          </w:tcPr>
          <w:p w14:paraId="4D0A0808" w14:textId="77777777" w:rsidR="002B61EF" w:rsidRPr="00DE4ADF" w:rsidRDefault="002B61EF" w:rsidP="00D65CCA">
            <w:pPr>
              <w:jc w:val="both"/>
              <w:rPr>
                <w:rFonts w:ascii="Times New Roman" w:hAnsi="Times New Roman" w:cs="Times New Roman"/>
                <w:sz w:val="20"/>
                <w:szCs w:val="20"/>
              </w:rPr>
            </w:pPr>
          </w:p>
        </w:tc>
        <w:tc>
          <w:tcPr>
            <w:tcW w:w="1200" w:type="dxa"/>
          </w:tcPr>
          <w:p w14:paraId="14E2E84F" w14:textId="77777777" w:rsidR="002B61EF" w:rsidRPr="00DE4ADF" w:rsidRDefault="002B61EF" w:rsidP="00D65CCA">
            <w:pPr>
              <w:jc w:val="both"/>
              <w:rPr>
                <w:rFonts w:ascii="Times New Roman" w:hAnsi="Times New Roman" w:cs="Times New Roman"/>
                <w:sz w:val="20"/>
                <w:szCs w:val="20"/>
              </w:rPr>
            </w:pPr>
          </w:p>
        </w:tc>
        <w:tc>
          <w:tcPr>
            <w:tcW w:w="1033" w:type="dxa"/>
          </w:tcPr>
          <w:p w14:paraId="5FF6EA86" w14:textId="77777777" w:rsidR="002B61EF" w:rsidRPr="00DE4ADF" w:rsidRDefault="002B61EF" w:rsidP="00D65CCA">
            <w:pPr>
              <w:jc w:val="both"/>
              <w:rPr>
                <w:rFonts w:ascii="Times New Roman" w:hAnsi="Times New Roman" w:cs="Times New Roman"/>
                <w:sz w:val="20"/>
                <w:szCs w:val="20"/>
              </w:rPr>
            </w:pPr>
          </w:p>
        </w:tc>
        <w:tc>
          <w:tcPr>
            <w:tcW w:w="1178" w:type="dxa"/>
          </w:tcPr>
          <w:p w14:paraId="1E900FFE" w14:textId="77777777" w:rsidR="002B61EF" w:rsidRPr="00DE4ADF" w:rsidRDefault="002B61EF" w:rsidP="00D65CCA">
            <w:pPr>
              <w:jc w:val="both"/>
              <w:rPr>
                <w:rFonts w:ascii="Times New Roman" w:hAnsi="Times New Roman" w:cs="Times New Roman"/>
                <w:sz w:val="20"/>
                <w:szCs w:val="20"/>
              </w:rPr>
            </w:pPr>
          </w:p>
        </w:tc>
      </w:tr>
      <w:tr w:rsidR="002B61EF" w:rsidRPr="00DE4ADF" w14:paraId="7C2FA704" w14:textId="77777777" w:rsidTr="00D65CCA">
        <w:trPr>
          <w:trHeight w:val="180"/>
          <w:jc w:val="center"/>
        </w:trPr>
        <w:tc>
          <w:tcPr>
            <w:tcW w:w="1200" w:type="dxa"/>
          </w:tcPr>
          <w:p w14:paraId="112B5062"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Ivermectin</w:t>
            </w:r>
            <w:proofErr w:type="spellEnd"/>
          </w:p>
        </w:tc>
        <w:tc>
          <w:tcPr>
            <w:tcW w:w="947" w:type="dxa"/>
          </w:tcPr>
          <w:p w14:paraId="45B76B5C"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i/>
                <w:iCs/>
                <w:sz w:val="20"/>
                <w:szCs w:val="20"/>
                <w:vertAlign w:val="subscript"/>
              </w:rPr>
              <w:t>8</w:t>
            </w:r>
            <w:r>
              <w:rPr>
                <w:rFonts w:ascii="Times New Roman" w:hAnsi="Times New Roman" w:cs="Times New Roman"/>
                <w:i/>
                <w:iCs/>
                <w:sz w:val="20"/>
                <w:szCs w:val="20"/>
                <w:vertAlign w:val="subscript"/>
              </w:rPr>
              <w:t>3</w:t>
            </w:r>
            <w:r w:rsidRPr="00DE4ADF">
              <w:rPr>
                <w:rFonts w:ascii="Times New Roman" w:hAnsi="Times New Roman" w:cs="Times New Roman"/>
                <w:sz w:val="20"/>
                <w:szCs w:val="20"/>
              </w:rPr>
              <w:t>=</w:t>
            </w:r>
            <w:r>
              <w:rPr>
                <w:rFonts w:ascii="Times New Roman" w:hAnsi="Times New Roman" w:cs="Times New Roman"/>
                <w:sz w:val="20"/>
                <w:szCs w:val="20"/>
              </w:rPr>
              <w:t>0.744</w:t>
            </w:r>
            <w:r w:rsidRPr="00DE4ADF">
              <w:rPr>
                <w:rFonts w:ascii="Times New Roman" w:hAnsi="Times New Roman" w:cs="Times New Roman"/>
                <w:sz w:val="20"/>
                <w:szCs w:val="20"/>
              </w:rPr>
              <w:t xml:space="preserve">, </w:t>
            </w:r>
            <w:r w:rsidRPr="00DE4ADF">
              <w:rPr>
                <w:rFonts w:ascii="Times New Roman" w:hAnsi="Times New Roman" w:cs="Times New Roman"/>
                <w:i/>
                <w:iCs/>
                <w:sz w:val="20"/>
                <w:szCs w:val="20"/>
              </w:rPr>
              <w:t>p</w:t>
            </w:r>
            <w:r w:rsidRPr="00DE4ADF">
              <w:rPr>
                <w:rFonts w:ascii="Times New Roman" w:hAnsi="Times New Roman" w:cs="Times New Roman"/>
                <w:sz w:val="20"/>
                <w:szCs w:val="20"/>
              </w:rPr>
              <w:t>=</w:t>
            </w:r>
            <w:r>
              <w:rPr>
                <w:rFonts w:ascii="Times New Roman" w:hAnsi="Times New Roman" w:cs="Times New Roman"/>
                <w:sz w:val="20"/>
                <w:szCs w:val="20"/>
              </w:rPr>
              <w:t>0.459</w:t>
            </w:r>
          </w:p>
        </w:tc>
        <w:tc>
          <w:tcPr>
            <w:tcW w:w="1200" w:type="dxa"/>
            <w:shd w:val="clear" w:color="auto" w:fill="A6A6A6" w:themeFill="background1" w:themeFillShade="A6"/>
          </w:tcPr>
          <w:p w14:paraId="289E8543" w14:textId="77777777" w:rsidR="002B61EF" w:rsidRPr="00DE4ADF" w:rsidRDefault="002B61EF" w:rsidP="00D65CCA">
            <w:pPr>
              <w:jc w:val="both"/>
              <w:rPr>
                <w:rFonts w:ascii="Times New Roman" w:hAnsi="Times New Roman" w:cs="Times New Roman"/>
                <w:sz w:val="20"/>
                <w:szCs w:val="20"/>
              </w:rPr>
            </w:pPr>
          </w:p>
        </w:tc>
        <w:tc>
          <w:tcPr>
            <w:tcW w:w="1033" w:type="dxa"/>
          </w:tcPr>
          <w:p w14:paraId="646B10D6" w14:textId="77777777" w:rsidR="002B61EF" w:rsidRPr="00DE4ADF" w:rsidRDefault="002B61EF" w:rsidP="00D65CCA">
            <w:pPr>
              <w:jc w:val="both"/>
              <w:rPr>
                <w:rFonts w:ascii="Times New Roman" w:hAnsi="Times New Roman" w:cs="Times New Roman"/>
                <w:sz w:val="20"/>
                <w:szCs w:val="20"/>
              </w:rPr>
            </w:pPr>
          </w:p>
        </w:tc>
        <w:tc>
          <w:tcPr>
            <w:tcW w:w="1178" w:type="dxa"/>
          </w:tcPr>
          <w:p w14:paraId="7A71D61A" w14:textId="77777777" w:rsidR="002B61EF" w:rsidRPr="00DE4ADF" w:rsidRDefault="002B61EF" w:rsidP="00D65CCA">
            <w:pPr>
              <w:jc w:val="both"/>
              <w:rPr>
                <w:rFonts w:ascii="Times New Roman" w:hAnsi="Times New Roman" w:cs="Times New Roman"/>
                <w:sz w:val="20"/>
                <w:szCs w:val="20"/>
              </w:rPr>
            </w:pPr>
          </w:p>
        </w:tc>
      </w:tr>
      <w:tr w:rsidR="002B61EF" w:rsidRPr="00DE4ADF" w14:paraId="77F581C6" w14:textId="77777777" w:rsidTr="00D65CCA">
        <w:trPr>
          <w:trHeight w:val="197"/>
          <w:jc w:val="center"/>
        </w:trPr>
        <w:tc>
          <w:tcPr>
            <w:tcW w:w="1200" w:type="dxa"/>
          </w:tcPr>
          <w:p w14:paraId="4B274328"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Herbicide</w:t>
            </w:r>
            <w:proofErr w:type="spellEnd"/>
          </w:p>
        </w:tc>
        <w:tc>
          <w:tcPr>
            <w:tcW w:w="947" w:type="dxa"/>
          </w:tcPr>
          <w:p w14:paraId="3C48355D"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i/>
                <w:iCs/>
                <w:sz w:val="20"/>
                <w:szCs w:val="20"/>
                <w:vertAlign w:val="subscript"/>
              </w:rPr>
              <w:t>8</w:t>
            </w:r>
            <w:r>
              <w:rPr>
                <w:rFonts w:ascii="Times New Roman" w:hAnsi="Times New Roman" w:cs="Times New Roman"/>
                <w:i/>
                <w:iCs/>
                <w:sz w:val="20"/>
                <w:szCs w:val="20"/>
                <w:vertAlign w:val="subscript"/>
              </w:rPr>
              <w:t>3</w:t>
            </w:r>
            <w:r w:rsidRPr="00DE4ADF">
              <w:rPr>
                <w:rFonts w:ascii="Times New Roman" w:hAnsi="Times New Roman" w:cs="Times New Roman"/>
                <w:sz w:val="20"/>
                <w:szCs w:val="20"/>
              </w:rPr>
              <w:t>=</w:t>
            </w:r>
            <w:r>
              <w:rPr>
                <w:rFonts w:ascii="Times New Roman" w:hAnsi="Times New Roman" w:cs="Times New Roman"/>
                <w:sz w:val="20"/>
                <w:szCs w:val="20"/>
              </w:rPr>
              <w:t>0.143</w:t>
            </w:r>
            <w:r w:rsidRPr="00DE4ADF">
              <w:rPr>
                <w:rFonts w:ascii="Times New Roman" w:hAnsi="Times New Roman" w:cs="Times New Roman"/>
                <w:sz w:val="20"/>
                <w:szCs w:val="20"/>
              </w:rPr>
              <w:t xml:space="preserve">, </w:t>
            </w:r>
            <w:r w:rsidRPr="00DE4ADF">
              <w:rPr>
                <w:rFonts w:ascii="Times New Roman" w:hAnsi="Times New Roman" w:cs="Times New Roman"/>
                <w:i/>
                <w:iCs/>
                <w:sz w:val="20"/>
                <w:szCs w:val="20"/>
              </w:rPr>
              <w:t>p</w:t>
            </w:r>
            <w:r w:rsidRPr="00DE4ADF">
              <w:rPr>
                <w:rFonts w:ascii="Times New Roman" w:hAnsi="Times New Roman" w:cs="Times New Roman"/>
                <w:sz w:val="20"/>
                <w:szCs w:val="20"/>
              </w:rPr>
              <w:t>=</w:t>
            </w:r>
            <w:r>
              <w:rPr>
                <w:rFonts w:ascii="Times New Roman" w:hAnsi="Times New Roman" w:cs="Times New Roman"/>
                <w:sz w:val="20"/>
                <w:szCs w:val="20"/>
              </w:rPr>
              <w:t>0.887</w:t>
            </w:r>
          </w:p>
        </w:tc>
        <w:tc>
          <w:tcPr>
            <w:tcW w:w="1200" w:type="dxa"/>
          </w:tcPr>
          <w:p w14:paraId="393416D7"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8</w:t>
            </w:r>
            <w:r>
              <w:rPr>
                <w:rFonts w:ascii="Times New Roman" w:hAnsi="Times New Roman" w:cs="Times New Roman"/>
                <w:sz w:val="20"/>
                <w:szCs w:val="20"/>
                <w:vertAlign w:val="subscript"/>
              </w:rPr>
              <w:t>3</w:t>
            </w:r>
            <w:r w:rsidRPr="00DE4ADF">
              <w:rPr>
                <w:rFonts w:ascii="Times New Roman" w:hAnsi="Times New Roman" w:cs="Times New Roman"/>
                <w:sz w:val="20"/>
                <w:szCs w:val="20"/>
              </w:rPr>
              <w:t>=</w:t>
            </w:r>
            <w:r>
              <w:rPr>
                <w:rFonts w:ascii="Times New Roman" w:hAnsi="Times New Roman" w:cs="Times New Roman"/>
                <w:sz w:val="20"/>
                <w:szCs w:val="20"/>
              </w:rPr>
              <w:t>0.930</w:t>
            </w:r>
            <w:r w:rsidRPr="00DE4ADF">
              <w:rPr>
                <w:rFonts w:ascii="Times New Roman" w:hAnsi="Times New Roman" w:cs="Times New Roman"/>
                <w:sz w:val="20"/>
                <w:szCs w:val="20"/>
              </w:rPr>
              <w:t xml:space="preserve">, </w:t>
            </w:r>
            <w:r w:rsidRPr="00DE4ADF">
              <w:rPr>
                <w:rFonts w:ascii="Times New Roman" w:hAnsi="Times New Roman" w:cs="Times New Roman"/>
                <w:i/>
                <w:iCs/>
                <w:sz w:val="20"/>
                <w:szCs w:val="20"/>
              </w:rPr>
              <w:t>p</w:t>
            </w:r>
            <w:r w:rsidRPr="00DE4ADF">
              <w:rPr>
                <w:rFonts w:ascii="Times New Roman" w:hAnsi="Times New Roman" w:cs="Times New Roman"/>
                <w:sz w:val="20"/>
                <w:szCs w:val="20"/>
              </w:rPr>
              <w:t>=</w:t>
            </w:r>
            <w:r>
              <w:rPr>
                <w:rFonts w:ascii="Times New Roman" w:hAnsi="Times New Roman" w:cs="Times New Roman"/>
                <w:sz w:val="20"/>
                <w:szCs w:val="20"/>
              </w:rPr>
              <w:t>0.355</w:t>
            </w:r>
          </w:p>
        </w:tc>
        <w:tc>
          <w:tcPr>
            <w:tcW w:w="1033" w:type="dxa"/>
            <w:shd w:val="clear" w:color="auto" w:fill="A6A6A6" w:themeFill="background1" w:themeFillShade="A6"/>
          </w:tcPr>
          <w:p w14:paraId="1E5CF8B8" w14:textId="77777777" w:rsidR="002B61EF" w:rsidRPr="00DE4ADF" w:rsidRDefault="002B61EF" w:rsidP="00D65CCA">
            <w:pPr>
              <w:jc w:val="both"/>
              <w:rPr>
                <w:rFonts w:ascii="Times New Roman" w:hAnsi="Times New Roman" w:cs="Times New Roman"/>
                <w:sz w:val="20"/>
                <w:szCs w:val="20"/>
              </w:rPr>
            </w:pPr>
          </w:p>
        </w:tc>
        <w:tc>
          <w:tcPr>
            <w:tcW w:w="1178" w:type="dxa"/>
          </w:tcPr>
          <w:p w14:paraId="6FBE70AD" w14:textId="77777777" w:rsidR="002B61EF" w:rsidRPr="00DE4ADF" w:rsidRDefault="002B61EF" w:rsidP="00D65CCA">
            <w:pPr>
              <w:jc w:val="both"/>
              <w:rPr>
                <w:rFonts w:ascii="Times New Roman" w:hAnsi="Times New Roman" w:cs="Times New Roman"/>
                <w:sz w:val="20"/>
                <w:szCs w:val="20"/>
              </w:rPr>
            </w:pPr>
          </w:p>
        </w:tc>
      </w:tr>
      <w:tr w:rsidR="002B61EF" w:rsidRPr="005B30BD" w14:paraId="103DA45A" w14:textId="77777777" w:rsidTr="00D65CCA">
        <w:trPr>
          <w:trHeight w:val="197"/>
          <w:jc w:val="center"/>
        </w:trPr>
        <w:tc>
          <w:tcPr>
            <w:tcW w:w="1200" w:type="dxa"/>
            <w:tcBorders>
              <w:bottom w:val="single" w:sz="4" w:space="0" w:color="auto"/>
            </w:tcBorders>
          </w:tcPr>
          <w:p w14:paraId="20807C8C" w14:textId="77777777" w:rsidR="002B61EF" w:rsidRPr="00DE4ADF" w:rsidRDefault="002B61EF" w:rsidP="00D65CCA">
            <w:pPr>
              <w:jc w:val="both"/>
              <w:rPr>
                <w:rFonts w:ascii="Times New Roman" w:hAnsi="Times New Roman" w:cs="Times New Roman"/>
                <w:sz w:val="20"/>
                <w:szCs w:val="20"/>
              </w:rPr>
            </w:pPr>
            <w:proofErr w:type="spellStart"/>
            <w:r w:rsidRPr="00DE4ADF">
              <w:rPr>
                <w:rFonts w:ascii="Times New Roman" w:hAnsi="Times New Roman" w:cs="Times New Roman"/>
                <w:sz w:val="20"/>
                <w:szCs w:val="20"/>
              </w:rPr>
              <w:t>Parasitism</w:t>
            </w:r>
            <w:proofErr w:type="spellEnd"/>
          </w:p>
        </w:tc>
        <w:tc>
          <w:tcPr>
            <w:tcW w:w="947" w:type="dxa"/>
            <w:tcBorders>
              <w:bottom w:val="single" w:sz="4" w:space="0" w:color="auto"/>
            </w:tcBorders>
          </w:tcPr>
          <w:p w14:paraId="7C36C4D2"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8</w:t>
            </w:r>
            <w:r>
              <w:rPr>
                <w:rFonts w:ascii="Times New Roman" w:hAnsi="Times New Roman" w:cs="Times New Roman"/>
                <w:sz w:val="20"/>
                <w:szCs w:val="20"/>
                <w:vertAlign w:val="subscript"/>
              </w:rPr>
              <w:t>3</w:t>
            </w:r>
            <w:r w:rsidRPr="00DE4ADF">
              <w:rPr>
                <w:rFonts w:ascii="Times New Roman" w:hAnsi="Times New Roman" w:cs="Times New Roman"/>
                <w:sz w:val="20"/>
                <w:szCs w:val="20"/>
              </w:rPr>
              <w:t>=</w:t>
            </w:r>
            <w:r>
              <w:rPr>
                <w:rFonts w:ascii="Times New Roman" w:hAnsi="Times New Roman" w:cs="Times New Roman"/>
                <w:sz w:val="20"/>
                <w:szCs w:val="20"/>
              </w:rPr>
              <w:t>1.618</w:t>
            </w:r>
            <w:r w:rsidRPr="00DE4ADF">
              <w:rPr>
                <w:rFonts w:ascii="Times New Roman" w:hAnsi="Times New Roman" w:cs="Times New Roman"/>
                <w:sz w:val="20"/>
                <w:szCs w:val="20"/>
              </w:rPr>
              <w:t xml:space="preserve">, </w:t>
            </w:r>
            <w:r w:rsidRPr="00DE4ADF">
              <w:rPr>
                <w:rFonts w:ascii="Times New Roman" w:hAnsi="Times New Roman" w:cs="Times New Roman"/>
                <w:i/>
                <w:iCs/>
                <w:sz w:val="20"/>
                <w:szCs w:val="20"/>
              </w:rPr>
              <w:t>p</w:t>
            </w:r>
            <w:r w:rsidRPr="00DE4ADF">
              <w:rPr>
                <w:rFonts w:ascii="Times New Roman" w:hAnsi="Times New Roman" w:cs="Times New Roman"/>
                <w:sz w:val="20"/>
                <w:szCs w:val="20"/>
              </w:rPr>
              <w:t>=</w:t>
            </w:r>
            <w:r>
              <w:rPr>
                <w:rFonts w:ascii="Times New Roman" w:hAnsi="Times New Roman" w:cs="Times New Roman"/>
                <w:sz w:val="20"/>
                <w:szCs w:val="20"/>
              </w:rPr>
              <w:t>0.109</w:t>
            </w:r>
          </w:p>
        </w:tc>
        <w:tc>
          <w:tcPr>
            <w:tcW w:w="1200" w:type="dxa"/>
            <w:tcBorders>
              <w:bottom w:val="single" w:sz="4" w:space="0" w:color="auto"/>
            </w:tcBorders>
          </w:tcPr>
          <w:p w14:paraId="5C29B4CF" w14:textId="77777777" w:rsidR="002B61EF" w:rsidRPr="00DE4ADF"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8</w:t>
            </w:r>
            <w:r>
              <w:rPr>
                <w:rFonts w:ascii="Times New Roman" w:hAnsi="Times New Roman" w:cs="Times New Roman"/>
                <w:sz w:val="20"/>
                <w:szCs w:val="20"/>
                <w:vertAlign w:val="subscript"/>
              </w:rPr>
              <w:t>3</w:t>
            </w:r>
            <w:r w:rsidRPr="00DE4ADF">
              <w:rPr>
                <w:rFonts w:ascii="Times New Roman" w:hAnsi="Times New Roman" w:cs="Times New Roman"/>
                <w:sz w:val="20"/>
                <w:szCs w:val="20"/>
              </w:rPr>
              <w:t>=</w:t>
            </w:r>
            <w:r>
              <w:rPr>
                <w:rFonts w:ascii="Times New Roman" w:hAnsi="Times New Roman" w:cs="Times New Roman"/>
                <w:sz w:val="20"/>
                <w:szCs w:val="20"/>
              </w:rPr>
              <w:t>0.904</w:t>
            </w:r>
            <w:r w:rsidRPr="00DE4ADF">
              <w:rPr>
                <w:rFonts w:ascii="Times New Roman" w:hAnsi="Times New Roman" w:cs="Times New Roman"/>
                <w:sz w:val="20"/>
                <w:szCs w:val="20"/>
              </w:rPr>
              <w:t xml:space="preserve">, </w:t>
            </w:r>
            <w:r w:rsidRPr="00DE4ADF">
              <w:rPr>
                <w:rFonts w:ascii="Times New Roman" w:hAnsi="Times New Roman" w:cs="Times New Roman"/>
                <w:i/>
                <w:iCs/>
                <w:sz w:val="20"/>
                <w:szCs w:val="20"/>
              </w:rPr>
              <w:t>p</w:t>
            </w:r>
            <w:r w:rsidRPr="00DE4ADF">
              <w:rPr>
                <w:rFonts w:ascii="Times New Roman" w:hAnsi="Times New Roman" w:cs="Times New Roman"/>
                <w:sz w:val="20"/>
                <w:szCs w:val="20"/>
              </w:rPr>
              <w:t>=</w:t>
            </w:r>
            <w:r>
              <w:rPr>
                <w:rFonts w:ascii="Times New Roman" w:hAnsi="Times New Roman" w:cs="Times New Roman"/>
                <w:sz w:val="20"/>
                <w:szCs w:val="20"/>
              </w:rPr>
              <w:t>0.368</w:t>
            </w:r>
          </w:p>
        </w:tc>
        <w:tc>
          <w:tcPr>
            <w:tcW w:w="1033" w:type="dxa"/>
            <w:tcBorders>
              <w:bottom w:val="single" w:sz="4" w:space="0" w:color="auto"/>
            </w:tcBorders>
          </w:tcPr>
          <w:p w14:paraId="470A413D" w14:textId="77777777" w:rsidR="002B61EF" w:rsidRPr="00A223AD" w:rsidRDefault="002B61EF" w:rsidP="00D65CCA">
            <w:pPr>
              <w:jc w:val="both"/>
              <w:rPr>
                <w:rFonts w:ascii="Times New Roman" w:hAnsi="Times New Roman" w:cs="Times New Roman"/>
                <w:sz w:val="20"/>
                <w:szCs w:val="20"/>
              </w:rPr>
            </w:pPr>
            <w:r w:rsidRPr="00DE4ADF">
              <w:rPr>
                <w:rFonts w:ascii="Times New Roman" w:hAnsi="Times New Roman" w:cs="Times New Roman"/>
                <w:i/>
                <w:iCs/>
                <w:sz w:val="20"/>
                <w:szCs w:val="20"/>
              </w:rPr>
              <w:t>t</w:t>
            </w:r>
            <w:r w:rsidRPr="00DE4ADF">
              <w:rPr>
                <w:rFonts w:ascii="Times New Roman" w:hAnsi="Times New Roman" w:cs="Times New Roman"/>
                <w:sz w:val="20"/>
                <w:szCs w:val="20"/>
                <w:vertAlign w:val="subscript"/>
              </w:rPr>
              <w:t>8</w:t>
            </w:r>
            <w:r>
              <w:rPr>
                <w:rFonts w:ascii="Times New Roman" w:hAnsi="Times New Roman" w:cs="Times New Roman"/>
                <w:sz w:val="20"/>
                <w:szCs w:val="20"/>
                <w:vertAlign w:val="subscript"/>
              </w:rPr>
              <w:t>3</w:t>
            </w:r>
            <w:r w:rsidRPr="00DE4ADF">
              <w:rPr>
                <w:rFonts w:ascii="Times New Roman" w:hAnsi="Times New Roman" w:cs="Times New Roman"/>
                <w:sz w:val="20"/>
                <w:szCs w:val="20"/>
              </w:rPr>
              <w:t>=</w:t>
            </w:r>
            <w:r>
              <w:rPr>
                <w:rFonts w:ascii="Times New Roman" w:hAnsi="Times New Roman" w:cs="Times New Roman"/>
                <w:sz w:val="20"/>
                <w:szCs w:val="20"/>
              </w:rPr>
              <w:t>1.853</w:t>
            </w:r>
            <w:r w:rsidRPr="00DE4ADF">
              <w:rPr>
                <w:rFonts w:ascii="Times New Roman" w:hAnsi="Times New Roman" w:cs="Times New Roman"/>
                <w:sz w:val="20"/>
                <w:szCs w:val="20"/>
              </w:rPr>
              <w:t xml:space="preserve">, </w:t>
            </w:r>
            <w:r w:rsidRPr="00DE4ADF">
              <w:rPr>
                <w:rFonts w:ascii="Times New Roman" w:hAnsi="Times New Roman" w:cs="Times New Roman"/>
                <w:i/>
                <w:iCs/>
                <w:sz w:val="20"/>
                <w:szCs w:val="20"/>
              </w:rPr>
              <w:t>p</w:t>
            </w:r>
            <w:r w:rsidRPr="00DE4ADF">
              <w:rPr>
                <w:rFonts w:ascii="Times New Roman" w:hAnsi="Times New Roman" w:cs="Times New Roman"/>
                <w:sz w:val="20"/>
                <w:szCs w:val="20"/>
              </w:rPr>
              <w:t>=</w:t>
            </w:r>
            <w:r>
              <w:rPr>
                <w:rFonts w:ascii="Times New Roman" w:hAnsi="Times New Roman" w:cs="Times New Roman"/>
                <w:sz w:val="20"/>
                <w:szCs w:val="20"/>
              </w:rPr>
              <w:t>0.068</w:t>
            </w:r>
          </w:p>
        </w:tc>
        <w:tc>
          <w:tcPr>
            <w:tcW w:w="1178" w:type="dxa"/>
            <w:tcBorders>
              <w:bottom w:val="single" w:sz="4" w:space="0" w:color="auto"/>
            </w:tcBorders>
            <w:shd w:val="clear" w:color="auto" w:fill="A6A6A6" w:themeFill="background1" w:themeFillShade="A6"/>
          </w:tcPr>
          <w:p w14:paraId="6F75AB68" w14:textId="77777777" w:rsidR="002B61EF" w:rsidRPr="005B30BD" w:rsidRDefault="002B61EF" w:rsidP="00D65CCA">
            <w:pPr>
              <w:jc w:val="both"/>
              <w:rPr>
                <w:rFonts w:ascii="Times New Roman" w:hAnsi="Times New Roman" w:cs="Times New Roman"/>
                <w:sz w:val="20"/>
                <w:szCs w:val="20"/>
              </w:rPr>
            </w:pPr>
          </w:p>
        </w:tc>
      </w:tr>
    </w:tbl>
    <w:p w14:paraId="27D6D601" w14:textId="77777777" w:rsidR="002B61EF" w:rsidRPr="00DA103A" w:rsidRDefault="002B61EF" w:rsidP="002B61EF">
      <w:pPr>
        <w:spacing w:line="480" w:lineRule="auto"/>
        <w:jc w:val="both"/>
        <w:rPr>
          <w:rFonts w:ascii="Times New Roman" w:hAnsi="Times New Roman" w:cs="Times New Roman"/>
          <w:sz w:val="24"/>
          <w:szCs w:val="24"/>
        </w:rPr>
      </w:pPr>
    </w:p>
    <w:p w14:paraId="00F1267E" w14:textId="77777777" w:rsidR="00000000" w:rsidRDefault="00000000"/>
    <w:sectPr w:rsidR="00ED06BB" w:rsidSect="007C03AD">
      <w:footerReference w:type="default" r:id="rId4"/>
      <w:pgSz w:w="12240" w:h="15840"/>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2837395"/>
      <w:docPartObj>
        <w:docPartGallery w:val="Page Numbers (Bottom of Page)"/>
        <w:docPartUnique/>
      </w:docPartObj>
    </w:sdtPr>
    <w:sdtEndPr>
      <w:rPr>
        <w:noProof/>
      </w:rPr>
    </w:sdtEndPr>
    <w:sdtContent>
      <w:p w14:paraId="77DCBEE0"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938165"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1EF"/>
    <w:rsid w:val="002B61EF"/>
    <w:rsid w:val="003566C1"/>
    <w:rsid w:val="007306C3"/>
    <w:rsid w:val="007C3072"/>
    <w:rsid w:val="00965F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FC7FD"/>
  <w15:chartTrackingRefBased/>
  <w15:docId w15:val="{D4B9E278-412B-400D-8AA3-122E3AFA4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1E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B61EF"/>
    <w:pPr>
      <w:tabs>
        <w:tab w:val="center" w:pos="4419"/>
        <w:tab w:val="right" w:pos="8838"/>
      </w:tabs>
      <w:spacing w:after="0" w:line="240" w:lineRule="auto"/>
    </w:pPr>
  </w:style>
  <w:style w:type="character" w:customStyle="1" w:styleId="FooterChar">
    <w:name w:val="Footer Char"/>
    <w:basedOn w:val="DefaultParagraphFont"/>
    <w:link w:val="Footer"/>
    <w:uiPriority w:val="99"/>
    <w:rsid w:val="002B61EF"/>
    <w:rPr>
      <w:kern w:val="0"/>
      <w14:ligatures w14:val="none"/>
    </w:rPr>
  </w:style>
  <w:style w:type="character" w:styleId="LineNumber">
    <w:name w:val="line number"/>
    <w:basedOn w:val="DefaultParagraphFont"/>
    <w:uiPriority w:val="99"/>
    <w:semiHidden/>
    <w:unhideWhenUsed/>
    <w:rsid w:val="002B61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851</Words>
  <Characters>4686</Characters>
  <Application>Microsoft Office Word</Application>
  <DocSecurity>0</DocSecurity>
  <Lines>39</Lines>
  <Paragraphs>11</Paragraphs>
  <ScaleCrop>false</ScaleCrop>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Matias González Tokman</dc:creator>
  <cp:keywords/>
  <dc:description/>
  <cp:lastModifiedBy>Daniel Matias González Tokman</cp:lastModifiedBy>
  <cp:revision>1</cp:revision>
  <dcterms:created xsi:type="dcterms:W3CDTF">2023-11-24T19:38:00Z</dcterms:created>
  <dcterms:modified xsi:type="dcterms:W3CDTF">2023-11-24T19:38:00Z</dcterms:modified>
</cp:coreProperties>
</file>