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6E1D5" w14:textId="059E8DDC" w:rsidR="00927A72" w:rsidRPr="00927A72" w:rsidRDefault="00927A72" w:rsidP="00927A72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927A72">
        <w:rPr>
          <w:rFonts w:ascii="Times New Roman" w:hAnsi="Times New Roman" w:cs="Times New Roman"/>
          <w:b/>
          <w:szCs w:val="20"/>
        </w:rPr>
        <w:t xml:space="preserve">Supplementary Table </w:t>
      </w:r>
      <w:r w:rsidR="00A279D5">
        <w:rPr>
          <w:rFonts w:ascii="Times New Roman" w:hAnsi="Times New Roman" w:cs="Times New Roman"/>
          <w:b/>
          <w:szCs w:val="20"/>
        </w:rPr>
        <w:t>S1</w:t>
      </w:r>
      <w:r w:rsidRPr="00927A72">
        <w:rPr>
          <w:rFonts w:ascii="Times New Roman" w:hAnsi="Times New Roman" w:cs="Times New Roman"/>
          <w:szCs w:val="20"/>
        </w:rPr>
        <w:t>.</w:t>
      </w:r>
      <w:r w:rsidRPr="0068794A">
        <w:rPr>
          <w:rFonts w:ascii="Times New Roman" w:hAnsi="Times New Roman" w:cs="Times New Roman"/>
          <w:szCs w:val="20"/>
        </w:rPr>
        <w:t xml:space="preserve"> </w:t>
      </w:r>
      <w:r w:rsidR="0068794A" w:rsidRPr="0068794A">
        <w:rPr>
          <w:rFonts w:ascii="Times New Roman" w:hAnsi="Times New Roman" w:cs="Times New Roman"/>
          <w:szCs w:val="20"/>
        </w:rPr>
        <w:t xml:space="preserve">Comparison of specifications for the </w:t>
      </w:r>
      <w:r w:rsidR="0068794A" w:rsidRPr="0068794A">
        <w:rPr>
          <w:rFonts w:ascii="Times New Roman" w:eastAsia="맑은 고딕" w:hAnsi="Times New Roman" w:cs="Times New Roman"/>
          <w:bCs/>
          <w:color w:val="000000"/>
          <w:kern w:val="0"/>
          <w:szCs w:val="20"/>
        </w:rPr>
        <w:t>WDS</w:t>
      </w:r>
      <w:r w:rsidR="0068794A" w:rsidRPr="0068794A">
        <w:rPr>
          <w:rFonts w:ascii="Times New Roman" w:hAnsi="Times New Roman" w:cs="Times New Roman"/>
          <w:szCs w:val="20"/>
        </w:rPr>
        <w:t xml:space="preserve"> and IKD</w:t>
      </w:r>
    </w:p>
    <w:tbl>
      <w:tblPr>
        <w:tblStyle w:val="a5"/>
        <w:tblW w:w="89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3"/>
        <w:gridCol w:w="1684"/>
        <w:gridCol w:w="1134"/>
        <w:gridCol w:w="2268"/>
        <w:gridCol w:w="2571"/>
      </w:tblGrid>
      <w:tr w:rsidR="00927A72" w:rsidRPr="00927A72" w14:paraId="6199A3A0" w14:textId="77777777" w:rsidTr="00771EB1">
        <w:trPr>
          <w:trHeight w:val="493"/>
        </w:trPr>
        <w:tc>
          <w:tcPr>
            <w:tcW w:w="1293" w:type="dxa"/>
            <w:vAlign w:val="center"/>
          </w:tcPr>
          <w:p w14:paraId="25E28584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4" w:type="dxa"/>
            <w:vAlign w:val="center"/>
          </w:tcPr>
          <w:p w14:paraId="7E28EA52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Dimensions(cm)</w:t>
            </w:r>
          </w:p>
        </w:tc>
        <w:tc>
          <w:tcPr>
            <w:tcW w:w="1134" w:type="dxa"/>
            <w:vAlign w:val="center"/>
          </w:tcPr>
          <w:p w14:paraId="02B25609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Mass(kg)</w:t>
            </w:r>
          </w:p>
        </w:tc>
        <w:tc>
          <w:tcPr>
            <w:tcW w:w="2268" w:type="dxa"/>
            <w:vAlign w:val="center"/>
          </w:tcPr>
          <w:p w14:paraId="0E9B4FB2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Sensor</w:t>
            </w:r>
          </w:p>
        </w:tc>
        <w:tc>
          <w:tcPr>
            <w:tcW w:w="2571" w:type="dxa"/>
            <w:vAlign w:val="center"/>
          </w:tcPr>
          <w:p w14:paraId="774D0A86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</w:tr>
      <w:tr w:rsidR="00927A72" w:rsidRPr="00927A72" w14:paraId="0968D305" w14:textId="77777777" w:rsidTr="00771EB1">
        <w:trPr>
          <w:trHeight w:val="493"/>
        </w:trPr>
        <w:tc>
          <w:tcPr>
            <w:tcW w:w="1293" w:type="dxa"/>
            <w:vAlign w:val="center"/>
          </w:tcPr>
          <w:p w14:paraId="5E270F29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7A7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WDS</w:t>
            </w:r>
          </w:p>
        </w:tc>
        <w:tc>
          <w:tcPr>
            <w:tcW w:w="1684" w:type="dxa"/>
            <w:vAlign w:val="center"/>
          </w:tcPr>
          <w:p w14:paraId="1B7D702A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 xml:space="preserve">30 </w:t>
            </w:r>
            <w:r w:rsidRPr="00927A7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x 30 x 9</w:t>
            </w:r>
          </w:p>
        </w:tc>
        <w:tc>
          <w:tcPr>
            <w:tcW w:w="1134" w:type="dxa"/>
            <w:vAlign w:val="center"/>
          </w:tcPr>
          <w:p w14:paraId="3644ADAF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2268" w:type="dxa"/>
            <w:vAlign w:val="center"/>
          </w:tcPr>
          <w:p w14:paraId="03C7F5C9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Axially aligned torque</w:t>
            </w:r>
          </w:p>
          <w:p w14:paraId="292CC004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(700 Nm max)</w:t>
            </w:r>
          </w:p>
        </w:tc>
        <w:tc>
          <w:tcPr>
            <w:tcW w:w="2571" w:type="dxa"/>
            <w:vAlign w:val="center"/>
          </w:tcPr>
          <w:p w14:paraId="34CF226F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Isometric</w:t>
            </w:r>
          </w:p>
        </w:tc>
      </w:tr>
      <w:tr w:rsidR="00927A72" w:rsidRPr="00927A72" w14:paraId="50B64B4A" w14:textId="77777777" w:rsidTr="00771EB1">
        <w:trPr>
          <w:trHeight w:val="493"/>
        </w:trPr>
        <w:tc>
          <w:tcPr>
            <w:tcW w:w="1293" w:type="dxa"/>
            <w:vAlign w:val="center"/>
          </w:tcPr>
          <w:p w14:paraId="45ED949B" w14:textId="77777777" w:rsidR="00927A72" w:rsidRDefault="00C2623D" w:rsidP="00C2623D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KD</w:t>
            </w:r>
          </w:p>
          <w:p w14:paraId="1574205D" w14:textId="2EBB6228" w:rsidR="00C2623D" w:rsidRPr="00927A72" w:rsidRDefault="00C2623D" w:rsidP="00C2623D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23D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(</w:t>
            </w:r>
            <w:r w:rsidRPr="00C2623D">
              <w:rPr>
                <w:rFonts w:ascii="Times New Roman" w:hAnsi="Times New Roman" w:cs="Times New Roman"/>
                <w:b/>
                <w:sz w:val="16"/>
                <w:szCs w:val="16"/>
              </w:rPr>
              <w:t>Biodex 4 pro)</w:t>
            </w:r>
          </w:p>
        </w:tc>
        <w:tc>
          <w:tcPr>
            <w:tcW w:w="1684" w:type="dxa"/>
            <w:vAlign w:val="center"/>
          </w:tcPr>
          <w:p w14:paraId="230A5672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132 x 165 x 152</w:t>
            </w:r>
          </w:p>
        </w:tc>
        <w:tc>
          <w:tcPr>
            <w:tcW w:w="1134" w:type="dxa"/>
            <w:vAlign w:val="center"/>
          </w:tcPr>
          <w:p w14:paraId="5EA311E7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2268" w:type="dxa"/>
            <w:vAlign w:val="center"/>
          </w:tcPr>
          <w:p w14:paraId="30F2B77E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Axially aligned torque</w:t>
            </w:r>
          </w:p>
          <w:p w14:paraId="6A7617D1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(680 Nm max)</w:t>
            </w:r>
          </w:p>
        </w:tc>
        <w:tc>
          <w:tcPr>
            <w:tcW w:w="2571" w:type="dxa"/>
            <w:vAlign w:val="center"/>
          </w:tcPr>
          <w:p w14:paraId="4F7C8BDC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Isometric</w:t>
            </w:r>
          </w:p>
          <w:p w14:paraId="780E5614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Isokinetic resistance</w:t>
            </w:r>
          </w:p>
          <w:p w14:paraId="59093154" w14:textId="77777777" w:rsidR="00927A72" w:rsidRPr="00927A72" w:rsidRDefault="00927A72" w:rsidP="00771EB1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A72">
              <w:rPr>
                <w:rFonts w:ascii="Times New Roman" w:hAnsi="Times New Roman" w:cs="Times New Roman"/>
                <w:sz w:val="18"/>
                <w:szCs w:val="18"/>
              </w:rPr>
              <w:t>Passive motion</w:t>
            </w:r>
          </w:p>
        </w:tc>
      </w:tr>
    </w:tbl>
    <w:p w14:paraId="7C7345AC" w14:textId="0D45570B" w:rsidR="00927A72" w:rsidRPr="00927A72" w:rsidRDefault="00927A72" w:rsidP="00927A72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Cs w:val="20"/>
        </w:rPr>
      </w:pPr>
      <w:r w:rsidRPr="00927A72">
        <w:rPr>
          <w:rFonts w:ascii="Times New Roman" w:hAnsi="Times New Roman" w:cs="Times New Roman"/>
          <w:color w:val="000000" w:themeColor="text1"/>
          <w:szCs w:val="20"/>
        </w:rPr>
        <w:t>WDS, wearable dynamometry system</w:t>
      </w:r>
      <w:r w:rsidR="00C2623D">
        <w:rPr>
          <w:rFonts w:ascii="Times New Roman" w:hAnsi="Times New Roman" w:cs="Times New Roman"/>
          <w:color w:val="000000" w:themeColor="text1"/>
          <w:szCs w:val="20"/>
        </w:rPr>
        <w:t xml:space="preserve">; </w:t>
      </w:r>
      <w:r w:rsidR="00C2623D" w:rsidRPr="00C2623D">
        <w:rPr>
          <w:rFonts w:ascii="Times New Roman" w:hAnsi="Times New Roman" w:cs="Times New Roman"/>
          <w:color w:val="000000" w:themeColor="text1"/>
          <w:szCs w:val="20"/>
        </w:rPr>
        <w:t>IKD, isokinetic dynamomet</w:t>
      </w:r>
      <w:r w:rsidR="00C2623D">
        <w:rPr>
          <w:rFonts w:ascii="Times New Roman" w:hAnsi="Times New Roman" w:cs="Times New Roman"/>
          <w:color w:val="000000" w:themeColor="text1"/>
          <w:szCs w:val="20"/>
        </w:rPr>
        <w:t>ry</w:t>
      </w:r>
      <w:r w:rsidRPr="00927A72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09A31625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06DEE59A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1437EA3D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6FDA7A89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14A43B9B" w14:textId="77777777" w:rsidR="00927A72" w:rsidRPr="0068794A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44E1C876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7A0470F1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69C8FEE0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57EF05B0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0927CFDB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3F397C29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5B12C43C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0DA326D7" w14:textId="77777777" w:rsidR="0068794A" w:rsidRPr="0068794A" w:rsidRDefault="0068794A" w:rsidP="0068794A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Cs w:val="20"/>
        </w:rPr>
      </w:pPr>
      <w:r w:rsidRPr="0068794A">
        <w:rPr>
          <w:rFonts w:ascii="Times New Roman" w:hAnsi="Times New Roman" w:cs="Times New Roman"/>
          <w:b/>
          <w:szCs w:val="20"/>
        </w:rPr>
        <w:lastRenderedPageBreak/>
        <w:t>Supplementary Table S2</w:t>
      </w:r>
      <w:r w:rsidRPr="0068794A">
        <w:rPr>
          <w:rFonts w:ascii="Times New Roman" w:hAnsi="Times New Roman" w:cs="Times New Roman"/>
          <w:b/>
          <w:color w:val="000000" w:themeColor="text1"/>
          <w:szCs w:val="20"/>
        </w:rPr>
        <w:t xml:space="preserve">. </w:t>
      </w:r>
      <w:r w:rsidRPr="0068794A">
        <w:rPr>
          <w:rFonts w:ascii="Times New Roman" w:hAnsi="Times New Roman" w:cs="Times New Roman"/>
          <w:bCs/>
          <w:color w:val="000000" w:themeColor="text1"/>
          <w:szCs w:val="20"/>
        </w:rPr>
        <w:t>Inter-rater and Inter-session reliabilities of the WDS and IKD: Calculated separately for extension and flexion</w:t>
      </w:r>
    </w:p>
    <w:tbl>
      <w:tblPr>
        <w:tblStyle w:val="ListTable2-Accent31"/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515"/>
        <w:gridCol w:w="1515"/>
        <w:gridCol w:w="2131"/>
        <w:gridCol w:w="1416"/>
        <w:gridCol w:w="1167"/>
        <w:gridCol w:w="814"/>
        <w:gridCol w:w="1701"/>
        <w:gridCol w:w="1794"/>
      </w:tblGrid>
      <w:tr w:rsidR="009E1076" w:rsidRPr="009E1076" w14:paraId="06755306" w14:textId="77777777" w:rsidTr="00892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</w:tcPr>
          <w:p w14:paraId="0DFB1911" w14:textId="77777777" w:rsidR="009E1076" w:rsidRPr="0068794A" w:rsidRDefault="009E1076" w:rsidP="00D8425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6" w:type="pct"/>
            <w:gridSpan w:val="2"/>
            <w:vAlign w:val="center"/>
          </w:tcPr>
          <w:p w14:paraId="74FD691B" w14:textId="77777777" w:rsidR="009E1076" w:rsidRPr="009E1076" w:rsidRDefault="009E1076" w:rsidP="00D842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Measurement (Nm)</w:t>
            </w:r>
          </w:p>
        </w:tc>
        <w:tc>
          <w:tcPr>
            <w:tcW w:w="778" w:type="pct"/>
            <w:vAlign w:val="center"/>
          </w:tcPr>
          <w:p w14:paraId="38B61909" w14:textId="77777777" w:rsidR="009E1076" w:rsidRPr="009E1076" w:rsidRDefault="009E1076" w:rsidP="00D842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CIM (Nm) [95% CI]</w:t>
            </w:r>
          </w:p>
        </w:tc>
        <w:tc>
          <w:tcPr>
            <w:tcW w:w="517" w:type="pct"/>
            <w:vAlign w:val="center"/>
          </w:tcPr>
          <w:p w14:paraId="3CEB3B39" w14:textId="77777777" w:rsidR="009E1076" w:rsidRPr="009E1076" w:rsidRDefault="009E1076" w:rsidP="00D842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 xml:space="preserve">Pearson’s </w:t>
            </w:r>
            <w:r w:rsidRPr="009E1076">
              <w:rPr>
                <w:rFonts w:ascii="Times New Roman" w:hAnsi="Times New Roman" w:cs="Times New Roman"/>
                <w:i/>
                <w:szCs w:val="20"/>
              </w:rPr>
              <w:t>r</w:t>
            </w:r>
          </w:p>
        </w:tc>
        <w:tc>
          <w:tcPr>
            <w:tcW w:w="426" w:type="pct"/>
            <w:vAlign w:val="center"/>
          </w:tcPr>
          <w:p w14:paraId="274BC217" w14:textId="77777777" w:rsidR="009E1076" w:rsidRPr="009E1076" w:rsidRDefault="009E1076" w:rsidP="00D842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Pr="009E1076">
              <w:rPr>
                <w:rFonts w:ascii="Times New Roman" w:hAnsi="Times New Roman" w:cs="Times New Roman"/>
                <w:szCs w:val="20"/>
              </w:rPr>
              <w:t>-value</w:t>
            </w:r>
          </w:p>
        </w:tc>
        <w:tc>
          <w:tcPr>
            <w:tcW w:w="297" w:type="pct"/>
            <w:vAlign w:val="center"/>
          </w:tcPr>
          <w:p w14:paraId="2061B1AB" w14:textId="77777777" w:rsidR="009E1076" w:rsidRPr="009E1076" w:rsidRDefault="009E1076" w:rsidP="00D842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vertAlign w:val="superscript"/>
              </w:rPr>
            </w:pPr>
            <w:proofErr w:type="spellStart"/>
            <w:r w:rsidRPr="009E1076">
              <w:rPr>
                <w:rFonts w:ascii="Times New Roman" w:hAnsi="Times New Roman" w:cs="Times New Roman"/>
                <w:szCs w:val="20"/>
              </w:rPr>
              <w:t>ICC</w:t>
            </w:r>
            <w:r w:rsidRPr="009E1076">
              <w:rPr>
                <w:rFonts w:ascii="Times New Roman" w:hAnsi="Times New Roman" w:cs="Times New Roman"/>
                <w:b w:val="0"/>
                <w:szCs w:val="20"/>
                <w:vertAlign w:val="superscript"/>
              </w:rPr>
              <w:t>a</w:t>
            </w:r>
            <w:proofErr w:type="spellEnd"/>
            <w:r w:rsidRPr="009E1076">
              <w:rPr>
                <w:rFonts w:ascii="Times New Roman" w:hAnsi="Times New Roman" w:cs="Times New Roman"/>
                <w:b w:val="0"/>
                <w:szCs w:val="20"/>
                <w:vertAlign w:val="superscript"/>
              </w:rPr>
              <w:t>)</w:t>
            </w:r>
          </w:p>
        </w:tc>
        <w:tc>
          <w:tcPr>
            <w:tcW w:w="621" w:type="pct"/>
            <w:vAlign w:val="center"/>
          </w:tcPr>
          <w:p w14:paraId="5EE9A145" w14:textId="77777777" w:rsidR="009E1076" w:rsidRPr="009E1076" w:rsidRDefault="009E1076" w:rsidP="00D842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 xml:space="preserve">SEM </w:t>
            </w:r>
            <w:bookmarkStart w:id="0" w:name="_Hlk143022382"/>
            <w:r w:rsidRPr="009E1076">
              <w:rPr>
                <w:rFonts w:ascii="Times New Roman" w:hAnsi="Times New Roman" w:cs="Times New Roman"/>
                <w:szCs w:val="20"/>
              </w:rPr>
              <w:t>(Nm</w:t>
            </w:r>
            <w:bookmarkEnd w:id="0"/>
            <w:r w:rsidRPr="009E107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655" w:type="pct"/>
            <w:vAlign w:val="center"/>
          </w:tcPr>
          <w:p w14:paraId="43DCBE17" w14:textId="77777777" w:rsidR="009E1076" w:rsidRPr="009E1076" w:rsidRDefault="009E1076" w:rsidP="00D842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MDC (Nm)</w:t>
            </w:r>
          </w:p>
        </w:tc>
      </w:tr>
      <w:tr w:rsidR="009E1076" w:rsidRPr="009E1076" w14:paraId="4DBEB262" w14:textId="77777777" w:rsidTr="00D84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4D22DE80" w14:textId="77777777" w:rsidR="009E1076" w:rsidRPr="009E1076" w:rsidRDefault="009E1076" w:rsidP="00D8425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Inter-rater Reliability</w:t>
            </w:r>
          </w:p>
        </w:tc>
      </w:tr>
      <w:tr w:rsidR="009E1076" w:rsidRPr="009E1076" w14:paraId="3A9F5C7F" w14:textId="77777777" w:rsidTr="00D84256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CE4A4C" w14:textId="019DFA63" w:rsidR="009E1076" w:rsidRPr="009E1076" w:rsidRDefault="00E06421" w:rsidP="00E06421">
            <w:pPr>
              <w:spacing w:line="360" w:lineRule="auto"/>
              <w:ind w:leftChars="100" w:left="200"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xtension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050048" w14:textId="77777777" w:rsidR="009E1076" w:rsidRPr="009E1076" w:rsidRDefault="009E1076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Rater A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88640" w14:textId="77777777" w:rsidR="009E1076" w:rsidRPr="009E1076" w:rsidRDefault="009E1076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Rater B</w:t>
            </w:r>
          </w:p>
        </w:tc>
        <w:tc>
          <w:tcPr>
            <w:tcW w:w="3294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57312A6" w14:textId="77777777" w:rsidR="009E1076" w:rsidRPr="009E1076" w:rsidRDefault="009E1076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1076" w:rsidRPr="009E1076" w14:paraId="4C1C4515" w14:textId="77777777" w:rsidTr="0089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0EAC4716" w14:textId="77777777" w:rsidR="009E1076" w:rsidRPr="009E1076" w:rsidRDefault="009E1076" w:rsidP="00D8425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WDS (ours)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022FCD65" w14:textId="3C60D3FC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1</w:t>
            </w:r>
            <w:r w:rsidR="00E06421">
              <w:rPr>
                <w:rFonts w:ascii="Times New Roman" w:hAnsi="Times New Roman" w:cs="Times New Roman"/>
                <w:szCs w:val="20"/>
              </w:rPr>
              <w:t>66.92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± </w:t>
            </w:r>
            <w:r w:rsidR="00E0642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48.59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EE74A38" w14:textId="66AAB90F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E0642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69.24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 w:rsidR="00E0642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49.29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0A173ED6" w14:textId="2A6E8127" w:rsidR="009E1076" w:rsidRPr="009E1076" w:rsidRDefault="00E06421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2.32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[-8.</w:t>
            </w:r>
            <w:r>
              <w:rPr>
                <w:rFonts w:ascii="Times New Roman" w:hAnsi="Times New Roman" w:cs="Times New Roman"/>
                <w:szCs w:val="20"/>
              </w:rPr>
              <w:t>63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, 1</w:t>
            </w:r>
            <w:r>
              <w:rPr>
                <w:rFonts w:ascii="Times New Roman" w:hAnsi="Times New Roman" w:cs="Times New Roman"/>
                <w:szCs w:val="20"/>
              </w:rPr>
              <w:t>3.26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38D23EEE" w14:textId="08EC59EC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6010D2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4C50A39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46261DC6" w14:textId="6582F520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E06421">
              <w:rPr>
                <w:rFonts w:ascii="Times New Roman" w:hAnsi="Times New Roman" w:cs="Times New Roman"/>
                <w:color w:val="000000" w:themeColor="text1"/>
                <w:szCs w:val="20"/>
              </w:rPr>
              <w:t>84</w:t>
            </w:r>
          </w:p>
        </w:tc>
        <w:tc>
          <w:tcPr>
            <w:tcW w:w="621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3F511284" w14:textId="339C7E70" w:rsidR="009E1076" w:rsidRPr="009E1076" w:rsidRDefault="00E06421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6.26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3.72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bottom w:val="nil"/>
            </w:tcBorders>
            <w:shd w:val="clear" w:color="auto" w:fill="FFFFFF" w:themeFill="background1"/>
          </w:tcPr>
          <w:p w14:paraId="244026C6" w14:textId="43A19E76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1</w:t>
            </w:r>
            <w:r w:rsidR="00E06421">
              <w:rPr>
                <w:rFonts w:ascii="Times New Roman" w:hAnsi="Times New Roman" w:cs="Times New Roman"/>
                <w:szCs w:val="20"/>
              </w:rPr>
              <w:t>7.34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(1</w:t>
            </w:r>
            <w:r w:rsidR="00E06421">
              <w:rPr>
                <w:rFonts w:ascii="Times New Roman" w:hAnsi="Times New Roman" w:cs="Times New Roman"/>
                <w:szCs w:val="20"/>
              </w:rPr>
              <w:t>0.32</w:t>
            </w:r>
            <w:r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  <w:tr w:rsidR="009E1076" w:rsidRPr="009E1076" w14:paraId="4A91ED83" w14:textId="77777777" w:rsidTr="008922E8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73931795" w14:textId="7B6FCEED" w:rsidR="009E1076" w:rsidRPr="009E1076" w:rsidRDefault="00C2623D" w:rsidP="00D8425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IKD (Biodex)</w:t>
            </w:r>
          </w:p>
        </w:tc>
        <w:tc>
          <w:tcPr>
            <w:tcW w:w="55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CFCB0FA" w14:textId="3EDF5FC2" w:rsidR="009E1076" w:rsidRPr="009E1076" w:rsidRDefault="009E1076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1</w:t>
            </w:r>
            <w:r w:rsidR="00E06421">
              <w:rPr>
                <w:rFonts w:ascii="Times New Roman" w:hAnsi="Times New Roman" w:cs="Times New Roman"/>
                <w:szCs w:val="20"/>
              </w:rPr>
              <w:t>69.17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± </w:t>
            </w:r>
            <w:r w:rsidR="00E0642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52.82</w:t>
            </w:r>
          </w:p>
        </w:tc>
        <w:tc>
          <w:tcPr>
            <w:tcW w:w="55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351E5EC8" w14:textId="5947E8DC" w:rsidR="009E1076" w:rsidRPr="009E1076" w:rsidRDefault="00E06421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170.23</w:t>
            </w:r>
            <w:r w:rsidR="009E1076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54.21</w:t>
            </w:r>
          </w:p>
        </w:tc>
        <w:tc>
          <w:tcPr>
            <w:tcW w:w="77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926F126" w14:textId="126697DC" w:rsidR="009E1076" w:rsidRPr="009E1076" w:rsidRDefault="00E06421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1.06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[-</w:t>
            </w:r>
            <w:r>
              <w:rPr>
                <w:rFonts w:ascii="Times New Roman" w:hAnsi="Times New Roman" w:cs="Times New Roman"/>
                <w:szCs w:val="20"/>
              </w:rPr>
              <w:t>10.91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, 1</w:t>
            </w:r>
            <w:r>
              <w:rPr>
                <w:rFonts w:ascii="Times New Roman" w:hAnsi="Times New Roman" w:cs="Times New Roman"/>
                <w:szCs w:val="20"/>
              </w:rPr>
              <w:t>3.03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5FE3E7C" w14:textId="6E1D1B04" w:rsidR="009E1076" w:rsidRPr="009E1076" w:rsidRDefault="009E1076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6010D2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5AFE24D" w14:textId="77777777" w:rsidR="009E1076" w:rsidRPr="009E1076" w:rsidRDefault="009E1076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7899A35" w14:textId="10A6131A" w:rsidR="009E1076" w:rsidRPr="009E1076" w:rsidRDefault="009E1076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E06421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621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4EDD538" w14:textId="19998519" w:rsidR="009E1076" w:rsidRPr="009E1076" w:rsidRDefault="00E06421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7.33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(4.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top w:val="nil"/>
            </w:tcBorders>
            <w:shd w:val="clear" w:color="auto" w:fill="FFFFFF" w:themeFill="background1"/>
          </w:tcPr>
          <w:p w14:paraId="4319A9BF" w14:textId="1DF2C1A8" w:rsidR="009E1076" w:rsidRPr="009E1076" w:rsidRDefault="00E06421" w:rsidP="00D842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20.33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Cs w:val="20"/>
              </w:rPr>
              <w:t>1.98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  <w:tr w:rsidR="009E1076" w:rsidRPr="009E1076" w14:paraId="6E276C4E" w14:textId="77777777" w:rsidTr="0089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86E63" w14:textId="4FC3757F" w:rsidR="009E1076" w:rsidRPr="009E1076" w:rsidRDefault="00E06421" w:rsidP="00D8425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lexion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FB5FE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585A7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509DF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87E50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E295C9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9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907E1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FFDA1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B4200DA" w14:textId="77777777" w:rsidR="009E1076" w:rsidRPr="009E1076" w:rsidRDefault="009E1076" w:rsidP="00D842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1076" w:rsidRPr="009E1076" w14:paraId="4E89A47D" w14:textId="77777777" w:rsidTr="008922E8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D57576D" w14:textId="1F5E6E13" w:rsidR="009E1076" w:rsidRPr="009E1076" w:rsidRDefault="009E1076" w:rsidP="009E107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WDS (ours)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AC1BBC0" w14:textId="61DE4778" w:rsidR="009E1076" w:rsidRPr="009E1076" w:rsidRDefault="00B33B45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77.84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E1076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23.89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54C95B5" w14:textId="42B3C1A7" w:rsidR="009E1076" w:rsidRPr="009E1076" w:rsidRDefault="00B33B45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77.94</w:t>
            </w:r>
            <w:r w:rsidR="009E1076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23.50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6181C3D" w14:textId="33FDDAB6" w:rsidR="009E1076" w:rsidRPr="009E1076" w:rsidRDefault="006C0329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0.10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[-</w:t>
            </w:r>
            <w:r>
              <w:rPr>
                <w:rFonts w:ascii="Times New Roman" w:hAnsi="Times New Roman" w:cs="Times New Roman"/>
                <w:szCs w:val="20"/>
              </w:rPr>
              <w:t>5.20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5.40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600480C" w14:textId="34E6402B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C639CF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3D8BFD0" w14:textId="1B9E8F8A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D436507" w14:textId="34E7D3FC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6C0329">
              <w:rPr>
                <w:rFonts w:ascii="Times New Roman" w:hAnsi="Times New Roman" w:cs="Times New Roman"/>
                <w:color w:val="000000" w:themeColor="text1"/>
                <w:szCs w:val="20"/>
              </w:rPr>
              <w:t>81</w:t>
            </w:r>
          </w:p>
        </w:tc>
        <w:tc>
          <w:tcPr>
            <w:tcW w:w="62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D87AEE9" w14:textId="4F794516" w:rsidR="009E1076" w:rsidRPr="009E1076" w:rsidRDefault="006C0329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3.29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(4.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94DF3AA" w14:textId="29B4F9C1" w:rsidR="009E1076" w:rsidRPr="009E1076" w:rsidRDefault="006C0329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9.13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(11.</w:t>
            </w:r>
            <w:r>
              <w:rPr>
                <w:rFonts w:ascii="Times New Roman" w:hAnsi="Times New Roman" w:cs="Times New Roman"/>
                <w:szCs w:val="20"/>
              </w:rPr>
              <w:t>72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  <w:tr w:rsidR="009E1076" w:rsidRPr="009E1076" w14:paraId="2543D6CF" w14:textId="77777777" w:rsidTr="0089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EC9E1DD" w14:textId="715C1598" w:rsidR="009E1076" w:rsidRPr="009E1076" w:rsidRDefault="00C2623D" w:rsidP="009E107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IKD (Biodex)</w:t>
            </w:r>
          </w:p>
        </w:tc>
        <w:tc>
          <w:tcPr>
            <w:tcW w:w="55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1EACF5A" w14:textId="46655D2A" w:rsidR="009E1076" w:rsidRPr="009E1076" w:rsidRDefault="00C639CF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76.17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E1076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25.45</w:t>
            </w:r>
          </w:p>
        </w:tc>
        <w:tc>
          <w:tcPr>
            <w:tcW w:w="55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28217109" w14:textId="03089BA1" w:rsidR="009E1076" w:rsidRPr="009E1076" w:rsidRDefault="00C639CF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75.78</w:t>
            </w:r>
            <w:r w:rsidR="009E1076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25.04</w:t>
            </w:r>
          </w:p>
        </w:tc>
        <w:tc>
          <w:tcPr>
            <w:tcW w:w="77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25FA28BC" w14:textId="77A96906" w:rsidR="009E1076" w:rsidRPr="009E1076" w:rsidRDefault="00C639CF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-0.39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[-</w:t>
            </w:r>
            <w:r>
              <w:rPr>
                <w:rFonts w:ascii="Times New Roman" w:hAnsi="Times New Roman" w:cs="Times New Roman"/>
                <w:szCs w:val="20"/>
              </w:rPr>
              <w:t>6.04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5.26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8F98333" w14:textId="240102F0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C639CF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72AF944" w14:textId="7B02CB07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76A99951" w14:textId="5A8A1ABB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C639CF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621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36B9CAE" w14:textId="6A37FC7A" w:rsidR="009E1076" w:rsidRPr="009E1076" w:rsidRDefault="00C639CF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4.30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5.66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top w:val="nil"/>
            </w:tcBorders>
            <w:shd w:val="clear" w:color="auto" w:fill="FFFFFF" w:themeFill="background1"/>
          </w:tcPr>
          <w:p w14:paraId="32669A8D" w14:textId="4DB750D7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1</w:t>
            </w:r>
            <w:r w:rsidR="00C639CF">
              <w:rPr>
                <w:rFonts w:ascii="Times New Roman" w:hAnsi="Times New Roman" w:cs="Times New Roman"/>
                <w:szCs w:val="20"/>
              </w:rPr>
              <w:t>1.93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(1</w:t>
            </w:r>
            <w:r w:rsidR="00C639CF">
              <w:rPr>
                <w:rFonts w:ascii="Times New Roman" w:hAnsi="Times New Roman" w:cs="Times New Roman"/>
                <w:szCs w:val="20"/>
              </w:rPr>
              <w:t>5.70</w:t>
            </w:r>
            <w:r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  <w:tr w:rsidR="009E1076" w:rsidRPr="009E1076" w14:paraId="62CF3C1B" w14:textId="77777777" w:rsidTr="00D84256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5B518E5C" w14:textId="77777777" w:rsidR="009E1076" w:rsidRPr="009E1076" w:rsidRDefault="009E1076" w:rsidP="009E107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Inter-session Reliability</w:t>
            </w:r>
          </w:p>
        </w:tc>
      </w:tr>
      <w:tr w:rsidR="009E1076" w:rsidRPr="009E1076" w14:paraId="32F91A8E" w14:textId="77777777" w:rsidTr="00546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1CC19" w14:textId="55A984F8" w:rsidR="009E1076" w:rsidRPr="009E1076" w:rsidRDefault="00E06421" w:rsidP="00E06421">
            <w:pPr>
              <w:spacing w:line="360" w:lineRule="auto"/>
              <w:ind w:leftChars="100" w:left="200"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xtension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FB153" w14:textId="77777777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Session Ⅰ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82999C" w14:textId="77777777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Session Ⅱ</w:t>
            </w:r>
          </w:p>
        </w:tc>
        <w:tc>
          <w:tcPr>
            <w:tcW w:w="3294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94BFB6B" w14:textId="77777777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1076" w:rsidRPr="009E1076" w14:paraId="3CE60ADD" w14:textId="77777777" w:rsidTr="008922E8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197C7588" w14:textId="77777777" w:rsidR="009E1076" w:rsidRPr="009E1076" w:rsidRDefault="009E1076" w:rsidP="009E107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WDS (ours)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56B5A1DF" w14:textId="56033533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1</w:t>
            </w:r>
            <w:r w:rsidR="00546A95">
              <w:rPr>
                <w:rFonts w:ascii="Times New Roman" w:hAnsi="Times New Roman" w:cs="Times New Roman"/>
                <w:szCs w:val="20"/>
              </w:rPr>
              <w:t>65.66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± </w:t>
            </w:r>
            <w:r w:rsidR="00546A9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47.69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110FBC16" w14:textId="17537DA5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46A9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70.49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 w:rsidR="00546A9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50.05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23AF43D4" w14:textId="619B59F4" w:rsidR="009E1076" w:rsidRPr="009E1076" w:rsidRDefault="00546A95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4.83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[-6.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, 1</w:t>
            </w:r>
            <w:r>
              <w:rPr>
                <w:rFonts w:ascii="Times New Roman" w:hAnsi="Times New Roman" w:cs="Times New Roman"/>
                <w:szCs w:val="20"/>
              </w:rPr>
              <w:t>5.77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15C9D976" w14:textId="17924609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6010D2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BA8353E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F0F8042" w14:textId="237574BF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546A95">
              <w:rPr>
                <w:rFonts w:ascii="Times New Roman" w:hAnsi="Times New Roman" w:cs="Times New Roman"/>
                <w:color w:val="000000" w:themeColor="text1"/>
                <w:szCs w:val="20"/>
              </w:rPr>
              <w:t>65</w:t>
            </w:r>
          </w:p>
        </w:tc>
        <w:tc>
          <w:tcPr>
            <w:tcW w:w="621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10B8642F" w14:textId="1D42E0B4" w:rsidR="009E1076" w:rsidRPr="009E1076" w:rsidRDefault="00546A95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9.20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5.47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bottom w:val="nil"/>
            </w:tcBorders>
            <w:shd w:val="clear" w:color="auto" w:fill="FFFFFF" w:themeFill="background1"/>
          </w:tcPr>
          <w:p w14:paraId="0CE80A76" w14:textId="43DAFC49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2</w:t>
            </w:r>
            <w:r w:rsidR="00D26A6F">
              <w:rPr>
                <w:rFonts w:ascii="Times New Roman" w:hAnsi="Times New Roman" w:cs="Times New Roman"/>
                <w:szCs w:val="20"/>
              </w:rPr>
              <w:t>5.49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(1</w:t>
            </w:r>
            <w:r w:rsidR="00D26A6F">
              <w:rPr>
                <w:rFonts w:ascii="Times New Roman" w:hAnsi="Times New Roman" w:cs="Times New Roman"/>
                <w:szCs w:val="20"/>
              </w:rPr>
              <w:t>5.17</w:t>
            </w:r>
            <w:r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  <w:tr w:rsidR="009E1076" w:rsidRPr="009E1076" w14:paraId="7BCDDA76" w14:textId="77777777" w:rsidTr="0089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B8A63" w14:textId="6A6057D9" w:rsidR="009E1076" w:rsidRPr="009E1076" w:rsidRDefault="00C2623D" w:rsidP="009E107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IKD (Biodex)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38EA74" w14:textId="575BA169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46A9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68.91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 w:rsidR="00546A9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52.79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752F7" w14:textId="476C75C9" w:rsidR="009E1076" w:rsidRPr="009E1076" w:rsidRDefault="00546A95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170.50</w:t>
            </w:r>
            <w:r w:rsidR="009E1076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54.24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673A6" w14:textId="3E4A4AED" w:rsidR="009E1076" w:rsidRPr="009E1076" w:rsidRDefault="00546A95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1.59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[-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38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, 1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56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0F5756" w14:textId="1A9671B3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6010D2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64247" w14:textId="77777777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974F0" w14:textId="287F2090" w:rsidR="009E1076" w:rsidRPr="009E1076" w:rsidRDefault="009E1076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546A95">
              <w:rPr>
                <w:rFonts w:ascii="Times New Roman" w:hAnsi="Times New Roman" w:cs="Times New Roman"/>
                <w:color w:val="000000" w:themeColor="text1"/>
                <w:szCs w:val="20"/>
              </w:rPr>
              <w:t>74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7D82E" w14:textId="2A412F75" w:rsidR="009E1076" w:rsidRPr="009E1076" w:rsidRDefault="00546A95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8.69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5.12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67D3102" w14:textId="01A1DF8B" w:rsidR="009E1076" w:rsidRPr="009E1076" w:rsidRDefault="00546A95" w:rsidP="009E10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24.09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14.19</w:t>
            </w:r>
            <w:r w:rsidR="009E1076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  <w:tr w:rsidR="009E1076" w:rsidRPr="009E1076" w14:paraId="7D71C420" w14:textId="77777777" w:rsidTr="008922E8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B4C89" w14:textId="662ACDF0" w:rsidR="009E1076" w:rsidRPr="009E1076" w:rsidRDefault="00E06421" w:rsidP="009E1076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lexion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3DB4C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609694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D666F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F92C8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3ED00F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C09B46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1C5BD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DBC06D" w14:textId="77777777" w:rsidR="009E1076" w:rsidRPr="009E1076" w:rsidRDefault="009E1076" w:rsidP="009E10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29" w:rsidRPr="009E1076" w14:paraId="6BBF3D33" w14:textId="77777777" w:rsidTr="0089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79D1D21" w14:textId="0A00092E" w:rsidR="006C0329" w:rsidRPr="009E1076" w:rsidRDefault="006C0329" w:rsidP="006C0329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 w:rsidRPr="009E1076">
              <w:rPr>
                <w:rFonts w:ascii="Times New Roman" w:hAnsi="Times New Roman" w:cs="Times New Roman"/>
                <w:szCs w:val="20"/>
              </w:rPr>
              <w:t>WDS (ours)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173654F" w14:textId="6783802F" w:rsidR="006C0329" w:rsidRPr="009E1076" w:rsidRDefault="00AB4674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77.27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6C0329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23.21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3027E50" w14:textId="596ED5C3" w:rsidR="006C0329" w:rsidRPr="009E1076" w:rsidRDefault="00AB4674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78.51</w:t>
            </w:r>
            <w:r w:rsidR="006C0329"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24.16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1B48B25" w14:textId="721E052B" w:rsidR="006C0329" w:rsidRPr="009E1076" w:rsidRDefault="00AB4674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1.23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 xml:space="preserve"> [-</w:t>
            </w:r>
            <w:r>
              <w:rPr>
                <w:rFonts w:ascii="Times New Roman" w:hAnsi="Times New Roman" w:cs="Times New Roman"/>
                <w:szCs w:val="20"/>
              </w:rPr>
              <w:t>4.07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6.53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64ADA3D" w14:textId="14013723" w:rsidR="006C0329" w:rsidRPr="009E1076" w:rsidRDefault="006C0329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 w:rsidR="00AB4674">
              <w:rPr>
                <w:rFonts w:ascii="Times New Roman" w:hAnsi="Times New Roman" w:cs="Times New Roman"/>
                <w:color w:val="000000" w:themeColor="text1"/>
                <w:szCs w:val="20"/>
              </w:rPr>
              <w:t>890</w:t>
            </w:r>
          </w:p>
        </w:tc>
        <w:tc>
          <w:tcPr>
            <w:tcW w:w="42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0A34129" w14:textId="18C4B5BF" w:rsidR="006C0329" w:rsidRPr="009E1076" w:rsidRDefault="006C0329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207840F" w14:textId="7F6CDEBC" w:rsidR="006C0329" w:rsidRPr="009E1076" w:rsidRDefault="006C0329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 w:rsidR="00AB4674">
              <w:rPr>
                <w:rFonts w:ascii="Times New Roman" w:hAnsi="Times New Roman" w:cs="Times New Roman"/>
                <w:color w:val="000000" w:themeColor="text1"/>
                <w:szCs w:val="20"/>
              </w:rPr>
              <w:t>44</w:t>
            </w:r>
          </w:p>
        </w:tc>
        <w:tc>
          <w:tcPr>
            <w:tcW w:w="62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561F5D5" w14:textId="09D13533" w:rsidR="006C0329" w:rsidRPr="009E1076" w:rsidRDefault="00AB4674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5.59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7.17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A20EA09" w14:textId="072E7596" w:rsidR="006C0329" w:rsidRPr="009E1076" w:rsidRDefault="00AB4674" w:rsidP="006C032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15.49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Cs w:val="20"/>
              </w:rPr>
              <w:t>9.88</w:t>
            </w:r>
            <w:r w:rsidR="006C0329"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  <w:tr w:rsidR="006C0329" w:rsidRPr="009E1076" w14:paraId="201F17A8" w14:textId="77777777" w:rsidTr="008922E8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310CB33C" w14:textId="4B1DCBFA" w:rsidR="006C0329" w:rsidRPr="009E1076" w:rsidRDefault="00C2623D" w:rsidP="006C0329">
            <w:pPr>
              <w:spacing w:line="360" w:lineRule="auto"/>
              <w:ind w:leftChars="100" w:left="2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IKD (Biodex)</w:t>
            </w:r>
          </w:p>
        </w:tc>
        <w:tc>
          <w:tcPr>
            <w:tcW w:w="55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4F44C5E9" w14:textId="41481BC8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74.87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24.62</w:t>
            </w:r>
          </w:p>
        </w:tc>
        <w:tc>
          <w:tcPr>
            <w:tcW w:w="55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C694F91" w14:textId="281B2717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77.08</w:t>
            </w:r>
            <w:r w:rsidRPr="009E10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25.81</w:t>
            </w:r>
          </w:p>
        </w:tc>
        <w:tc>
          <w:tcPr>
            <w:tcW w:w="77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F1E31F0" w14:textId="2F97B077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2.21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[-</w:t>
            </w:r>
            <w:r>
              <w:rPr>
                <w:rFonts w:ascii="Times New Roman" w:hAnsi="Times New Roman" w:cs="Times New Roman"/>
                <w:szCs w:val="20"/>
              </w:rPr>
              <w:t>3.43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7.85</w:t>
            </w:r>
            <w:r w:rsidRPr="009E107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517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46E89E0" w14:textId="19EF453A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88</w:t>
            </w: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FAC0700" w14:textId="66A18E78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297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359586C8" w14:textId="79A3019F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E1076">
              <w:rPr>
                <w:rFonts w:ascii="Times New Roman" w:hAnsi="Times New Roman" w:cs="Times New Roman"/>
                <w:color w:val="000000" w:themeColor="text1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35</w:t>
            </w:r>
          </w:p>
        </w:tc>
        <w:tc>
          <w:tcPr>
            <w:tcW w:w="621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44608331" w14:textId="1B323576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6.42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8.45</w:t>
            </w:r>
            <w:r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655" w:type="pct"/>
            <w:tcBorders>
              <w:top w:val="nil"/>
            </w:tcBorders>
            <w:shd w:val="clear" w:color="auto" w:fill="FFFFFF" w:themeFill="background1"/>
          </w:tcPr>
          <w:p w14:paraId="4595D527" w14:textId="16FC0109" w:rsidR="006C0329" w:rsidRPr="009E1076" w:rsidRDefault="006C0329" w:rsidP="006C032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17.79</w:t>
            </w:r>
            <w:r w:rsidRPr="009E1076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23.41</w:t>
            </w:r>
            <w:r w:rsidRPr="009E1076">
              <w:rPr>
                <w:rFonts w:ascii="Times New Roman" w:hAnsi="Times New Roman" w:cs="Times New Roman"/>
                <w:szCs w:val="20"/>
              </w:rPr>
              <w:t>%)</w:t>
            </w:r>
          </w:p>
        </w:tc>
      </w:tr>
    </w:tbl>
    <w:p w14:paraId="771F4D5C" w14:textId="77777777" w:rsidR="0068794A" w:rsidRPr="0068794A" w:rsidRDefault="0068794A" w:rsidP="00A87A7C">
      <w:pPr>
        <w:widowControl/>
        <w:suppressAutoHyphens/>
        <w:wordWrap/>
        <w:autoSpaceDE/>
        <w:autoSpaceDN/>
        <w:adjustRightInd w:val="0"/>
        <w:snapToGrid w:val="0"/>
        <w:spacing w:after="0" w:line="276" w:lineRule="auto"/>
        <w:jc w:val="left"/>
        <w:rPr>
          <w:rFonts w:ascii="Times New Roman" w:hAnsi="Times New Roman" w:cs="Times New Roman"/>
          <w:b/>
          <w:szCs w:val="20"/>
        </w:rPr>
      </w:pPr>
      <w:r w:rsidRPr="0068794A">
        <w:rPr>
          <w:rFonts w:ascii="Times New Roman" w:hAnsi="Times New Roman" w:cs="Times New Roman"/>
          <w:color w:val="000000"/>
          <w:szCs w:val="20"/>
        </w:rPr>
        <w:t xml:space="preserve">CIM, change in mean; CI, </w:t>
      </w:r>
      <w:r w:rsidRPr="0068794A">
        <w:rPr>
          <w:rFonts w:ascii="Times New Roman" w:hAnsi="Times New Roman" w:cs="Times New Roman"/>
          <w:color w:val="000000" w:themeColor="text1"/>
          <w:szCs w:val="20"/>
        </w:rPr>
        <w:t xml:space="preserve">confidence interval; ICC, intraclass correlation coefficient; WDS, wearable dynamometry system; IKD, isokinetic dynamometry; SEM, standard error of measurement; MDC, minimal detectable change. </w:t>
      </w:r>
      <w:r w:rsidRPr="0068794A">
        <w:rPr>
          <w:rFonts w:ascii="Times New Roman" w:hAnsi="Times New Roman" w:cs="Times New Roman"/>
          <w:color w:val="000000" w:themeColor="text1"/>
          <w:szCs w:val="20"/>
          <w:vertAlign w:val="superscript"/>
        </w:rPr>
        <w:t>a)</w:t>
      </w:r>
      <w:r w:rsidRPr="0068794A">
        <w:rPr>
          <w:rFonts w:ascii="Times New Roman" w:hAnsi="Times New Roman" w:cs="Times New Roman"/>
          <w:color w:val="000000" w:themeColor="text1"/>
          <w:szCs w:val="20"/>
        </w:rPr>
        <w:t>ICC</w:t>
      </w:r>
      <w:r w:rsidRPr="0068794A">
        <w:rPr>
          <w:rFonts w:ascii="Times New Roman" w:hAnsi="Times New Roman" w:cs="Times New Roman"/>
          <w:color w:val="000000" w:themeColor="text1"/>
          <w:szCs w:val="20"/>
          <w:vertAlign w:val="subscript"/>
        </w:rPr>
        <w:t>(2,k)</w:t>
      </w:r>
      <w:r w:rsidRPr="0068794A">
        <w:rPr>
          <w:rFonts w:ascii="Times New Roman" w:hAnsi="Times New Roman" w:cs="Times New Roman"/>
          <w:color w:val="000000" w:themeColor="text1"/>
          <w:szCs w:val="20"/>
        </w:rPr>
        <w:t xml:space="preserve"> was used for agreement and inter-rater reliability, whereas ICC</w:t>
      </w:r>
      <w:r w:rsidRPr="0068794A">
        <w:rPr>
          <w:rFonts w:ascii="Times New Roman" w:hAnsi="Times New Roman" w:cs="Times New Roman"/>
          <w:color w:val="000000" w:themeColor="text1"/>
          <w:szCs w:val="20"/>
          <w:vertAlign w:val="subscript"/>
        </w:rPr>
        <w:t>(3,k)</w:t>
      </w:r>
      <w:r w:rsidRPr="0068794A">
        <w:rPr>
          <w:rFonts w:ascii="Times New Roman" w:hAnsi="Times New Roman" w:cs="Times New Roman"/>
          <w:color w:val="000000" w:themeColor="text1"/>
          <w:szCs w:val="20"/>
        </w:rPr>
        <w:t xml:space="preserve"> was used for inter-session reliability.</w:t>
      </w:r>
    </w:p>
    <w:p w14:paraId="5488BF2D" w14:textId="77777777" w:rsidR="00927A72" w:rsidRPr="0068794A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31C99397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47FA6420" w14:textId="77777777" w:rsidR="00347196" w:rsidRPr="00347196" w:rsidRDefault="00347196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 w:hint="eastAsia"/>
          <w:b/>
          <w:szCs w:val="20"/>
        </w:rPr>
      </w:pPr>
    </w:p>
    <w:p w14:paraId="4B7EFA95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38FD3503" w14:textId="77777777" w:rsidR="00927A72" w:rsidRDefault="00927A72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Cs w:val="20"/>
        </w:rPr>
      </w:pPr>
    </w:p>
    <w:p w14:paraId="36E98F58" w14:textId="578B9586" w:rsidR="001A6524" w:rsidRPr="004C332F" w:rsidRDefault="001A6524" w:rsidP="001A6524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4C332F">
        <w:rPr>
          <w:rFonts w:ascii="Times New Roman" w:hAnsi="Times New Roman" w:cs="Times New Roman"/>
          <w:b/>
          <w:szCs w:val="20"/>
        </w:rPr>
        <w:lastRenderedPageBreak/>
        <w:t xml:space="preserve">Supplementary Table </w:t>
      </w:r>
      <w:r w:rsidR="00A279D5">
        <w:rPr>
          <w:rFonts w:ascii="Times New Roman" w:hAnsi="Times New Roman" w:cs="Times New Roman"/>
          <w:b/>
          <w:szCs w:val="20"/>
        </w:rPr>
        <w:t>S</w:t>
      </w:r>
      <w:r w:rsidR="006754AB">
        <w:rPr>
          <w:rFonts w:ascii="Times New Roman" w:hAnsi="Times New Roman" w:cs="Times New Roman"/>
          <w:b/>
          <w:szCs w:val="20"/>
        </w:rPr>
        <w:t>3</w:t>
      </w:r>
      <w:r w:rsidRPr="004C332F">
        <w:rPr>
          <w:rFonts w:ascii="Times New Roman" w:hAnsi="Times New Roman" w:cs="Times New Roman"/>
          <w:b/>
          <w:szCs w:val="20"/>
        </w:rPr>
        <w:t xml:space="preserve">. </w:t>
      </w:r>
      <w:r w:rsidRPr="004C332F">
        <w:rPr>
          <w:rFonts w:ascii="Times New Roman" w:hAnsi="Times New Roman" w:cs="Times New Roman"/>
          <w:szCs w:val="20"/>
        </w:rPr>
        <w:t xml:space="preserve">UEQ-S results </w:t>
      </w:r>
      <w:r w:rsidR="0068794A">
        <w:rPr>
          <w:rFonts w:ascii="Times New Roman" w:hAnsi="Times New Roman" w:cs="Times New Roman"/>
          <w:szCs w:val="20"/>
        </w:rPr>
        <w:t>for</w:t>
      </w:r>
      <w:r w:rsidRPr="004C332F">
        <w:rPr>
          <w:rFonts w:ascii="Times New Roman" w:hAnsi="Times New Roman" w:cs="Times New Roman"/>
          <w:szCs w:val="20"/>
        </w:rPr>
        <w:t xml:space="preserve"> healthcare professionals (n=</w:t>
      </w:r>
      <w:r w:rsidR="0064776F">
        <w:rPr>
          <w:rFonts w:ascii="Times New Roman" w:hAnsi="Times New Roman" w:cs="Times New Roman"/>
          <w:szCs w:val="20"/>
        </w:rPr>
        <w:t>9</w:t>
      </w:r>
      <w:r w:rsidRPr="004C332F">
        <w:rPr>
          <w:rFonts w:ascii="Times New Roman" w:hAnsi="Times New Roman" w:cs="Times New Roman"/>
          <w:szCs w:val="20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1446"/>
        <w:gridCol w:w="1446"/>
        <w:gridCol w:w="1894"/>
        <w:gridCol w:w="998"/>
      </w:tblGrid>
      <w:tr w:rsidR="0064776F" w:rsidRPr="0064776F" w14:paraId="45A01666" w14:textId="77777777" w:rsidTr="00304886">
        <w:trPr>
          <w:trHeight w:val="367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AF7DA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35C5B" w14:textId="6945317A" w:rsidR="0064776F" w:rsidRPr="0064776F" w:rsidRDefault="00C2623D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IKD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AFA0E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WDS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7D39D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CIM [95% CI]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DF080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 w:rsidRPr="0064776F">
              <w:rPr>
                <w:rFonts w:ascii="Times New Roman" w:hAnsi="Times New Roman" w:cs="Times New Roman"/>
                <w:b/>
                <w:szCs w:val="20"/>
              </w:rPr>
              <w:t>-value</w:t>
            </w:r>
          </w:p>
        </w:tc>
      </w:tr>
      <w:tr w:rsidR="0064776F" w:rsidRPr="0064776F" w14:paraId="73BA32C5" w14:textId="77777777" w:rsidTr="00304886">
        <w:trPr>
          <w:trHeight w:val="345"/>
        </w:trPr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29880DDD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Supportive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6388A3B6" w14:textId="61ED3E2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1.67</w:t>
            </w:r>
            <w:r w:rsidRPr="0064776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0BFD6173" w14:textId="6D48CC6E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2.22</w:t>
            </w:r>
            <w:r w:rsidRPr="0064776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.44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14:paraId="12903493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0.49 [0.24, 0.73]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413D9CEE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0.051</w:t>
            </w:r>
          </w:p>
        </w:tc>
      </w:tr>
      <w:tr w:rsidR="0064776F" w:rsidRPr="0064776F" w14:paraId="188EEC3C" w14:textId="77777777" w:rsidTr="00304886">
        <w:trPr>
          <w:trHeight w:val="367"/>
        </w:trPr>
        <w:tc>
          <w:tcPr>
            <w:tcW w:w="1446" w:type="dxa"/>
            <w:vAlign w:val="center"/>
          </w:tcPr>
          <w:p w14:paraId="493AA760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Easy</w:t>
            </w:r>
          </w:p>
        </w:tc>
        <w:tc>
          <w:tcPr>
            <w:tcW w:w="1446" w:type="dxa"/>
            <w:vAlign w:val="center"/>
          </w:tcPr>
          <w:p w14:paraId="6A33F8CC" w14:textId="5FC4CE4E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-0.11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±1.9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6</w:t>
            </w:r>
          </w:p>
        </w:tc>
        <w:tc>
          <w:tcPr>
            <w:tcW w:w="1446" w:type="dxa"/>
            <w:vAlign w:val="center"/>
          </w:tcPr>
          <w:p w14:paraId="66DC8BAA" w14:textId="5422AA40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2.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56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±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0.53</w:t>
            </w:r>
          </w:p>
        </w:tc>
        <w:tc>
          <w:tcPr>
            <w:tcW w:w="1894" w:type="dxa"/>
            <w:vAlign w:val="center"/>
          </w:tcPr>
          <w:p w14:paraId="35E6E5A1" w14:textId="79B1EF8A" w:rsidR="0064776F" w:rsidRPr="0064776F" w:rsidRDefault="008C604C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2.67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 xml:space="preserve"> [1.</w:t>
            </w:r>
            <w:r>
              <w:rPr>
                <w:rFonts w:ascii="Times New Roman" w:hAnsi="Times New Roman" w:cs="Times New Roman"/>
                <w:b/>
                <w:szCs w:val="20"/>
              </w:rPr>
              <w:t>95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20"/>
              </w:rPr>
              <w:t>3.39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>]</w:t>
            </w:r>
          </w:p>
        </w:tc>
        <w:tc>
          <w:tcPr>
            <w:tcW w:w="998" w:type="dxa"/>
            <w:vAlign w:val="center"/>
          </w:tcPr>
          <w:p w14:paraId="76042867" w14:textId="1739918C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0.00</w:t>
            </w:r>
            <w:r w:rsidR="008C604C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</w:tr>
      <w:tr w:rsidR="0064776F" w:rsidRPr="0064776F" w14:paraId="48A99247" w14:textId="77777777" w:rsidTr="00304886">
        <w:trPr>
          <w:trHeight w:val="367"/>
        </w:trPr>
        <w:tc>
          <w:tcPr>
            <w:tcW w:w="1446" w:type="dxa"/>
            <w:vAlign w:val="center"/>
          </w:tcPr>
          <w:p w14:paraId="3E09742B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Efficient</w:t>
            </w:r>
          </w:p>
        </w:tc>
        <w:tc>
          <w:tcPr>
            <w:tcW w:w="1446" w:type="dxa"/>
            <w:vAlign w:val="center"/>
          </w:tcPr>
          <w:p w14:paraId="0BBA5C35" w14:textId="591430B0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1±1.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69</w:t>
            </w:r>
          </w:p>
        </w:tc>
        <w:tc>
          <w:tcPr>
            <w:tcW w:w="1446" w:type="dxa"/>
            <w:vAlign w:val="center"/>
          </w:tcPr>
          <w:p w14:paraId="077014C8" w14:textId="6A6D86FD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2.11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±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0.93</w:t>
            </w:r>
          </w:p>
        </w:tc>
        <w:tc>
          <w:tcPr>
            <w:tcW w:w="1894" w:type="dxa"/>
            <w:vAlign w:val="center"/>
          </w:tcPr>
          <w:p w14:paraId="71D9E09E" w14:textId="1F14FF95" w:rsidR="0064776F" w:rsidRPr="0064776F" w:rsidRDefault="008C604C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2.00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 xml:space="preserve"> [1.</w:t>
            </w:r>
            <w:r>
              <w:rPr>
                <w:rFonts w:ascii="Times New Roman" w:hAnsi="Times New Roman" w:cs="Times New Roman"/>
                <w:b/>
                <w:szCs w:val="20"/>
              </w:rPr>
              <w:t>32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20"/>
              </w:rPr>
              <w:t>2.68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>]</w:t>
            </w:r>
          </w:p>
        </w:tc>
        <w:tc>
          <w:tcPr>
            <w:tcW w:w="998" w:type="dxa"/>
            <w:vAlign w:val="center"/>
          </w:tcPr>
          <w:p w14:paraId="4E8B14CB" w14:textId="293863F3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0.00</w:t>
            </w:r>
            <w:r w:rsidR="008C604C">
              <w:rPr>
                <w:rFonts w:ascii="Times New Roman" w:hAnsi="Times New Roman" w:cs="Times New Roman"/>
                <w:b/>
                <w:szCs w:val="20"/>
              </w:rPr>
              <w:t>9</w:t>
            </w:r>
          </w:p>
        </w:tc>
      </w:tr>
      <w:tr w:rsidR="0064776F" w:rsidRPr="0064776F" w14:paraId="4C8069D0" w14:textId="77777777" w:rsidTr="00304886">
        <w:trPr>
          <w:trHeight w:val="345"/>
        </w:trPr>
        <w:tc>
          <w:tcPr>
            <w:tcW w:w="1446" w:type="dxa"/>
            <w:vAlign w:val="center"/>
          </w:tcPr>
          <w:p w14:paraId="2C5D822A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Clear</w:t>
            </w:r>
          </w:p>
        </w:tc>
        <w:tc>
          <w:tcPr>
            <w:tcW w:w="1446" w:type="dxa"/>
            <w:vAlign w:val="center"/>
          </w:tcPr>
          <w:p w14:paraId="1A574CF8" w14:textId="5D85B684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szCs w:val="20"/>
              </w:rPr>
              <w:t>22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±1.8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6</w:t>
            </w:r>
          </w:p>
        </w:tc>
        <w:tc>
          <w:tcPr>
            <w:tcW w:w="1446" w:type="dxa"/>
            <w:vAlign w:val="center"/>
          </w:tcPr>
          <w:p w14:paraId="2230730E" w14:textId="40284A7C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2.33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±0.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71</w:t>
            </w:r>
          </w:p>
        </w:tc>
        <w:tc>
          <w:tcPr>
            <w:tcW w:w="1894" w:type="dxa"/>
            <w:vAlign w:val="center"/>
          </w:tcPr>
          <w:p w14:paraId="37BA92F7" w14:textId="2BCE9D93" w:rsidR="0064776F" w:rsidRPr="0064776F" w:rsidRDefault="008C604C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2.11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 xml:space="preserve"> [1.</w:t>
            </w:r>
            <w:r>
              <w:rPr>
                <w:rFonts w:ascii="Times New Roman" w:hAnsi="Times New Roman" w:cs="Times New Roman"/>
                <w:b/>
                <w:szCs w:val="20"/>
              </w:rPr>
              <w:t>41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>.81]</w:t>
            </w:r>
          </w:p>
        </w:tc>
        <w:tc>
          <w:tcPr>
            <w:tcW w:w="998" w:type="dxa"/>
            <w:vAlign w:val="center"/>
          </w:tcPr>
          <w:p w14:paraId="0BA4CE06" w14:textId="274162CE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0.00</w:t>
            </w:r>
            <w:r w:rsidR="008C604C">
              <w:rPr>
                <w:rFonts w:ascii="Times New Roman" w:hAnsi="Times New Roman" w:cs="Times New Roman"/>
                <w:b/>
                <w:szCs w:val="20"/>
              </w:rPr>
              <w:t>9</w:t>
            </w:r>
          </w:p>
        </w:tc>
      </w:tr>
      <w:tr w:rsidR="0064776F" w:rsidRPr="0064776F" w14:paraId="645833CE" w14:textId="77777777" w:rsidTr="00304886">
        <w:trPr>
          <w:trHeight w:val="367"/>
        </w:trPr>
        <w:tc>
          <w:tcPr>
            <w:tcW w:w="1446" w:type="dxa"/>
            <w:vAlign w:val="center"/>
          </w:tcPr>
          <w:p w14:paraId="75681BCA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Exciting</w:t>
            </w:r>
          </w:p>
        </w:tc>
        <w:tc>
          <w:tcPr>
            <w:tcW w:w="1446" w:type="dxa"/>
            <w:vAlign w:val="center"/>
          </w:tcPr>
          <w:p w14:paraId="35FEFC4F" w14:textId="0435AE3E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1.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  <w:r w:rsidRPr="0064776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</w:t>
            </w:r>
          </w:p>
        </w:tc>
        <w:tc>
          <w:tcPr>
            <w:tcW w:w="1446" w:type="dxa"/>
            <w:vAlign w:val="center"/>
          </w:tcPr>
          <w:p w14:paraId="12223A25" w14:textId="7171531E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1.</w:t>
            </w:r>
            <w:r>
              <w:rPr>
                <w:rFonts w:ascii="Times New Roman" w:hAnsi="Times New Roman" w:cs="Times New Roman"/>
                <w:szCs w:val="20"/>
              </w:rPr>
              <w:t>78</w:t>
            </w:r>
            <w:r w:rsidRPr="0064776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1894" w:type="dxa"/>
            <w:vAlign w:val="center"/>
          </w:tcPr>
          <w:p w14:paraId="461D4FF1" w14:textId="11249FD3" w:rsidR="0064776F" w:rsidRPr="0064776F" w:rsidRDefault="008C604C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0.33</w:t>
            </w:r>
            <w:r w:rsidR="0064776F" w:rsidRPr="0064776F">
              <w:rPr>
                <w:rFonts w:ascii="Times New Roman" w:hAnsi="Times New Roman" w:cs="Times New Roman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Cs w:val="20"/>
              </w:rPr>
              <w:t>-0.13</w:t>
            </w:r>
            <w:r w:rsidR="0064776F" w:rsidRPr="0064776F">
              <w:rPr>
                <w:rFonts w:ascii="Times New Roman" w:hAnsi="Times New Roman" w:cs="Times New Roman"/>
                <w:szCs w:val="20"/>
              </w:rPr>
              <w:t>, 0.</w:t>
            </w:r>
            <w:r>
              <w:rPr>
                <w:rFonts w:ascii="Times New Roman" w:hAnsi="Times New Roman" w:cs="Times New Roman"/>
                <w:szCs w:val="20"/>
              </w:rPr>
              <w:t>80</w:t>
            </w:r>
            <w:r w:rsidR="0064776F" w:rsidRPr="0064776F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998" w:type="dxa"/>
            <w:vAlign w:val="center"/>
          </w:tcPr>
          <w:p w14:paraId="6D90BAB9" w14:textId="2B90D258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0.</w:t>
            </w:r>
            <w:r w:rsidR="008C604C">
              <w:rPr>
                <w:rFonts w:ascii="Times New Roman" w:hAnsi="Times New Roman" w:cs="Times New Roman"/>
                <w:szCs w:val="20"/>
              </w:rPr>
              <w:t>458</w:t>
            </w:r>
          </w:p>
        </w:tc>
      </w:tr>
      <w:tr w:rsidR="0064776F" w:rsidRPr="0064776F" w14:paraId="0B02AEBD" w14:textId="77777777" w:rsidTr="00304886">
        <w:trPr>
          <w:trHeight w:val="367"/>
        </w:trPr>
        <w:tc>
          <w:tcPr>
            <w:tcW w:w="1446" w:type="dxa"/>
            <w:vAlign w:val="center"/>
          </w:tcPr>
          <w:p w14:paraId="26C8558E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Interesting</w:t>
            </w:r>
          </w:p>
        </w:tc>
        <w:tc>
          <w:tcPr>
            <w:tcW w:w="1446" w:type="dxa"/>
            <w:vAlign w:val="center"/>
          </w:tcPr>
          <w:p w14:paraId="6E86FBC1" w14:textId="61C7C66E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1.</w:t>
            </w:r>
            <w:r>
              <w:rPr>
                <w:rFonts w:ascii="Times New Roman" w:hAnsi="Times New Roman" w:cs="Times New Roman"/>
                <w:szCs w:val="20"/>
              </w:rPr>
              <w:t>22</w:t>
            </w:r>
            <w:r w:rsidRPr="0064776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</w:t>
            </w:r>
          </w:p>
        </w:tc>
        <w:tc>
          <w:tcPr>
            <w:tcW w:w="1446" w:type="dxa"/>
            <w:vAlign w:val="center"/>
          </w:tcPr>
          <w:p w14:paraId="4B750CC7" w14:textId="00CDB0CF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2.22</w:t>
            </w:r>
            <w:r w:rsidRPr="0064776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</w:t>
            </w:r>
          </w:p>
        </w:tc>
        <w:tc>
          <w:tcPr>
            <w:tcW w:w="1894" w:type="dxa"/>
            <w:vAlign w:val="center"/>
          </w:tcPr>
          <w:p w14:paraId="64781D43" w14:textId="356A19B6" w:rsidR="0064776F" w:rsidRPr="0064776F" w:rsidRDefault="008C604C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1.00</w:t>
            </w:r>
            <w:r w:rsidR="0064776F" w:rsidRPr="0064776F">
              <w:rPr>
                <w:rFonts w:ascii="Times New Roman" w:hAnsi="Times New Roman" w:cs="Times New Roman"/>
                <w:szCs w:val="20"/>
              </w:rPr>
              <w:t xml:space="preserve"> [0.</w:t>
            </w:r>
            <w:r>
              <w:rPr>
                <w:rFonts w:ascii="Times New Roman" w:hAnsi="Times New Roman" w:cs="Times New Roman"/>
                <w:szCs w:val="20"/>
              </w:rPr>
              <w:t>48</w:t>
            </w:r>
            <w:r w:rsidR="0064776F" w:rsidRPr="0064776F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1.52</w:t>
            </w:r>
            <w:r w:rsidR="0064776F" w:rsidRPr="0064776F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998" w:type="dxa"/>
            <w:vAlign w:val="center"/>
          </w:tcPr>
          <w:p w14:paraId="6F076D8D" w14:textId="02C45BFC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szCs w:val="20"/>
              </w:rPr>
              <w:t>0.</w:t>
            </w:r>
            <w:r w:rsidR="008C604C">
              <w:rPr>
                <w:rFonts w:ascii="Times New Roman" w:hAnsi="Times New Roman" w:cs="Times New Roman"/>
                <w:szCs w:val="20"/>
              </w:rPr>
              <w:t>057</w:t>
            </w:r>
          </w:p>
        </w:tc>
      </w:tr>
      <w:tr w:rsidR="0064776F" w:rsidRPr="0064776F" w14:paraId="0D46F556" w14:textId="77777777" w:rsidTr="00304886">
        <w:trPr>
          <w:trHeight w:val="345"/>
        </w:trPr>
        <w:tc>
          <w:tcPr>
            <w:tcW w:w="1446" w:type="dxa"/>
            <w:vAlign w:val="center"/>
          </w:tcPr>
          <w:p w14:paraId="00F64D86" w14:textId="77777777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Inventive</w:t>
            </w:r>
          </w:p>
        </w:tc>
        <w:tc>
          <w:tcPr>
            <w:tcW w:w="1446" w:type="dxa"/>
            <w:vAlign w:val="center"/>
          </w:tcPr>
          <w:p w14:paraId="0408BE63" w14:textId="7E439BDF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0.56</w:t>
            </w:r>
            <w:r w:rsidRPr="008C604C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±1.59</w:t>
            </w:r>
          </w:p>
        </w:tc>
        <w:tc>
          <w:tcPr>
            <w:tcW w:w="1446" w:type="dxa"/>
            <w:vAlign w:val="center"/>
          </w:tcPr>
          <w:p w14:paraId="5E7C91FD" w14:textId="64BF1F65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2.11±0.78</w:t>
            </w:r>
          </w:p>
        </w:tc>
        <w:tc>
          <w:tcPr>
            <w:tcW w:w="1894" w:type="dxa"/>
            <w:vAlign w:val="center"/>
          </w:tcPr>
          <w:p w14:paraId="6BF97AD2" w14:textId="58A7D4F1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1.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56</w:t>
            </w:r>
            <w:r w:rsidRPr="008C604C">
              <w:rPr>
                <w:rFonts w:ascii="Times New Roman" w:hAnsi="Times New Roman" w:cs="Times New Roman"/>
                <w:bCs/>
                <w:szCs w:val="20"/>
              </w:rPr>
              <w:t xml:space="preserve"> [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0.93</w:t>
            </w:r>
            <w:r w:rsidRPr="008C604C">
              <w:rPr>
                <w:rFonts w:ascii="Times New Roman" w:hAnsi="Times New Roman" w:cs="Times New Roman"/>
                <w:bCs/>
                <w:szCs w:val="20"/>
              </w:rPr>
              <w:t xml:space="preserve">, 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2.18</w:t>
            </w:r>
            <w:r w:rsidRPr="008C604C">
              <w:rPr>
                <w:rFonts w:ascii="Times New Roman" w:hAnsi="Times New Roman" w:cs="Times New Roman"/>
                <w:bCs/>
                <w:szCs w:val="20"/>
              </w:rPr>
              <w:t>]</w:t>
            </w:r>
          </w:p>
        </w:tc>
        <w:tc>
          <w:tcPr>
            <w:tcW w:w="998" w:type="dxa"/>
            <w:vAlign w:val="center"/>
          </w:tcPr>
          <w:p w14:paraId="5CE9B80F" w14:textId="5995864F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22</w:t>
            </w:r>
          </w:p>
        </w:tc>
      </w:tr>
      <w:tr w:rsidR="0064776F" w:rsidRPr="0064776F" w14:paraId="68EB9103" w14:textId="77777777" w:rsidTr="00304886">
        <w:trPr>
          <w:trHeight w:val="367"/>
        </w:trPr>
        <w:tc>
          <w:tcPr>
            <w:tcW w:w="1446" w:type="dxa"/>
            <w:vAlign w:val="center"/>
          </w:tcPr>
          <w:p w14:paraId="763EAE91" w14:textId="77777777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Leading edge</w:t>
            </w:r>
          </w:p>
        </w:tc>
        <w:tc>
          <w:tcPr>
            <w:tcW w:w="1446" w:type="dxa"/>
            <w:vAlign w:val="center"/>
          </w:tcPr>
          <w:p w14:paraId="5DBBF812" w14:textId="3C2D1D04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0.67</w:t>
            </w:r>
            <w:r w:rsidRPr="008C604C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±1.50</w:t>
            </w:r>
          </w:p>
        </w:tc>
        <w:tc>
          <w:tcPr>
            <w:tcW w:w="1446" w:type="dxa"/>
            <w:vAlign w:val="center"/>
          </w:tcPr>
          <w:p w14:paraId="0F28AD13" w14:textId="2FF39FE7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1.70</w:t>
            </w:r>
            <w:r w:rsidRPr="008C604C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±0.82</w:t>
            </w:r>
          </w:p>
        </w:tc>
        <w:tc>
          <w:tcPr>
            <w:tcW w:w="1894" w:type="dxa"/>
            <w:vAlign w:val="center"/>
          </w:tcPr>
          <w:p w14:paraId="26845FE9" w14:textId="42DC5338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1.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03</w:t>
            </w:r>
            <w:r w:rsidRPr="008C604C">
              <w:rPr>
                <w:rFonts w:ascii="Times New Roman" w:hAnsi="Times New Roman" w:cs="Times New Roman"/>
                <w:bCs/>
                <w:szCs w:val="20"/>
              </w:rPr>
              <w:t xml:space="preserve"> [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0.45</w:t>
            </w:r>
            <w:r w:rsidRPr="008C604C">
              <w:rPr>
                <w:rFonts w:ascii="Times New Roman" w:hAnsi="Times New Roman" w:cs="Times New Roman"/>
                <w:bCs/>
                <w:szCs w:val="20"/>
              </w:rPr>
              <w:t>, 1.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62</w:t>
            </w:r>
            <w:r w:rsidRPr="008C604C">
              <w:rPr>
                <w:rFonts w:ascii="Times New Roman" w:hAnsi="Times New Roman" w:cs="Times New Roman"/>
                <w:bCs/>
                <w:szCs w:val="20"/>
              </w:rPr>
              <w:t>]</w:t>
            </w:r>
          </w:p>
        </w:tc>
        <w:tc>
          <w:tcPr>
            <w:tcW w:w="998" w:type="dxa"/>
            <w:vAlign w:val="center"/>
          </w:tcPr>
          <w:p w14:paraId="3F60355A" w14:textId="0FBCD3D0" w:rsidR="0064776F" w:rsidRPr="008C604C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  <w:r w:rsidRPr="008C604C">
              <w:rPr>
                <w:rFonts w:ascii="Times New Roman" w:hAnsi="Times New Roman" w:cs="Times New Roman"/>
                <w:bCs/>
                <w:szCs w:val="20"/>
              </w:rPr>
              <w:t>0.0</w:t>
            </w:r>
            <w:r w:rsidR="008C604C" w:rsidRPr="008C604C">
              <w:rPr>
                <w:rFonts w:ascii="Times New Roman" w:hAnsi="Times New Roman" w:cs="Times New Roman"/>
                <w:bCs/>
                <w:szCs w:val="20"/>
              </w:rPr>
              <w:t>91</w:t>
            </w:r>
          </w:p>
        </w:tc>
      </w:tr>
      <w:tr w:rsidR="0064776F" w:rsidRPr="0064776F" w14:paraId="6813D72F" w14:textId="77777777" w:rsidTr="00304886">
        <w:trPr>
          <w:trHeight w:val="345"/>
        </w:trPr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0271FB2" w14:textId="77777777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Total score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7F7AFF3" w14:textId="7E4A435D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5.</w:t>
            </w:r>
            <w:r w:rsidR="008C604C">
              <w:rPr>
                <w:rFonts w:ascii="Times New Roman" w:hAnsi="Times New Roman" w:cs="Times New Roman"/>
                <w:b/>
                <w:szCs w:val="20"/>
              </w:rPr>
              <w:t>78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±</w:t>
            </w:r>
            <w:r w:rsidR="008C604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8.84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425F7A3" w14:textId="653E906B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8C604C">
              <w:rPr>
                <w:rFonts w:ascii="Times New Roman" w:hAnsi="Times New Roman" w:cs="Times New Roman"/>
                <w:b/>
                <w:szCs w:val="20"/>
              </w:rPr>
              <w:t>7.10</w:t>
            </w:r>
            <w:r w:rsidRPr="0064776F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±</w:t>
            </w:r>
            <w:r w:rsidR="008C604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4.08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14:paraId="5F99F371" w14:textId="112FBA22" w:rsidR="0064776F" w:rsidRPr="0064776F" w:rsidRDefault="008C604C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11.30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 xml:space="preserve"> [7.</w:t>
            </w:r>
            <w:r>
              <w:rPr>
                <w:rFonts w:ascii="Times New Roman" w:hAnsi="Times New Roman" w:cs="Times New Roman"/>
                <w:b/>
                <w:szCs w:val="20"/>
              </w:rPr>
              <w:t>8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>9, 1</w:t>
            </w:r>
            <w:r>
              <w:rPr>
                <w:rFonts w:ascii="Times New Roman" w:hAnsi="Times New Roman" w:cs="Times New Roman"/>
                <w:b/>
                <w:szCs w:val="20"/>
              </w:rPr>
              <w:t>4.8</w:t>
            </w:r>
            <w:r w:rsidR="0064776F" w:rsidRPr="0064776F">
              <w:rPr>
                <w:rFonts w:ascii="Times New Roman" w:hAnsi="Times New Roman" w:cs="Times New Roman"/>
                <w:b/>
                <w:szCs w:val="20"/>
              </w:rPr>
              <w:t>0]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301D1DFA" w14:textId="5E75821D" w:rsidR="0064776F" w:rsidRPr="0064776F" w:rsidRDefault="0064776F" w:rsidP="00304886">
            <w:pPr>
              <w:widowControl/>
              <w:suppressAutoHyphens/>
              <w:wordWrap/>
              <w:autoSpaceDE/>
              <w:autoSpaceDN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776F">
              <w:rPr>
                <w:rFonts w:ascii="Times New Roman" w:hAnsi="Times New Roman" w:cs="Times New Roman"/>
                <w:b/>
                <w:szCs w:val="20"/>
              </w:rPr>
              <w:t>0.00</w:t>
            </w:r>
            <w:r w:rsidR="008C604C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</w:tr>
    </w:tbl>
    <w:p w14:paraId="68EBF838" w14:textId="77777777" w:rsidR="0068794A" w:rsidRPr="0068794A" w:rsidRDefault="0068794A" w:rsidP="0068794A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68794A">
        <w:rPr>
          <w:rFonts w:ascii="Times New Roman" w:hAnsi="Times New Roman" w:cs="Times New Roman"/>
          <w:szCs w:val="20"/>
        </w:rPr>
        <w:t xml:space="preserve">CIM, change in mean; CI, confidence interval; WDS, wearable dynamometry system; IKD, </w:t>
      </w:r>
      <w:r w:rsidRPr="0068794A">
        <w:rPr>
          <w:rFonts w:ascii="Times New Roman" w:hAnsi="Times New Roman" w:cs="Times New Roman"/>
          <w:color w:val="000000" w:themeColor="text1"/>
          <w:szCs w:val="20"/>
        </w:rPr>
        <w:t>isokinetic dynamometry</w:t>
      </w:r>
      <w:r w:rsidRPr="0068794A">
        <w:rPr>
          <w:rFonts w:ascii="Times New Roman" w:hAnsi="Times New Roman" w:cs="Times New Roman"/>
          <w:szCs w:val="20"/>
        </w:rPr>
        <w:t>.</w:t>
      </w:r>
    </w:p>
    <w:p w14:paraId="3F3BDCE3" w14:textId="77777777" w:rsidR="001A6524" w:rsidRPr="00A87A7C" w:rsidRDefault="001A6524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3949E6C3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596E01B9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2B6671C9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595115D3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3D55BC08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3B4B3E87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3AFC2DAC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435BFF5C" w14:textId="77777777" w:rsidR="008C2FE3" w:rsidRPr="004C332F" w:rsidRDefault="008C2FE3" w:rsidP="00023823">
      <w:pPr>
        <w:widowControl/>
        <w:suppressAutoHyphens/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6D8F38FF" w14:textId="4CC1FDEF" w:rsidR="008C2FE3" w:rsidRPr="004C332F" w:rsidRDefault="000B194B" w:rsidP="008C2FE3">
      <w:pPr>
        <w:rPr>
          <w:rFonts w:ascii="Times New Roman" w:hAnsi="Times New Roman" w:cs="Times New Roman"/>
          <w:szCs w:val="20"/>
        </w:rPr>
      </w:pPr>
      <w:r w:rsidRPr="000B194B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49379C94" wp14:editId="12215F67">
            <wp:extent cx="5731510" cy="2983230"/>
            <wp:effectExtent l="0" t="0" r="2540" b="7620"/>
            <wp:docPr id="284255201" name="그림 1" descr="텍스트, 라인, 도표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55201" name="그림 1" descr="텍스트, 라인, 도표, 그래프이(가) 표시된 사진&#10;&#10;자동 생성된 설명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A91C3" w14:textId="29C45475" w:rsidR="008C2FE3" w:rsidRPr="0068794A" w:rsidRDefault="008C2FE3" w:rsidP="008C2FE3">
      <w:pPr>
        <w:rPr>
          <w:rFonts w:ascii="Times New Roman" w:hAnsi="Times New Roman" w:cs="Times New Roman"/>
          <w:szCs w:val="20"/>
        </w:rPr>
      </w:pPr>
      <w:r w:rsidRPr="0068794A">
        <w:rPr>
          <w:rFonts w:ascii="Times New Roman" w:hAnsi="Times New Roman" w:cs="Times New Roman"/>
          <w:b/>
          <w:bCs/>
          <w:szCs w:val="20"/>
        </w:rPr>
        <w:t>Supplementary Fig</w:t>
      </w:r>
      <w:r w:rsidR="0068794A" w:rsidRPr="0068794A">
        <w:rPr>
          <w:rFonts w:ascii="Times New Roman" w:hAnsi="Times New Roman" w:cs="Times New Roman"/>
          <w:b/>
          <w:bCs/>
          <w:szCs w:val="20"/>
        </w:rPr>
        <w:t>.</w:t>
      </w:r>
      <w:r w:rsidRPr="0068794A">
        <w:rPr>
          <w:rFonts w:ascii="Times New Roman" w:hAnsi="Times New Roman" w:cs="Times New Roman"/>
          <w:b/>
          <w:bCs/>
          <w:szCs w:val="20"/>
        </w:rPr>
        <w:t xml:space="preserve"> </w:t>
      </w:r>
      <w:r w:rsidR="000B194B" w:rsidRPr="0068794A">
        <w:rPr>
          <w:rFonts w:ascii="Times New Roman" w:hAnsi="Times New Roman" w:cs="Times New Roman"/>
          <w:b/>
          <w:bCs/>
          <w:szCs w:val="20"/>
        </w:rPr>
        <w:t>S</w:t>
      </w:r>
      <w:r w:rsidR="004F2BD6" w:rsidRPr="0068794A">
        <w:rPr>
          <w:rFonts w:ascii="Times New Roman" w:hAnsi="Times New Roman" w:cs="Times New Roman"/>
          <w:b/>
          <w:bCs/>
          <w:szCs w:val="20"/>
        </w:rPr>
        <w:t>1</w:t>
      </w:r>
      <w:r w:rsidRPr="0068794A">
        <w:rPr>
          <w:rFonts w:ascii="Times New Roman" w:hAnsi="Times New Roman" w:cs="Times New Roman"/>
          <w:b/>
          <w:bCs/>
          <w:szCs w:val="20"/>
        </w:rPr>
        <w:t xml:space="preserve">. </w:t>
      </w:r>
      <w:r w:rsidR="0068794A" w:rsidRPr="0068794A">
        <w:rPr>
          <w:rFonts w:ascii="Times New Roman" w:hAnsi="Times New Roman" w:cs="Times New Roman"/>
          <w:szCs w:val="20"/>
        </w:rPr>
        <w:t>Calibration Curve of the WDS. The dotted line indicates the identity line, whereas the solid line indicates the calibration curve.</w:t>
      </w:r>
    </w:p>
    <w:sectPr w:rsidR="008C2FE3" w:rsidRPr="0068794A" w:rsidSect="009E107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5E068" w14:textId="77777777" w:rsidR="00C25B0C" w:rsidRDefault="00C25B0C" w:rsidP="0097058C">
      <w:pPr>
        <w:spacing w:after="0" w:line="240" w:lineRule="auto"/>
      </w:pPr>
      <w:r>
        <w:separator/>
      </w:r>
    </w:p>
  </w:endnote>
  <w:endnote w:type="continuationSeparator" w:id="0">
    <w:p w14:paraId="0E1DB102" w14:textId="77777777" w:rsidR="00C25B0C" w:rsidRDefault="00C25B0C" w:rsidP="0097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12E4" w14:textId="77777777" w:rsidR="00C25B0C" w:rsidRDefault="00C25B0C" w:rsidP="0097058C">
      <w:pPr>
        <w:spacing w:after="0" w:line="240" w:lineRule="auto"/>
      </w:pPr>
      <w:r>
        <w:separator/>
      </w:r>
    </w:p>
  </w:footnote>
  <w:footnote w:type="continuationSeparator" w:id="0">
    <w:p w14:paraId="0FD5841E" w14:textId="77777777" w:rsidR="00C25B0C" w:rsidRDefault="00C25B0C" w:rsidP="00970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7E0"/>
    <w:rsid w:val="00007570"/>
    <w:rsid w:val="000101D1"/>
    <w:rsid w:val="00016CEE"/>
    <w:rsid w:val="00023823"/>
    <w:rsid w:val="00043CCD"/>
    <w:rsid w:val="000466A5"/>
    <w:rsid w:val="00074E84"/>
    <w:rsid w:val="000827D4"/>
    <w:rsid w:val="000A60B4"/>
    <w:rsid w:val="000A612B"/>
    <w:rsid w:val="000B194B"/>
    <w:rsid w:val="000C3853"/>
    <w:rsid w:val="000C5CC8"/>
    <w:rsid w:val="000E03C8"/>
    <w:rsid w:val="00100389"/>
    <w:rsid w:val="00142340"/>
    <w:rsid w:val="00180B40"/>
    <w:rsid w:val="001968E3"/>
    <w:rsid w:val="001A6524"/>
    <w:rsid w:val="001D1B32"/>
    <w:rsid w:val="001D4F95"/>
    <w:rsid w:val="00260264"/>
    <w:rsid w:val="00273F67"/>
    <w:rsid w:val="002A1FB0"/>
    <w:rsid w:val="002C0F58"/>
    <w:rsid w:val="002E3887"/>
    <w:rsid w:val="002F6170"/>
    <w:rsid w:val="002F71A5"/>
    <w:rsid w:val="003006D2"/>
    <w:rsid w:val="00306E20"/>
    <w:rsid w:val="003119DE"/>
    <w:rsid w:val="00347196"/>
    <w:rsid w:val="003876FF"/>
    <w:rsid w:val="003A57E0"/>
    <w:rsid w:val="003C53A2"/>
    <w:rsid w:val="003D2DA5"/>
    <w:rsid w:val="003E48BE"/>
    <w:rsid w:val="00434E0B"/>
    <w:rsid w:val="004632F5"/>
    <w:rsid w:val="004737D1"/>
    <w:rsid w:val="00475C8C"/>
    <w:rsid w:val="00495A7C"/>
    <w:rsid w:val="004B45F9"/>
    <w:rsid w:val="004C332F"/>
    <w:rsid w:val="004C5EA3"/>
    <w:rsid w:val="004C61E2"/>
    <w:rsid w:val="004D629D"/>
    <w:rsid w:val="004E37A9"/>
    <w:rsid w:val="004F0DD7"/>
    <w:rsid w:val="004F2BD6"/>
    <w:rsid w:val="00511CB0"/>
    <w:rsid w:val="005176D3"/>
    <w:rsid w:val="00532740"/>
    <w:rsid w:val="0054179A"/>
    <w:rsid w:val="00546A95"/>
    <w:rsid w:val="00547241"/>
    <w:rsid w:val="00566E9A"/>
    <w:rsid w:val="005B0E40"/>
    <w:rsid w:val="005B1EEC"/>
    <w:rsid w:val="005B4673"/>
    <w:rsid w:val="005F1EA2"/>
    <w:rsid w:val="006010D2"/>
    <w:rsid w:val="006059B9"/>
    <w:rsid w:val="00630F85"/>
    <w:rsid w:val="006408CB"/>
    <w:rsid w:val="006437D9"/>
    <w:rsid w:val="0064776F"/>
    <w:rsid w:val="00667958"/>
    <w:rsid w:val="006754AB"/>
    <w:rsid w:val="00677EE1"/>
    <w:rsid w:val="0068794A"/>
    <w:rsid w:val="006B2B5B"/>
    <w:rsid w:val="006C0329"/>
    <w:rsid w:val="006C1A03"/>
    <w:rsid w:val="006E15B9"/>
    <w:rsid w:val="006F3497"/>
    <w:rsid w:val="0071694E"/>
    <w:rsid w:val="00730A65"/>
    <w:rsid w:val="00742EF5"/>
    <w:rsid w:val="007500BB"/>
    <w:rsid w:val="007748D4"/>
    <w:rsid w:val="00783007"/>
    <w:rsid w:val="00785197"/>
    <w:rsid w:val="007928B6"/>
    <w:rsid w:val="007969D7"/>
    <w:rsid w:val="007B53C9"/>
    <w:rsid w:val="007B7AEA"/>
    <w:rsid w:val="007F6FA4"/>
    <w:rsid w:val="00830DC2"/>
    <w:rsid w:val="00850719"/>
    <w:rsid w:val="008634F6"/>
    <w:rsid w:val="00882474"/>
    <w:rsid w:val="00887733"/>
    <w:rsid w:val="008922E8"/>
    <w:rsid w:val="008C0C0B"/>
    <w:rsid w:val="008C2FE3"/>
    <w:rsid w:val="008C604C"/>
    <w:rsid w:val="008D2AB0"/>
    <w:rsid w:val="008D50BC"/>
    <w:rsid w:val="008E07D7"/>
    <w:rsid w:val="008E3BD3"/>
    <w:rsid w:val="008F2917"/>
    <w:rsid w:val="009156C8"/>
    <w:rsid w:val="00927A72"/>
    <w:rsid w:val="00927CBC"/>
    <w:rsid w:val="00963DCE"/>
    <w:rsid w:val="009679E1"/>
    <w:rsid w:val="0097058C"/>
    <w:rsid w:val="00991F84"/>
    <w:rsid w:val="00996A01"/>
    <w:rsid w:val="009A23F9"/>
    <w:rsid w:val="009B1602"/>
    <w:rsid w:val="009B529B"/>
    <w:rsid w:val="009D21BC"/>
    <w:rsid w:val="009E1076"/>
    <w:rsid w:val="00A279D5"/>
    <w:rsid w:val="00A47741"/>
    <w:rsid w:val="00A62A49"/>
    <w:rsid w:val="00A63B1F"/>
    <w:rsid w:val="00A7140C"/>
    <w:rsid w:val="00A87A7C"/>
    <w:rsid w:val="00AB29EE"/>
    <w:rsid w:val="00AB4674"/>
    <w:rsid w:val="00AC19E8"/>
    <w:rsid w:val="00AD4201"/>
    <w:rsid w:val="00B05CDE"/>
    <w:rsid w:val="00B13B33"/>
    <w:rsid w:val="00B33B45"/>
    <w:rsid w:val="00B52340"/>
    <w:rsid w:val="00B751BC"/>
    <w:rsid w:val="00B95C76"/>
    <w:rsid w:val="00BA3784"/>
    <w:rsid w:val="00BC7856"/>
    <w:rsid w:val="00BD3979"/>
    <w:rsid w:val="00BE12B4"/>
    <w:rsid w:val="00C13ABE"/>
    <w:rsid w:val="00C25B0C"/>
    <w:rsid w:val="00C2623D"/>
    <w:rsid w:val="00C35476"/>
    <w:rsid w:val="00C36D5A"/>
    <w:rsid w:val="00C47D12"/>
    <w:rsid w:val="00C56044"/>
    <w:rsid w:val="00C639CF"/>
    <w:rsid w:val="00C76218"/>
    <w:rsid w:val="00C76F1A"/>
    <w:rsid w:val="00C822C6"/>
    <w:rsid w:val="00C85573"/>
    <w:rsid w:val="00C91990"/>
    <w:rsid w:val="00C97D6B"/>
    <w:rsid w:val="00CA563D"/>
    <w:rsid w:val="00CD7B8C"/>
    <w:rsid w:val="00CF350D"/>
    <w:rsid w:val="00D26A6F"/>
    <w:rsid w:val="00D431B9"/>
    <w:rsid w:val="00D466D1"/>
    <w:rsid w:val="00D46AF3"/>
    <w:rsid w:val="00D5530A"/>
    <w:rsid w:val="00D56072"/>
    <w:rsid w:val="00D64B27"/>
    <w:rsid w:val="00D72983"/>
    <w:rsid w:val="00D83EF9"/>
    <w:rsid w:val="00D9420B"/>
    <w:rsid w:val="00DA590F"/>
    <w:rsid w:val="00E02B0E"/>
    <w:rsid w:val="00E06421"/>
    <w:rsid w:val="00E605AE"/>
    <w:rsid w:val="00E763E2"/>
    <w:rsid w:val="00EA02A0"/>
    <w:rsid w:val="00EA1DCD"/>
    <w:rsid w:val="00ED2EF8"/>
    <w:rsid w:val="00ED4DA3"/>
    <w:rsid w:val="00EE55BB"/>
    <w:rsid w:val="00EF6BA5"/>
    <w:rsid w:val="00F0769C"/>
    <w:rsid w:val="00F1110C"/>
    <w:rsid w:val="00F1498B"/>
    <w:rsid w:val="00F239CD"/>
    <w:rsid w:val="00F33F7C"/>
    <w:rsid w:val="00F34DB7"/>
    <w:rsid w:val="00F51947"/>
    <w:rsid w:val="00F53322"/>
    <w:rsid w:val="00F97A17"/>
    <w:rsid w:val="00FA1BB7"/>
    <w:rsid w:val="00FA5D88"/>
    <w:rsid w:val="00FB6751"/>
    <w:rsid w:val="00FC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949EE"/>
  <w15:chartTrackingRefBased/>
  <w15:docId w15:val="{2847756E-31D7-4AEA-BE76-C372C4D1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58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05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7058C"/>
  </w:style>
  <w:style w:type="paragraph" w:styleId="a4">
    <w:name w:val="footer"/>
    <w:basedOn w:val="a"/>
    <w:link w:val="Char0"/>
    <w:uiPriority w:val="99"/>
    <w:unhideWhenUsed/>
    <w:rsid w:val="009705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7058C"/>
  </w:style>
  <w:style w:type="table" w:styleId="a5">
    <w:name w:val="Table Grid"/>
    <w:basedOn w:val="a1"/>
    <w:uiPriority w:val="39"/>
    <w:rsid w:val="00970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F53322"/>
    <w:pPr>
      <w:spacing w:after="0" w:line="240" w:lineRule="auto"/>
      <w:jc w:val="left"/>
    </w:pPr>
  </w:style>
  <w:style w:type="table" w:customStyle="1" w:styleId="ListTable2-Accent31">
    <w:name w:val="List Table 2 - Accent 31"/>
    <w:basedOn w:val="a1"/>
    <w:uiPriority w:val="47"/>
    <w:rsid w:val="009E10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7">
    <w:name w:val="annotation reference"/>
    <w:basedOn w:val="a0"/>
    <w:uiPriority w:val="99"/>
    <w:semiHidden/>
    <w:unhideWhenUsed/>
    <w:rsid w:val="006879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sungwoo park</cp:lastModifiedBy>
  <cp:revision>154</cp:revision>
  <dcterms:created xsi:type="dcterms:W3CDTF">2022-08-23T03:21:00Z</dcterms:created>
  <dcterms:modified xsi:type="dcterms:W3CDTF">2023-12-11T11:27:00Z</dcterms:modified>
</cp:coreProperties>
</file>