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8B642" w14:textId="452AB62A" w:rsidR="00742941" w:rsidRDefault="00742941" w:rsidP="00742941">
      <w:pPr>
        <w:pStyle w:val="heading1"/>
      </w:pPr>
      <w:r w:rsidRPr="00F77D27">
        <w:t xml:space="preserve">Appendix </w:t>
      </w:r>
      <w:r>
        <w:t>3:</w:t>
      </w:r>
      <w:r w:rsidRPr="00503B71">
        <w:t xml:space="preserve"> </w:t>
      </w:r>
      <w:r>
        <w:t>List of Abbreviations</w:t>
      </w:r>
    </w:p>
    <w:p w14:paraId="3934BD3F" w14:textId="77777777" w:rsidR="00742941" w:rsidRDefault="00742941" w:rsidP="00742941">
      <w:pPr>
        <w:pStyle w:val="heading2"/>
      </w:pPr>
      <w:r>
        <w:t>Supplementary information to the article ‘Optimizing Medical Care during a Nerve Agent Mass Casualty Incident using Computer Simulation’ in Journal of Medical Systems</w:t>
      </w:r>
    </w:p>
    <w:p w14:paraId="374CE75D" w14:textId="77777777" w:rsidR="00742941" w:rsidRPr="00B95803" w:rsidRDefault="00742941" w:rsidP="00742941">
      <w:pPr>
        <w:pStyle w:val="author"/>
        <w:rPr>
          <w:b/>
          <w:bCs/>
          <w:u w:val="single"/>
        </w:rPr>
      </w:pPr>
      <w:r w:rsidRPr="00B95803">
        <w:rPr>
          <w:b/>
          <w:bCs/>
          <w:u w:val="single"/>
        </w:rPr>
        <w:t>Authors:</w:t>
      </w:r>
    </w:p>
    <w:p w14:paraId="1C54AD95" w14:textId="77777777" w:rsidR="00742941" w:rsidRDefault="00742941" w:rsidP="00742941">
      <w:pPr>
        <w:pStyle w:val="author"/>
      </w:pPr>
      <w:r>
        <w:t xml:space="preserve">De </w:t>
      </w:r>
      <w:proofErr w:type="spellStart"/>
      <w:r>
        <w:t>Rouck</w:t>
      </w:r>
      <w:proofErr w:type="spellEnd"/>
      <w:r>
        <w:t xml:space="preserve"> Ruben, MD (1)</w:t>
      </w:r>
    </w:p>
    <w:p w14:paraId="7793FBF3" w14:textId="77777777" w:rsidR="00742941" w:rsidRDefault="00742941" w:rsidP="00742941">
      <w:pPr>
        <w:pStyle w:val="author"/>
      </w:pPr>
      <w:r>
        <w:t xml:space="preserve">Mehdi </w:t>
      </w:r>
      <w:proofErr w:type="spellStart"/>
      <w:r>
        <w:t>Benhassine</w:t>
      </w:r>
      <w:proofErr w:type="spellEnd"/>
      <w:r>
        <w:t>, PhD (2)</w:t>
      </w:r>
    </w:p>
    <w:p w14:paraId="03359CC8" w14:textId="77777777" w:rsidR="00742941" w:rsidRDefault="00742941" w:rsidP="00742941">
      <w:pPr>
        <w:pStyle w:val="author"/>
      </w:pPr>
      <w:r>
        <w:t>Debacker Michel, MD (1)</w:t>
      </w:r>
    </w:p>
    <w:p w14:paraId="3ACC4FBE" w14:textId="77777777" w:rsidR="00742941" w:rsidRPr="00C81D6A" w:rsidRDefault="00742941" w:rsidP="00742941">
      <w:pPr>
        <w:pStyle w:val="author"/>
        <w:rPr>
          <w:lang w:val="nl-BE"/>
        </w:rPr>
      </w:pPr>
      <w:r w:rsidRPr="00C81D6A">
        <w:rPr>
          <w:lang w:val="nl-BE"/>
        </w:rPr>
        <w:t xml:space="preserve">Van </w:t>
      </w:r>
      <w:bookmarkStart w:id="0" w:name="_Int_daXE0w9e"/>
      <w:r w:rsidRPr="00C81D6A">
        <w:rPr>
          <w:lang w:val="nl-BE"/>
        </w:rPr>
        <w:t>Utterbeeck</w:t>
      </w:r>
      <w:bookmarkEnd w:id="0"/>
      <w:r w:rsidRPr="00C81D6A">
        <w:rPr>
          <w:lang w:val="nl-BE"/>
        </w:rPr>
        <w:t xml:space="preserve"> Filip, PhD (2)</w:t>
      </w:r>
    </w:p>
    <w:p w14:paraId="4B1BF083" w14:textId="77777777" w:rsidR="00742941" w:rsidRPr="00C81D6A" w:rsidRDefault="00742941" w:rsidP="00742941">
      <w:pPr>
        <w:pStyle w:val="author"/>
        <w:rPr>
          <w:lang w:val="nl-BE"/>
        </w:rPr>
      </w:pPr>
      <w:r w:rsidRPr="00C81D6A">
        <w:rPr>
          <w:lang w:val="nl-BE"/>
        </w:rPr>
        <w:t>Dhondt Erwin, MD (3)</w:t>
      </w:r>
    </w:p>
    <w:p w14:paraId="09E69CD2" w14:textId="77777777" w:rsidR="00742941" w:rsidRDefault="00742941" w:rsidP="00742941">
      <w:pPr>
        <w:pStyle w:val="author"/>
      </w:pPr>
      <w:proofErr w:type="spellStart"/>
      <w:r>
        <w:t>Hubloue</w:t>
      </w:r>
      <w:proofErr w:type="spellEnd"/>
      <w:r>
        <w:t xml:space="preserve"> Ives, MD, PhD (1)</w:t>
      </w:r>
    </w:p>
    <w:p w14:paraId="6F1AE5D9" w14:textId="77777777" w:rsidR="00742941" w:rsidRDefault="00742941" w:rsidP="00742941">
      <w:pPr>
        <w:pStyle w:val="affiliation"/>
      </w:pPr>
    </w:p>
    <w:p w14:paraId="75F0B38F" w14:textId="77777777" w:rsidR="00742941" w:rsidRDefault="00742941" w:rsidP="00742941">
      <w:pPr>
        <w:pStyle w:val="author"/>
      </w:pPr>
      <w:r>
        <w:t xml:space="preserve">Corresponding Author: Ruben De </w:t>
      </w:r>
      <w:proofErr w:type="spellStart"/>
      <w:r>
        <w:t>Rouck</w:t>
      </w:r>
      <w:proofErr w:type="spellEnd"/>
      <w:r>
        <w:t xml:space="preserve"> – </w:t>
      </w:r>
      <w:hyperlink r:id="rId7" w:history="1">
        <w:r w:rsidRPr="00E94D09">
          <w:rPr>
            <w:rStyle w:val="Hyperlink"/>
          </w:rPr>
          <w:t>ruben.de.rouck@vub.be</w:t>
        </w:r>
      </w:hyperlink>
    </w:p>
    <w:p w14:paraId="2E256D5C" w14:textId="77777777" w:rsidR="00742941" w:rsidRPr="00C81D6A" w:rsidRDefault="00742941" w:rsidP="00742941">
      <w:pPr>
        <w:pStyle w:val="fax"/>
      </w:pPr>
    </w:p>
    <w:p w14:paraId="6CE1385D" w14:textId="77777777" w:rsidR="00742941" w:rsidRDefault="00742941" w:rsidP="00742941">
      <w:pPr>
        <w:pStyle w:val="affiliation"/>
        <w:rPr>
          <w:b/>
          <w:bCs/>
          <w:u w:val="single"/>
        </w:rPr>
      </w:pPr>
      <w:r>
        <w:rPr>
          <w:b/>
          <w:bCs/>
          <w:u w:val="single"/>
        </w:rPr>
        <w:t>Author Affiliations</w:t>
      </w:r>
    </w:p>
    <w:p w14:paraId="173C2EBD" w14:textId="77777777" w:rsidR="00742941" w:rsidRDefault="00742941" w:rsidP="00742941">
      <w:pPr>
        <w:pStyle w:val="affiliation"/>
        <w:numPr>
          <w:ilvl w:val="0"/>
          <w:numId w:val="1"/>
        </w:numPr>
        <w:overflowPunct/>
        <w:autoSpaceDE/>
        <w:autoSpaceDN/>
        <w:adjustRightInd/>
        <w:textAlignment w:val="auto"/>
      </w:pPr>
      <w:r>
        <w:t xml:space="preserve">Research Group on Emergency and Disaster Medicine, Vrije Universiteit Brussel, Laarbeeklaan 103, 1090 </w:t>
      </w:r>
      <w:proofErr w:type="spellStart"/>
      <w:r>
        <w:t>Jette</w:t>
      </w:r>
      <w:proofErr w:type="spellEnd"/>
      <w:r>
        <w:t>, Belgium</w:t>
      </w:r>
    </w:p>
    <w:p w14:paraId="7AD9D250" w14:textId="77777777" w:rsidR="00742941" w:rsidRDefault="00742941" w:rsidP="00742941">
      <w:pPr>
        <w:pStyle w:val="affiliation"/>
        <w:numPr>
          <w:ilvl w:val="0"/>
          <w:numId w:val="1"/>
        </w:numPr>
        <w:overflowPunct/>
        <w:autoSpaceDE/>
        <w:autoSpaceDN/>
        <w:adjustRightInd/>
        <w:textAlignment w:val="auto"/>
      </w:pPr>
      <w:r>
        <w:t xml:space="preserve">Department of Mathematics, Royal Military Academy, </w:t>
      </w:r>
      <w:proofErr w:type="spellStart"/>
      <w:r>
        <w:t>Renaissancelaan</w:t>
      </w:r>
      <w:proofErr w:type="spellEnd"/>
      <w:r>
        <w:t xml:space="preserve"> 30, 1000 Brussels, Belgium</w:t>
      </w:r>
    </w:p>
    <w:p w14:paraId="1166361C" w14:textId="77777777" w:rsidR="00742941" w:rsidRDefault="00742941" w:rsidP="00742941">
      <w:pPr>
        <w:pStyle w:val="affiliation"/>
        <w:numPr>
          <w:ilvl w:val="0"/>
          <w:numId w:val="1"/>
        </w:numPr>
        <w:overflowPunct/>
        <w:autoSpaceDE/>
        <w:autoSpaceDN/>
        <w:adjustRightInd/>
        <w:textAlignment w:val="auto"/>
      </w:pPr>
      <w:r>
        <w:t>DO Consultancy, Brussels, Belgium</w:t>
      </w:r>
    </w:p>
    <w:p w14:paraId="198C9D83" w14:textId="6B4D20A8" w:rsidR="009F5492" w:rsidRDefault="009F5492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32772C7B" w14:textId="77777777" w:rsidR="009F5492" w:rsidRPr="00F77D27" w:rsidRDefault="009F5492" w:rsidP="009F5492">
      <w:pPr>
        <w:pStyle w:val="heading1"/>
      </w:pPr>
      <w:r w:rsidRPr="00F77D27">
        <w:lastRenderedPageBreak/>
        <w:t>Appendix 3: List of abbreviations used.</w:t>
      </w:r>
    </w:p>
    <w:p w14:paraId="20F22A60" w14:textId="77777777" w:rsidR="009F5492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AMS</w:t>
      </w:r>
      <w:r w:rsidRPr="00F77D27">
        <w:rPr>
          <w:sz w:val="20"/>
        </w:rPr>
        <w:t xml:space="preserve"> - Advanced Medical Stabilization</w:t>
      </w:r>
    </w:p>
    <w:p w14:paraId="0550677D" w14:textId="77777777" w:rsidR="009F5492" w:rsidRPr="00AE0DC7" w:rsidRDefault="009F5492" w:rsidP="009F5492">
      <w:pPr>
        <w:spacing w:line="480" w:lineRule="auto"/>
        <w:ind w:left="360"/>
        <w:rPr>
          <w:sz w:val="20"/>
        </w:rPr>
      </w:pPr>
      <w:r w:rsidRPr="00AE0DC7">
        <w:rPr>
          <w:b/>
          <w:bCs/>
          <w:sz w:val="20"/>
        </w:rPr>
        <w:t>BITC</w:t>
      </w:r>
      <w:r w:rsidRPr="00AE0DC7">
        <w:rPr>
          <w:sz w:val="20"/>
        </w:rPr>
        <w:t xml:space="preserve"> - Brussels Intercommunal Transport Company</w:t>
      </w:r>
    </w:p>
    <w:p w14:paraId="789EEC3D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AE0DC7">
        <w:rPr>
          <w:b/>
          <w:bCs/>
          <w:sz w:val="20"/>
        </w:rPr>
        <w:t>BLS</w:t>
      </w:r>
      <w:r w:rsidRPr="00AE0DC7">
        <w:rPr>
          <w:sz w:val="20"/>
        </w:rPr>
        <w:t xml:space="preserve"> - Basic Life Support</w:t>
      </w:r>
    </w:p>
    <w:p w14:paraId="03D9EB75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proofErr w:type="spellStart"/>
      <w:r w:rsidRPr="00F77D27">
        <w:rPr>
          <w:rStyle w:val="Zwaar"/>
          <w:sz w:val="20"/>
        </w:rPr>
        <w:t>CBRNe</w:t>
      </w:r>
      <w:proofErr w:type="spellEnd"/>
      <w:r w:rsidRPr="00F77D27">
        <w:rPr>
          <w:sz w:val="20"/>
        </w:rPr>
        <w:t xml:space="preserve"> - Chemical, Biological, Radiological, Nuclear, and Explosive</w:t>
      </w:r>
    </w:p>
    <w:p w14:paraId="5A2A8E64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CCP</w:t>
      </w:r>
      <w:r w:rsidRPr="00F77D27">
        <w:rPr>
          <w:sz w:val="20"/>
        </w:rPr>
        <w:t xml:space="preserve"> - Casualty Collection Point</w:t>
      </w:r>
    </w:p>
    <w:p w14:paraId="2DA57695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CWA</w:t>
      </w:r>
      <w:r w:rsidRPr="00F77D27">
        <w:rPr>
          <w:sz w:val="20"/>
        </w:rPr>
        <w:t xml:space="preserve"> - Chemical Warfare Agent</w:t>
      </w:r>
    </w:p>
    <w:p w14:paraId="3FC30D51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ED</w:t>
      </w:r>
      <w:r w:rsidRPr="00F77D27">
        <w:rPr>
          <w:sz w:val="20"/>
        </w:rPr>
        <w:t xml:space="preserve"> - Emergency Department</w:t>
      </w:r>
    </w:p>
    <w:p w14:paraId="38E2B870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EMT</w:t>
      </w:r>
      <w:r w:rsidRPr="00F77D27">
        <w:rPr>
          <w:sz w:val="20"/>
        </w:rPr>
        <w:t xml:space="preserve"> - Emergency Medical Technician</w:t>
      </w:r>
    </w:p>
    <w:p w14:paraId="6CCA7C9F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EMS</w:t>
      </w:r>
      <w:r w:rsidRPr="00F77D27">
        <w:rPr>
          <w:sz w:val="20"/>
        </w:rPr>
        <w:t xml:space="preserve"> - Emergency Medical Services</w:t>
      </w:r>
    </w:p>
    <w:p w14:paraId="2F1BDB18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FMP</w:t>
      </w:r>
      <w:r w:rsidRPr="00F77D27">
        <w:rPr>
          <w:sz w:val="20"/>
        </w:rPr>
        <w:t xml:space="preserve"> - Forward Medical Post</w:t>
      </w:r>
    </w:p>
    <w:p w14:paraId="5AB100F5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GB</w:t>
      </w:r>
      <w:r w:rsidRPr="00F77D27">
        <w:rPr>
          <w:sz w:val="20"/>
        </w:rPr>
        <w:t xml:space="preserve"> - Sarin Gas (Chemical Formula)</w:t>
      </w:r>
    </w:p>
    <w:p w14:paraId="537E9DA8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GCS</w:t>
      </w:r>
      <w:r w:rsidRPr="00F77D27">
        <w:rPr>
          <w:sz w:val="20"/>
        </w:rPr>
        <w:t xml:space="preserve"> - Glasgow Coma Scale</w:t>
      </w:r>
    </w:p>
    <w:p w14:paraId="3B730A07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HAZMAT</w:t>
      </w:r>
      <w:r w:rsidRPr="00F77D27">
        <w:rPr>
          <w:sz w:val="20"/>
        </w:rPr>
        <w:t xml:space="preserve"> - Hazardous Materials</w:t>
      </w:r>
    </w:p>
    <w:p w14:paraId="475479C5" w14:textId="77777777" w:rsidR="009F5492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HC112</w:t>
      </w:r>
      <w:r w:rsidRPr="00F77D27">
        <w:rPr>
          <w:sz w:val="20"/>
        </w:rPr>
        <w:t xml:space="preserve"> - National Emergency Dispatch Center (Specific to Belgium)</w:t>
      </w:r>
    </w:p>
    <w:p w14:paraId="0ED0627F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60A84">
        <w:rPr>
          <w:b/>
          <w:bCs/>
          <w:sz w:val="20"/>
        </w:rPr>
        <w:t>IP</w:t>
      </w:r>
      <w:r w:rsidRPr="00F60A84">
        <w:rPr>
          <w:sz w:val="20"/>
        </w:rPr>
        <w:t xml:space="preserve"> – Injury Profile</w:t>
      </w:r>
    </w:p>
    <w:p w14:paraId="6B5F5323" w14:textId="77777777" w:rsidR="009F5492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ISS</w:t>
      </w:r>
      <w:r w:rsidRPr="00F77D27">
        <w:rPr>
          <w:sz w:val="20"/>
        </w:rPr>
        <w:t xml:space="preserve"> - Injury Severity Score</w:t>
      </w:r>
    </w:p>
    <w:p w14:paraId="43055DFA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C81EEC">
        <w:rPr>
          <w:b/>
          <w:bCs/>
          <w:sz w:val="20"/>
        </w:rPr>
        <w:t>MCI</w:t>
      </w:r>
      <w:r w:rsidRPr="00C81EEC">
        <w:rPr>
          <w:sz w:val="20"/>
        </w:rPr>
        <w:t xml:space="preserve"> - Mass Casualty Incident</w:t>
      </w:r>
    </w:p>
    <w:p w14:paraId="3FF307D4" w14:textId="77777777" w:rsidR="009F5492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MMT</w:t>
      </w:r>
      <w:r w:rsidRPr="00F77D27">
        <w:rPr>
          <w:sz w:val="20"/>
        </w:rPr>
        <w:t xml:space="preserve"> - Mobile Medical Team</w:t>
      </w:r>
    </w:p>
    <w:p w14:paraId="698018D8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A74843">
        <w:rPr>
          <w:b/>
          <w:bCs/>
          <w:sz w:val="20"/>
        </w:rPr>
        <w:t>NATO</w:t>
      </w:r>
      <w:r w:rsidRPr="00A74843">
        <w:rPr>
          <w:sz w:val="20"/>
        </w:rPr>
        <w:t xml:space="preserve"> - North Atlantic Treaty Organization</w:t>
      </w:r>
    </w:p>
    <w:p w14:paraId="72460596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PIT</w:t>
      </w:r>
      <w:r w:rsidRPr="00F77D27">
        <w:rPr>
          <w:sz w:val="20"/>
        </w:rPr>
        <w:t xml:space="preserve"> - Paramedical Intervention Team</w:t>
      </w:r>
    </w:p>
    <w:p w14:paraId="035133A6" w14:textId="77777777" w:rsidR="009F5492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PPE</w:t>
      </w:r>
      <w:r w:rsidRPr="00F77D27">
        <w:rPr>
          <w:sz w:val="20"/>
        </w:rPr>
        <w:t xml:space="preserve"> - Personal Protective Equipment</w:t>
      </w:r>
    </w:p>
    <w:p w14:paraId="5D3706FF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275BA7">
        <w:rPr>
          <w:b/>
          <w:bCs/>
          <w:sz w:val="20"/>
        </w:rPr>
        <w:t>SALT</w:t>
      </w:r>
      <w:r w:rsidRPr="00275BA7">
        <w:rPr>
          <w:sz w:val="20"/>
        </w:rPr>
        <w:t xml:space="preserve"> - Sort, Assess, </w:t>
      </w:r>
      <w:proofErr w:type="spellStart"/>
      <w:r w:rsidRPr="00275BA7">
        <w:rPr>
          <w:sz w:val="20"/>
        </w:rPr>
        <w:t>Life saving</w:t>
      </w:r>
      <w:proofErr w:type="spellEnd"/>
      <w:r w:rsidRPr="00275BA7">
        <w:rPr>
          <w:sz w:val="20"/>
        </w:rPr>
        <w:t xml:space="preserve"> interventions, Transport/</w:t>
      </w:r>
      <w:proofErr w:type="gramStart"/>
      <w:r w:rsidRPr="00275BA7">
        <w:rPr>
          <w:sz w:val="20"/>
        </w:rPr>
        <w:t>treatment</w:t>
      </w:r>
      <w:proofErr w:type="gramEnd"/>
    </w:p>
    <w:p w14:paraId="23145E79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S&amp;R</w:t>
      </w:r>
      <w:r w:rsidRPr="00F77D27">
        <w:rPr>
          <w:sz w:val="20"/>
        </w:rPr>
        <w:t xml:space="preserve"> - Search and Rescue</w:t>
      </w:r>
    </w:p>
    <w:p w14:paraId="5F791FC5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proofErr w:type="spellStart"/>
      <w:r w:rsidRPr="00F77D27">
        <w:rPr>
          <w:rStyle w:val="Zwaar"/>
          <w:sz w:val="20"/>
        </w:rPr>
        <w:t>ScR</w:t>
      </w:r>
      <w:proofErr w:type="spellEnd"/>
      <w:r w:rsidRPr="00F77D27">
        <w:rPr>
          <w:sz w:val="20"/>
        </w:rPr>
        <w:t xml:space="preserve"> - Scoop and Run</w:t>
      </w:r>
    </w:p>
    <w:p w14:paraId="44C4C446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SS</w:t>
      </w:r>
      <w:r w:rsidRPr="00F77D27">
        <w:rPr>
          <w:sz w:val="20"/>
        </w:rPr>
        <w:t xml:space="preserve"> – </w:t>
      </w:r>
      <w:proofErr w:type="spellStart"/>
      <w:r w:rsidRPr="00F77D27">
        <w:rPr>
          <w:sz w:val="20"/>
        </w:rPr>
        <w:t>Simedis</w:t>
      </w:r>
      <w:proofErr w:type="spellEnd"/>
      <w:r w:rsidRPr="00F77D27">
        <w:rPr>
          <w:sz w:val="20"/>
        </w:rPr>
        <w:t xml:space="preserve"> score</w:t>
      </w:r>
    </w:p>
    <w:p w14:paraId="4BAA86FF" w14:textId="77777777" w:rsidR="009F5492" w:rsidRPr="00F77D27" w:rsidRDefault="009F5492" w:rsidP="009F5492">
      <w:pPr>
        <w:spacing w:line="480" w:lineRule="auto"/>
        <w:ind w:left="360"/>
        <w:rPr>
          <w:sz w:val="20"/>
        </w:rPr>
      </w:pPr>
      <w:proofErr w:type="spellStart"/>
      <w:r w:rsidRPr="00F77D27">
        <w:rPr>
          <w:rStyle w:val="Zwaar"/>
          <w:sz w:val="20"/>
        </w:rPr>
        <w:t>StP</w:t>
      </w:r>
      <w:proofErr w:type="spellEnd"/>
      <w:r w:rsidRPr="00F77D27">
        <w:rPr>
          <w:sz w:val="20"/>
        </w:rPr>
        <w:t xml:space="preserve"> - Stay and Play</w:t>
      </w:r>
    </w:p>
    <w:p w14:paraId="6809CF1C" w14:textId="77777777" w:rsidR="009F5492" w:rsidRPr="00C000F8" w:rsidRDefault="009F5492" w:rsidP="009F5492">
      <w:pPr>
        <w:spacing w:line="480" w:lineRule="auto"/>
        <w:ind w:left="360"/>
        <w:rPr>
          <w:sz w:val="20"/>
        </w:rPr>
      </w:pPr>
      <w:r w:rsidRPr="00F77D27">
        <w:rPr>
          <w:rStyle w:val="Zwaar"/>
          <w:sz w:val="20"/>
        </w:rPr>
        <w:t>T1, T2, T3</w:t>
      </w:r>
      <w:r w:rsidRPr="00F77D27">
        <w:rPr>
          <w:sz w:val="20"/>
        </w:rPr>
        <w:t xml:space="preserve"> - Triage Categories (T1 being most severe, T3 least severe</w:t>
      </w:r>
      <w:r>
        <w:rPr>
          <w:sz w:val="20"/>
        </w:rPr>
        <w:t>)</w:t>
      </w:r>
    </w:p>
    <w:p w14:paraId="08EACAEA" w14:textId="77777777" w:rsidR="00742941" w:rsidRDefault="00742941"/>
    <w:sectPr w:rsidR="00742941">
      <w:footerReference w:type="default" r:id="rId8"/>
      <w:pgSz w:w="11907" w:h="16840"/>
      <w:pgMar w:top="1418" w:right="1418" w:bottom="1134" w:left="25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A7C96" w14:textId="77777777" w:rsidR="0084503F" w:rsidRDefault="0084503F">
      <w:r>
        <w:separator/>
      </w:r>
    </w:p>
  </w:endnote>
  <w:endnote w:type="continuationSeparator" w:id="0">
    <w:p w14:paraId="37DA91AC" w14:textId="77777777" w:rsidR="0084503F" w:rsidRDefault="00845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82422" w14:textId="77777777" w:rsidR="00000000" w:rsidRDefault="00000000">
    <w:pPr>
      <w:pStyle w:val="Voettekst"/>
      <w:jc w:val="right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3717C" w14:textId="77777777" w:rsidR="0084503F" w:rsidRDefault="0084503F">
      <w:r>
        <w:separator/>
      </w:r>
    </w:p>
  </w:footnote>
  <w:footnote w:type="continuationSeparator" w:id="0">
    <w:p w14:paraId="47E8F0E8" w14:textId="77777777" w:rsidR="0084503F" w:rsidRDefault="00845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82C9B"/>
    <w:multiLevelType w:val="hybridMultilevel"/>
    <w:tmpl w:val="ED7422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19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41"/>
    <w:rsid w:val="00742941"/>
    <w:rsid w:val="0084503F"/>
    <w:rsid w:val="009F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D1144"/>
  <w15:chartTrackingRefBased/>
  <w15:docId w15:val="{84F18F5D-1001-DD40-83BA-527766EA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lang w:val="en-US" w:eastAsia="de-DE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abbreviations">
    <w:name w:val="abbreviations"/>
    <w:basedOn w:val="abstract"/>
    <w:next w:val="Standaard"/>
    <w:pPr>
      <w:tabs>
        <w:tab w:val="left" w:pos="3402"/>
      </w:tabs>
      <w:ind w:left="3402" w:hanging="3402"/>
    </w:pPr>
  </w:style>
  <w:style w:type="paragraph" w:customStyle="1" w:styleId="title">
    <w:name w:val="title"/>
    <w:basedOn w:val="Standaard"/>
    <w:next w:val="author"/>
    <w:rPr>
      <w:rFonts w:ascii="Arial" w:hAnsi="Arial"/>
      <w:b/>
      <w:sz w:val="36"/>
    </w:rPr>
  </w:style>
  <w:style w:type="paragraph" w:customStyle="1" w:styleId="heading1">
    <w:name w:val="heading1"/>
    <w:basedOn w:val="Standaard"/>
    <w:next w:val="Standaard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Standaard"/>
    <w:next w:val="Standaard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Standaard"/>
    <w:next w:val="Standaard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Standaard"/>
    <w:next w:val="Standaard"/>
    <w:pPr>
      <w:keepNext/>
      <w:spacing w:before="120"/>
    </w:pPr>
    <w:rPr>
      <w:b/>
    </w:rPr>
  </w:style>
  <w:style w:type="character" w:styleId="Hyperlink">
    <w:name w:val="Hyperlink"/>
    <w:rsid w:val="00742941"/>
    <w:rPr>
      <w:color w:val="0563C1"/>
      <w:u w:val="single"/>
    </w:rPr>
  </w:style>
  <w:style w:type="paragraph" w:customStyle="1" w:styleId="figurecitation">
    <w:name w:val="figurecitation"/>
    <w:basedOn w:val="Standaard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Standaard"/>
    <w:pPr>
      <w:spacing w:before="240"/>
    </w:pPr>
  </w:style>
  <w:style w:type="paragraph" w:customStyle="1" w:styleId="author">
    <w:name w:val="author"/>
    <w:basedOn w:val="Standaard"/>
    <w:next w:val="affiliation"/>
    <w:pPr>
      <w:spacing w:before="120"/>
    </w:pPr>
  </w:style>
  <w:style w:type="paragraph" w:customStyle="1" w:styleId="affiliation">
    <w:name w:val="affiliation"/>
    <w:basedOn w:val="Standaard"/>
    <w:next w:val="phone"/>
    <w:pPr>
      <w:spacing w:before="120" w:line="240" w:lineRule="auto"/>
    </w:pPr>
    <w:rPr>
      <w:i/>
    </w:rPr>
  </w:style>
  <w:style w:type="paragraph" w:customStyle="1" w:styleId="email">
    <w:name w:val="email"/>
    <w:basedOn w:val="Standaard"/>
    <w:next w:val="url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</w:style>
  <w:style w:type="paragraph" w:customStyle="1" w:styleId="fax">
    <w:name w:val="fax"/>
    <w:basedOn w:val="email"/>
    <w:next w:val="email"/>
  </w:style>
  <w:style w:type="paragraph" w:customStyle="1" w:styleId="abstract">
    <w:name w:val="abstract"/>
    <w:basedOn w:val="Standaard"/>
    <w:next w:val="keywords"/>
    <w:pPr>
      <w:spacing w:before="120"/>
    </w:pPr>
    <w:rPr>
      <w:sz w:val="20"/>
    </w:rPr>
  </w:style>
  <w:style w:type="paragraph" w:customStyle="1" w:styleId="keywords">
    <w:name w:val="keywords"/>
    <w:basedOn w:val="Standaard"/>
    <w:next w:val="Standaard"/>
    <w:pPr>
      <w:spacing w:before="120"/>
    </w:pPr>
    <w:rPr>
      <w:i/>
    </w:rPr>
  </w:style>
  <w:style w:type="paragraph" w:customStyle="1" w:styleId="extraaddress">
    <w:name w:val="extraaddress"/>
    <w:basedOn w:val="email"/>
  </w:style>
  <w:style w:type="paragraph" w:customStyle="1" w:styleId="reference">
    <w:name w:val="reference"/>
    <w:basedOn w:val="Standaard"/>
    <w:rPr>
      <w:sz w:val="20"/>
    </w:rPr>
  </w:style>
  <w:style w:type="paragraph" w:customStyle="1" w:styleId="equation">
    <w:name w:val="equation"/>
    <w:basedOn w:val="Standaard"/>
    <w:next w:val="Standaard"/>
    <w:pPr>
      <w:spacing w:before="120" w:after="120"/>
      <w:jc w:val="center"/>
    </w:pPr>
  </w:style>
  <w:style w:type="paragraph" w:customStyle="1" w:styleId="articlenote">
    <w:name w:val="articlenote"/>
    <w:basedOn w:val="Standaard"/>
    <w:next w:val="Standaard"/>
    <w:pPr>
      <w:spacing w:line="240" w:lineRule="auto"/>
    </w:pPr>
    <w:rPr>
      <w:sz w:val="22"/>
    </w:rPr>
  </w:style>
  <w:style w:type="paragraph" w:customStyle="1" w:styleId="figlegend">
    <w:name w:val="figlegend"/>
    <w:basedOn w:val="Standaard"/>
    <w:next w:val="Standaard"/>
    <w:pPr>
      <w:spacing w:before="120"/>
    </w:pPr>
    <w:rPr>
      <w:sz w:val="20"/>
    </w:rPr>
  </w:style>
  <w:style w:type="paragraph" w:customStyle="1" w:styleId="tablelegend">
    <w:name w:val="tablelegend"/>
    <w:basedOn w:val="Standaard"/>
    <w:next w:val="Standaard"/>
    <w:pPr>
      <w:spacing w:before="120"/>
    </w:pPr>
    <w:rPr>
      <w:sz w:val="20"/>
    </w:rPr>
  </w:style>
  <w:style w:type="paragraph" w:styleId="Normaalweb">
    <w:name w:val="Normal (Web)"/>
    <w:basedOn w:val="Standaard"/>
    <w:uiPriority w:val="99"/>
    <w:unhideWhenUsed/>
    <w:rsid w:val="009F549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szCs w:val="24"/>
      <w:lang w:val="nl-BE" w:eastAsia="nl-NL"/>
    </w:rPr>
  </w:style>
  <w:style w:type="paragraph" w:customStyle="1" w:styleId="url">
    <w:name w:val="url"/>
    <w:basedOn w:val="email"/>
    <w:next w:val="Standaard"/>
  </w:style>
  <w:style w:type="character" w:styleId="Zwaar">
    <w:name w:val="Strong"/>
    <w:basedOn w:val="Standaardalinea-lettertype"/>
    <w:uiPriority w:val="22"/>
    <w:qFormat/>
    <w:rsid w:val="009F54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uben.de.rouck@vub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uben/Nextcloud/CBRNe/SimC%20artikel/sv-journ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sv-journ.dot</Template>
  <TotalTime>1</TotalTime>
  <Pages>2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Author template for journal articles</vt:lpstr>
    </vt:vector>
  </TitlesOfParts>
  <Company>SPRINGER VERLAG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subject/>
  <dc:creator>Microsoft Office User</dc:creator>
  <cp:keywords/>
  <dc:description>Springer Heidelberg 2005</dc:description>
  <cp:lastModifiedBy>Ruben De Rouck</cp:lastModifiedBy>
  <cp:revision>2</cp:revision>
  <cp:lastPrinted>1997-08-25T15:11:00Z</cp:lastPrinted>
  <dcterms:created xsi:type="dcterms:W3CDTF">2023-12-10T20:07:00Z</dcterms:created>
  <dcterms:modified xsi:type="dcterms:W3CDTF">2023-12-10T20:09:00Z</dcterms:modified>
</cp:coreProperties>
</file>