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B444" w14:textId="77777777" w:rsidR="006D001A" w:rsidRPr="00512BF3" w:rsidRDefault="00512BF3">
      <w:pPr>
        <w:rPr>
          <w:b/>
          <w:bCs/>
        </w:rPr>
      </w:pPr>
      <w:r w:rsidRPr="00512BF3">
        <w:rPr>
          <w:b/>
          <w:bCs/>
        </w:rPr>
        <w:t>FIRST Study Sites:</w:t>
      </w:r>
    </w:p>
    <w:p w14:paraId="425740C3" w14:textId="77777777" w:rsidR="00512BF3" w:rsidRDefault="00512BF3" w:rsidP="00512BF3">
      <w:r>
        <w:t xml:space="preserve">Barts Health NHS Trust </w:t>
      </w:r>
    </w:p>
    <w:p w14:paraId="285C4B30" w14:textId="77777777" w:rsidR="00512BF3" w:rsidRDefault="00512BF3" w:rsidP="00512BF3">
      <w:r>
        <w:t xml:space="preserve">Royal United Hospitals Bath NHS Foundation Trust </w:t>
      </w:r>
    </w:p>
    <w:p w14:paraId="77BD3BD0" w14:textId="77777777" w:rsidR="00512BF3" w:rsidRDefault="00512BF3" w:rsidP="00512BF3">
      <w:r>
        <w:t xml:space="preserve">University Hospitals Birmingham NHS Foundation Trust </w:t>
      </w:r>
    </w:p>
    <w:p w14:paraId="31AC906D" w14:textId="77777777" w:rsidR="00512BF3" w:rsidRDefault="00512BF3" w:rsidP="00512BF3">
      <w:r>
        <w:t xml:space="preserve">North Bristol NHS Trust </w:t>
      </w:r>
    </w:p>
    <w:p w14:paraId="442D74CC" w14:textId="77777777" w:rsidR="00512BF3" w:rsidRDefault="00512BF3" w:rsidP="00512BF3">
      <w:r>
        <w:t xml:space="preserve">Cambridge University Hospitals NHS Foundation Trust </w:t>
      </w:r>
    </w:p>
    <w:p w14:paraId="1EE68FBA" w14:textId="77777777" w:rsidR="00512BF3" w:rsidRDefault="00512BF3" w:rsidP="00512BF3">
      <w:r>
        <w:t xml:space="preserve">Chelsea and Westminster Hospital NHS Foundation Trust </w:t>
      </w:r>
    </w:p>
    <w:p w14:paraId="0E248F57" w14:textId="77777777" w:rsidR="00512BF3" w:rsidRDefault="00512BF3" w:rsidP="00512BF3">
      <w:r>
        <w:t>Royal Cornwall Hospitals NHS Trust</w:t>
      </w:r>
    </w:p>
    <w:p w14:paraId="2B9BBBFF" w14:textId="77777777" w:rsidR="00512BF3" w:rsidRDefault="00512BF3" w:rsidP="00512BF3">
      <w:r>
        <w:t xml:space="preserve">University Hospitals Coventry and Warwickshire NHS Trust </w:t>
      </w:r>
    </w:p>
    <w:p w14:paraId="1087F2BE" w14:textId="77777777" w:rsidR="00512BF3" w:rsidRDefault="00512BF3" w:rsidP="00512BF3">
      <w:r>
        <w:t xml:space="preserve">University Hospitals of Derby and Burton NHS Foundation Trust </w:t>
      </w:r>
    </w:p>
    <w:p w14:paraId="4A7812FA" w14:textId="77777777" w:rsidR="00512BF3" w:rsidRDefault="00512BF3" w:rsidP="00512BF3">
      <w:r>
        <w:t>NHS Lanarkshire</w:t>
      </w:r>
    </w:p>
    <w:p w14:paraId="7B7CE43F" w14:textId="77777777" w:rsidR="00512BF3" w:rsidRDefault="00512BF3" w:rsidP="00512BF3">
      <w:r>
        <w:t xml:space="preserve">Guy’s and St Thomas’ NHS Foundation Trust </w:t>
      </w:r>
    </w:p>
    <w:p w14:paraId="014D4684" w14:textId="77777777" w:rsidR="00512BF3" w:rsidRDefault="00512BF3" w:rsidP="00512BF3">
      <w:r>
        <w:t xml:space="preserve">Hull University Teaching Hospitals NHS Trust </w:t>
      </w:r>
    </w:p>
    <w:p w14:paraId="0C96F2B9" w14:textId="77777777" w:rsidR="00512BF3" w:rsidRDefault="00512BF3" w:rsidP="00512BF3">
      <w:r>
        <w:t>University Hospitals of Leicester NHS Trust</w:t>
      </w:r>
    </w:p>
    <w:p w14:paraId="15EA629A" w14:textId="77777777" w:rsidR="00512BF3" w:rsidRDefault="00512BF3" w:rsidP="00512BF3">
      <w:r>
        <w:t xml:space="preserve">Newcastle upon Tyne Hospitals NHS Foundation Trust </w:t>
      </w:r>
    </w:p>
    <w:p w14:paraId="5BD5602F" w14:textId="77777777" w:rsidR="00512BF3" w:rsidRDefault="00512BF3" w:rsidP="00512BF3">
      <w:r>
        <w:t>Norfolk and Norwich University Hospitals NHS Foundation Trust</w:t>
      </w:r>
    </w:p>
    <w:p w14:paraId="23D7D00B" w14:textId="77777777" w:rsidR="00512BF3" w:rsidRDefault="00512BF3" w:rsidP="00512BF3">
      <w:r>
        <w:t>Northampton General Hospital NHS Trust</w:t>
      </w:r>
    </w:p>
    <w:p w14:paraId="2954F370" w14:textId="77777777" w:rsidR="00512BF3" w:rsidRDefault="00512BF3" w:rsidP="00512BF3">
      <w:r>
        <w:t xml:space="preserve">Oxford University Hospitals NHS Foundation Trust </w:t>
      </w:r>
    </w:p>
    <w:p w14:paraId="3B0BE76E" w14:textId="77777777" w:rsidR="00512BF3" w:rsidRDefault="00512BF3" w:rsidP="00512BF3">
      <w:r>
        <w:t xml:space="preserve">Portsmouth Hospitals University National Health Service Trust </w:t>
      </w:r>
    </w:p>
    <w:p w14:paraId="52BA3556" w14:textId="77777777" w:rsidR="00512BF3" w:rsidRDefault="00512BF3" w:rsidP="00512BF3">
      <w:r>
        <w:t xml:space="preserve">Lancashire Teaching Hospitals NHS Foundation Trust </w:t>
      </w:r>
    </w:p>
    <w:p w14:paraId="4C9CFDEE" w14:textId="77777777" w:rsidR="00512BF3" w:rsidRDefault="00512BF3" w:rsidP="00512BF3">
      <w:r>
        <w:t xml:space="preserve">Queen Victoria Hospital NHS Foundation Trust </w:t>
      </w:r>
    </w:p>
    <w:p w14:paraId="3DC67D8F" w14:textId="77777777" w:rsidR="00512BF3" w:rsidRDefault="00512BF3" w:rsidP="00512BF3">
      <w:r>
        <w:t xml:space="preserve">Royal Free London NHS Foundation Trust </w:t>
      </w:r>
    </w:p>
    <w:p w14:paraId="02CBB896" w14:textId="77777777" w:rsidR="00512BF3" w:rsidRDefault="00512BF3" w:rsidP="00512BF3">
      <w:r>
        <w:t>Salisbury NHS Foundation Trust</w:t>
      </w:r>
    </w:p>
    <w:p w14:paraId="5C74F99A" w14:textId="77777777" w:rsidR="00512BF3" w:rsidRDefault="00512BF3" w:rsidP="00512BF3">
      <w:r>
        <w:t xml:space="preserve">The Shrewsbury and Telford Hospital NHS Trust </w:t>
      </w:r>
    </w:p>
    <w:p w14:paraId="0E98821C" w14:textId="77777777" w:rsidR="00512BF3" w:rsidRDefault="00512BF3" w:rsidP="00512BF3">
      <w:r>
        <w:t>South Tees Hospital NHS Foundation Trust</w:t>
      </w:r>
    </w:p>
    <w:p w14:paraId="0BC42BA4" w14:textId="77777777" w:rsidR="00512BF3" w:rsidRDefault="00512BF3" w:rsidP="00512BF3">
      <w:r>
        <w:t xml:space="preserve">Buckinghamshire Healthcare NHS Trust </w:t>
      </w:r>
    </w:p>
    <w:p w14:paraId="7FCAE048" w14:textId="77777777" w:rsidR="00512BF3" w:rsidRDefault="00512BF3" w:rsidP="00512BF3">
      <w:r>
        <w:t>Swansea Bay University Local Health Board</w:t>
      </w:r>
    </w:p>
    <w:sectPr w:rsidR="00512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685F" w14:textId="77777777" w:rsidR="00512BF3" w:rsidRDefault="00512BF3" w:rsidP="00512BF3">
      <w:pPr>
        <w:spacing w:after="0" w:line="240" w:lineRule="auto"/>
      </w:pPr>
      <w:r>
        <w:separator/>
      </w:r>
    </w:p>
  </w:endnote>
  <w:endnote w:type="continuationSeparator" w:id="0">
    <w:p w14:paraId="6C429E61" w14:textId="77777777" w:rsidR="00512BF3" w:rsidRDefault="00512BF3" w:rsidP="0051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22B8" w14:textId="77777777" w:rsidR="00512BF3" w:rsidRDefault="00512BF3" w:rsidP="00512BF3">
      <w:pPr>
        <w:spacing w:after="0" w:line="240" w:lineRule="auto"/>
      </w:pPr>
      <w:r>
        <w:separator/>
      </w:r>
    </w:p>
  </w:footnote>
  <w:footnote w:type="continuationSeparator" w:id="0">
    <w:p w14:paraId="20776A22" w14:textId="77777777" w:rsidR="00512BF3" w:rsidRDefault="00512BF3" w:rsidP="00512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F82"/>
    <w:multiLevelType w:val="hybridMultilevel"/>
    <w:tmpl w:val="B68CA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1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8D"/>
    <w:rsid w:val="00512BF3"/>
    <w:rsid w:val="006D001A"/>
    <w:rsid w:val="00B23F0D"/>
    <w:rsid w:val="00BB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CDD17"/>
  <w15:chartTrackingRefBased/>
  <w15:docId w15:val="{0FAA208F-2FDE-48C4-8722-5A90D91B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B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BF3"/>
  </w:style>
  <w:style w:type="paragraph" w:styleId="Footer">
    <w:name w:val="footer"/>
    <w:basedOn w:val="Normal"/>
    <w:link w:val="FooterChar"/>
    <w:uiPriority w:val="99"/>
    <w:unhideWhenUsed/>
    <w:rsid w:val="00512B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BF3"/>
  </w:style>
  <w:style w:type="paragraph" w:styleId="ListParagraph">
    <w:name w:val="List Paragraph"/>
    <w:basedOn w:val="Normal"/>
    <w:uiPriority w:val="34"/>
    <w:qFormat/>
    <w:rsid w:val="0051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1011</Characters>
  <Application>Microsoft Office Word</Application>
  <DocSecurity>0</DocSecurity>
  <Lines>8</Lines>
  <Paragraphs>2</Paragraphs>
  <ScaleCrop>false</ScaleCrop>
  <Company>The University of Sheffield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Berntsson</dc:creator>
  <cp:keywords/>
  <dc:description/>
  <cp:lastModifiedBy>Hannah Berntsson</cp:lastModifiedBy>
  <cp:revision>3</cp:revision>
  <dcterms:created xsi:type="dcterms:W3CDTF">2023-09-04T08:20:00Z</dcterms:created>
  <dcterms:modified xsi:type="dcterms:W3CDTF">2023-10-03T18:11:00Z</dcterms:modified>
</cp:coreProperties>
</file>