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2BD0D2" w14:textId="77777777" w:rsidR="0069117F" w:rsidRDefault="0069117F" w:rsidP="00B15F02">
      <w:pPr>
        <w:shd w:val="clear" w:color="auto" w:fill="FFFFFF"/>
        <w:spacing w:after="0" w:line="240" w:lineRule="auto"/>
        <w:jc w:val="right"/>
        <w:rPr>
          <w:rFonts w:asciiTheme="majorBidi" w:hAnsiTheme="majorBidi" w:cstheme="majorBidi"/>
          <w:sz w:val="20"/>
          <w:szCs w:val="20"/>
        </w:rPr>
      </w:pPr>
    </w:p>
    <w:p w14:paraId="5562AACB" w14:textId="77777777" w:rsidR="0069117F" w:rsidRDefault="0069117F" w:rsidP="00B15F02">
      <w:pPr>
        <w:shd w:val="clear" w:color="auto" w:fill="FFFFFF"/>
        <w:spacing w:after="0" w:line="240" w:lineRule="auto"/>
        <w:jc w:val="right"/>
        <w:rPr>
          <w:rFonts w:asciiTheme="majorBidi" w:hAnsiTheme="majorBidi" w:cstheme="majorBidi"/>
          <w:sz w:val="20"/>
          <w:szCs w:val="20"/>
        </w:rPr>
      </w:pPr>
    </w:p>
    <w:p w14:paraId="5D3896DC" w14:textId="16A88370" w:rsidR="0069117F" w:rsidRPr="00FB5C4B" w:rsidRDefault="0069117F" w:rsidP="0069117F">
      <w:pPr>
        <w:tabs>
          <w:tab w:val="right" w:pos="8222"/>
        </w:tabs>
        <w:spacing w:line="360" w:lineRule="auto"/>
        <w:jc w:val="right"/>
        <w:rPr>
          <w:rFonts w:asciiTheme="majorBidi" w:hAnsiTheme="majorBidi" w:cstheme="majorBidi"/>
          <w:bCs/>
          <w:sz w:val="20"/>
          <w:szCs w:val="20"/>
        </w:rPr>
      </w:pPr>
      <w:r w:rsidRPr="00FB5C4B">
        <w:rPr>
          <w:rFonts w:asciiTheme="majorBidi" w:hAnsiTheme="majorBidi" w:cstheme="majorBidi"/>
          <w:bCs/>
          <w:sz w:val="20"/>
          <w:szCs w:val="20"/>
        </w:rPr>
        <w:t xml:space="preserve">A Global Invasion Risk Assessment of </w:t>
      </w:r>
      <w:r w:rsidRPr="00FB5C4B">
        <w:rPr>
          <w:rFonts w:asciiTheme="majorBidi" w:hAnsiTheme="majorBidi" w:cstheme="majorBidi"/>
          <w:bCs/>
          <w:i/>
          <w:iCs/>
          <w:sz w:val="20"/>
          <w:szCs w:val="20"/>
        </w:rPr>
        <w:t>Spodoptera frugiperda</w:t>
      </w:r>
      <w:r w:rsidRPr="00FB5C4B">
        <w:rPr>
          <w:rFonts w:asciiTheme="majorBidi" w:hAnsiTheme="majorBidi" w:cstheme="majorBidi"/>
          <w:bCs/>
          <w:sz w:val="20"/>
          <w:szCs w:val="20"/>
        </w:rPr>
        <w:t xml:space="preserve"> </w:t>
      </w:r>
      <w:r w:rsidRPr="00FB5C4B">
        <w:rPr>
          <w:rFonts w:asciiTheme="majorBidi" w:eastAsiaTheme="minorEastAsia" w:hAnsiTheme="majorBidi" w:cstheme="majorBidi"/>
          <w:bCs/>
          <w:sz w:val="20"/>
          <w:szCs w:val="20"/>
        </w:rPr>
        <w:t>(Lepidoptera: Noctuidae)</w:t>
      </w:r>
      <w:r w:rsidRPr="00FB5C4B">
        <w:rPr>
          <w:rFonts w:asciiTheme="majorBidi" w:hAnsiTheme="majorBidi" w:cstheme="majorBidi"/>
          <w:bCs/>
          <w:sz w:val="20"/>
          <w:szCs w:val="20"/>
        </w:rPr>
        <w:t xml:space="preserve"> Under Climatic Chang</w:t>
      </w:r>
      <w:r>
        <w:rPr>
          <w:rFonts w:asciiTheme="majorBidi" w:hAnsiTheme="majorBidi" w:cstheme="majorBidi"/>
          <w:bCs/>
          <w:sz w:val="20"/>
          <w:szCs w:val="20"/>
        </w:rPr>
        <w:t>e – Supplementary Figures</w:t>
      </w:r>
    </w:p>
    <w:p w14:paraId="20D3177B" w14:textId="77777777" w:rsidR="0069117F" w:rsidRDefault="0069117F" w:rsidP="0069117F">
      <w:pPr>
        <w:shd w:val="clear" w:color="auto" w:fill="FFFFFF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14CB4BA4" w14:textId="453F19F1" w:rsidR="00B15F02" w:rsidRPr="00E75FAE" w:rsidRDefault="00B15F02" w:rsidP="00B15F02">
      <w:pPr>
        <w:shd w:val="clear" w:color="auto" w:fill="FFFFFF"/>
        <w:spacing w:after="0" w:line="240" w:lineRule="auto"/>
        <w:jc w:val="right"/>
        <w:rPr>
          <w:rFonts w:asciiTheme="majorBidi" w:hAnsiTheme="majorBidi" w:cstheme="majorBidi"/>
          <w:color w:val="222222"/>
          <w:sz w:val="20"/>
          <w:szCs w:val="20"/>
        </w:rPr>
      </w:pPr>
      <w:r w:rsidRPr="00E75FAE">
        <w:rPr>
          <w:rFonts w:asciiTheme="majorBidi" w:hAnsiTheme="majorBidi" w:cstheme="majorBidi"/>
          <w:sz w:val="20"/>
          <w:szCs w:val="20"/>
        </w:rPr>
        <w:t>Sanad H. Ragab</w:t>
      </w:r>
      <w:r w:rsidRPr="00E75FAE">
        <w:rPr>
          <w:rFonts w:asciiTheme="majorBidi" w:hAnsiTheme="majorBidi" w:cstheme="majorBidi"/>
          <w:sz w:val="20"/>
          <w:szCs w:val="20"/>
          <w:vertAlign w:val="superscript"/>
        </w:rPr>
        <w:t>1*</w:t>
      </w:r>
      <w:r w:rsidRPr="00E75FAE">
        <w:rPr>
          <w:rFonts w:asciiTheme="majorBidi" w:hAnsiTheme="majorBidi" w:cstheme="majorBidi"/>
          <w:sz w:val="20"/>
          <w:szCs w:val="20"/>
        </w:rPr>
        <w:t>,</w:t>
      </w:r>
      <w:r w:rsidRPr="00E75FAE">
        <w:rPr>
          <w:rFonts w:asciiTheme="majorBidi" w:hAnsiTheme="majorBidi" w:cstheme="majorBidi"/>
          <w:color w:val="222222"/>
          <w:sz w:val="20"/>
          <w:szCs w:val="20"/>
        </w:rPr>
        <w:t xml:space="preserve"> Michael G. Tyshenko</w:t>
      </w:r>
      <w:r w:rsidRPr="00E75FAE">
        <w:rPr>
          <w:rFonts w:asciiTheme="majorBidi" w:hAnsiTheme="majorBidi" w:cstheme="majorBidi"/>
          <w:color w:val="222222"/>
          <w:sz w:val="20"/>
          <w:szCs w:val="20"/>
          <w:vertAlign w:val="superscript"/>
        </w:rPr>
        <w:t>2</w:t>
      </w:r>
    </w:p>
    <w:p w14:paraId="7847DB4B" w14:textId="77777777" w:rsidR="0069117F" w:rsidRDefault="0069117F" w:rsidP="00B15F02">
      <w:pPr>
        <w:spacing w:after="0" w:line="360" w:lineRule="auto"/>
        <w:ind w:right="75"/>
        <w:jc w:val="right"/>
        <w:rPr>
          <w:rFonts w:asciiTheme="majorBidi" w:hAnsiTheme="majorBidi" w:cstheme="majorBidi"/>
          <w:sz w:val="18"/>
          <w:szCs w:val="18"/>
        </w:rPr>
      </w:pPr>
    </w:p>
    <w:p w14:paraId="44B19966" w14:textId="695024D3" w:rsidR="0069117F" w:rsidRPr="00503502" w:rsidRDefault="0069117F" w:rsidP="0069117F">
      <w:pPr>
        <w:spacing w:after="0" w:line="360" w:lineRule="auto"/>
        <w:ind w:left="90" w:right="75"/>
        <w:jc w:val="right"/>
        <w:rPr>
          <w:rFonts w:asciiTheme="majorBidi" w:hAnsiTheme="majorBidi" w:cstheme="majorBidi"/>
          <w:sz w:val="18"/>
          <w:szCs w:val="18"/>
        </w:rPr>
      </w:pPr>
      <w:r w:rsidRPr="00503502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Pr="00503502">
        <w:rPr>
          <w:rFonts w:asciiTheme="majorBidi" w:hAnsiTheme="majorBidi" w:cstheme="majorBidi"/>
          <w:sz w:val="18"/>
          <w:szCs w:val="18"/>
        </w:rPr>
        <w:t>Department of Zoology and Entomology, Faculty of Science, Al-Azhar Univ</w:t>
      </w:r>
      <w:r>
        <w:rPr>
          <w:rFonts w:asciiTheme="majorBidi" w:hAnsiTheme="majorBidi" w:cstheme="majorBidi"/>
          <w:sz w:val="18"/>
          <w:szCs w:val="18"/>
        </w:rPr>
        <w:t>ersity, Nasr city, Cairo, Egypt</w:t>
      </w:r>
    </w:p>
    <w:p w14:paraId="6C56B678" w14:textId="77777777" w:rsidR="0069117F" w:rsidRDefault="0069117F" w:rsidP="0069117F">
      <w:pPr>
        <w:tabs>
          <w:tab w:val="right" w:pos="8222"/>
        </w:tabs>
        <w:spacing w:line="360" w:lineRule="auto"/>
        <w:jc w:val="right"/>
        <w:rPr>
          <w:rFonts w:asciiTheme="majorBidi" w:hAnsiTheme="majorBidi" w:cstheme="majorBidi"/>
          <w:color w:val="222222"/>
          <w:sz w:val="18"/>
          <w:szCs w:val="18"/>
        </w:rPr>
      </w:pPr>
      <w:r w:rsidRPr="00503502">
        <w:rPr>
          <w:rFonts w:asciiTheme="majorBidi" w:hAnsiTheme="majorBidi" w:cstheme="majorBidi"/>
          <w:color w:val="222222"/>
          <w:sz w:val="18"/>
          <w:szCs w:val="18"/>
        </w:rPr>
        <w:t xml:space="preserve"> </w:t>
      </w:r>
      <w:r w:rsidRPr="00503502">
        <w:rPr>
          <w:rFonts w:asciiTheme="majorBidi" w:hAnsiTheme="majorBidi" w:cstheme="majorBidi"/>
          <w:color w:val="222222"/>
          <w:sz w:val="18"/>
          <w:szCs w:val="18"/>
          <w:vertAlign w:val="superscript"/>
        </w:rPr>
        <w:t>2</w:t>
      </w:r>
      <w:r w:rsidRPr="00503502">
        <w:rPr>
          <w:rFonts w:asciiTheme="majorBidi" w:hAnsiTheme="majorBidi" w:cstheme="majorBidi"/>
          <w:color w:val="222222"/>
          <w:sz w:val="18"/>
          <w:szCs w:val="18"/>
        </w:rPr>
        <w:t>Risk Sciences International Ottawa, Canada</w:t>
      </w:r>
    </w:p>
    <w:p w14:paraId="14183236" w14:textId="77777777" w:rsidR="0069117F" w:rsidRDefault="0069117F" w:rsidP="00B15F02">
      <w:pPr>
        <w:spacing w:after="0" w:line="360" w:lineRule="auto"/>
        <w:ind w:right="75"/>
        <w:jc w:val="right"/>
        <w:rPr>
          <w:rFonts w:asciiTheme="majorBidi" w:hAnsiTheme="majorBidi" w:cstheme="majorBidi"/>
          <w:sz w:val="18"/>
          <w:szCs w:val="18"/>
        </w:rPr>
      </w:pPr>
    </w:p>
    <w:p w14:paraId="34772FF5" w14:textId="3D55748B" w:rsidR="0069117F" w:rsidRPr="0069117F" w:rsidRDefault="0069117F" w:rsidP="0069117F">
      <w:pPr>
        <w:spacing w:after="0" w:line="360" w:lineRule="auto"/>
        <w:ind w:right="75"/>
        <w:jc w:val="right"/>
        <w:rPr>
          <w:rFonts w:asciiTheme="majorBidi" w:hAnsiTheme="majorBidi" w:cstheme="majorBidi"/>
          <w:sz w:val="18"/>
          <w:szCs w:val="18"/>
        </w:rPr>
      </w:pPr>
      <w:r w:rsidRPr="0069117F">
        <w:rPr>
          <w:rFonts w:asciiTheme="majorBidi" w:hAnsiTheme="majorBidi" w:cstheme="majorBidi"/>
          <w:sz w:val="18"/>
          <w:szCs w:val="18"/>
        </w:rPr>
        <w:t xml:space="preserve">* </w:t>
      </w:r>
      <w:r>
        <w:rPr>
          <w:rFonts w:asciiTheme="majorBidi" w:hAnsiTheme="majorBidi" w:cstheme="majorBidi"/>
          <w:sz w:val="18"/>
          <w:szCs w:val="18"/>
        </w:rPr>
        <w:t xml:space="preserve">Corresponding author: </w:t>
      </w:r>
      <w:r w:rsidRPr="0069117F">
        <w:rPr>
          <w:rFonts w:asciiTheme="majorBidi" w:hAnsiTheme="majorBidi" w:cstheme="majorBidi"/>
          <w:sz w:val="18"/>
          <w:szCs w:val="18"/>
        </w:rPr>
        <w:t>Sanad H. Ragab</w:t>
      </w:r>
    </w:p>
    <w:p w14:paraId="5F73F501" w14:textId="1E3A6B3B" w:rsidR="00B15F02" w:rsidRPr="00503502" w:rsidRDefault="00B15F02" w:rsidP="003F6780">
      <w:pPr>
        <w:tabs>
          <w:tab w:val="right" w:pos="8222"/>
        </w:tabs>
        <w:spacing w:after="0" w:line="360" w:lineRule="auto"/>
        <w:jc w:val="right"/>
        <w:rPr>
          <w:rFonts w:asciiTheme="majorBidi" w:hAnsiTheme="majorBidi" w:cstheme="majorBidi"/>
          <w:bCs/>
          <w:sz w:val="18"/>
          <w:szCs w:val="18"/>
          <w:lang w:bidi="ar-EG"/>
        </w:rPr>
      </w:pPr>
      <w:r w:rsidRPr="00503502">
        <w:rPr>
          <w:rFonts w:asciiTheme="majorBidi" w:hAnsiTheme="majorBidi" w:cstheme="majorBidi"/>
          <w:sz w:val="18"/>
          <w:szCs w:val="18"/>
        </w:rPr>
        <w:t xml:space="preserve">    </w:t>
      </w:r>
      <w:r w:rsidR="0069117F">
        <w:rPr>
          <w:rFonts w:asciiTheme="majorBidi" w:hAnsiTheme="majorBidi" w:cstheme="majorBidi"/>
          <w:sz w:val="18"/>
          <w:szCs w:val="18"/>
        </w:rPr>
        <w:t xml:space="preserve">Email: </w:t>
      </w:r>
      <w:r w:rsidRPr="00503502">
        <w:rPr>
          <w:rFonts w:asciiTheme="majorBidi" w:hAnsiTheme="majorBidi" w:cstheme="majorBidi"/>
          <w:sz w:val="18"/>
          <w:szCs w:val="18"/>
        </w:rPr>
        <w:t xml:space="preserve"> </w:t>
      </w:r>
      <w:hyperlink r:id="rId4" w:history="1">
        <w:r w:rsidRPr="00503502">
          <w:rPr>
            <w:rStyle w:val="Hyperlink"/>
            <w:rFonts w:asciiTheme="majorBidi" w:hAnsiTheme="majorBidi" w:cstheme="majorBidi"/>
            <w:bCs/>
            <w:sz w:val="18"/>
            <w:szCs w:val="18"/>
            <w:lang w:bidi="ar-EG"/>
          </w:rPr>
          <w:t>sanadragab@azhar.edu.eg</w:t>
        </w:r>
      </w:hyperlink>
    </w:p>
    <w:p w14:paraId="4E940189" w14:textId="77777777" w:rsidR="0069117F" w:rsidRDefault="0069117F" w:rsidP="003F2FA1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5D3F20C6" w14:textId="42A1A717" w:rsidR="00F35FC5" w:rsidRDefault="00C87756" w:rsidP="0069117F">
      <w:pPr>
        <w:bidi w:val="0"/>
        <w:rPr>
          <w:rFonts w:asciiTheme="majorBidi" w:hAnsiTheme="majorBidi" w:cstheme="majorBidi"/>
          <w:b/>
          <w:bCs/>
          <w:iCs/>
          <w:sz w:val="24"/>
          <w:szCs w:val="24"/>
        </w:rPr>
      </w:pPr>
      <w:r w:rsidRPr="00DB074D">
        <w:rPr>
          <w:rFonts w:asciiTheme="majorBidi" w:hAnsiTheme="majorBidi" w:cstheme="majorBidi"/>
          <w:b/>
          <w:bCs/>
          <w:sz w:val="24"/>
          <w:szCs w:val="24"/>
        </w:rPr>
        <w:t>Future predict</w:t>
      </w:r>
      <w:bookmarkStart w:id="0" w:name="_GoBack"/>
      <w:bookmarkEnd w:id="0"/>
      <w:r w:rsidRPr="00DB074D">
        <w:rPr>
          <w:rFonts w:asciiTheme="majorBidi" w:hAnsiTheme="majorBidi" w:cstheme="majorBidi"/>
          <w:b/>
          <w:bCs/>
          <w:sz w:val="24"/>
          <w:szCs w:val="24"/>
        </w:rPr>
        <w:t xml:space="preserve">ion of </w:t>
      </w:r>
      <w:r w:rsidR="00104D82" w:rsidRPr="00DB074D">
        <w:rPr>
          <w:rFonts w:asciiTheme="majorBidi" w:hAnsiTheme="majorBidi" w:cstheme="majorBidi"/>
          <w:b/>
          <w:bCs/>
          <w:i/>
          <w:sz w:val="24"/>
          <w:szCs w:val="24"/>
        </w:rPr>
        <w:t>Spodoptera frugiperda</w:t>
      </w:r>
      <w:r w:rsidRPr="00DB074D">
        <w:rPr>
          <w:rFonts w:asciiTheme="majorBidi" w:hAnsiTheme="majorBidi" w:cstheme="majorBidi"/>
          <w:b/>
          <w:bCs/>
          <w:i/>
          <w:sz w:val="24"/>
          <w:szCs w:val="24"/>
        </w:rPr>
        <w:t xml:space="preserve"> </w:t>
      </w:r>
      <w:r w:rsidRPr="00DB074D">
        <w:rPr>
          <w:rFonts w:asciiTheme="majorBidi" w:hAnsiTheme="majorBidi" w:cstheme="majorBidi"/>
          <w:b/>
          <w:bCs/>
          <w:iCs/>
          <w:sz w:val="24"/>
          <w:szCs w:val="24"/>
        </w:rPr>
        <w:t xml:space="preserve">under different </w:t>
      </w:r>
      <w:r w:rsidR="00F90F38" w:rsidRPr="00DB074D">
        <w:rPr>
          <w:rFonts w:asciiTheme="majorBidi" w:hAnsiTheme="majorBidi" w:cstheme="majorBidi"/>
          <w:b/>
          <w:bCs/>
          <w:iCs/>
          <w:sz w:val="24"/>
          <w:szCs w:val="24"/>
        </w:rPr>
        <w:t xml:space="preserve">climate </w:t>
      </w:r>
      <w:r w:rsidRPr="00DB074D">
        <w:rPr>
          <w:rFonts w:asciiTheme="majorBidi" w:hAnsiTheme="majorBidi" w:cstheme="majorBidi"/>
          <w:b/>
          <w:bCs/>
          <w:iCs/>
          <w:sz w:val="24"/>
          <w:szCs w:val="24"/>
        </w:rPr>
        <w:t>scenarios</w:t>
      </w:r>
    </w:p>
    <w:p w14:paraId="4D5CF4E6" w14:textId="77777777" w:rsidR="00DB074D" w:rsidRPr="00DB074D" w:rsidRDefault="00DB074D" w:rsidP="00DB074D">
      <w:pPr>
        <w:bidi w:val="0"/>
        <w:rPr>
          <w:b/>
          <w:bCs/>
        </w:rPr>
      </w:pPr>
    </w:p>
    <w:p w14:paraId="59D92744" w14:textId="77777777" w:rsidR="00104D82" w:rsidRDefault="00104D82" w:rsidP="00104D82">
      <w:pPr>
        <w:bidi w:val="0"/>
        <w:rPr>
          <w:lang w:bidi="ar-EG"/>
        </w:rPr>
      </w:pPr>
      <w:r w:rsidRPr="00201943">
        <w:rPr>
          <w:noProof/>
          <w:lang w:val="en-CA" w:eastAsia="en-CA"/>
        </w:rPr>
        <w:drawing>
          <wp:inline distT="0" distB="0" distL="0" distR="0" wp14:anchorId="7739400D" wp14:editId="6A5B1ADF">
            <wp:extent cx="5274310" cy="3060199"/>
            <wp:effectExtent l="0" t="0" r="2540" b="6985"/>
            <wp:docPr id="1026" name="Picture 2" descr="D:\كل المهم\ابحاث بعد الدكتوراة\Spodoptera frugiperda\bbc2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D:\كل المهم\ابحاث بعد الدكتوراة\Spodoptera frugiperda\bbc26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0" t="36229" r="2405" b="24963"/>
                    <a:stretch/>
                  </pic:blipFill>
                  <pic:spPr bwMode="auto">
                    <a:xfrm>
                      <a:off x="0" y="0"/>
                      <a:ext cx="5274310" cy="3060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90B13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F90B13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F90B13">
        <w:rPr>
          <w:rFonts w:asciiTheme="majorBidi" w:hAnsiTheme="majorBidi" w:cstheme="majorBidi"/>
          <w:i/>
          <w:sz w:val="24"/>
          <w:szCs w:val="24"/>
        </w:rPr>
        <w:t xml:space="preserve"> </w:t>
      </w:r>
      <w:r w:rsidRPr="00F90B13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F90B13">
        <w:rPr>
          <w:rFonts w:asciiTheme="majorBidi" w:hAnsiTheme="majorBidi" w:cstheme="majorBidi"/>
          <w:i/>
          <w:sz w:val="24"/>
          <w:szCs w:val="24"/>
        </w:rPr>
        <w:t xml:space="preserve"> </w:t>
      </w:r>
      <w:r w:rsidRPr="00F90B13">
        <w:rPr>
          <w:rFonts w:asciiTheme="majorBidi" w:hAnsiTheme="majorBidi" w:cstheme="majorBidi"/>
          <w:sz w:val="24"/>
          <w:szCs w:val="24"/>
        </w:rPr>
        <w:t>(a) BCC-CSM2MR_ssp126_2021-2040</w:t>
      </w:r>
      <w:r w:rsidRPr="00F90B13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14:paraId="7AC445A6" w14:textId="77777777" w:rsidR="00104D82" w:rsidRPr="00153BEB" w:rsidRDefault="00104D82" w:rsidP="00104D82">
      <w:pPr>
        <w:bidi w:val="0"/>
        <w:rPr>
          <w:sz w:val="24"/>
          <w:szCs w:val="24"/>
          <w:lang w:bidi="ar-EG"/>
        </w:rPr>
      </w:pPr>
      <w:r w:rsidRPr="00B72DCA">
        <w:rPr>
          <w:rFonts w:asciiTheme="majorBidi" w:hAnsiTheme="majorBidi" w:cstheme="majorBidi"/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4422C96F" wp14:editId="05967ACC">
            <wp:extent cx="5274310" cy="3030897"/>
            <wp:effectExtent l="0" t="0" r="2540" b="0"/>
            <wp:docPr id="2051" name="Picture 3" descr="D:\كل المهم\ابحاث بعد الدكتوراة\Spodoptera frugiperda\bbc2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D:\كل المهم\ابحاث بعد الدكتوراة\Spodoptera frugiperda\bbc26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1" t="35930" r="2363" b="25251"/>
                    <a:stretch/>
                  </pic:blipFill>
                  <pic:spPr bwMode="auto">
                    <a:xfrm>
                      <a:off x="0" y="0"/>
                      <a:ext cx="5274310" cy="3030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53BEB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153BEB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153BEB">
        <w:rPr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153BEB">
        <w:rPr>
          <w:rFonts w:asciiTheme="majorBidi" w:hAnsiTheme="majorBidi" w:cstheme="majorBidi"/>
          <w:sz w:val="24"/>
          <w:szCs w:val="24"/>
        </w:rPr>
        <w:t xml:space="preserve"> (b) BCC-CSM2-MR_ssp126_ 2080-2100</w:t>
      </w:r>
    </w:p>
    <w:p w14:paraId="56B0EB5D" w14:textId="77777777" w:rsidR="00104D82" w:rsidRPr="00104D82" w:rsidRDefault="00104D82" w:rsidP="00104D82">
      <w:pPr>
        <w:bidi w:val="0"/>
        <w:rPr>
          <w:lang w:bidi="ar-EG"/>
        </w:rPr>
      </w:pPr>
      <w:r w:rsidRPr="00B72DCA">
        <w:rPr>
          <w:noProof/>
          <w:lang w:val="en-CA" w:eastAsia="en-CA"/>
        </w:rPr>
        <w:drawing>
          <wp:inline distT="0" distB="0" distL="0" distR="0" wp14:anchorId="78F1A4EB" wp14:editId="6950D024">
            <wp:extent cx="5274310" cy="3095605"/>
            <wp:effectExtent l="0" t="0" r="2540" b="0"/>
            <wp:docPr id="3074" name="Picture 2" descr="D:\كل المهم\ابحاث بعد الدكتوراة\Spodoptera frugiperda\bbc8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كل المهم\ابحاث بعد الدكتوراة\Spodoptera frugiperda\bbc85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5" t="35797" r="2268" b="24488"/>
                    <a:stretch/>
                  </pic:blipFill>
                  <pic:spPr bwMode="auto">
                    <a:xfrm>
                      <a:off x="0" y="0"/>
                      <a:ext cx="5274310" cy="3095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53BEB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153BEB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153BEB">
        <w:rPr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153BEB">
        <w:rPr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sz w:val="24"/>
          <w:szCs w:val="24"/>
        </w:rPr>
        <w:t>(c) BCC-CSM2MR_ssp585_ 2021-2040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5C422494" w14:textId="5F41ADE2" w:rsidR="00104D82" w:rsidRPr="00153BEB" w:rsidRDefault="00104D82" w:rsidP="00104D82">
      <w:pPr>
        <w:bidi w:val="0"/>
        <w:rPr>
          <w:sz w:val="24"/>
          <w:szCs w:val="24"/>
          <w:lang w:bidi="ar-EG"/>
        </w:rPr>
      </w:pPr>
      <w:r w:rsidRPr="00B72DCA">
        <w:rPr>
          <w:noProof/>
          <w:lang w:val="en-CA" w:eastAsia="en-CA"/>
        </w:rPr>
        <w:lastRenderedPageBreak/>
        <w:drawing>
          <wp:inline distT="0" distB="0" distL="0" distR="0" wp14:anchorId="5C4DF02F" wp14:editId="350425A0">
            <wp:extent cx="5274310" cy="3126738"/>
            <wp:effectExtent l="0" t="0" r="2540" b="0"/>
            <wp:docPr id="4098" name="Picture 2" descr="D:\كل المهم\ابحاث بعد الدكتوراة\Spodoptera frugiperda\bbc8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D:\كل المهم\ابحاث بعد الدكتوراة\Spodoptera frugiperda\bbc85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4" t="35619" r="2393" b="24844"/>
                    <a:stretch/>
                  </pic:blipFill>
                  <pic:spPr bwMode="auto">
                    <a:xfrm>
                      <a:off x="0" y="0"/>
                      <a:ext cx="5274310" cy="31267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53BEB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153BEB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153BEB">
        <w:rPr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153BEB">
        <w:rPr>
          <w:rFonts w:asciiTheme="majorBidi" w:hAnsiTheme="majorBidi" w:cstheme="majorBidi"/>
          <w:sz w:val="24"/>
          <w:szCs w:val="24"/>
        </w:rPr>
        <w:t xml:space="preserve"> (d) BCC-CSM2-MR_ssp585_ 2080-2</w:t>
      </w:r>
      <w:r w:rsidR="00D37A56">
        <w:rPr>
          <w:rFonts w:asciiTheme="majorBidi" w:hAnsiTheme="majorBidi" w:cstheme="majorBidi"/>
          <w:sz w:val="24"/>
          <w:szCs w:val="24"/>
        </w:rPr>
        <w:t>1</w:t>
      </w:r>
      <w:r w:rsidRPr="00153BEB">
        <w:rPr>
          <w:rFonts w:asciiTheme="majorBidi" w:hAnsiTheme="majorBidi" w:cstheme="majorBidi"/>
          <w:sz w:val="24"/>
          <w:szCs w:val="24"/>
        </w:rPr>
        <w:t>00.</w:t>
      </w:r>
    </w:p>
    <w:p w14:paraId="70821AC7" w14:textId="77777777" w:rsidR="00104D82" w:rsidRPr="00153BEB" w:rsidRDefault="00104D82" w:rsidP="00104D82">
      <w:pPr>
        <w:bidi w:val="0"/>
        <w:rPr>
          <w:sz w:val="24"/>
          <w:szCs w:val="24"/>
          <w:lang w:bidi="ar-EG"/>
        </w:rPr>
      </w:pPr>
      <w:r w:rsidRPr="00B72DCA">
        <w:rPr>
          <w:rFonts w:asciiTheme="majorBidi" w:hAnsiTheme="majorBidi" w:cstheme="majorBidi"/>
          <w:noProof/>
          <w:sz w:val="24"/>
          <w:szCs w:val="24"/>
          <w:lang w:val="en-CA" w:eastAsia="en-CA"/>
        </w:rPr>
        <w:drawing>
          <wp:inline distT="0" distB="0" distL="0" distR="0" wp14:anchorId="7B2429D6" wp14:editId="3565F838">
            <wp:extent cx="5274310" cy="3077902"/>
            <wp:effectExtent l="0" t="0" r="2540" b="8255"/>
            <wp:docPr id="5122" name="Picture 2" descr="D:\كل المهم\ابحاث بعد الدكتوراة\Spodoptera frugiperda\ipsl2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D:\كل المهم\ابحاث بعد الدكتوراة\Spodoptera frugiperda\ipsl26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7" t="35930" r="2141" b="24889"/>
                    <a:stretch/>
                  </pic:blipFill>
                  <pic:spPr bwMode="auto">
                    <a:xfrm>
                      <a:off x="0" y="0"/>
                      <a:ext cx="5274310" cy="3077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53BEB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153BEB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153BEB">
        <w:rPr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153BEB">
        <w:rPr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sz w:val="24"/>
          <w:szCs w:val="24"/>
        </w:rPr>
        <w:t>(a) IPSL-CM6ALR_ssp126_2021-2040.</w:t>
      </w:r>
    </w:p>
    <w:p w14:paraId="4A4A3C67" w14:textId="77777777" w:rsidR="00104D82" w:rsidRPr="00153BEB" w:rsidRDefault="00104D82" w:rsidP="00104D82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  <w:r w:rsidRPr="00B72DCA">
        <w:rPr>
          <w:rFonts w:asciiTheme="majorBidi" w:hAnsiTheme="majorBidi" w:cstheme="majorBidi"/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23F05164" wp14:editId="556F2306">
            <wp:extent cx="5357004" cy="3164565"/>
            <wp:effectExtent l="0" t="0" r="0" b="0"/>
            <wp:docPr id="6146" name="Picture 2" descr="D:\كل المهم\ابحاث بعد الدكتوراة\Spodoptera frugiperda\ipsl2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D:\كل المهم\ابحاث بعد الدكتوراة\Spodoptera frugiperda\ipsl26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" t="35629" r="2384" b="24576"/>
                    <a:stretch/>
                  </pic:blipFill>
                  <pic:spPr bwMode="auto">
                    <a:xfrm>
                      <a:off x="0" y="0"/>
                      <a:ext cx="5351874" cy="3161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53BEB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153BEB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153BEB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153BEB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153BEB">
        <w:rPr>
          <w:rFonts w:asciiTheme="majorBidi" w:hAnsiTheme="majorBidi" w:cstheme="majorBidi"/>
          <w:sz w:val="24"/>
          <w:szCs w:val="24"/>
        </w:rPr>
        <w:t>(b) IPSL-CM6A-LR_ssp126_2080-2100</w:t>
      </w:r>
      <w:r w:rsidRPr="00153BEB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14:paraId="1CFC1BDA" w14:textId="77777777" w:rsidR="00104D82" w:rsidRDefault="00104D82" w:rsidP="00104D82">
      <w:pPr>
        <w:bidi w:val="0"/>
        <w:rPr>
          <w:lang w:bidi="ar-EG"/>
        </w:rPr>
      </w:pPr>
      <w:r w:rsidRPr="00C45DC8">
        <w:rPr>
          <w:noProof/>
          <w:lang w:val="en-CA" w:eastAsia="en-CA"/>
        </w:rPr>
        <w:drawing>
          <wp:inline distT="0" distB="0" distL="0" distR="0" wp14:anchorId="239F71C7" wp14:editId="36DC958B">
            <wp:extent cx="5274310" cy="3085227"/>
            <wp:effectExtent l="0" t="0" r="2540" b="1270"/>
            <wp:docPr id="7170" name="Picture 2" descr="D:\كل المهم\ابحاث بعد الدكتوراة\Spodoptera frugiperda\ipsl8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D:\كل المهم\ابحاث بعد الدكتوراة\Spodoptera frugiperda\ipsl85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6" t="36046" r="2586" b="24732"/>
                    <a:stretch/>
                  </pic:blipFill>
                  <pic:spPr bwMode="auto">
                    <a:xfrm>
                      <a:off x="0" y="0"/>
                      <a:ext cx="5274310" cy="3085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25E6A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725E6A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725E6A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725E6A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725E6A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725E6A">
        <w:rPr>
          <w:rFonts w:asciiTheme="majorBidi" w:hAnsiTheme="majorBidi" w:cstheme="majorBidi"/>
          <w:sz w:val="24"/>
          <w:szCs w:val="24"/>
        </w:rPr>
        <w:t>(c) IPSL-CM6ALR_ssp585_ 2021-2040</w:t>
      </w:r>
      <w:r w:rsidRPr="00725E6A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14:paraId="0EC54B45" w14:textId="77777777" w:rsidR="00104D82" w:rsidRPr="00725E6A" w:rsidRDefault="00104D82" w:rsidP="00104D82">
      <w:pPr>
        <w:bidi w:val="0"/>
        <w:rPr>
          <w:sz w:val="24"/>
          <w:szCs w:val="24"/>
          <w:lang w:bidi="ar-EG"/>
        </w:rPr>
      </w:pPr>
      <w:r w:rsidRPr="00CB15DC">
        <w:rPr>
          <w:rFonts w:asciiTheme="majorBidi" w:hAnsiTheme="majorBidi" w:cstheme="majorBidi"/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4761BC74" wp14:editId="0B878882">
            <wp:extent cx="5274310" cy="3064472"/>
            <wp:effectExtent l="0" t="0" r="2540" b="3175"/>
            <wp:docPr id="8194" name="Picture 2" descr="D:\كل المهم\ابحاث بعد الدكتوراة\Spodoptera frugiperda\ipsl8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D:\كل المهم\ابحاث بعد الدكتوراة\Spodoptera frugiperda\ipsl85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5" t="36213" r="2348" b="24732"/>
                    <a:stretch/>
                  </pic:blipFill>
                  <pic:spPr bwMode="auto">
                    <a:xfrm>
                      <a:off x="0" y="0"/>
                      <a:ext cx="5274310" cy="3064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25E6A">
        <w:rPr>
          <w:rFonts w:asciiTheme="majorBidi" w:hAnsiTheme="majorBidi" w:cstheme="majorBidi"/>
          <w:sz w:val="24"/>
          <w:szCs w:val="24"/>
        </w:rPr>
        <w:t xml:space="preserve">The predicted </w:t>
      </w:r>
      <w:r>
        <w:rPr>
          <w:rFonts w:asciiTheme="majorBidi" w:hAnsiTheme="majorBidi" w:cstheme="majorBidi"/>
          <w:sz w:val="24"/>
          <w:szCs w:val="24"/>
        </w:rPr>
        <w:t>future</w:t>
      </w:r>
      <w:r w:rsidRPr="00725E6A">
        <w:rPr>
          <w:rFonts w:asciiTheme="majorBidi" w:hAnsiTheme="majorBidi" w:cstheme="majorBidi"/>
          <w:sz w:val="24"/>
          <w:szCs w:val="24"/>
        </w:rPr>
        <w:t xml:space="preserve"> distribution range of </w:t>
      </w:r>
      <w:r>
        <w:rPr>
          <w:rFonts w:asciiTheme="majorBidi" w:hAnsiTheme="majorBidi" w:cstheme="majorBidi"/>
          <w:i/>
          <w:sz w:val="24"/>
          <w:szCs w:val="24"/>
        </w:rPr>
        <w:t>Spodoptera frugiperda</w:t>
      </w:r>
      <w:r w:rsidRPr="00725E6A">
        <w:rPr>
          <w:sz w:val="24"/>
          <w:szCs w:val="24"/>
          <w:lang w:bidi="ar-EG"/>
        </w:rPr>
        <w:t xml:space="preserve"> </w:t>
      </w:r>
      <w:r w:rsidRPr="00725E6A">
        <w:rPr>
          <w:rFonts w:asciiTheme="majorBidi" w:hAnsiTheme="majorBidi" w:cstheme="majorBidi"/>
          <w:iCs/>
          <w:sz w:val="24"/>
          <w:szCs w:val="24"/>
        </w:rPr>
        <w:t>under scenario</w:t>
      </w:r>
      <w:r w:rsidRPr="00725E6A">
        <w:rPr>
          <w:sz w:val="24"/>
          <w:szCs w:val="24"/>
          <w:lang w:bidi="ar-EG"/>
        </w:rPr>
        <w:t xml:space="preserve"> </w:t>
      </w:r>
      <w:r w:rsidRPr="00725E6A">
        <w:rPr>
          <w:rFonts w:asciiTheme="majorBidi" w:hAnsiTheme="majorBidi" w:cstheme="majorBidi"/>
          <w:sz w:val="24"/>
          <w:szCs w:val="24"/>
        </w:rPr>
        <w:t>(d) IPSL-CM6A-LR_ssp585_ 2080-2100</w:t>
      </w:r>
    </w:p>
    <w:p w14:paraId="41E55E13" w14:textId="77777777" w:rsidR="00104D82" w:rsidRDefault="00104D82" w:rsidP="00104D82">
      <w:pPr>
        <w:bidi w:val="0"/>
        <w:rPr>
          <w:lang w:bidi="ar-EG"/>
        </w:rPr>
      </w:pPr>
    </w:p>
    <w:p w14:paraId="1756C7BC" w14:textId="77777777" w:rsidR="00104D82" w:rsidRDefault="00104D82" w:rsidP="00104D82">
      <w:pPr>
        <w:bidi w:val="0"/>
      </w:pPr>
    </w:p>
    <w:sectPr w:rsidR="00104D82" w:rsidSect="003012E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EA3"/>
    <w:rsid w:val="00104D82"/>
    <w:rsid w:val="003012EF"/>
    <w:rsid w:val="003F2FA1"/>
    <w:rsid w:val="003F6780"/>
    <w:rsid w:val="00535EA3"/>
    <w:rsid w:val="0067213E"/>
    <w:rsid w:val="0069117F"/>
    <w:rsid w:val="00B15F02"/>
    <w:rsid w:val="00C87756"/>
    <w:rsid w:val="00D37A56"/>
    <w:rsid w:val="00DB074D"/>
    <w:rsid w:val="00F35FC5"/>
    <w:rsid w:val="00F9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4852F"/>
  <w15:docId w15:val="{FBDF27EA-35E4-4D5D-BDAA-61C32442C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4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D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5F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mailto:sanadragab@azhar.edu.eg" TargetMode="Externa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sanad</dc:creator>
  <cp:lastModifiedBy>Michael Tyshenko</cp:lastModifiedBy>
  <cp:revision>14</cp:revision>
  <cp:lastPrinted>2023-11-21T07:38:00Z</cp:lastPrinted>
  <dcterms:created xsi:type="dcterms:W3CDTF">2023-08-11T10:11:00Z</dcterms:created>
  <dcterms:modified xsi:type="dcterms:W3CDTF">2023-12-10T04:16:00Z</dcterms:modified>
</cp:coreProperties>
</file>