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33A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745B1A">
        <w:rPr>
          <w:rFonts w:ascii="Times New Roman" w:hAnsi="Times New Roman" w:cs="Times New Roman"/>
          <w:b/>
          <w:sz w:val="24"/>
          <w:szCs w:val="24"/>
        </w:rPr>
        <w:t>6</w:t>
      </w:r>
      <w:r w:rsidRPr="005D44A2">
        <w:rPr>
          <w:rFonts w:ascii="Times New Roman" w:hAnsi="Times New Roman" w:cs="Times New Roman"/>
          <w:b/>
          <w:sz w:val="24"/>
          <w:szCs w:val="24"/>
        </w:rPr>
        <w:t>.</w:t>
      </w:r>
      <w:r w:rsidRPr="005D44A2">
        <w:rPr>
          <w:rFonts w:ascii="Times New Roman" w:hAnsi="Times New Roman" w:cs="Times New Roman"/>
          <w:sz w:val="24"/>
          <w:szCs w:val="24"/>
        </w:rPr>
        <w:t xml:space="preserve"> </w:t>
      </w:r>
      <w:r w:rsidR="00745B1A" w:rsidRPr="00745B1A">
        <w:rPr>
          <w:rFonts w:ascii="Times New Roman" w:hAnsi="Times New Roman" w:cs="Times New Roman"/>
          <w:sz w:val="24"/>
          <w:szCs w:val="24"/>
        </w:rPr>
        <w:t>The correlations of PRDXs methylation with clinical ind</w:t>
      </w:r>
      <w:bookmarkStart w:id="0" w:name="_GoBack"/>
      <w:bookmarkEnd w:id="0"/>
      <w:r w:rsidR="00745B1A" w:rsidRPr="00745B1A">
        <w:rPr>
          <w:rFonts w:ascii="Times New Roman" w:hAnsi="Times New Roman" w:cs="Times New Roman"/>
          <w:sz w:val="24"/>
          <w:szCs w:val="24"/>
        </w:rPr>
        <w:t>exes-cancer stage were analyzed by UALCAN database</w:t>
      </w:r>
      <w:r w:rsidRPr="005D44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38"/>
        <w:gridCol w:w="1045"/>
        <w:gridCol w:w="1045"/>
        <w:gridCol w:w="1045"/>
        <w:gridCol w:w="1045"/>
        <w:gridCol w:w="1045"/>
        <w:gridCol w:w="1043"/>
      </w:tblGrid>
      <w:tr w:rsidR="00745B1A" w:rsidRPr="00745B1A" w:rsidTr="001F4514">
        <w:trPr>
          <w:trHeight w:val="499"/>
        </w:trPr>
        <w:tc>
          <w:tcPr>
            <w:tcW w:w="1227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73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745B1A" w:rsidRPr="00745B1A" w:rsidTr="001F4514">
        <w:trPr>
          <w:trHeight w:val="499"/>
        </w:trPr>
        <w:tc>
          <w:tcPr>
            <w:tcW w:w="1227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45B1A" w:rsidRPr="00745B1A" w:rsidRDefault="00745B1A" w:rsidP="00745B1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Stage1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1.13E-10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2.78E-04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2.88E-10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2.42E-03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2.64E-04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8.76E-01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Stage2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2.62E-04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2.88E-03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9.66E-05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9.80E-03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2.56E-06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6.54E-03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2.84E-03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4.96E-02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1.44E-04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6.99E-01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6.82E-03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8.72E-02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8.84E-01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 vs Stage2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4.71E-02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 vs 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 vs 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4.01E-01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7.19E-03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8.10E-01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 vs 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9.49E-02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 vs 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2.30E-02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3.49E-02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9.21E-01</w:t>
            </w:r>
          </w:p>
        </w:tc>
      </w:tr>
      <w:tr w:rsidR="00745B1A" w:rsidRPr="00745B1A" w:rsidTr="001F4514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45B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Stage3 vs Stage4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8.58E-02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4.75E-02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5B1A" w:rsidRPr="00745B1A" w:rsidRDefault="00745B1A" w:rsidP="00745B1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45B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7.76E-01</w:t>
            </w:r>
          </w:p>
        </w:tc>
      </w:tr>
    </w:tbl>
    <w:p w:rsidR="00831A09" w:rsidRPr="005D44A2" w:rsidRDefault="00831A09" w:rsidP="00831A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91033A" w:rsidRPr="00831A09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45453F" w:rsidRDefault="00355EDB"/>
    <w:sectPr w:rsidR="00355EDB" w:rsidRPr="0045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5B3" w:rsidRDefault="00C965B3" w:rsidP="00745B1A">
      <w:r>
        <w:separator/>
      </w:r>
    </w:p>
  </w:endnote>
  <w:endnote w:type="continuationSeparator" w:id="0">
    <w:p w:rsidR="00C965B3" w:rsidRDefault="00C965B3" w:rsidP="00745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5B3" w:rsidRDefault="00C965B3" w:rsidP="00745B1A">
      <w:r>
        <w:separator/>
      </w:r>
    </w:p>
  </w:footnote>
  <w:footnote w:type="continuationSeparator" w:id="0">
    <w:p w:rsidR="00C965B3" w:rsidRDefault="00C965B3" w:rsidP="00745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33A"/>
    <w:rsid w:val="001F4514"/>
    <w:rsid w:val="00355EDB"/>
    <w:rsid w:val="0045453F"/>
    <w:rsid w:val="00745B1A"/>
    <w:rsid w:val="0079180F"/>
    <w:rsid w:val="008253AC"/>
    <w:rsid w:val="00831A09"/>
    <w:rsid w:val="0091033A"/>
    <w:rsid w:val="00C84B7C"/>
    <w:rsid w:val="00C9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0FDE88-D3E1-4C3D-8D52-19E61E3A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  <w:style w:type="paragraph" w:styleId="a3">
    <w:name w:val="header"/>
    <w:basedOn w:val="a"/>
    <w:link w:val="Char"/>
    <w:uiPriority w:val="99"/>
    <w:unhideWhenUsed/>
    <w:rsid w:val="00745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B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7</cp:revision>
  <dcterms:created xsi:type="dcterms:W3CDTF">2019-09-11T07:37:00Z</dcterms:created>
  <dcterms:modified xsi:type="dcterms:W3CDTF">2019-09-11T07:50:00Z</dcterms:modified>
</cp:coreProperties>
</file>