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1B19B2" w14:textId="77777777" w:rsidR="002F7B1F" w:rsidRPr="006F17CF" w:rsidRDefault="002F7B1F" w:rsidP="002F7B1F">
      <w:pPr>
        <w:spacing w:after="0" w:line="480" w:lineRule="auto"/>
        <w:jc w:val="both"/>
        <w:rPr>
          <w:rFonts w:ascii="Cambria" w:eastAsia="DengXian" w:hAnsi="Cambria"/>
          <w:b/>
          <w:bCs/>
          <w:iCs/>
          <w:sz w:val="24"/>
          <w:szCs w:val="24"/>
        </w:rPr>
      </w:pPr>
      <w:r w:rsidRPr="006F17CF">
        <w:rPr>
          <w:rFonts w:ascii="Cambria" w:eastAsia="DengXian" w:hAnsi="Cambria"/>
          <w:b/>
          <w:bCs/>
          <w:iCs/>
          <w:sz w:val="24"/>
          <w:szCs w:val="24"/>
        </w:rPr>
        <w:t xml:space="preserve">Appendix A: </w:t>
      </w:r>
      <w:r w:rsidRPr="006F17CF">
        <w:rPr>
          <w:rFonts w:ascii="Cambria" w:eastAsia="DengXian" w:hAnsi="Cambria"/>
          <w:b/>
          <w:bCs/>
          <w:iCs/>
          <w:sz w:val="24"/>
          <w:szCs w:val="24"/>
        </w:rPr>
        <w:tab/>
        <w:t>Data processing and industries classification</w:t>
      </w:r>
    </w:p>
    <w:p w14:paraId="3BB599DB" w14:textId="77777777" w:rsidR="002F7B1F" w:rsidRPr="006F17CF" w:rsidRDefault="002F7B1F" w:rsidP="002F7B1F">
      <w:pPr>
        <w:spacing w:after="0" w:line="480" w:lineRule="auto"/>
        <w:jc w:val="both"/>
        <w:rPr>
          <w:rFonts w:ascii="Cambria" w:eastAsia="DengXian" w:hAnsi="Cambria"/>
          <w:iCs/>
          <w:sz w:val="24"/>
          <w:szCs w:val="24"/>
        </w:rPr>
      </w:pPr>
      <w:bookmarkStart w:id="0" w:name="_Hlk131511003"/>
      <w:r w:rsidRPr="006F17CF">
        <w:rPr>
          <w:rFonts w:ascii="Cambria" w:eastAsia="DengXian" w:hAnsi="Cambria"/>
          <w:iCs/>
          <w:sz w:val="24"/>
          <w:szCs w:val="24"/>
        </w:rPr>
        <w:t>The OECD STAN database provides non-competitive NIOTs that differentiate between domestically produced and imported inputs. NIOTs covers 66 countries and provides information on the interindustry relationships between 45 industries for the period between 1995-2018. Data on industrial total gross output are expressed in current  millions of US dollars.</w:t>
      </w:r>
      <w:bookmarkEnd w:id="0"/>
      <w:r w:rsidRPr="006F17CF">
        <w:rPr>
          <w:rFonts w:ascii="Cambria" w:eastAsia="DengXian" w:hAnsi="Cambria"/>
          <w:iCs/>
          <w:sz w:val="24"/>
          <w:szCs w:val="24"/>
        </w:rPr>
        <w:t xml:space="preserve"> The data used in the OECD Air Emission Accounts includes total emissions of various greenhouse gases, such as carbon emissions (CO</w:t>
      </w:r>
      <w:r w:rsidRPr="006F17CF">
        <w:rPr>
          <w:rFonts w:ascii="Cambria" w:eastAsia="DengXian" w:hAnsi="Cambria"/>
          <w:iCs/>
          <w:sz w:val="24"/>
          <w:szCs w:val="24"/>
          <w:vertAlign w:val="subscript"/>
        </w:rPr>
        <w:t>2</w:t>
      </w:r>
      <w:r w:rsidRPr="006F17CF">
        <w:rPr>
          <w:rFonts w:ascii="Cambria" w:eastAsia="DengXian" w:hAnsi="Cambria"/>
          <w:iCs/>
          <w:sz w:val="24"/>
          <w:szCs w:val="24"/>
        </w:rPr>
        <w:t>) from energy use and industrial processes (such as cement production), methane emissions (CH</w:t>
      </w:r>
      <w:r w:rsidRPr="006F17CF">
        <w:rPr>
          <w:rFonts w:ascii="Cambria" w:eastAsia="DengXian" w:hAnsi="Cambria"/>
          <w:iCs/>
          <w:sz w:val="24"/>
          <w:szCs w:val="24"/>
          <w:vertAlign w:val="subscript"/>
        </w:rPr>
        <w:t>4</w:t>
      </w:r>
      <w:r w:rsidRPr="006F17CF">
        <w:rPr>
          <w:rFonts w:ascii="Cambria" w:eastAsia="DengXian" w:hAnsi="Cambria"/>
          <w:iCs/>
          <w:sz w:val="24"/>
          <w:szCs w:val="24"/>
        </w:rPr>
        <w:t>) from sources such as solid waste, livestock, and agriculture, as well as nitrous oxide (N</w:t>
      </w:r>
      <w:r w:rsidRPr="006F17CF">
        <w:rPr>
          <w:rFonts w:ascii="Cambria" w:eastAsia="DengXian" w:hAnsi="Cambria"/>
          <w:iCs/>
          <w:sz w:val="24"/>
          <w:szCs w:val="24"/>
          <w:vertAlign w:val="subscript"/>
        </w:rPr>
        <w:t>2</w:t>
      </w:r>
      <w:r w:rsidRPr="006F17CF">
        <w:rPr>
          <w:rFonts w:ascii="Cambria" w:eastAsia="DengXian" w:hAnsi="Cambria"/>
          <w:iCs/>
          <w:sz w:val="24"/>
          <w:szCs w:val="24"/>
        </w:rPr>
        <w:t>O), hydrofluorocarbons (HFCs), perfluorocarbons (PFCs), sulphur hexafluoride (SF</w:t>
      </w:r>
      <w:r w:rsidRPr="006F17CF">
        <w:rPr>
          <w:rFonts w:ascii="Cambria" w:eastAsia="DengXian" w:hAnsi="Cambria"/>
          <w:iCs/>
          <w:sz w:val="24"/>
          <w:szCs w:val="24"/>
          <w:vertAlign w:val="subscript"/>
        </w:rPr>
        <w:t>6</w:t>
      </w:r>
      <w:r w:rsidRPr="006F17CF">
        <w:rPr>
          <w:rFonts w:ascii="Cambria" w:eastAsia="DengXian" w:hAnsi="Cambria"/>
          <w:iCs/>
          <w:sz w:val="24"/>
          <w:szCs w:val="24"/>
        </w:rPr>
        <w:t>), nitrogen trifluoride (NF</w:t>
      </w:r>
      <w:r w:rsidRPr="006F17CF">
        <w:rPr>
          <w:rFonts w:ascii="Cambria" w:eastAsia="DengXian" w:hAnsi="Cambria"/>
          <w:iCs/>
          <w:sz w:val="24"/>
          <w:szCs w:val="24"/>
          <w:vertAlign w:val="subscript"/>
        </w:rPr>
        <w:t>3</w:t>
      </w:r>
      <w:r w:rsidRPr="006F17CF">
        <w:rPr>
          <w:rFonts w:ascii="Cambria" w:eastAsia="DengXian" w:hAnsi="Cambria"/>
          <w:iCs/>
          <w:sz w:val="24"/>
          <w:szCs w:val="24"/>
        </w:rPr>
        <w:t>), sulphur oxides (SO</w:t>
      </w:r>
      <w:r w:rsidRPr="006F17CF">
        <w:rPr>
          <w:rFonts w:ascii="Cambria" w:eastAsia="DengXian" w:hAnsi="Cambria"/>
          <w:iCs/>
          <w:sz w:val="24"/>
          <w:szCs w:val="24"/>
          <w:vertAlign w:val="subscript"/>
        </w:rPr>
        <w:t>x</w:t>
      </w:r>
      <w:r w:rsidRPr="006F17CF">
        <w:rPr>
          <w:rFonts w:ascii="Cambria" w:eastAsia="DengXian" w:hAnsi="Cambria"/>
          <w:iCs/>
          <w:sz w:val="24"/>
          <w:szCs w:val="24"/>
        </w:rPr>
        <w:t>), nitrogen oxides (NOx), carbon monoxide (CO), non-methane volatile organic compounds (NMVOCs), particulate matter (PM2.5 and PM10), and ammonia (NH</w:t>
      </w:r>
      <w:r w:rsidRPr="006F17CF">
        <w:rPr>
          <w:rFonts w:ascii="Cambria" w:eastAsia="DengXian" w:hAnsi="Cambria"/>
          <w:iCs/>
          <w:sz w:val="24"/>
          <w:szCs w:val="24"/>
          <w:vertAlign w:val="subscript"/>
        </w:rPr>
        <w:t>3</w:t>
      </w:r>
      <w:r w:rsidRPr="006F17CF">
        <w:rPr>
          <w:rFonts w:ascii="Cambria" w:eastAsia="DengXian" w:hAnsi="Cambria"/>
          <w:iCs/>
          <w:sz w:val="24"/>
          <w:szCs w:val="24"/>
        </w:rPr>
        <w:t>). The GHG emissions data are expressed in tons of CO</w:t>
      </w:r>
      <w:r w:rsidRPr="006F17CF">
        <w:rPr>
          <w:rFonts w:ascii="Cambria" w:eastAsia="DengXian" w:hAnsi="Cambria"/>
          <w:iCs/>
          <w:sz w:val="24"/>
          <w:szCs w:val="24"/>
          <w:vertAlign w:val="subscript"/>
        </w:rPr>
        <w:t>2</w:t>
      </w:r>
      <w:r w:rsidRPr="006F17CF">
        <w:rPr>
          <w:rFonts w:ascii="Cambria" w:eastAsia="DengXian" w:hAnsi="Cambria"/>
          <w:iCs/>
          <w:sz w:val="24"/>
          <w:szCs w:val="24"/>
        </w:rPr>
        <w:t xml:space="preserve"> equivalent (tCO2e). The described industries and their correspondence to classified International Standard Industrial Classification Revision 4 (ISIC Rev. 4) are reported in Table A.1.  As the industry classifications of the NIOT and those from the Air Emissions Account are not homogenous, the data are aggregated into 30 industries to ease the calculation and interpretation of results, as defined in Table A.1.</w:t>
      </w:r>
      <w:r w:rsidRPr="006F17CF">
        <w:rPr>
          <w:rFonts w:ascii="Cambria" w:hAnsi="Cambria"/>
        </w:rPr>
        <w:t xml:space="preserve"> </w:t>
      </w:r>
      <w:r w:rsidRPr="006F17CF">
        <w:rPr>
          <w:rFonts w:ascii="Cambria" w:eastAsia="DengXian" w:hAnsi="Cambria"/>
          <w:iCs/>
          <w:sz w:val="24"/>
          <w:szCs w:val="24"/>
        </w:rPr>
        <w:t xml:space="preserve">Industry 1 consists of “Agriculture”, industries 2 to 17 belong to “Industrial sector” and industries 18 to 30 belong to “Services”.  The elements associated with industry U, are all equal to zero and, therefore, they are not included in the analysis.  </w:t>
      </w:r>
    </w:p>
    <w:p w14:paraId="40DC3861" w14:textId="77777777" w:rsidR="002F7B1F" w:rsidRPr="006F17CF" w:rsidRDefault="002F7B1F" w:rsidP="002F7B1F">
      <w:pPr>
        <w:spacing w:after="0" w:line="480" w:lineRule="auto"/>
        <w:jc w:val="both"/>
        <w:rPr>
          <w:rFonts w:ascii="Cambria" w:eastAsia="DengXian" w:hAnsi="Cambria"/>
          <w:iCs/>
          <w:sz w:val="24"/>
          <w:szCs w:val="24"/>
        </w:rPr>
      </w:pPr>
    </w:p>
    <w:p w14:paraId="5B6BC890" w14:textId="77777777" w:rsidR="002F7B1F" w:rsidRPr="006F17CF" w:rsidRDefault="002F7B1F" w:rsidP="002F7B1F">
      <w:pPr>
        <w:spacing w:after="0" w:line="240" w:lineRule="auto"/>
        <w:jc w:val="both"/>
        <w:rPr>
          <w:rFonts w:ascii="Cambria" w:eastAsia="DengXian" w:hAnsi="Cambria"/>
          <w:iCs/>
          <w:sz w:val="20"/>
          <w:szCs w:val="20"/>
        </w:rPr>
      </w:pPr>
      <w:bookmarkStart w:id="1" w:name="_Hlk54280159"/>
      <w:r w:rsidRPr="006F17CF">
        <w:rPr>
          <w:rFonts w:ascii="Cambria" w:eastAsia="DengXian" w:hAnsi="Cambria"/>
          <w:b/>
          <w:bCs/>
          <w:iCs/>
          <w:sz w:val="20"/>
          <w:szCs w:val="20"/>
        </w:rPr>
        <w:t xml:space="preserve">Table A.1: </w:t>
      </w:r>
      <w:r w:rsidRPr="006F17CF">
        <w:rPr>
          <w:rFonts w:ascii="Cambria" w:eastAsia="DengXian" w:hAnsi="Cambria"/>
          <w:iCs/>
          <w:sz w:val="20"/>
          <w:szCs w:val="20"/>
        </w:rPr>
        <w:t>Industries classification in NIOT before and after the aggregation process.</w:t>
      </w:r>
    </w:p>
    <w:tbl>
      <w:tblPr>
        <w:tblStyle w:val="TableGrid"/>
        <w:tblW w:w="8926" w:type="dxa"/>
        <w:tblLayout w:type="fixed"/>
        <w:tblLook w:val="04A0" w:firstRow="1" w:lastRow="0" w:firstColumn="1" w:lastColumn="0" w:noHBand="0" w:noVBand="1"/>
      </w:tblPr>
      <w:tblGrid>
        <w:gridCol w:w="1120"/>
        <w:gridCol w:w="2703"/>
        <w:gridCol w:w="567"/>
        <w:gridCol w:w="4536"/>
      </w:tblGrid>
      <w:tr w:rsidR="002F7B1F" w:rsidRPr="006F17CF" w14:paraId="40F9E1AE" w14:textId="77777777" w:rsidTr="003636CE">
        <w:tc>
          <w:tcPr>
            <w:tcW w:w="1120" w:type="dxa"/>
          </w:tcPr>
          <w:p w14:paraId="50FA28A8" w14:textId="77777777" w:rsidR="002F7B1F" w:rsidRPr="006F17CF" w:rsidRDefault="002F7B1F" w:rsidP="003636CE">
            <w:pPr>
              <w:rPr>
                <w:rFonts w:ascii="Cambria" w:hAnsi="Cambria"/>
                <w:b/>
                <w:bCs/>
              </w:rPr>
            </w:pPr>
            <w:r w:rsidRPr="006F17CF">
              <w:rPr>
                <w:rFonts w:ascii="Cambria" w:hAnsi="Cambria"/>
                <w:b/>
                <w:bCs/>
              </w:rPr>
              <w:t>Code</w:t>
            </w:r>
          </w:p>
        </w:tc>
        <w:tc>
          <w:tcPr>
            <w:tcW w:w="2703" w:type="dxa"/>
          </w:tcPr>
          <w:p w14:paraId="27F6A7E6" w14:textId="77777777" w:rsidR="002F7B1F" w:rsidRPr="006F17CF" w:rsidRDefault="002F7B1F" w:rsidP="003636CE">
            <w:pPr>
              <w:rPr>
                <w:rFonts w:ascii="Cambria" w:hAnsi="Cambria"/>
                <w:b/>
                <w:bCs/>
              </w:rPr>
            </w:pPr>
            <w:r w:rsidRPr="006F17CF">
              <w:rPr>
                <w:rFonts w:ascii="Cambria" w:hAnsi="Cambria"/>
                <w:b/>
                <w:bCs/>
              </w:rPr>
              <w:t>Pre-aggregation industries</w:t>
            </w:r>
          </w:p>
        </w:tc>
        <w:tc>
          <w:tcPr>
            <w:tcW w:w="567" w:type="dxa"/>
          </w:tcPr>
          <w:p w14:paraId="3C93E77D" w14:textId="77777777" w:rsidR="002F7B1F" w:rsidRPr="006F17CF" w:rsidRDefault="002F7B1F" w:rsidP="003636CE">
            <w:pPr>
              <w:rPr>
                <w:rFonts w:ascii="Cambria" w:hAnsi="Cambria"/>
                <w:b/>
                <w:bCs/>
              </w:rPr>
            </w:pPr>
            <w:r w:rsidRPr="006F17CF">
              <w:rPr>
                <w:rFonts w:ascii="Cambria" w:hAnsi="Cambria"/>
                <w:b/>
                <w:bCs/>
              </w:rPr>
              <w:t>No</w:t>
            </w:r>
          </w:p>
        </w:tc>
        <w:tc>
          <w:tcPr>
            <w:tcW w:w="4536" w:type="dxa"/>
          </w:tcPr>
          <w:p w14:paraId="11248473" w14:textId="77777777" w:rsidR="002F7B1F" w:rsidRPr="006F17CF" w:rsidRDefault="002F7B1F" w:rsidP="003636CE">
            <w:pPr>
              <w:rPr>
                <w:rFonts w:ascii="Cambria" w:hAnsi="Cambria"/>
                <w:b/>
                <w:bCs/>
              </w:rPr>
            </w:pPr>
            <w:r w:rsidRPr="006F17CF">
              <w:rPr>
                <w:rFonts w:ascii="Cambria" w:hAnsi="Cambria"/>
                <w:b/>
                <w:bCs/>
              </w:rPr>
              <w:t>Post-aggregation industries</w:t>
            </w:r>
          </w:p>
        </w:tc>
      </w:tr>
      <w:tr w:rsidR="002F7B1F" w:rsidRPr="006F17CF" w14:paraId="0E619726" w14:textId="77777777" w:rsidTr="003636CE">
        <w:tc>
          <w:tcPr>
            <w:tcW w:w="1120" w:type="dxa"/>
          </w:tcPr>
          <w:p w14:paraId="4D53A900" w14:textId="77777777" w:rsidR="002F7B1F" w:rsidRPr="006F17CF" w:rsidRDefault="002F7B1F" w:rsidP="003636CE">
            <w:pPr>
              <w:rPr>
                <w:rFonts w:ascii="Cambria" w:hAnsi="Cambria"/>
              </w:rPr>
            </w:pPr>
            <w:r w:rsidRPr="006F17CF">
              <w:rPr>
                <w:rFonts w:ascii="Cambria" w:hAnsi="Cambria"/>
              </w:rPr>
              <w:t>A01; A02</w:t>
            </w:r>
          </w:p>
        </w:tc>
        <w:tc>
          <w:tcPr>
            <w:tcW w:w="2703" w:type="dxa"/>
          </w:tcPr>
          <w:p w14:paraId="1D874835" w14:textId="77777777" w:rsidR="002F7B1F" w:rsidRPr="006F17CF" w:rsidRDefault="002F7B1F" w:rsidP="003636CE">
            <w:pPr>
              <w:rPr>
                <w:rFonts w:ascii="Cambria" w:hAnsi="Cambria"/>
              </w:rPr>
            </w:pPr>
            <w:r w:rsidRPr="006F17CF">
              <w:rPr>
                <w:rFonts w:ascii="Cambria" w:hAnsi="Cambria"/>
              </w:rPr>
              <w:t>Agriculture, hunting, forestry</w:t>
            </w:r>
          </w:p>
        </w:tc>
        <w:tc>
          <w:tcPr>
            <w:tcW w:w="567" w:type="dxa"/>
          </w:tcPr>
          <w:p w14:paraId="69E9DF9C" w14:textId="77777777" w:rsidR="002F7B1F" w:rsidRPr="006F17CF" w:rsidRDefault="002F7B1F" w:rsidP="003636CE">
            <w:pPr>
              <w:rPr>
                <w:rFonts w:ascii="Cambria" w:hAnsi="Cambria"/>
              </w:rPr>
            </w:pPr>
            <w:r w:rsidRPr="006F17CF">
              <w:rPr>
                <w:rFonts w:ascii="Cambria" w:hAnsi="Cambria"/>
              </w:rPr>
              <w:t>1</w:t>
            </w:r>
          </w:p>
        </w:tc>
        <w:tc>
          <w:tcPr>
            <w:tcW w:w="4536" w:type="dxa"/>
          </w:tcPr>
          <w:p w14:paraId="4C345304" w14:textId="77777777" w:rsidR="002F7B1F" w:rsidRPr="006F17CF" w:rsidRDefault="002F7B1F" w:rsidP="003636CE">
            <w:pPr>
              <w:rPr>
                <w:rFonts w:ascii="Cambria" w:hAnsi="Cambria"/>
              </w:rPr>
            </w:pPr>
            <w:r w:rsidRPr="006F17CF">
              <w:rPr>
                <w:rFonts w:ascii="Cambria" w:hAnsi="Cambria"/>
              </w:rPr>
              <w:t>A01 ⨁ A02 ⨁  AO3: Agriculture, forestry and fishing</w:t>
            </w:r>
          </w:p>
        </w:tc>
      </w:tr>
      <w:tr w:rsidR="002F7B1F" w:rsidRPr="006F17CF" w14:paraId="6439E65E" w14:textId="77777777" w:rsidTr="003636CE">
        <w:tc>
          <w:tcPr>
            <w:tcW w:w="1120" w:type="dxa"/>
          </w:tcPr>
          <w:p w14:paraId="50F04659" w14:textId="77777777" w:rsidR="002F7B1F" w:rsidRPr="006F17CF" w:rsidRDefault="002F7B1F" w:rsidP="003636CE">
            <w:pPr>
              <w:rPr>
                <w:rFonts w:ascii="Cambria" w:hAnsi="Cambria"/>
              </w:rPr>
            </w:pPr>
            <w:r w:rsidRPr="006F17CF">
              <w:rPr>
                <w:rFonts w:ascii="Cambria" w:hAnsi="Cambria"/>
              </w:rPr>
              <w:lastRenderedPageBreak/>
              <w:t>A03</w:t>
            </w:r>
          </w:p>
        </w:tc>
        <w:tc>
          <w:tcPr>
            <w:tcW w:w="2703" w:type="dxa"/>
          </w:tcPr>
          <w:p w14:paraId="2CC7B15B" w14:textId="77777777" w:rsidR="002F7B1F" w:rsidRPr="006F17CF" w:rsidRDefault="002F7B1F" w:rsidP="003636CE">
            <w:pPr>
              <w:rPr>
                <w:rFonts w:ascii="Cambria" w:hAnsi="Cambria"/>
              </w:rPr>
            </w:pPr>
            <w:r w:rsidRPr="006F17CF">
              <w:rPr>
                <w:rFonts w:ascii="Cambria" w:hAnsi="Cambria"/>
              </w:rPr>
              <w:t>Fishing and aquaculture</w:t>
            </w:r>
          </w:p>
        </w:tc>
        <w:tc>
          <w:tcPr>
            <w:tcW w:w="567" w:type="dxa"/>
          </w:tcPr>
          <w:p w14:paraId="03EBAE8E" w14:textId="77777777" w:rsidR="002F7B1F" w:rsidRPr="006F17CF" w:rsidRDefault="002F7B1F" w:rsidP="003636CE">
            <w:pPr>
              <w:rPr>
                <w:rFonts w:ascii="Cambria" w:hAnsi="Cambria"/>
              </w:rPr>
            </w:pPr>
            <w:r w:rsidRPr="006F17CF">
              <w:rPr>
                <w:rFonts w:ascii="Cambria" w:hAnsi="Cambria"/>
              </w:rPr>
              <w:t>2</w:t>
            </w:r>
          </w:p>
        </w:tc>
        <w:tc>
          <w:tcPr>
            <w:tcW w:w="4536" w:type="dxa"/>
          </w:tcPr>
          <w:p w14:paraId="03941D6F" w14:textId="77777777" w:rsidR="002F7B1F" w:rsidRPr="006F17CF" w:rsidRDefault="002F7B1F" w:rsidP="003636CE">
            <w:pPr>
              <w:rPr>
                <w:rFonts w:ascii="Cambria" w:hAnsi="Cambria"/>
              </w:rPr>
            </w:pPr>
            <w:r w:rsidRPr="006F17CF">
              <w:rPr>
                <w:rFonts w:ascii="Cambria" w:hAnsi="Cambria"/>
              </w:rPr>
              <w:t>B05 ⨁ B06 ⨁ B07 ⨁ B08 ⨁ BO9: Mining and quarrying</w:t>
            </w:r>
          </w:p>
        </w:tc>
      </w:tr>
      <w:tr w:rsidR="002F7B1F" w:rsidRPr="006F17CF" w14:paraId="333F0A36" w14:textId="77777777" w:rsidTr="003636CE">
        <w:tc>
          <w:tcPr>
            <w:tcW w:w="1120" w:type="dxa"/>
          </w:tcPr>
          <w:p w14:paraId="1C478316" w14:textId="77777777" w:rsidR="002F7B1F" w:rsidRPr="006F17CF" w:rsidRDefault="002F7B1F" w:rsidP="003636CE">
            <w:pPr>
              <w:rPr>
                <w:rFonts w:ascii="Cambria" w:hAnsi="Cambria"/>
              </w:rPr>
            </w:pPr>
            <w:r w:rsidRPr="006F17CF">
              <w:rPr>
                <w:rFonts w:ascii="Cambria" w:hAnsi="Cambria"/>
              </w:rPr>
              <w:t>BO5; BO6</w:t>
            </w:r>
          </w:p>
        </w:tc>
        <w:tc>
          <w:tcPr>
            <w:tcW w:w="2703" w:type="dxa"/>
          </w:tcPr>
          <w:p w14:paraId="7E7C9BC9" w14:textId="77777777" w:rsidR="002F7B1F" w:rsidRPr="006F17CF" w:rsidRDefault="002F7B1F" w:rsidP="003636CE">
            <w:pPr>
              <w:rPr>
                <w:rFonts w:ascii="Cambria" w:hAnsi="Cambria"/>
              </w:rPr>
            </w:pPr>
            <w:r w:rsidRPr="006F17CF">
              <w:rPr>
                <w:rFonts w:ascii="Cambria" w:hAnsi="Cambria"/>
              </w:rPr>
              <w:t>Mining and quarrying, energy producing products</w:t>
            </w:r>
          </w:p>
        </w:tc>
        <w:tc>
          <w:tcPr>
            <w:tcW w:w="567" w:type="dxa"/>
          </w:tcPr>
          <w:p w14:paraId="0D716216" w14:textId="77777777" w:rsidR="002F7B1F" w:rsidRPr="006F17CF" w:rsidRDefault="002F7B1F" w:rsidP="003636CE">
            <w:pPr>
              <w:rPr>
                <w:rFonts w:ascii="Cambria" w:hAnsi="Cambria"/>
              </w:rPr>
            </w:pPr>
            <w:r w:rsidRPr="006F17CF">
              <w:rPr>
                <w:rFonts w:ascii="Cambria" w:hAnsi="Cambria"/>
              </w:rPr>
              <w:t>3</w:t>
            </w:r>
          </w:p>
        </w:tc>
        <w:tc>
          <w:tcPr>
            <w:tcW w:w="4536" w:type="dxa"/>
          </w:tcPr>
          <w:p w14:paraId="51CCA767" w14:textId="77777777" w:rsidR="002F7B1F" w:rsidRPr="006F17CF" w:rsidRDefault="002F7B1F" w:rsidP="003636CE">
            <w:pPr>
              <w:rPr>
                <w:rFonts w:ascii="Cambria" w:hAnsi="Cambria"/>
              </w:rPr>
            </w:pPr>
            <w:r w:rsidRPr="006F17CF">
              <w:rPr>
                <w:rFonts w:ascii="Cambria" w:hAnsi="Cambria"/>
              </w:rPr>
              <w:t>C10 ⨁ C11 ⨁ C12: Manufacture of food products, beverages and tobacco products</w:t>
            </w:r>
          </w:p>
        </w:tc>
      </w:tr>
      <w:tr w:rsidR="002F7B1F" w:rsidRPr="006F17CF" w14:paraId="2DEB21B2" w14:textId="77777777" w:rsidTr="003636CE">
        <w:tc>
          <w:tcPr>
            <w:tcW w:w="1120" w:type="dxa"/>
          </w:tcPr>
          <w:p w14:paraId="147793C2" w14:textId="77777777" w:rsidR="002F7B1F" w:rsidRPr="006F17CF" w:rsidRDefault="002F7B1F" w:rsidP="003636CE">
            <w:pPr>
              <w:rPr>
                <w:rFonts w:ascii="Cambria" w:hAnsi="Cambria"/>
              </w:rPr>
            </w:pPr>
            <w:r w:rsidRPr="006F17CF">
              <w:rPr>
                <w:rFonts w:ascii="Cambria" w:hAnsi="Cambria"/>
              </w:rPr>
              <w:t>BO7; BO8</w:t>
            </w:r>
          </w:p>
        </w:tc>
        <w:tc>
          <w:tcPr>
            <w:tcW w:w="2703" w:type="dxa"/>
          </w:tcPr>
          <w:p w14:paraId="4A6C40A8" w14:textId="77777777" w:rsidR="002F7B1F" w:rsidRPr="006F17CF" w:rsidRDefault="002F7B1F" w:rsidP="003636CE">
            <w:pPr>
              <w:rPr>
                <w:rFonts w:ascii="Cambria" w:hAnsi="Cambria"/>
              </w:rPr>
            </w:pPr>
            <w:r w:rsidRPr="006F17CF">
              <w:rPr>
                <w:rFonts w:ascii="Cambria" w:hAnsi="Cambria"/>
              </w:rPr>
              <w:t>Mining and quarrying, non-energy producing products</w:t>
            </w:r>
          </w:p>
        </w:tc>
        <w:tc>
          <w:tcPr>
            <w:tcW w:w="567" w:type="dxa"/>
          </w:tcPr>
          <w:p w14:paraId="35F95C4D" w14:textId="77777777" w:rsidR="002F7B1F" w:rsidRPr="006F17CF" w:rsidRDefault="002F7B1F" w:rsidP="003636CE">
            <w:pPr>
              <w:rPr>
                <w:rFonts w:ascii="Cambria" w:hAnsi="Cambria"/>
              </w:rPr>
            </w:pPr>
            <w:r w:rsidRPr="006F17CF">
              <w:rPr>
                <w:rFonts w:ascii="Cambria" w:hAnsi="Cambria"/>
              </w:rPr>
              <w:t>4</w:t>
            </w:r>
          </w:p>
        </w:tc>
        <w:tc>
          <w:tcPr>
            <w:tcW w:w="4536" w:type="dxa"/>
          </w:tcPr>
          <w:p w14:paraId="3A56C5B2" w14:textId="77777777" w:rsidR="002F7B1F" w:rsidRPr="006F17CF" w:rsidRDefault="002F7B1F" w:rsidP="003636CE">
            <w:pPr>
              <w:rPr>
                <w:rFonts w:ascii="Cambria" w:hAnsi="Cambria"/>
              </w:rPr>
            </w:pPr>
            <w:r w:rsidRPr="006F17CF">
              <w:rPr>
                <w:rFonts w:ascii="Cambria" w:hAnsi="Cambria"/>
              </w:rPr>
              <w:t>C13 ⨁ C14 ⨁ C15: Manufacture of textiles, wearing apparel and leather products</w:t>
            </w:r>
          </w:p>
        </w:tc>
      </w:tr>
      <w:tr w:rsidR="002F7B1F" w:rsidRPr="006F17CF" w14:paraId="3644FEB5" w14:textId="77777777" w:rsidTr="003636CE">
        <w:tc>
          <w:tcPr>
            <w:tcW w:w="1120" w:type="dxa"/>
          </w:tcPr>
          <w:p w14:paraId="30786FF3" w14:textId="77777777" w:rsidR="002F7B1F" w:rsidRPr="006F17CF" w:rsidRDefault="002F7B1F" w:rsidP="003636CE">
            <w:pPr>
              <w:rPr>
                <w:rFonts w:ascii="Cambria" w:hAnsi="Cambria"/>
              </w:rPr>
            </w:pPr>
            <w:r w:rsidRPr="006F17CF">
              <w:rPr>
                <w:rFonts w:ascii="Cambria" w:hAnsi="Cambria"/>
              </w:rPr>
              <w:t>BO9</w:t>
            </w:r>
          </w:p>
        </w:tc>
        <w:tc>
          <w:tcPr>
            <w:tcW w:w="2703" w:type="dxa"/>
          </w:tcPr>
          <w:p w14:paraId="176B7F4B" w14:textId="77777777" w:rsidR="002F7B1F" w:rsidRPr="006F17CF" w:rsidRDefault="002F7B1F" w:rsidP="003636CE">
            <w:pPr>
              <w:rPr>
                <w:rFonts w:ascii="Cambria" w:hAnsi="Cambria"/>
              </w:rPr>
            </w:pPr>
            <w:r w:rsidRPr="006F17CF">
              <w:rPr>
                <w:rFonts w:ascii="Cambria" w:hAnsi="Cambria"/>
              </w:rPr>
              <w:t>Mining support service activities</w:t>
            </w:r>
          </w:p>
        </w:tc>
        <w:tc>
          <w:tcPr>
            <w:tcW w:w="567" w:type="dxa"/>
          </w:tcPr>
          <w:p w14:paraId="11FF14B3" w14:textId="77777777" w:rsidR="002F7B1F" w:rsidRPr="006F17CF" w:rsidRDefault="002F7B1F" w:rsidP="003636CE">
            <w:pPr>
              <w:rPr>
                <w:rFonts w:ascii="Cambria" w:hAnsi="Cambria"/>
              </w:rPr>
            </w:pPr>
            <w:r w:rsidRPr="006F17CF">
              <w:rPr>
                <w:rFonts w:ascii="Cambria" w:hAnsi="Cambria"/>
              </w:rPr>
              <w:t>5</w:t>
            </w:r>
          </w:p>
        </w:tc>
        <w:tc>
          <w:tcPr>
            <w:tcW w:w="4536" w:type="dxa"/>
          </w:tcPr>
          <w:p w14:paraId="01C9D034" w14:textId="77777777" w:rsidR="002F7B1F" w:rsidRPr="006F17CF" w:rsidRDefault="002F7B1F" w:rsidP="003636CE">
            <w:pPr>
              <w:rPr>
                <w:rFonts w:ascii="Cambria" w:hAnsi="Cambria"/>
              </w:rPr>
            </w:pPr>
            <w:r w:rsidRPr="006F17CF">
              <w:rPr>
                <w:rFonts w:ascii="Cambria" w:hAnsi="Cambria"/>
              </w:rPr>
              <w:t>C16 ⨁ C17 ⨁ C18: Manufacture of wood, paper, printing and reproduction</w:t>
            </w:r>
          </w:p>
        </w:tc>
      </w:tr>
      <w:tr w:rsidR="002F7B1F" w:rsidRPr="006F17CF" w14:paraId="4CC89892" w14:textId="77777777" w:rsidTr="003636CE">
        <w:tc>
          <w:tcPr>
            <w:tcW w:w="1120" w:type="dxa"/>
          </w:tcPr>
          <w:p w14:paraId="0FEC38DB" w14:textId="77777777" w:rsidR="002F7B1F" w:rsidRPr="006F17CF" w:rsidRDefault="002F7B1F" w:rsidP="003636CE">
            <w:pPr>
              <w:rPr>
                <w:rFonts w:ascii="Cambria" w:hAnsi="Cambria"/>
              </w:rPr>
            </w:pPr>
            <w:r w:rsidRPr="006F17CF">
              <w:rPr>
                <w:rFonts w:ascii="Cambria" w:hAnsi="Cambria"/>
              </w:rPr>
              <w:t>C10; C11; C12</w:t>
            </w:r>
          </w:p>
        </w:tc>
        <w:tc>
          <w:tcPr>
            <w:tcW w:w="2703" w:type="dxa"/>
          </w:tcPr>
          <w:p w14:paraId="744DDE88" w14:textId="77777777" w:rsidR="002F7B1F" w:rsidRPr="006F17CF" w:rsidRDefault="002F7B1F" w:rsidP="003636CE">
            <w:pPr>
              <w:rPr>
                <w:rFonts w:ascii="Cambria" w:hAnsi="Cambria"/>
              </w:rPr>
            </w:pPr>
            <w:r w:rsidRPr="006F17CF">
              <w:rPr>
                <w:rFonts w:ascii="Cambria" w:hAnsi="Cambria"/>
              </w:rPr>
              <w:t>Food products, beverages and tobacco</w:t>
            </w:r>
          </w:p>
        </w:tc>
        <w:tc>
          <w:tcPr>
            <w:tcW w:w="567" w:type="dxa"/>
          </w:tcPr>
          <w:p w14:paraId="6A5EF15A" w14:textId="77777777" w:rsidR="002F7B1F" w:rsidRPr="006F17CF" w:rsidRDefault="002F7B1F" w:rsidP="003636CE">
            <w:pPr>
              <w:rPr>
                <w:rFonts w:ascii="Cambria" w:hAnsi="Cambria"/>
              </w:rPr>
            </w:pPr>
            <w:r w:rsidRPr="006F17CF">
              <w:rPr>
                <w:rFonts w:ascii="Cambria" w:hAnsi="Cambria"/>
              </w:rPr>
              <w:t>6</w:t>
            </w:r>
          </w:p>
        </w:tc>
        <w:tc>
          <w:tcPr>
            <w:tcW w:w="4536" w:type="dxa"/>
          </w:tcPr>
          <w:p w14:paraId="575E03E7" w14:textId="77777777" w:rsidR="002F7B1F" w:rsidRPr="006F17CF" w:rsidRDefault="002F7B1F" w:rsidP="003636CE">
            <w:pPr>
              <w:rPr>
                <w:rFonts w:ascii="Cambria" w:hAnsi="Cambria"/>
              </w:rPr>
            </w:pPr>
            <w:r w:rsidRPr="006F17CF">
              <w:rPr>
                <w:rFonts w:ascii="Cambria" w:hAnsi="Cambria"/>
              </w:rPr>
              <w:t>C19: Manufacture of coke and refined petroleum products</w:t>
            </w:r>
          </w:p>
        </w:tc>
      </w:tr>
      <w:tr w:rsidR="002F7B1F" w:rsidRPr="006F17CF" w14:paraId="1211B34C" w14:textId="77777777" w:rsidTr="003636CE">
        <w:tc>
          <w:tcPr>
            <w:tcW w:w="1120" w:type="dxa"/>
          </w:tcPr>
          <w:p w14:paraId="46920935" w14:textId="77777777" w:rsidR="002F7B1F" w:rsidRPr="006F17CF" w:rsidRDefault="002F7B1F" w:rsidP="003636CE">
            <w:pPr>
              <w:rPr>
                <w:rFonts w:ascii="Cambria" w:hAnsi="Cambria"/>
              </w:rPr>
            </w:pPr>
            <w:r w:rsidRPr="006F17CF">
              <w:rPr>
                <w:rFonts w:ascii="Cambria" w:hAnsi="Cambria"/>
              </w:rPr>
              <w:t>C13; C14; C15</w:t>
            </w:r>
          </w:p>
        </w:tc>
        <w:tc>
          <w:tcPr>
            <w:tcW w:w="2703" w:type="dxa"/>
          </w:tcPr>
          <w:p w14:paraId="6B780CDE" w14:textId="77777777" w:rsidR="002F7B1F" w:rsidRPr="006F17CF" w:rsidRDefault="002F7B1F" w:rsidP="003636CE">
            <w:pPr>
              <w:rPr>
                <w:rFonts w:ascii="Cambria" w:hAnsi="Cambria"/>
              </w:rPr>
            </w:pPr>
            <w:r w:rsidRPr="006F17CF">
              <w:rPr>
                <w:rFonts w:ascii="Cambria" w:hAnsi="Cambria"/>
              </w:rPr>
              <w:t>Textiles, textile products, leather and footwear</w:t>
            </w:r>
          </w:p>
        </w:tc>
        <w:tc>
          <w:tcPr>
            <w:tcW w:w="567" w:type="dxa"/>
          </w:tcPr>
          <w:p w14:paraId="77929FF3" w14:textId="77777777" w:rsidR="002F7B1F" w:rsidRPr="006F17CF" w:rsidRDefault="002F7B1F" w:rsidP="003636CE">
            <w:pPr>
              <w:rPr>
                <w:rFonts w:ascii="Cambria" w:hAnsi="Cambria"/>
              </w:rPr>
            </w:pPr>
            <w:r w:rsidRPr="006F17CF">
              <w:rPr>
                <w:rFonts w:ascii="Cambria" w:hAnsi="Cambria"/>
              </w:rPr>
              <w:t>7</w:t>
            </w:r>
          </w:p>
        </w:tc>
        <w:tc>
          <w:tcPr>
            <w:tcW w:w="4536" w:type="dxa"/>
          </w:tcPr>
          <w:p w14:paraId="4F0F1E7E" w14:textId="77777777" w:rsidR="002F7B1F" w:rsidRPr="006F17CF" w:rsidRDefault="002F7B1F" w:rsidP="003636CE">
            <w:pPr>
              <w:rPr>
                <w:rFonts w:ascii="Cambria" w:hAnsi="Cambria"/>
              </w:rPr>
            </w:pPr>
            <w:r w:rsidRPr="006F17CF">
              <w:rPr>
                <w:rFonts w:ascii="Cambria" w:hAnsi="Cambria"/>
              </w:rPr>
              <w:t>C20: Manufacture of chemicals and chemical products</w:t>
            </w:r>
          </w:p>
        </w:tc>
      </w:tr>
      <w:tr w:rsidR="002F7B1F" w:rsidRPr="006F17CF" w14:paraId="7E598D45" w14:textId="77777777" w:rsidTr="003636CE">
        <w:tc>
          <w:tcPr>
            <w:tcW w:w="1120" w:type="dxa"/>
          </w:tcPr>
          <w:p w14:paraId="4C183730" w14:textId="77777777" w:rsidR="002F7B1F" w:rsidRPr="006F17CF" w:rsidRDefault="002F7B1F" w:rsidP="003636CE">
            <w:pPr>
              <w:rPr>
                <w:rFonts w:ascii="Cambria" w:hAnsi="Cambria"/>
              </w:rPr>
            </w:pPr>
            <w:r w:rsidRPr="006F17CF">
              <w:rPr>
                <w:rFonts w:ascii="Cambria" w:hAnsi="Cambria"/>
              </w:rPr>
              <w:t>C16</w:t>
            </w:r>
          </w:p>
        </w:tc>
        <w:tc>
          <w:tcPr>
            <w:tcW w:w="2703" w:type="dxa"/>
          </w:tcPr>
          <w:p w14:paraId="5809F857" w14:textId="77777777" w:rsidR="002F7B1F" w:rsidRPr="006F17CF" w:rsidRDefault="002F7B1F" w:rsidP="003636CE">
            <w:pPr>
              <w:rPr>
                <w:rFonts w:ascii="Cambria" w:hAnsi="Cambria"/>
              </w:rPr>
            </w:pPr>
            <w:r w:rsidRPr="006F17CF">
              <w:rPr>
                <w:rFonts w:ascii="Cambria" w:hAnsi="Cambria"/>
              </w:rPr>
              <w:t>Wood and products of wood and cork</w:t>
            </w:r>
          </w:p>
        </w:tc>
        <w:tc>
          <w:tcPr>
            <w:tcW w:w="567" w:type="dxa"/>
          </w:tcPr>
          <w:p w14:paraId="1188FB86" w14:textId="77777777" w:rsidR="002F7B1F" w:rsidRPr="006F17CF" w:rsidRDefault="002F7B1F" w:rsidP="003636CE">
            <w:pPr>
              <w:rPr>
                <w:rFonts w:ascii="Cambria" w:hAnsi="Cambria"/>
              </w:rPr>
            </w:pPr>
            <w:r w:rsidRPr="006F17CF">
              <w:rPr>
                <w:rFonts w:ascii="Cambria" w:hAnsi="Cambria"/>
              </w:rPr>
              <w:t>8</w:t>
            </w:r>
          </w:p>
        </w:tc>
        <w:tc>
          <w:tcPr>
            <w:tcW w:w="4536" w:type="dxa"/>
          </w:tcPr>
          <w:p w14:paraId="4F25F5F5" w14:textId="77777777" w:rsidR="002F7B1F" w:rsidRPr="006F17CF" w:rsidRDefault="002F7B1F" w:rsidP="003636CE">
            <w:pPr>
              <w:rPr>
                <w:rFonts w:ascii="Cambria" w:hAnsi="Cambria"/>
              </w:rPr>
            </w:pPr>
            <w:r w:rsidRPr="006F17CF">
              <w:rPr>
                <w:rFonts w:ascii="Cambria" w:hAnsi="Cambria"/>
              </w:rPr>
              <w:t>C21: Manufacture of basic pharmaceutical products and pharmaceutical preparations</w:t>
            </w:r>
          </w:p>
        </w:tc>
      </w:tr>
      <w:tr w:rsidR="002F7B1F" w:rsidRPr="006F17CF" w14:paraId="5920F8E2" w14:textId="77777777" w:rsidTr="003636CE">
        <w:tc>
          <w:tcPr>
            <w:tcW w:w="1120" w:type="dxa"/>
          </w:tcPr>
          <w:p w14:paraId="4C8D8507" w14:textId="77777777" w:rsidR="002F7B1F" w:rsidRPr="006F17CF" w:rsidRDefault="002F7B1F" w:rsidP="003636CE">
            <w:pPr>
              <w:rPr>
                <w:rFonts w:ascii="Cambria" w:hAnsi="Cambria"/>
              </w:rPr>
            </w:pPr>
            <w:r w:rsidRPr="006F17CF">
              <w:rPr>
                <w:rFonts w:ascii="Cambria" w:hAnsi="Cambria"/>
              </w:rPr>
              <w:t>C17; C18</w:t>
            </w:r>
          </w:p>
        </w:tc>
        <w:tc>
          <w:tcPr>
            <w:tcW w:w="2703" w:type="dxa"/>
          </w:tcPr>
          <w:p w14:paraId="6C354C36" w14:textId="77777777" w:rsidR="002F7B1F" w:rsidRPr="006F17CF" w:rsidRDefault="002F7B1F" w:rsidP="003636CE">
            <w:pPr>
              <w:rPr>
                <w:rFonts w:ascii="Cambria" w:hAnsi="Cambria"/>
              </w:rPr>
            </w:pPr>
            <w:r w:rsidRPr="006F17CF">
              <w:rPr>
                <w:rFonts w:ascii="Cambria" w:hAnsi="Cambria"/>
              </w:rPr>
              <w:t>Paper products and printing</w:t>
            </w:r>
          </w:p>
        </w:tc>
        <w:tc>
          <w:tcPr>
            <w:tcW w:w="567" w:type="dxa"/>
          </w:tcPr>
          <w:p w14:paraId="53B99852" w14:textId="77777777" w:rsidR="002F7B1F" w:rsidRPr="006F17CF" w:rsidRDefault="002F7B1F" w:rsidP="003636CE">
            <w:pPr>
              <w:rPr>
                <w:rFonts w:ascii="Cambria" w:hAnsi="Cambria"/>
              </w:rPr>
            </w:pPr>
            <w:r w:rsidRPr="006F17CF">
              <w:rPr>
                <w:rFonts w:ascii="Cambria" w:hAnsi="Cambria"/>
              </w:rPr>
              <w:t>9</w:t>
            </w:r>
          </w:p>
        </w:tc>
        <w:tc>
          <w:tcPr>
            <w:tcW w:w="4536" w:type="dxa"/>
          </w:tcPr>
          <w:p w14:paraId="1215606D" w14:textId="77777777" w:rsidR="002F7B1F" w:rsidRPr="006F17CF" w:rsidRDefault="002F7B1F" w:rsidP="003636CE">
            <w:pPr>
              <w:rPr>
                <w:rFonts w:ascii="Cambria" w:hAnsi="Cambria"/>
              </w:rPr>
            </w:pPr>
            <w:r w:rsidRPr="006F17CF">
              <w:rPr>
                <w:rFonts w:ascii="Cambria" w:hAnsi="Cambria"/>
              </w:rPr>
              <w:t>C22 ⨁ C23: Manufacture of rubber and plastic products and other non-metallic mineral products</w:t>
            </w:r>
          </w:p>
        </w:tc>
      </w:tr>
      <w:tr w:rsidR="002F7B1F" w:rsidRPr="006F17CF" w14:paraId="7630D4DA" w14:textId="77777777" w:rsidTr="003636CE">
        <w:tc>
          <w:tcPr>
            <w:tcW w:w="1120" w:type="dxa"/>
          </w:tcPr>
          <w:p w14:paraId="60F8D449" w14:textId="77777777" w:rsidR="002F7B1F" w:rsidRPr="006F17CF" w:rsidRDefault="002F7B1F" w:rsidP="003636CE">
            <w:pPr>
              <w:rPr>
                <w:rFonts w:ascii="Cambria" w:hAnsi="Cambria"/>
              </w:rPr>
            </w:pPr>
            <w:r w:rsidRPr="006F17CF">
              <w:rPr>
                <w:rFonts w:ascii="Cambria" w:hAnsi="Cambria"/>
              </w:rPr>
              <w:t>C19</w:t>
            </w:r>
          </w:p>
        </w:tc>
        <w:tc>
          <w:tcPr>
            <w:tcW w:w="2703" w:type="dxa"/>
          </w:tcPr>
          <w:p w14:paraId="44F4DAB9" w14:textId="77777777" w:rsidR="002F7B1F" w:rsidRPr="006F17CF" w:rsidRDefault="002F7B1F" w:rsidP="003636CE">
            <w:pPr>
              <w:rPr>
                <w:rFonts w:ascii="Cambria" w:hAnsi="Cambria"/>
              </w:rPr>
            </w:pPr>
            <w:r w:rsidRPr="006F17CF">
              <w:rPr>
                <w:rFonts w:ascii="Cambria" w:hAnsi="Cambria"/>
              </w:rPr>
              <w:t>Coke and refined petroleum products</w:t>
            </w:r>
          </w:p>
        </w:tc>
        <w:tc>
          <w:tcPr>
            <w:tcW w:w="567" w:type="dxa"/>
          </w:tcPr>
          <w:p w14:paraId="0077BBC2" w14:textId="77777777" w:rsidR="002F7B1F" w:rsidRPr="006F17CF" w:rsidRDefault="002F7B1F" w:rsidP="003636CE">
            <w:pPr>
              <w:rPr>
                <w:rFonts w:ascii="Cambria" w:hAnsi="Cambria"/>
              </w:rPr>
            </w:pPr>
            <w:r w:rsidRPr="006F17CF">
              <w:rPr>
                <w:rFonts w:ascii="Cambria" w:hAnsi="Cambria"/>
              </w:rPr>
              <w:t>10</w:t>
            </w:r>
          </w:p>
        </w:tc>
        <w:tc>
          <w:tcPr>
            <w:tcW w:w="4536" w:type="dxa"/>
          </w:tcPr>
          <w:p w14:paraId="0C6ABF12" w14:textId="77777777" w:rsidR="002F7B1F" w:rsidRPr="006F17CF" w:rsidRDefault="002F7B1F" w:rsidP="003636CE">
            <w:pPr>
              <w:rPr>
                <w:rFonts w:ascii="Cambria" w:hAnsi="Cambria"/>
              </w:rPr>
            </w:pPr>
            <w:r w:rsidRPr="006F17CF">
              <w:rPr>
                <w:rFonts w:ascii="Cambria" w:hAnsi="Cambria"/>
              </w:rPr>
              <w:t>C24: Manufacture of basic metals</w:t>
            </w:r>
          </w:p>
        </w:tc>
      </w:tr>
      <w:tr w:rsidR="002F7B1F" w:rsidRPr="006F17CF" w14:paraId="2B11942B" w14:textId="77777777" w:rsidTr="003636CE">
        <w:tc>
          <w:tcPr>
            <w:tcW w:w="1120" w:type="dxa"/>
          </w:tcPr>
          <w:p w14:paraId="4A62A731" w14:textId="77777777" w:rsidR="002F7B1F" w:rsidRPr="006F17CF" w:rsidRDefault="002F7B1F" w:rsidP="003636CE">
            <w:pPr>
              <w:rPr>
                <w:rFonts w:ascii="Cambria" w:hAnsi="Cambria"/>
              </w:rPr>
            </w:pPr>
            <w:r w:rsidRPr="006F17CF">
              <w:rPr>
                <w:rFonts w:ascii="Cambria" w:hAnsi="Cambria"/>
              </w:rPr>
              <w:t>C20</w:t>
            </w:r>
          </w:p>
        </w:tc>
        <w:tc>
          <w:tcPr>
            <w:tcW w:w="2703" w:type="dxa"/>
          </w:tcPr>
          <w:p w14:paraId="45B4EBED" w14:textId="77777777" w:rsidR="002F7B1F" w:rsidRPr="006F17CF" w:rsidRDefault="002F7B1F" w:rsidP="003636CE">
            <w:pPr>
              <w:rPr>
                <w:rFonts w:ascii="Cambria" w:hAnsi="Cambria"/>
              </w:rPr>
            </w:pPr>
            <w:r w:rsidRPr="006F17CF">
              <w:rPr>
                <w:rFonts w:ascii="Cambria" w:hAnsi="Cambria"/>
              </w:rPr>
              <w:t>Chemical and chemical products</w:t>
            </w:r>
          </w:p>
        </w:tc>
        <w:tc>
          <w:tcPr>
            <w:tcW w:w="567" w:type="dxa"/>
          </w:tcPr>
          <w:p w14:paraId="48CBB6DE" w14:textId="77777777" w:rsidR="002F7B1F" w:rsidRPr="006F17CF" w:rsidRDefault="002F7B1F" w:rsidP="003636CE">
            <w:pPr>
              <w:rPr>
                <w:rFonts w:ascii="Cambria" w:hAnsi="Cambria"/>
              </w:rPr>
            </w:pPr>
            <w:r w:rsidRPr="006F17CF">
              <w:rPr>
                <w:rFonts w:ascii="Cambria" w:hAnsi="Cambria"/>
              </w:rPr>
              <w:t>11</w:t>
            </w:r>
          </w:p>
        </w:tc>
        <w:tc>
          <w:tcPr>
            <w:tcW w:w="4536" w:type="dxa"/>
          </w:tcPr>
          <w:p w14:paraId="4A333F56" w14:textId="77777777" w:rsidR="002F7B1F" w:rsidRPr="006F17CF" w:rsidRDefault="002F7B1F" w:rsidP="003636CE">
            <w:pPr>
              <w:rPr>
                <w:rFonts w:ascii="Cambria" w:hAnsi="Cambria"/>
              </w:rPr>
            </w:pPr>
            <w:r w:rsidRPr="006F17CF">
              <w:rPr>
                <w:rFonts w:ascii="Cambria" w:hAnsi="Cambria"/>
              </w:rPr>
              <w:t>C25: Manufacture of fabricated metal products, except machinery and equipment</w:t>
            </w:r>
          </w:p>
        </w:tc>
      </w:tr>
      <w:tr w:rsidR="002F7B1F" w:rsidRPr="006F17CF" w14:paraId="59FF0652" w14:textId="77777777" w:rsidTr="003636CE">
        <w:tc>
          <w:tcPr>
            <w:tcW w:w="1120" w:type="dxa"/>
          </w:tcPr>
          <w:p w14:paraId="5C6E0BDD" w14:textId="77777777" w:rsidR="002F7B1F" w:rsidRPr="006F17CF" w:rsidRDefault="002F7B1F" w:rsidP="003636CE">
            <w:pPr>
              <w:rPr>
                <w:rFonts w:ascii="Cambria" w:hAnsi="Cambria"/>
              </w:rPr>
            </w:pPr>
            <w:r w:rsidRPr="006F17CF">
              <w:rPr>
                <w:rFonts w:ascii="Cambria" w:hAnsi="Cambria"/>
              </w:rPr>
              <w:t>C21</w:t>
            </w:r>
          </w:p>
        </w:tc>
        <w:tc>
          <w:tcPr>
            <w:tcW w:w="2703" w:type="dxa"/>
          </w:tcPr>
          <w:p w14:paraId="04C9F9C0" w14:textId="77777777" w:rsidR="002F7B1F" w:rsidRPr="006F17CF" w:rsidRDefault="002F7B1F" w:rsidP="003636CE">
            <w:pPr>
              <w:rPr>
                <w:rFonts w:ascii="Cambria" w:hAnsi="Cambria"/>
              </w:rPr>
            </w:pPr>
            <w:r w:rsidRPr="006F17CF">
              <w:rPr>
                <w:rFonts w:ascii="Cambria" w:hAnsi="Cambria"/>
              </w:rPr>
              <w:t>Pharmaceuticals, medicinal chemical and botanical products</w:t>
            </w:r>
          </w:p>
        </w:tc>
        <w:tc>
          <w:tcPr>
            <w:tcW w:w="567" w:type="dxa"/>
          </w:tcPr>
          <w:p w14:paraId="537EF3C5" w14:textId="77777777" w:rsidR="002F7B1F" w:rsidRPr="006F17CF" w:rsidRDefault="002F7B1F" w:rsidP="003636CE">
            <w:pPr>
              <w:rPr>
                <w:rFonts w:ascii="Cambria" w:hAnsi="Cambria"/>
              </w:rPr>
            </w:pPr>
            <w:r w:rsidRPr="006F17CF">
              <w:rPr>
                <w:rFonts w:ascii="Cambria" w:hAnsi="Cambria"/>
              </w:rPr>
              <w:t>12</w:t>
            </w:r>
          </w:p>
        </w:tc>
        <w:tc>
          <w:tcPr>
            <w:tcW w:w="4536" w:type="dxa"/>
          </w:tcPr>
          <w:p w14:paraId="485AAF2C" w14:textId="77777777" w:rsidR="002F7B1F" w:rsidRPr="006F17CF" w:rsidRDefault="002F7B1F" w:rsidP="003636CE">
            <w:pPr>
              <w:rPr>
                <w:rFonts w:ascii="Cambria" w:hAnsi="Cambria"/>
              </w:rPr>
            </w:pPr>
            <w:r w:rsidRPr="006F17CF">
              <w:rPr>
                <w:rFonts w:ascii="Cambria" w:hAnsi="Cambria"/>
              </w:rPr>
              <w:t>C26 ⨁ C27 ⨁ C28: Manufacture of computer, electronic and optical products, electrical equipment, machinery and equipment n.e.c</w:t>
            </w:r>
          </w:p>
        </w:tc>
      </w:tr>
      <w:tr w:rsidR="002F7B1F" w:rsidRPr="006F17CF" w14:paraId="78659A8C" w14:textId="77777777" w:rsidTr="003636CE">
        <w:tc>
          <w:tcPr>
            <w:tcW w:w="1120" w:type="dxa"/>
          </w:tcPr>
          <w:p w14:paraId="27A261BD" w14:textId="77777777" w:rsidR="002F7B1F" w:rsidRPr="006F17CF" w:rsidRDefault="002F7B1F" w:rsidP="003636CE">
            <w:pPr>
              <w:rPr>
                <w:rFonts w:ascii="Cambria" w:hAnsi="Cambria"/>
              </w:rPr>
            </w:pPr>
            <w:r w:rsidRPr="006F17CF">
              <w:rPr>
                <w:rFonts w:ascii="Cambria" w:hAnsi="Cambria"/>
              </w:rPr>
              <w:t>C22</w:t>
            </w:r>
          </w:p>
        </w:tc>
        <w:tc>
          <w:tcPr>
            <w:tcW w:w="2703" w:type="dxa"/>
          </w:tcPr>
          <w:p w14:paraId="1B8C635C" w14:textId="77777777" w:rsidR="002F7B1F" w:rsidRPr="006F17CF" w:rsidRDefault="002F7B1F" w:rsidP="003636CE">
            <w:pPr>
              <w:rPr>
                <w:rFonts w:ascii="Cambria" w:hAnsi="Cambria"/>
              </w:rPr>
            </w:pPr>
            <w:r w:rsidRPr="006F17CF">
              <w:rPr>
                <w:rFonts w:ascii="Cambria" w:hAnsi="Cambria"/>
              </w:rPr>
              <w:t>Rubber and plastics products</w:t>
            </w:r>
          </w:p>
        </w:tc>
        <w:tc>
          <w:tcPr>
            <w:tcW w:w="567" w:type="dxa"/>
          </w:tcPr>
          <w:p w14:paraId="73CC6FC6" w14:textId="77777777" w:rsidR="002F7B1F" w:rsidRPr="006F17CF" w:rsidRDefault="002F7B1F" w:rsidP="003636CE">
            <w:pPr>
              <w:rPr>
                <w:rFonts w:ascii="Cambria" w:hAnsi="Cambria"/>
              </w:rPr>
            </w:pPr>
            <w:r w:rsidRPr="006F17CF">
              <w:rPr>
                <w:rFonts w:ascii="Cambria" w:hAnsi="Cambria"/>
              </w:rPr>
              <w:t>13</w:t>
            </w:r>
          </w:p>
        </w:tc>
        <w:tc>
          <w:tcPr>
            <w:tcW w:w="4536" w:type="dxa"/>
          </w:tcPr>
          <w:p w14:paraId="04E8F758" w14:textId="77777777" w:rsidR="002F7B1F" w:rsidRPr="006F17CF" w:rsidRDefault="002F7B1F" w:rsidP="003636CE">
            <w:pPr>
              <w:rPr>
                <w:rFonts w:ascii="Cambria" w:hAnsi="Cambria"/>
              </w:rPr>
            </w:pPr>
            <w:r w:rsidRPr="006F17CF">
              <w:rPr>
                <w:rFonts w:ascii="Cambria" w:hAnsi="Cambria"/>
              </w:rPr>
              <w:t>C29 ⨁ C30: Manufacture of motor vehicles, trailers, semi-trailers and of other transport equipment</w:t>
            </w:r>
          </w:p>
        </w:tc>
      </w:tr>
      <w:tr w:rsidR="002F7B1F" w:rsidRPr="006F17CF" w14:paraId="5763AF93" w14:textId="77777777" w:rsidTr="003636CE">
        <w:tc>
          <w:tcPr>
            <w:tcW w:w="1120" w:type="dxa"/>
          </w:tcPr>
          <w:p w14:paraId="6CE6D3CF" w14:textId="77777777" w:rsidR="002F7B1F" w:rsidRPr="006F17CF" w:rsidRDefault="002F7B1F" w:rsidP="003636CE">
            <w:pPr>
              <w:rPr>
                <w:rFonts w:ascii="Cambria" w:hAnsi="Cambria"/>
              </w:rPr>
            </w:pPr>
            <w:r w:rsidRPr="006F17CF">
              <w:rPr>
                <w:rFonts w:ascii="Cambria" w:hAnsi="Cambria"/>
              </w:rPr>
              <w:t>C23</w:t>
            </w:r>
          </w:p>
        </w:tc>
        <w:tc>
          <w:tcPr>
            <w:tcW w:w="2703" w:type="dxa"/>
          </w:tcPr>
          <w:p w14:paraId="6E589C37" w14:textId="77777777" w:rsidR="002F7B1F" w:rsidRPr="006F17CF" w:rsidRDefault="002F7B1F" w:rsidP="003636CE">
            <w:pPr>
              <w:rPr>
                <w:rFonts w:ascii="Cambria" w:hAnsi="Cambria"/>
              </w:rPr>
            </w:pPr>
            <w:r w:rsidRPr="006F17CF">
              <w:rPr>
                <w:rFonts w:ascii="Cambria" w:hAnsi="Cambria"/>
              </w:rPr>
              <w:t>Other non-metallic mineral products</w:t>
            </w:r>
          </w:p>
        </w:tc>
        <w:tc>
          <w:tcPr>
            <w:tcW w:w="567" w:type="dxa"/>
          </w:tcPr>
          <w:p w14:paraId="586DD919" w14:textId="77777777" w:rsidR="002F7B1F" w:rsidRPr="006F17CF" w:rsidRDefault="002F7B1F" w:rsidP="003636CE">
            <w:pPr>
              <w:rPr>
                <w:rFonts w:ascii="Cambria" w:hAnsi="Cambria"/>
              </w:rPr>
            </w:pPr>
            <w:r w:rsidRPr="006F17CF">
              <w:rPr>
                <w:rFonts w:ascii="Cambria" w:hAnsi="Cambria"/>
              </w:rPr>
              <w:t>14</w:t>
            </w:r>
          </w:p>
        </w:tc>
        <w:tc>
          <w:tcPr>
            <w:tcW w:w="4536" w:type="dxa"/>
          </w:tcPr>
          <w:p w14:paraId="092E7C50" w14:textId="77777777" w:rsidR="002F7B1F" w:rsidRPr="006F17CF" w:rsidRDefault="002F7B1F" w:rsidP="003636CE">
            <w:pPr>
              <w:rPr>
                <w:rFonts w:ascii="Cambria" w:hAnsi="Cambria"/>
              </w:rPr>
            </w:pPr>
            <w:r w:rsidRPr="006F17CF">
              <w:rPr>
                <w:rFonts w:ascii="Cambria" w:hAnsi="Cambria"/>
              </w:rPr>
              <w:t>C31 ⨁ C32 ⨁ C33: Manufacture of furniture; jewellery, musical instruments, toys; repair and installation of machinery and equipment</w:t>
            </w:r>
          </w:p>
        </w:tc>
      </w:tr>
      <w:tr w:rsidR="002F7B1F" w:rsidRPr="006F17CF" w14:paraId="45DA81D2" w14:textId="77777777" w:rsidTr="003636CE">
        <w:tc>
          <w:tcPr>
            <w:tcW w:w="1120" w:type="dxa"/>
          </w:tcPr>
          <w:p w14:paraId="2653822E" w14:textId="77777777" w:rsidR="002F7B1F" w:rsidRPr="006F17CF" w:rsidRDefault="002F7B1F" w:rsidP="003636CE">
            <w:pPr>
              <w:rPr>
                <w:rFonts w:ascii="Cambria" w:hAnsi="Cambria"/>
              </w:rPr>
            </w:pPr>
            <w:r w:rsidRPr="006F17CF">
              <w:rPr>
                <w:rFonts w:ascii="Cambria" w:hAnsi="Cambria"/>
              </w:rPr>
              <w:t>C24</w:t>
            </w:r>
          </w:p>
        </w:tc>
        <w:tc>
          <w:tcPr>
            <w:tcW w:w="2703" w:type="dxa"/>
          </w:tcPr>
          <w:p w14:paraId="6CB5E823" w14:textId="77777777" w:rsidR="002F7B1F" w:rsidRPr="006F17CF" w:rsidRDefault="002F7B1F" w:rsidP="003636CE">
            <w:pPr>
              <w:rPr>
                <w:rFonts w:ascii="Cambria" w:hAnsi="Cambria"/>
              </w:rPr>
            </w:pPr>
            <w:r w:rsidRPr="006F17CF">
              <w:rPr>
                <w:rFonts w:ascii="Cambria" w:hAnsi="Cambria"/>
              </w:rPr>
              <w:t>Basic metals</w:t>
            </w:r>
          </w:p>
        </w:tc>
        <w:tc>
          <w:tcPr>
            <w:tcW w:w="567" w:type="dxa"/>
          </w:tcPr>
          <w:p w14:paraId="19978738" w14:textId="77777777" w:rsidR="002F7B1F" w:rsidRPr="006F17CF" w:rsidRDefault="002F7B1F" w:rsidP="003636CE">
            <w:pPr>
              <w:rPr>
                <w:rFonts w:ascii="Cambria" w:hAnsi="Cambria"/>
              </w:rPr>
            </w:pPr>
            <w:r w:rsidRPr="006F17CF">
              <w:rPr>
                <w:rFonts w:ascii="Cambria" w:hAnsi="Cambria"/>
              </w:rPr>
              <w:t>15</w:t>
            </w:r>
          </w:p>
        </w:tc>
        <w:tc>
          <w:tcPr>
            <w:tcW w:w="4536" w:type="dxa"/>
          </w:tcPr>
          <w:p w14:paraId="652B3699" w14:textId="77777777" w:rsidR="002F7B1F" w:rsidRPr="006F17CF" w:rsidRDefault="002F7B1F" w:rsidP="003636CE">
            <w:pPr>
              <w:rPr>
                <w:rFonts w:ascii="Cambria" w:hAnsi="Cambria"/>
              </w:rPr>
            </w:pPr>
            <w:r w:rsidRPr="006F17CF">
              <w:rPr>
                <w:rFonts w:ascii="Cambria" w:hAnsi="Cambria"/>
              </w:rPr>
              <w:t>D: Electricity, gas, steam and air conditioning supply</w:t>
            </w:r>
          </w:p>
        </w:tc>
      </w:tr>
      <w:tr w:rsidR="002F7B1F" w:rsidRPr="006F17CF" w14:paraId="75D71766" w14:textId="77777777" w:rsidTr="003636CE">
        <w:tc>
          <w:tcPr>
            <w:tcW w:w="1120" w:type="dxa"/>
          </w:tcPr>
          <w:p w14:paraId="6AB320E4" w14:textId="77777777" w:rsidR="002F7B1F" w:rsidRPr="006F17CF" w:rsidRDefault="002F7B1F" w:rsidP="003636CE">
            <w:pPr>
              <w:rPr>
                <w:rFonts w:ascii="Cambria" w:hAnsi="Cambria"/>
              </w:rPr>
            </w:pPr>
            <w:r w:rsidRPr="006F17CF">
              <w:rPr>
                <w:rFonts w:ascii="Cambria" w:hAnsi="Cambria"/>
              </w:rPr>
              <w:t>C25</w:t>
            </w:r>
          </w:p>
        </w:tc>
        <w:tc>
          <w:tcPr>
            <w:tcW w:w="2703" w:type="dxa"/>
          </w:tcPr>
          <w:p w14:paraId="7501AF3B" w14:textId="77777777" w:rsidR="002F7B1F" w:rsidRPr="006F17CF" w:rsidRDefault="002F7B1F" w:rsidP="003636CE">
            <w:pPr>
              <w:rPr>
                <w:rFonts w:ascii="Cambria" w:hAnsi="Cambria"/>
              </w:rPr>
            </w:pPr>
            <w:r w:rsidRPr="006F17CF">
              <w:rPr>
                <w:rFonts w:ascii="Cambria" w:hAnsi="Cambria"/>
              </w:rPr>
              <w:t>Fabricated metal products</w:t>
            </w:r>
          </w:p>
        </w:tc>
        <w:tc>
          <w:tcPr>
            <w:tcW w:w="567" w:type="dxa"/>
          </w:tcPr>
          <w:p w14:paraId="5CAC538E" w14:textId="77777777" w:rsidR="002F7B1F" w:rsidRPr="006F17CF" w:rsidRDefault="002F7B1F" w:rsidP="003636CE">
            <w:pPr>
              <w:rPr>
                <w:rFonts w:ascii="Cambria" w:hAnsi="Cambria"/>
              </w:rPr>
            </w:pPr>
            <w:r w:rsidRPr="006F17CF">
              <w:rPr>
                <w:rFonts w:ascii="Cambria" w:hAnsi="Cambria"/>
              </w:rPr>
              <w:t>16</w:t>
            </w:r>
          </w:p>
        </w:tc>
        <w:tc>
          <w:tcPr>
            <w:tcW w:w="4536" w:type="dxa"/>
          </w:tcPr>
          <w:p w14:paraId="5A0E68CB" w14:textId="77777777" w:rsidR="002F7B1F" w:rsidRPr="006F17CF" w:rsidRDefault="002F7B1F" w:rsidP="003636CE">
            <w:pPr>
              <w:rPr>
                <w:rFonts w:ascii="Cambria" w:hAnsi="Cambria"/>
              </w:rPr>
            </w:pPr>
            <w:r w:rsidRPr="006F17CF">
              <w:rPr>
                <w:rFonts w:ascii="Cambria" w:hAnsi="Cambria"/>
              </w:rPr>
              <w:t>E: Water supply; sewerage, waste management and remediation activities</w:t>
            </w:r>
          </w:p>
        </w:tc>
      </w:tr>
      <w:tr w:rsidR="002F7B1F" w:rsidRPr="006F17CF" w14:paraId="45023DD1" w14:textId="77777777" w:rsidTr="003636CE">
        <w:tc>
          <w:tcPr>
            <w:tcW w:w="1120" w:type="dxa"/>
          </w:tcPr>
          <w:p w14:paraId="57A99439" w14:textId="77777777" w:rsidR="002F7B1F" w:rsidRPr="006F17CF" w:rsidRDefault="002F7B1F" w:rsidP="003636CE">
            <w:pPr>
              <w:rPr>
                <w:rFonts w:ascii="Cambria" w:hAnsi="Cambria"/>
              </w:rPr>
            </w:pPr>
            <w:r w:rsidRPr="006F17CF">
              <w:rPr>
                <w:rFonts w:ascii="Cambria" w:hAnsi="Cambria"/>
              </w:rPr>
              <w:t>C26</w:t>
            </w:r>
          </w:p>
        </w:tc>
        <w:tc>
          <w:tcPr>
            <w:tcW w:w="2703" w:type="dxa"/>
          </w:tcPr>
          <w:p w14:paraId="1FA82567" w14:textId="77777777" w:rsidR="002F7B1F" w:rsidRPr="006F17CF" w:rsidRDefault="002F7B1F" w:rsidP="003636CE">
            <w:pPr>
              <w:rPr>
                <w:rFonts w:ascii="Cambria" w:hAnsi="Cambria"/>
              </w:rPr>
            </w:pPr>
            <w:r w:rsidRPr="006F17CF">
              <w:rPr>
                <w:rFonts w:ascii="Cambria" w:hAnsi="Cambria"/>
              </w:rPr>
              <w:t>Computer, electronic and optical equipment</w:t>
            </w:r>
          </w:p>
        </w:tc>
        <w:tc>
          <w:tcPr>
            <w:tcW w:w="567" w:type="dxa"/>
          </w:tcPr>
          <w:p w14:paraId="10AF99F7" w14:textId="77777777" w:rsidR="002F7B1F" w:rsidRPr="006F17CF" w:rsidRDefault="002F7B1F" w:rsidP="003636CE">
            <w:pPr>
              <w:rPr>
                <w:rFonts w:ascii="Cambria" w:hAnsi="Cambria"/>
              </w:rPr>
            </w:pPr>
            <w:r w:rsidRPr="006F17CF">
              <w:rPr>
                <w:rFonts w:ascii="Cambria" w:hAnsi="Cambria"/>
              </w:rPr>
              <w:t>17</w:t>
            </w:r>
          </w:p>
        </w:tc>
        <w:tc>
          <w:tcPr>
            <w:tcW w:w="4536" w:type="dxa"/>
          </w:tcPr>
          <w:p w14:paraId="3BB25F63" w14:textId="77777777" w:rsidR="002F7B1F" w:rsidRPr="006F17CF" w:rsidRDefault="002F7B1F" w:rsidP="003636CE">
            <w:pPr>
              <w:rPr>
                <w:rFonts w:ascii="Cambria" w:hAnsi="Cambria"/>
              </w:rPr>
            </w:pPr>
            <w:r w:rsidRPr="006F17CF">
              <w:rPr>
                <w:rFonts w:ascii="Cambria" w:hAnsi="Cambria"/>
              </w:rPr>
              <w:t>F: Construction</w:t>
            </w:r>
          </w:p>
        </w:tc>
      </w:tr>
      <w:tr w:rsidR="002F7B1F" w:rsidRPr="006F17CF" w14:paraId="49E32942" w14:textId="77777777" w:rsidTr="003636CE">
        <w:tc>
          <w:tcPr>
            <w:tcW w:w="1120" w:type="dxa"/>
          </w:tcPr>
          <w:p w14:paraId="020A6780" w14:textId="77777777" w:rsidR="002F7B1F" w:rsidRPr="006F17CF" w:rsidRDefault="002F7B1F" w:rsidP="003636CE">
            <w:pPr>
              <w:rPr>
                <w:rFonts w:ascii="Cambria" w:hAnsi="Cambria"/>
              </w:rPr>
            </w:pPr>
            <w:r w:rsidRPr="006F17CF">
              <w:rPr>
                <w:rFonts w:ascii="Cambria" w:hAnsi="Cambria"/>
              </w:rPr>
              <w:t>C27</w:t>
            </w:r>
          </w:p>
        </w:tc>
        <w:tc>
          <w:tcPr>
            <w:tcW w:w="2703" w:type="dxa"/>
          </w:tcPr>
          <w:p w14:paraId="6431548B" w14:textId="77777777" w:rsidR="002F7B1F" w:rsidRPr="006F17CF" w:rsidRDefault="002F7B1F" w:rsidP="003636CE">
            <w:pPr>
              <w:rPr>
                <w:rFonts w:ascii="Cambria" w:hAnsi="Cambria"/>
              </w:rPr>
            </w:pPr>
            <w:r w:rsidRPr="006F17CF">
              <w:rPr>
                <w:rFonts w:ascii="Cambria" w:hAnsi="Cambria"/>
              </w:rPr>
              <w:t>Electrical equipment</w:t>
            </w:r>
          </w:p>
        </w:tc>
        <w:tc>
          <w:tcPr>
            <w:tcW w:w="567" w:type="dxa"/>
          </w:tcPr>
          <w:p w14:paraId="5385376F" w14:textId="77777777" w:rsidR="002F7B1F" w:rsidRPr="006F17CF" w:rsidRDefault="002F7B1F" w:rsidP="003636CE">
            <w:pPr>
              <w:rPr>
                <w:rFonts w:ascii="Cambria" w:hAnsi="Cambria"/>
              </w:rPr>
            </w:pPr>
            <w:r w:rsidRPr="006F17CF">
              <w:rPr>
                <w:rFonts w:ascii="Cambria" w:hAnsi="Cambria"/>
              </w:rPr>
              <w:t>18</w:t>
            </w:r>
          </w:p>
        </w:tc>
        <w:tc>
          <w:tcPr>
            <w:tcW w:w="4536" w:type="dxa"/>
          </w:tcPr>
          <w:p w14:paraId="38AC6D20" w14:textId="77777777" w:rsidR="002F7B1F" w:rsidRPr="006F17CF" w:rsidRDefault="002F7B1F" w:rsidP="003636CE">
            <w:pPr>
              <w:rPr>
                <w:rFonts w:ascii="Cambria" w:hAnsi="Cambria"/>
              </w:rPr>
            </w:pPr>
            <w:r w:rsidRPr="006F17CF">
              <w:rPr>
                <w:rFonts w:ascii="Cambria" w:hAnsi="Cambria"/>
              </w:rPr>
              <w:t>G: Wholesale and retail trade; repair of motor vehicles and motorcycles</w:t>
            </w:r>
          </w:p>
        </w:tc>
      </w:tr>
      <w:tr w:rsidR="002F7B1F" w:rsidRPr="006F17CF" w14:paraId="497236A6" w14:textId="77777777" w:rsidTr="003636CE">
        <w:tc>
          <w:tcPr>
            <w:tcW w:w="1120" w:type="dxa"/>
          </w:tcPr>
          <w:p w14:paraId="2AB2B181" w14:textId="77777777" w:rsidR="002F7B1F" w:rsidRPr="006F17CF" w:rsidRDefault="002F7B1F" w:rsidP="003636CE">
            <w:pPr>
              <w:rPr>
                <w:rFonts w:ascii="Cambria" w:hAnsi="Cambria"/>
              </w:rPr>
            </w:pPr>
            <w:r w:rsidRPr="006F17CF">
              <w:rPr>
                <w:rFonts w:ascii="Cambria" w:hAnsi="Cambria"/>
              </w:rPr>
              <w:t>C28</w:t>
            </w:r>
          </w:p>
        </w:tc>
        <w:tc>
          <w:tcPr>
            <w:tcW w:w="2703" w:type="dxa"/>
          </w:tcPr>
          <w:p w14:paraId="24506440" w14:textId="77777777" w:rsidR="002F7B1F" w:rsidRPr="006F17CF" w:rsidRDefault="002F7B1F" w:rsidP="003636CE">
            <w:pPr>
              <w:rPr>
                <w:rFonts w:ascii="Cambria" w:hAnsi="Cambria"/>
              </w:rPr>
            </w:pPr>
            <w:r w:rsidRPr="006F17CF">
              <w:rPr>
                <w:rFonts w:ascii="Cambria" w:hAnsi="Cambria"/>
              </w:rPr>
              <w:t>Machinery and equipment, nec</w:t>
            </w:r>
          </w:p>
        </w:tc>
        <w:tc>
          <w:tcPr>
            <w:tcW w:w="567" w:type="dxa"/>
          </w:tcPr>
          <w:p w14:paraId="3B22C28B" w14:textId="77777777" w:rsidR="002F7B1F" w:rsidRPr="006F17CF" w:rsidRDefault="002F7B1F" w:rsidP="003636CE">
            <w:pPr>
              <w:rPr>
                <w:rFonts w:ascii="Cambria" w:hAnsi="Cambria"/>
              </w:rPr>
            </w:pPr>
            <w:r w:rsidRPr="006F17CF">
              <w:rPr>
                <w:rFonts w:ascii="Cambria" w:hAnsi="Cambria"/>
              </w:rPr>
              <w:t>19</w:t>
            </w:r>
          </w:p>
        </w:tc>
        <w:tc>
          <w:tcPr>
            <w:tcW w:w="4536" w:type="dxa"/>
          </w:tcPr>
          <w:p w14:paraId="3F8E196D" w14:textId="77777777" w:rsidR="002F7B1F" w:rsidRPr="006F17CF" w:rsidRDefault="002F7B1F" w:rsidP="003636CE">
            <w:pPr>
              <w:rPr>
                <w:rFonts w:ascii="Cambria" w:hAnsi="Cambria"/>
              </w:rPr>
            </w:pPr>
            <w:r w:rsidRPr="006F17CF">
              <w:rPr>
                <w:rFonts w:ascii="Cambria" w:hAnsi="Cambria"/>
              </w:rPr>
              <w:t>H49 ⨁ H50 ⨁ H51 ⨁ H52 ⨁ H53: Transportation and storage</w:t>
            </w:r>
          </w:p>
        </w:tc>
      </w:tr>
      <w:tr w:rsidR="002F7B1F" w:rsidRPr="006F17CF" w14:paraId="310779E9" w14:textId="77777777" w:rsidTr="003636CE">
        <w:tc>
          <w:tcPr>
            <w:tcW w:w="1120" w:type="dxa"/>
          </w:tcPr>
          <w:p w14:paraId="3DA76628" w14:textId="77777777" w:rsidR="002F7B1F" w:rsidRPr="006F17CF" w:rsidRDefault="002F7B1F" w:rsidP="003636CE">
            <w:pPr>
              <w:rPr>
                <w:rFonts w:ascii="Cambria" w:hAnsi="Cambria"/>
              </w:rPr>
            </w:pPr>
            <w:r w:rsidRPr="006F17CF">
              <w:rPr>
                <w:rFonts w:ascii="Cambria" w:hAnsi="Cambria"/>
              </w:rPr>
              <w:t>C29</w:t>
            </w:r>
          </w:p>
        </w:tc>
        <w:tc>
          <w:tcPr>
            <w:tcW w:w="2703" w:type="dxa"/>
          </w:tcPr>
          <w:p w14:paraId="5A06DCEE" w14:textId="77777777" w:rsidR="002F7B1F" w:rsidRPr="006F17CF" w:rsidRDefault="002F7B1F" w:rsidP="003636CE">
            <w:pPr>
              <w:rPr>
                <w:rFonts w:ascii="Cambria" w:hAnsi="Cambria"/>
              </w:rPr>
            </w:pPr>
            <w:r w:rsidRPr="006F17CF">
              <w:rPr>
                <w:rFonts w:ascii="Cambria" w:hAnsi="Cambria"/>
              </w:rPr>
              <w:t>Motor vehicles, trailers and semi-trailers</w:t>
            </w:r>
          </w:p>
        </w:tc>
        <w:tc>
          <w:tcPr>
            <w:tcW w:w="567" w:type="dxa"/>
          </w:tcPr>
          <w:p w14:paraId="54566C7A" w14:textId="77777777" w:rsidR="002F7B1F" w:rsidRPr="006F17CF" w:rsidRDefault="002F7B1F" w:rsidP="003636CE">
            <w:pPr>
              <w:rPr>
                <w:rFonts w:ascii="Cambria" w:hAnsi="Cambria"/>
              </w:rPr>
            </w:pPr>
            <w:r w:rsidRPr="006F17CF">
              <w:rPr>
                <w:rFonts w:ascii="Cambria" w:hAnsi="Cambria"/>
              </w:rPr>
              <w:t>20</w:t>
            </w:r>
          </w:p>
        </w:tc>
        <w:tc>
          <w:tcPr>
            <w:tcW w:w="4536" w:type="dxa"/>
          </w:tcPr>
          <w:p w14:paraId="128C723E" w14:textId="77777777" w:rsidR="002F7B1F" w:rsidRPr="006F17CF" w:rsidRDefault="002F7B1F" w:rsidP="003636CE">
            <w:pPr>
              <w:rPr>
                <w:rFonts w:ascii="Cambria" w:hAnsi="Cambria"/>
              </w:rPr>
            </w:pPr>
            <w:r w:rsidRPr="006F17CF">
              <w:rPr>
                <w:rFonts w:ascii="Cambria" w:hAnsi="Cambria"/>
              </w:rPr>
              <w:t>I: Accommodation and food service activities</w:t>
            </w:r>
          </w:p>
        </w:tc>
      </w:tr>
      <w:tr w:rsidR="002F7B1F" w:rsidRPr="006F17CF" w14:paraId="790FB3A4" w14:textId="77777777" w:rsidTr="003636CE">
        <w:tc>
          <w:tcPr>
            <w:tcW w:w="1120" w:type="dxa"/>
          </w:tcPr>
          <w:p w14:paraId="06DC9AC4" w14:textId="77777777" w:rsidR="002F7B1F" w:rsidRPr="006F17CF" w:rsidRDefault="002F7B1F" w:rsidP="003636CE">
            <w:pPr>
              <w:rPr>
                <w:rFonts w:ascii="Cambria" w:hAnsi="Cambria"/>
              </w:rPr>
            </w:pPr>
            <w:r w:rsidRPr="006F17CF">
              <w:rPr>
                <w:rFonts w:ascii="Cambria" w:hAnsi="Cambria"/>
              </w:rPr>
              <w:t>C30</w:t>
            </w:r>
          </w:p>
        </w:tc>
        <w:tc>
          <w:tcPr>
            <w:tcW w:w="2703" w:type="dxa"/>
          </w:tcPr>
          <w:p w14:paraId="582A10BE" w14:textId="77777777" w:rsidR="002F7B1F" w:rsidRPr="006F17CF" w:rsidRDefault="002F7B1F" w:rsidP="003636CE">
            <w:pPr>
              <w:rPr>
                <w:rFonts w:ascii="Cambria" w:hAnsi="Cambria"/>
              </w:rPr>
            </w:pPr>
            <w:r w:rsidRPr="006F17CF">
              <w:rPr>
                <w:rFonts w:ascii="Cambria" w:hAnsi="Cambria"/>
              </w:rPr>
              <w:t>Other transport equipment</w:t>
            </w:r>
          </w:p>
        </w:tc>
        <w:tc>
          <w:tcPr>
            <w:tcW w:w="567" w:type="dxa"/>
          </w:tcPr>
          <w:p w14:paraId="60D1240F" w14:textId="77777777" w:rsidR="002F7B1F" w:rsidRPr="006F17CF" w:rsidRDefault="002F7B1F" w:rsidP="003636CE">
            <w:pPr>
              <w:rPr>
                <w:rFonts w:ascii="Cambria" w:hAnsi="Cambria"/>
              </w:rPr>
            </w:pPr>
            <w:r w:rsidRPr="006F17CF">
              <w:rPr>
                <w:rFonts w:ascii="Cambria" w:hAnsi="Cambria"/>
              </w:rPr>
              <w:t>21</w:t>
            </w:r>
          </w:p>
        </w:tc>
        <w:tc>
          <w:tcPr>
            <w:tcW w:w="4536" w:type="dxa"/>
          </w:tcPr>
          <w:p w14:paraId="526147E3" w14:textId="77777777" w:rsidR="002F7B1F" w:rsidRPr="006F17CF" w:rsidRDefault="002F7B1F" w:rsidP="003636CE">
            <w:pPr>
              <w:rPr>
                <w:rFonts w:ascii="Cambria" w:hAnsi="Cambria"/>
              </w:rPr>
            </w:pPr>
            <w:r w:rsidRPr="006F17CF">
              <w:rPr>
                <w:rFonts w:ascii="Cambria" w:hAnsi="Cambria"/>
              </w:rPr>
              <w:t>J58 ⨁ J59 ⨁ J60 ⨁ J61 ⨁ J62 ⨁ J63: Information and communication</w:t>
            </w:r>
          </w:p>
        </w:tc>
      </w:tr>
      <w:tr w:rsidR="002F7B1F" w:rsidRPr="006F17CF" w14:paraId="59550B4E" w14:textId="77777777" w:rsidTr="003636CE">
        <w:tc>
          <w:tcPr>
            <w:tcW w:w="1120" w:type="dxa"/>
          </w:tcPr>
          <w:p w14:paraId="6A6B9529" w14:textId="77777777" w:rsidR="002F7B1F" w:rsidRPr="006F17CF" w:rsidRDefault="002F7B1F" w:rsidP="003636CE">
            <w:pPr>
              <w:rPr>
                <w:rFonts w:ascii="Cambria" w:hAnsi="Cambria"/>
              </w:rPr>
            </w:pPr>
            <w:r w:rsidRPr="006F17CF">
              <w:rPr>
                <w:rFonts w:ascii="Cambria" w:hAnsi="Cambria"/>
              </w:rPr>
              <w:t>C31; C32; C33</w:t>
            </w:r>
          </w:p>
        </w:tc>
        <w:tc>
          <w:tcPr>
            <w:tcW w:w="2703" w:type="dxa"/>
          </w:tcPr>
          <w:p w14:paraId="3C462607" w14:textId="77777777" w:rsidR="002F7B1F" w:rsidRPr="006F17CF" w:rsidRDefault="002F7B1F" w:rsidP="003636CE">
            <w:pPr>
              <w:rPr>
                <w:rFonts w:ascii="Cambria" w:hAnsi="Cambria"/>
              </w:rPr>
            </w:pPr>
            <w:r w:rsidRPr="006F17CF">
              <w:rPr>
                <w:rFonts w:ascii="Cambria" w:hAnsi="Cambria"/>
              </w:rPr>
              <w:t>Manufacturing nec; repair and installation of machinery and equipment</w:t>
            </w:r>
          </w:p>
        </w:tc>
        <w:tc>
          <w:tcPr>
            <w:tcW w:w="567" w:type="dxa"/>
          </w:tcPr>
          <w:p w14:paraId="6A2DB61A" w14:textId="77777777" w:rsidR="002F7B1F" w:rsidRPr="006F17CF" w:rsidRDefault="002F7B1F" w:rsidP="003636CE">
            <w:pPr>
              <w:rPr>
                <w:rFonts w:ascii="Cambria" w:hAnsi="Cambria"/>
              </w:rPr>
            </w:pPr>
            <w:r w:rsidRPr="006F17CF">
              <w:rPr>
                <w:rFonts w:ascii="Cambria" w:hAnsi="Cambria"/>
              </w:rPr>
              <w:t>22</w:t>
            </w:r>
          </w:p>
        </w:tc>
        <w:tc>
          <w:tcPr>
            <w:tcW w:w="4536" w:type="dxa"/>
          </w:tcPr>
          <w:p w14:paraId="76B0024C" w14:textId="77777777" w:rsidR="002F7B1F" w:rsidRPr="006F17CF" w:rsidRDefault="002F7B1F" w:rsidP="003636CE">
            <w:pPr>
              <w:rPr>
                <w:rFonts w:ascii="Cambria" w:hAnsi="Cambria"/>
              </w:rPr>
            </w:pPr>
            <w:r w:rsidRPr="006F17CF">
              <w:rPr>
                <w:rFonts w:ascii="Cambria" w:hAnsi="Cambria"/>
              </w:rPr>
              <w:t>K: Financial and insurance activities</w:t>
            </w:r>
          </w:p>
        </w:tc>
      </w:tr>
      <w:tr w:rsidR="002F7B1F" w:rsidRPr="006F17CF" w14:paraId="4BC2C0AD" w14:textId="77777777" w:rsidTr="003636CE">
        <w:tc>
          <w:tcPr>
            <w:tcW w:w="1120" w:type="dxa"/>
          </w:tcPr>
          <w:p w14:paraId="2E9F862E" w14:textId="77777777" w:rsidR="002F7B1F" w:rsidRPr="006F17CF" w:rsidRDefault="002F7B1F" w:rsidP="003636CE">
            <w:pPr>
              <w:rPr>
                <w:rFonts w:ascii="Cambria" w:hAnsi="Cambria"/>
              </w:rPr>
            </w:pPr>
            <w:r w:rsidRPr="006F17CF">
              <w:rPr>
                <w:rFonts w:ascii="Cambria" w:hAnsi="Cambria"/>
              </w:rPr>
              <w:t>D</w:t>
            </w:r>
          </w:p>
        </w:tc>
        <w:tc>
          <w:tcPr>
            <w:tcW w:w="2703" w:type="dxa"/>
          </w:tcPr>
          <w:p w14:paraId="38EB5A31" w14:textId="77777777" w:rsidR="002F7B1F" w:rsidRPr="006F17CF" w:rsidRDefault="002F7B1F" w:rsidP="003636CE">
            <w:pPr>
              <w:rPr>
                <w:rFonts w:ascii="Cambria" w:hAnsi="Cambria"/>
              </w:rPr>
            </w:pPr>
            <w:r w:rsidRPr="006F17CF">
              <w:rPr>
                <w:rFonts w:ascii="Cambria" w:hAnsi="Cambria"/>
              </w:rPr>
              <w:t>Electricity, gas, steam and air conditioning supply</w:t>
            </w:r>
          </w:p>
        </w:tc>
        <w:tc>
          <w:tcPr>
            <w:tcW w:w="567" w:type="dxa"/>
          </w:tcPr>
          <w:p w14:paraId="37EFEE95" w14:textId="77777777" w:rsidR="002F7B1F" w:rsidRPr="006F17CF" w:rsidRDefault="002F7B1F" w:rsidP="003636CE">
            <w:pPr>
              <w:rPr>
                <w:rFonts w:ascii="Cambria" w:hAnsi="Cambria"/>
              </w:rPr>
            </w:pPr>
            <w:r w:rsidRPr="006F17CF">
              <w:rPr>
                <w:rFonts w:ascii="Cambria" w:hAnsi="Cambria"/>
              </w:rPr>
              <w:t>23</w:t>
            </w:r>
          </w:p>
        </w:tc>
        <w:tc>
          <w:tcPr>
            <w:tcW w:w="4536" w:type="dxa"/>
          </w:tcPr>
          <w:p w14:paraId="0AA0895F" w14:textId="77777777" w:rsidR="002F7B1F" w:rsidRPr="006F17CF" w:rsidRDefault="002F7B1F" w:rsidP="003636CE">
            <w:pPr>
              <w:rPr>
                <w:rFonts w:ascii="Cambria" w:hAnsi="Cambria"/>
              </w:rPr>
            </w:pPr>
            <w:r w:rsidRPr="006F17CF">
              <w:rPr>
                <w:rFonts w:ascii="Cambria" w:hAnsi="Cambria"/>
              </w:rPr>
              <w:t>L: Real estate activities</w:t>
            </w:r>
          </w:p>
        </w:tc>
      </w:tr>
      <w:tr w:rsidR="002F7B1F" w:rsidRPr="006F17CF" w14:paraId="5CCE14B5" w14:textId="77777777" w:rsidTr="003636CE">
        <w:tc>
          <w:tcPr>
            <w:tcW w:w="1120" w:type="dxa"/>
          </w:tcPr>
          <w:p w14:paraId="09668B69" w14:textId="77777777" w:rsidR="002F7B1F" w:rsidRPr="006F17CF" w:rsidRDefault="002F7B1F" w:rsidP="003636CE">
            <w:pPr>
              <w:rPr>
                <w:rFonts w:ascii="Cambria" w:hAnsi="Cambria"/>
              </w:rPr>
            </w:pPr>
            <w:r w:rsidRPr="006F17CF">
              <w:rPr>
                <w:rFonts w:ascii="Cambria" w:hAnsi="Cambria"/>
              </w:rPr>
              <w:t>E</w:t>
            </w:r>
          </w:p>
        </w:tc>
        <w:tc>
          <w:tcPr>
            <w:tcW w:w="2703" w:type="dxa"/>
          </w:tcPr>
          <w:p w14:paraId="3DFEF776" w14:textId="77777777" w:rsidR="002F7B1F" w:rsidRPr="006F17CF" w:rsidRDefault="002F7B1F" w:rsidP="003636CE">
            <w:pPr>
              <w:rPr>
                <w:rFonts w:ascii="Cambria" w:hAnsi="Cambria"/>
              </w:rPr>
            </w:pPr>
            <w:r w:rsidRPr="006F17CF">
              <w:rPr>
                <w:rFonts w:ascii="Cambria" w:hAnsi="Cambria"/>
              </w:rPr>
              <w:t>Water supply; sewerage, waste management and remediation activities</w:t>
            </w:r>
          </w:p>
        </w:tc>
        <w:tc>
          <w:tcPr>
            <w:tcW w:w="567" w:type="dxa"/>
          </w:tcPr>
          <w:p w14:paraId="79684C2C" w14:textId="77777777" w:rsidR="002F7B1F" w:rsidRPr="006F17CF" w:rsidRDefault="002F7B1F" w:rsidP="003636CE">
            <w:pPr>
              <w:rPr>
                <w:rFonts w:ascii="Cambria" w:hAnsi="Cambria"/>
              </w:rPr>
            </w:pPr>
            <w:r w:rsidRPr="006F17CF">
              <w:rPr>
                <w:rFonts w:ascii="Cambria" w:hAnsi="Cambria"/>
              </w:rPr>
              <w:t>24</w:t>
            </w:r>
          </w:p>
        </w:tc>
        <w:tc>
          <w:tcPr>
            <w:tcW w:w="4536" w:type="dxa"/>
          </w:tcPr>
          <w:p w14:paraId="313F19D0" w14:textId="77777777" w:rsidR="002F7B1F" w:rsidRPr="006F17CF" w:rsidRDefault="002F7B1F" w:rsidP="003636CE">
            <w:pPr>
              <w:rPr>
                <w:rFonts w:ascii="Cambria" w:hAnsi="Cambria"/>
              </w:rPr>
            </w:pPr>
            <w:r w:rsidRPr="006F17CF">
              <w:rPr>
                <w:rFonts w:ascii="Cambria" w:hAnsi="Cambria"/>
              </w:rPr>
              <w:t>M: Professional, scientific and technical activities</w:t>
            </w:r>
          </w:p>
        </w:tc>
      </w:tr>
      <w:tr w:rsidR="002F7B1F" w:rsidRPr="006F17CF" w14:paraId="3E342D79" w14:textId="77777777" w:rsidTr="003636CE">
        <w:tc>
          <w:tcPr>
            <w:tcW w:w="1120" w:type="dxa"/>
          </w:tcPr>
          <w:p w14:paraId="68FD3CEB" w14:textId="77777777" w:rsidR="002F7B1F" w:rsidRPr="006F17CF" w:rsidRDefault="002F7B1F" w:rsidP="003636CE">
            <w:pPr>
              <w:rPr>
                <w:rFonts w:ascii="Cambria" w:hAnsi="Cambria"/>
              </w:rPr>
            </w:pPr>
            <w:r w:rsidRPr="006F17CF">
              <w:rPr>
                <w:rFonts w:ascii="Cambria" w:hAnsi="Cambria"/>
              </w:rPr>
              <w:t>F</w:t>
            </w:r>
          </w:p>
        </w:tc>
        <w:tc>
          <w:tcPr>
            <w:tcW w:w="2703" w:type="dxa"/>
          </w:tcPr>
          <w:p w14:paraId="5616E30E" w14:textId="77777777" w:rsidR="002F7B1F" w:rsidRPr="006F17CF" w:rsidRDefault="002F7B1F" w:rsidP="003636CE">
            <w:pPr>
              <w:rPr>
                <w:rFonts w:ascii="Cambria" w:hAnsi="Cambria"/>
              </w:rPr>
            </w:pPr>
            <w:r w:rsidRPr="006F17CF">
              <w:rPr>
                <w:rFonts w:ascii="Cambria" w:hAnsi="Cambria"/>
              </w:rPr>
              <w:t>Construction</w:t>
            </w:r>
          </w:p>
        </w:tc>
        <w:tc>
          <w:tcPr>
            <w:tcW w:w="567" w:type="dxa"/>
          </w:tcPr>
          <w:p w14:paraId="47116834" w14:textId="77777777" w:rsidR="002F7B1F" w:rsidRPr="006F17CF" w:rsidRDefault="002F7B1F" w:rsidP="003636CE">
            <w:pPr>
              <w:rPr>
                <w:rFonts w:ascii="Cambria" w:hAnsi="Cambria"/>
              </w:rPr>
            </w:pPr>
            <w:r w:rsidRPr="006F17CF">
              <w:rPr>
                <w:rFonts w:ascii="Cambria" w:hAnsi="Cambria"/>
              </w:rPr>
              <w:t>25</w:t>
            </w:r>
          </w:p>
        </w:tc>
        <w:tc>
          <w:tcPr>
            <w:tcW w:w="4536" w:type="dxa"/>
          </w:tcPr>
          <w:p w14:paraId="01D75DC0" w14:textId="77777777" w:rsidR="002F7B1F" w:rsidRPr="006F17CF" w:rsidRDefault="002F7B1F" w:rsidP="003636CE">
            <w:pPr>
              <w:rPr>
                <w:rFonts w:ascii="Cambria" w:hAnsi="Cambria"/>
              </w:rPr>
            </w:pPr>
            <w:r w:rsidRPr="006F17CF">
              <w:rPr>
                <w:rFonts w:ascii="Cambria" w:hAnsi="Cambria"/>
              </w:rPr>
              <w:t>N: Administrative and support service activities</w:t>
            </w:r>
          </w:p>
        </w:tc>
      </w:tr>
      <w:tr w:rsidR="002F7B1F" w:rsidRPr="006F17CF" w14:paraId="1DF2EFA1" w14:textId="77777777" w:rsidTr="003636CE">
        <w:tc>
          <w:tcPr>
            <w:tcW w:w="1120" w:type="dxa"/>
          </w:tcPr>
          <w:p w14:paraId="72C14091" w14:textId="77777777" w:rsidR="002F7B1F" w:rsidRPr="006F17CF" w:rsidRDefault="002F7B1F" w:rsidP="003636CE">
            <w:pPr>
              <w:rPr>
                <w:rFonts w:ascii="Cambria" w:hAnsi="Cambria"/>
              </w:rPr>
            </w:pPr>
            <w:r w:rsidRPr="006F17CF">
              <w:rPr>
                <w:rFonts w:ascii="Cambria" w:hAnsi="Cambria"/>
              </w:rPr>
              <w:t>G</w:t>
            </w:r>
          </w:p>
        </w:tc>
        <w:tc>
          <w:tcPr>
            <w:tcW w:w="2703" w:type="dxa"/>
          </w:tcPr>
          <w:p w14:paraId="7AD6E1B3" w14:textId="77777777" w:rsidR="002F7B1F" w:rsidRPr="006F17CF" w:rsidRDefault="002F7B1F" w:rsidP="003636CE">
            <w:pPr>
              <w:rPr>
                <w:rFonts w:ascii="Cambria" w:hAnsi="Cambria"/>
              </w:rPr>
            </w:pPr>
            <w:r w:rsidRPr="006F17CF">
              <w:rPr>
                <w:rFonts w:ascii="Cambria" w:hAnsi="Cambria"/>
              </w:rPr>
              <w:t>Wholesale and retail trade; repair of motor vehicles</w:t>
            </w:r>
          </w:p>
        </w:tc>
        <w:tc>
          <w:tcPr>
            <w:tcW w:w="567" w:type="dxa"/>
          </w:tcPr>
          <w:p w14:paraId="209D86F1" w14:textId="77777777" w:rsidR="002F7B1F" w:rsidRPr="006F17CF" w:rsidRDefault="002F7B1F" w:rsidP="003636CE">
            <w:pPr>
              <w:rPr>
                <w:rFonts w:ascii="Cambria" w:hAnsi="Cambria"/>
              </w:rPr>
            </w:pPr>
            <w:r w:rsidRPr="006F17CF">
              <w:rPr>
                <w:rFonts w:ascii="Cambria" w:hAnsi="Cambria"/>
              </w:rPr>
              <w:t>26</w:t>
            </w:r>
          </w:p>
        </w:tc>
        <w:tc>
          <w:tcPr>
            <w:tcW w:w="4536" w:type="dxa"/>
          </w:tcPr>
          <w:p w14:paraId="564E8937" w14:textId="77777777" w:rsidR="002F7B1F" w:rsidRPr="006F17CF" w:rsidRDefault="002F7B1F" w:rsidP="003636CE">
            <w:pPr>
              <w:rPr>
                <w:rFonts w:ascii="Cambria" w:hAnsi="Cambria"/>
              </w:rPr>
            </w:pPr>
            <w:r w:rsidRPr="006F17CF">
              <w:rPr>
                <w:rFonts w:ascii="Cambria" w:hAnsi="Cambria"/>
              </w:rPr>
              <w:t>O: Public administration and defence; compulsory social security</w:t>
            </w:r>
          </w:p>
        </w:tc>
      </w:tr>
      <w:tr w:rsidR="002F7B1F" w:rsidRPr="006F17CF" w14:paraId="565C34EF" w14:textId="77777777" w:rsidTr="003636CE">
        <w:tc>
          <w:tcPr>
            <w:tcW w:w="1120" w:type="dxa"/>
          </w:tcPr>
          <w:p w14:paraId="0BDFB581" w14:textId="77777777" w:rsidR="002F7B1F" w:rsidRPr="006F17CF" w:rsidRDefault="002F7B1F" w:rsidP="003636CE">
            <w:pPr>
              <w:rPr>
                <w:rFonts w:ascii="Cambria" w:hAnsi="Cambria"/>
              </w:rPr>
            </w:pPr>
            <w:r w:rsidRPr="006F17CF">
              <w:rPr>
                <w:rFonts w:ascii="Cambria" w:hAnsi="Cambria"/>
              </w:rPr>
              <w:lastRenderedPageBreak/>
              <w:t>H49</w:t>
            </w:r>
          </w:p>
        </w:tc>
        <w:tc>
          <w:tcPr>
            <w:tcW w:w="2703" w:type="dxa"/>
          </w:tcPr>
          <w:p w14:paraId="2042CA51" w14:textId="77777777" w:rsidR="002F7B1F" w:rsidRPr="006F17CF" w:rsidRDefault="002F7B1F" w:rsidP="003636CE">
            <w:pPr>
              <w:rPr>
                <w:rFonts w:ascii="Cambria" w:hAnsi="Cambria"/>
              </w:rPr>
            </w:pPr>
            <w:r w:rsidRPr="006F17CF">
              <w:rPr>
                <w:rFonts w:ascii="Cambria" w:hAnsi="Cambria"/>
              </w:rPr>
              <w:t>Land transport and transport via pipelines</w:t>
            </w:r>
          </w:p>
        </w:tc>
        <w:tc>
          <w:tcPr>
            <w:tcW w:w="567" w:type="dxa"/>
          </w:tcPr>
          <w:p w14:paraId="3D583E99" w14:textId="77777777" w:rsidR="002F7B1F" w:rsidRPr="006F17CF" w:rsidRDefault="002F7B1F" w:rsidP="003636CE">
            <w:pPr>
              <w:rPr>
                <w:rFonts w:ascii="Cambria" w:hAnsi="Cambria"/>
              </w:rPr>
            </w:pPr>
            <w:r w:rsidRPr="006F17CF">
              <w:rPr>
                <w:rFonts w:ascii="Cambria" w:hAnsi="Cambria"/>
              </w:rPr>
              <w:t>27</w:t>
            </w:r>
          </w:p>
        </w:tc>
        <w:tc>
          <w:tcPr>
            <w:tcW w:w="4536" w:type="dxa"/>
          </w:tcPr>
          <w:p w14:paraId="7D663DC2" w14:textId="77777777" w:rsidR="002F7B1F" w:rsidRPr="006F17CF" w:rsidRDefault="002F7B1F" w:rsidP="003636CE">
            <w:pPr>
              <w:rPr>
                <w:rFonts w:ascii="Cambria" w:hAnsi="Cambria"/>
              </w:rPr>
            </w:pPr>
            <w:r w:rsidRPr="006F17CF">
              <w:rPr>
                <w:rFonts w:ascii="Cambria" w:hAnsi="Cambria"/>
              </w:rPr>
              <w:t>P: Education</w:t>
            </w:r>
          </w:p>
        </w:tc>
      </w:tr>
      <w:tr w:rsidR="002F7B1F" w:rsidRPr="006F17CF" w14:paraId="5D844EE1" w14:textId="77777777" w:rsidTr="003636CE">
        <w:tc>
          <w:tcPr>
            <w:tcW w:w="1120" w:type="dxa"/>
          </w:tcPr>
          <w:p w14:paraId="2A679F99" w14:textId="77777777" w:rsidR="002F7B1F" w:rsidRPr="006F17CF" w:rsidRDefault="002F7B1F" w:rsidP="003636CE">
            <w:pPr>
              <w:rPr>
                <w:rFonts w:ascii="Cambria" w:hAnsi="Cambria"/>
              </w:rPr>
            </w:pPr>
            <w:r w:rsidRPr="006F17CF">
              <w:rPr>
                <w:rFonts w:ascii="Cambria" w:hAnsi="Cambria"/>
              </w:rPr>
              <w:t>H50</w:t>
            </w:r>
          </w:p>
        </w:tc>
        <w:tc>
          <w:tcPr>
            <w:tcW w:w="2703" w:type="dxa"/>
          </w:tcPr>
          <w:p w14:paraId="64628433" w14:textId="77777777" w:rsidR="002F7B1F" w:rsidRPr="006F17CF" w:rsidRDefault="002F7B1F" w:rsidP="003636CE">
            <w:pPr>
              <w:rPr>
                <w:rFonts w:ascii="Cambria" w:hAnsi="Cambria"/>
              </w:rPr>
            </w:pPr>
            <w:r w:rsidRPr="006F17CF">
              <w:rPr>
                <w:rFonts w:ascii="Cambria" w:hAnsi="Cambria"/>
              </w:rPr>
              <w:t>Water transport</w:t>
            </w:r>
          </w:p>
        </w:tc>
        <w:tc>
          <w:tcPr>
            <w:tcW w:w="567" w:type="dxa"/>
          </w:tcPr>
          <w:p w14:paraId="32768DA4" w14:textId="77777777" w:rsidR="002F7B1F" w:rsidRPr="006F17CF" w:rsidRDefault="002F7B1F" w:rsidP="003636CE">
            <w:pPr>
              <w:rPr>
                <w:rFonts w:ascii="Cambria" w:hAnsi="Cambria"/>
              </w:rPr>
            </w:pPr>
            <w:r w:rsidRPr="006F17CF">
              <w:rPr>
                <w:rFonts w:ascii="Cambria" w:hAnsi="Cambria"/>
              </w:rPr>
              <w:t>28</w:t>
            </w:r>
          </w:p>
        </w:tc>
        <w:tc>
          <w:tcPr>
            <w:tcW w:w="4536" w:type="dxa"/>
          </w:tcPr>
          <w:p w14:paraId="0924A2C0" w14:textId="77777777" w:rsidR="002F7B1F" w:rsidRPr="006F17CF" w:rsidRDefault="002F7B1F" w:rsidP="003636CE">
            <w:pPr>
              <w:rPr>
                <w:rFonts w:ascii="Cambria" w:hAnsi="Cambria"/>
              </w:rPr>
            </w:pPr>
            <w:r w:rsidRPr="006F17CF">
              <w:rPr>
                <w:rFonts w:ascii="Cambria" w:hAnsi="Cambria"/>
              </w:rPr>
              <w:t>Q: Human health and social work activities</w:t>
            </w:r>
          </w:p>
        </w:tc>
      </w:tr>
      <w:tr w:rsidR="002F7B1F" w:rsidRPr="006F17CF" w14:paraId="023C7121" w14:textId="77777777" w:rsidTr="003636CE">
        <w:tc>
          <w:tcPr>
            <w:tcW w:w="1120" w:type="dxa"/>
          </w:tcPr>
          <w:p w14:paraId="37D2F13E" w14:textId="77777777" w:rsidR="002F7B1F" w:rsidRPr="006F17CF" w:rsidRDefault="002F7B1F" w:rsidP="003636CE">
            <w:pPr>
              <w:rPr>
                <w:rFonts w:ascii="Cambria" w:hAnsi="Cambria"/>
              </w:rPr>
            </w:pPr>
            <w:r w:rsidRPr="006F17CF">
              <w:rPr>
                <w:rFonts w:ascii="Cambria" w:hAnsi="Cambria"/>
              </w:rPr>
              <w:t>H51</w:t>
            </w:r>
          </w:p>
        </w:tc>
        <w:tc>
          <w:tcPr>
            <w:tcW w:w="2703" w:type="dxa"/>
          </w:tcPr>
          <w:p w14:paraId="327DB9C1" w14:textId="77777777" w:rsidR="002F7B1F" w:rsidRPr="006F17CF" w:rsidRDefault="002F7B1F" w:rsidP="003636CE">
            <w:pPr>
              <w:rPr>
                <w:rFonts w:ascii="Cambria" w:hAnsi="Cambria"/>
              </w:rPr>
            </w:pPr>
            <w:r w:rsidRPr="006F17CF">
              <w:rPr>
                <w:rFonts w:ascii="Cambria" w:hAnsi="Cambria"/>
              </w:rPr>
              <w:t>Air transport</w:t>
            </w:r>
          </w:p>
        </w:tc>
        <w:tc>
          <w:tcPr>
            <w:tcW w:w="567" w:type="dxa"/>
          </w:tcPr>
          <w:p w14:paraId="1C4BFFFA" w14:textId="77777777" w:rsidR="002F7B1F" w:rsidRPr="006F17CF" w:rsidRDefault="002F7B1F" w:rsidP="003636CE">
            <w:pPr>
              <w:rPr>
                <w:rFonts w:ascii="Cambria" w:hAnsi="Cambria"/>
              </w:rPr>
            </w:pPr>
            <w:r w:rsidRPr="006F17CF">
              <w:rPr>
                <w:rFonts w:ascii="Cambria" w:hAnsi="Cambria"/>
              </w:rPr>
              <w:t>29</w:t>
            </w:r>
          </w:p>
        </w:tc>
        <w:tc>
          <w:tcPr>
            <w:tcW w:w="4536" w:type="dxa"/>
          </w:tcPr>
          <w:p w14:paraId="2AA7CBA6" w14:textId="77777777" w:rsidR="002F7B1F" w:rsidRPr="006F17CF" w:rsidRDefault="002F7B1F" w:rsidP="003636CE">
            <w:pPr>
              <w:rPr>
                <w:rFonts w:ascii="Cambria" w:hAnsi="Cambria"/>
              </w:rPr>
            </w:pPr>
            <w:r w:rsidRPr="006F17CF">
              <w:rPr>
                <w:rFonts w:ascii="Cambria" w:hAnsi="Cambria"/>
              </w:rPr>
              <w:t>R: Arts, entertainment and recreation</w:t>
            </w:r>
          </w:p>
        </w:tc>
      </w:tr>
      <w:tr w:rsidR="002F7B1F" w:rsidRPr="006F17CF" w14:paraId="10284DB5" w14:textId="77777777" w:rsidTr="003636CE">
        <w:tc>
          <w:tcPr>
            <w:tcW w:w="1120" w:type="dxa"/>
          </w:tcPr>
          <w:p w14:paraId="63CCBFF3" w14:textId="77777777" w:rsidR="002F7B1F" w:rsidRPr="006F17CF" w:rsidRDefault="002F7B1F" w:rsidP="003636CE">
            <w:pPr>
              <w:rPr>
                <w:rFonts w:ascii="Cambria" w:hAnsi="Cambria"/>
              </w:rPr>
            </w:pPr>
            <w:r w:rsidRPr="006F17CF">
              <w:rPr>
                <w:rFonts w:ascii="Cambria" w:hAnsi="Cambria"/>
              </w:rPr>
              <w:t>H52</w:t>
            </w:r>
          </w:p>
        </w:tc>
        <w:tc>
          <w:tcPr>
            <w:tcW w:w="2703" w:type="dxa"/>
          </w:tcPr>
          <w:p w14:paraId="40ECB9A0" w14:textId="77777777" w:rsidR="002F7B1F" w:rsidRPr="006F17CF" w:rsidRDefault="002F7B1F" w:rsidP="003636CE">
            <w:pPr>
              <w:rPr>
                <w:rFonts w:ascii="Cambria" w:hAnsi="Cambria"/>
              </w:rPr>
            </w:pPr>
            <w:r w:rsidRPr="006F17CF">
              <w:rPr>
                <w:rFonts w:ascii="Cambria" w:hAnsi="Cambria"/>
              </w:rPr>
              <w:t>Warehousing and support activities for transportation</w:t>
            </w:r>
          </w:p>
        </w:tc>
        <w:tc>
          <w:tcPr>
            <w:tcW w:w="567" w:type="dxa"/>
          </w:tcPr>
          <w:p w14:paraId="549A12A1" w14:textId="77777777" w:rsidR="002F7B1F" w:rsidRPr="006F17CF" w:rsidRDefault="002F7B1F" w:rsidP="003636CE">
            <w:pPr>
              <w:rPr>
                <w:rFonts w:ascii="Cambria" w:hAnsi="Cambria"/>
              </w:rPr>
            </w:pPr>
            <w:r w:rsidRPr="006F17CF">
              <w:rPr>
                <w:rFonts w:ascii="Cambria" w:hAnsi="Cambria"/>
              </w:rPr>
              <w:t>30</w:t>
            </w:r>
          </w:p>
        </w:tc>
        <w:tc>
          <w:tcPr>
            <w:tcW w:w="4536" w:type="dxa"/>
          </w:tcPr>
          <w:p w14:paraId="35C98CB8" w14:textId="77777777" w:rsidR="002F7B1F" w:rsidRPr="006F17CF" w:rsidRDefault="002F7B1F" w:rsidP="003636CE">
            <w:pPr>
              <w:rPr>
                <w:rFonts w:ascii="Cambria" w:hAnsi="Cambria"/>
              </w:rPr>
            </w:pPr>
            <w:r w:rsidRPr="006F17CF">
              <w:rPr>
                <w:rFonts w:ascii="Cambria" w:hAnsi="Cambria"/>
              </w:rPr>
              <w:t>S: Other service activities</w:t>
            </w:r>
          </w:p>
        </w:tc>
      </w:tr>
      <w:tr w:rsidR="002F7B1F" w:rsidRPr="006F17CF" w14:paraId="30BD45C0" w14:textId="77777777" w:rsidTr="003636CE">
        <w:tc>
          <w:tcPr>
            <w:tcW w:w="1120" w:type="dxa"/>
          </w:tcPr>
          <w:p w14:paraId="7539CA94" w14:textId="77777777" w:rsidR="002F7B1F" w:rsidRPr="006F17CF" w:rsidRDefault="002F7B1F" w:rsidP="003636CE">
            <w:pPr>
              <w:rPr>
                <w:rFonts w:ascii="Cambria" w:hAnsi="Cambria"/>
              </w:rPr>
            </w:pPr>
            <w:r w:rsidRPr="006F17CF">
              <w:rPr>
                <w:rFonts w:ascii="Cambria" w:hAnsi="Cambria"/>
              </w:rPr>
              <w:t>H53</w:t>
            </w:r>
          </w:p>
        </w:tc>
        <w:tc>
          <w:tcPr>
            <w:tcW w:w="2703" w:type="dxa"/>
          </w:tcPr>
          <w:p w14:paraId="451D87F3" w14:textId="77777777" w:rsidR="002F7B1F" w:rsidRPr="006F17CF" w:rsidRDefault="002F7B1F" w:rsidP="003636CE">
            <w:pPr>
              <w:rPr>
                <w:rFonts w:ascii="Cambria" w:hAnsi="Cambria"/>
              </w:rPr>
            </w:pPr>
            <w:r w:rsidRPr="006F17CF">
              <w:rPr>
                <w:rFonts w:ascii="Cambria" w:hAnsi="Cambria" w:cs="Arial"/>
              </w:rPr>
              <w:t>Postal and courier activities</w:t>
            </w:r>
          </w:p>
        </w:tc>
        <w:tc>
          <w:tcPr>
            <w:tcW w:w="567" w:type="dxa"/>
          </w:tcPr>
          <w:p w14:paraId="18F55C9B" w14:textId="77777777" w:rsidR="002F7B1F" w:rsidRPr="006F17CF" w:rsidRDefault="002F7B1F" w:rsidP="003636CE">
            <w:pPr>
              <w:rPr>
                <w:rFonts w:ascii="Cambria" w:hAnsi="Cambria"/>
              </w:rPr>
            </w:pPr>
          </w:p>
        </w:tc>
        <w:tc>
          <w:tcPr>
            <w:tcW w:w="4536" w:type="dxa"/>
          </w:tcPr>
          <w:p w14:paraId="17EE6C4B" w14:textId="77777777" w:rsidR="002F7B1F" w:rsidRPr="006F17CF" w:rsidRDefault="002F7B1F" w:rsidP="003636CE">
            <w:pPr>
              <w:rPr>
                <w:rFonts w:ascii="Cambria" w:hAnsi="Cambria"/>
              </w:rPr>
            </w:pPr>
          </w:p>
        </w:tc>
      </w:tr>
      <w:tr w:rsidR="002F7B1F" w:rsidRPr="006F17CF" w14:paraId="3D7F831A" w14:textId="77777777" w:rsidTr="003636CE">
        <w:tc>
          <w:tcPr>
            <w:tcW w:w="1120" w:type="dxa"/>
          </w:tcPr>
          <w:p w14:paraId="68299BAF" w14:textId="77777777" w:rsidR="002F7B1F" w:rsidRPr="006F17CF" w:rsidRDefault="002F7B1F" w:rsidP="003636CE">
            <w:pPr>
              <w:rPr>
                <w:rFonts w:ascii="Cambria" w:hAnsi="Cambria"/>
              </w:rPr>
            </w:pPr>
            <w:r w:rsidRPr="006F17CF">
              <w:rPr>
                <w:rFonts w:ascii="Cambria" w:hAnsi="Cambria"/>
              </w:rPr>
              <w:t>I</w:t>
            </w:r>
          </w:p>
        </w:tc>
        <w:tc>
          <w:tcPr>
            <w:tcW w:w="2703" w:type="dxa"/>
          </w:tcPr>
          <w:p w14:paraId="1F46669D" w14:textId="77777777" w:rsidR="002F7B1F" w:rsidRPr="006F17CF" w:rsidRDefault="002F7B1F" w:rsidP="003636CE">
            <w:pPr>
              <w:rPr>
                <w:rFonts w:ascii="Cambria" w:hAnsi="Cambria"/>
              </w:rPr>
            </w:pPr>
            <w:r w:rsidRPr="006F17CF">
              <w:rPr>
                <w:rFonts w:ascii="Cambria" w:hAnsi="Cambria" w:cs="Arial"/>
              </w:rPr>
              <w:t>Accommodation and food service activities</w:t>
            </w:r>
          </w:p>
        </w:tc>
        <w:tc>
          <w:tcPr>
            <w:tcW w:w="567" w:type="dxa"/>
          </w:tcPr>
          <w:p w14:paraId="6ADB46EF" w14:textId="77777777" w:rsidR="002F7B1F" w:rsidRPr="006F17CF" w:rsidRDefault="002F7B1F" w:rsidP="003636CE">
            <w:pPr>
              <w:rPr>
                <w:rFonts w:ascii="Cambria" w:hAnsi="Cambria"/>
              </w:rPr>
            </w:pPr>
          </w:p>
        </w:tc>
        <w:tc>
          <w:tcPr>
            <w:tcW w:w="4536" w:type="dxa"/>
          </w:tcPr>
          <w:p w14:paraId="793D3DF9" w14:textId="77777777" w:rsidR="002F7B1F" w:rsidRPr="006F17CF" w:rsidRDefault="002F7B1F" w:rsidP="003636CE">
            <w:pPr>
              <w:rPr>
                <w:rFonts w:ascii="Cambria" w:hAnsi="Cambria"/>
              </w:rPr>
            </w:pPr>
          </w:p>
        </w:tc>
      </w:tr>
      <w:tr w:rsidR="002F7B1F" w:rsidRPr="006F17CF" w14:paraId="2C8B780B" w14:textId="77777777" w:rsidTr="003636CE">
        <w:tc>
          <w:tcPr>
            <w:tcW w:w="1120" w:type="dxa"/>
          </w:tcPr>
          <w:p w14:paraId="5FD549D8" w14:textId="77777777" w:rsidR="002F7B1F" w:rsidRPr="006F17CF" w:rsidRDefault="002F7B1F" w:rsidP="003636CE">
            <w:pPr>
              <w:rPr>
                <w:rFonts w:ascii="Cambria" w:hAnsi="Cambria"/>
              </w:rPr>
            </w:pPr>
            <w:r w:rsidRPr="006F17CF">
              <w:rPr>
                <w:rFonts w:ascii="Cambria" w:hAnsi="Cambria"/>
              </w:rPr>
              <w:t>J58; J59; J60</w:t>
            </w:r>
          </w:p>
        </w:tc>
        <w:tc>
          <w:tcPr>
            <w:tcW w:w="2703" w:type="dxa"/>
          </w:tcPr>
          <w:p w14:paraId="147ED5AA" w14:textId="77777777" w:rsidR="002F7B1F" w:rsidRPr="006F17CF" w:rsidRDefault="002F7B1F" w:rsidP="003636CE">
            <w:pPr>
              <w:rPr>
                <w:rFonts w:ascii="Cambria" w:hAnsi="Cambria"/>
              </w:rPr>
            </w:pPr>
            <w:r w:rsidRPr="006F17CF">
              <w:rPr>
                <w:rFonts w:ascii="Cambria" w:hAnsi="Cambria" w:cs="Arial"/>
              </w:rPr>
              <w:t>Publishing, audiovisual and broadcasting activities</w:t>
            </w:r>
          </w:p>
        </w:tc>
        <w:tc>
          <w:tcPr>
            <w:tcW w:w="567" w:type="dxa"/>
          </w:tcPr>
          <w:p w14:paraId="60D78757" w14:textId="77777777" w:rsidR="002F7B1F" w:rsidRPr="006F17CF" w:rsidRDefault="002F7B1F" w:rsidP="003636CE">
            <w:pPr>
              <w:rPr>
                <w:rFonts w:ascii="Cambria" w:hAnsi="Cambria"/>
              </w:rPr>
            </w:pPr>
          </w:p>
        </w:tc>
        <w:tc>
          <w:tcPr>
            <w:tcW w:w="4536" w:type="dxa"/>
          </w:tcPr>
          <w:p w14:paraId="476FF15E" w14:textId="77777777" w:rsidR="002F7B1F" w:rsidRPr="006F17CF" w:rsidRDefault="002F7B1F" w:rsidP="003636CE">
            <w:pPr>
              <w:rPr>
                <w:rFonts w:ascii="Cambria" w:hAnsi="Cambria"/>
              </w:rPr>
            </w:pPr>
          </w:p>
        </w:tc>
      </w:tr>
      <w:tr w:rsidR="002F7B1F" w:rsidRPr="006F17CF" w14:paraId="7F27A14A" w14:textId="77777777" w:rsidTr="003636CE">
        <w:tc>
          <w:tcPr>
            <w:tcW w:w="1120" w:type="dxa"/>
          </w:tcPr>
          <w:p w14:paraId="7D89101D" w14:textId="77777777" w:rsidR="002F7B1F" w:rsidRPr="006F17CF" w:rsidRDefault="002F7B1F" w:rsidP="003636CE">
            <w:pPr>
              <w:rPr>
                <w:rFonts w:ascii="Cambria" w:hAnsi="Cambria"/>
              </w:rPr>
            </w:pPr>
            <w:r w:rsidRPr="006F17CF">
              <w:rPr>
                <w:rFonts w:ascii="Cambria" w:hAnsi="Cambria"/>
              </w:rPr>
              <w:t>J61</w:t>
            </w:r>
          </w:p>
        </w:tc>
        <w:tc>
          <w:tcPr>
            <w:tcW w:w="2703" w:type="dxa"/>
          </w:tcPr>
          <w:p w14:paraId="0E3C2BBD" w14:textId="77777777" w:rsidR="002F7B1F" w:rsidRPr="006F17CF" w:rsidRDefault="002F7B1F" w:rsidP="003636CE">
            <w:pPr>
              <w:rPr>
                <w:rFonts w:ascii="Cambria" w:hAnsi="Cambria"/>
              </w:rPr>
            </w:pPr>
            <w:r w:rsidRPr="006F17CF">
              <w:rPr>
                <w:rFonts w:ascii="Cambria" w:hAnsi="Cambria" w:cs="Arial"/>
              </w:rPr>
              <w:t>Telecommunications</w:t>
            </w:r>
          </w:p>
        </w:tc>
        <w:tc>
          <w:tcPr>
            <w:tcW w:w="567" w:type="dxa"/>
          </w:tcPr>
          <w:p w14:paraId="3566A73C" w14:textId="77777777" w:rsidR="002F7B1F" w:rsidRPr="006F17CF" w:rsidRDefault="002F7B1F" w:rsidP="003636CE">
            <w:pPr>
              <w:rPr>
                <w:rFonts w:ascii="Cambria" w:hAnsi="Cambria"/>
              </w:rPr>
            </w:pPr>
          </w:p>
        </w:tc>
        <w:tc>
          <w:tcPr>
            <w:tcW w:w="4536" w:type="dxa"/>
          </w:tcPr>
          <w:p w14:paraId="3E2A7DC4" w14:textId="77777777" w:rsidR="002F7B1F" w:rsidRPr="006F17CF" w:rsidRDefault="002F7B1F" w:rsidP="003636CE">
            <w:pPr>
              <w:rPr>
                <w:rFonts w:ascii="Cambria" w:hAnsi="Cambria"/>
              </w:rPr>
            </w:pPr>
          </w:p>
        </w:tc>
      </w:tr>
      <w:tr w:rsidR="002F7B1F" w:rsidRPr="006F17CF" w14:paraId="4A887020" w14:textId="77777777" w:rsidTr="003636CE">
        <w:tc>
          <w:tcPr>
            <w:tcW w:w="1120" w:type="dxa"/>
          </w:tcPr>
          <w:p w14:paraId="2E6392F6" w14:textId="77777777" w:rsidR="002F7B1F" w:rsidRPr="006F17CF" w:rsidRDefault="002F7B1F" w:rsidP="003636CE">
            <w:pPr>
              <w:rPr>
                <w:rFonts w:ascii="Cambria" w:hAnsi="Cambria"/>
              </w:rPr>
            </w:pPr>
            <w:r w:rsidRPr="006F17CF">
              <w:rPr>
                <w:rFonts w:ascii="Cambria" w:hAnsi="Cambria"/>
              </w:rPr>
              <w:t>J62; J63</w:t>
            </w:r>
          </w:p>
        </w:tc>
        <w:tc>
          <w:tcPr>
            <w:tcW w:w="2703" w:type="dxa"/>
          </w:tcPr>
          <w:p w14:paraId="3D09C39B" w14:textId="77777777" w:rsidR="002F7B1F" w:rsidRPr="006F17CF" w:rsidRDefault="002F7B1F" w:rsidP="003636CE">
            <w:pPr>
              <w:rPr>
                <w:rFonts w:ascii="Cambria" w:hAnsi="Cambria"/>
              </w:rPr>
            </w:pPr>
            <w:r w:rsidRPr="006F17CF">
              <w:rPr>
                <w:rFonts w:ascii="Cambria" w:hAnsi="Cambria" w:cs="Arial"/>
              </w:rPr>
              <w:t>IT and other information services</w:t>
            </w:r>
          </w:p>
        </w:tc>
        <w:tc>
          <w:tcPr>
            <w:tcW w:w="567" w:type="dxa"/>
          </w:tcPr>
          <w:p w14:paraId="3AA1DBCA" w14:textId="77777777" w:rsidR="002F7B1F" w:rsidRPr="006F17CF" w:rsidRDefault="002F7B1F" w:rsidP="003636CE">
            <w:pPr>
              <w:rPr>
                <w:rFonts w:ascii="Cambria" w:hAnsi="Cambria"/>
              </w:rPr>
            </w:pPr>
          </w:p>
        </w:tc>
        <w:tc>
          <w:tcPr>
            <w:tcW w:w="4536" w:type="dxa"/>
          </w:tcPr>
          <w:p w14:paraId="6E799CFC" w14:textId="77777777" w:rsidR="002F7B1F" w:rsidRPr="006F17CF" w:rsidRDefault="002F7B1F" w:rsidP="003636CE">
            <w:pPr>
              <w:rPr>
                <w:rFonts w:ascii="Cambria" w:hAnsi="Cambria"/>
              </w:rPr>
            </w:pPr>
          </w:p>
        </w:tc>
      </w:tr>
      <w:tr w:rsidR="002F7B1F" w:rsidRPr="006F17CF" w14:paraId="0AC88C12" w14:textId="77777777" w:rsidTr="003636CE">
        <w:tc>
          <w:tcPr>
            <w:tcW w:w="1120" w:type="dxa"/>
          </w:tcPr>
          <w:p w14:paraId="6F4249C6" w14:textId="77777777" w:rsidR="002F7B1F" w:rsidRPr="006F17CF" w:rsidRDefault="002F7B1F" w:rsidP="003636CE">
            <w:pPr>
              <w:rPr>
                <w:rFonts w:ascii="Cambria" w:hAnsi="Cambria"/>
              </w:rPr>
            </w:pPr>
            <w:r w:rsidRPr="006F17CF">
              <w:rPr>
                <w:rFonts w:ascii="Cambria" w:hAnsi="Cambria"/>
              </w:rPr>
              <w:t>K</w:t>
            </w:r>
          </w:p>
        </w:tc>
        <w:tc>
          <w:tcPr>
            <w:tcW w:w="2703" w:type="dxa"/>
          </w:tcPr>
          <w:p w14:paraId="5D151C13" w14:textId="77777777" w:rsidR="002F7B1F" w:rsidRPr="006F17CF" w:rsidRDefault="002F7B1F" w:rsidP="003636CE">
            <w:pPr>
              <w:rPr>
                <w:rFonts w:ascii="Cambria" w:hAnsi="Cambria"/>
              </w:rPr>
            </w:pPr>
            <w:r w:rsidRPr="006F17CF">
              <w:rPr>
                <w:rFonts w:ascii="Cambria" w:hAnsi="Cambria" w:cs="Arial"/>
              </w:rPr>
              <w:t>DOM_64T66: Financial and insurance activities</w:t>
            </w:r>
          </w:p>
        </w:tc>
        <w:tc>
          <w:tcPr>
            <w:tcW w:w="567" w:type="dxa"/>
          </w:tcPr>
          <w:p w14:paraId="0DE2FB84" w14:textId="77777777" w:rsidR="002F7B1F" w:rsidRPr="006F17CF" w:rsidRDefault="002F7B1F" w:rsidP="003636CE">
            <w:pPr>
              <w:rPr>
                <w:rFonts w:ascii="Cambria" w:hAnsi="Cambria"/>
              </w:rPr>
            </w:pPr>
          </w:p>
        </w:tc>
        <w:tc>
          <w:tcPr>
            <w:tcW w:w="4536" w:type="dxa"/>
          </w:tcPr>
          <w:p w14:paraId="57D7BF08" w14:textId="77777777" w:rsidR="002F7B1F" w:rsidRPr="006F17CF" w:rsidRDefault="002F7B1F" w:rsidP="003636CE">
            <w:pPr>
              <w:rPr>
                <w:rFonts w:ascii="Cambria" w:hAnsi="Cambria"/>
              </w:rPr>
            </w:pPr>
          </w:p>
        </w:tc>
      </w:tr>
      <w:tr w:rsidR="002F7B1F" w:rsidRPr="006F17CF" w14:paraId="64CC7776" w14:textId="77777777" w:rsidTr="003636CE">
        <w:tc>
          <w:tcPr>
            <w:tcW w:w="1120" w:type="dxa"/>
          </w:tcPr>
          <w:p w14:paraId="4AB2532C" w14:textId="77777777" w:rsidR="002F7B1F" w:rsidRPr="006F17CF" w:rsidRDefault="002F7B1F" w:rsidP="003636CE">
            <w:pPr>
              <w:rPr>
                <w:rFonts w:ascii="Cambria" w:hAnsi="Cambria"/>
              </w:rPr>
            </w:pPr>
            <w:r w:rsidRPr="006F17CF">
              <w:rPr>
                <w:rFonts w:ascii="Cambria" w:hAnsi="Cambria"/>
              </w:rPr>
              <w:t>L</w:t>
            </w:r>
          </w:p>
        </w:tc>
        <w:tc>
          <w:tcPr>
            <w:tcW w:w="2703" w:type="dxa"/>
          </w:tcPr>
          <w:p w14:paraId="362DA783" w14:textId="77777777" w:rsidR="002F7B1F" w:rsidRPr="006F17CF" w:rsidRDefault="002F7B1F" w:rsidP="003636CE">
            <w:pPr>
              <w:rPr>
                <w:rFonts w:ascii="Cambria" w:hAnsi="Cambria"/>
              </w:rPr>
            </w:pPr>
            <w:r w:rsidRPr="006F17CF">
              <w:rPr>
                <w:rFonts w:ascii="Cambria" w:hAnsi="Cambria" w:cs="Arial"/>
              </w:rPr>
              <w:t>Real estate activities</w:t>
            </w:r>
          </w:p>
        </w:tc>
        <w:tc>
          <w:tcPr>
            <w:tcW w:w="567" w:type="dxa"/>
          </w:tcPr>
          <w:p w14:paraId="10800EFB" w14:textId="77777777" w:rsidR="002F7B1F" w:rsidRPr="006F17CF" w:rsidRDefault="002F7B1F" w:rsidP="003636CE">
            <w:pPr>
              <w:rPr>
                <w:rFonts w:ascii="Cambria" w:hAnsi="Cambria"/>
              </w:rPr>
            </w:pPr>
          </w:p>
        </w:tc>
        <w:tc>
          <w:tcPr>
            <w:tcW w:w="4536" w:type="dxa"/>
          </w:tcPr>
          <w:p w14:paraId="1BCB641D" w14:textId="77777777" w:rsidR="002F7B1F" w:rsidRPr="006F17CF" w:rsidRDefault="002F7B1F" w:rsidP="003636CE">
            <w:pPr>
              <w:rPr>
                <w:rFonts w:ascii="Cambria" w:hAnsi="Cambria"/>
              </w:rPr>
            </w:pPr>
          </w:p>
        </w:tc>
      </w:tr>
      <w:tr w:rsidR="002F7B1F" w:rsidRPr="006F17CF" w14:paraId="4F24D97F" w14:textId="77777777" w:rsidTr="003636CE">
        <w:tc>
          <w:tcPr>
            <w:tcW w:w="1120" w:type="dxa"/>
          </w:tcPr>
          <w:p w14:paraId="130FDC49" w14:textId="77777777" w:rsidR="002F7B1F" w:rsidRPr="006F17CF" w:rsidRDefault="002F7B1F" w:rsidP="003636CE">
            <w:pPr>
              <w:rPr>
                <w:rFonts w:ascii="Cambria" w:hAnsi="Cambria"/>
              </w:rPr>
            </w:pPr>
            <w:r w:rsidRPr="006F17CF">
              <w:rPr>
                <w:rFonts w:ascii="Cambria" w:hAnsi="Cambria"/>
              </w:rPr>
              <w:t>M</w:t>
            </w:r>
          </w:p>
        </w:tc>
        <w:tc>
          <w:tcPr>
            <w:tcW w:w="2703" w:type="dxa"/>
          </w:tcPr>
          <w:p w14:paraId="62829E01" w14:textId="77777777" w:rsidR="002F7B1F" w:rsidRPr="006F17CF" w:rsidRDefault="002F7B1F" w:rsidP="003636CE">
            <w:pPr>
              <w:rPr>
                <w:rFonts w:ascii="Cambria" w:hAnsi="Cambria"/>
              </w:rPr>
            </w:pPr>
            <w:r w:rsidRPr="006F17CF">
              <w:rPr>
                <w:rFonts w:ascii="Cambria" w:hAnsi="Cambria" w:cs="Arial"/>
              </w:rPr>
              <w:t>Professional, scientific and technical activities</w:t>
            </w:r>
          </w:p>
        </w:tc>
        <w:tc>
          <w:tcPr>
            <w:tcW w:w="567" w:type="dxa"/>
          </w:tcPr>
          <w:p w14:paraId="47F48320" w14:textId="77777777" w:rsidR="002F7B1F" w:rsidRPr="006F17CF" w:rsidRDefault="002F7B1F" w:rsidP="003636CE">
            <w:pPr>
              <w:rPr>
                <w:rFonts w:ascii="Cambria" w:hAnsi="Cambria"/>
              </w:rPr>
            </w:pPr>
          </w:p>
        </w:tc>
        <w:tc>
          <w:tcPr>
            <w:tcW w:w="4536" w:type="dxa"/>
          </w:tcPr>
          <w:p w14:paraId="0A5738A5" w14:textId="77777777" w:rsidR="002F7B1F" w:rsidRPr="006F17CF" w:rsidRDefault="002F7B1F" w:rsidP="003636CE">
            <w:pPr>
              <w:rPr>
                <w:rFonts w:ascii="Cambria" w:hAnsi="Cambria"/>
              </w:rPr>
            </w:pPr>
          </w:p>
        </w:tc>
      </w:tr>
      <w:tr w:rsidR="002F7B1F" w:rsidRPr="006F17CF" w14:paraId="482957FD" w14:textId="77777777" w:rsidTr="003636CE">
        <w:tc>
          <w:tcPr>
            <w:tcW w:w="1120" w:type="dxa"/>
          </w:tcPr>
          <w:p w14:paraId="53B8C8E2" w14:textId="77777777" w:rsidR="002F7B1F" w:rsidRPr="006F17CF" w:rsidRDefault="002F7B1F" w:rsidP="003636CE">
            <w:pPr>
              <w:rPr>
                <w:rFonts w:ascii="Cambria" w:hAnsi="Cambria"/>
              </w:rPr>
            </w:pPr>
            <w:r w:rsidRPr="006F17CF">
              <w:rPr>
                <w:rFonts w:ascii="Cambria" w:hAnsi="Cambria"/>
              </w:rPr>
              <w:t>N</w:t>
            </w:r>
          </w:p>
        </w:tc>
        <w:tc>
          <w:tcPr>
            <w:tcW w:w="2703" w:type="dxa"/>
          </w:tcPr>
          <w:p w14:paraId="72FF6795" w14:textId="77777777" w:rsidR="002F7B1F" w:rsidRPr="006F17CF" w:rsidRDefault="002F7B1F" w:rsidP="003636CE">
            <w:pPr>
              <w:rPr>
                <w:rFonts w:ascii="Cambria" w:hAnsi="Cambria"/>
              </w:rPr>
            </w:pPr>
            <w:r w:rsidRPr="006F17CF">
              <w:rPr>
                <w:rFonts w:ascii="Cambria" w:hAnsi="Cambria" w:cs="Arial"/>
              </w:rPr>
              <w:t>Administrative and support services</w:t>
            </w:r>
          </w:p>
        </w:tc>
        <w:tc>
          <w:tcPr>
            <w:tcW w:w="567" w:type="dxa"/>
          </w:tcPr>
          <w:p w14:paraId="4B35A508" w14:textId="77777777" w:rsidR="002F7B1F" w:rsidRPr="006F17CF" w:rsidRDefault="002F7B1F" w:rsidP="003636CE">
            <w:pPr>
              <w:rPr>
                <w:rFonts w:ascii="Cambria" w:hAnsi="Cambria"/>
              </w:rPr>
            </w:pPr>
          </w:p>
        </w:tc>
        <w:tc>
          <w:tcPr>
            <w:tcW w:w="4536" w:type="dxa"/>
          </w:tcPr>
          <w:p w14:paraId="6408FEF1" w14:textId="77777777" w:rsidR="002F7B1F" w:rsidRPr="006F17CF" w:rsidRDefault="002F7B1F" w:rsidP="003636CE">
            <w:pPr>
              <w:rPr>
                <w:rFonts w:ascii="Cambria" w:hAnsi="Cambria"/>
              </w:rPr>
            </w:pPr>
          </w:p>
        </w:tc>
      </w:tr>
      <w:tr w:rsidR="002F7B1F" w:rsidRPr="006F17CF" w14:paraId="7866025E" w14:textId="77777777" w:rsidTr="003636CE">
        <w:tc>
          <w:tcPr>
            <w:tcW w:w="1120" w:type="dxa"/>
          </w:tcPr>
          <w:p w14:paraId="75216916" w14:textId="77777777" w:rsidR="002F7B1F" w:rsidRPr="006F17CF" w:rsidRDefault="002F7B1F" w:rsidP="003636CE">
            <w:pPr>
              <w:rPr>
                <w:rFonts w:ascii="Cambria" w:hAnsi="Cambria"/>
              </w:rPr>
            </w:pPr>
            <w:r w:rsidRPr="006F17CF">
              <w:rPr>
                <w:rFonts w:ascii="Cambria" w:hAnsi="Cambria"/>
              </w:rPr>
              <w:t>O</w:t>
            </w:r>
          </w:p>
        </w:tc>
        <w:tc>
          <w:tcPr>
            <w:tcW w:w="2703" w:type="dxa"/>
          </w:tcPr>
          <w:p w14:paraId="1DC96B94" w14:textId="77777777" w:rsidR="002F7B1F" w:rsidRPr="006F17CF" w:rsidRDefault="002F7B1F" w:rsidP="003636CE">
            <w:pPr>
              <w:rPr>
                <w:rFonts w:ascii="Cambria" w:hAnsi="Cambria"/>
              </w:rPr>
            </w:pPr>
            <w:r w:rsidRPr="006F17CF">
              <w:rPr>
                <w:rFonts w:ascii="Cambria" w:hAnsi="Cambria" w:cs="Arial"/>
              </w:rPr>
              <w:t>Public administration and defence; compulsory social security</w:t>
            </w:r>
          </w:p>
        </w:tc>
        <w:tc>
          <w:tcPr>
            <w:tcW w:w="567" w:type="dxa"/>
          </w:tcPr>
          <w:p w14:paraId="5330C689" w14:textId="77777777" w:rsidR="002F7B1F" w:rsidRPr="006F17CF" w:rsidRDefault="002F7B1F" w:rsidP="003636CE">
            <w:pPr>
              <w:rPr>
                <w:rFonts w:ascii="Cambria" w:hAnsi="Cambria"/>
              </w:rPr>
            </w:pPr>
          </w:p>
        </w:tc>
        <w:tc>
          <w:tcPr>
            <w:tcW w:w="4536" w:type="dxa"/>
          </w:tcPr>
          <w:p w14:paraId="113D5156" w14:textId="77777777" w:rsidR="002F7B1F" w:rsidRPr="006F17CF" w:rsidRDefault="002F7B1F" w:rsidP="003636CE">
            <w:pPr>
              <w:rPr>
                <w:rFonts w:ascii="Cambria" w:hAnsi="Cambria"/>
              </w:rPr>
            </w:pPr>
          </w:p>
        </w:tc>
      </w:tr>
      <w:tr w:rsidR="002F7B1F" w:rsidRPr="006F17CF" w14:paraId="54AE3BEC" w14:textId="77777777" w:rsidTr="003636CE">
        <w:tc>
          <w:tcPr>
            <w:tcW w:w="1120" w:type="dxa"/>
          </w:tcPr>
          <w:p w14:paraId="7C75BDD7" w14:textId="77777777" w:rsidR="002F7B1F" w:rsidRPr="006F17CF" w:rsidRDefault="002F7B1F" w:rsidP="003636CE">
            <w:pPr>
              <w:rPr>
                <w:rFonts w:ascii="Cambria" w:hAnsi="Cambria"/>
              </w:rPr>
            </w:pPr>
            <w:r w:rsidRPr="006F17CF">
              <w:rPr>
                <w:rFonts w:ascii="Cambria" w:hAnsi="Cambria"/>
              </w:rPr>
              <w:t>P</w:t>
            </w:r>
          </w:p>
        </w:tc>
        <w:tc>
          <w:tcPr>
            <w:tcW w:w="2703" w:type="dxa"/>
          </w:tcPr>
          <w:p w14:paraId="4C00DE4F" w14:textId="77777777" w:rsidR="002F7B1F" w:rsidRPr="006F17CF" w:rsidRDefault="002F7B1F" w:rsidP="003636CE">
            <w:pPr>
              <w:rPr>
                <w:rFonts w:ascii="Cambria" w:hAnsi="Cambria"/>
              </w:rPr>
            </w:pPr>
            <w:r w:rsidRPr="006F17CF">
              <w:rPr>
                <w:rFonts w:ascii="Cambria" w:hAnsi="Cambria" w:cs="Arial"/>
              </w:rPr>
              <w:t>Education</w:t>
            </w:r>
          </w:p>
        </w:tc>
        <w:tc>
          <w:tcPr>
            <w:tcW w:w="567" w:type="dxa"/>
          </w:tcPr>
          <w:p w14:paraId="585D6A9E" w14:textId="77777777" w:rsidR="002F7B1F" w:rsidRPr="006F17CF" w:rsidRDefault="002F7B1F" w:rsidP="003636CE">
            <w:pPr>
              <w:rPr>
                <w:rFonts w:ascii="Cambria" w:hAnsi="Cambria"/>
              </w:rPr>
            </w:pPr>
          </w:p>
        </w:tc>
        <w:tc>
          <w:tcPr>
            <w:tcW w:w="4536" w:type="dxa"/>
          </w:tcPr>
          <w:p w14:paraId="12D01B26" w14:textId="77777777" w:rsidR="002F7B1F" w:rsidRPr="006F17CF" w:rsidRDefault="002F7B1F" w:rsidP="003636CE">
            <w:pPr>
              <w:rPr>
                <w:rFonts w:ascii="Cambria" w:hAnsi="Cambria"/>
              </w:rPr>
            </w:pPr>
          </w:p>
        </w:tc>
      </w:tr>
      <w:tr w:rsidR="002F7B1F" w:rsidRPr="006F17CF" w14:paraId="5AB5E41E" w14:textId="77777777" w:rsidTr="003636CE">
        <w:tc>
          <w:tcPr>
            <w:tcW w:w="1120" w:type="dxa"/>
          </w:tcPr>
          <w:p w14:paraId="3B3DB2A3" w14:textId="77777777" w:rsidR="002F7B1F" w:rsidRPr="006F17CF" w:rsidRDefault="002F7B1F" w:rsidP="003636CE">
            <w:pPr>
              <w:rPr>
                <w:rFonts w:ascii="Cambria" w:hAnsi="Cambria"/>
              </w:rPr>
            </w:pPr>
            <w:r w:rsidRPr="006F17CF">
              <w:rPr>
                <w:rFonts w:ascii="Cambria" w:hAnsi="Cambria"/>
              </w:rPr>
              <w:t>Q</w:t>
            </w:r>
          </w:p>
        </w:tc>
        <w:tc>
          <w:tcPr>
            <w:tcW w:w="2703" w:type="dxa"/>
          </w:tcPr>
          <w:p w14:paraId="48FAF241" w14:textId="77777777" w:rsidR="002F7B1F" w:rsidRPr="006F17CF" w:rsidRDefault="002F7B1F" w:rsidP="003636CE">
            <w:pPr>
              <w:rPr>
                <w:rFonts w:ascii="Cambria" w:hAnsi="Cambria"/>
              </w:rPr>
            </w:pPr>
            <w:r w:rsidRPr="006F17CF">
              <w:rPr>
                <w:rFonts w:ascii="Cambria" w:hAnsi="Cambria" w:cs="Arial"/>
              </w:rPr>
              <w:t>Human health and social work activities</w:t>
            </w:r>
          </w:p>
        </w:tc>
        <w:tc>
          <w:tcPr>
            <w:tcW w:w="567" w:type="dxa"/>
          </w:tcPr>
          <w:p w14:paraId="5E2C75B0" w14:textId="77777777" w:rsidR="002F7B1F" w:rsidRPr="006F17CF" w:rsidRDefault="002F7B1F" w:rsidP="003636CE">
            <w:pPr>
              <w:rPr>
                <w:rFonts w:ascii="Cambria" w:hAnsi="Cambria"/>
              </w:rPr>
            </w:pPr>
          </w:p>
        </w:tc>
        <w:tc>
          <w:tcPr>
            <w:tcW w:w="4536" w:type="dxa"/>
          </w:tcPr>
          <w:p w14:paraId="6AABC51D" w14:textId="77777777" w:rsidR="002F7B1F" w:rsidRPr="006F17CF" w:rsidRDefault="002F7B1F" w:rsidP="003636CE">
            <w:pPr>
              <w:rPr>
                <w:rFonts w:ascii="Cambria" w:hAnsi="Cambria"/>
              </w:rPr>
            </w:pPr>
          </w:p>
        </w:tc>
      </w:tr>
      <w:tr w:rsidR="002F7B1F" w:rsidRPr="006F17CF" w14:paraId="14EC8AFF" w14:textId="77777777" w:rsidTr="003636CE">
        <w:tc>
          <w:tcPr>
            <w:tcW w:w="1120" w:type="dxa"/>
          </w:tcPr>
          <w:p w14:paraId="0EFD3309" w14:textId="77777777" w:rsidR="002F7B1F" w:rsidRPr="006F17CF" w:rsidRDefault="002F7B1F" w:rsidP="003636CE">
            <w:pPr>
              <w:rPr>
                <w:rFonts w:ascii="Cambria" w:hAnsi="Cambria"/>
              </w:rPr>
            </w:pPr>
            <w:r w:rsidRPr="006F17CF">
              <w:rPr>
                <w:rFonts w:ascii="Cambria" w:hAnsi="Cambria"/>
              </w:rPr>
              <w:t>R</w:t>
            </w:r>
          </w:p>
        </w:tc>
        <w:tc>
          <w:tcPr>
            <w:tcW w:w="2703" w:type="dxa"/>
          </w:tcPr>
          <w:p w14:paraId="229B9579" w14:textId="77777777" w:rsidR="002F7B1F" w:rsidRPr="006F17CF" w:rsidRDefault="002F7B1F" w:rsidP="003636CE">
            <w:pPr>
              <w:rPr>
                <w:rFonts w:ascii="Cambria" w:hAnsi="Cambria"/>
              </w:rPr>
            </w:pPr>
            <w:r w:rsidRPr="006F17CF">
              <w:rPr>
                <w:rFonts w:ascii="Cambria" w:hAnsi="Cambria" w:cs="Arial"/>
              </w:rPr>
              <w:t>Arts, entertainment and recreation</w:t>
            </w:r>
          </w:p>
        </w:tc>
        <w:tc>
          <w:tcPr>
            <w:tcW w:w="567" w:type="dxa"/>
          </w:tcPr>
          <w:p w14:paraId="45C1F516" w14:textId="77777777" w:rsidR="002F7B1F" w:rsidRPr="006F17CF" w:rsidRDefault="002F7B1F" w:rsidP="003636CE">
            <w:pPr>
              <w:rPr>
                <w:rFonts w:ascii="Cambria" w:hAnsi="Cambria"/>
              </w:rPr>
            </w:pPr>
          </w:p>
        </w:tc>
        <w:tc>
          <w:tcPr>
            <w:tcW w:w="4536" w:type="dxa"/>
          </w:tcPr>
          <w:p w14:paraId="3CE41453" w14:textId="77777777" w:rsidR="002F7B1F" w:rsidRPr="006F17CF" w:rsidRDefault="002F7B1F" w:rsidP="003636CE">
            <w:pPr>
              <w:rPr>
                <w:rFonts w:ascii="Cambria" w:hAnsi="Cambria"/>
              </w:rPr>
            </w:pPr>
          </w:p>
        </w:tc>
      </w:tr>
      <w:tr w:rsidR="002F7B1F" w:rsidRPr="006F17CF" w14:paraId="254B7CF9" w14:textId="77777777" w:rsidTr="003636CE">
        <w:tc>
          <w:tcPr>
            <w:tcW w:w="1120" w:type="dxa"/>
          </w:tcPr>
          <w:p w14:paraId="519D201E" w14:textId="77777777" w:rsidR="002F7B1F" w:rsidRPr="006F17CF" w:rsidRDefault="002F7B1F" w:rsidP="003636CE">
            <w:pPr>
              <w:rPr>
                <w:rFonts w:ascii="Cambria" w:hAnsi="Cambria"/>
              </w:rPr>
            </w:pPr>
            <w:r w:rsidRPr="006F17CF">
              <w:rPr>
                <w:rFonts w:ascii="Cambria" w:hAnsi="Cambria"/>
              </w:rPr>
              <w:t>S</w:t>
            </w:r>
          </w:p>
        </w:tc>
        <w:tc>
          <w:tcPr>
            <w:tcW w:w="2703" w:type="dxa"/>
          </w:tcPr>
          <w:p w14:paraId="13E603AE" w14:textId="77777777" w:rsidR="002F7B1F" w:rsidRPr="006F17CF" w:rsidRDefault="002F7B1F" w:rsidP="003636CE">
            <w:pPr>
              <w:rPr>
                <w:rFonts w:ascii="Cambria" w:hAnsi="Cambria"/>
              </w:rPr>
            </w:pPr>
            <w:r w:rsidRPr="006F17CF">
              <w:rPr>
                <w:rFonts w:ascii="Cambria" w:hAnsi="Cambria" w:cs="Arial"/>
              </w:rPr>
              <w:t>Other service activities</w:t>
            </w:r>
          </w:p>
        </w:tc>
        <w:tc>
          <w:tcPr>
            <w:tcW w:w="567" w:type="dxa"/>
          </w:tcPr>
          <w:p w14:paraId="7A27E972" w14:textId="77777777" w:rsidR="002F7B1F" w:rsidRPr="006F17CF" w:rsidRDefault="002F7B1F" w:rsidP="003636CE">
            <w:pPr>
              <w:rPr>
                <w:rFonts w:ascii="Cambria" w:hAnsi="Cambria"/>
              </w:rPr>
            </w:pPr>
          </w:p>
        </w:tc>
        <w:tc>
          <w:tcPr>
            <w:tcW w:w="4536" w:type="dxa"/>
          </w:tcPr>
          <w:p w14:paraId="6833C64E" w14:textId="77777777" w:rsidR="002F7B1F" w:rsidRPr="006F17CF" w:rsidRDefault="002F7B1F" w:rsidP="003636CE">
            <w:pPr>
              <w:rPr>
                <w:rFonts w:ascii="Cambria" w:hAnsi="Cambria"/>
              </w:rPr>
            </w:pPr>
          </w:p>
        </w:tc>
      </w:tr>
      <w:tr w:rsidR="002F7B1F" w:rsidRPr="006F17CF" w14:paraId="05A1FCAF" w14:textId="77777777" w:rsidTr="003636CE">
        <w:tc>
          <w:tcPr>
            <w:tcW w:w="1120" w:type="dxa"/>
          </w:tcPr>
          <w:p w14:paraId="5C061FBE" w14:textId="77777777" w:rsidR="002F7B1F" w:rsidRPr="006F17CF" w:rsidRDefault="002F7B1F" w:rsidP="003636CE">
            <w:pPr>
              <w:rPr>
                <w:rFonts w:ascii="Cambria" w:hAnsi="Cambria"/>
              </w:rPr>
            </w:pPr>
            <w:r w:rsidRPr="006F17CF">
              <w:rPr>
                <w:rFonts w:ascii="Cambria" w:hAnsi="Cambria"/>
              </w:rPr>
              <w:t>T</w:t>
            </w:r>
          </w:p>
        </w:tc>
        <w:tc>
          <w:tcPr>
            <w:tcW w:w="2703" w:type="dxa"/>
          </w:tcPr>
          <w:p w14:paraId="71FC9A35" w14:textId="77777777" w:rsidR="002F7B1F" w:rsidRPr="006F17CF" w:rsidRDefault="002F7B1F" w:rsidP="003636CE">
            <w:pPr>
              <w:rPr>
                <w:rFonts w:ascii="Cambria" w:hAnsi="Cambria"/>
              </w:rPr>
            </w:pPr>
            <w:r w:rsidRPr="006F17CF">
              <w:rPr>
                <w:rFonts w:ascii="Cambria" w:hAnsi="Cambria"/>
              </w:rPr>
              <w:t>Activities of households as employers; undifferentiated goods- and services-producing activities of households for own use</w:t>
            </w:r>
          </w:p>
        </w:tc>
        <w:tc>
          <w:tcPr>
            <w:tcW w:w="567" w:type="dxa"/>
          </w:tcPr>
          <w:p w14:paraId="02B4C976" w14:textId="77777777" w:rsidR="002F7B1F" w:rsidRPr="006F17CF" w:rsidRDefault="002F7B1F" w:rsidP="003636CE">
            <w:pPr>
              <w:rPr>
                <w:rFonts w:ascii="Cambria" w:hAnsi="Cambria"/>
              </w:rPr>
            </w:pPr>
          </w:p>
        </w:tc>
        <w:tc>
          <w:tcPr>
            <w:tcW w:w="4536" w:type="dxa"/>
          </w:tcPr>
          <w:p w14:paraId="6CA15E0D" w14:textId="77777777" w:rsidR="002F7B1F" w:rsidRPr="006F17CF" w:rsidRDefault="002F7B1F" w:rsidP="003636CE">
            <w:pPr>
              <w:rPr>
                <w:rFonts w:ascii="Cambria" w:hAnsi="Cambria"/>
              </w:rPr>
            </w:pPr>
          </w:p>
        </w:tc>
      </w:tr>
    </w:tbl>
    <w:p w14:paraId="3267759B" w14:textId="77777777" w:rsidR="002F7B1F" w:rsidRPr="006F17CF" w:rsidRDefault="002F7B1F" w:rsidP="002F7B1F">
      <w:pPr>
        <w:spacing w:after="120" w:line="240" w:lineRule="auto"/>
        <w:jc w:val="both"/>
        <w:rPr>
          <w:rFonts w:ascii="Cambria" w:eastAsia="DengXian" w:hAnsi="Cambria"/>
          <w:iCs/>
          <w:sz w:val="20"/>
          <w:szCs w:val="20"/>
        </w:rPr>
      </w:pPr>
      <w:r w:rsidRPr="006F17CF">
        <w:rPr>
          <w:rFonts w:ascii="Cambria" w:eastAsia="DengXian" w:hAnsi="Cambria"/>
          <w:iCs/>
          <w:sz w:val="20"/>
          <w:szCs w:val="20"/>
        </w:rPr>
        <w:t xml:space="preserve">Note: The symbol </w:t>
      </w:r>
      <w:r w:rsidRPr="006F17CF">
        <w:rPr>
          <w:rFonts w:ascii="Cambria" w:hAnsi="Cambria"/>
          <w:sz w:val="20"/>
          <w:szCs w:val="20"/>
        </w:rPr>
        <w:t>⨁ denotes industry aggregation.</w:t>
      </w:r>
      <w:bookmarkEnd w:id="1"/>
    </w:p>
    <w:p w14:paraId="46177F58" w14:textId="77777777" w:rsidR="002F7B1F" w:rsidRPr="006F17CF" w:rsidRDefault="002F7B1F" w:rsidP="002F7B1F">
      <w:pPr>
        <w:spacing w:after="120" w:line="240" w:lineRule="auto"/>
        <w:jc w:val="both"/>
        <w:rPr>
          <w:rFonts w:ascii="Cambria" w:eastAsia="DengXian" w:hAnsi="Cambria"/>
          <w:iCs/>
          <w:sz w:val="20"/>
          <w:szCs w:val="20"/>
        </w:rPr>
      </w:pPr>
    </w:p>
    <w:p w14:paraId="0E7D2A1D" w14:textId="77777777" w:rsidR="002F7B1F" w:rsidRPr="006F17CF" w:rsidRDefault="002F7B1F" w:rsidP="002F7B1F">
      <w:pPr>
        <w:spacing w:after="0" w:line="480" w:lineRule="auto"/>
        <w:jc w:val="both"/>
        <w:rPr>
          <w:rFonts w:ascii="Cambria" w:eastAsia="DengXian" w:hAnsi="Cambria"/>
          <w:b/>
          <w:bCs/>
          <w:iCs/>
          <w:sz w:val="24"/>
          <w:szCs w:val="24"/>
        </w:rPr>
      </w:pPr>
      <w:r w:rsidRPr="006F17CF">
        <w:rPr>
          <w:rFonts w:ascii="Cambria" w:eastAsia="DengXian" w:hAnsi="Cambria"/>
          <w:b/>
          <w:bCs/>
          <w:iCs/>
          <w:sz w:val="24"/>
          <w:szCs w:val="24"/>
        </w:rPr>
        <w:t xml:space="preserve">Appendix B: </w:t>
      </w:r>
      <w:r w:rsidRPr="006F17CF">
        <w:rPr>
          <w:rFonts w:ascii="Cambria" w:eastAsia="DengXian" w:hAnsi="Cambria"/>
          <w:b/>
          <w:bCs/>
          <w:iCs/>
          <w:sz w:val="24"/>
          <w:szCs w:val="24"/>
        </w:rPr>
        <w:tab/>
        <w:t>Matrix plot of the GHG emissions interindustry linkages and leakages</w:t>
      </w:r>
    </w:p>
    <w:p w14:paraId="72C55786" w14:textId="77777777" w:rsidR="002F7B1F" w:rsidRPr="006F17CF" w:rsidRDefault="002F7B1F" w:rsidP="002F7B1F">
      <w:pPr>
        <w:spacing w:after="0" w:line="480" w:lineRule="auto"/>
        <w:jc w:val="both"/>
        <w:rPr>
          <w:rFonts w:ascii="Cambria" w:eastAsia="DengXian" w:hAnsi="Cambria"/>
          <w:iCs/>
          <w:sz w:val="24"/>
          <w:szCs w:val="24"/>
        </w:rPr>
      </w:pPr>
      <w:r w:rsidRPr="006F17CF">
        <w:rPr>
          <w:rFonts w:ascii="Cambria" w:hAnsi="Cambria"/>
          <w:sz w:val="24"/>
          <w:szCs w:val="24"/>
        </w:rPr>
        <w:t>Figures B.1 and B.2 provide a visual representation of the matrices of the GHG emissions linkages (</w:t>
      </w:r>
      <m:oMath>
        <m:r>
          <m:rPr>
            <m:sty m:val="b"/>
          </m:rPr>
          <w:rPr>
            <w:rFonts w:ascii="Cambria Math" w:hAnsi="Cambria Math"/>
            <w:sz w:val="24"/>
            <w:szCs w:val="24"/>
          </w:rPr>
          <m:t>Φ</m:t>
        </m:r>
      </m:oMath>
      <w:r w:rsidRPr="006F17CF">
        <w:rPr>
          <w:rFonts w:ascii="Cambria" w:eastAsia="DengXian" w:hAnsi="Cambria"/>
          <w:b/>
          <w:sz w:val="24"/>
          <w:szCs w:val="24"/>
        </w:rPr>
        <w:t xml:space="preserve"> </w:t>
      </w:r>
      <w:r w:rsidRPr="006F17CF">
        <w:rPr>
          <w:rFonts w:ascii="Cambria" w:eastAsia="DengXian" w:hAnsi="Cambria"/>
          <w:bCs/>
          <w:sz w:val="24"/>
          <w:szCs w:val="24"/>
        </w:rPr>
        <w:t xml:space="preserve">and </w:t>
      </w:r>
      <m:oMath>
        <m:r>
          <m:rPr>
            <m:sty m:val="b"/>
          </m:rPr>
          <w:rPr>
            <w:rFonts w:ascii="Cambria Math" w:hAnsi="Cambria Math"/>
            <w:sz w:val="24"/>
            <w:szCs w:val="24"/>
            <w:lang w:val="el-GR"/>
          </w:rPr>
          <m:t>Ψ</m:t>
        </m:r>
      </m:oMath>
      <w:r w:rsidRPr="006F17CF">
        <w:rPr>
          <w:rFonts w:ascii="Cambria" w:hAnsi="Cambria"/>
          <w:sz w:val="24"/>
          <w:szCs w:val="24"/>
        </w:rPr>
        <w:t>) and leakages (</w:t>
      </w:r>
      <m:oMath>
        <m:r>
          <m:rPr>
            <m:sty m:val="b"/>
          </m:rPr>
          <w:rPr>
            <w:rFonts w:ascii="Cambria Math" w:hAnsi="Cambria Math"/>
            <w:sz w:val="24"/>
            <w:szCs w:val="24"/>
          </w:rPr>
          <m:t>Γ</m:t>
        </m:r>
      </m:oMath>
      <w:r w:rsidRPr="006F17CF">
        <w:rPr>
          <w:rFonts w:ascii="Cambria" w:eastAsia="DengXian" w:hAnsi="Cambria"/>
          <w:b/>
          <w:sz w:val="24"/>
          <w:szCs w:val="24"/>
        </w:rPr>
        <w:t xml:space="preserve"> </w:t>
      </w:r>
      <w:r w:rsidRPr="006F17CF">
        <w:rPr>
          <w:rFonts w:ascii="Cambria" w:eastAsia="DengXian" w:hAnsi="Cambria"/>
          <w:bCs/>
          <w:sz w:val="24"/>
          <w:szCs w:val="24"/>
        </w:rPr>
        <w:t xml:space="preserve">and </w:t>
      </w:r>
      <m:oMath>
        <m:r>
          <m:rPr>
            <m:sty m:val="b"/>
          </m:rPr>
          <w:rPr>
            <w:rFonts w:ascii="Cambria Math" w:hAnsi="Cambria Math"/>
            <w:sz w:val="24"/>
            <w:szCs w:val="24"/>
          </w:rPr>
          <m:t>Δ</m:t>
        </m:r>
      </m:oMath>
      <w:r w:rsidRPr="006F17CF">
        <w:rPr>
          <w:rFonts w:ascii="Cambria" w:hAnsi="Cambria"/>
          <w:sz w:val="24"/>
          <w:szCs w:val="24"/>
        </w:rPr>
        <w:t>) of the Greek economy, respectively</w:t>
      </w:r>
      <w:r w:rsidRPr="006F17CF">
        <w:rPr>
          <w:rFonts w:ascii="Cambria" w:eastAsia="DengXian" w:hAnsi="Cambria"/>
          <w:iCs/>
          <w:sz w:val="24"/>
          <w:szCs w:val="24"/>
        </w:rPr>
        <w:t xml:space="preserve">. </w:t>
      </w:r>
    </w:p>
    <w:p w14:paraId="17BBAA57" w14:textId="77777777" w:rsidR="002F7B1F" w:rsidRPr="006F17CF" w:rsidRDefault="002F7B1F" w:rsidP="002F7B1F">
      <w:pPr>
        <w:spacing w:after="120" w:line="240" w:lineRule="auto"/>
        <w:rPr>
          <w:rStyle w:val="MathematicaFormatStandardForm"/>
          <w:rFonts w:ascii="Cambria" w:hAnsi="Cambria"/>
        </w:rPr>
      </w:pPr>
      <w:r w:rsidRPr="006F17CF">
        <w:rPr>
          <w:rStyle w:val="MathematicaFormatStandardForm"/>
          <w:rFonts w:ascii="Cambria" w:hAnsi="Cambria"/>
          <w:noProof/>
        </w:rPr>
        <w:lastRenderedPageBreak/>
        <w:drawing>
          <wp:inline distT="0" distB="0" distL="0" distR="0" wp14:anchorId="01DAF1DA" wp14:editId="477CDF62">
            <wp:extent cx="2305050" cy="2324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a:extLst>
                        <a:ext uri="{28A0092B-C50C-407E-A947-70E740481C1C}">
                          <a14:useLocalDpi xmlns:a14="http://schemas.microsoft.com/office/drawing/2010/main" val="0"/>
                        </a:ext>
                      </a:extLst>
                    </a:blip>
                    <a:srcRect r="32778" b="32472"/>
                    <a:stretch/>
                  </pic:blipFill>
                  <pic:spPr bwMode="auto">
                    <a:xfrm>
                      <a:off x="0" y="0"/>
                      <a:ext cx="2305050" cy="2324100"/>
                    </a:xfrm>
                    <a:prstGeom prst="rect">
                      <a:avLst/>
                    </a:prstGeom>
                    <a:noFill/>
                    <a:ln>
                      <a:noFill/>
                    </a:ln>
                    <a:extLst>
                      <a:ext uri="{53640926-AAD7-44D8-BBD7-CCE9431645EC}">
                        <a14:shadowObscured xmlns:a14="http://schemas.microsoft.com/office/drawing/2010/main"/>
                      </a:ext>
                    </a:extLst>
                  </pic:spPr>
                </pic:pic>
              </a:graphicData>
            </a:graphic>
          </wp:inline>
        </w:drawing>
      </w:r>
      <w:r w:rsidRPr="006F17CF">
        <w:rPr>
          <w:rStyle w:val="MathematicaFormatStandardForm"/>
          <w:rFonts w:ascii="Cambria" w:hAnsi="Cambria"/>
          <w:noProof/>
        </w:rPr>
        <w:drawing>
          <wp:inline distT="0" distB="0" distL="0" distR="0" wp14:anchorId="1C928C5F" wp14:editId="3D1FD3DB">
            <wp:extent cx="476250" cy="21463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2146300"/>
                    </a:xfrm>
                    <a:prstGeom prst="rect">
                      <a:avLst/>
                    </a:prstGeom>
                    <a:noFill/>
                    <a:ln>
                      <a:noFill/>
                    </a:ln>
                  </pic:spPr>
                </pic:pic>
              </a:graphicData>
            </a:graphic>
          </wp:inline>
        </w:drawing>
      </w:r>
      <w:r w:rsidRPr="006F17CF">
        <w:rPr>
          <w:rStyle w:val="MathematicaFormatStandardForm"/>
          <w:rFonts w:ascii="Cambria" w:hAnsi="Cambria"/>
        </w:rPr>
        <w:t xml:space="preserve">    </w:t>
      </w:r>
      <w:r w:rsidRPr="006F17CF">
        <w:rPr>
          <w:rStyle w:val="MathematicaFormatStandardForm"/>
          <w:rFonts w:ascii="Cambria" w:hAnsi="Cambria"/>
          <w:noProof/>
        </w:rPr>
        <w:drawing>
          <wp:inline distT="0" distB="0" distL="0" distR="0" wp14:anchorId="090F4D02" wp14:editId="2B09EE0A">
            <wp:extent cx="2305050" cy="23050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6">
                      <a:extLst>
                        <a:ext uri="{28A0092B-C50C-407E-A947-70E740481C1C}">
                          <a14:useLocalDpi xmlns:a14="http://schemas.microsoft.com/office/drawing/2010/main" val="0"/>
                        </a:ext>
                      </a:extLst>
                    </a:blip>
                    <a:srcRect r="32778" b="33026"/>
                    <a:stretch/>
                  </pic:blipFill>
                  <pic:spPr bwMode="auto">
                    <a:xfrm>
                      <a:off x="0" y="0"/>
                      <a:ext cx="2305050" cy="2305050"/>
                    </a:xfrm>
                    <a:prstGeom prst="rect">
                      <a:avLst/>
                    </a:prstGeom>
                    <a:noFill/>
                    <a:ln>
                      <a:noFill/>
                    </a:ln>
                    <a:extLst>
                      <a:ext uri="{53640926-AAD7-44D8-BBD7-CCE9431645EC}">
                        <a14:shadowObscured xmlns:a14="http://schemas.microsoft.com/office/drawing/2010/main"/>
                      </a:ext>
                    </a:extLst>
                  </pic:spPr>
                </pic:pic>
              </a:graphicData>
            </a:graphic>
          </wp:inline>
        </w:drawing>
      </w:r>
      <w:r w:rsidRPr="006F17CF">
        <w:rPr>
          <w:rStyle w:val="MathematicaFormatStandardForm"/>
          <w:rFonts w:ascii="Cambria" w:hAnsi="Cambria"/>
        </w:rPr>
        <w:t xml:space="preserve"> </w:t>
      </w:r>
      <w:r w:rsidRPr="006F17CF">
        <w:rPr>
          <w:rStyle w:val="MathematicaFormatStandardForm"/>
          <w:rFonts w:ascii="Cambria" w:hAnsi="Cambria"/>
          <w:noProof/>
        </w:rPr>
        <w:drawing>
          <wp:inline distT="0" distB="0" distL="0" distR="0" wp14:anchorId="36FDC4D5" wp14:editId="4074F8FE">
            <wp:extent cx="476250" cy="21463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250" cy="2146300"/>
                    </a:xfrm>
                    <a:prstGeom prst="rect">
                      <a:avLst/>
                    </a:prstGeom>
                    <a:noFill/>
                    <a:ln>
                      <a:noFill/>
                    </a:ln>
                  </pic:spPr>
                </pic:pic>
              </a:graphicData>
            </a:graphic>
          </wp:inline>
        </w:drawing>
      </w:r>
    </w:p>
    <w:p w14:paraId="15828C6C" w14:textId="77777777" w:rsidR="002F7B1F" w:rsidRPr="006F17CF" w:rsidRDefault="002F7B1F" w:rsidP="002F7B1F">
      <w:pPr>
        <w:spacing w:after="120" w:line="240" w:lineRule="auto"/>
        <w:rPr>
          <w:rFonts w:ascii="Cambria" w:hAnsi="Cambria"/>
          <w:b/>
          <w:bCs/>
          <w:sz w:val="20"/>
          <w:szCs w:val="20"/>
        </w:rPr>
      </w:pPr>
      <w:r w:rsidRPr="006F17CF">
        <w:rPr>
          <w:rFonts w:ascii="Cambria" w:hAnsi="Cambria"/>
          <w:sz w:val="20"/>
          <w:szCs w:val="20"/>
        </w:rPr>
        <w:t xml:space="preserve">                                    (</w:t>
      </w:r>
      <w:r w:rsidRPr="006F17CF">
        <w:rPr>
          <w:rFonts w:ascii="Cambria" w:hAnsi="Cambria"/>
          <w:b/>
          <w:bCs/>
          <w:sz w:val="20"/>
          <w:szCs w:val="20"/>
        </w:rPr>
        <w:t>a</w:t>
      </w:r>
      <w:r w:rsidRPr="006F17CF">
        <w:rPr>
          <w:rFonts w:ascii="Cambria" w:hAnsi="Cambria"/>
          <w:sz w:val="20"/>
          <w:szCs w:val="20"/>
        </w:rPr>
        <w:t>)                                                                                                   (</w:t>
      </w:r>
      <w:r w:rsidRPr="006F17CF">
        <w:rPr>
          <w:rFonts w:ascii="Cambria" w:hAnsi="Cambria"/>
          <w:b/>
          <w:bCs/>
          <w:sz w:val="20"/>
          <w:szCs w:val="20"/>
        </w:rPr>
        <w:t>b</w:t>
      </w:r>
      <w:r w:rsidRPr="006F17CF">
        <w:rPr>
          <w:rFonts w:ascii="Cambria" w:hAnsi="Cambria"/>
          <w:sz w:val="20"/>
          <w:szCs w:val="20"/>
        </w:rPr>
        <w:t xml:space="preserve">)  </w:t>
      </w:r>
    </w:p>
    <w:p w14:paraId="4C51C348" w14:textId="77777777" w:rsidR="002F7B1F" w:rsidRPr="006F17CF" w:rsidRDefault="002F7B1F" w:rsidP="002F7B1F">
      <w:pPr>
        <w:spacing w:after="0" w:line="240" w:lineRule="auto"/>
        <w:jc w:val="both"/>
        <w:rPr>
          <w:rFonts w:ascii="Cambria" w:eastAsia="DengXian" w:hAnsi="Cambria"/>
          <w:sz w:val="20"/>
          <w:szCs w:val="20"/>
        </w:rPr>
      </w:pPr>
      <w:r w:rsidRPr="006F17CF">
        <w:rPr>
          <w:rFonts w:ascii="Cambria" w:hAnsi="Cambria"/>
          <w:b/>
          <w:bCs/>
          <w:sz w:val="20"/>
          <w:szCs w:val="20"/>
        </w:rPr>
        <w:t>Figure B.1</w:t>
      </w:r>
      <w:r w:rsidRPr="006F17CF">
        <w:rPr>
          <w:rFonts w:ascii="Cambria" w:hAnsi="Cambria"/>
          <w:sz w:val="20"/>
          <w:szCs w:val="20"/>
        </w:rPr>
        <w:t>: The matrix plot of the total (</w:t>
      </w:r>
      <w:r w:rsidRPr="006F17CF">
        <w:rPr>
          <w:rFonts w:ascii="Cambria" w:hAnsi="Cambria"/>
          <w:b/>
          <w:bCs/>
          <w:sz w:val="20"/>
          <w:szCs w:val="20"/>
        </w:rPr>
        <w:t>a</w:t>
      </w:r>
      <w:r w:rsidRPr="006F17CF">
        <w:rPr>
          <w:rFonts w:ascii="Cambria" w:hAnsi="Cambria"/>
          <w:sz w:val="20"/>
          <w:szCs w:val="20"/>
        </w:rPr>
        <w:t>) backward and (</w:t>
      </w:r>
      <w:r w:rsidRPr="006F17CF">
        <w:rPr>
          <w:rFonts w:ascii="Cambria" w:hAnsi="Cambria"/>
          <w:b/>
          <w:bCs/>
          <w:sz w:val="20"/>
          <w:szCs w:val="20"/>
        </w:rPr>
        <w:t>b</w:t>
      </w:r>
      <w:r w:rsidRPr="006F17CF">
        <w:rPr>
          <w:rFonts w:ascii="Cambria" w:hAnsi="Cambria"/>
          <w:sz w:val="20"/>
          <w:szCs w:val="20"/>
        </w:rPr>
        <w:t>) forward GHG emissions interindustry linkages</w:t>
      </w:r>
      <w:r w:rsidRPr="006F17CF">
        <w:rPr>
          <w:rFonts w:ascii="Cambria" w:eastAsia="DengXian" w:hAnsi="Cambria"/>
          <w:iCs/>
          <w:sz w:val="20"/>
          <w:szCs w:val="20"/>
        </w:rPr>
        <w:t xml:space="preserve"> (i.e.,  </w:t>
      </w:r>
      <m:oMath>
        <m:r>
          <m:rPr>
            <m:sty m:val="b"/>
          </m:rPr>
          <w:rPr>
            <w:rFonts w:ascii="Cambria Math" w:hAnsi="Cambria Math"/>
            <w:sz w:val="20"/>
            <w:szCs w:val="20"/>
          </w:rPr>
          <m:t>Φ</m:t>
        </m:r>
        <m:r>
          <m:rPr>
            <m:sty m:val="bi"/>
          </m:rPr>
          <w:rPr>
            <w:rFonts w:ascii="Cambria Math" w:hAnsi="Cambria Math"/>
            <w:sz w:val="20"/>
            <w:szCs w:val="20"/>
          </w:rPr>
          <m:t>≡</m:t>
        </m:r>
        <m:acc>
          <m:accPr>
            <m:ctrlPr>
              <w:rPr>
                <w:rFonts w:ascii="Cambria Math" w:eastAsia="DengXian" w:hAnsi="Cambria Math"/>
                <w:sz w:val="20"/>
                <w:szCs w:val="20"/>
                <w:lang w:val="el-GR"/>
              </w:rPr>
            </m:ctrlPr>
          </m:accPr>
          <m:e>
            <m:r>
              <m:rPr>
                <m:sty m:val="b"/>
              </m:rPr>
              <w:rPr>
                <w:rFonts w:ascii="Cambria Math" w:eastAsia="DengXian" w:hAnsi="Cambria Math"/>
                <w:sz w:val="20"/>
                <w:szCs w:val="20"/>
                <w:lang w:val="el-GR"/>
              </w:rPr>
              <m:t>q</m:t>
            </m:r>
          </m:e>
        </m:acc>
        <m:r>
          <m:rPr>
            <m:sty m:val="b"/>
          </m:rPr>
          <w:rPr>
            <w:rFonts w:ascii="Cambria Math" w:hAnsi="Cambria Math"/>
            <w:sz w:val="20"/>
            <w:szCs w:val="20"/>
          </w:rPr>
          <m:t xml:space="preserve"> L</m:t>
        </m:r>
      </m:oMath>
      <w:r w:rsidRPr="006F17CF">
        <w:rPr>
          <w:rFonts w:ascii="Cambria" w:eastAsia="DengXian" w:hAnsi="Cambria"/>
          <w:b/>
          <w:sz w:val="20"/>
          <w:szCs w:val="20"/>
        </w:rPr>
        <w:t xml:space="preserve"> </w:t>
      </w:r>
      <w:r w:rsidRPr="006F17CF">
        <w:rPr>
          <w:rFonts w:ascii="Cambria" w:eastAsia="DengXian" w:hAnsi="Cambria"/>
          <w:bCs/>
          <w:sz w:val="20"/>
          <w:szCs w:val="20"/>
        </w:rPr>
        <w:t xml:space="preserve">and </w:t>
      </w:r>
      <m:oMath>
        <m:r>
          <m:rPr>
            <m:sty m:val="b"/>
          </m:rPr>
          <w:rPr>
            <w:rFonts w:ascii="Cambria Math" w:hAnsi="Cambria Math"/>
            <w:sz w:val="20"/>
            <w:szCs w:val="20"/>
            <w:lang w:val="el-GR"/>
          </w:rPr>
          <m:t>Ψ</m:t>
        </m:r>
        <m:r>
          <m:rPr>
            <m:sty m:val="bi"/>
          </m:rPr>
          <w:rPr>
            <w:rFonts w:ascii="Cambria Math" w:hAnsi="Cambria Math"/>
            <w:sz w:val="20"/>
            <w:szCs w:val="20"/>
          </w:rPr>
          <m:t>≡</m:t>
        </m:r>
        <m:r>
          <m:rPr>
            <m:sty m:val="b"/>
          </m:rPr>
          <w:rPr>
            <w:rFonts w:ascii="Cambria Math" w:hAnsi="Cambria Math"/>
            <w:sz w:val="20"/>
            <w:szCs w:val="20"/>
          </w:rPr>
          <m:t xml:space="preserve">G </m:t>
        </m:r>
        <m:acc>
          <m:accPr>
            <m:ctrlPr>
              <w:rPr>
                <w:rFonts w:ascii="Cambria Math" w:eastAsia="DengXian" w:hAnsi="Cambria Math"/>
                <w:sz w:val="20"/>
                <w:szCs w:val="20"/>
                <w:lang w:val="el-GR"/>
              </w:rPr>
            </m:ctrlPr>
          </m:accPr>
          <m:e>
            <m:r>
              <m:rPr>
                <m:sty m:val="b"/>
              </m:rPr>
              <w:rPr>
                <w:rFonts w:ascii="Cambria Math" w:eastAsia="DengXian" w:hAnsi="Cambria Math"/>
                <w:sz w:val="20"/>
                <w:szCs w:val="20"/>
                <w:lang w:val="el-GR"/>
              </w:rPr>
              <m:t>q</m:t>
            </m:r>
          </m:e>
        </m:acc>
      </m:oMath>
      <w:r w:rsidRPr="006F17CF">
        <w:rPr>
          <w:rFonts w:ascii="Cambria" w:eastAsia="DengXian" w:hAnsi="Cambria"/>
          <w:sz w:val="20"/>
          <w:szCs w:val="20"/>
        </w:rPr>
        <w:t>, respectively).</w:t>
      </w:r>
    </w:p>
    <w:p w14:paraId="77BD75E6" w14:textId="77777777" w:rsidR="002F7B1F" w:rsidRPr="006F17CF" w:rsidRDefault="002F7B1F" w:rsidP="002F7B1F">
      <w:pPr>
        <w:spacing w:after="0" w:line="240" w:lineRule="auto"/>
        <w:jc w:val="both"/>
        <w:rPr>
          <w:rFonts w:ascii="Cambria" w:eastAsia="DengXian" w:hAnsi="Cambria"/>
          <w:sz w:val="20"/>
          <w:szCs w:val="20"/>
        </w:rPr>
      </w:pPr>
    </w:p>
    <w:p w14:paraId="3A60E31A" w14:textId="77777777" w:rsidR="002F7B1F" w:rsidRPr="006F17CF" w:rsidRDefault="002F7B1F" w:rsidP="002F7B1F">
      <w:pPr>
        <w:spacing w:after="0" w:line="240" w:lineRule="auto"/>
        <w:jc w:val="both"/>
        <w:rPr>
          <w:rFonts w:ascii="Cambria" w:eastAsia="DengXian" w:hAnsi="Cambria"/>
          <w:bCs/>
          <w:iCs/>
          <w:sz w:val="16"/>
          <w:szCs w:val="16"/>
        </w:rPr>
      </w:pPr>
    </w:p>
    <w:p w14:paraId="31F541AD" w14:textId="77777777" w:rsidR="002F7B1F" w:rsidRPr="006F17CF" w:rsidRDefault="002F7B1F" w:rsidP="002F7B1F">
      <w:pPr>
        <w:spacing w:after="120" w:line="240" w:lineRule="auto"/>
        <w:rPr>
          <w:rStyle w:val="MathematicaFormatStandardForm"/>
          <w:rFonts w:ascii="Cambria" w:hAnsi="Cambria"/>
        </w:rPr>
      </w:pPr>
      <w:r w:rsidRPr="006F17CF">
        <w:rPr>
          <w:rStyle w:val="MathematicaFormatStandardForm"/>
          <w:rFonts w:ascii="Cambria" w:hAnsi="Cambria"/>
        </w:rPr>
        <w:t xml:space="preserve">  </w:t>
      </w:r>
      <w:r w:rsidRPr="006F17CF">
        <w:rPr>
          <w:rStyle w:val="MathematicaFormatStandardForm"/>
          <w:rFonts w:ascii="Cambria" w:hAnsi="Cambria"/>
          <w:noProof/>
        </w:rPr>
        <w:drawing>
          <wp:inline distT="0" distB="0" distL="0" distR="0" wp14:anchorId="62810B67" wp14:editId="0B9F542D">
            <wp:extent cx="2273300" cy="2298700"/>
            <wp:effectExtent l="0" t="0" r="0" b="63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8">
                      <a:extLst>
                        <a:ext uri="{28A0092B-C50C-407E-A947-70E740481C1C}">
                          <a14:useLocalDpi xmlns:a14="http://schemas.microsoft.com/office/drawing/2010/main" val="0"/>
                        </a:ext>
                      </a:extLst>
                    </a:blip>
                    <a:srcRect r="33704" b="33210"/>
                    <a:stretch/>
                  </pic:blipFill>
                  <pic:spPr bwMode="auto">
                    <a:xfrm>
                      <a:off x="0" y="0"/>
                      <a:ext cx="2273300" cy="2298700"/>
                    </a:xfrm>
                    <a:prstGeom prst="rect">
                      <a:avLst/>
                    </a:prstGeom>
                    <a:noFill/>
                    <a:ln>
                      <a:noFill/>
                    </a:ln>
                    <a:extLst>
                      <a:ext uri="{53640926-AAD7-44D8-BBD7-CCE9431645EC}">
                        <a14:shadowObscured xmlns:a14="http://schemas.microsoft.com/office/drawing/2010/main"/>
                      </a:ext>
                    </a:extLst>
                  </pic:spPr>
                </pic:pic>
              </a:graphicData>
            </a:graphic>
          </wp:inline>
        </w:drawing>
      </w:r>
      <w:r w:rsidRPr="006F17CF">
        <w:rPr>
          <w:rStyle w:val="MathematicaFormatStandardForm"/>
          <w:rFonts w:ascii="Cambria" w:hAnsi="Cambria"/>
        </w:rPr>
        <w:t xml:space="preserve"> </w:t>
      </w:r>
      <w:r w:rsidRPr="006F17CF">
        <w:rPr>
          <w:rStyle w:val="MathematicaFormatStandardForm"/>
          <w:rFonts w:ascii="Cambria" w:hAnsi="Cambria"/>
          <w:noProof/>
        </w:rPr>
        <w:drawing>
          <wp:inline distT="0" distB="0" distL="0" distR="0" wp14:anchorId="7A6CE915" wp14:editId="3F36C74F">
            <wp:extent cx="419100" cy="21463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9100" cy="2146300"/>
                    </a:xfrm>
                    <a:prstGeom prst="rect">
                      <a:avLst/>
                    </a:prstGeom>
                    <a:noFill/>
                    <a:ln>
                      <a:noFill/>
                    </a:ln>
                  </pic:spPr>
                </pic:pic>
              </a:graphicData>
            </a:graphic>
          </wp:inline>
        </w:drawing>
      </w:r>
      <w:r w:rsidRPr="006F17CF">
        <w:rPr>
          <w:rStyle w:val="MathematicaFormatStandardForm"/>
          <w:rFonts w:ascii="Cambria" w:hAnsi="Cambria"/>
        </w:rPr>
        <w:t xml:space="preserve">    </w:t>
      </w:r>
      <w:r w:rsidRPr="006F17CF">
        <w:rPr>
          <w:rStyle w:val="MathematicaFormatStandardForm"/>
          <w:rFonts w:ascii="Cambria" w:hAnsi="Cambria"/>
          <w:noProof/>
        </w:rPr>
        <w:drawing>
          <wp:inline distT="0" distB="0" distL="0" distR="0" wp14:anchorId="33890521" wp14:editId="2A969E41">
            <wp:extent cx="2286000" cy="23050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10">
                      <a:extLst>
                        <a:ext uri="{28A0092B-C50C-407E-A947-70E740481C1C}">
                          <a14:useLocalDpi xmlns:a14="http://schemas.microsoft.com/office/drawing/2010/main" val="0"/>
                        </a:ext>
                      </a:extLst>
                    </a:blip>
                    <a:srcRect r="33333" b="33026"/>
                    <a:stretch/>
                  </pic:blipFill>
                  <pic:spPr bwMode="auto">
                    <a:xfrm>
                      <a:off x="0" y="0"/>
                      <a:ext cx="2286000" cy="2305050"/>
                    </a:xfrm>
                    <a:prstGeom prst="rect">
                      <a:avLst/>
                    </a:prstGeom>
                    <a:noFill/>
                    <a:ln>
                      <a:noFill/>
                    </a:ln>
                    <a:extLst>
                      <a:ext uri="{53640926-AAD7-44D8-BBD7-CCE9431645EC}">
                        <a14:shadowObscured xmlns:a14="http://schemas.microsoft.com/office/drawing/2010/main"/>
                      </a:ext>
                    </a:extLst>
                  </pic:spPr>
                </pic:pic>
              </a:graphicData>
            </a:graphic>
          </wp:inline>
        </w:drawing>
      </w:r>
      <w:r w:rsidRPr="006F17CF">
        <w:rPr>
          <w:rStyle w:val="MathematicaFormatStandardForm"/>
          <w:rFonts w:ascii="Cambria" w:hAnsi="Cambria"/>
        </w:rPr>
        <w:t xml:space="preserve"> </w:t>
      </w:r>
      <w:r w:rsidRPr="006F17CF">
        <w:rPr>
          <w:rStyle w:val="MathematicaFormatStandardForm"/>
          <w:rFonts w:ascii="Cambria" w:hAnsi="Cambria"/>
          <w:noProof/>
        </w:rPr>
        <w:drawing>
          <wp:inline distT="0" distB="0" distL="0" distR="0" wp14:anchorId="6F41E03A" wp14:editId="4D440F40">
            <wp:extent cx="476250" cy="21463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2146300"/>
                    </a:xfrm>
                    <a:prstGeom prst="rect">
                      <a:avLst/>
                    </a:prstGeom>
                    <a:noFill/>
                    <a:ln>
                      <a:noFill/>
                    </a:ln>
                  </pic:spPr>
                </pic:pic>
              </a:graphicData>
            </a:graphic>
          </wp:inline>
        </w:drawing>
      </w:r>
    </w:p>
    <w:p w14:paraId="28E54C89" w14:textId="77777777" w:rsidR="002F7B1F" w:rsidRPr="006F17CF" w:rsidRDefault="002F7B1F" w:rsidP="002F7B1F">
      <w:pPr>
        <w:spacing w:after="120" w:line="240" w:lineRule="auto"/>
        <w:rPr>
          <w:rFonts w:ascii="Cambria" w:hAnsi="Cambria"/>
          <w:b/>
          <w:bCs/>
          <w:sz w:val="20"/>
          <w:szCs w:val="20"/>
        </w:rPr>
      </w:pPr>
      <w:r w:rsidRPr="006F17CF">
        <w:rPr>
          <w:rFonts w:ascii="Cambria" w:hAnsi="Cambria"/>
          <w:sz w:val="24"/>
          <w:szCs w:val="24"/>
        </w:rPr>
        <w:t xml:space="preserve">                                </w:t>
      </w:r>
      <w:r w:rsidRPr="006F17CF">
        <w:rPr>
          <w:rFonts w:ascii="Cambria" w:hAnsi="Cambria"/>
          <w:sz w:val="20"/>
          <w:szCs w:val="20"/>
        </w:rPr>
        <w:t>(</w:t>
      </w:r>
      <w:r w:rsidRPr="006F17CF">
        <w:rPr>
          <w:rFonts w:ascii="Cambria" w:hAnsi="Cambria"/>
          <w:b/>
          <w:bCs/>
          <w:sz w:val="20"/>
          <w:szCs w:val="20"/>
        </w:rPr>
        <w:t>a</w:t>
      </w:r>
      <w:r w:rsidRPr="006F17CF">
        <w:rPr>
          <w:rFonts w:ascii="Cambria" w:hAnsi="Cambria"/>
          <w:sz w:val="20"/>
          <w:szCs w:val="20"/>
        </w:rPr>
        <w:t>)                                                                                                 (</w:t>
      </w:r>
      <w:r w:rsidRPr="006F17CF">
        <w:rPr>
          <w:rFonts w:ascii="Cambria" w:hAnsi="Cambria"/>
          <w:b/>
          <w:bCs/>
          <w:sz w:val="20"/>
          <w:szCs w:val="20"/>
        </w:rPr>
        <w:t>b</w:t>
      </w:r>
      <w:r w:rsidRPr="006F17CF">
        <w:rPr>
          <w:rFonts w:ascii="Cambria" w:hAnsi="Cambria"/>
          <w:sz w:val="20"/>
          <w:szCs w:val="20"/>
        </w:rPr>
        <w:t xml:space="preserve">)  </w:t>
      </w:r>
    </w:p>
    <w:p w14:paraId="7FB5F091" w14:textId="77777777" w:rsidR="002F7B1F" w:rsidRPr="006F17CF" w:rsidRDefault="002F7B1F" w:rsidP="002F7B1F">
      <w:pPr>
        <w:spacing w:after="0" w:line="240" w:lineRule="auto"/>
        <w:jc w:val="both"/>
        <w:rPr>
          <w:rFonts w:ascii="Cambria" w:eastAsia="DengXian" w:hAnsi="Cambria"/>
          <w:iCs/>
          <w:sz w:val="16"/>
          <w:szCs w:val="16"/>
        </w:rPr>
      </w:pPr>
      <w:r w:rsidRPr="006F17CF">
        <w:rPr>
          <w:rFonts w:ascii="Cambria" w:hAnsi="Cambria"/>
          <w:b/>
          <w:bCs/>
          <w:sz w:val="20"/>
          <w:szCs w:val="20"/>
        </w:rPr>
        <w:t>Figure B.2</w:t>
      </w:r>
      <w:r w:rsidRPr="006F17CF">
        <w:rPr>
          <w:rFonts w:ascii="Cambria" w:hAnsi="Cambria"/>
          <w:sz w:val="20"/>
          <w:szCs w:val="20"/>
        </w:rPr>
        <w:t>: The matrix plot of the (</w:t>
      </w:r>
      <w:r w:rsidRPr="006F17CF">
        <w:rPr>
          <w:rFonts w:ascii="Cambria" w:hAnsi="Cambria"/>
          <w:b/>
          <w:bCs/>
          <w:sz w:val="20"/>
          <w:szCs w:val="20"/>
        </w:rPr>
        <w:t>a</w:t>
      </w:r>
      <w:r w:rsidRPr="006F17CF">
        <w:rPr>
          <w:rFonts w:ascii="Cambria" w:hAnsi="Cambria"/>
          <w:sz w:val="20"/>
          <w:szCs w:val="20"/>
        </w:rPr>
        <w:t>) backward and (</w:t>
      </w:r>
      <w:r w:rsidRPr="006F17CF">
        <w:rPr>
          <w:rFonts w:ascii="Cambria" w:hAnsi="Cambria"/>
          <w:b/>
          <w:bCs/>
          <w:sz w:val="20"/>
          <w:szCs w:val="20"/>
        </w:rPr>
        <w:t>b</w:t>
      </w:r>
      <w:r w:rsidRPr="006F17CF">
        <w:rPr>
          <w:rFonts w:ascii="Cambria" w:hAnsi="Cambria"/>
          <w:sz w:val="20"/>
          <w:szCs w:val="20"/>
        </w:rPr>
        <w:t>) forward GHG emissions interindustry leakages</w:t>
      </w:r>
      <w:r w:rsidRPr="006F17CF">
        <w:rPr>
          <w:rFonts w:ascii="Cambria" w:eastAsia="DengXian" w:hAnsi="Cambria"/>
          <w:iCs/>
          <w:sz w:val="20"/>
          <w:szCs w:val="20"/>
        </w:rPr>
        <w:t xml:space="preserve"> (i.e.,  </w:t>
      </w:r>
      <m:oMath>
        <m:r>
          <m:rPr>
            <m:sty m:val="b"/>
          </m:rPr>
          <w:rPr>
            <w:rFonts w:ascii="Cambria Math" w:hAnsi="Cambria Math"/>
            <w:sz w:val="20"/>
            <w:szCs w:val="20"/>
          </w:rPr>
          <m:t>Γ</m:t>
        </m:r>
        <m:r>
          <m:rPr>
            <m:sty m:val="bi"/>
          </m:rPr>
          <w:rPr>
            <w:rFonts w:ascii="Cambria Math" w:hAnsi="Cambria Math"/>
            <w:sz w:val="20"/>
            <w:szCs w:val="20"/>
          </w:rPr>
          <m:t>≡</m:t>
        </m:r>
        <m:acc>
          <m:accPr>
            <m:ctrlPr>
              <w:rPr>
                <w:rFonts w:ascii="Cambria Math" w:eastAsia="DengXian" w:hAnsi="Cambria Math"/>
                <w:sz w:val="20"/>
                <w:szCs w:val="20"/>
                <w:lang w:val="el-GR"/>
              </w:rPr>
            </m:ctrlPr>
          </m:accPr>
          <m:e>
            <m:r>
              <m:rPr>
                <m:sty m:val="b"/>
              </m:rPr>
              <w:rPr>
                <w:rFonts w:ascii="Cambria Math" w:eastAsia="DengXian" w:hAnsi="Cambria Math"/>
                <w:sz w:val="20"/>
                <w:szCs w:val="20"/>
                <w:lang w:val="el-GR"/>
              </w:rPr>
              <m:t>q</m:t>
            </m:r>
          </m:e>
        </m:acc>
        <m:r>
          <m:rPr>
            <m:sty m:val="b"/>
          </m:rPr>
          <w:rPr>
            <w:rFonts w:ascii="Cambria Math" w:hAnsi="Cambria Math"/>
            <w:sz w:val="20"/>
            <w:szCs w:val="20"/>
          </w:rPr>
          <m:t xml:space="preserve"> </m:t>
        </m:r>
        <m:sSup>
          <m:sSupPr>
            <m:ctrlPr>
              <w:rPr>
                <w:rFonts w:ascii="Cambria Math" w:hAnsi="Cambria Math"/>
                <w:b/>
                <w:bCs/>
                <w:iCs/>
                <w:sz w:val="20"/>
                <w:szCs w:val="20"/>
              </w:rPr>
            </m:ctrlPr>
          </m:sSupPr>
          <m:e>
            <m:r>
              <m:rPr>
                <m:sty m:val="b"/>
              </m:rPr>
              <w:rPr>
                <w:rFonts w:ascii="Cambria Math" w:hAnsi="Cambria Math"/>
                <w:sz w:val="20"/>
                <w:szCs w:val="20"/>
              </w:rPr>
              <m:t>A</m:t>
            </m:r>
          </m:e>
          <m:sup>
            <m:r>
              <m:rPr>
                <m:sty m:val="p"/>
              </m:rPr>
              <w:rPr>
                <w:rFonts w:ascii="Cambria Math" w:hAnsi="Cambria Math"/>
                <w:sz w:val="20"/>
                <w:szCs w:val="20"/>
              </w:rPr>
              <m:t>m</m:t>
            </m:r>
          </m:sup>
        </m:sSup>
        <m:r>
          <m:rPr>
            <m:sty m:val="b"/>
          </m:rPr>
          <w:rPr>
            <w:rFonts w:ascii="Cambria Math" w:hAnsi="Cambria Math"/>
            <w:sz w:val="20"/>
            <w:szCs w:val="20"/>
          </w:rPr>
          <m:t>L</m:t>
        </m:r>
      </m:oMath>
      <w:r w:rsidRPr="006F17CF">
        <w:rPr>
          <w:rFonts w:ascii="Cambria" w:eastAsia="DengXian" w:hAnsi="Cambria"/>
          <w:b/>
          <w:sz w:val="20"/>
          <w:szCs w:val="20"/>
        </w:rPr>
        <w:t xml:space="preserve"> </w:t>
      </w:r>
      <w:r w:rsidRPr="006F17CF">
        <w:rPr>
          <w:rFonts w:ascii="Cambria" w:eastAsia="DengXian" w:hAnsi="Cambria"/>
          <w:bCs/>
          <w:sz w:val="20"/>
          <w:szCs w:val="20"/>
        </w:rPr>
        <w:t xml:space="preserve">and </w:t>
      </w:r>
      <m:oMath>
        <m:r>
          <m:rPr>
            <m:sty m:val="b"/>
          </m:rPr>
          <w:rPr>
            <w:rFonts w:ascii="Cambria Math" w:hAnsi="Cambria Math"/>
            <w:sz w:val="20"/>
            <w:szCs w:val="20"/>
          </w:rPr>
          <m:t>Δ</m:t>
        </m:r>
        <m:r>
          <m:rPr>
            <m:sty m:val="bi"/>
          </m:rPr>
          <w:rPr>
            <w:rFonts w:ascii="Cambria Math" w:hAnsi="Cambria Math"/>
            <w:sz w:val="20"/>
            <w:szCs w:val="20"/>
          </w:rPr>
          <m:t>≡</m:t>
        </m:r>
        <m:r>
          <m:rPr>
            <m:sty m:val="b"/>
          </m:rPr>
          <w:rPr>
            <w:rFonts w:ascii="Cambria Math" w:hAnsi="Cambria Math"/>
            <w:sz w:val="20"/>
            <w:szCs w:val="20"/>
          </w:rPr>
          <m:t xml:space="preserve">G </m:t>
        </m:r>
        <m:sSup>
          <m:sSupPr>
            <m:ctrlPr>
              <w:rPr>
                <w:rFonts w:ascii="Cambria Math" w:hAnsi="Cambria Math"/>
                <w:b/>
                <w:bCs/>
                <w:iCs/>
                <w:sz w:val="20"/>
                <w:szCs w:val="20"/>
              </w:rPr>
            </m:ctrlPr>
          </m:sSupPr>
          <m:e>
            <m:r>
              <m:rPr>
                <m:sty m:val="b"/>
              </m:rPr>
              <w:rPr>
                <w:rFonts w:ascii="Cambria Math" w:hAnsi="Cambria Math"/>
                <w:sz w:val="20"/>
                <w:szCs w:val="20"/>
              </w:rPr>
              <m:t>B</m:t>
            </m:r>
          </m:e>
          <m:sup>
            <m:r>
              <m:rPr>
                <m:sty m:val="p"/>
              </m:rPr>
              <w:rPr>
                <w:rFonts w:ascii="Cambria Math" w:hAnsi="Cambria Math"/>
                <w:sz w:val="20"/>
                <w:szCs w:val="20"/>
              </w:rPr>
              <m:t>m</m:t>
            </m:r>
          </m:sup>
        </m:sSup>
        <m:acc>
          <m:accPr>
            <m:ctrlPr>
              <w:rPr>
                <w:rFonts w:ascii="Cambria Math" w:eastAsia="DengXian" w:hAnsi="Cambria Math"/>
                <w:sz w:val="20"/>
                <w:szCs w:val="20"/>
                <w:lang w:val="el-GR"/>
              </w:rPr>
            </m:ctrlPr>
          </m:accPr>
          <m:e>
            <m:r>
              <m:rPr>
                <m:sty m:val="b"/>
              </m:rPr>
              <w:rPr>
                <w:rFonts w:ascii="Cambria Math" w:eastAsia="DengXian" w:hAnsi="Cambria Math"/>
                <w:sz w:val="20"/>
                <w:szCs w:val="20"/>
                <w:lang w:val="el-GR"/>
              </w:rPr>
              <m:t>q</m:t>
            </m:r>
          </m:e>
        </m:acc>
      </m:oMath>
      <w:r w:rsidRPr="006F17CF">
        <w:rPr>
          <w:rFonts w:ascii="Cambria" w:eastAsia="DengXian" w:hAnsi="Cambria"/>
          <w:sz w:val="20"/>
          <w:szCs w:val="20"/>
        </w:rPr>
        <w:t>, respectively).</w:t>
      </w:r>
    </w:p>
    <w:p w14:paraId="2B93676A" w14:textId="77777777" w:rsidR="00F35240" w:rsidRDefault="00F35240"/>
    <w:sectPr w:rsidR="00F352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ed">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B1F"/>
    <w:rsid w:val="002F7B1F"/>
    <w:rsid w:val="00342DA6"/>
    <w:rsid w:val="005868F4"/>
    <w:rsid w:val="00703469"/>
    <w:rsid w:val="00753CA0"/>
    <w:rsid w:val="007D23AF"/>
    <w:rsid w:val="0090563E"/>
    <w:rsid w:val="00AA3094"/>
    <w:rsid w:val="00AC3DA1"/>
    <w:rsid w:val="00AD5955"/>
    <w:rsid w:val="00D07031"/>
    <w:rsid w:val="00F352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6967E"/>
  <w15:chartTrackingRefBased/>
  <w15:docId w15:val="{D13D1A0F-B346-4D29-88A7-6206D5DAE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B1F"/>
    <w:rPr>
      <w:rFonts w:ascii="Calibri" w:eastAsia="Calibri" w:hAnsi="Calibri" w:cs="Times New Roman"/>
      <w:kern w:val="0"/>
      <w:lang w:val="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F7B1F"/>
    <w:pPr>
      <w:spacing w:after="0" w:line="240" w:lineRule="auto"/>
    </w:pPr>
    <w:rPr>
      <w:rFonts w:ascii="Calibri" w:eastAsia="Calibri" w:hAnsi="Calibri"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thematicaFormatStandardForm">
    <w:name w:val="MathematicaFormatStandardForm"/>
    <w:uiPriority w:val="99"/>
    <w:rsid w:val="002F7B1F"/>
    <w:rPr>
      <w:rFonts w:ascii="Inherited" w:hAnsi="Inherited" w:cs="Inherite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emf"/><Relationship Id="rId5" Type="http://schemas.openxmlformats.org/officeDocument/2006/relationships/image" Target="media/image2.emf"/><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1006</Words>
  <Characters>5739</Characters>
  <Application>Microsoft Office Word</Application>
  <DocSecurity>0</DocSecurity>
  <Lines>47</Lines>
  <Paragraphs>13</Paragraphs>
  <ScaleCrop>false</ScaleCrop>
  <Company>Springer Nature</Company>
  <LinksUpToDate>false</LinksUpToDate>
  <CharactersWithSpaces>6732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2023-12-14T10:00:00Z</dcterms:created>
  <dcterms:modified xsi:type="dcterms:W3CDTF">2023-12-14T10:00:00Z</dcterms:modified>
</cp:coreProperties>
</file>