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00B020" w14:textId="77777777" w:rsidR="003F543B" w:rsidRDefault="003F543B" w:rsidP="002F2D1B">
      <w:pPr>
        <w:rPr>
          <w:lang w:val="en"/>
        </w:rPr>
      </w:pPr>
    </w:p>
    <w:p w14:paraId="77CD8D20" w14:textId="283C1BBB" w:rsidR="00433EED" w:rsidRDefault="00433EED" w:rsidP="002F2D1B">
      <w:bookmarkStart w:id="0" w:name="_GoBack"/>
      <w:bookmarkEnd w:id="0"/>
      <w:r w:rsidRPr="00433EED">
        <w:rPr>
          <w:lang w:val="en"/>
        </w:rPr>
        <w:t xml:space="preserve">This study is supported by the Scientific and Technological Research Council of Turkey (TÜBİTAK) within the </w:t>
      </w:r>
      <w:r w:rsidR="00227B81">
        <w:rPr>
          <w:lang w:val="en"/>
        </w:rPr>
        <w:t>project scope</w:t>
      </w:r>
      <w:r w:rsidRPr="00433EED">
        <w:rPr>
          <w:lang w:val="en"/>
        </w:rPr>
        <w:t xml:space="preserve"> numbered 121K526.</w:t>
      </w:r>
    </w:p>
    <w:p w14:paraId="2744D19C" w14:textId="6DB5F038" w:rsidR="00A20345" w:rsidRDefault="00A20345"/>
    <w:sectPr w:rsidR="00A203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629"/>
    <w:rsid w:val="00227B81"/>
    <w:rsid w:val="00296629"/>
    <w:rsid w:val="003F543B"/>
    <w:rsid w:val="00433EED"/>
    <w:rsid w:val="00A2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2349C"/>
  <w15:chartTrackingRefBased/>
  <w15:docId w15:val="{A3F7952C-6BDA-49CE-81C3-679A50787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MSİ</dc:creator>
  <cp:keywords/>
  <dc:description/>
  <cp:lastModifiedBy>MSİ</cp:lastModifiedBy>
  <cp:revision>4</cp:revision>
  <dcterms:created xsi:type="dcterms:W3CDTF">2023-08-25T11:43:00Z</dcterms:created>
  <dcterms:modified xsi:type="dcterms:W3CDTF">2023-08-26T11:19:00Z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1f594cabae8acd91e9ddaafdbe7c2416f559d39b1f50de8bb65b69aaa14700d4</vt:lpwstr>
  </property>
</Properties>
</file>