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31467" w14:textId="7498A057" w:rsidR="007E4234" w:rsidRPr="007E4234" w:rsidRDefault="007E4234" w:rsidP="0069691F">
      <w:pPr>
        <w:ind w:firstLineChars="450" w:firstLine="1800"/>
        <w:rPr>
          <w:rFonts w:ascii="Arial" w:hAnsi="Arial" w:cs="Arial"/>
          <w:color w:val="000000" w:themeColor="text1"/>
          <w:sz w:val="40"/>
          <w:szCs w:val="40"/>
        </w:rPr>
      </w:pPr>
      <w:r w:rsidRPr="007E4234">
        <w:rPr>
          <w:rFonts w:ascii="Arial" w:hAnsi="Arial" w:cs="Arial"/>
          <w:color w:val="000000" w:themeColor="text1"/>
          <w:sz w:val="40"/>
          <w:szCs w:val="40"/>
        </w:rPr>
        <w:t>Supplementary materials</w:t>
      </w:r>
    </w:p>
    <w:tbl>
      <w:tblPr>
        <w:tblpPr w:leftFromText="180" w:rightFromText="180" w:vertAnchor="text" w:horzAnchor="margin" w:tblpXSpec="center" w:tblpY="527"/>
        <w:tblW w:w="9723" w:type="dxa"/>
        <w:tblLook w:val="04A0" w:firstRow="1" w:lastRow="0" w:firstColumn="1" w:lastColumn="0" w:noHBand="0" w:noVBand="1"/>
      </w:tblPr>
      <w:tblGrid>
        <w:gridCol w:w="2674"/>
        <w:gridCol w:w="1969"/>
        <w:gridCol w:w="2109"/>
        <w:gridCol w:w="1970"/>
        <w:gridCol w:w="1001"/>
      </w:tblGrid>
      <w:tr w:rsidR="007E4234" w:rsidRPr="00EC7F7A" w14:paraId="09206542" w14:textId="77777777" w:rsidTr="0080327D">
        <w:trPr>
          <w:trHeight w:val="563"/>
        </w:trPr>
        <w:tc>
          <w:tcPr>
            <w:tcW w:w="26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02DB82" w14:textId="77777777" w:rsidR="007E4234" w:rsidRPr="00EC7F7A" w:rsidRDefault="007E4234" w:rsidP="0069691F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EC7F7A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Variable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ABE3E0" w14:textId="77777777" w:rsidR="007E4234" w:rsidRPr="00EC7F7A" w:rsidRDefault="007E4234" w:rsidP="0069691F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EC7F7A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NM (n=22)</w:t>
            </w:r>
          </w:p>
        </w:tc>
        <w:tc>
          <w:tcPr>
            <w:tcW w:w="21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520235" w14:textId="77777777" w:rsidR="007E4234" w:rsidRPr="00EC7F7A" w:rsidRDefault="007E4234" w:rsidP="0069691F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EC7F7A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DM (n=20)</w:t>
            </w:r>
          </w:p>
        </w:tc>
        <w:tc>
          <w:tcPr>
            <w:tcW w:w="19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2B926F" w14:textId="77777777" w:rsidR="007E4234" w:rsidRPr="00EC7F7A" w:rsidRDefault="007E4234" w:rsidP="0069691F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EC7F7A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DCM (n=27)</w:t>
            </w:r>
          </w:p>
        </w:tc>
        <w:tc>
          <w:tcPr>
            <w:tcW w:w="10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9D645F" w14:textId="77777777" w:rsidR="007E4234" w:rsidRPr="00EC7F7A" w:rsidRDefault="007E4234" w:rsidP="0069691F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EC7F7A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 w:themeColor="text1"/>
                <w:kern w:val="0"/>
                <w:sz w:val="24"/>
                <w:szCs w:val="24"/>
              </w:rPr>
              <w:t xml:space="preserve">P </w:t>
            </w:r>
            <w:r w:rsidRPr="00EC7F7A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value</w:t>
            </w:r>
          </w:p>
        </w:tc>
      </w:tr>
      <w:tr w:rsidR="007E4234" w:rsidRPr="00EC7F7A" w14:paraId="2DA58088" w14:textId="77777777" w:rsidTr="0080327D">
        <w:trPr>
          <w:trHeight w:val="302"/>
        </w:trPr>
        <w:tc>
          <w:tcPr>
            <w:tcW w:w="2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95929" w14:textId="77777777" w:rsidR="007E4234" w:rsidRPr="00EC7F7A" w:rsidRDefault="007E4234" w:rsidP="0069691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EC7F7A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Age (years)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E5EF9" w14:textId="1401CBFC" w:rsidR="007E4234" w:rsidRPr="00EC7F7A" w:rsidRDefault="007E4234" w:rsidP="0069691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EC7F7A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60.7±</w:t>
            </w:r>
            <w:r w:rsidR="003032B8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2</w:t>
            </w:r>
            <w:r w:rsidRPr="00EC7F7A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.</w:t>
            </w:r>
            <w:r w:rsidR="003032B8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4</w:t>
            </w:r>
          </w:p>
        </w:tc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E5192" w14:textId="23FB30A1" w:rsidR="007E4234" w:rsidRPr="00EC7F7A" w:rsidRDefault="007E4234" w:rsidP="0069691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EC7F7A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61.3±</w:t>
            </w:r>
            <w:r w:rsidR="003032B8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2.1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C2315" w14:textId="76855F29" w:rsidR="007E4234" w:rsidRPr="00EC7F7A" w:rsidRDefault="007E4234" w:rsidP="0069691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EC7F7A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72.1±</w:t>
            </w:r>
            <w:r w:rsidR="003032B8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1</w:t>
            </w:r>
            <w:r w:rsidRPr="00EC7F7A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.4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ABCB1" w14:textId="77777777" w:rsidR="007E4234" w:rsidRPr="00EC7F7A" w:rsidRDefault="007E4234" w:rsidP="0069691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EC7F7A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22"/>
              </w:rPr>
              <w:t>＜</w:t>
            </w:r>
            <w:r w:rsidRPr="00EC7F7A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22"/>
              </w:rPr>
              <w:t>0</w:t>
            </w:r>
            <w:r w:rsidRPr="00EC7F7A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.001</w:t>
            </w:r>
          </w:p>
        </w:tc>
      </w:tr>
      <w:tr w:rsidR="007E4234" w:rsidRPr="00EC7F7A" w14:paraId="66F211CC" w14:textId="77777777" w:rsidTr="0080327D">
        <w:trPr>
          <w:trHeight w:val="302"/>
        </w:trPr>
        <w:tc>
          <w:tcPr>
            <w:tcW w:w="2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0BE05" w14:textId="77777777" w:rsidR="007E4234" w:rsidRPr="00EC7F7A" w:rsidRDefault="007E4234" w:rsidP="0069691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EC7F7A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 xml:space="preserve">Gender (male), </w:t>
            </w:r>
            <w:proofErr w:type="gramStart"/>
            <w:r w:rsidRPr="00EC7F7A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n(</w:t>
            </w:r>
            <w:proofErr w:type="gramEnd"/>
            <w:r w:rsidRPr="00EC7F7A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%)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68CC5" w14:textId="77777777" w:rsidR="007E4234" w:rsidRPr="00EC7F7A" w:rsidRDefault="007E4234" w:rsidP="0069691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EC7F7A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8 (36.4)</w:t>
            </w:r>
          </w:p>
        </w:tc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3624B" w14:textId="77777777" w:rsidR="007E4234" w:rsidRPr="00EC7F7A" w:rsidRDefault="007E4234" w:rsidP="0069691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EC7F7A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10 (50.0)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EB37B" w14:textId="77777777" w:rsidR="007E4234" w:rsidRPr="00EC7F7A" w:rsidRDefault="007E4234" w:rsidP="0069691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EC7F7A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10 (37.0)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86686" w14:textId="77777777" w:rsidR="007E4234" w:rsidRPr="00EC7F7A" w:rsidRDefault="007E4234" w:rsidP="0069691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EC7F7A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22"/>
              </w:rPr>
              <w:t>0</w:t>
            </w:r>
            <w:r w:rsidRPr="00EC7F7A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.595</w:t>
            </w:r>
          </w:p>
        </w:tc>
      </w:tr>
      <w:tr w:rsidR="007E4234" w:rsidRPr="00EC7F7A" w14:paraId="120B3D4E" w14:textId="77777777" w:rsidTr="0080327D">
        <w:trPr>
          <w:trHeight w:val="302"/>
        </w:trPr>
        <w:tc>
          <w:tcPr>
            <w:tcW w:w="2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1A742" w14:textId="77777777" w:rsidR="007E4234" w:rsidRPr="00EC7F7A" w:rsidRDefault="007E4234" w:rsidP="0069691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EC7F7A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BMI (kg/m</w:t>
            </w:r>
            <w:r w:rsidRPr="00EC7F7A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  <w:vertAlign w:val="superscript"/>
              </w:rPr>
              <w:t>2</w:t>
            </w:r>
            <w:r w:rsidRPr="00EC7F7A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)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A7B40" w14:textId="09AE20FA" w:rsidR="007E4234" w:rsidRPr="00EC7F7A" w:rsidRDefault="007E4234" w:rsidP="0069691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EC7F7A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25.3±</w:t>
            </w:r>
            <w:r w:rsidR="003032B8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0</w:t>
            </w:r>
            <w:r w:rsidRPr="00EC7F7A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.</w:t>
            </w:r>
            <w:r w:rsidR="003032B8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8</w:t>
            </w:r>
          </w:p>
        </w:tc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70BDB" w14:textId="7B9C26F9" w:rsidR="007E4234" w:rsidRPr="00EC7F7A" w:rsidRDefault="007E4234" w:rsidP="0069691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EC7F7A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26.0±</w:t>
            </w:r>
            <w:r w:rsidR="003032B8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1</w:t>
            </w:r>
            <w:r w:rsidRPr="00EC7F7A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.</w:t>
            </w:r>
            <w:r w:rsidR="003032B8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0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EC6F2" w14:textId="6153B141" w:rsidR="007E4234" w:rsidRPr="00EC7F7A" w:rsidRDefault="007E4234" w:rsidP="0069691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EC7F7A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25.9±</w:t>
            </w:r>
            <w:r w:rsidR="003032B8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0.7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30B75" w14:textId="77777777" w:rsidR="007E4234" w:rsidRPr="00EC7F7A" w:rsidRDefault="007E4234" w:rsidP="0069691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EC7F7A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0.790</w:t>
            </w:r>
          </w:p>
        </w:tc>
      </w:tr>
      <w:tr w:rsidR="007E4234" w:rsidRPr="00EC7F7A" w14:paraId="1EC1FF8C" w14:textId="77777777" w:rsidTr="0080327D">
        <w:trPr>
          <w:trHeight w:val="302"/>
        </w:trPr>
        <w:tc>
          <w:tcPr>
            <w:tcW w:w="2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B9CD8" w14:textId="77777777" w:rsidR="007E4234" w:rsidRPr="00EC7F7A" w:rsidRDefault="007E4234" w:rsidP="0069691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proofErr w:type="spellStart"/>
            <w:r w:rsidRPr="00EC7F7A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proBNP</w:t>
            </w:r>
            <w:proofErr w:type="spellEnd"/>
            <w:r w:rsidRPr="00EC7F7A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 xml:space="preserve"> (</w:t>
            </w:r>
            <w:proofErr w:type="spellStart"/>
            <w:r w:rsidRPr="00EC7F7A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pg</w:t>
            </w:r>
            <w:proofErr w:type="spellEnd"/>
            <w:r w:rsidRPr="00EC7F7A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/mL)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CFD90" w14:textId="4CC90F5C" w:rsidR="007E4234" w:rsidRPr="00EC7F7A" w:rsidRDefault="007E4234" w:rsidP="0069691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EC7F7A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61.3±</w:t>
            </w:r>
            <w:r w:rsidR="00C004C1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11</w:t>
            </w:r>
            <w:r w:rsidRPr="00EC7F7A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.</w:t>
            </w:r>
            <w:r w:rsidR="00C004C1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4</w:t>
            </w:r>
          </w:p>
        </w:tc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830CA" w14:textId="4BE3F977" w:rsidR="007E4234" w:rsidRPr="00EC7F7A" w:rsidRDefault="007E4234" w:rsidP="0069691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EC7F7A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79.3±</w:t>
            </w:r>
            <w:r w:rsidR="00C004C1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19</w:t>
            </w:r>
            <w:r w:rsidRPr="00EC7F7A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.</w:t>
            </w:r>
            <w:r w:rsidR="00C004C1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6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4870F" w14:textId="3A6D4666" w:rsidR="007E4234" w:rsidRPr="00EC7F7A" w:rsidRDefault="007E4234" w:rsidP="0069691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EC7F7A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351.8±</w:t>
            </w:r>
            <w:r w:rsidR="00C004C1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89.8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DFD79" w14:textId="77777777" w:rsidR="007E4234" w:rsidRPr="00EC7F7A" w:rsidRDefault="007E4234" w:rsidP="0069691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EC7F7A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0.001</w:t>
            </w:r>
          </w:p>
        </w:tc>
      </w:tr>
      <w:tr w:rsidR="007E4234" w:rsidRPr="00EC7F7A" w14:paraId="4894174F" w14:textId="77777777" w:rsidTr="0080327D">
        <w:trPr>
          <w:trHeight w:val="302"/>
        </w:trPr>
        <w:tc>
          <w:tcPr>
            <w:tcW w:w="2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5699D" w14:textId="77777777" w:rsidR="007E4234" w:rsidRPr="00EC7F7A" w:rsidRDefault="007E4234" w:rsidP="0069691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proofErr w:type="spellStart"/>
            <w:r w:rsidRPr="00EC7F7A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cTnT</w:t>
            </w:r>
            <w:proofErr w:type="spellEnd"/>
            <w:r w:rsidRPr="00EC7F7A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 xml:space="preserve"> (ng/mL)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17804" w14:textId="6988805E" w:rsidR="007E4234" w:rsidRPr="00EC7F7A" w:rsidRDefault="007E4234" w:rsidP="0069691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EC7F7A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0.007±0.00</w:t>
            </w:r>
            <w:r w:rsidR="00C004C1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1</w:t>
            </w:r>
          </w:p>
        </w:tc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5EBF9" w14:textId="79E10A6B" w:rsidR="007E4234" w:rsidRPr="00EC7F7A" w:rsidRDefault="007E4234" w:rsidP="0069691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EC7F7A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0.011±0.0</w:t>
            </w:r>
            <w:r w:rsidR="00C004C1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02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A83FB" w14:textId="09E0E36D" w:rsidR="007E4234" w:rsidRPr="00EC7F7A" w:rsidRDefault="007E4234" w:rsidP="0069691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EC7F7A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0.023±0.0</w:t>
            </w:r>
            <w:r w:rsidR="00C004C1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07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5E378" w14:textId="77777777" w:rsidR="007E4234" w:rsidRPr="00EC7F7A" w:rsidRDefault="007E4234" w:rsidP="0069691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EC7F7A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0.046</w:t>
            </w:r>
          </w:p>
        </w:tc>
      </w:tr>
      <w:tr w:rsidR="007E4234" w:rsidRPr="00EC7F7A" w14:paraId="023D086D" w14:textId="77777777" w:rsidTr="0080327D">
        <w:trPr>
          <w:trHeight w:val="302"/>
        </w:trPr>
        <w:tc>
          <w:tcPr>
            <w:tcW w:w="2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F0BB0" w14:textId="77777777" w:rsidR="007E4234" w:rsidRPr="00EC7F7A" w:rsidRDefault="007E4234" w:rsidP="0069691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EC7F7A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IL-37 (</w:t>
            </w:r>
            <w:proofErr w:type="spellStart"/>
            <w:r w:rsidRPr="00EC7F7A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pg</w:t>
            </w:r>
            <w:proofErr w:type="spellEnd"/>
            <w:r w:rsidRPr="00EC7F7A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/mL)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04CEF" w14:textId="2C1159DE" w:rsidR="007E4234" w:rsidRPr="00EC7F7A" w:rsidRDefault="007E4234" w:rsidP="0069691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EC7F7A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2.8±</w:t>
            </w:r>
            <w:r w:rsidR="00C004C1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0.4</w:t>
            </w:r>
          </w:p>
        </w:tc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4392D" w14:textId="36EE8938" w:rsidR="007E4234" w:rsidRPr="00EC7F7A" w:rsidRDefault="007E4234" w:rsidP="0069691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EC7F7A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2.7±</w:t>
            </w:r>
            <w:r w:rsidR="00C004C1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0.3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250B6" w14:textId="230500C1" w:rsidR="007E4234" w:rsidRPr="00EC7F7A" w:rsidRDefault="007E4234" w:rsidP="0069691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EC7F7A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16.8±</w:t>
            </w:r>
            <w:r w:rsidR="00C004C1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1</w:t>
            </w:r>
            <w:r w:rsidRPr="00EC7F7A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.</w:t>
            </w:r>
            <w:r w:rsidR="00C004C1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5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3F1609" w14:textId="77777777" w:rsidR="007E4234" w:rsidRPr="00EC7F7A" w:rsidRDefault="007E4234" w:rsidP="0069691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EC7F7A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22"/>
              </w:rPr>
              <w:t>＜</w:t>
            </w:r>
            <w:r w:rsidRPr="00EC7F7A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22"/>
              </w:rPr>
              <w:t>0</w:t>
            </w:r>
            <w:r w:rsidRPr="00EC7F7A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.001</w:t>
            </w:r>
          </w:p>
        </w:tc>
      </w:tr>
      <w:tr w:rsidR="007E4234" w:rsidRPr="00EC7F7A" w14:paraId="560C7E90" w14:textId="77777777" w:rsidTr="0080327D">
        <w:trPr>
          <w:trHeight w:val="302"/>
        </w:trPr>
        <w:tc>
          <w:tcPr>
            <w:tcW w:w="2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8F710" w14:textId="77777777" w:rsidR="007E4234" w:rsidRPr="00EC7F7A" w:rsidRDefault="007E4234" w:rsidP="0069691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EC7F7A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UA (</w:t>
            </w:r>
            <w:proofErr w:type="spellStart"/>
            <w:r w:rsidRPr="00EC7F7A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μmol</w:t>
            </w:r>
            <w:proofErr w:type="spellEnd"/>
            <w:r w:rsidRPr="00EC7F7A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/L)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B2D3C" w14:textId="29C9E7CE" w:rsidR="007E4234" w:rsidRPr="00EC7F7A" w:rsidRDefault="007E4234" w:rsidP="0069691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EC7F7A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320.8±</w:t>
            </w:r>
            <w:r w:rsidR="00C004C1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22.0</w:t>
            </w:r>
          </w:p>
        </w:tc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30A1F" w14:textId="4684229E" w:rsidR="007E4234" w:rsidRPr="00EC7F7A" w:rsidRDefault="007E4234" w:rsidP="0069691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EC7F7A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357.7±</w:t>
            </w:r>
            <w:r w:rsidR="00C004C1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30.0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8315C" w14:textId="5509D6B9" w:rsidR="007E4234" w:rsidRPr="00EC7F7A" w:rsidRDefault="007E4234" w:rsidP="0069691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EC7F7A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325.9±</w:t>
            </w:r>
            <w:r w:rsidR="00C004C1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16.3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A780D" w14:textId="77777777" w:rsidR="007E4234" w:rsidRPr="00EC7F7A" w:rsidRDefault="007E4234" w:rsidP="0069691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EC7F7A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0.482</w:t>
            </w:r>
          </w:p>
        </w:tc>
      </w:tr>
      <w:tr w:rsidR="007E4234" w:rsidRPr="00EC7F7A" w14:paraId="097AD5B9" w14:textId="77777777" w:rsidTr="0080327D">
        <w:trPr>
          <w:trHeight w:val="302"/>
        </w:trPr>
        <w:tc>
          <w:tcPr>
            <w:tcW w:w="2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02D42" w14:textId="77777777" w:rsidR="007E4234" w:rsidRPr="00EC7F7A" w:rsidRDefault="007E4234" w:rsidP="0069691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EC7F7A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CRE (mmol/L)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519BD" w14:textId="7E85570D" w:rsidR="007E4234" w:rsidRPr="00EC7F7A" w:rsidRDefault="007E4234" w:rsidP="0069691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EC7F7A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72.5±</w:t>
            </w:r>
            <w:r w:rsidR="00C004C1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4.1</w:t>
            </w:r>
          </w:p>
        </w:tc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93C8E" w14:textId="55E0F8AB" w:rsidR="007E4234" w:rsidRPr="00EC7F7A" w:rsidRDefault="007E4234" w:rsidP="0069691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EC7F7A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89.8±</w:t>
            </w:r>
            <w:r w:rsidR="00C004C1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9.3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4E5B5" w14:textId="420746ED" w:rsidR="007E4234" w:rsidRPr="00EC7F7A" w:rsidRDefault="007E4234" w:rsidP="0069691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EC7F7A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75.9±</w:t>
            </w:r>
            <w:r w:rsidR="00C004C1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5.4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D2D97" w14:textId="77777777" w:rsidR="007E4234" w:rsidRPr="00EC7F7A" w:rsidRDefault="007E4234" w:rsidP="0069691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EC7F7A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0.156</w:t>
            </w:r>
          </w:p>
        </w:tc>
      </w:tr>
      <w:tr w:rsidR="007E4234" w:rsidRPr="00EC7F7A" w14:paraId="36EF1119" w14:textId="77777777" w:rsidTr="0080327D">
        <w:trPr>
          <w:trHeight w:val="302"/>
        </w:trPr>
        <w:tc>
          <w:tcPr>
            <w:tcW w:w="2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5C1D8" w14:textId="77777777" w:rsidR="007E4234" w:rsidRPr="00EC7F7A" w:rsidRDefault="007E4234" w:rsidP="0069691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EC7F7A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ALT (U/L)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A58AF" w14:textId="69E55DFC" w:rsidR="007E4234" w:rsidRPr="00EC7F7A" w:rsidRDefault="007E4234" w:rsidP="0069691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EC7F7A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23.2±</w:t>
            </w:r>
            <w:r w:rsidR="00C004C1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3.9</w:t>
            </w:r>
          </w:p>
        </w:tc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8E38E" w14:textId="7BBFD4CB" w:rsidR="007E4234" w:rsidRPr="00EC7F7A" w:rsidRDefault="007E4234" w:rsidP="0069691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EC7F7A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24.9±</w:t>
            </w:r>
            <w:r w:rsidR="00C004C1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3.4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E77FB" w14:textId="152621C9" w:rsidR="007E4234" w:rsidRPr="00EC7F7A" w:rsidRDefault="007E4234" w:rsidP="0069691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EC7F7A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17.3±</w:t>
            </w:r>
            <w:r w:rsidR="00C004C1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2.2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DCE46" w14:textId="77777777" w:rsidR="007E4234" w:rsidRPr="00EC7F7A" w:rsidRDefault="007E4234" w:rsidP="0069691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EC7F7A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0.187</w:t>
            </w:r>
          </w:p>
        </w:tc>
      </w:tr>
      <w:tr w:rsidR="007E4234" w:rsidRPr="00EC7F7A" w14:paraId="185829C8" w14:textId="77777777" w:rsidTr="0080327D">
        <w:trPr>
          <w:trHeight w:val="302"/>
        </w:trPr>
        <w:tc>
          <w:tcPr>
            <w:tcW w:w="2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FB25E" w14:textId="77777777" w:rsidR="007E4234" w:rsidRPr="00EC7F7A" w:rsidRDefault="007E4234" w:rsidP="0069691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EC7F7A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AST (U/L)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A8229" w14:textId="7F608F24" w:rsidR="007E4234" w:rsidRPr="00EC7F7A" w:rsidRDefault="007E4234" w:rsidP="0069691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EC7F7A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21.2±</w:t>
            </w:r>
            <w:r w:rsidR="00A966D8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1.7</w:t>
            </w:r>
          </w:p>
        </w:tc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039B4" w14:textId="2D30AD23" w:rsidR="007E4234" w:rsidRPr="00EC7F7A" w:rsidRDefault="007E4234" w:rsidP="0069691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EC7F7A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20.4±</w:t>
            </w:r>
            <w:r w:rsidR="00A966D8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1.3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2B44A" w14:textId="3B717511" w:rsidR="007E4234" w:rsidRPr="00EC7F7A" w:rsidRDefault="007E4234" w:rsidP="0069691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EC7F7A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18.3±</w:t>
            </w:r>
            <w:r w:rsidR="00A966D8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1.3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B4523" w14:textId="77777777" w:rsidR="007E4234" w:rsidRPr="00EC7F7A" w:rsidRDefault="007E4234" w:rsidP="0069691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EC7F7A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0.301</w:t>
            </w:r>
          </w:p>
        </w:tc>
      </w:tr>
      <w:tr w:rsidR="007E4234" w:rsidRPr="00EC7F7A" w14:paraId="5E36B793" w14:textId="77777777" w:rsidTr="0080327D">
        <w:trPr>
          <w:trHeight w:val="302"/>
        </w:trPr>
        <w:tc>
          <w:tcPr>
            <w:tcW w:w="2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79DE0" w14:textId="77777777" w:rsidR="007E4234" w:rsidRPr="00EC7F7A" w:rsidRDefault="007E4234" w:rsidP="0069691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proofErr w:type="spellStart"/>
            <w:r w:rsidRPr="00EC7F7A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HbAlc</w:t>
            </w:r>
            <w:proofErr w:type="spellEnd"/>
            <w:r w:rsidRPr="00EC7F7A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 xml:space="preserve"> (%)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0410A" w14:textId="73FD0D96" w:rsidR="007E4234" w:rsidRPr="00EC7F7A" w:rsidRDefault="007E4234" w:rsidP="0069691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EC7F7A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5.5±0.</w:t>
            </w:r>
            <w:r w:rsidR="00A966D8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1</w:t>
            </w:r>
          </w:p>
        </w:tc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BEBFC" w14:textId="236CC908" w:rsidR="007E4234" w:rsidRPr="00EC7F7A" w:rsidRDefault="007E4234" w:rsidP="0069691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EC7F7A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8.3±</w:t>
            </w:r>
            <w:r w:rsidR="00A966D8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0.5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8E3BC" w14:textId="6AEE3695" w:rsidR="007E4234" w:rsidRPr="00EC7F7A" w:rsidRDefault="007E4234" w:rsidP="0069691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EC7F7A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7.8±</w:t>
            </w:r>
            <w:r w:rsidR="00A966D8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0.3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357E2F" w14:textId="77777777" w:rsidR="007E4234" w:rsidRPr="00EC7F7A" w:rsidRDefault="007E4234" w:rsidP="0069691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EC7F7A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22"/>
              </w:rPr>
              <w:t>＜</w:t>
            </w:r>
            <w:r w:rsidRPr="00EC7F7A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22"/>
              </w:rPr>
              <w:t>0</w:t>
            </w:r>
            <w:r w:rsidRPr="00EC7F7A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.001</w:t>
            </w:r>
          </w:p>
        </w:tc>
      </w:tr>
      <w:tr w:rsidR="007E4234" w:rsidRPr="00EC7F7A" w14:paraId="54E5539B" w14:textId="77777777" w:rsidTr="0080327D">
        <w:trPr>
          <w:trHeight w:val="302"/>
        </w:trPr>
        <w:tc>
          <w:tcPr>
            <w:tcW w:w="2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D6ED2" w14:textId="77777777" w:rsidR="007E4234" w:rsidRPr="00EC7F7A" w:rsidRDefault="007E4234" w:rsidP="0069691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EC7F7A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FBG (mmol/L)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16820" w14:textId="518CE137" w:rsidR="007E4234" w:rsidRPr="00EC7F7A" w:rsidRDefault="007E4234" w:rsidP="0069691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EC7F7A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5.4±0.</w:t>
            </w:r>
            <w:r w:rsidR="00A966D8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1</w:t>
            </w:r>
          </w:p>
        </w:tc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45496" w14:textId="20A207AF" w:rsidR="007E4234" w:rsidRPr="00EC7F7A" w:rsidRDefault="007E4234" w:rsidP="0069691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EC7F7A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9.2±</w:t>
            </w:r>
            <w:r w:rsidR="00A966D8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1.3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DEAD7" w14:textId="173D3554" w:rsidR="007E4234" w:rsidRPr="00EC7F7A" w:rsidRDefault="007E4234" w:rsidP="0069691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EC7F7A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7.8±</w:t>
            </w:r>
            <w:r w:rsidR="00A966D8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0.6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7069B" w14:textId="77777777" w:rsidR="007E4234" w:rsidRPr="00EC7F7A" w:rsidRDefault="007E4234" w:rsidP="0069691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EC7F7A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0.005</w:t>
            </w:r>
          </w:p>
        </w:tc>
      </w:tr>
      <w:tr w:rsidR="007E4234" w:rsidRPr="00EC7F7A" w14:paraId="6E2EE259" w14:textId="77777777" w:rsidTr="0080327D">
        <w:trPr>
          <w:trHeight w:val="302"/>
        </w:trPr>
        <w:tc>
          <w:tcPr>
            <w:tcW w:w="2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53F57" w14:textId="77777777" w:rsidR="007E4234" w:rsidRPr="00EC7F7A" w:rsidRDefault="007E4234" w:rsidP="0069691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EC7F7A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LDL-</w:t>
            </w:r>
            <w:r w:rsidRPr="00EC7F7A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22"/>
              </w:rPr>
              <w:t>C</w:t>
            </w:r>
            <w:r w:rsidRPr="00EC7F7A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 xml:space="preserve"> (mmol</w:t>
            </w:r>
            <w:r w:rsidRPr="00EC7F7A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22"/>
              </w:rPr>
              <w:t>/</w:t>
            </w:r>
            <w:r w:rsidRPr="00EC7F7A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L)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BEB3C" w14:textId="31E31BDB" w:rsidR="007E4234" w:rsidRPr="00EC7F7A" w:rsidRDefault="007E4234" w:rsidP="0069691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EC7F7A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2.6±0.</w:t>
            </w:r>
            <w:r w:rsidR="00A966D8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2</w:t>
            </w:r>
          </w:p>
        </w:tc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C35BC" w14:textId="3B88816B" w:rsidR="007E4234" w:rsidRPr="00EC7F7A" w:rsidRDefault="007E4234" w:rsidP="0069691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EC7F7A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2.4±0.</w:t>
            </w:r>
            <w:r w:rsidR="00A966D8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2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65E71" w14:textId="03A4EEE5" w:rsidR="007E4234" w:rsidRPr="00EC7F7A" w:rsidRDefault="007E4234" w:rsidP="0069691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EC7F7A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2.3±0.</w:t>
            </w:r>
            <w:r w:rsidR="00A966D8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2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1D32B" w14:textId="77777777" w:rsidR="007E4234" w:rsidRPr="00EC7F7A" w:rsidRDefault="007E4234" w:rsidP="0069691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EC7F7A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0.515</w:t>
            </w:r>
          </w:p>
        </w:tc>
      </w:tr>
      <w:tr w:rsidR="007E4234" w:rsidRPr="00EC7F7A" w14:paraId="3AEA0BEE" w14:textId="77777777" w:rsidTr="0080327D">
        <w:trPr>
          <w:trHeight w:val="302"/>
        </w:trPr>
        <w:tc>
          <w:tcPr>
            <w:tcW w:w="2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E6659" w14:textId="77777777" w:rsidR="007E4234" w:rsidRPr="00EC7F7A" w:rsidRDefault="007E4234" w:rsidP="0069691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EC7F7A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T</w:t>
            </w:r>
            <w:r w:rsidRPr="00EC7F7A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22"/>
              </w:rPr>
              <w:t>otal</w:t>
            </w:r>
            <w:r w:rsidRPr="00EC7F7A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 xml:space="preserve"> </w:t>
            </w:r>
            <w:r w:rsidRPr="00EC7F7A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22"/>
              </w:rPr>
              <w:t>cholesterol</w:t>
            </w:r>
            <w:r w:rsidRPr="00EC7F7A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 xml:space="preserve"> (mmol/L)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91B1B" w14:textId="28A8BC8D" w:rsidR="007E4234" w:rsidRPr="00EC7F7A" w:rsidRDefault="007E4234" w:rsidP="0069691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EC7F7A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4.3±0.</w:t>
            </w:r>
            <w:r w:rsidR="00A966D8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2</w:t>
            </w:r>
          </w:p>
        </w:tc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1AC2E" w14:textId="6CB3D633" w:rsidR="007E4234" w:rsidRPr="00EC7F7A" w:rsidRDefault="007E4234" w:rsidP="0069691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EC7F7A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4.5±</w:t>
            </w:r>
            <w:r w:rsidR="00A966D8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0.3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74496" w14:textId="5ADF1660" w:rsidR="007E4234" w:rsidRPr="00EC7F7A" w:rsidRDefault="007E4234" w:rsidP="0069691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EC7F7A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3.9±</w:t>
            </w:r>
            <w:r w:rsidR="00A966D8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0.2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F3390" w14:textId="77777777" w:rsidR="007E4234" w:rsidRPr="00EC7F7A" w:rsidRDefault="007E4234" w:rsidP="0069691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EC7F7A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0.226</w:t>
            </w:r>
          </w:p>
        </w:tc>
      </w:tr>
      <w:tr w:rsidR="007E4234" w:rsidRPr="00EC7F7A" w14:paraId="1DC2D803" w14:textId="77777777" w:rsidTr="0080327D">
        <w:trPr>
          <w:trHeight w:val="302"/>
        </w:trPr>
        <w:tc>
          <w:tcPr>
            <w:tcW w:w="2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88386" w14:textId="77777777" w:rsidR="007E4234" w:rsidRPr="00EC7F7A" w:rsidRDefault="007E4234" w:rsidP="0069691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EC7F7A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22"/>
              </w:rPr>
              <w:t>Triglycerides</w:t>
            </w:r>
            <w:r w:rsidRPr="00EC7F7A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 xml:space="preserve"> (mmol</w:t>
            </w:r>
            <w:r w:rsidRPr="00EC7F7A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22"/>
              </w:rPr>
              <w:t>/</w:t>
            </w:r>
            <w:r w:rsidRPr="00EC7F7A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L)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A9241" w14:textId="7811C347" w:rsidR="007E4234" w:rsidRPr="00EC7F7A" w:rsidRDefault="007E4234" w:rsidP="0069691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EC7F7A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1.6±0.</w:t>
            </w:r>
            <w:r w:rsidR="00097209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1</w:t>
            </w:r>
          </w:p>
        </w:tc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9BB02" w14:textId="016042BD" w:rsidR="007E4234" w:rsidRPr="00EC7F7A" w:rsidRDefault="007E4234" w:rsidP="0069691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EC7F7A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2.4±</w:t>
            </w:r>
            <w:r w:rsidR="00097209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0.3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7E4B7" w14:textId="72423ADC" w:rsidR="007E4234" w:rsidRPr="00EC7F7A" w:rsidRDefault="007E4234" w:rsidP="0069691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EC7F7A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1.5±0.</w:t>
            </w:r>
            <w:r w:rsidR="00097209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1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E01AB" w14:textId="77777777" w:rsidR="007E4234" w:rsidRPr="00EC7F7A" w:rsidRDefault="007E4234" w:rsidP="0069691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EC7F7A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0.012</w:t>
            </w:r>
          </w:p>
        </w:tc>
      </w:tr>
      <w:tr w:rsidR="007E4234" w:rsidRPr="00EC7F7A" w14:paraId="5372686E" w14:textId="77777777" w:rsidTr="0080327D">
        <w:trPr>
          <w:trHeight w:val="302"/>
        </w:trPr>
        <w:tc>
          <w:tcPr>
            <w:tcW w:w="2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5AB3A" w14:textId="77777777" w:rsidR="007E4234" w:rsidRPr="00EC7F7A" w:rsidRDefault="007E4234" w:rsidP="0069691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EC7F7A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HDL-C (mmol</w:t>
            </w:r>
            <w:r w:rsidRPr="00EC7F7A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22"/>
              </w:rPr>
              <w:t>/</w:t>
            </w:r>
            <w:r w:rsidRPr="00EC7F7A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L)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6BC7E" w14:textId="2E550026" w:rsidR="007E4234" w:rsidRPr="00EC7F7A" w:rsidRDefault="007E4234" w:rsidP="0069691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EC7F7A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1.3±0.</w:t>
            </w:r>
            <w:r w:rsidR="00097209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1</w:t>
            </w:r>
          </w:p>
        </w:tc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A013F" w14:textId="5232D6C5" w:rsidR="007E4234" w:rsidRPr="00EC7F7A" w:rsidRDefault="007E4234" w:rsidP="0069691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EC7F7A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1.0±0.</w:t>
            </w:r>
            <w:r w:rsidR="00097209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1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E8EB4" w14:textId="00016AC4" w:rsidR="007E4234" w:rsidRPr="00EC7F7A" w:rsidRDefault="007E4234" w:rsidP="0069691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EC7F7A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1.1±0.</w:t>
            </w:r>
            <w:r w:rsidR="00097209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1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54771" w14:textId="77777777" w:rsidR="007E4234" w:rsidRPr="00EC7F7A" w:rsidRDefault="007E4234" w:rsidP="0069691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EC7F7A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0.102</w:t>
            </w:r>
          </w:p>
        </w:tc>
      </w:tr>
      <w:tr w:rsidR="007E4234" w:rsidRPr="00EC7F7A" w14:paraId="149D5FEE" w14:textId="77777777" w:rsidTr="0080327D">
        <w:trPr>
          <w:trHeight w:val="302"/>
        </w:trPr>
        <w:tc>
          <w:tcPr>
            <w:tcW w:w="2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D2E82" w14:textId="77777777" w:rsidR="007E4234" w:rsidRPr="00EC7F7A" w:rsidRDefault="007E4234" w:rsidP="0069691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EC7F7A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CRP (mg</w:t>
            </w:r>
            <w:r w:rsidRPr="00EC7F7A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22"/>
              </w:rPr>
              <w:t>/</w:t>
            </w:r>
            <w:r w:rsidRPr="00EC7F7A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L)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E164E" w14:textId="493B5D11" w:rsidR="007E4234" w:rsidRPr="00EC7F7A" w:rsidRDefault="007E4234" w:rsidP="0069691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EC7F7A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3.3±</w:t>
            </w:r>
            <w:r w:rsidR="00097209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1.1</w:t>
            </w:r>
          </w:p>
        </w:tc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A8974" w14:textId="71F4DBC2" w:rsidR="007E4234" w:rsidRPr="00EC7F7A" w:rsidRDefault="007E4234" w:rsidP="0069691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EC7F7A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2.9±</w:t>
            </w:r>
            <w:r w:rsidR="00097209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0.6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7D5D3" w14:textId="4B95C57B" w:rsidR="007E4234" w:rsidRPr="00EC7F7A" w:rsidRDefault="007E4234" w:rsidP="0069691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EC7F7A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5.5±</w:t>
            </w:r>
            <w:r w:rsidR="00097209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1.8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2B959" w14:textId="77777777" w:rsidR="007E4234" w:rsidRPr="00EC7F7A" w:rsidRDefault="007E4234" w:rsidP="0069691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EC7F7A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0.339</w:t>
            </w:r>
          </w:p>
        </w:tc>
      </w:tr>
      <w:tr w:rsidR="007E4234" w:rsidRPr="00EC7F7A" w14:paraId="0CE16EF0" w14:textId="77777777" w:rsidTr="0080327D">
        <w:trPr>
          <w:trHeight w:val="302"/>
        </w:trPr>
        <w:tc>
          <w:tcPr>
            <w:tcW w:w="2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5E3B5" w14:textId="77777777" w:rsidR="007E4234" w:rsidRPr="00EC7F7A" w:rsidRDefault="007E4234" w:rsidP="0069691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EC7F7A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LAD (mm)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D8412" w14:textId="4FA2E544" w:rsidR="007E4234" w:rsidRPr="00EC7F7A" w:rsidRDefault="007E4234" w:rsidP="0069691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EC7F7A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36.1±</w:t>
            </w:r>
            <w:r w:rsidR="00076A9A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0.8</w:t>
            </w:r>
          </w:p>
        </w:tc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0A757" w14:textId="124BB3D7" w:rsidR="007E4234" w:rsidRPr="00EC7F7A" w:rsidRDefault="007E4234" w:rsidP="0069691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EC7F7A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38.6±</w:t>
            </w:r>
            <w:r w:rsidR="00076A9A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0.9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097A9" w14:textId="78851013" w:rsidR="007E4234" w:rsidRPr="00EC7F7A" w:rsidRDefault="007E4234" w:rsidP="0069691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EC7F7A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40.2±</w:t>
            </w:r>
            <w:r w:rsidR="00076A9A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0.6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70D2E" w14:textId="77777777" w:rsidR="007E4234" w:rsidRPr="00EC7F7A" w:rsidRDefault="007E4234" w:rsidP="0069691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EC7F7A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0.001</w:t>
            </w:r>
          </w:p>
        </w:tc>
      </w:tr>
      <w:tr w:rsidR="007E4234" w:rsidRPr="00EC7F7A" w14:paraId="4CE8F341" w14:textId="77777777" w:rsidTr="0080327D">
        <w:trPr>
          <w:trHeight w:val="302"/>
        </w:trPr>
        <w:tc>
          <w:tcPr>
            <w:tcW w:w="2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99CC4" w14:textId="77777777" w:rsidR="007E4234" w:rsidRPr="00EC7F7A" w:rsidRDefault="007E4234" w:rsidP="0069691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proofErr w:type="spellStart"/>
            <w:r w:rsidRPr="00EC7F7A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LVIDd</w:t>
            </w:r>
            <w:proofErr w:type="spellEnd"/>
            <w:r w:rsidRPr="00EC7F7A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 xml:space="preserve"> (mm)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FF227" w14:textId="575D99AC" w:rsidR="007E4234" w:rsidRPr="00EC7F7A" w:rsidRDefault="007E4234" w:rsidP="0069691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EC7F7A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49.0±</w:t>
            </w:r>
            <w:r w:rsidR="00076A9A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1.1</w:t>
            </w:r>
          </w:p>
        </w:tc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9B209" w14:textId="1EFA1A7E" w:rsidR="007E4234" w:rsidRPr="00EC7F7A" w:rsidRDefault="007E4234" w:rsidP="0069691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EC7F7A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47.1±</w:t>
            </w:r>
            <w:r w:rsidR="00076A9A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1.0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FE460" w14:textId="1FBC994F" w:rsidR="007E4234" w:rsidRPr="00EC7F7A" w:rsidRDefault="007E4234" w:rsidP="0069691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EC7F7A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49.2±</w:t>
            </w:r>
            <w:r w:rsidR="00076A9A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1.0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9204C" w14:textId="77777777" w:rsidR="007E4234" w:rsidRPr="00EC7F7A" w:rsidRDefault="007E4234" w:rsidP="0069691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EC7F7A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0.293</w:t>
            </w:r>
          </w:p>
        </w:tc>
      </w:tr>
      <w:tr w:rsidR="007E4234" w:rsidRPr="00EC7F7A" w14:paraId="6A1CCF2F" w14:textId="77777777" w:rsidTr="0080327D">
        <w:trPr>
          <w:trHeight w:val="302"/>
        </w:trPr>
        <w:tc>
          <w:tcPr>
            <w:tcW w:w="2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8D0D1" w14:textId="77777777" w:rsidR="007E4234" w:rsidRPr="003471B2" w:rsidRDefault="007E4234" w:rsidP="0069691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3471B2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LVIDs (mm)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FB159" w14:textId="77D7F838" w:rsidR="007E4234" w:rsidRPr="00EC7F7A" w:rsidRDefault="007E4234" w:rsidP="0069691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EC7F7A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31.6±</w:t>
            </w:r>
            <w:r w:rsidR="003471B2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0.9</w:t>
            </w:r>
          </w:p>
        </w:tc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391D9" w14:textId="4C021BA0" w:rsidR="007E4234" w:rsidRPr="00EC7F7A" w:rsidRDefault="007E4234" w:rsidP="0069691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EC7F7A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31.3±</w:t>
            </w:r>
            <w:r w:rsidR="003471B2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0.7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F2F09" w14:textId="0BC0BACA" w:rsidR="007E4234" w:rsidRPr="00EC7F7A" w:rsidRDefault="007E4234" w:rsidP="0069691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EC7F7A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33.7±</w:t>
            </w:r>
            <w:r w:rsidR="003471B2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1.0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C5A31" w14:textId="77777777" w:rsidR="007E4234" w:rsidRPr="00EC7F7A" w:rsidRDefault="007E4234" w:rsidP="0069691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EC7F7A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0.117</w:t>
            </w:r>
          </w:p>
        </w:tc>
      </w:tr>
      <w:tr w:rsidR="007E4234" w:rsidRPr="00EC7F7A" w14:paraId="22F40323" w14:textId="77777777" w:rsidTr="0080327D">
        <w:trPr>
          <w:trHeight w:val="302"/>
        </w:trPr>
        <w:tc>
          <w:tcPr>
            <w:tcW w:w="2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51F8E" w14:textId="77777777" w:rsidR="007E4234" w:rsidRPr="003471B2" w:rsidRDefault="007E4234" w:rsidP="0069691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proofErr w:type="spellStart"/>
            <w:r w:rsidRPr="003471B2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IVSd</w:t>
            </w:r>
            <w:proofErr w:type="spellEnd"/>
            <w:r w:rsidRPr="003471B2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 xml:space="preserve"> (mm)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8707C" w14:textId="274048F0" w:rsidR="007E4234" w:rsidRPr="00EC7F7A" w:rsidRDefault="007E4234" w:rsidP="0069691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EC7F7A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10.1±</w:t>
            </w:r>
            <w:r w:rsidR="003471B2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0</w:t>
            </w:r>
            <w:r w:rsidRPr="00EC7F7A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.3</w:t>
            </w:r>
          </w:p>
        </w:tc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04673" w14:textId="34DB87FB" w:rsidR="007E4234" w:rsidRPr="00EC7F7A" w:rsidRDefault="007E4234" w:rsidP="0069691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EC7F7A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10.6±</w:t>
            </w:r>
            <w:r w:rsidR="003471B2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0</w:t>
            </w:r>
            <w:r w:rsidRPr="00EC7F7A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.3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B77ED" w14:textId="519D02A8" w:rsidR="007E4234" w:rsidRPr="00EC7F7A" w:rsidRDefault="007E4234" w:rsidP="0069691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EC7F7A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11.5±</w:t>
            </w:r>
            <w:r w:rsidR="003471B2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0</w:t>
            </w:r>
            <w:r w:rsidRPr="00EC7F7A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.</w:t>
            </w:r>
            <w:r w:rsidR="003471B2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3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4AA3E" w14:textId="77777777" w:rsidR="007E4234" w:rsidRPr="00EC7F7A" w:rsidRDefault="007E4234" w:rsidP="0069691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EC7F7A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0.003</w:t>
            </w:r>
          </w:p>
        </w:tc>
      </w:tr>
      <w:tr w:rsidR="007E4234" w:rsidRPr="00EC7F7A" w14:paraId="60EDFF6F" w14:textId="77777777" w:rsidTr="0080327D">
        <w:trPr>
          <w:trHeight w:val="302"/>
        </w:trPr>
        <w:tc>
          <w:tcPr>
            <w:tcW w:w="2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91DE0" w14:textId="77777777" w:rsidR="007E4234" w:rsidRPr="003471B2" w:rsidRDefault="007E4234" w:rsidP="0069691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proofErr w:type="spellStart"/>
            <w:r w:rsidRPr="003471B2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LVPWd</w:t>
            </w:r>
            <w:proofErr w:type="spellEnd"/>
            <w:r w:rsidRPr="003471B2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(mm)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BCAC7" w14:textId="1B242B5B" w:rsidR="007E4234" w:rsidRPr="00EC7F7A" w:rsidRDefault="007E4234" w:rsidP="0069691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EC7F7A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9.2±0.</w:t>
            </w:r>
            <w:r w:rsidR="003471B2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2</w:t>
            </w:r>
          </w:p>
        </w:tc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F1B2C" w14:textId="78053320" w:rsidR="007E4234" w:rsidRPr="00EC7F7A" w:rsidRDefault="007E4234" w:rsidP="0069691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EC7F7A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9.5±0.</w:t>
            </w:r>
            <w:r w:rsidR="003471B2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2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22998" w14:textId="30AA4CFE" w:rsidR="007E4234" w:rsidRPr="00EC7F7A" w:rsidRDefault="007E4234" w:rsidP="0069691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EC7F7A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10.0±0.</w:t>
            </w:r>
            <w:r w:rsidR="003471B2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2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2986B" w14:textId="77777777" w:rsidR="007E4234" w:rsidRPr="00EC7F7A" w:rsidRDefault="007E4234" w:rsidP="0069691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EC7F7A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0.017</w:t>
            </w:r>
          </w:p>
        </w:tc>
      </w:tr>
      <w:tr w:rsidR="007E4234" w:rsidRPr="00EC7F7A" w14:paraId="7FD44BCB" w14:textId="77777777" w:rsidTr="0080327D">
        <w:trPr>
          <w:trHeight w:val="302"/>
        </w:trPr>
        <w:tc>
          <w:tcPr>
            <w:tcW w:w="2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D38DE" w14:textId="77777777" w:rsidR="007E4234" w:rsidRPr="00EC7F7A" w:rsidRDefault="007E4234" w:rsidP="0069691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EC7F7A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LVEF (%)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B5392" w14:textId="6DFDAD6E" w:rsidR="007E4234" w:rsidRPr="00EC7F7A" w:rsidRDefault="007E4234" w:rsidP="0069691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EC7F7A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64.1±</w:t>
            </w:r>
            <w:r w:rsidR="00076A9A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1.1</w:t>
            </w:r>
          </w:p>
        </w:tc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1E75A" w14:textId="57A45CC0" w:rsidR="007E4234" w:rsidRPr="00EC7F7A" w:rsidRDefault="007E4234" w:rsidP="0069691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EC7F7A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62.0±</w:t>
            </w:r>
            <w:r w:rsidR="00076A9A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1.1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51CF8" w14:textId="7DD80AAB" w:rsidR="007E4234" w:rsidRPr="00EC7F7A" w:rsidRDefault="007E4234" w:rsidP="0069691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EC7F7A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57.7±</w:t>
            </w:r>
            <w:r w:rsidR="00076A9A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1.7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5358D" w14:textId="77777777" w:rsidR="007E4234" w:rsidRPr="00EC7F7A" w:rsidRDefault="007E4234" w:rsidP="0069691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EC7F7A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0.006</w:t>
            </w:r>
          </w:p>
        </w:tc>
      </w:tr>
      <w:tr w:rsidR="007E4234" w:rsidRPr="00EC7F7A" w14:paraId="603C5A06" w14:textId="77777777" w:rsidTr="0080327D">
        <w:trPr>
          <w:trHeight w:val="302"/>
        </w:trPr>
        <w:tc>
          <w:tcPr>
            <w:tcW w:w="2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CA854" w14:textId="77777777" w:rsidR="007E4234" w:rsidRPr="00EC7F7A" w:rsidRDefault="007E4234" w:rsidP="0069691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EC7F7A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 xml:space="preserve">E/A </w:t>
            </w:r>
            <w:r w:rsidRPr="00EC7F7A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22"/>
              </w:rPr>
              <w:t>ratio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26279" w14:textId="1B0B01DD" w:rsidR="007E4234" w:rsidRPr="00EC7F7A" w:rsidRDefault="007E4234" w:rsidP="0069691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EC7F7A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1.0±0.</w:t>
            </w:r>
            <w:r w:rsidR="00076A9A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03</w:t>
            </w:r>
          </w:p>
        </w:tc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8B27F" w14:textId="175DCFDE" w:rsidR="007E4234" w:rsidRPr="00EC7F7A" w:rsidRDefault="007E4234" w:rsidP="0069691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EC7F7A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0.9±0.</w:t>
            </w:r>
            <w:r w:rsidR="00076A9A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03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47366" w14:textId="7F504453" w:rsidR="007E4234" w:rsidRPr="00EC7F7A" w:rsidRDefault="007E4234" w:rsidP="0069691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EC7F7A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0.7±0.</w:t>
            </w:r>
            <w:r w:rsidR="00076A9A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38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BF1E9" w14:textId="77777777" w:rsidR="007E4234" w:rsidRPr="00EC7F7A" w:rsidRDefault="007E4234" w:rsidP="0069691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EC7F7A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22"/>
              </w:rPr>
              <w:t>＜</w:t>
            </w:r>
            <w:r w:rsidRPr="00EC7F7A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22"/>
              </w:rPr>
              <w:t>0</w:t>
            </w:r>
            <w:r w:rsidRPr="00EC7F7A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.001</w:t>
            </w:r>
          </w:p>
        </w:tc>
      </w:tr>
      <w:tr w:rsidR="007E4234" w:rsidRPr="00EC7F7A" w14:paraId="08954EF7" w14:textId="77777777" w:rsidTr="0080327D">
        <w:trPr>
          <w:trHeight w:val="302"/>
        </w:trPr>
        <w:tc>
          <w:tcPr>
            <w:tcW w:w="2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5684FB" w14:textId="77777777" w:rsidR="007E4234" w:rsidRPr="00EC7F7A" w:rsidRDefault="007E4234" w:rsidP="0069691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EC7F7A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E/</w:t>
            </w:r>
            <w:r w:rsidRPr="00EC7F7A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22"/>
              </w:rPr>
              <w:t>e</w:t>
            </w:r>
            <w:r w:rsidRPr="00EC7F7A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 xml:space="preserve">' </w:t>
            </w:r>
            <w:r w:rsidRPr="00EC7F7A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22"/>
              </w:rPr>
              <w:t>ratio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383AC5" w14:textId="07E87C97" w:rsidR="007E4234" w:rsidRPr="00EC7F7A" w:rsidRDefault="007E4234" w:rsidP="0069691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EC7F7A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6.9±</w:t>
            </w:r>
            <w:r w:rsidR="00076A9A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0.4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336A23" w14:textId="098798E9" w:rsidR="007E4234" w:rsidRPr="00EC7F7A" w:rsidRDefault="007E4234" w:rsidP="0069691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EC7F7A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6.9±0.</w:t>
            </w:r>
            <w:r w:rsidR="003471B2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2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7BA0FF" w14:textId="5DFA152F" w:rsidR="007E4234" w:rsidRPr="00EC7F7A" w:rsidRDefault="003471B2" w:rsidP="0069691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9.8</w:t>
            </w:r>
            <w:r w:rsidR="007E4234" w:rsidRPr="00EC7F7A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±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0</w:t>
            </w:r>
            <w:r w:rsidR="007E4234" w:rsidRPr="00EC7F7A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.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7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DC4022" w14:textId="77777777" w:rsidR="007E4234" w:rsidRPr="00EC7F7A" w:rsidRDefault="007E4234" w:rsidP="0069691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EC7F7A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22"/>
              </w:rPr>
              <w:t>＜</w:t>
            </w:r>
            <w:r w:rsidRPr="00EC7F7A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22"/>
              </w:rPr>
              <w:t>0</w:t>
            </w:r>
            <w:r w:rsidRPr="00EC7F7A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.001</w:t>
            </w:r>
          </w:p>
        </w:tc>
      </w:tr>
    </w:tbl>
    <w:p w14:paraId="0A34F85D" w14:textId="1E4C2158" w:rsidR="007E4234" w:rsidRPr="00DE0B69" w:rsidRDefault="007E4234" w:rsidP="0069691F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C7F7A">
        <w:rPr>
          <w:rFonts w:ascii="Times New Roman" w:hAnsi="Times New Roman" w:cs="Times New Roman"/>
          <w:color w:val="000000" w:themeColor="text1"/>
          <w:sz w:val="28"/>
          <w:szCs w:val="28"/>
        </w:rPr>
        <w:t>Table1</w:t>
      </w:r>
      <w:r w:rsidRPr="00EC7F7A">
        <w:rPr>
          <w:rFonts w:ascii="Times New Roman" w:hAnsi="Times New Roman" w:cs="Times New Roman" w:hint="eastAsia"/>
          <w:color w:val="000000" w:themeColor="text1"/>
          <w:sz w:val="28"/>
          <w:szCs w:val="28"/>
        </w:rPr>
        <w:t>.</w:t>
      </w:r>
      <w:r w:rsidRPr="00EC7F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The general characteristics of study population</w:t>
      </w:r>
    </w:p>
    <w:p w14:paraId="0809C472" w14:textId="358161FD" w:rsidR="007E4234" w:rsidRPr="00EC7F7A" w:rsidRDefault="007E4234" w:rsidP="0069691F">
      <w:pPr>
        <w:rPr>
          <w:rFonts w:ascii="Times New Roman" w:hAnsi="Times New Roman" w:cs="Times New Roman"/>
          <w:color w:val="000000" w:themeColor="text1"/>
          <w:sz w:val="22"/>
        </w:rPr>
      </w:pPr>
      <w:r w:rsidRPr="00EC7F7A">
        <w:rPr>
          <w:rFonts w:ascii="Times New Roman" w:hAnsi="Times New Roman" w:cs="Times New Roman"/>
          <w:color w:val="000000" w:themeColor="text1"/>
          <w:sz w:val="22"/>
        </w:rPr>
        <w:t>Data presented as mean</w:t>
      </w:r>
      <w:r w:rsidRPr="00EC7F7A">
        <w:rPr>
          <w:rFonts w:ascii="Times New Roman" w:hAnsi="Times New Roman" w:cs="Times New Roman" w:hint="eastAsia"/>
          <w:color w:val="000000" w:themeColor="text1"/>
          <w:sz w:val="22"/>
        </w:rPr>
        <w:t>±</w:t>
      </w:r>
      <w:r w:rsidR="000304E0" w:rsidRPr="000304E0">
        <w:rPr>
          <w:rFonts w:ascii="Times New Roman" w:hAnsi="Times New Roman" w:cs="Times New Roman"/>
          <w:color w:val="000000" w:themeColor="text1"/>
          <w:sz w:val="22"/>
        </w:rPr>
        <w:t>SEM</w:t>
      </w:r>
      <w:r w:rsidRPr="00EC7F7A">
        <w:rPr>
          <w:rFonts w:ascii="Times New Roman" w:hAnsi="Times New Roman" w:cs="Times New Roman"/>
          <w:color w:val="000000" w:themeColor="text1"/>
          <w:sz w:val="22"/>
        </w:rPr>
        <w:t xml:space="preserve"> or n (%)</w:t>
      </w:r>
      <w:r w:rsidR="00DE0B69">
        <w:rPr>
          <w:rFonts w:ascii="Times New Roman" w:hAnsi="Times New Roman" w:cs="Times New Roman" w:hint="eastAsia"/>
          <w:color w:val="000000" w:themeColor="text1"/>
          <w:sz w:val="22"/>
        </w:rPr>
        <w:t>,</w:t>
      </w:r>
      <w:r w:rsidR="00DE0B69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DE0B69" w:rsidRPr="00DE0B69">
        <w:rPr>
          <w:rFonts w:ascii="Times New Roman" w:hAnsi="Times New Roman" w:cs="Times New Roman"/>
          <w:color w:val="000000" w:themeColor="text1"/>
          <w:sz w:val="22"/>
        </w:rPr>
        <w:t>one way ANOVA followed by Bonferroni post hoc test</w:t>
      </w:r>
      <w:r w:rsidR="00DE0B69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343843">
        <w:rPr>
          <w:rFonts w:ascii="Times New Roman" w:hAnsi="Times New Roman" w:cs="Times New Roman" w:hint="eastAsia"/>
          <w:color w:val="000000" w:themeColor="text1"/>
          <w:sz w:val="22"/>
        </w:rPr>
        <w:t>or</w:t>
      </w:r>
      <w:r w:rsidR="00DE0B69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DE0B69" w:rsidRPr="00DE0B69">
        <w:rPr>
          <w:rFonts w:ascii="Times New Roman" w:hAnsi="Times New Roman" w:cs="Times New Roman"/>
          <w:color w:val="000000" w:themeColor="text1"/>
          <w:sz w:val="22"/>
        </w:rPr>
        <w:t>chi-square test</w:t>
      </w:r>
      <w:r w:rsidR="00A32523" w:rsidRPr="000304E0">
        <w:rPr>
          <w:rFonts w:ascii="Times New Roman" w:hAnsi="Times New Roman" w:cs="Times New Roman"/>
          <w:color w:val="000000" w:themeColor="text1"/>
          <w:sz w:val="22"/>
        </w:rPr>
        <w:t xml:space="preserve"> w</w:t>
      </w:r>
      <w:r w:rsidR="00343843">
        <w:rPr>
          <w:rFonts w:ascii="Times New Roman" w:hAnsi="Times New Roman" w:cs="Times New Roman" w:hint="eastAsia"/>
          <w:color w:val="000000" w:themeColor="text1"/>
          <w:sz w:val="22"/>
        </w:rPr>
        <w:t>as</w:t>
      </w:r>
      <w:r w:rsidR="00A32523" w:rsidRPr="000304E0">
        <w:rPr>
          <w:rFonts w:ascii="Times New Roman" w:hAnsi="Times New Roman" w:cs="Times New Roman"/>
          <w:color w:val="000000" w:themeColor="text1"/>
          <w:sz w:val="22"/>
        </w:rPr>
        <w:t xml:space="preserve"> used to check for normal distributions of data</w:t>
      </w:r>
      <w:r w:rsidRPr="00EC7F7A">
        <w:rPr>
          <w:rFonts w:ascii="Times New Roman" w:hAnsi="Times New Roman" w:cs="Times New Roman"/>
          <w:color w:val="000000" w:themeColor="text1"/>
          <w:sz w:val="22"/>
        </w:rPr>
        <w:t>. BMI, body</w:t>
      </w:r>
      <w:r w:rsidRPr="00EC7F7A">
        <w:rPr>
          <w:rFonts w:ascii="Times New Roman" w:hAnsi="Times New Roman" w:cs="Times New Roman" w:hint="eastAsia"/>
          <w:color w:val="000000" w:themeColor="text1"/>
          <w:sz w:val="22"/>
        </w:rPr>
        <w:t xml:space="preserve"> </w:t>
      </w:r>
      <w:r w:rsidRPr="00EC7F7A">
        <w:rPr>
          <w:rFonts w:ascii="Times New Roman" w:hAnsi="Times New Roman" w:cs="Times New Roman"/>
          <w:color w:val="000000" w:themeColor="text1"/>
          <w:sz w:val="22"/>
        </w:rPr>
        <w:t xml:space="preserve">mass index; BNP, brain </w:t>
      </w:r>
      <w:r w:rsidRPr="00EC7F7A">
        <w:rPr>
          <w:rFonts w:ascii="Times New Roman" w:hAnsi="Times New Roman" w:cs="Times New Roman" w:hint="eastAsia"/>
          <w:color w:val="000000" w:themeColor="text1"/>
          <w:sz w:val="22"/>
        </w:rPr>
        <w:t>natriuretic</w:t>
      </w:r>
      <w:r w:rsidRPr="00EC7F7A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EC7F7A">
        <w:rPr>
          <w:rFonts w:ascii="Times New Roman" w:hAnsi="Times New Roman" w:cs="Times New Roman" w:hint="eastAsia"/>
          <w:color w:val="000000" w:themeColor="text1"/>
          <w:sz w:val="22"/>
        </w:rPr>
        <w:t>peptide</w:t>
      </w:r>
      <w:r w:rsidRPr="00EC7F7A">
        <w:rPr>
          <w:rFonts w:ascii="Times New Roman" w:hAnsi="Times New Roman" w:cs="Times New Roman"/>
          <w:color w:val="000000" w:themeColor="text1"/>
          <w:sz w:val="22"/>
        </w:rPr>
        <w:t xml:space="preserve">; </w:t>
      </w:r>
      <w:proofErr w:type="spellStart"/>
      <w:r w:rsidRPr="00EC7F7A">
        <w:rPr>
          <w:rFonts w:ascii="Times New Roman" w:hAnsi="Times New Roman" w:cs="Times New Roman"/>
          <w:color w:val="000000" w:themeColor="text1"/>
          <w:sz w:val="22"/>
        </w:rPr>
        <w:t>cTnT</w:t>
      </w:r>
      <w:proofErr w:type="spellEnd"/>
      <w:r w:rsidRPr="00EC7F7A">
        <w:rPr>
          <w:rFonts w:ascii="Times New Roman" w:hAnsi="Times New Roman" w:cs="Times New Roman"/>
          <w:color w:val="000000" w:themeColor="text1"/>
          <w:sz w:val="22"/>
        </w:rPr>
        <w:t xml:space="preserve">, </w:t>
      </w:r>
      <w:r w:rsidRPr="00EC7F7A">
        <w:rPr>
          <w:rFonts w:ascii="Times New Roman" w:hAnsi="Times New Roman" w:cs="Times New Roman" w:hint="eastAsia"/>
          <w:color w:val="000000" w:themeColor="text1"/>
          <w:sz w:val="22"/>
        </w:rPr>
        <w:t>cardiac</w:t>
      </w:r>
      <w:r w:rsidRPr="00EC7F7A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EC7F7A">
        <w:rPr>
          <w:rFonts w:ascii="Times New Roman" w:hAnsi="Times New Roman" w:cs="Times New Roman" w:hint="eastAsia"/>
          <w:color w:val="000000" w:themeColor="text1"/>
          <w:sz w:val="22"/>
        </w:rPr>
        <w:t>troponin</w:t>
      </w:r>
      <w:r w:rsidRPr="00EC7F7A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EC7F7A">
        <w:rPr>
          <w:rFonts w:ascii="Times New Roman" w:hAnsi="Times New Roman" w:cs="Times New Roman" w:hint="eastAsia"/>
          <w:color w:val="000000" w:themeColor="text1"/>
          <w:sz w:val="22"/>
        </w:rPr>
        <w:t>T;</w:t>
      </w:r>
      <w:r w:rsidRPr="00EC7F7A">
        <w:rPr>
          <w:rFonts w:ascii="Times New Roman" w:hAnsi="Times New Roman" w:cs="Times New Roman"/>
          <w:color w:val="000000" w:themeColor="text1"/>
          <w:sz w:val="22"/>
        </w:rPr>
        <w:t xml:space="preserve"> IL-37, interleukin 37; UA, uric acid; </w:t>
      </w:r>
      <w:r w:rsidRPr="00EC7F7A">
        <w:rPr>
          <w:rFonts w:ascii="Times New Roman" w:eastAsia="等线" w:hAnsi="Times New Roman" w:cs="Times New Roman"/>
          <w:color w:val="000000" w:themeColor="text1"/>
          <w:kern w:val="0"/>
          <w:sz w:val="22"/>
        </w:rPr>
        <w:t>CRE,</w:t>
      </w:r>
      <w:r w:rsidRPr="00EC7F7A">
        <w:rPr>
          <w:rFonts w:ascii="Times New Roman" w:hAnsi="Times New Roman" w:cs="Times New Roman"/>
          <w:color w:val="000000" w:themeColor="text1"/>
          <w:sz w:val="22"/>
        </w:rPr>
        <w:t xml:space="preserve"> creatinine;</w:t>
      </w:r>
      <w:r w:rsidRPr="00EC7F7A">
        <w:rPr>
          <w:color w:val="000000" w:themeColor="text1"/>
        </w:rPr>
        <w:t xml:space="preserve"> </w:t>
      </w:r>
      <w:r w:rsidRPr="00EC7F7A">
        <w:rPr>
          <w:rFonts w:ascii="Times New Roman" w:hAnsi="Times New Roman" w:cs="Times New Roman"/>
          <w:color w:val="000000" w:themeColor="text1"/>
          <w:sz w:val="22"/>
        </w:rPr>
        <w:t>ALT, alanine aminotransferase; AST</w:t>
      </w:r>
      <w:r w:rsidRPr="00EC7F7A">
        <w:rPr>
          <w:rFonts w:ascii="Times New Roman" w:hAnsi="Times New Roman" w:cs="Times New Roman" w:hint="eastAsia"/>
          <w:color w:val="000000" w:themeColor="text1"/>
          <w:sz w:val="22"/>
        </w:rPr>
        <w:t>,</w:t>
      </w:r>
      <w:r w:rsidRPr="00EC7F7A">
        <w:rPr>
          <w:rFonts w:ascii="Times New Roman" w:hAnsi="Times New Roman" w:cs="Times New Roman"/>
          <w:color w:val="000000" w:themeColor="text1"/>
          <w:sz w:val="22"/>
        </w:rPr>
        <w:t xml:space="preserve"> aspartate aminotransferase; </w:t>
      </w:r>
      <w:proofErr w:type="spellStart"/>
      <w:r w:rsidRPr="00EC7F7A">
        <w:rPr>
          <w:rFonts w:ascii="Times New Roman" w:eastAsia="等线" w:hAnsi="Times New Roman" w:cs="Times New Roman"/>
          <w:color w:val="000000" w:themeColor="text1"/>
          <w:kern w:val="0"/>
          <w:sz w:val="22"/>
        </w:rPr>
        <w:t>HbAlc</w:t>
      </w:r>
      <w:proofErr w:type="spellEnd"/>
      <w:r w:rsidRPr="00EC7F7A">
        <w:rPr>
          <w:rFonts w:ascii="Times New Roman" w:eastAsia="等线" w:hAnsi="Times New Roman" w:cs="Times New Roman"/>
          <w:color w:val="000000" w:themeColor="text1"/>
          <w:kern w:val="0"/>
          <w:sz w:val="22"/>
        </w:rPr>
        <w:t>,</w:t>
      </w:r>
      <w:r w:rsidRPr="00EC7F7A">
        <w:rPr>
          <w:rFonts w:ascii="Times New Roman" w:hAnsi="Times New Roman" w:cs="Times New Roman"/>
          <w:color w:val="000000" w:themeColor="text1"/>
          <w:sz w:val="22"/>
        </w:rPr>
        <w:t xml:space="preserve"> glycosylated hemoglobin </w:t>
      </w:r>
      <w:proofErr w:type="spellStart"/>
      <w:r w:rsidRPr="00EC7F7A">
        <w:rPr>
          <w:rFonts w:ascii="Times New Roman" w:hAnsi="Times New Roman" w:cs="Times New Roman"/>
          <w:color w:val="000000" w:themeColor="text1"/>
          <w:sz w:val="22"/>
        </w:rPr>
        <w:t>Alc</w:t>
      </w:r>
      <w:proofErr w:type="spellEnd"/>
      <w:r w:rsidRPr="00EC7F7A">
        <w:rPr>
          <w:rFonts w:ascii="Times New Roman" w:hAnsi="Times New Roman" w:cs="Times New Roman"/>
          <w:color w:val="000000" w:themeColor="text1"/>
          <w:sz w:val="22"/>
        </w:rPr>
        <w:t xml:space="preserve">; FBG, fasting blood glucose; </w:t>
      </w:r>
      <w:r w:rsidRPr="00EC7F7A">
        <w:rPr>
          <w:rFonts w:ascii="Times New Roman" w:eastAsia="等线" w:hAnsi="Times New Roman" w:cs="Times New Roman"/>
          <w:color w:val="000000" w:themeColor="text1"/>
          <w:kern w:val="0"/>
          <w:sz w:val="22"/>
        </w:rPr>
        <w:t>LDL-</w:t>
      </w:r>
      <w:r w:rsidRPr="00EC7F7A">
        <w:rPr>
          <w:rFonts w:ascii="Times New Roman" w:eastAsia="等线" w:hAnsi="Times New Roman" w:cs="Times New Roman" w:hint="eastAsia"/>
          <w:color w:val="000000" w:themeColor="text1"/>
          <w:kern w:val="0"/>
          <w:sz w:val="22"/>
        </w:rPr>
        <w:t>C</w:t>
      </w:r>
      <w:r w:rsidRPr="00EC7F7A">
        <w:rPr>
          <w:rFonts w:ascii="Times New Roman" w:eastAsia="等线" w:hAnsi="Times New Roman" w:cs="Times New Roman"/>
          <w:color w:val="000000" w:themeColor="text1"/>
          <w:kern w:val="0"/>
          <w:sz w:val="22"/>
        </w:rPr>
        <w:t>, low-density lipoprotein cholesterol,</w:t>
      </w:r>
      <w:r w:rsidRPr="00EC7F7A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EC7F7A">
        <w:rPr>
          <w:rFonts w:ascii="Times New Roman" w:eastAsia="等线" w:hAnsi="Times New Roman" w:cs="Times New Roman"/>
          <w:color w:val="000000" w:themeColor="text1"/>
          <w:kern w:val="0"/>
          <w:sz w:val="22"/>
        </w:rPr>
        <w:t>HDL-C, high-density lipoprotein cholesterol;</w:t>
      </w:r>
      <w:r w:rsidRPr="00EC7F7A">
        <w:rPr>
          <w:rFonts w:ascii="Times New Roman" w:hAnsi="Times New Roman" w:cs="Times New Roman"/>
          <w:color w:val="000000" w:themeColor="text1"/>
          <w:sz w:val="22"/>
        </w:rPr>
        <w:t xml:space="preserve"> CRP, C-reactive protein; </w:t>
      </w:r>
      <w:r w:rsidRPr="00EC7F7A">
        <w:rPr>
          <w:rFonts w:ascii="Times New Roman" w:eastAsia="等线" w:hAnsi="Times New Roman" w:cs="Times New Roman"/>
          <w:color w:val="000000" w:themeColor="text1"/>
          <w:kern w:val="0"/>
          <w:sz w:val="22"/>
        </w:rPr>
        <w:t xml:space="preserve">LAD, left atrial diameter; </w:t>
      </w:r>
      <w:proofErr w:type="spellStart"/>
      <w:r w:rsidRPr="00EC7F7A">
        <w:rPr>
          <w:rFonts w:ascii="Times New Roman" w:eastAsia="等线" w:hAnsi="Times New Roman" w:cs="Times New Roman"/>
          <w:color w:val="000000" w:themeColor="text1"/>
          <w:kern w:val="0"/>
          <w:sz w:val="22"/>
        </w:rPr>
        <w:t>LVIDd</w:t>
      </w:r>
      <w:proofErr w:type="spellEnd"/>
      <w:r w:rsidRPr="00EC7F7A">
        <w:rPr>
          <w:rFonts w:ascii="Times New Roman" w:eastAsia="等线" w:hAnsi="Times New Roman" w:cs="Times New Roman"/>
          <w:color w:val="000000" w:themeColor="text1"/>
          <w:kern w:val="0"/>
          <w:sz w:val="22"/>
        </w:rPr>
        <w:t xml:space="preserve">, </w:t>
      </w:r>
      <w:bookmarkStart w:id="0" w:name="_Hlk139415220"/>
      <w:r w:rsidRPr="00EC7F7A">
        <w:rPr>
          <w:rFonts w:ascii="Times New Roman" w:eastAsia="等线" w:hAnsi="Times New Roman" w:cs="Times New Roman"/>
          <w:color w:val="000000" w:themeColor="text1"/>
          <w:kern w:val="0"/>
          <w:sz w:val="22"/>
        </w:rPr>
        <w:t>left ventricular internal diameter at end</w:t>
      </w:r>
      <w:bookmarkEnd w:id="0"/>
      <w:r w:rsidRPr="00EC7F7A">
        <w:rPr>
          <w:rFonts w:ascii="Times New Roman" w:eastAsia="等线" w:hAnsi="Times New Roman" w:cs="Times New Roman"/>
          <w:color w:val="000000" w:themeColor="text1"/>
          <w:kern w:val="0"/>
          <w:sz w:val="22"/>
        </w:rPr>
        <w:t>-diastole; LVIDs, left ventricular internal diameter at end-systole;</w:t>
      </w:r>
      <w:r w:rsidRPr="00EC7F7A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proofErr w:type="spellStart"/>
      <w:r w:rsidRPr="00EC7F7A">
        <w:rPr>
          <w:rFonts w:ascii="Times New Roman" w:eastAsia="等线" w:hAnsi="Times New Roman" w:cs="Times New Roman"/>
          <w:color w:val="000000" w:themeColor="text1"/>
          <w:kern w:val="0"/>
          <w:sz w:val="22"/>
        </w:rPr>
        <w:t>IVSd</w:t>
      </w:r>
      <w:proofErr w:type="spellEnd"/>
      <w:r w:rsidRPr="00EC7F7A">
        <w:rPr>
          <w:rFonts w:ascii="Times New Roman" w:eastAsia="等线" w:hAnsi="Times New Roman" w:cs="Times New Roman"/>
          <w:color w:val="000000" w:themeColor="text1"/>
          <w:kern w:val="0"/>
          <w:sz w:val="22"/>
        </w:rPr>
        <w:t>, interventricular septum thickness at end-diastole;</w:t>
      </w:r>
      <w:r w:rsidRPr="00EC7F7A">
        <w:rPr>
          <w:color w:val="000000" w:themeColor="text1"/>
        </w:rPr>
        <w:t xml:space="preserve"> </w:t>
      </w:r>
      <w:proofErr w:type="spellStart"/>
      <w:r w:rsidRPr="00EC7F7A">
        <w:rPr>
          <w:rFonts w:ascii="Times New Roman" w:eastAsia="等线" w:hAnsi="Times New Roman" w:cs="Times New Roman"/>
          <w:color w:val="000000" w:themeColor="text1"/>
          <w:kern w:val="0"/>
          <w:sz w:val="22"/>
        </w:rPr>
        <w:t>LVPWd</w:t>
      </w:r>
      <w:proofErr w:type="spellEnd"/>
      <w:r w:rsidRPr="00EC7F7A">
        <w:rPr>
          <w:rFonts w:ascii="Times New Roman" w:eastAsia="等线" w:hAnsi="Times New Roman" w:cs="Times New Roman"/>
          <w:color w:val="000000" w:themeColor="text1"/>
          <w:kern w:val="0"/>
          <w:sz w:val="22"/>
        </w:rPr>
        <w:t>, left ventricular posterior wall thickness at end-diastole;</w:t>
      </w:r>
      <w:r w:rsidRPr="00EC7F7A">
        <w:rPr>
          <w:rFonts w:ascii="Times New Roman" w:hAnsi="Times New Roman" w:cs="Times New Roman"/>
          <w:color w:val="000000" w:themeColor="text1"/>
          <w:sz w:val="22"/>
        </w:rPr>
        <w:t xml:space="preserve"> LVEF, left ventricular ejection fraction; E, passive </w:t>
      </w:r>
      <w:proofErr w:type="spellStart"/>
      <w:r w:rsidRPr="00EC7F7A">
        <w:rPr>
          <w:rFonts w:ascii="Times New Roman" w:hAnsi="Times New Roman" w:cs="Times New Roman"/>
          <w:color w:val="000000" w:themeColor="text1"/>
          <w:sz w:val="22"/>
        </w:rPr>
        <w:t>transmitral</w:t>
      </w:r>
      <w:proofErr w:type="spellEnd"/>
      <w:r w:rsidRPr="00EC7F7A">
        <w:rPr>
          <w:rFonts w:ascii="Times New Roman" w:hAnsi="Times New Roman" w:cs="Times New Roman"/>
          <w:color w:val="000000" w:themeColor="text1"/>
          <w:sz w:val="22"/>
        </w:rPr>
        <w:t xml:space="preserve"> LV inflow</w:t>
      </w:r>
      <w:r w:rsidRPr="00EC7F7A">
        <w:rPr>
          <w:rFonts w:ascii="Times New Roman" w:hAnsi="Times New Roman" w:cs="Times New Roman" w:hint="eastAsia"/>
          <w:color w:val="000000" w:themeColor="text1"/>
          <w:sz w:val="22"/>
        </w:rPr>
        <w:t xml:space="preserve"> </w:t>
      </w:r>
      <w:r w:rsidRPr="00EC7F7A">
        <w:rPr>
          <w:rFonts w:ascii="Times New Roman" w:hAnsi="Times New Roman" w:cs="Times New Roman"/>
          <w:color w:val="000000" w:themeColor="text1"/>
          <w:sz w:val="22"/>
        </w:rPr>
        <w:t xml:space="preserve">velocity; A, late </w:t>
      </w:r>
      <w:proofErr w:type="spellStart"/>
      <w:r w:rsidRPr="00EC7F7A">
        <w:rPr>
          <w:rFonts w:ascii="Times New Roman" w:hAnsi="Times New Roman" w:cs="Times New Roman"/>
          <w:color w:val="000000" w:themeColor="text1"/>
          <w:sz w:val="22"/>
        </w:rPr>
        <w:t>transmitral</w:t>
      </w:r>
      <w:proofErr w:type="spellEnd"/>
      <w:r w:rsidRPr="00EC7F7A">
        <w:rPr>
          <w:rFonts w:ascii="Times New Roman" w:hAnsi="Times New Roman" w:cs="Times New Roman"/>
          <w:color w:val="000000" w:themeColor="text1"/>
          <w:sz w:val="22"/>
        </w:rPr>
        <w:t xml:space="preserve"> LV inflow during left atrial contraction; </w:t>
      </w:r>
      <w:r w:rsidRPr="00EC7F7A">
        <w:rPr>
          <w:rFonts w:ascii="Times New Roman" w:eastAsia="等线" w:hAnsi="Times New Roman" w:cs="Times New Roman" w:hint="eastAsia"/>
          <w:color w:val="000000" w:themeColor="text1"/>
          <w:kern w:val="0"/>
          <w:sz w:val="22"/>
        </w:rPr>
        <w:t>e</w:t>
      </w:r>
      <w:r w:rsidRPr="00EC7F7A">
        <w:rPr>
          <w:rFonts w:ascii="Times New Roman" w:eastAsia="等线" w:hAnsi="Times New Roman" w:cs="Times New Roman"/>
          <w:color w:val="000000" w:themeColor="text1"/>
          <w:kern w:val="0"/>
          <w:sz w:val="22"/>
        </w:rPr>
        <w:t>'</w:t>
      </w:r>
      <w:r w:rsidRPr="00EC7F7A">
        <w:rPr>
          <w:rFonts w:ascii="Times New Roman" w:hAnsi="Times New Roman" w:cs="Times New Roman"/>
          <w:color w:val="000000" w:themeColor="text1"/>
          <w:sz w:val="22"/>
        </w:rPr>
        <w:t>, tissue Doppler imaging velocity of the medial mitral annulus</w:t>
      </w:r>
      <w:r w:rsidRPr="00EC7F7A">
        <w:rPr>
          <w:rFonts w:ascii="Times New Roman" w:hAnsi="Times New Roman" w:cs="Times New Roman" w:hint="eastAsia"/>
          <w:color w:val="000000" w:themeColor="text1"/>
          <w:sz w:val="22"/>
        </w:rPr>
        <w:t xml:space="preserve"> </w:t>
      </w:r>
      <w:r w:rsidRPr="00EC7F7A">
        <w:rPr>
          <w:rFonts w:ascii="Times New Roman" w:hAnsi="Times New Roman" w:cs="Times New Roman"/>
          <w:color w:val="000000" w:themeColor="text1"/>
          <w:sz w:val="22"/>
        </w:rPr>
        <w:t>during passive filling.</w:t>
      </w:r>
    </w:p>
    <w:p w14:paraId="79C1FA57" w14:textId="77777777" w:rsidR="007E4234" w:rsidRPr="00EC7F7A" w:rsidRDefault="007E4234" w:rsidP="0069691F">
      <w:pPr>
        <w:tabs>
          <w:tab w:val="left" w:pos="6198"/>
        </w:tabs>
        <w:rPr>
          <w:rFonts w:ascii="Times New Roman" w:hAnsi="Times New Roman" w:cs="Times New Roman"/>
          <w:color w:val="000000" w:themeColor="text1"/>
          <w:sz w:val="22"/>
        </w:rPr>
      </w:pPr>
      <w:r w:rsidRPr="00EC7F7A">
        <w:rPr>
          <w:rFonts w:ascii="Times New Roman" w:hAnsi="Times New Roman" w:cs="Times New Roman"/>
          <w:color w:val="000000" w:themeColor="text1"/>
          <w:sz w:val="22"/>
        </w:rPr>
        <w:tab/>
      </w:r>
    </w:p>
    <w:p w14:paraId="21ADCCE6" w14:textId="77777777" w:rsidR="007E4234" w:rsidRPr="00EC7F7A" w:rsidRDefault="007E4234" w:rsidP="0069691F">
      <w:pPr>
        <w:rPr>
          <w:rFonts w:ascii="Times New Roman" w:hAnsi="Times New Roman"/>
          <w:color w:val="000000" w:themeColor="text1"/>
          <w:sz w:val="24"/>
          <w:szCs w:val="28"/>
        </w:rPr>
      </w:pPr>
      <w:r w:rsidRPr="00EC7F7A">
        <w:rPr>
          <w:rFonts w:ascii="Times New Roman" w:hAnsi="Times New Roman"/>
          <w:noProof/>
          <w:color w:val="000000" w:themeColor="text1"/>
          <w:sz w:val="24"/>
          <w:szCs w:val="28"/>
        </w:rPr>
        <w:lastRenderedPageBreak/>
        <w:drawing>
          <wp:inline distT="0" distB="0" distL="0" distR="0" wp14:anchorId="4DE516E1" wp14:editId="68AB9352">
            <wp:extent cx="4317365" cy="4679315"/>
            <wp:effectExtent l="0" t="0" r="6985" b="6985"/>
            <wp:docPr id="649800408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7365" cy="4679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9A5F9C" w14:textId="774217A7" w:rsidR="007E4234" w:rsidRPr="00EC7F7A" w:rsidRDefault="007E4234" w:rsidP="0069691F">
      <w:pPr>
        <w:rPr>
          <w:rFonts w:ascii="Times New Roman" w:hAnsi="Times New Roman"/>
          <w:color w:val="000000" w:themeColor="text1"/>
          <w:sz w:val="24"/>
          <w:szCs w:val="28"/>
        </w:rPr>
      </w:pPr>
      <w:r w:rsidRPr="00EC7F7A">
        <w:rPr>
          <w:rFonts w:ascii="Times New Roman" w:hAnsi="Times New Roman"/>
          <w:color w:val="000000" w:themeColor="text1"/>
          <w:sz w:val="24"/>
          <w:szCs w:val="28"/>
        </w:rPr>
        <w:t xml:space="preserve">Figure S1 </w:t>
      </w:r>
      <w:r w:rsidR="007803F8">
        <w:rPr>
          <w:rFonts w:ascii="Times New Roman" w:hAnsi="Times New Roman"/>
          <w:color w:val="000000" w:themeColor="text1"/>
          <w:sz w:val="24"/>
          <w:szCs w:val="28"/>
        </w:rPr>
        <w:t xml:space="preserve"> </w:t>
      </w:r>
    </w:p>
    <w:p w14:paraId="7452A528" w14:textId="29C918F5" w:rsidR="007E4234" w:rsidRPr="00352A24" w:rsidRDefault="007E4234" w:rsidP="0069691F">
      <w:pPr>
        <w:pStyle w:val="a7"/>
        <w:ind w:firstLine="480"/>
        <w:rPr>
          <w:rFonts w:ascii="Times New Roman" w:hAnsi="Times New Roman"/>
          <w:color w:val="000000" w:themeColor="text1"/>
          <w:sz w:val="24"/>
          <w:szCs w:val="28"/>
        </w:rPr>
      </w:pPr>
      <w:r w:rsidRPr="00EC7F7A">
        <w:rPr>
          <w:rFonts w:ascii="Times New Roman" w:hAnsi="Times New Roman"/>
          <w:color w:val="000000" w:themeColor="text1"/>
          <w:sz w:val="24"/>
          <w:szCs w:val="28"/>
        </w:rPr>
        <w:t>(A) The blood glucose levels in both control and diabetic mice.</w:t>
      </w:r>
      <w:r w:rsidRPr="00EC7F7A">
        <w:rPr>
          <w:rFonts w:ascii="Times New Roman" w:hAnsi="Times New Roman" w:hint="eastAsia"/>
          <w:color w:val="000000" w:themeColor="text1"/>
          <w:sz w:val="24"/>
          <w:szCs w:val="28"/>
        </w:rPr>
        <w:t xml:space="preserve"> </w:t>
      </w:r>
      <w:r w:rsidRPr="00EC7F7A">
        <w:rPr>
          <w:rFonts w:ascii="Times New Roman" w:hAnsi="Times New Roman"/>
          <w:color w:val="000000" w:themeColor="text1"/>
          <w:sz w:val="24"/>
          <w:szCs w:val="28"/>
        </w:rPr>
        <w:t xml:space="preserve">(B) Body weight changes were measured in both </w:t>
      </w:r>
      <w:r w:rsidRPr="00EC7F7A">
        <w:rPr>
          <w:rFonts w:ascii="Times New Roman" w:hAnsi="Times New Roman" w:hint="eastAsia"/>
          <w:color w:val="000000" w:themeColor="text1"/>
          <w:sz w:val="24"/>
          <w:szCs w:val="28"/>
        </w:rPr>
        <w:t>control</w:t>
      </w:r>
      <w:r w:rsidRPr="00EC7F7A">
        <w:rPr>
          <w:rFonts w:ascii="Times New Roman" w:hAnsi="Times New Roman"/>
          <w:color w:val="000000" w:themeColor="text1"/>
          <w:sz w:val="24"/>
          <w:szCs w:val="28"/>
        </w:rPr>
        <w:t xml:space="preserve"> </w:t>
      </w:r>
      <w:r w:rsidRPr="00EC7F7A">
        <w:rPr>
          <w:rFonts w:ascii="Times New Roman" w:hAnsi="Times New Roman" w:hint="eastAsia"/>
          <w:color w:val="000000" w:themeColor="text1"/>
          <w:sz w:val="24"/>
          <w:szCs w:val="28"/>
        </w:rPr>
        <w:t>and</w:t>
      </w:r>
      <w:r w:rsidRPr="00EC7F7A">
        <w:rPr>
          <w:rFonts w:ascii="Times New Roman" w:hAnsi="Times New Roman"/>
          <w:color w:val="000000" w:themeColor="text1"/>
          <w:sz w:val="24"/>
          <w:szCs w:val="28"/>
        </w:rPr>
        <w:t xml:space="preserve"> diabetic mice</w:t>
      </w:r>
      <w:r w:rsidRPr="00EC7F7A">
        <w:rPr>
          <w:rFonts w:ascii="Times New Roman" w:hAnsi="Times New Roman" w:hint="eastAsia"/>
          <w:color w:val="000000" w:themeColor="text1"/>
          <w:sz w:val="24"/>
          <w:szCs w:val="28"/>
        </w:rPr>
        <w:t>.</w:t>
      </w:r>
      <w:r w:rsidRPr="00EC7F7A">
        <w:rPr>
          <w:rFonts w:ascii="Times New Roman" w:hAnsi="Times New Roman"/>
          <w:color w:val="000000" w:themeColor="text1"/>
          <w:sz w:val="24"/>
          <w:szCs w:val="28"/>
        </w:rPr>
        <w:t xml:space="preserve"> (C and D) Left ventricular fractional shortening (LVFS) and left ventricular ejection fraction (LVEF) in both control and diabetic mice were also evaluated.</w:t>
      </w:r>
      <w:r w:rsidR="00A450BF">
        <w:rPr>
          <w:rFonts w:ascii="Times New Roman" w:hAnsi="Times New Roman"/>
          <w:color w:val="000000" w:themeColor="text1"/>
          <w:sz w:val="24"/>
          <w:szCs w:val="28"/>
        </w:rPr>
        <w:t xml:space="preserve"> </w:t>
      </w:r>
      <w:r w:rsidR="00A450BF" w:rsidRPr="00A450BF">
        <w:rPr>
          <w:rFonts w:ascii="Times New Roman" w:hAnsi="Times New Roman"/>
          <w:color w:val="000000" w:themeColor="text1"/>
          <w:sz w:val="24"/>
          <w:szCs w:val="28"/>
        </w:rPr>
        <w:t>Values are means ± SEM; *P&lt; 0.05, **P&lt; 0.01, ***P&lt; 0.001.</w:t>
      </w:r>
      <w:r w:rsidR="00352A24" w:rsidRPr="00352A24">
        <w:t xml:space="preserve"> </w:t>
      </w:r>
      <w:r w:rsidR="00352A24" w:rsidRPr="00352A24">
        <w:rPr>
          <w:rFonts w:ascii="Times New Roman" w:hAnsi="Times New Roman"/>
          <w:color w:val="000000" w:themeColor="text1"/>
          <w:sz w:val="24"/>
          <w:szCs w:val="28"/>
        </w:rPr>
        <w:t>(n = 6 in each group, data were analyzed by one way ANOVA followed by Bonferroni post hoc test</w:t>
      </w:r>
      <w:r w:rsidR="00352A24">
        <w:rPr>
          <w:rFonts w:ascii="Times New Roman" w:hAnsi="Times New Roman"/>
          <w:color w:val="000000" w:themeColor="text1"/>
          <w:sz w:val="24"/>
          <w:szCs w:val="28"/>
        </w:rPr>
        <w:t xml:space="preserve"> </w:t>
      </w:r>
      <w:r w:rsidR="00352A24">
        <w:rPr>
          <w:rFonts w:ascii="Times New Roman" w:hAnsi="Times New Roman" w:hint="eastAsia"/>
          <w:color w:val="000000" w:themeColor="text1"/>
          <w:sz w:val="24"/>
          <w:szCs w:val="28"/>
        </w:rPr>
        <w:t>or</w:t>
      </w:r>
      <w:r w:rsidR="00352A24">
        <w:rPr>
          <w:rFonts w:ascii="Times New Roman" w:hAnsi="Times New Roman"/>
          <w:color w:val="000000" w:themeColor="text1"/>
          <w:sz w:val="24"/>
          <w:szCs w:val="28"/>
        </w:rPr>
        <w:t xml:space="preserve"> </w:t>
      </w:r>
      <w:r w:rsidR="00352A24" w:rsidRPr="00A450BF">
        <w:rPr>
          <w:rFonts w:ascii="Times New Roman" w:hAnsi="Times New Roman"/>
          <w:color w:val="000000" w:themeColor="text1"/>
          <w:sz w:val="24"/>
          <w:szCs w:val="28"/>
        </w:rPr>
        <w:t>unpaired Student t-test</w:t>
      </w:r>
      <w:r w:rsidR="00352A24">
        <w:rPr>
          <w:rFonts w:ascii="Times New Roman" w:hAnsi="Times New Roman" w:hint="eastAsia"/>
          <w:color w:val="000000" w:themeColor="text1"/>
          <w:sz w:val="24"/>
          <w:szCs w:val="28"/>
        </w:rPr>
        <w:t>.</w:t>
      </w:r>
      <w:r w:rsidR="00352A24" w:rsidRPr="00352A24">
        <w:rPr>
          <w:rFonts w:ascii="Times New Roman" w:hAnsi="Times New Roman"/>
          <w:color w:val="000000" w:themeColor="text1"/>
          <w:sz w:val="24"/>
          <w:szCs w:val="28"/>
        </w:rPr>
        <w:t xml:space="preserve">)  </w:t>
      </w:r>
    </w:p>
    <w:p w14:paraId="53C2712A" w14:textId="77777777" w:rsidR="0031766F" w:rsidRPr="00EC7F7A" w:rsidRDefault="0031766F" w:rsidP="0069691F">
      <w:pPr>
        <w:pStyle w:val="a7"/>
        <w:ind w:firstLine="480"/>
        <w:rPr>
          <w:rFonts w:ascii="Times New Roman" w:hAnsi="Times New Roman"/>
          <w:color w:val="000000" w:themeColor="text1"/>
          <w:sz w:val="24"/>
          <w:szCs w:val="28"/>
        </w:rPr>
      </w:pPr>
    </w:p>
    <w:p w14:paraId="2196E64B" w14:textId="77777777" w:rsidR="007E4234" w:rsidRPr="00EC7F7A" w:rsidRDefault="007E4234" w:rsidP="0069691F">
      <w:pPr>
        <w:rPr>
          <w:rFonts w:ascii="Times New Roman" w:hAnsi="Times New Roman"/>
          <w:color w:val="000000" w:themeColor="text1"/>
          <w:sz w:val="24"/>
          <w:szCs w:val="28"/>
        </w:rPr>
      </w:pPr>
      <w:r w:rsidRPr="00EC7F7A">
        <w:rPr>
          <w:rFonts w:ascii="Times New Roman" w:hAnsi="Times New Roman"/>
          <w:noProof/>
          <w:color w:val="000000" w:themeColor="text1"/>
          <w:sz w:val="24"/>
          <w:szCs w:val="28"/>
        </w:rPr>
        <w:drawing>
          <wp:inline distT="0" distB="0" distL="0" distR="0" wp14:anchorId="193FABF9" wp14:editId="72E7D6AB">
            <wp:extent cx="5274310" cy="5483860"/>
            <wp:effectExtent l="0" t="0" r="2540" b="2540"/>
            <wp:docPr id="792198192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483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F35521" w14:textId="0656D682" w:rsidR="007E4234" w:rsidRPr="00EC7F7A" w:rsidRDefault="007E4234" w:rsidP="0069691F">
      <w:pPr>
        <w:rPr>
          <w:rFonts w:ascii="Times New Roman" w:hAnsi="Times New Roman"/>
          <w:color w:val="000000" w:themeColor="text1"/>
          <w:sz w:val="24"/>
          <w:szCs w:val="28"/>
        </w:rPr>
      </w:pPr>
      <w:r w:rsidRPr="00EC7F7A">
        <w:rPr>
          <w:rFonts w:ascii="Times New Roman" w:hAnsi="Times New Roman"/>
          <w:color w:val="000000" w:themeColor="text1"/>
          <w:sz w:val="24"/>
          <w:szCs w:val="28"/>
        </w:rPr>
        <w:t>Figure S2</w:t>
      </w:r>
      <w:r w:rsidR="005C5240">
        <w:rPr>
          <w:rFonts w:ascii="Times New Roman" w:hAnsi="Times New Roman"/>
          <w:color w:val="000000" w:themeColor="text1"/>
          <w:sz w:val="24"/>
          <w:szCs w:val="28"/>
        </w:rPr>
        <w:t xml:space="preserve"> </w:t>
      </w:r>
      <w:r w:rsidRPr="00EC7F7A">
        <w:rPr>
          <w:rFonts w:ascii="Times New Roman" w:hAnsi="Times New Roman"/>
          <w:color w:val="000000" w:themeColor="text1"/>
          <w:sz w:val="24"/>
          <w:szCs w:val="28"/>
        </w:rPr>
        <w:t xml:space="preserve">(A-C) The serum levels of triglyceride, cholesterol, and insulin in both control and diabetic mice were measured. </w:t>
      </w:r>
      <w:r w:rsidRPr="00EC7F7A">
        <w:rPr>
          <w:rFonts w:ascii="Times New Roman" w:hAnsi="Times New Roman" w:hint="eastAsia"/>
          <w:color w:val="000000" w:themeColor="text1"/>
          <w:sz w:val="24"/>
          <w:szCs w:val="28"/>
        </w:rPr>
        <w:t>(</w:t>
      </w:r>
      <w:r w:rsidRPr="00EC7F7A">
        <w:rPr>
          <w:rFonts w:ascii="Times New Roman" w:hAnsi="Times New Roman"/>
          <w:color w:val="000000" w:themeColor="text1"/>
          <w:sz w:val="24"/>
          <w:szCs w:val="28"/>
        </w:rPr>
        <w:t>D) The body weight changes were analyzed among the indicated groups. (E) Blood glucose levels</w:t>
      </w:r>
      <w:r w:rsidRPr="00EC7F7A">
        <w:rPr>
          <w:color w:val="000000" w:themeColor="text1"/>
        </w:rPr>
        <w:t xml:space="preserve"> </w:t>
      </w:r>
      <w:r w:rsidRPr="00EC7F7A">
        <w:rPr>
          <w:rFonts w:ascii="Times New Roman" w:hAnsi="Times New Roman"/>
          <w:color w:val="000000" w:themeColor="text1"/>
          <w:sz w:val="24"/>
          <w:szCs w:val="28"/>
        </w:rPr>
        <w:t>were measured in the indicated groups.</w:t>
      </w:r>
      <w:r w:rsidRPr="00EC7F7A">
        <w:rPr>
          <w:rFonts w:ascii="Times New Roman" w:hAnsi="Times New Roman" w:hint="eastAsia"/>
          <w:color w:val="000000" w:themeColor="text1"/>
          <w:sz w:val="24"/>
          <w:szCs w:val="28"/>
        </w:rPr>
        <w:t xml:space="preserve"> </w:t>
      </w:r>
      <w:r w:rsidRPr="00EC7F7A">
        <w:rPr>
          <w:rFonts w:ascii="Times New Roman" w:hAnsi="Times New Roman"/>
          <w:color w:val="000000" w:themeColor="text1"/>
          <w:sz w:val="24"/>
          <w:szCs w:val="28"/>
        </w:rPr>
        <w:t>(F) LVFS and LVEF measurements were obtained</w:t>
      </w:r>
      <w:r w:rsidR="00A450BF">
        <w:rPr>
          <w:rFonts w:ascii="Times New Roman" w:hAnsi="Times New Roman"/>
          <w:color w:val="000000" w:themeColor="text1"/>
          <w:sz w:val="24"/>
          <w:szCs w:val="28"/>
        </w:rPr>
        <w:t>.</w:t>
      </w:r>
      <w:r w:rsidR="00A450BF" w:rsidRPr="00A450BF">
        <w:rPr>
          <w:rFonts w:ascii="Times New Roman" w:hAnsi="Times New Roman"/>
          <w:color w:val="000000" w:themeColor="text1"/>
          <w:sz w:val="24"/>
          <w:szCs w:val="28"/>
        </w:rPr>
        <w:t xml:space="preserve"> Values are means ± SEM; *P&lt; 0.05, **P&lt; 0.01, ***P&lt; 0.001.</w:t>
      </w:r>
      <w:r w:rsidR="00352A24" w:rsidRPr="00352A24">
        <w:t xml:space="preserve"> </w:t>
      </w:r>
      <w:r w:rsidR="00352A24" w:rsidRPr="00352A24">
        <w:rPr>
          <w:rFonts w:ascii="Times New Roman" w:hAnsi="Times New Roman"/>
          <w:color w:val="000000" w:themeColor="text1"/>
          <w:sz w:val="24"/>
          <w:szCs w:val="28"/>
        </w:rPr>
        <w:t>(n = 6 in each group, data were analyzed by one way ANOVA followed by Bonferroni post hoc test</w:t>
      </w:r>
      <w:r w:rsidR="00352A24">
        <w:rPr>
          <w:rFonts w:ascii="Times New Roman" w:hAnsi="Times New Roman"/>
          <w:color w:val="000000" w:themeColor="text1"/>
          <w:sz w:val="24"/>
          <w:szCs w:val="28"/>
        </w:rPr>
        <w:t xml:space="preserve"> </w:t>
      </w:r>
      <w:r w:rsidR="00352A24">
        <w:rPr>
          <w:rFonts w:ascii="Times New Roman" w:hAnsi="Times New Roman" w:hint="eastAsia"/>
          <w:color w:val="000000" w:themeColor="text1"/>
          <w:sz w:val="24"/>
          <w:szCs w:val="28"/>
        </w:rPr>
        <w:t>or</w:t>
      </w:r>
      <w:r w:rsidR="00352A24">
        <w:rPr>
          <w:rFonts w:ascii="Times New Roman" w:hAnsi="Times New Roman"/>
          <w:color w:val="000000" w:themeColor="text1"/>
          <w:sz w:val="24"/>
          <w:szCs w:val="28"/>
        </w:rPr>
        <w:t xml:space="preserve"> </w:t>
      </w:r>
      <w:r w:rsidR="00352A24" w:rsidRPr="00A450BF">
        <w:rPr>
          <w:rFonts w:ascii="Times New Roman" w:hAnsi="Times New Roman"/>
          <w:color w:val="000000" w:themeColor="text1"/>
          <w:sz w:val="24"/>
          <w:szCs w:val="28"/>
        </w:rPr>
        <w:t>unpaired Student t-test</w:t>
      </w:r>
      <w:r w:rsidR="00352A24" w:rsidRPr="00352A24">
        <w:rPr>
          <w:rFonts w:ascii="Times New Roman" w:hAnsi="Times New Roman"/>
          <w:color w:val="000000" w:themeColor="text1"/>
          <w:sz w:val="24"/>
          <w:szCs w:val="28"/>
        </w:rPr>
        <w:t xml:space="preserve">.) </w:t>
      </w:r>
      <w:r w:rsidR="00352A24">
        <w:rPr>
          <w:rFonts w:ascii="Times New Roman" w:hAnsi="Times New Roman"/>
          <w:color w:val="000000" w:themeColor="text1"/>
          <w:sz w:val="24"/>
          <w:szCs w:val="28"/>
        </w:rPr>
        <w:t xml:space="preserve"> </w:t>
      </w:r>
      <w:r w:rsidR="00A450BF" w:rsidRPr="00A450BF">
        <w:rPr>
          <w:rFonts w:ascii="Times New Roman" w:hAnsi="Times New Roman"/>
          <w:color w:val="000000" w:themeColor="text1"/>
          <w:sz w:val="24"/>
          <w:szCs w:val="28"/>
        </w:rPr>
        <w:t xml:space="preserve"> </w:t>
      </w:r>
    </w:p>
    <w:p w14:paraId="725EC375" w14:textId="3E1E5628" w:rsidR="007E4234" w:rsidRPr="00EC7F7A" w:rsidRDefault="00C742D7" w:rsidP="0069691F">
      <w:pPr>
        <w:rPr>
          <w:rFonts w:ascii="Times New Roman" w:hAnsi="Times New Roman"/>
          <w:color w:val="000000" w:themeColor="text1"/>
          <w:sz w:val="24"/>
          <w:szCs w:val="28"/>
        </w:rPr>
      </w:pPr>
      <w:r>
        <w:rPr>
          <w:noProof/>
        </w:rPr>
        <w:drawing>
          <wp:inline distT="0" distB="0" distL="0" distR="0" wp14:anchorId="5714AF2C" wp14:editId="3EA23176">
            <wp:extent cx="5274310" cy="5274310"/>
            <wp:effectExtent l="0" t="0" r="2540" b="2540"/>
            <wp:docPr id="212770209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10FA24" w14:textId="700C45B2" w:rsidR="007E4234" w:rsidRPr="00EC7F7A" w:rsidRDefault="007E4234" w:rsidP="0069691F">
      <w:pPr>
        <w:rPr>
          <w:rFonts w:ascii="Times New Roman" w:hAnsi="Times New Roman"/>
          <w:color w:val="000000" w:themeColor="text1"/>
          <w:sz w:val="24"/>
          <w:szCs w:val="28"/>
        </w:rPr>
      </w:pPr>
      <w:r w:rsidRPr="00EC7F7A">
        <w:rPr>
          <w:rFonts w:ascii="Times New Roman" w:hAnsi="Times New Roman"/>
          <w:color w:val="000000" w:themeColor="text1"/>
          <w:sz w:val="24"/>
          <w:szCs w:val="28"/>
        </w:rPr>
        <w:t>Figure S3</w:t>
      </w:r>
      <w:r w:rsidR="003D6B00">
        <w:rPr>
          <w:rFonts w:ascii="Times New Roman" w:hAnsi="Times New Roman" w:hint="eastAsia"/>
          <w:color w:val="000000" w:themeColor="text1"/>
          <w:sz w:val="24"/>
          <w:szCs w:val="28"/>
        </w:rPr>
        <w:t xml:space="preserve"> </w:t>
      </w:r>
      <w:r w:rsidR="003D6B00" w:rsidRPr="003D6B00">
        <w:rPr>
          <w:rFonts w:ascii="Times New Roman" w:hAnsi="Times New Roman"/>
          <w:color w:val="000000" w:themeColor="text1"/>
          <w:sz w:val="24"/>
          <w:szCs w:val="28"/>
        </w:rPr>
        <w:t>(</w:t>
      </w:r>
      <w:r w:rsidR="003D6B00">
        <w:rPr>
          <w:rFonts w:ascii="Times New Roman" w:hAnsi="Times New Roman"/>
          <w:color w:val="000000" w:themeColor="text1"/>
          <w:sz w:val="24"/>
          <w:szCs w:val="28"/>
        </w:rPr>
        <w:t>A</w:t>
      </w:r>
      <w:r w:rsidR="003D6B00" w:rsidRPr="003D6B00">
        <w:rPr>
          <w:rFonts w:ascii="Times New Roman" w:hAnsi="Times New Roman"/>
          <w:color w:val="000000" w:themeColor="text1"/>
          <w:sz w:val="24"/>
          <w:szCs w:val="28"/>
        </w:rPr>
        <w:t>)</w:t>
      </w:r>
      <w:r w:rsidRPr="003D6B00">
        <w:rPr>
          <w:rFonts w:ascii="Times New Roman" w:hAnsi="Times New Roman"/>
          <w:color w:val="000000" w:themeColor="text1"/>
          <w:sz w:val="24"/>
          <w:szCs w:val="28"/>
        </w:rPr>
        <w:t>The mRNA level of IL37 in different tissues.</w:t>
      </w:r>
      <w:r w:rsidRPr="003D6B00">
        <w:rPr>
          <w:rFonts w:ascii="Times New Roman" w:hAnsi="Times New Roman" w:hint="eastAsia"/>
          <w:color w:val="000000" w:themeColor="text1"/>
          <w:sz w:val="24"/>
          <w:szCs w:val="28"/>
        </w:rPr>
        <w:t xml:space="preserve"> </w:t>
      </w:r>
      <w:r w:rsidRPr="003D6B00">
        <w:rPr>
          <w:rFonts w:ascii="Times New Roman" w:hAnsi="Times New Roman"/>
          <w:color w:val="000000" w:themeColor="text1"/>
          <w:sz w:val="24"/>
          <w:szCs w:val="28"/>
        </w:rPr>
        <w:t>(B) The expression of IL-37 in WT and IL37-Tg cardiomyocyte.</w:t>
      </w:r>
      <w:r w:rsidRPr="003D6B00">
        <w:rPr>
          <w:rFonts w:ascii="Times New Roman" w:hAnsi="Times New Roman" w:hint="eastAsia"/>
          <w:color w:val="000000" w:themeColor="text1"/>
          <w:sz w:val="24"/>
          <w:szCs w:val="28"/>
        </w:rPr>
        <w:t xml:space="preserve"> </w:t>
      </w:r>
      <w:r w:rsidRPr="003D6B00">
        <w:rPr>
          <w:rFonts w:ascii="Times New Roman" w:hAnsi="Times New Roman"/>
          <w:color w:val="000000" w:themeColor="text1"/>
          <w:sz w:val="24"/>
          <w:szCs w:val="28"/>
        </w:rPr>
        <w:t xml:space="preserve">(C and D) The serum levels of </w:t>
      </w:r>
      <w:r w:rsidR="00C742D7" w:rsidRPr="00C742D7">
        <w:rPr>
          <w:rFonts w:ascii="Times New Roman" w:hAnsi="Times New Roman"/>
          <w:color w:val="000000" w:themeColor="text1"/>
          <w:sz w:val="24"/>
          <w:szCs w:val="28"/>
        </w:rPr>
        <w:t>cholesterol</w:t>
      </w:r>
      <w:r w:rsidRPr="003D6B00">
        <w:rPr>
          <w:rFonts w:ascii="Times New Roman" w:hAnsi="Times New Roman"/>
          <w:color w:val="000000" w:themeColor="text1"/>
          <w:sz w:val="24"/>
          <w:szCs w:val="28"/>
        </w:rPr>
        <w:t xml:space="preserve"> and insulin in the indicated groups were measured.</w:t>
      </w:r>
      <w:r w:rsidR="00A450BF" w:rsidRPr="00A450BF">
        <w:t xml:space="preserve"> </w:t>
      </w:r>
      <w:r w:rsidR="00A450BF" w:rsidRPr="003D6B00">
        <w:rPr>
          <w:rFonts w:ascii="Times New Roman" w:hAnsi="Times New Roman"/>
          <w:color w:val="000000" w:themeColor="text1"/>
          <w:sz w:val="24"/>
          <w:szCs w:val="28"/>
        </w:rPr>
        <w:t>Values are means ± SEM; *P&lt; 0.05</w:t>
      </w:r>
      <w:proofErr w:type="gramStart"/>
      <w:r w:rsidR="00A450BF" w:rsidRPr="003D6B00">
        <w:rPr>
          <w:rFonts w:ascii="Times New Roman" w:hAnsi="Times New Roman"/>
          <w:color w:val="000000" w:themeColor="text1"/>
          <w:sz w:val="24"/>
          <w:szCs w:val="28"/>
        </w:rPr>
        <w:t xml:space="preserve">, </w:t>
      </w:r>
      <w:r w:rsidR="00C742D7">
        <w:rPr>
          <w:rFonts w:ascii="Times New Roman" w:hAnsi="Times New Roman"/>
          <w:color w:val="000000" w:themeColor="text1"/>
          <w:sz w:val="24"/>
          <w:szCs w:val="28"/>
        </w:rPr>
        <w:t xml:space="preserve"> </w:t>
      </w:r>
      <w:r w:rsidR="00A450BF" w:rsidRPr="003D6B00">
        <w:rPr>
          <w:rFonts w:ascii="Times New Roman" w:hAnsi="Times New Roman"/>
          <w:color w:val="000000" w:themeColor="text1"/>
          <w:sz w:val="24"/>
          <w:szCs w:val="28"/>
        </w:rPr>
        <w:t>*</w:t>
      </w:r>
      <w:proofErr w:type="gramEnd"/>
      <w:r w:rsidR="00A450BF" w:rsidRPr="003D6B00">
        <w:rPr>
          <w:rFonts w:ascii="Times New Roman" w:hAnsi="Times New Roman"/>
          <w:color w:val="000000" w:themeColor="text1"/>
          <w:sz w:val="24"/>
          <w:szCs w:val="28"/>
        </w:rPr>
        <w:t>*P&lt; 0.01, ***P&lt; 0.001.</w:t>
      </w:r>
      <w:r w:rsidR="00352A24">
        <w:rPr>
          <w:rFonts w:ascii="Times New Roman" w:hAnsi="Times New Roman"/>
          <w:color w:val="000000" w:themeColor="text1"/>
          <w:sz w:val="24"/>
          <w:szCs w:val="28"/>
        </w:rPr>
        <w:t xml:space="preserve"> </w:t>
      </w:r>
      <w:r w:rsidR="00352A24" w:rsidRPr="00352A24">
        <w:rPr>
          <w:rFonts w:ascii="Times New Roman" w:hAnsi="Times New Roman"/>
          <w:color w:val="000000" w:themeColor="text1"/>
          <w:sz w:val="24"/>
          <w:szCs w:val="28"/>
        </w:rPr>
        <w:t>(n = 6 in each group, data were analyzed by one way ANOVA followed by Bonferroni post hoc test</w:t>
      </w:r>
      <w:r w:rsidR="00352A24">
        <w:rPr>
          <w:rFonts w:ascii="Times New Roman" w:hAnsi="Times New Roman"/>
          <w:color w:val="000000" w:themeColor="text1"/>
          <w:sz w:val="24"/>
          <w:szCs w:val="28"/>
        </w:rPr>
        <w:t xml:space="preserve"> </w:t>
      </w:r>
      <w:r w:rsidR="00352A24">
        <w:rPr>
          <w:rFonts w:ascii="Times New Roman" w:hAnsi="Times New Roman" w:hint="eastAsia"/>
          <w:color w:val="000000" w:themeColor="text1"/>
          <w:sz w:val="24"/>
          <w:szCs w:val="28"/>
        </w:rPr>
        <w:t>or</w:t>
      </w:r>
      <w:r w:rsidR="00352A24">
        <w:rPr>
          <w:rFonts w:ascii="Times New Roman" w:hAnsi="Times New Roman"/>
          <w:color w:val="000000" w:themeColor="text1"/>
          <w:sz w:val="24"/>
          <w:szCs w:val="28"/>
        </w:rPr>
        <w:t xml:space="preserve"> </w:t>
      </w:r>
      <w:r w:rsidR="00352A24" w:rsidRPr="00A450BF">
        <w:rPr>
          <w:rFonts w:ascii="Times New Roman" w:hAnsi="Times New Roman"/>
          <w:color w:val="000000" w:themeColor="text1"/>
          <w:sz w:val="24"/>
          <w:szCs w:val="28"/>
        </w:rPr>
        <w:t>unpaired Student t-test</w:t>
      </w:r>
      <w:r w:rsidR="00352A24" w:rsidRPr="00352A24">
        <w:rPr>
          <w:rFonts w:ascii="Times New Roman" w:hAnsi="Times New Roman"/>
          <w:color w:val="000000" w:themeColor="text1"/>
          <w:sz w:val="24"/>
          <w:szCs w:val="28"/>
        </w:rPr>
        <w:t>.)</w:t>
      </w:r>
    </w:p>
    <w:p w14:paraId="5EAB8209" w14:textId="77777777" w:rsidR="007E4234" w:rsidRPr="00EC7F7A" w:rsidRDefault="007E4234" w:rsidP="0069691F">
      <w:pPr>
        <w:rPr>
          <w:rFonts w:ascii="Times New Roman" w:hAnsi="Times New Roman"/>
          <w:color w:val="000000" w:themeColor="text1"/>
          <w:sz w:val="24"/>
          <w:szCs w:val="28"/>
        </w:rPr>
      </w:pPr>
      <w:r w:rsidRPr="00EC7F7A">
        <w:rPr>
          <w:rFonts w:ascii="Times New Roman" w:hAnsi="Times New Roman"/>
          <w:noProof/>
          <w:color w:val="000000" w:themeColor="text1"/>
          <w:sz w:val="24"/>
          <w:szCs w:val="28"/>
        </w:rPr>
        <w:drawing>
          <wp:inline distT="0" distB="0" distL="0" distR="0" wp14:anchorId="1031A258" wp14:editId="3FD1E916">
            <wp:extent cx="5274310" cy="2637155"/>
            <wp:effectExtent l="0" t="0" r="2540" b="0"/>
            <wp:docPr id="140210902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637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6B3A71" w14:textId="2D2062A9" w:rsidR="007E4234" w:rsidRPr="003D6B00" w:rsidRDefault="007E4234" w:rsidP="0069691F">
      <w:pPr>
        <w:rPr>
          <w:rFonts w:ascii="Times New Roman" w:hAnsi="Times New Roman"/>
          <w:color w:val="000000" w:themeColor="text1"/>
          <w:sz w:val="24"/>
          <w:szCs w:val="28"/>
        </w:rPr>
      </w:pPr>
      <w:r w:rsidRPr="00EC7F7A">
        <w:rPr>
          <w:rFonts w:ascii="Times New Roman" w:hAnsi="Times New Roman" w:hint="eastAsia"/>
          <w:color w:val="000000" w:themeColor="text1"/>
          <w:sz w:val="24"/>
          <w:szCs w:val="28"/>
        </w:rPr>
        <w:t>F</w:t>
      </w:r>
      <w:r w:rsidRPr="00EC7F7A">
        <w:rPr>
          <w:rFonts w:ascii="Times New Roman" w:hAnsi="Times New Roman"/>
          <w:color w:val="000000" w:themeColor="text1"/>
          <w:sz w:val="24"/>
          <w:szCs w:val="28"/>
        </w:rPr>
        <w:t>igure S4</w:t>
      </w:r>
      <w:bookmarkStart w:id="1" w:name="OLE_LINK5"/>
      <w:r w:rsidR="003D6B00">
        <w:rPr>
          <w:rFonts w:ascii="Times New Roman" w:hAnsi="Times New Roman" w:hint="eastAsia"/>
          <w:color w:val="000000" w:themeColor="text1"/>
          <w:sz w:val="24"/>
          <w:szCs w:val="28"/>
        </w:rPr>
        <w:t xml:space="preserve"> </w:t>
      </w:r>
      <w:r w:rsidR="003D6B00" w:rsidRPr="003D6B00">
        <w:rPr>
          <w:rFonts w:ascii="Times New Roman" w:hAnsi="Times New Roman"/>
          <w:color w:val="000000" w:themeColor="text1"/>
          <w:sz w:val="24"/>
          <w:szCs w:val="28"/>
        </w:rPr>
        <w:t>(</w:t>
      </w:r>
      <w:r w:rsidR="003D6B00">
        <w:rPr>
          <w:rFonts w:ascii="Times New Roman" w:hAnsi="Times New Roman"/>
          <w:color w:val="000000" w:themeColor="text1"/>
          <w:sz w:val="24"/>
          <w:szCs w:val="28"/>
        </w:rPr>
        <w:t>A</w:t>
      </w:r>
      <w:r w:rsidR="003D6B00" w:rsidRPr="003D6B00">
        <w:rPr>
          <w:rFonts w:ascii="Times New Roman" w:hAnsi="Times New Roman"/>
          <w:color w:val="000000" w:themeColor="text1"/>
          <w:sz w:val="24"/>
          <w:szCs w:val="28"/>
        </w:rPr>
        <w:t>)</w:t>
      </w:r>
      <w:r w:rsidRPr="003D6B00">
        <w:rPr>
          <w:rFonts w:ascii="Times New Roman" w:hAnsi="Times New Roman"/>
          <w:color w:val="000000" w:themeColor="text1"/>
          <w:sz w:val="24"/>
          <w:szCs w:val="28"/>
        </w:rPr>
        <w:t>The representative</w:t>
      </w:r>
      <w:bookmarkEnd w:id="1"/>
      <w:r w:rsidRPr="003D6B00">
        <w:rPr>
          <w:rFonts w:ascii="Times New Roman" w:hAnsi="Times New Roman"/>
          <w:color w:val="000000" w:themeColor="text1"/>
          <w:sz w:val="24"/>
          <w:szCs w:val="28"/>
        </w:rPr>
        <w:t xml:space="preserve"> electron microscopy (EM) images of mitochondria in WT and IL-37-Tg mice were presented.</w:t>
      </w:r>
      <w:r w:rsidRPr="003D6B00">
        <w:rPr>
          <w:rFonts w:ascii="Times New Roman" w:hAnsi="Times New Roman" w:hint="eastAsia"/>
          <w:color w:val="000000" w:themeColor="text1"/>
          <w:sz w:val="24"/>
          <w:szCs w:val="28"/>
        </w:rPr>
        <w:t xml:space="preserve"> </w:t>
      </w:r>
      <w:r w:rsidRPr="003D6B00">
        <w:rPr>
          <w:rFonts w:ascii="Times New Roman" w:hAnsi="Times New Roman"/>
          <w:color w:val="000000" w:themeColor="text1"/>
          <w:sz w:val="24"/>
          <w:szCs w:val="28"/>
        </w:rPr>
        <w:t>(B) Quantification of mitochondrial abundance in panel A was shown.</w:t>
      </w:r>
      <w:r w:rsidR="00A450BF" w:rsidRPr="003D6B00">
        <w:rPr>
          <w:rFonts w:ascii="Times New Roman" w:hAnsi="Times New Roman"/>
          <w:color w:val="000000" w:themeColor="text1"/>
          <w:sz w:val="24"/>
          <w:szCs w:val="28"/>
        </w:rPr>
        <w:t xml:space="preserve"> Values are means ± SEM; *P&lt; 0.05, **P&lt; 0.01, ***P&lt; 0.001.</w:t>
      </w:r>
      <w:r w:rsidR="00352A24" w:rsidRPr="00352A24">
        <w:rPr>
          <w:rFonts w:ascii="Times New Roman" w:hAnsi="Times New Roman"/>
          <w:color w:val="000000" w:themeColor="text1"/>
          <w:sz w:val="24"/>
          <w:szCs w:val="28"/>
        </w:rPr>
        <w:t xml:space="preserve"> (n = 6 in each group, data were analyzed by</w:t>
      </w:r>
      <w:r w:rsidR="00352A24">
        <w:rPr>
          <w:rFonts w:ascii="Times New Roman" w:hAnsi="Times New Roman"/>
          <w:color w:val="000000" w:themeColor="text1"/>
          <w:sz w:val="24"/>
          <w:szCs w:val="28"/>
        </w:rPr>
        <w:t xml:space="preserve"> </w:t>
      </w:r>
      <w:r w:rsidR="00352A24" w:rsidRPr="00A450BF">
        <w:rPr>
          <w:rFonts w:ascii="Times New Roman" w:hAnsi="Times New Roman"/>
          <w:color w:val="000000" w:themeColor="text1"/>
          <w:sz w:val="24"/>
          <w:szCs w:val="28"/>
        </w:rPr>
        <w:t>unpaired Student t-test</w:t>
      </w:r>
      <w:r w:rsidR="00352A24" w:rsidRPr="00352A24">
        <w:rPr>
          <w:rFonts w:ascii="Times New Roman" w:hAnsi="Times New Roman"/>
          <w:color w:val="000000" w:themeColor="text1"/>
          <w:sz w:val="24"/>
          <w:szCs w:val="28"/>
        </w:rPr>
        <w:t xml:space="preserve">.) </w:t>
      </w:r>
      <w:r w:rsidR="00A450BF" w:rsidRPr="003D6B0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5A39900F" w14:textId="77777777" w:rsidR="005C5240" w:rsidRPr="00352A24" w:rsidRDefault="005C5240" w:rsidP="0069691F">
      <w:pPr>
        <w:pStyle w:val="a7"/>
        <w:ind w:left="400" w:firstLineChars="0" w:firstLine="0"/>
        <w:rPr>
          <w:rFonts w:ascii="Arial" w:hAnsi="Arial" w:cs="Arial"/>
          <w:color w:val="000000" w:themeColor="text1"/>
          <w:sz w:val="24"/>
          <w:szCs w:val="24"/>
        </w:rPr>
      </w:pPr>
    </w:p>
    <w:p w14:paraId="3CCF2A14" w14:textId="49723AA4" w:rsidR="00CF678F" w:rsidRDefault="005C5240" w:rsidP="0069691F">
      <w:pPr>
        <w:rPr>
          <w:rFonts w:ascii="Times New Roman" w:hAnsi="Times New Roman"/>
          <w:color w:val="000000" w:themeColor="text1"/>
          <w:sz w:val="24"/>
          <w:szCs w:val="28"/>
        </w:rPr>
      </w:pPr>
      <w:r>
        <w:rPr>
          <w:noProof/>
        </w:rPr>
        <w:drawing>
          <wp:inline distT="0" distB="0" distL="0" distR="0" wp14:anchorId="7C182725" wp14:editId="4E437ECF">
            <wp:extent cx="4920056" cy="1909735"/>
            <wp:effectExtent l="0" t="0" r="0" b="0"/>
            <wp:docPr id="156509463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7430" cy="1912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149328" w14:textId="79FDA804" w:rsidR="007E4234" w:rsidRDefault="007803F8" w:rsidP="0069691F">
      <w:pPr>
        <w:rPr>
          <w:rFonts w:ascii="Times New Roman" w:hAnsi="Times New Roman"/>
          <w:color w:val="000000" w:themeColor="text1"/>
          <w:sz w:val="24"/>
          <w:szCs w:val="28"/>
        </w:rPr>
      </w:pPr>
      <w:r w:rsidRPr="007803F8">
        <w:rPr>
          <w:rFonts w:ascii="Times New Roman" w:hAnsi="Times New Roman" w:hint="eastAsia"/>
          <w:color w:val="000000" w:themeColor="text1"/>
          <w:sz w:val="24"/>
          <w:szCs w:val="28"/>
        </w:rPr>
        <w:t>F</w:t>
      </w:r>
      <w:r w:rsidRPr="007803F8">
        <w:rPr>
          <w:rFonts w:ascii="Times New Roman" w:hAnsi="Times New Roman"/>
          <w:color w:val="000000" w:themeColor="text1"/>
          <w:sz w:val="24"/>
          <w:szCs w:val="28"/>
        </w:rPr>
        <w:t>igure S</w:t>
      </w:r>
      <w:r>
        <w:rPr>
          <w:rFonts w:ascii="Times New Roman" w:hAnsi="Times New Roman"/>
          <w:color w:val="000000" w:themeColor="text1"/>
          <w:sz w:val="24"/>
          <w:szCs w:val="28"/>
        </w:rPr>
        <w:t xml:space="preserve">5 </w:t>
      </w:r>
      <w:r w:rsidRPr="00EC7F7A">
        <w:rPr>
          <w:rFonts w:ascii="Times New Roman" w:hAnsi="Times New Roman"/>
          <w:color w:val="000000" w:themeColor="text1"/>
          <w:sz w:val="24"/>
          <w:szCs w:val="28"/>
        </w:rPr>
        <w:t>(</w:t>
      </w:r>
      <w:r>
        <w:rPr>
          <w:rFonts w:ascii="Times New Roman" w:hAnsi="Times New Roman"/>
          <w:color w:val="000000" w:themeColor="text1"/>
          <w:sz w:val="24"/>
          <w:szCs w:val="28"/>
        </w:rPr>
        <w:t>A</w:t>
      </w:r>
      <w:r w:rsidRPr="00EC7F7A">
        <w:rPr>
          <w:rFonts w:ascii="Times New Roman" w:hAnsi="Times New Roman"/>
          <w:color w:val="000000" w:themeColor="text1"/>
          <w:sz w:val="24"/>
          <w:szCs w:val="28"/>
        </w:rPr>
        <w:t xml:space="preserve">) </w:t>
      </w:r>
      <w:r w:rsidRPr="007803F8">
        <w:rPr>
          <w:rFonts w:ascii="Times New Roman" w:hAnsi="Times New Roman"/>
          <w:color w:val="000000" w:themeColor="text1"/>
          <w:sz w:val="24"/>
          <w:szCs w:val="28"/>
        </w:rPr>
        <w:t>The protein levels of</w:t>
      </w:r>
      <w:r>
        <w:rPr>
          <w:rFonts w:ascii="Times New Roman" w:hAnsi="Times New Roman"/>
          <w:color w:val="000000" w:themeColor="text1"/>
          <w:sz w:val="24"/>
          <w:szCs w:val="28"/>
        </w:rPr>
        <w:t xml:space="preserve"> </w:t>
      </w:r>
      <w:r w:rsidRPr="007803F8">
        <w:rPr>
          <w:rFonts w:ascii="Times New Roman" w:hAnsi="Times New Roman"/>
          <w:color w:val="000000" w:themeColor="text1"/>
          <w:sz w:val="24"/>
          <w:szCs w:val="28"/>
        </w:rPr>
        <w:t>SIRT1, PGC1α, p-AMPK and AMPK were assessed</w:t>
      </w:r>
      <w:r>
        <w:rPr>
          <w:rFonts w:ascii="Times New Roman" w:hAnsi="Times New Roman"/>
          <w:color w:val="000000" w:themeColor="text1"/>
          <w:sz w:val="24"/>
          <w:szCs w:val="28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in the </w:t>
      </w:r>
      <w:r w:rsidRPr="008F0BA1">
        <w:rPr>
          <w:rFonts w:ascii="Arial" w:hAnsi="Arial" w:cs="Arial"/>
          <w:color w:val="000000" w:themeColor="text1"/>
          <w:sz w:val="24"/>
          <w:szCs w:val="24"/>
        </w:rPr>
        <w:t xml:space="preserve">myocardium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of mice. </w:t>
      </w:r>
      <w:r w:rsidRPr="00EC7F7A">
        <w:rPr>
          <w:rFonts w:ascii="Times New Roman" w:hAnsi="Times New Roman"/>
          <w:color w:val="000000" w:themeColor="text1"/>
          <w:sz w:val="24"/>
          <w:szCs w:val="28"/>
        </w:rPr>
        <w:t xml:space="preserve">(B) </w:t>
      </w:r>
      <w:r w:rsidR="00C204C0" w:rsidRPr="00C204C0">
        <w:rPr>
          <w:rFonts w:ascii="Times New Roman" w:hAnsi="Times New Roman"/>
          <w:color w:val="000000" w:themeColor="text1"/>
          <w:sz w:val="24"/>
          <w:szCs w:val="28"/>
        </w:rPr>
        <w:t>Quantitative densitometric analysis of</w:t>
      </w:r>
      <w:r w:rsidR="00C204C0">
        <w:rPr>
          <w:rFonts w:ascii="Times New Roman" w:hAnsi="Times New Roman" w:hint="eastAsia"/>
          <w:color w:val="000000" w:themeColor="text1"/>
          <w:sz w:val="24"/>
          <w:szCs w:val="28"/>
        </w:rPr>
        <w:t xml:space="preserve"> </w:t>
      </w:r>
      <w:r w:rsidR="00C204C0" w:rsidRPr="007803F8">
        <w:rPr>
          <w:rFonts w:ascii="Times New Roman" w:hAnsi="Times New Roman"/>
          <w:color w:val="000000" w:themeColor="text1"/>
          <w:sz w:val="24"/>
          <w:szCs w:val="28"/>
        </w:rPr>
        <w:t>SIRT1, PGC1α, p-AMPK and AMPK</w:t>
      </w:r>
      <w:r w:rsidR="00C204C0" w:rsidRPr="00C204C0">
        <w:rPr>
          <w:rFonts w:ascii="Times New Roman" w:hAnsi="Times New Roman"/>
          <w:color w:val="000000" w:themeColor="text1"/>
          <w:sz w:val="24"/>
          <w:szCs w:val="28"/>
        </w:rPr>
        <w:t xml:space="preserve"> with </w:t>
      </w:r>
      <w:r w:rsidR="00C204C0">
        <w:rPr>
          <w:rFonts w:ascii="Times New Roman" w:hAnsi="Times New Roman" w:hint="eastAsia"/>
          <w:color w:val="000000" w:themeColor="text1"/>
          <w:sz w:val="24"/>
          <w:szCs w:val="28"/>
        </w:rPr>
        <w:t>β</w:t>
      </w:r>
      <w:r w:rsidR="00C204C0">
        <w:rPr>
          <w:rFonts w:ascii="Times New Roman" w:hAnsi="Times New Roman" w:hint="eastAsia"/>
          <w:color w:val="000000" w:themeColor="text1"/>
          <w:sz w:val="24"/>
          <w:szCs w:val="28"/>
        </w:rPr>
        <w:t>-</w:t>
      </w:r>
      <w:r w:rsidR="00C204C0">
        <w:rPr>
          <w:rFonts w:ascii="Times New Roman" w:hAnsi="Times New Roman"/>
          <w:color w:val="000000" w:themeColor="text1"/>
          <w:sz w:val="24"/>
          <w:szCs w:val="28"/>
        </w:rPr>
        <w:t>actin</w:t>
      </w:r>
      <w:r w:rsidR="00C204C0">
        <w:rPr>
          <w:rFonts w:ascii="Times New Roman" w:hAnsi="Times New Roman" w:hint="eastAsia"/>
          <w:color w:val="000000" w:themeColor="text1"/>
          <w:sz w:val="24"/>
          <w:szCs w:val="28"/>
        </w:rPr>
        <w:t xml:space="preserve"> </w:t>
      </w:r>
      <w:r w:rsidR="00C204C0" w:rsidRPr="00C204C0">
        <w:rPr>
          <w:rFonts w:ascii="Times New Roman" w:hAnsi="Times New Roman"/>
          <w:color w:val="000000" w:themeColor="text1"/>
          <w:sz w:val="24"/>
          <w:szCs w:val="28"/>
        </w:rPr>
        <w:t>as an</w:t>
      </w:r>
      <w:r w:rsidR="00C204C0">
        <w:rPr>
          <w:rFonts w:ascii="Times New Roman" w:hAnsi="Times New Roman" w:hint="eastAsia"/>
          <w:color w:val="000000" w:themeColor="text1"/>
          <w:sz w:val="24"/>
          <w:szCs w:val="28"/>
        </w:rPr>
        <w:t xml:space="preserve"> </w:t>
      </w:r>
      <w:r w:rsidR="00C204C0" w:rsidRPr="00C204C0">
        <w:rPr>
          <w:rFonts w:ascii="Times New Roman" w:hAnsi="Times New Roman"/>
          <w:color w:val="000000" w:themeColor="text1"/>
          <w:sz w:val="24"/>
          <w:szCs w:val="28"/>
        </w:rPr>
        <w:t>internal standard</w:t>
      </w:r>
      <w:r w:rsidR="00C204C0">
        <w:rPr>
          <w:rFonts w:ascii="Times New Roman" w:hAnsi="Times New Roman"/>
          <w:color w:val="000000" w:themeColor="text1"/>
          <w:sz w:val="24"/>
          <w:szCs w:val="28"/>
        </w:rPr>
        <w:t xml:space="preserve">. </w:t>
      </w:r>
      <w:r w:rsidR="00C204C0" w:rsidRPr="00C204C0">
        <w:rPr>
          <w:rFonts w:ascii="Times New Roman" w:hAnsi="Times New Roman"/>
          <w:color w:val="000000" w:themeColor="text1"/>
          <w:sz w:val="24"/>
          <w:szCs w:val="28"/>
        </w:rPr>
        <w:t>Values are means ± SEM; *P&lt; 0.05, **P&lt; 0.01, ***P&lt; 0.001.</w:t>
      </w:r>
      <w:r>
        <w:rPr>
          <w:rFonts w:ascii="Times New Roman" w:hAnsi="Times New Roman"/>
          <w:color w:val="000000" w:themeColor="text1"/>
          <w:sz w:val="24"/>
          <w:szCs w:val="28"/>
        </w:rPr>
        <w:t xml:space="preserve"> </w:t>
      </w:r>
      <w:r w:rsidR="00352A24" w:rsidRPr="00352A24">
        <w:rPr>
          <w:rFonts w:ascii="Times New Roman" w:hAnsi="Times New Roman"/>
          <w:color w:val="000000" w:themeColor="text1"/>
          <w:sz w:val="24"/>
          <w:szCs w:val="28"/>
        </w:rPr>
        <w:t xml:space="preserve">(n = 6 in each group, data were analyzed by one way ANOVA followed by Bonferroni post hoc test.)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 </w:t>
      </w:r>
      <w:r>
        <w:rPr>
          <w:rFonts w:ascii="Times New Roman" w:hAnsi="Times New Roman"/>
          <w:color w:val="000000" w:themeColor="text1"/>
          <w:sz w:val="24"/>
          <w:szCs w:val="28"/>
        </w:rPr>
        <w:t xml:space="preserve">  </w:t>
      </w:r>
    </w:p>
    <w:p w14:paraId="6B8A0AB6" w14:textId="563A0708" w:rsidR="00B64E40" w:rsidRPr="00EC7F7A" w:rsidRDefault="002959C5" w:rsidP="0069691F">
      <w:pPr>
        <w:rPr>
          <w:rFonts w:ascii="Times New Roman" w:hAnsi="Times New Roman"/>
          <w:noProof/>
          <w:color w:val="000000" w:themeColor="text1"/>
          <w:sz w:val="24"/>
          <w:szCs w:val="28"/>
        </w:rPr>
      </w:pPr>
      <w:r>
        <w:rPr>
          <w:noProof/>
        </w:rPr>
        <w:drawing>
          <wp:inline distT="0" distB="0" distL="0" distR="0" wp14:anchorId="38C6F391" wp14:editId="2CD175B9">
            <wp:extent cx="5274310" cy="1863725"/>
            <wp:effectExtent l="0" t="0" r="2540" b="3175"/>
            <wp:docPr id="168100856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86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73979D" w14:textId="1807040D" w:rsidR="003D6B00" w:rsidRDefault="007E4234" w:rsidP="0069691F">
      <w:pPr>
        <w:rPr>
          <w:rFonts w:ascii="Times New Roman" w:hAnsi="Times New Roman"/>
          <w:color w:val="000000" w:themeColor="text1"/>
          <w:sz w:val="24"/>
          <w:szCs w:val="28"/>
        </w:rPr>
      </w:pPr>
      <w:r w:rsidRPr="00EC7F7A">
        <w:rPr>
          <w:rFonts w:ascii="Times New Roman" w:hAnsi="Times New Roman" w:hint="eastAsia"/>
          <w:color w:val="000000" w:themeColor="text1"/>
          <w:sz w:val="24"/>
          <w:szCs w:val="28"/>
        </w:rPr>
        <w:t>F</w:t>
      </w:r>
      <w:r w:rsidRPr="00EC7F7A">
        <w:rPr>
          <w:rFonts w:ascii="Times New Roman" w:hAnsi="Times New Roman"/>
          <w:color w:val="000000" w:themeColor="text1"/>
          <w:sz w:val="24"/>
          <w:szCs w:val="28"/>
        </w:rPr>
        <w:t>igure S</w:t>
      </w:r>
      <w:r w:rsidR="00CF678F">
        <w:rPr>
          <w:rFonts w:ascii="Times New Roman" w:hAnsi="Times New Roman"/>
          <w:color w:val="000000" w:themeColor="text1"/>
          <w:sz w:val="24"/>
          <w:szCs w:val="28"/>
        </w:rPr>
        <w:t>6</w:t>
      </w:r>
      <w:r w:rsidR="005C5240">
        <w:rPr>
          <w:rFonts w:ascii="Times New Roman" w:hAnsi="Times New Roman"/>
          <w:color w:val="000000" w:themeColor="text1"/>
          <w:sz w:val="24"/>
          <w:szCs w:val="28"/>
        </w:rPr>
        <w:t xml:space="preserve"> </w:t>
      </w:r>
      <w:r w:rsidRPr="00EC7F7A">
        <w:rPr>
          <w:rFonts w:ascii="Times New Roman" w:hAnsi="Times New Roman"/>
          <w:color w:val="000000" w:themeColor="text1"/>
          <w:sz w:val="24"/>
          <w:szCs w:val="28"/>
        </w:rPr>
        <w:t>(A and B) The efficiency of sirt1 silencing was validated by Western blot and q-PCR analyses.</w:t>
      </w:r>
      <w:r w:rsidR="00A450BF">
        <w:rPr>
          <w:rFonts w:ascii="Times New Roman" w:hAnsi="Times New Roman"/>
          <w:color w:val="000000" w:themeColor="text1"/>
          <w:sz w:val="24"/>
          <w:szCs w:val="28"/>
        </w:rPr>
        <w:t xml:space="preserve"> </w:t>
      </w:r>
      <w:r w:rsidR="00A450BF" w:rsidRPr="00A450BF">
        <w:rPr>
          <w:rFonts w:ascii="Times New Roman" w:hAnsi="Times New Roman"/>
          <w:color w:val="000000" w:themeColor="text1"/>
          <w:sz w:val="24"/>
          <w:szCs w:val="28"/>
        </w:rPr>
        <w:t>Values are means ± SEM; *P&lt; 0.05, **P&lt; 0.01, ***P&lt; 0.001</w:t>
      </w:r>
      <w:r w:rsidR="003D6B00">
        <w:rPr>
          <w:rFonts w:ascii="Times New Roman" w:hAnsi="Times New Roman"/>
          <w:color w:val="000000" w:themeColor="text1"/>
          <w:sz w:val="24"/>
          <w:szCs w:val="28"/>
        </w:rPr>
        <w:t xml:space="preserve">,    </w:t>
      </w:r>
      <w:proofErr w:type="gramStart"/>
      <w:r w:rsidR="003D6B00">
        <w:rPr>
          <w:rFonts w:ascii="Times New Roman" w:hAnsi="Times New Roman"/>
          <w:color w:val="000000" w:themeColor="text1"/>
          <w:sz w:val="24"/>
          <w:szCs w:val="28"/>
        </w:rPr>
        <w:t xml:space="preserve">   </w:t>
      </w:r>
      <w:r w:rsidR="00352A24" w:rsidRPr="00352A24">
        <w:rPr>
          <w:rFonts w:ascii="Times New Roman" w:hAnsi="Times New Roman"/>
          <w:color w:val="000000" w:themeColor="text1"/>
          <w:sz w:val="24"/>
          <w:szCs w:val="28"/>
        </w:rPr>
        <w:t>(</w:t>
      </w:r>
      <w:proofErr w:type="gramEnd"/>
      <w:r w:rsidR="00352A24" w:rsidRPr="00A450BF">
        <w:rPr>
          <w:rFonts w:ascii="Times New Roman" w:hAnsi="Times New Roman"/>
          <w:color w:val="000000" w:themeColor="text1"/>
          <w:sz w:val="24"/>
          <w:szCs w:val="28"/>
        </w:rPr>
        <w:t>n = 3 in each group at</w:t>
      </w:r>
      <w:r w:rsidR="00352A24">
        <w:rPr>
          <w:rFonts w:ascii="Times New Roman" w:hAnsi="Times New Roman"/>
          <w:color w:val="000000" w:themeColor="text1"/>
          <w:sz w:val="24"/>
          <w:szCs w:val="28"/>
        </w:rPr>
        <w:t xml:space="preserve"> </w:t>
      </w:r>
      <w:r w:rsidR="00352A24" w:rsidRPr="00A450BF">
        <w:rPr>
          <w:rFonts w:ascii="Times New Roman" w:hAnsi="Times New Roman"/>
          <w:color w:val="000000" w:themeColor="text1"/>
          <w:sz w:val="24"/>
          <w:szCs w:val="28"/>
        </w:rPr>
        <w:t>least</w:t>
      </w:r>
      <w:r w:rsidR="00352A24" w:rsidRPr="00352A24">
        <w:rPr>
          <w:rFonts w:ascii="Times New Roman" w:hAnsi="Times New Roman"/>
          <w:color w:val="000000" w:themeColor="text1"/>
          <w:sz w:val="24"/>
          <w:szCs w:val="28"/>
        </w:rPr>
        <w:t xml:space="preserve">, data were analyzed by one way ANOVA followed by Bonferroni post hoc test.) </w:t>
      </w:r>
      <w:r w:rsidR="00352A24">
        <w:rPr>
          <w:rFonts w:ascii="Arial" w:hAnsi="Arial" w:cs="Arial"/>
          <w:color w:val="000000" w:themeColor="text1"/>
          <w:sz w:val="24"/>
          <w:szCs w:val="24"/>
        </w:rPr>
        <w:t xml:space="preserve">  </w:t>
      </w:r>
    </w:p>
    <w:p w14:paraId="4F546945" w14:textId="34538DCC" w:rsidR="007E4234" w:rsidRPr="00EC7F7A" w:rsidRDefault="007E4234" w:rsidP="0069691F">
      <w:pPr>
        <w:rPr>
          <w:rFonts w:ascii="Times New Roman" w:hAnsi="Times New Roman"/>
          <w:color w:val="000000" w:themeColor="text1"/>
          <w:sz w:val="24"/>
          <w:szCs w:val="28"/>
        </w:rPr>
      </w:pPr>
      <w:r w:rsidRPr="00EC7F7A">
        <w:rPr>
          <w:rFonts w:ascii="Times New Roman" w:hAnsi="Times New Roman"/>
          <w:noProof/>
          <w:color w:val="000000" w:themeColor="text1"/>
          <w:sz w:val="24"/>
          <w:szCs w:val="28"/>
        </w:rPr>
        <w:drawing>
          <wp:inline distT="0" distB="0" distL="0" distR="0" wp14:anchorId="34DE3C26" wp14:editId="4CB63B18">
            <wp:extent cx="5274310" cy="5274310"/>
            <wp:effectExtent l="0" t="0" r="2540" b="2540"/>
            <wp:docPr id="115557033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B00C29" w14:textId="190DEA1E" w:rsidR="007E4234" w:rsidRPr="00EC7F7A" w:rsidRDefault="007E4234" w:rsidP="0069691F">
      <w:pPr>
        <w:rPr>
          <w:rFonts w:ascii="Times New Roman" w:hAnsi="Times New Roman"/>
          <w:color w:val="000000" w:themeColor="text1"/>
          <w:sz w:val="24"/>
          <w:szCs w:val="28"/>
        </w:rPr>
      </w:pPr>
      <w:r w:rsidRPr="00EC7F7A">
        <w:rPr>
          <w:rFonts w:ascii="Times New Roman" w:hAnsi="Times New Roman" w:hint="eastAsia"/>
          <w:color w:val="000000" w:themeColor="text1"/>
          <w:sz w:val="24"/>
          <w:szCs w:val="28"/>
        </w:rPr>
        <w:t>F</w:t>
      </w:r>
      <w:r w:rsidRPr="00EC7F7A">
        <w:rPr>
          <w:rFonts w:ascii="Times New Roman" w:hAnsi="Times New Roman"/>
          <w:color w:val="000000" w:themeColor="text1"/>
          <w:sz w:val="24"/>
          <w:szCs w:val="28"/>
        </w:rPr>
        <w:t>igure S</w:t>
      </w:r>
      <w:r w:rsidR="00CF678F">
        <w:rPr>
          <w:rFonts w:ascii="Times New Roman" w:hAnsi="Times New Roman"/>
          <w:color w:val="000000" w:themeColor="text1"/>
          <w:sz w:val="24"/>
          <w:szCs w:val="28"/>
        </w:rPr>
        <w:t>7</w:t>
      </w:r>
      <w:r w:rsidR="005C5240">
        <w:rPr>
          <w:rFonts w:ascii="Times New Roman" w:hAnsi="Times New Roman"/>
          <w:color w:val="000000" w:themeColor="text1"/>
          <w:sz w:val="24"/>
          <w:szCs w:val="28"/>
        </w:rPr>
        <w:t xml:space="preserve"> </w:t>
      </w:r>
      <w:r w:rsidRPr="00EC7F7A">
        <w:rPr>
          <w:rFonts w:ascii="Times New Roman" w:hAnsi="Times New Roman"/>
          <w:color w:val="000000" w:themeColor="text1"/>
          <w:sz w:val="24"/>
          <w:szCs w:val="28"/>
        </w:rPr>
        <w:t>(A) The representative images of engulfment vesicles were presented. (B)The quantification of engulfed vesicles was assessed in both experimental groups.</w:t>
      </w:r>
      <w:r w:rsidR="00A450BF" w:rsidRPr="00A450BF">
        <w:rPr>
          <w:rFonts w:ascii="Times New Roman" w:hAnsi="Times New Roman"/>
          <w:color w:val="000000" w:themeColor="text1"/>
          <w:sz w:val="24"/>
          <w:szCs w:val="28"/>
        </w:rPr>
        <w:t xml:space="preserve"> Values are means ± SEM; *P&lt; 0.05, **P&lt; 0.01, ***P&lt; 0.001.</w:t>
      </w:r>
      <w:r w:rsidR="00352A24" w:rsidRPr="00352A24">
        <w:rPr>
          <w:rFonts w:ascii="Times New Roman" w:hAnsi="Times New Roman"/>
          <w:color w:val="000000" w:themeColor="text1"/>
          <w:sz w:val="24"/>
          <w:szCs w:val="28"/>
        </w:rPr>
        <w:t xml:space="preserve"> (</w:t>
      </w:r>
      <w:r w:rsidR="00352A24" w:rsidRPr="00A450BF">
        <w:rPr>
          <w:rFonts w:ascii="Times New Roman" w:hAnsi="Times New Roman"/>
          <w:color w:val="000000" w:themeColor="text1"/>
          <w:sz w:val="24"/>
          <w:szCs w:val="28"/>
        </w:rPr>
        <w:t>n = 3 in each group at</w:t>
      </w:r>
      <w:r w:rsidR="00352A24">
        <w:rPr>
          <w:rFonts w:ascii="Times New Roman" w:hAnsi="Times New Roman"/>
          <w:color w:val="000000" w:themeColor="text1"/>
          <w:sz w:val="24"/>
          <w:szCs w:val="28"/>
        </w:rPr>
        <w:t xml:space="preserve"> </w:t>
      </w:r>
      <w:r w:rsidR="00352A24" w:rsidRPr="00A450BF">
        <w:rPr>
          <w:rFonts w:ascii="Times New Roman" w:hAnsi="Times New Roman"/>
          <w:color w:val="000000" w:themeColor="text1"/>
          <w:sz w:val="24"/>
          <w:szCs w:val="28"/>
        </w:rPr>
        <w:t>least</w:t>
      </w:r>
      <w:r w:rsidR="00352A24" w:rsidRPr="00352A24">
        <w:rPr>
          <w:rFonts w:ascii="Times New Roman" w:hAnsi="Times New Roman"/>
          <w:color w:val="000000" w:themeColor="text1"/>
          <w:sz w:val="24"/>
          <w:szCs w:val="28"/>
        </w:rPr>
        <w:t xml:space="preserve">, data were analyzed by </w:t>
      </w:r>
      <w:r w:rsidR="00352A24" w:rsidRPr="00A450BF">
        <w:rPr>
          <w:rFonts w:ascii="Times New Roman" w:hAnsi="Times New Roman"/>
          <w:color w:val="000000" w:themeColor="text1"/>
          <w:sz w:val="24"/>
          <w:szCs w:val="28"/>
        </w:rPr>
        <w:t>unpaired Student t-test</w:t>
      </w:r>
      <w:r w:rsidR="00352A24" w:rsidRPr="00352A24">
        <w:rPr>
          <w:rFonts w:ascii="Times New Roman" w:hAnsi="Times New Roman"/>
          <w:color w:val="000000" w:themeColor="text1"/>
          <w:sz w:val="24"/>
          <w:szCs w:val="28"/>
        </w:rPr>
        <w:t>.)</w:t>
      </w:r>
    </w:p>
    <w:p w14:paraId="23CF721D" w14:textId="0223FEC8" w:rsidR="007E4234" w:rsidRDefault="005C5240" w:rsidP="0069691F">
      <w:pPr>
        <w:rPr>
          <w:rFonts w:ascii="Arial" w:hAnsi="Arial" w:cs="Arial"/>
          <w:color w:val="000000" w:themeColor="text1"/>
          <w:sz w:val="24"/>
          <w:szCs w:val="24"/>
        </w:rPr>
      </w:pPr>
      <w:r>
        <w:rPr>
          <w:noProof/>
        </w:rPr>
        <w:drawing>
          <wp:inline distT="0" distB="0" distL="0" distR="0" wp14:anchorId="00230946" wp14:editId="64814511">
            <wp:extent cx="2700668" cy="2117680"/>
            <wp:effectExtent l="0" t="0" r="4445" b="0"/>
            <wp:docPr id="107676507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6184" cy="2129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2259C9" w14:textId="0FA3CA55" w:rsidR="005C5240" w:rsidRDefault="00CF678F" w:rsidP="0069691F">
      <w:pPr>
        <w:rPr>
          <w:rFonts w:ascii="Times New Roman" w:hAnsi="Times New Roman"/>
          <w:color w:val="000000" w:themeColor="text1"/>
          <w:sz w:val="24"/>
          <w:szCs w:val="28"/>
        </w:rPr>
      </w:pPr>
      <w:r w:rsidRPr="005C5240">
        <w:rPr>
          <w:rFonts w:ascii="Times New Roman" w:eastAsia="等线" w:hAnsi="Times New Roman" w:cs="Times New Roman" w:hint="eastAsia"/>
          <w:color w:val="000000" w:themeColor="text1"/>
          <w:sz w:val="24"/>
          <w:szCs w:val="28"/>
        </w:rPr>
        <w:t>F</w:t>
      </w:r>
      <w:r w:rsidRPr="005C5240">
        <w:rPr>
          <w:rFonts w:ascii="Times New Roman" w:eastAsia="等线" w:hAnsi="Times New Roman" w:cs="Times New Roman"/>
          <w:color w:val="000000" w:themeColor="text1"/>
          <w:sz w:val="24"/>
          <w:szCs w:val="28"/>
        </w:rPr>
        <w:t xml:space="preserve">igure S8 The circulating </w:t>
      </w:r>
      <w:proofErr w:type="spellStart"/>
      <w:r w:rsidRPr="005C5240">
        <w:rPr>
          <w:rFonts w:ascii="Times New Roman" w:eastAsia="等线" w:hAnsi="Times New Roman" w:cs="Times New Roman"/>
          <w:color w:val="000000" w:themeColor="text1"/>
          <w:sz w:val="24"/>
          <w:szCs w:val="28"/>
        </w:rPr>
        <w:t>mtDNA</w:t>
      </w:r>
      <w:proofErr w:type="spellEnd"/>
      <w:r w:rsidRPr="005C5240">
        <w:rPr>
          <w:rFonts w:ascii="Times New Roman" w:eastAsia="等线" w:hAnsi="Times New Roman" w:cs="Times New Roman"/>
          <w:color w:val="000000" w:themeColor="text1"/>
          <w:sz w:val="24"/>
          <w:szCs w:val="28"/>
        </w:rPr>
        <w:t xml:space="preserve"> level in serum samples of mice, as measured by RT-PCR.</w:t>
      </w:r>
      <w:r w:rsidR="00E423E5" w:rsidRPr="005C5240">
        <w:rPr>
          <w:rFonts w:ascii="Times New Roman" w:eastAsia="等线" w:hAnsi="Times New Roman" w:cs="Times New Roman"/>
          <w:color w:val="000000" w:themeColor="text1"/>
          <w:sz w:val="24"/>
          <w:szCs w:val="28"/>
        </w:rPr>
        <w:t xml:space="preserve"> Values are means ± SEM; *P&lt; 0.05, **P&lt; 0.01, ***P&lt; 0.001</w:t>
      </w:r>
      <w:r w:rsidR="005C5240" w:rsidRPr="00C204C0">
        <w:rPr>
          <w:rFonts w:ascii="Times New Roman" w:hAnsi="Times New Roman"/>
          <w:color w:val="000000" w:themeColor="text1"/>
          <w:sz w:val="24"/>
          <w:szCs w:val="28"/>
        </w:rPr>
        <w:t>.</w:t>
      </w:r>
      <w:r w:rsidR="00352A24" w:rsidRPr="00352A24">
        <w:rPr>
          <w:rFonts w:ascii="Times New Roman" w:hAnsi="Times New Roman"/>
          <w:color w:val="000000" w:themeColor="text1"/>
          <w:sz w:val="24"/>
          <w:szCs w:val="28"/>
        </w:rPr>
        <w:t xml:space="preserve"> (n = 6 in each group, data were analyzed by one way ANOVA followed by Bonferroni post hoc test.) </w:t>
      </w:r>
      <w:r w:rsidR="00352A24">
        <w:rPr>
          <w:rFonts w:ascii="Times New Roman" w:hAnsi="Times New Roman"/>
          <w:color w:val="000000" w:themeColor="text1"/>
          <w:sz w:val="24"/>
          <w:szCs w:val="28"/>
        </w:rPr>
        <w:t xml:space="preserve"> </w:t>
      </w:r>
      <w:r w:rsidR="005C5240">
        <w:rPr>
          <w:rFonts w:ascii="Times New Roman" w:hAnsi="Times New Roman"/>
          <w:color w:val="000000" w:themeColor="text1"/>
          <w:sz w:val="24"/>
          <w:szCs w:val="28"/>
        </w:rPr>
        <w:t xml:space="preserve"> </w:t>
      </w:r>
    </w:p>
    <w:p w14:paraId="3F04C9E4" w14:textId="1F5F3288" w:rsidR="00CF678F" w:rsidRPr="005C5240" w:rsidRDefault="005C5240" w:rsidP="0069691F">
      <w:pPr>
        <w:rPr>
          <w:rFonts w:ascii="Times New Roman" w:eastAsia="等线" w:hAnsi="Times New Roman" w:cs="Times New Roman"/>
          <w:color w:val="000000" w:themeColor="text1"/>
          <w:sz w:val="24"/>
          <w:szCs w:val="28"/>
        </w:rPr>
      </w:pPr>
      <w:r w:rsidRPr="00A450BF">
        <w:rPr>
          <w:rFonts w:ascii="Times New Roman" w:hAnsi="Times New Roman"/>
          <w:color w:val="000000" w:themeColor="text1"/>
          <w:sz w:val="24"/>
          <w:szCs w:val="28"/>
        </w:rPr>
        <w:t xml:space="preserve"> </w:t>
      </w:r>
    </w:p>
    <w:p w14:paraId="425B18D7" w14:textId="53BB35D8" w:rsidR="00CF678F" w:rsidRPr="00CF678F" w:rsidRDefault="005C5240" w:rsidP="0069691F">
      <w:pPr>
        <w:rPr>
          <w:rFonts w:ascii="Arial" w:hAnsi="Arial" w:cs="Arial"/>
          <w:color w:val="000000" w:themeColor="text1"/>
          <w:sz w:val="24"/>
          <w:szCs w:val="24"/>
        </w:rPr>
      </w:pPr>
      <w:r>
        <w:rPr>
          <w:noProof/>
        </w:rPr>
        <w:drawing>
          <wp:inline distT="0" distB="0" distL="0" distR="0" wp14:anchorId="4512DB99" wp14:editId="1ADB2759">
            <wp:extent cx="5274310" cy="2313305"/>
            <wp:effectExtent l="0" t="0" r="2540" b="0"/>
            <wp:docPr id="40025247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313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8D40FA" w14:textId="1E88A0CD" w:rsidR="00CF678F" w:rsidRPr="005C5240" w:rsidRDefault="00706FE7" w:rsidP="0069691F">
      <w:pPr>
        <w:rPr>
          <w:rFonts w:ascii="Times New Roman" w:eastAsia="等线" w:hAnsi="Times New Roman" w:cs="Times New Roman"/>
          <w:color w:val="000000" w:themeColor="text1"/>
          <w:sz w:val="24"/>
          <w:szCs w:val="28"/>
        </w:rPr>
      </w:pPr>
      <w:r w:rsidRPr="005C5240">
        <w:rPr>
          <w:rFonts w:ascii="Times New Roman" w:eastAsia="等线" w:hAnsi="Times New Roman" w:cs="Times New Roman" w:hint="eastAsia"/>
          <w:color w:val="000000" w:themeColor="text1"/>
          <w:sz w:val="24"/>
          <w:szCs w:val="28"/>
        </w:rPr>
        <w:t>F</w:t>
      </w:r>
      <w:r w:rsidRPr="005C5240">
        <w:rPr>
          <w:rFonts w:ascii="Times New Roman" w:eastAsia="等线" w:hAnsi="Times New Roman" w:cs="Times New Roman"/>
          <w:color w:val="000000" w:themeColor="text1"/>
          <w:sz w:val="24"/>
          <w:szCs w:val="28"/>
        </w:rPr>
        <w:t xml:space="preserve">igure S9 (A) The protein levels of TLR9, p-P65, </w:t>
      </w:r>
      <w:proofErr w:type="spellStart"/>
      <w:r w:rsidRPr="005C5240">
        <w:rPr>
          <w:rFonts w:ascii="Times New Roman" w:eastAsia="等线" w:hAnsi="Times New Roman" w:cs="Times New Roman"/>
          <w:color w:val="000000" w:themeColor="text1"/>
          <w:sz w:val="24"/>
          <w:szCs w:val="28"/>
        </w:rPr>
        <w:t>cGAS</w:t>
      </w:r>
      <w:proofErr w:type="spellEnd"/>
      <w:r w:rsidRPr="005C5240">
        <w:rPr>
          <w:rFonts w:ascii="Times New Roman" w:eastAsia="等线" w:hAnsi="Times New Roman" w:cs="Times New Roman"/>
          <w:color w:val="000000" w:themeColor="text1"/>
          <w:sz w:val="24"/>
          <w:szCs w:val="28"/>
        </w:rPr>
        <w:t>, STING and p-TBK1, p-IRF3 were assessed in the myocardium of mice. (B) Quantitative densitometric analysis of</w:t>
      </w:r>
      <w:r w:rsidRPr="005C5240">
        <w:rPr>
          <w:rFonts w:ascii="Times New Roman" w:eastAsia="等线" w:hAnsi="Times New Roman" w:cs="Times New Roman" w:hint="eastAsia"/>
          <w:color w:val="000000" w:themeColor="text1"/>
          <w:sz w:val="24"/>
          <w:szCs w:val="28"/>
        </w:rPr>
        <w:t xml:space="preserve"> </w:t>
      </w:r>
      <w:r w:rsidRPr="005C5240">
        <w:rPr>
          <w:rFonts w:ascii="Times New Roman" w:eastAsia="等线" w:hAnsi="Times New Roman" w:cs="Times New Roman"/>
          <w:color w:val="000000" w:themeColor="text1"/>
          <w:sz w:val="24"/>
          <w:szCs w:val="28"/>
        </w:rPr>
        <w:t xml:space="preserve">TLR9, p-P65, </w:t>
      </w:r>
      <w:proofErr w:type="spellStart"/>
      <w:r w:rsidRPr="005C5240">
        <w:rPr>
          <w:rFonts w:ascii="Times New Roman" w:eastAsia="等线" w:hAnsi="Times New Roman" w:cs="Times New Roman"/>
          <w:color w:val="000000" w:themeColor="text1"/>
          <w:sz w:val="24"/>
          <w:szCs w:val="28"/>
        </w:rPr>
        <w:t>cGAS</w:t>
      </w:r>
      <w:proofErr w:type="spellEnd"/>
      <w:r w:rsidRPr="005C5240">
        <w:rPr>
          <w:rFonts w:ascii="Times New Roman" w:eastAsia="等线" w:hAnsi="Times New Roman" w:cs="Times New Roman"/>
          <w:color w:val="000000" w:themeColor="text1"/>
          <w:sz w:val="24"/>
          <w:szCs w:val="28"/>
        </w:rPr>
        <w:t xml:space="preserve">, STING and p-TBK1, p-IRF3 with </w:t>
      </w:r>
      <w:r w:rsidRPr="005C5240">
        <w:rPr>
          <w:rFonts w:ascii="Times New Roman" w:eastAsia="等线" w:hAnsi="Times New Roman" w:cs="Times New Roman" w:hint="eastAsia"/>
          <w:color w:val="000000" w:themeColor="text1"/>
          <w:sz w:val="24"/>
          <w:szCs w:val="28"/>
        </w:rPr>
        <w:t>β</w:t>
      </w:r>
      <w:r w:rsidRPr="005C5240">
        <w:rPr>
          <w:rFonts w:ascii="Times New Roman" w:eastAsia="等线" w:hAnsi="Times New Roman" w:cs="Times New Roman" w:hint="eastAsia"/>
          <w:color w:val="000000" w:themeColor="text1"/>
          <w:sz w:val="24"/>
          <w:szCs w:val="28"/>
        </w:rPr>
        <w:t>-</w:t>
      </w:r>
      <w:r w:rsidRPr="005C5240">
        <w:rPr>
          <w:rFonts w:ascii="Times New Roman" w:eastAsia="等线" w:hAnsi="Times New Roman" w:cs="Times New Roman"/>
          <w:color w:val="000000" w:themeColor="text1"/>
          <w:sz w:val="24"/>
          <w:szCs w:val="28"/>
        </w:rPr>
        <w:t>actin</w:t>
      </w:r>
      <w:r w:rsidRPr="005C5240">
        <w:rPr>
          <w:rFonts w:ascii="Times New Roman" w:eastAsia="等线" w:hAnsi="Times New Roman" w:cs="Times New Roman" w:hint="eastAsia"/>
          <w:color w:val="000000" w:themeColor="text1"/>
          <w:sz w:val="24"/>
          <w:szCs w:val="28"/>
        </w:rPr>
        <w:t xml:space="preserve"> </w:t>
      </w:r>
      <w:r w:rsidRPr="005C5240">
        <w:rPr>
          <w:rFonts w:ascii="Times New Roman" w:eastAsia="等线" w:hAnsi="Times New Roman" w:cs="Times New Roman"/>
          <w:color w:val="000000" w:themeColor="text1"/>
          <w:sz w:val="24"/>
          <w:szCs w:val="28"/>
        </w:rPr>
        <w:t>as an</w:t>
      </w:r>
      <w:r w:rsidRPr="005C5240">
        <w:rPr>
          <w:rFonts w:ascii="Times New Roman" w:eastAsia="等线" w:hAnsi="Times New Roman" w:cs="Times New Roman" w:hint="eastAsia"/>
          <w:color w:val="000000" w:themeColor="text1"/>
          <w:sz w:val="24"/>
          <w:szCs w:val="28"/>
        </w:rPr>
        <w:t xml:space="preserve"> </w:t>
      </w:r>
      <w:r w:rsidRPr="005C5240">
        <w:rPr>
          <w:rFonts w:ascii="Times New Roman" w:eastAsia="等线" w:hAnsi="Times New Roman" w:cs="Times New Roman"/>
          <w:color w:val="000000" w:themeColor="text1"/>
          <w:sz w:val="24"/>
          <w:szCs w:val="28"/>
        </w:rPr>
        <w:t>internal standard. Values are means ± SEM; *P&lt; 0.05, **P&lt; 0.01, ***P&lt; 0.001vs normal group; #P&lt; 0.05, ## P&lt; 0.01, ### P&lt; 0.001 vs DCM group.</w:t>
      </w:r>
      <w:r w:rsidR="00352A24" w:rsidRPr="00352A24">
        <w:rPr>
          <w:rFonts w:ascii="Times New Roman" w:hAnsi="Times New Roman"/>
          <w:color w:val="000000" w:themeColor="text1"/>
          <w:sz w:val="24"/>
          <w:szCs w:val="28"/>
        </w:rPr>
        <w:t xml:space="preserve"> (n = 6 in each group, data were analyzed by one way ANOVA followed by Bonferroni post hoc test.) </w:t>
      </w:r>
      <w:r w:rsidRPr="005C5240">
        <w:rPr>
          <w:rFonts w:ascii="Times New Roman" w:eastAsia="等线" w:hAnsi="Times New Roman" w:cs="Times New Roman"/>
          <w:color w:val="000000" w:themeColor="text1"/>
          <w:sz w:val="24"/>
          <w:szCs w:val="28"/>
        </w:rPr>
        <w:t xml:space="preserve">      </w:t>
      </w:r>
    </w:p>
    <w:p w14:paraId="1696458D" w14:textId="4D97B3FA" w:rsidR="00CF678F" w:rsidRDefault="00706FE7" w:rsidP="0069691F">
      <w:pPr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 w:hint="eastAsia"/>
          <w:color w:val="000000" w:themeColor="text1"/>
          <w:sz w:val="24"/>
          <w:szCs w:val="24"/>
        </w:rPr>
        <w:t xml:space="preserve"> </w:t>
      </w:r>
    </w:p>
    <w:p w14:paraId="37561BF2" w14:textId="77777777" w:rsidR="0069691F" w:rsidRDefault="0069691F" w:rsidP="0069691F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71212B0A" w14:textId="77777777" w:rsidR="0069691F" w:rsidRDefault="0069691F" w:rsidP="0069691F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79995A8F" w14:textId="77777777" w:rsidR="0069691F" w:rsidRDefault="0069691F" w:rsidP="0069691F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6605150E" w14:textId="77777777" w:rsidR="0069691F" w:rsidRDefault="0069691F" w:rsidP="0069691F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2DBDD4A0" w14:textId="77777777" w:rsidR="0069691F" w:rsidRDefault="0069691F" w:rsidP="0069691F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25FBE3E0" w14:textId="77777777" w:rsidR="0069691F" w:rsidRDefault="0069691F" w:rsidP="0069691F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03B4BABA" w14:textId="77777777" w:rsidR="0069691F" w:rsidRDefault="0069691F" w:rsidP="0069691F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1BCD43E9" w14:textId="77777777" w:rsidR="0069691F" w:rsidRDefault="0069691F" w:rsidP="0069691F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6CC24645" w14:textId="77777777" w:rsidR="0069691F" w:rsidRDefault="0069691F" w:rsidP="0069691F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6F74BD09" w14:textId="2C4AE667" w:rsidR="004126D2" w:rsidRDefault="00352062" w:rsidP="0069691F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C7F7A">
        <w:rPr>
          <w:rFonts w:ascii="Times New Roman" w:hAnsi="Times New Roman" w:cs="Times New Roman"/>
          <w:color w:val="000000" w:themeColor="text1"/>
          <w:sz w:val="28"/>
          <w:szCs w:val="28"/>
        </w:rPr>
        <w:t>Table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</w:t>
      </w:r>
      <w:r w:rsidRPr="00EC7F7A">
        <w:rPr>
          <w:rFonts w:ascii="Times New Roman" w:hAnsi="Times New Roman" w:cs="Times New Roman" w:hint="eastAsia"/>
          <w:color w:val="000000" w:themeColor="text1"/>
          <w:sz w:val="28"/>
          <w:szCs w:val="28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43467" w:rsidRPr="00143467">
        <w:rPr>
          <w:rFonts w:ascii="Times New Roman" w:hAnsi="Times New Roman" w:cs="Times New Roman"/>
          <w:color w:val="000000" w:themeColor="text1"/>
          <w:sz w:val="28"/>
          <w:szCs w:val="28"/>
        </w:rPr>
        <w:t>Antibodies used in this study</w:t>
      </w:r>
    </w:p>
    <w:p w14:paraId="291F3194" w14:textId="5D3BAE31" w:rsidR="00143467" w:rsidRPr="00143467" w:rsidRDefault="00143467" w:rsidP="0069691F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noProof/>
        </w:rPr>
        <w:drawing>
          <wp:inline distT="0" distB="0" distL="0" distR="0" wp14:anchorId="57FD2D45" wp14:editId="1ED802FC">
            <wp:extent cx="5274310" cy="3554730"/>
            <wp:effectExtent l="0" t="0" r="2540" b="7620"/>
            <wp:docPr id="65374461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554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AC8ED5" w14:textId="0AAC6F9A" w:rsidR="00143467" w:rsidRDefault="00143467" w:rsidP="0069691F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C7F7A">
        <w:rPr>
          <w:rFonts w:ascii="Times New Roman" w:hAnsi="Times New Roman" w:cs="Times New Roman"/>
          <w:color w:val="000000" w:themeColor="text1"/>
          <w:sz w:val="28"/>
          <w:szCs w:val="28"/>
        </w:rPr>
        <w:t>Table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3 </w:t>
      </w:r>
      <w:r w:rsidRPr="00143467">
        <w:rPr>
          <w:rFonts w:ascii="Times New Roman" w:hAnsi="Times New Roman" w:cs="Times New Roman"/>
          <w:color w:val="000000" w:themeColor="text1"/>
          <w:sz w:val="28"/>
          <w:szCs w:val="28"/>
        </w:rPr>
        <w:t>PCR primer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335"/>
        <w:gridCol w:w="3534"/>
        <w:gridCol w:w="3437"/>
      </w:tblGrid>
      <w:tr w:rsidR="00143467" w14:paraId="038380A7" w14:textId="77777777" w:rsidTr="00F5518D">
        <w:tc>
          <w:tcPr>
            <w:tcW w:w="1418" w:type="dxa"/>
            <w:tcBorders>
              <w:left w:val="nil"/>
              <w:bottom w:val="single" w:sz="4" w:space="0" w:color="auto"/>
              <w:right w:val="nil"/>
            </w:tcBorders>
          </w:tcPr>
          <w:p w14:paraId="532050F4" w14:textId="77777777" w:rsidR="00143467" w:rsidRPr="008C5A63" w:rsidRDefault="00143467" w:rsidP="0069691F">
            <w:pPr>
              <w:rPr>
                <w:rFonts w:ascii="Times New Roman" w:hAnsi="Times New Roman" w:cs="Times New Roman"/>
                <w:b/>
                <w:bCs/>
              </w:rPr>
            </w:pPr>
            <w:r w:rsidRPr="008C5A63">
              <w:rPr>
                <w:rFonts w:ascii="Times New Roman" w:hAnsi="Times New Roman" w:cs="Times New Roman" w:hint="eastAsia"/>
                <w:b/>
                <w:bCs/>
              </w:rPr>
              <w:t>G</w:t>
            </w:r>
            <w:r w:rsidRPr="008C5A63">
              <w:rPr>
                <w:rFonts w:ascii="Times New Roman" w:hAnsi="Times New Roman" w:cs="Times New Roman"/>
                <w:b/>
                <w:bCs/>
              </w:rPr>
              <w:t>enes</w:t>
            </w:r>
          </w:p>
        </w:tc>
        <w:tc>
          <w:tcPr>
            <w:tcW w:w="3578" w:type="dxa"/>
            <w:tcBorders>
              <w:left w:val="nil"/>
              <w:bottom w:val="single" w:sz="4" w:space="0" w:color="auto"/>
              <w:right w:val="nil"/>
            </w:tcBorders>
          </w:tcPr>
          <w:p w14:paraId="19CE74DD" w14:textId="77777777" w:rsidR="00143467" w:rsidRPr="008C5A63" w:rsidRDefault="00143467" w:rsidP="0069691F">
            <w:pPr>
              <w:ind w:firstLineChars="300" w:firstLine="630"/>
              <w:rPr>
                <w:rFonts w:ascii="Times New Roman" w:hAnsi="Times New Roman" w:cs="Times New Roman"/>
                <w:b/>
                <w:bCs/>
              </w:rPr>
            </w:pPr>
            <w:r w:rsidRPr="008C5A63">
              <w:rPr>
                <w:rFonts w:ascii="Times New Roman" w:hAnsi="Times New Roman" w:cs="Times New Roman" w:hint="eastAsia"/>
                <w:b/>
                <w:bCs/>
              </w:rPr>
              <w:t>F</w:t>
            </w:r>
            <w:r w:rsidRPr="008C5A63">
              <w:rPr>
                <w:rFonts w:ascii="Times New Roman" w:hAnsi="Times New Roman" w:cs="Times New Roman"/>
                <w:b/>
                <w:bCs/>
              </w:rPr>
              <w:t>orward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(</w:t>
            </w:r>
            <w:r w:rsidRPr="008C5A63">
              <w:rPr>
                <w:rFonts w:ascii="Times New Roman" w:hAnsi="Times New Roman" w:cs="Times New Roman"/>
                <w:b/>
                <w:bCs/>
              </w:rPr>
              <w:t>5’</w:t>
            </w:r>
            <w:r>
              <w:rPr>
                <w:rFonts w:ascii="Times New Roman" w:hAnsi="Times New Roman" w:cs="Times New Roman"/>
                <w:b/>
                <w:bCs/>
              </w:rPr>
              <w:t>-</w:t>
            </w:r>
            <w:r w:rsidRPr="008C5A63">
              <w:rPr>
                <w:rFonts w:ascii="Times New Roman" w:hAnsi="Times New Roman" w:cs="Times New Roman"/>
                <w:b/>
                <w:bCs/>
              </w:rPr>
              <w:t>3’</w:t>
            </w:r>
            <w:r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3508" w:type="dxa"/>
            <w:tcBorders>
              <w:left w:val="nil"/>
              <w:bottom w:val="single" w:sz="4" w:space="0" w:color="auto"/>
              <w:right w:val="nil"/>
            </w:tcBorders>
          </w:tcPr>
          <w:p w14:paraId="2065FC0F" w14:textId="77777777" w:rsidR="00143467" w:rsidRPr="008C5A63" w:rsidRDefault="00143467" w:rsidP="0069691F">
            <w:pPr>
              <w:rPr>
                <w:rFonts w:ascii="Times New Roman" w:hAnsi="Times New Roman" w:cs="Times New Roman"/>
                <w:b/>
                <w:bCs/>
              </w:rPr>
            </w:pPr>
            <w:r w:rsidRPr="008C5A63">
              <w:rPr>
                <w:rFonts w:ascii="Times New Roman" w:hAnsi="Times New Roman" w:cs="Times New Roman" w:hint="eastAsia"/>
                <w:b/>
                <w:bCs/>
              </w:rPr>
              <w:t>R</w:t>
            </w:r>
            <w:r w:rsidRPr="008C5A63">
              <w:rPr>
                <w:rFonts w:ascii="Times New Roman" w:hAnsi="Times New Roman" w:cs="Times New Roman"/>
                <w:b/>
                <w:bCs/>
              </w:rPr>
              <w:t>everse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(</w:t>
            </w:r>
            <w:r w:rsidRPr="008C5A63">
              <w:rPr>
                <w:rFonts w:ascii="Times New Roman" w:hAnsi="Times New Roman" w:cs="Times New Roman"/>
                <w:b/>
                <w:bCs/>
              </w:rPr>
              <w:t>3’</w:t>
            </w:r>
            <w:r>
              <w:rPr>
                <w:rFonts w:ascii="Times New Roman" w:hAnsi="Times New Roman" w:cs="Times New Roman"/>
                <w:b/>
                <w:bCs/>
              </w:rPr>
              <w:t>-</w:t>
            </w:r>
            <w:r w:rsidRPr="008C5A63">
              <w:rPr>
                <w:rFonts w:ascii="Times New Roman" w:hAnsi="Times New Roman" w:cs="Times New Roman"/>
                <w:b/>
                <w:bCs/>
              </w:rPr>
              <w:t>5’</w:t>
            </w:r>
            <w:r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</w:tr>
      <w:tr w:rsidR="00143467" w14:paraId="0B53A2AD" w14:textId="77777777" w:rsidTr="00F5518D">
        <w:tc>
          <w:tcPr>
            <w:tcW w:w="1418" w:type="dxa"/>
            <w:tcBorders>
              <w:left w:val="nil"/>
              <w:bottom w:val="nil"/>
              <w:right w:val="nil"/>
            </w:tcBorders>
          </w:tcPr>
          <w:p w14:paraId="66EB38CB" w14:textId="77777777" w:rsidR="00143467" w:rsidRPr="00D15071" w:rsidRDefault="00143467" w:rsidP="0069691F">
            <w:pPr>
              <w:rPr>
                <w:rFonts w:ascii="Arial" w:hAnsi="Arial" w:cs="Arial"/>
                <w:sz w:val="18"/>
                <w:szCs w:val="18"/>
              </w:rPr>
            </w:pPr>
            <w:r w:rsidRPr="00D15071">
              <w:rPr>
                <w:rFonts w:ascii="Arial" w:hAnsi="Arial" w:cs="Arial"/>
                <w:sz w:val="18"/>
                <w:szCs w:val="18"/>
              </w:rPr>
              <w:t>CTGF</w:t>
            </w:r>
          </w:p>
        </w:tc>
        <w:tc>
          <w:tcPr>
            <w:tcW w:w="3578" w:type="dxa"/>
            <w:tcBorders>
              <w:left w:val="nil"/>
              <w:bottom w:val="nil"/>
              <w:right w:val="nil"/>
            </w:tcBorders>
          </w:tcPr>
          <w:p w14:paraId="68EEB170" w14:textId="77777777" w:rsidR="00143467" w:rsidRPr="00D15071" w:rsidRDefault="00143467" w:rsidP="0069691F">
            <w:pPr>
              <w:rPr>
                <w:rFonts w:ascii="Arial" w:hAnsi="Arial" w:cs="Arial"/>
                <w:sz w:val="18"/>
                <w:szCs w:val="18"/>
              </w:rPr>
            </w:pPr>
            <w:r w:rsidRPr="00D15071">
              <w:rPr>
                <w:rFonts w:ascii="Arial" w:hAnsi="Arial" w:cs="Arial"/>
                <w:sz w:val="18"/>
                <w:szCs w:val="18"/>
              </w:rPr>
              <w:t>TGCGAAGCTGACCTGGAGGAAA</w:t>
            </w:r>
          </w:p>
        </w:tc>
        <w:tc>
          <w:tcPr>
            <w:tcW w:w="3508" w:type="dxa"/>
            <w:tcBorders>
              <w:left w:val="nil"/>
              <w:bottom w:val="nil"/>
              <w:right w:val="nil"/>
            </w:tcBorders>
          </w:tcPr>
          <w:p w14:paraId="281A12E5" w14:textId="77777777" w:rsidR="00143467" w:rsidRPr="00D15071" w:rsidRDefault="00143467" w:rsidP="0069691F">
            <w:pPr>
              <w:rPr>
                <w:rFonts w:ascii="Arial" w:hAnsi="Arial" w:cs="Arial"/>
                <w:sz w:val="18"/>
                <w:szCs w:val="18"/>
              </w:rPr>
            </w:pPr>
            <w:r w:rsidRPr="00D15071">
              <w:rPr>
                <w:rFonts w:ascii="Arial" w:hAnsi="Arial" w:cs="Arial"/>
                <w:sz w:val="18"/>
                <w:szCs w:val="18"/>
              </w:rPr>
              <w:t>CCGCAGAACTTAGCCCTGTATG</w:t>
            </w:r>
          </w:p>
        </w:tc>
      </w:tr>
      <w:tr w:rsidR="00143467" w14:paraId="1A9334D4" w14:textId="77777777" w:rsidTr="00F5518D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22948544" w14:textId="77777777" w:rsidR="00143467" w:rsidRPr="00D15071" w:rsidRDefault="00143467" w:rsidP="0069691F">
            <w:pPr>
              <w:rPr>
                <w:rFonts w:ascii="Arial" w:hAnsi="Arial" w:cs="Arial"/>
                <w:sz w:val="18"/>
                <w:szCs w:val="18"/>
              </w:rPr>
            </w:pPr>
            <w:r w:rsidRPr="00D15071">
              <w:rPr>
                <w:rFonts w:ascii="Arial" w:hAnsi="Arial" w:cs="Arial"/>
                <w:sz w:val="18"/>
                <w:szCs w:val="18"/>
              </w:rPr>
              <w:t>ANP</w:t>
            </w:r>
          </w:p>
        </w:tc>
        <w:tc>
          <w:tcPr>
            <w:tcW w:w="3578" w:type="dxa"/>
            <w:tcBorders>
              <w:top w:val="nil"/>
              <w:left w:val="nil"/>
              <w:bottom w:val="nil"/>
              <w:right w:val="nil"/>
            </w:tcBorders>
          </w:tcPr>
          <w:p w14:paraId="36C940F2" w14:textId="77777777" w:rsidR="00143467" w:rsidRPr="00D15071" w:rsidRDefault="00143467" w:rsidP="0069691F">
            <w:pPr>
              <w:rPr>
                <w:rFonts w:ascii="Arial" w:hAnsi="Arial" w:cs="Arial"/>
                <w:sz w:val="18"/>
                <w:szCs w:val="18"/>
              </w:rPr>
            </w:pPr>
            <w:r w:rsidRPr="00D15071">
              <w:rPr>
                <w:rFonts w:ascii="Arial" w:hAnsi="Arial" w:cs="Arial"/>
                <w:sz w:val="18"/>
                <w:szCs w:val="18"/>
              </w:rPr>
              <w:t>TACAGTGCGGTGTCCAACACAG</w:t>
            </w:r>
          </w:p>
        </w:tc>
        <w:tc>
          <w:tcPr>
            <w:tcW w:w="3508" w:type="dxa"/>
            <w:tcBorders>
              <w:top w:val="nil"/>
              <w:left w:val="nil"/>
              <w:bottom w:val="nil"/>
              <w:right w:val="nil"/>
            </w:tcBorders>
          </w:tcPr>
          <w:p w14:paraId="61CD4314" w14:textId="77777777" w:rsidR="00143467" w:rsidRPr="00D15071" w:rsidRDefault="00143467" w:rsidP="0069691F">
            <w:pPr>
              <w:rPr>
                <w:rFonts w:ascii="Arial" w:hAnsi="Arial" w:cs="Arial"/>
                <w:sz w:val="18"/>
                <w:szCs w:val="18"/>
              </w:rPr>
            </w:pPr>
            <w:r w:rsidRPr="00D15071">
              <w:rPr>
                <w:rFonts w:ascii="Arial" w:hAnsi="Arial" w:cs="Arial"/>
                <w:sz w:val="18"/>
                <w:szCs w:val="18"/>
              </w:rPr>
              <w:t>TGCTTCCTCAGTCTGCTCACTC</w:t>
            </w:r>
          </w:p>
        </w:tc>
      </w:tr>
      <w:tr w:rsidR="00143467" w14:paraId="454E7210" w14:textId="77777777" w:rsidTr="00F5518D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1C5E6556" w14:textId="77777777" w:rsidR="00143467" w:rsidRPr="00D15071" w:rsidRDefault="00143467" w:rsidP="0069691F">
            <w:pPr>
              <w:rPr>
                <w:rFonts w:ascii="Arial" w:hAnsi="Arial" w:cs="Arial"/>
                <w:sz w:val="18"/>
                <w:szCs w:val="18"/>
              </w:rPr>
            </w:pPr>
            <w:r w:rsidRPr="00D15071">
              <w:rPr>
                <w:rFonts w:ascii="Arial" w:hAnsi="Arial" w:cs="Arial"/>
                <w:sz w:val="18"/>
                <w:szCs w:val="18"/>
              </w:rPr>
              <w:t>BNP</w:t>
            </w:r>
          </w:p>
        </w:tc>
        <w:tc>
          <w:tcPr>
            <w:tcW w:w="3578" w:type="dxa"/>
            <w:tcBorders>
              <w:top w:val="nil"/>
              <w:left w:val="nil"/>
              <w:bottom w:val="nil"/>
              <w:right w:val="nil"/>
            </w:tcBorders>
          </w:tcPr>
          <w:p w14:paraId="6C62502F" w14:textId="77777777" w:rsidR="00143467" w:rsidRPr="00D15071" w:rsidRDefault="00143467" w:rsidP="0069691F">
            <w:pPr>
              <w:rPr>
                <w:rFonts w:ascii="Arial" w:hAnsi="Arial" w:cs="Arial"/>
                <w:sz w:val="18"/>
                <w:szCs w:val="18"/>
              </w:rPr>
            </w:pPr>
            <w:r w:rsidRPr="00D15071">
              <w:rPr>
                <w:rFonts w:ascii="Arial" w:hAnsi="Arial" w:cs="Arial"/>
                <w:sz w:val="18"/>
                <w:szCs w:val="18"/>
              </w:rPr>
              <w:t>TCCTAGCCAGTCTCCAGAGCAA</w:t>
            </w:r>
          </w:p>
        </w:tc>
        <w:tc>
          <w:tcPr>
            <w:tcW w:w="3508" w:type="dxa"/>
            <w:tcBorders>
              <w:top w:val="nil"/>
              <w:left w:val="nil"/>
              <w:bottom w:val="nil"/>
              <w:right w:val="nil"/>
            </w:tcBorders>
          </w:tcPr>
          <w:p w14:paraId="12AB00E8" w14:textId="77777777" w:rsidR="00143467" w:rsidRPr="00D15071" w:rsidRDefault="00143467" w:rsidP="0069691F">
            <w:pPr>
              <w:rPr>
                <w:rFonts w:ascii="Arial" w:hAnsi="Arial" w:cs="Arial"/>
                <w:sz w:val="18"/>
                <w:szCs w:val="18"/>
              </w:rPr>
            </w:pPr>
            <w:r w:rsidRPr="00D15071">
              <w:rPr>
                <w:rFonts w:ascii="Arial" w:hAnsi="Arial" w:cs="Arial"/>
                <w:sz w:val="18"/>
                <w:szCs w:val="18"/>
              </w:rPr>
              <w:t>GGTCCTTCAAGAGCTGTCTCTG</w:t>
            </w:r>
          </w:p>
        </w:tc>
      </w:tr>
      <w:tr w:rsidR="00143467" w14:paraId="591611E8" w14:textId="77777777" w:rsidTr="00F5518D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6D7AA8FA" w14:textId="77777777" w:rsidR="00143467" w:rsidRPr="00D15071" w:rsidRDefault="00143467" w:rsidP="0069691F">
            <w:pPr>
              <w:rPr>
                <w:rFonts w:ascii="Arial" w:hAnsi="Arial" w:cs="Arial"/>
                <w:sz w:val="18"/>
                <w:szCs w:val="18"/>
              </w:rPr>
            </w:pPr>
            <w:r w:rsidRPr="00D15071">
              <w:rPr>
                <w:rFonts w:ascii="Arial" w:hAnsi="Arial" w:cs="Arial"/>
                <w:sz w:val="18"/>
                <w:szCs w:val="18"/>
              </w:rPr>
              <w:t>Collagen I</w:t>
            </w:r>
          </w:p>
        </w:tc>
        <w:tc>
          <w:tcPr>
            <w:tcW w:w="3578" w:type="dxa"/>
            <w:tcBorders>
              <w:top w:val="nil"/>
              <w:left w:val="nil"/>
              <w:bottom w:val="nil"/>
              <w:right w:val="nil"/>
            </w:tcBorders>
          </w:tcPr>
          <w:p w14:paraId="15B15E82" w14:textId="77777777" w:rsidR="00143467" w:rsidRPr="00D15071" w:rsidRDefault="00143467" w:rsidP="0069691F">
            <w:pPr>
              <w:rPr>
                <w:rFonts w:ascii="Arial" w:hAnsi="Arial" w:cs="Arial"/>
                <w:sz w:val="18"/>
                <w:szCs w:val="18"/>
              </w:rPr>
            </w:pPr>
            <w:r w:rsidRPr="00D15071">
              <w:rPr>
                <w:rFonts w:ascii="Arial" w:hAnsi="Arial" w:cs="Arial"/>
                <w:sz w:val="18"/>
                <w:szCs w:val="18"/>
              </w:rPr>
              <w:t>CCTCAGGGTATTGCTGGACAAC</w:t>
            </w:r>
          </w:p>
        </w:tc>
        <w:tc>
          <w:tcPr>
            <w:tcW w:w="3508" w:type="dxa"/>
            <w:tcBorders>
              <w:top w:val="nil"/>
              <w:left w:val="nil"/>
              <w:bottom w:val="nil"/>
              <w:right w:val="nil"/>
            </w:tcBorders>
          </w:tcPr>
          <w:p w14:paraId="5083530E" w14:textId="77777777" w:rsidR="00143467" w:rsidRPr="00D15071" w:rsidRDefault="00143467" w:rsidP="0069691F">
            <w:pPr>
              <w:rPr>
                <w:rFonts w:ascii="Arial" w:hAnsi="Arial" w:cs="Arial"/>
                <w:sz w:val="18"/>
                <w:szCs w:val="18"/>
              </w:rPr>
            </w:pPr>
            <w:r w:rsidRPr="00D15071">
              <w:rPr>
                <w:rFonts w:ascii="Arial" w:hAnsi="Arial" w:cs="Arial"/>
                <w:sz w:val="18"/>
                <w:szCs w:val="18"/>
              </w:rPr>
              <w:t>CAGAAGGACCTTGTTTGCCAGG</w:t>
            </w:r>
          </w:p>
        </w:tc>
      </w:tr>
      <w:tr w:rsidR="00143467" w14:paraId="66B3CFC7" w14:textId="77777777" w:rsidTr="00F5518D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EB9D89C" w14:textId="77777777" w:rsidR="00143467" w:rsidRPr="00D15071" w:rsidRDefault="00143467" w:rsidP="0069691F">
            <w:pPr>
              <w:rPr>
                <w:rFonts w:ascii="Arial" w:hAnsi="Arial" w:cs="Arial"/>
                <w:sz w:val="18"/>
                <w:szCs w:val="18"/>
              </w:rPr>
            </w:pPr>
            <w:r w:rsidRPr="00D15071">
              <w:rPr>
                <w:rFonts w:ascii="Arial" w:hAnsi="Arial" w:cs="Arial"/>
                <w:sz w:val="18"/>
                <w:szCs w:val="18"/>
              </w:rPr>
              <w:t xml:space="preserve">Collagen III </w:t>
            </w:r>
          </w:p>
        </w:tc>
        <w:tc>
          <w:tcPr>
            <w:tcW w:w="3578" w:type="dxa"/>
            <w:tcBorders>
              <w:top w:val="nil"/>
              <w:left w:val="nil"/>
              <w:bottom w:val="nil"/>
              <w:right w:val="nil"/>
            </w:tcBorders>
          </w:tcPr>
          <w:p w14:paraId="7AB79EA7" w14:textId="77777777" w:rsidR="00143467" w:rsidRPr="00D15071" w:rsidRDefault="00143467" w:rsidP="0069691F">
            <w:pPr>
              <w:rPr>
                <w:rFonts w:ascii="Arial" w:hAnsi="Arial" w:cs="Arial"/>
                <w:sz w:val="18"/>
                <w:szCs w:val="18"/>
              </w:rPr>
            </w:pPr>
            <w:r w:rsidRPr="00D15071">
              <w:rPr>
                <w:rFonts w:ascii="Arial" w:hAnsi="Arial" w:cs="Arial"/>
                <w:sz w:val="18"/>
                <w:szCs w:val="18"/>
              </w:rPr>
              <w:t>GACCAAAAGGTGATGCTGGACAG</w:t>
            </w:r>
          </w:p>
        </w:tc>
        <w:tc>
          <w:tcPr>
            <w:tcW w:w="3508" w:type="dxa"/>
            <w:tcBorders>
              <w:top w:val="nil"/>
              <w:left w:val="nil"/>
              <w:bottom w:val="nil"/>
              <w:right w:val="nil"/>
            </w:tcBorders>
          </w:tcPr>
          <w:p w14:paraId="714E5F88" w14:textId="77777777" w:rsidR="00143467" w:rsidRPr="00D15071" w:rsidRDefault="00143467" w:rsidP="0069691F">
            <w:pPr>
              <w:rPr>
                <w:rFonts w:ascii="Arial" w:hAnsi="Arial" w:cs="Arial"/>
                <w:sz w:val="18"/>
                <w:szCs w:val="18"/>
              </w:rPr>
            </w:pPr>
            <w:r w:rsidRPr="00D15071">
              <w:rPr>
                <w:rFonts w:ascii="Arial" w:hAnsi="Arial" w:cs="Arial"/>
                <w:sz w:val="18"/>
                <w:szCs w:val="18"/>
              </w:rPr>
              <w:t>CAAGACCTCGTGCTCCAGTTAG</w:t>
            </w:r>
          </w:p>
        </w:tc>
      </w:tr>
      <w:tr w:rsidR="00143467" w14:paraId="2C4F25AE" w14:textId="77777777" w:rsidTr="00F5518D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1B36EA60" w14:textId="77777777" w:rsidR="00143467" w:rsidRPr="00D15071" w:rsidRDefault="00143467" w:rsidP="0069691F">
            <w:pPr>
              <w:rPr>
                <w:rFonts w:ascii="Arial" w:hAnsi="Arial" w:cs="Arial"/>
                <w:sz w:val="18"/>
                <w:szCs w:val="18"/>
              </w:rPr>
            </w:pPr>
            <w:r w:rsidRPr="00D15071">
              <w:rPr>
                <w:rFonts w:ascii="Arial" w:hAnsi="Arial" w:cs="Arial"/>
                <w:sz w:val="18"/>
                <w:szCs w:val="18"/>
              </w:rPr>
              <w:t>ɑ-SMA</w:t>
            </w:r>
          </w:p>
        </w:tc>
        <w:tc>
          <w:tcPr>
            <w:tcW w:w="3578" w:type="dxa"/>
            <w:tcBorders>
              <w:top w:val="nil"/>
              <w:left w:val="nil"/>
              <w:bottom w:val="nil"/>
              <w:right w:val="nil"/>
            </w:tcBorders>
          </w:tcPr>
          <w:p w14:paraId="24CA19A0" w14:textId="77777777" w:rsidR="00143467" w:rsidRPr="00D15071" w:rsidRDefault="00143467" w:rsidP="0069691F">
            <w:pPr>
              <w:rPr>
                <w:rFonts w:ascii="Arial" w:hAnsi="Arial" w:cs="Arial"/>
                <w:sz w:val="18"/>
                <w:szCs w:val="18"/>
              </w:rPr>
            </w:pPr>
            <w:r w:rsidRPr="00D15071">
              <w:rPr>
                <w:rFonts w:ascii="Arial" w:hAnsi="Arial" w:cs="Arial"/>
                <w:sz w:val="18"/>
                <w:szCs w:val="18"/>
              </w:rPr>
              <w:t>TGCTGACAGAGGCACCACTGAA</w:t>
            </w:r>
          </w:p>
        </w:tc>
        <w:tc>
          <w:tcPr>
            <w:tcW w:w="3508" w:type="dxa"/>
            <w:tcBorders>
              <w:top w:val="nil"/>
              <w:left w:val="nil"/>
              <w:bottom w:val="nil"/>
              <w:right w:val="nil"/>
            </w:tcBorders>
          </w:tcPr>
          <w:p w14:paraId="7845E42A" w14:textId="77777777" w:rsidR="00143467" w:rsidRPr="00D15071" w:rsidRDefault="00143467" w:rsidP="0069691F">
            <w:pPr>
              <w:rPr>
                <w:rFonts w:ascii="Arial" w:hAnsi="Arial" w:cs="Arial"/>
                <w:sz w:val="18"/>
                <w:szCs w:val="18"/>
              </w:rPr>
            </w:pPr>
            <w:r w:rsidRPr="00D15071">
              <w:rPr>
                <w:rFonts w:ascii="Arial" w:hAnsi="Arial" w:cs="Arial"/>
                <w:sz w:val="18"/>
                <w:szCs w:val="18"/>
              </w:rPr>
              <w:t>CAGTTGTACGTCCAGAGGCATAG</w:t>
            </w:r>
          </w:p>
        </w:tc>
      </w:tr>
      <w:tr w:rsidR="00143467" w14:paraId="0919ABD0" w14:textId="77777777" w:rsidTr="00F5518D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36558F4" w14:textId="77777777" w:rsidR="00143467" w:rsidRPr="00D15071" w:rsidRDefault="00143467" w:rsidP="0069691F">
            <w:pPr>
              <w:rPr>
                <w:rFonts w:ascii="Arial" w:hAnsi="Arial" w:cs="Arial"/>
                <w:sz w:val="18"/>
                <w:szCs w:val="18"/>
              </w:rPr>
            </w:pPr>
            <w:r w:rsidRPr="00D15071">
              <w:rPr>
                <w:rFonts w:ascii="Arial" w:hAnsi="Arial" w:cs="Arial"/>
                <w:sz w:val="18"/>
                <w:szCs w:val="18"/>
              </w:rPr>
              <w:t>TFAM</w:t>
            </w:r>
          </w:p>
        </w:tc>
        <w:tc>
          <w:tcPr>
            <w:tcW w:w="3578" w:type="dxa"/>
            <w:tcBorders>
              <w:top w:val="nil"/>
              <w:left w:val="nil"/>
              <w:bottom w:val="nil"/>
              <w:right w:val="nil"/>
            </w:tcBorders>
          </w:tcPr>
          <w:p w14:paraId="12127331" w14:textId="77777777" w:rsidR="00143467" w:rsidRPr="00D15071" w:rsidRDefault="00143467" w:rsidP="0069691F">
            <w:pPr>
              <w:rPr>
                <w:rFonts w:ascii="Arial" w:hAnsi="Arial" w:cs="Arial"/>
                <w:sz w:val="18"/>
                <w:szCs w:val="18"/>
              </w:rPr>
            </w:pPr>
            <w:r w:rsidRPr="00D15071">
              <w:rPr>
                <w:rFonts w:ascii="Arial" w:hAnsi="Arial" w:cs="Arial"/>
                <w:sz w:val="18"/>
                <w:szCs w:val="18"/>
              </w:rPr>
              <w:t>GAGGCAAAGGATGATTCGGCTC</w:t>
            </w:r>
          </w:p>
        </w:tc>
        <w:tc>
          <w:tcPr>
            <w:tcW w:w="3508" w:type="dxa"/>
            <w:tcBorders>
              <w:top w:val="nil"/>
              <w:left w:val="nil"/>
              <w:bottom w:val="nil"/>
              <w:right w:val="nil"/>
            </w:tcBorders>
          </w:tcPr>
          <w:p w14:paraId="68D9DDAA" w14:textId="77777777" w:rsidR="00143467" w:rsidRPr="00D15071" w:rsidRDefault="00143467" w:rsidP="0069691F">
            <w:pPr>
              <w:rPr>
                <w:rFonts w:ascii="Arial" w:hAnsi="Arial" w:cs="Arial"/>
                <w:sz w:val="18"/>
                <w:szCs w:val="18"/>
              </w:rPr>
            </w:pPr>
            <w:r w:rsidRPr="00D15071">
              <w:rPr>
                <w:rFonts w:ascii="Arial" w:hAnsi="Arial" w:cs="Arial"/>
                <w:sz w:val="18"/>
                <w:szCs w:val="18"/>
              </w:rPr>
              <w:t>CGAATCCTATCATCTTTAGCAAGC</w:t>
            </w:r>
          </w:p>
        </w:tc>
      </w:tr>
      <w:tr w:rsidR="00143467" w14:paraId="55697E83" w14:textId="77777777" w:rsidTr="00F5518D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8E0F100" w14:textId="77777777" w:rsidR="00143467" w:rsidRPr="00D15071" w:rsidRDefault="00143467" w:rsidP="0069691F">
            <w:pPr>
              <w:rPr>
                <w:rFonts w:ascii="Arial" w:hAnsi="Arial" w:cs="Arial"/>
                <w:sz w:val="18"/>
                <w:szCs w:val="18"/>
              </w:rPr>
            </w:pPr>
            <w:r w:rsidRPr="00D15071">
              <w:rPr>
                <w:rFonts w:ascii="Arial" w:hAnsi="Arial" w:cs="Arial"/>
                <w:sz w:val="18"/>
                <w:szCs w:val="18"/>
              </w:rPr>
              <w:t>NRF1</w:t>
            </w:r>
          </w:p>
        </w:tc>
        <w:tc>
          <w:tcPr>
            <w:tcW w:w="3578" w:type="dxa"/>
            <w:tcBorders>
              <w:top w:val="nil"/>
              <w:left w:val="nil"/>
              <w:bottom w:val="nil"/>
              <w:right w:val="nil"/>
            </w:tcBorders>
          </w:tcPr>
          <w:p w14:paraId="288A6DCF" w14:textId="77777777" w:rsidR="00143467" w:rsidRPr="00D15071" w:rsidRDefault="00143467" w:rsidP="0069691F">
            <w:pPr>
              <w:ind w:firstLineChars="50" w:firstLine="90"/>
              <w:rPr>
                <w:rFonts w:ascii="Arial" w:hAnsi="Arial" w:cs="Arial"/>
                <w:sz w:val="18"/>
                <w:szCs w:val="18"/>
              </w:rPr>
            </w:pPr>
            <w:r w:rsidRPr="00D15071">
              <w:rPr>
                <w:rFonts w:ascii="Arial" w:hAnsi="Arial" w:cs="Arial"/>
                <w:sz w:val="18"/>
                <w:szCs w:val="18"/>
              </w:rPr>
              <w:t>GGCAACAGTAGCCACATTGGCT</w:t>
            </w:r>
          </w:p>
        </w:tc>
        <w:tc>
          <w:tcPr>
            <w:tcW w:w="3508" w:type="dxa"/>
            <w:tcBorders>
              <w:top w:val="nil"/>
              <w:left w:val="nil"/>
              <w:bottom w:val="nil"/>
              <w:right w:val="nil"/>
            </w:tcBorders>
          </w:tcPr>
          <w:p w14:paraId="61A36BC0" w14:textId="77777777" w:rsidR="00143467" w:rsidRPr="00D15071" w:rsidRDefault="00143467" w:rsidP="0069691F">
            <w:pPr>
              <w:rPr>
                <w:rFonts w:ascii="Arial" w:hAnsi="Arial" w:cs="Arial"/>
                <w:sz w:val="18"/>
                <w:szCs w:val="18"/>
              </w:rPr>
            </w:pPr>
            <w:r w:rsidRPr="00D15071">
              <w:rPr>
                <w:rFonts w:ascii="Arial" w:hAnsi="Arial" w:cs="Arial"/>
                <w:sz w:val="18"/>
                <w:szCs w:val="18"/>
              </w:rPr>
              <w:t>GTCTGGATGGTCATTTCACCGC</w:t>
            </w:r>
          </w:p>
        </w:tc>
      </w:tr>
      <w:tr w:rsidR="00143467" w14:paraId="39F72F33" w14:textId="77777777" w:rsidTr="00F5518D">
        <w:tc>
          <w:tcPr>
            <w:tcW w:w="1418" w:type="dxa"/>
            <w:tcBorders>
              <w:top w:val="nil"/>
              <w:left w:val="nil"/>
              <w:right w:val="nil"/>
            </w:tcBorders>
          </w:tcPr>
          <w:p w14:paraId="4B2758A8" w14:textId="77777777" w:rsidR="00143467" w:rsidRPr="00D15071" w:rsidRDefault="00143467" w:rsidP="0069691F">
            <w:pPr>
              <w:rPr>
                <w:rFonts w:ascii="Arial" w:hAnsi="Arial" w:cs="Arial"/>
                <w:sz w:val="18"/>
                <w:szCs w:val="18"/>
              </w:rPr>
            </w:pPr>
            <w:r w:rsidRPr="00D15071">
              <w:rPr>
                <w:rFonts w:ascii="Arial" w:hAnsi="Arial" w:cs="Arial"/>
                <w:sz w:val="18"/>
                <w:szCs w:val="18"/>
              </w:rPr>
              <w:t>UCP2</w:t>
            </w:r>
          </w:p>
          <w:p w14:paraId="3F81028B" w14:textId="77777777" w:rsidR="00143467" w:rsidRPr="00D15071" w:rsidRDefault="00143467" w:rsidP="0069691F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D15071">
              <w:rPr>
                <w:rFonts w:ascii="Arial" w:hAnsi="Arial" w:cs="Arial"/>
                <w:sz w:val="18"/>
                <w:szCs w:val="18"/>
              </w:rPr>
              <w:t>mMito</w:t>
            </w:r>
            <w:proofErr w:type="spellEnd"/>
          </w:p>
          <w:p w14:paraId="3E5741F4" w14:textId="77777777" w:rsidR="00234B09" w:rsidRDefault="00143467" w:rsidP="0069691F">
            <w:pPr>
              <w:rPr>
                <w:rFonts w:ascii="Arial" w:hAnsi="Arial" w:cs="Arial"/>
                <w:sz w:val="18"/>
                <w:szCs w:val="18"/>
              </w:rPr>
            </w:pPr>
            <w:r w:rsidRPr="00D15071">
              <w:rPr>
                <w:rFonts w:ascii="Arial" w:hAnsi="Arial" w:cs="Arial"/>
                <w:sz w:val="18"/>
                <w:szCs w:val="18"/>
              </w:rPr>
              <w:t>mB2M</w:t>
            </w:r>
          </w:p>
          <w:p w14:paraId="43A4566B" w14:textId="77777777" w:rsidR="00234B09" w:rsidRDefault="00234B09" w:rsidP="0069691F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34B09">
              <w:rPr>
                <w:rFonts w:ascii="Arial" w:hAnsi="Arial" w:cs="Arial"/>
                <w:sz w:val="18"/>
                <w:szCs w:val="18"/>
              </w:rPr>
              <w:t>hMito</w:t>
            </w:r>
            <w:proofErr w:type="spellEnd"/>
            <w:r w:rsidR="00143467" w:rsidRPr="00D15071">
              <w:rPr>
                <w:rFonts w:ascii="Arial" w:hAnsi="Arial" w:cs="Arial"/>
                <w:sz w:val="18"/>
                <w:szCs w:val="18"/>
              </w:rPr>
              <w:t xml:space="preserve">    </w:t>
            </w:r>
          </w:p>
          <w:p w14:paraId="534B5C59" w14:textId="72175C8C" w:rsidR="00143467" w:rsidRPr="00D15071" w:rsidRDefault="00234B09" w:rsidP="0069691F">
            <w:pPr>
              <w:rPr>
                <w:rFonts w:ascii="Arial" w:hAnsi="Arial" w:cs="Arial"/>
                <w:sz w:val="18"/>
                <w:szCs w:val="18"/>
              </w:rPr>
            </w:pPr>
            <w:r w:rsidRPr="00234B09">
              <w:rPr>
                <w:rFonts w:ascii="Arial" w:hAnsi="Arial" w:cs="Arial"/>
                <w:sz w:val="18"/>
                <w:szCs w:val="18"/>
              </w:rPr>
              <w:t>hB2M</w:t>
            </w:r>
            <w:r>
              <w:rPr>
                <w:rFonts w:ascii="Arial" w:hAnsi="Arial" w:cs="Arial"/>
                <w:sz w:val="18"/>
                <w:szCs w:val="18"/>
              </w:rPr>
              <w:t xml:space="preserve">         </w:t>
            </w:r>
            <w:r w:rsidR="00143467" w:rsidRPr="00D15071">
              <w:rPr>
                <w:rFonts w:ascii="Arial" w:hAnsi="Arial" w:cs="Arial"/>
                <w:sz w:val="18"/>
                <w:szCs w:val="18"/>
              </w:rPr>
              <w:t xml:space="preserve">   </w:t>
            </w:r>
          </w:p>
        </w:tc>
        <w:tc>
          <w:tcPr>
            <w:tcW w:w="3578" w:type="dxa"/>
            <w:tcBorders>
              <w:top w:val="nil"/>
              <w:left w:val="nil"/>
              <w:right w:val="nil"/>
            </w:tcBorders>
          </w:tcPr>
          <w:p w14:paraId="0D22919C" w14:textId="77777777" w:rsidR="00143467" w:rsidRPr="00D15071" w:rsidRDefault="00143467" w:rsidP="0069691F">
            <w:pPr>
              <w:ind w:firstLineChars="50" w:firstLine="90"/>
              <w:rPr>
                <w:rFonts w:ascii="Arial" w:hAnsi="Arial" w:cs="Arial"/>
                <w:sz w:val="18"/>
                <w:szCs w:val="18"/>
              </w:rPr>
            </w:pPr>
            <w:r w:rsidRPr="00D15071">
              <w:rPr>
                <w:rFonts w:ascii="Arial" w:hAnsi="Arial" w:cs="Arial"/>
                <w:sz w:val="18"/>
                <w:szCs w:val="18"/>
              </w:rPr>
              <w:t>TAAAGGTCCGCTTCCAGGCTCA</w:t>
            </w:r>
          </w:p>
          <w:p w14:paraId="0238C7E5" w14:textId="77777777" w:rsidR="00143467" w:rsidRPr="00D15071" w:rsidRDefault="00143467" w:rsidP="0069691F">
            <w:pPr>
              <w:rPr>
                <w:rFonts w:ascii="Arial" w:hAnsi="Arial" w:cs="Arial"/>
                <w:sz w:val="18"/>
                <w:szCs w:val="18"/>
              </w:rPr>
            </w:pPr>
            <w:r w:rsidRPr="00D15071">
              <w:rPr>
                <w:rFonts w:ascii="Arial" w:hAnsi="Arial" w:cs="Arial"/>
                <w:sz w:val="18"/>
                <w:szCs w:val="18"/>
              </w:rPr>
              <w:t>CGTACACCCTCTAACCTAGAGAAGG</w:t>
            </w:r>
          </w:p>
          <w:p w14:paraId="0CF2765B" w14:textId="77777777" w:rsidR="00143467" w:rsidRDefault="00143467" w:rsidP="0069691F">
            <w:pPr>
              <w:rPr>
                <w:rFonts w:ascii="Arial" w:hAnsi="Arial" w:cs="Arial"/>
                <w:sz w:val="18"/>
                <w:szCs w:val="18"/>
              </w:rPr>
            </w:pPr>
            <w:r w:rsidRPr="00D15071">
              <w:rPr>
                <w:rFonts w:ascii="Arial" w:hAnsi="Arial" w:cs="Arial"/>
                <w:sz w:val="18"/>
                <w:szCs w:val="18"/>
              </w:rPr>
              <w:t>GTGGTGCCAGCAGAGACTTA</w:t>
            </w:r>
          </w:p>
          <w:p w14:paraId="792EBFA8" w14:textId="77777777" w:rsidR="00234B09" w:rsidRDefault="00234B09" w:rsidP="0069691F">
            <w:pPr>
              <w:rPr>
                <w:rFonts w:ascii="Arial" w:hAnsi="Arial" w:cs="Arial"/>
                <w:sz w:val="18"/>
                <w:szCs w:val="18"/>
              </w:rPr>
            </w:pPr>
            <w:r w:rsidRPr="00234B09">
              <w:rPr>
                <w:rFonts w:ascii="Arial" w:hAnsi="Arial" w:cs="Arial"/>
                <w:sz w:val="18"/>
                <w:szCs w:val="18"/>
              </w:rPr>
              <w:t>CACTTTCCACACAGACATCA</w:t>
            </w:r>
          </w:p>
          <w:p w14:paraId="575954D6" w14:textId="690990B2" w:rsidR="00234B09" w:rsidRPr="00D15071" w:rsidRDefault="00234B09" w:rsidP="0069691F">
            <w:pPr>
              <w:rPr>
                <w:rFonts w:ascii="Arial" w:hAnsi="Arial" w:cs="Arial"/>
                <w:sz w:val="18"/>
                <w:szCs w:val="18"/>
              </w:rPr>
            </w:pPr>
            <w:r w:rsidRPr="00234B09">
              <w:rPr>
                <w:rFonts w:ascii="Arial" w:hAnsi="Arial" w:cs="Arial"/>
                <w:sz w:val="18"/>
                <w:szCs w:val="18"/>
              </w:rPr>
              <w:t>TGTTCCTGCTGGGTAGCTCT</w:t>
            </w:r>
          </w:p>
        </w:tc>
        <w:tc>
          <w:tcPr>
            <w:tcW w:w="3508" w:type="dxa"/>
            <w:tcBorders>
              <w:top w:val="nil"/>
              <w:left w:val="nil"/>
              <w:right w:val="nil"/>
            </w:tcBorders>
          </w:tcPr>
          <w:p w14:paraId="19187BE0" w14:textId="4E0283E2" w:rsidR="00143467" w:rsidRPr="00D15071" w:rsidRDefault="00143467" w:rsidP="0069691F">
            <w:pPr>
              <w:rPr>
                <w:rFonts w:ascii="Arial" w:hAnsi="Arial" w:cs="Arial"/>
                <w:sz w:val="18"/>
                <w:szCs w:val="18"/>
              </w:rPr>
            </w:pPr>
            <w:r w:rsidRPr="00D15071">
              <w:rPr>
                <w:rFonts w:ascii="Arial" w:hAnsi="Arial" w:cs="Arial"/>
                <w:sz w:val="18"/>
                <w:szCs w:val="18"/>
              </w:rPr>
              <w:t>ACGGGCAACATTGGGAGAAGTC</w:t>
            </w:r>
            <w:r w:rsidR="005A4B87">
              <w:rPr>
                <w:rFonts w:ascii="Arial" w:hAnsi="Arial" w:cs="Arial"/>
                <w:sz w:val="18"/>
                <w:szCs w:val="18"/>
              </w:rPr>
              <w:t xml:space="preserve">   </w:t>
            </w:r>
          </w:p>
          <w:p w14:paraId="5B54FA98" w14:textId="5EE1D1DD" w:rsidR="00143467" w:rsidRPr="00D15071" w:rsidRDefault="00143467" w:rsidP="0069691F">
            <w:pPr>
              <w:rPr>
                <w:rFonts w:ascii="Arial" w:hAnsi="Arial" w:cs="Arial"/>
                <w:sz w:val="18"/>
                <w:szCs w:val="18"/>
              </w:rPr>
            </w:pPr>
            <w:r w:rsidRPr="00D15071">
              <w:rPr>
                <w:rFonts w:ascii="Arial" w:hAnsi="Arial" w:cs="Arial"/>
                <w:sz w:val="18"/>
                <w:szCs w:val="18"/>
              </w:rPr>
              <w:t xml:space="preserve"> GGTTTTAAGTCTTACGCAATTTCC</w:t>
            </w:r>
          </w:p>
          <w:p w14:paraId="4E8B0087" w14:textId="77777777" w:rsidR="00234B09" w:rsidRDefault="00143467" w:rsidP="0069691F">
            <w:pPr>
              <w:ind w:leftChars="50" w:left="105"/>
              <w:rPr>
                <w:rFonts w:ascii="Arial" w:hAnsi="Arial" w:cs="Arial"/>
                <w:sz w:val="18"/>
                <w:szCs w:val="18"/>
              </w:rPr>
            </w:pPr>
            <w:r w:rsidRPr="00D15071">
              <w:rPr>
                <w:rFonts w:ascii="Arial" w:hAnsi="Arial" w:cs="Arial"/>
                <w:sz w:val="18"/>
                <w:szCs w:val="18"/>
              </w:rPr>
              <w:t>GGACAGTGGGTAGGGAACTG</w:t>
            </w:r>
            <w:r w:rsidR="00234B0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234B09" w:rsidRPr="00234B09">
              <w:rPr>
                <w:rFonts w:ascii="Arial" w:hAnsi="Arial" w:cs="Arial"/>
                <w:sz w:val="18"/>
                <w:szCs w:val="18"/>
              </w:rPr>
              <w:t>TGGTTAGGCTGGTGTTAGGG</w:t>
            </w:r>
          </w:p>
          <w:p w14:paraId="661E783A" w14:textId="036EB9F9" w:rsidR="00234B09" w:rsidRPr="00D15071" w:rsidRDefault="00234B09" w:rsidP="0069691F">
            <w:pPr>
              <w:ind w:leftChars="50" w:left="105"/>
              <w:rPr>
                <w:rFonts w:ascii="Arial" w:hAnsi="Arial" w:cs="Arial"/>
                <w:sz w:val="18"/>
                <w:szCs w:val="18"/>
              </w:rPr>
            </w:pPr>
            <w:r w:rsidRPr="00234B09">
              <w:rPr>
                <w:rFonts w:ascii="Arial" w:hAnsi="Arial" w:cs="Arial"/>
                <w:sz w:val="18"/>
                <w:szCs w:val="18"/>
              </w:rPr>
              <w:t>CCTCCATGATGCTGCTTACA</w:t>
            </w:r>
          </w:p>
        </w:tc>
      </w:tr>
    </w:tbl>
    <w:p w14:paraId="3B84077E" w14:textId="77777777" w:rsidR="00143467" w:rsidRDefault="00143467" w:rsidP="0069691F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143467">
      <w:footerReference w:type="default" r:id="rId1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1AC66A" w14:textId="77777777" w:rsidR="00496665" w:rsidRDefault="00496665" w:rsidP="007E4234">
      <w:r>
        <w:separator/>
      </w:r>
    </w:p>
  </w:endnote>
  <w:endnote w:type="continuationSeparator" w:id="0">
    <w:p w14:paraId="32DA55B8" w14:textId="77777777" w:rsidR="00496665" w:rsidRDefault="00496665" w:rsidP="007E42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8212368"/>
      <w:docPartObj>
        <w:docPartGallery w:val="Page Numbers (Bottom of Page)"/>
        <w:docPartUnique/>
      </w:docPartObj>
    </w:sdtPr>
    <w:sdtContent>
      <w:p w14:paraId="3955521E" w14:textId="24B661C9" w:rsidR="003F7500" w:rsidRDefault="003F7500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4B967EFA" w14:textId="77777777" w:rsidR="003F7500" w:rsidRDefault="003F750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355345" w14:textId="77777777" w:rsidR="00496665" w:rsidRDefault="00496665" w:rsidP="007E4234">
      <w:r>
        <w:separator/>
      </w:r>
    </w:p>
  </w:footnote>
  <w:footnote w:type="continuationSeparator" w:id="0">
    <w:p w14:paraId="62164AB4" w14:textId="77777777" w:rsidR="00496665" w:rsidRDefault="00496665" w:rsidP="007E42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7D5406"/>
    <w:multiLevelType w:val="hybridMultilevel"/>
    <w:tmpl w:val="A33CCF6C"/>
    <w:lvl w:ilvl="0" w:tplc="1BC6D464">
      <w:start w:val="1"/>
      <w:numFmt w:val="upperLetter"/>
      <w:lvlText w:val="(%1)"/>
      <w:lvlJc w:val="left"/>
      <w:pPr>
        <w:ind w:left="400" w:hanging="40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7C117666"/>
    <w:multiLevelType w:val="hybridMultilevel"/>
    <w:tmpl w:val="E8022DEC"/>
    <w:lvl w:ilvl="0" w:tplc="CB04FBFE">
      <w:start w:val="1"/>
      <w:numFmt w:val="upperLetter"/>
      <w:lvlText w:val="(%1)"/>
      <w:lvlJc w:val="left"/>
      <w:pPr>
        <w:ind w:left="400" w:hanging="40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1490631472">
    <w:abstractNumId w:val="1"/>
  </w:num>
  <w:num w:numId="2" w16cid:durableId="11807784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9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KY_MEDREF_DOCUID" w:val="{0FDCFF78-E5D2-452C-8E09-FC075A5B5364}"/>
    <w:docVar w:name="KY_MEDREF_VERSION" w:val="3"/>
  </w:docVars>
  <w:rsids>
    <w:rsidRoot w:val="00844283"/>
    <w:rsid w:val="000304E0"/>
    <w:rsid w:val="00076A9A"/>
    <w:rsid w:val="00097209"/>
    <w:rsid w:val="000C1A82"/>
    <w:rsid w:val="00113E0B"/>
    <w:rsid w:val="00122C18"/>
    <w:rsid w:val="00143467"/>
    <w:rsid w:val="00234B09"/>
    <w:rsid w:val="0025056C"/>
    <w:rsid w:val="002959C5"/>
    <w:rsid w:val="002B502B"/>
    <w:rsid w:val="003032B8"/>
    <w:rsid w:val="00307383"/>
    <w:rsid w:val="0031766F"/>
    <w:rsid w:val="00336582"/>
    <w:rsid w:val="00343843"/>
    <w:rsid w:val="003471B2"/>
    <w:rsid w:val="00352062"/>
    <w:rsid w:val="00352A24"/>
    <w:rsid w:val="00384022"/>
    <w:rsid w:val="003B0E89"/>
    <w:rsid w:val="003D6B00"/>
    <w:rsid w:val="003E0B5B"/>
    <w:rsid w:val="003F7500"/>
    <w:rsid w:val="004005D1"/>
    <w:rsid w:val="004126D2"/>
    <w:rsid w:val="00434B1A"/>
    <w:rsid w:val="00496665"/>
    <w:rsid w:val="0051746C"/>
    <w:rsid w:val="00542370"/>
    <w:rsid w:val="005A4B87"/>
    <w:rsid w:val="005C5240"/>
    <w:rsid w:val="006438BE"/>
    <w:rsid w:val="0069691F"/>
    <w:rsid w:val="007021EB"/>
    <w:rsid w:val="00706FE7"/>
    <w:rsid w:val="00730D5C"/>
    <w:rsid w:val="00774907"/>
    <w:rsid w:val="007803F8"/>
    <w:rsid w:val="007A192A"/>
    <w:rsid w:val="007A65E3"/>
    <w:rsid w:val="007E4234"/>
    <w:rsid w:val="00844283"/>
    <w:rsid w:val="008567D7"/>
    <w:rsid w:val="008F3B28"/>
    <w:rsid w:val="00912084"/>
    <w:rsid w:val="009337BF"/>
    <w:rsid w:val="00985CFF"/>
    <w:rsid w:val="009D58C4"/>
    <w:rsid w:val="00A32523"/>
    <w:rsid w:val="00A450BF"/>
    <w:rsid w:val="00A473DA"/>
    <w:rsid w:val="00A633C4"/>
    <w:rsid w:val="00A72422"/>
    <w:rsid w:val="00A966D8"/>
    <w:rsid w:val="00AE02A0"/>
    <w:rsid w:val="00B64E40"/>
    <w:rsid w:val="00C004C1"/>
    <w:rsid w:val="00C0571A"/>
    <w:rsid w:val="00C204C0"/>
    <w:rsid w:val="00C729B5"/>
    <w:rsid w:val="00C742D7"/>
    <w:rsid w:val="00CB7E00"/>
    <w:rsid w:val="00CF678F"/>
    <w:rsid w:val="00D327C7"/>
    <w:rsid w:val="00D36F35"/>
    <w:rsid w:val="00D766F2"/>
    <w:rsid w:val="00DC639E"/>
    <w:rsid w:val="00DE0B69"/>
    <w:rsid w:val="00DE3386"/>
    <w:rsid w:val="00E3625A"/>
    <w:rsid w:val="00E423E5"/>
    <w:rsid w:val="00EC6F30"/>
    <w:rsid w:val="00F42828"/>
    <w:rsid w:val="00FA3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A17C91"/>
  <w15:chartTrackingRefBased/>
  <w15:docId w15:val="{6DBCAEBB-962F-48DC-85CF-D21561BE6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678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E423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E423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E423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E4234"/>
    <w:rPr>
      <w:sz w:val="18"/>
      <w:szCs w:val="18"/>
    </w:rPr>
  </w:style>
  <w:style w:type="paragraph" w:styleId="a7">
    <w:name w:val="List Paragraph"/>
    <w:basedOn w:val="a"/>
    <w:uiPriority w:val="34"/>
    <w:qFormat/>
    <w:rsid w:val="007E4234"/>
    <w:pPr>
      <w:ind w:firstLineChars="200" w:firstLine="420"/>
    </w:pPr>
    <w:rPr>
      <w:rFonts w:ascii="等线" w:eastAsia="等线" w:hAnsi="等线" w:cs="Times New Roman"/>
    </w:rPr>
  </w:style>
  <w:style w:type="table" w:styleId="a8">
    <w:name w:val="Table Grid"/>
    <w:basedOn w:val="a1"/>
    <w:uiPriority w:val="39"/>
    <w:rsid w:val="003520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2">
    <w:name w:val="Plain Table 2"/>
    <w:basedOn w:val="a1"/>
    <w:uiPriority w:val="42"/>
    <w:rsid w:val="00A473DA"/>
    <w:tblPr>
      <w:tblStyleRowBandSize w:val="1"/>
      <w:tblStyleColBandSize w:val="1"/>
      <w:tblBorders>
        <w:top w:val="thinThickSmallGap" w:sz="12" w:space="0" w:color="auto"/>
        <w:bottom w:val="thinThickSmallGap" w:sz="12" w:space="0" w:color="auto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tiff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tiff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8</Pages>
  <Words>977</Words>
  <Characters>5572</Characters>
  <Application>Microsoft Office Word</Application>
  <DocSecurity>0</DocSecurity>
  <Lines>46</Lines>
  <Paragraphs>13</Paragraphs>
  <ScaleCrop>false</ScaleCrop>
  <Company/>
  <LinksUpToDate>false</LinksUpToDate>
  <CharactersWithSpaces>6536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帮卫 吴</dc:creator>
  <cp:keywords/>
  <dc:description/>
  <cp:lastModifiedBy>帮卫 吴</cp:lastModifiedBy>
  <cp:revision>33</cp:revision>
  <cp:lastPrinted>2023-11-20T07:05:00Z</cp:lastPrinted>
  <dcterms:created xsi:type="dcterms:W3CDTF">2023-07-29T15:57:00Z</dcterms:created>
  <dcterms:modified xsi:type="dcterms:W3CDTF">2023-11-24T04:11:00Z</dcterms:modified>
</cp:coreProperties>
</file>