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38C82" w14:textId="22374C81" w:rsidR="009971B7" w:rsidRPr="009971B7" w:rsidRDefault="00A65988" w:rsidP="009971B7">
      <w:pPr>
        <w:spacing w:line="360" w:lineRule="auto"/>
      </w:pPr>
      <w:r>
        <w:t>Supplementary material</w:t>
      </w:r>
      <w:r w:rsidR="009971B7" w:rsidRPr="009971B7">
        <w:t xml:space="preserve">, </w:t>
      </w:r>
      <w:r w:rsidR="002A0180" w:rsidRPr="009A27E3">
        <w:rPr>
          <w:i/>
          <w:iCs/>
        </w:rPr>
        <w:t>Plant and Soil</w:t>
      </w:r>
    </w:p>
    <w:p w14:paraId="1C521BA4" w14:textId="77777777" w:rsidR="009971B7" w:rsidRPr="009971B7" w:rsidRDefault="009971B7" w:rsidP="009971B7">
      <w:pPr>
        <w:spacing w:line="360" w:lineRule="auto"/>
      </w:pPr>
    </w:p>
    <w:p w14:paraId="6C6F6028" w14:textId="15B897E0" w:rsidR="009971B7" w:rsidRDefault="009971B7" w:rsidP="009971B7">
      <w:pPr>
        <w:spacing w:line="360" w:lineRule="auto"/>
      </w:pPr>
      <w:r w:rsidRPr="0049263A">
        <w:rPr>
          <w:b/>
          <w:bCs/>
        </w:rPr>
        <w:t>Title:</w:t>
      </w:r>
      <w:r w:rsidRPr="009971B7">
        <w:t xml:space="preserve"> </w:t>
      </w:r>
      <w:r w:rsidR="008E6347">
        <w:rPr>
          <w:color w:val="000000" w:themeColor="text1"/>
        </w:rPr>
        <w:t>Interactions between fungal communities and localized conservative N cycling in mixed mycorrhizal tropical forests</w:t>
      </w:r>
      <w:r w:rsidR="008E6347" w:rsidRPr="009971B7" w:rsidDel="00916F8E">
        <w:rPr>
          <w:color w:val="000000" w:themeColor="text1"/>
        </w:rPr>
        <w:t xml:space="preserve"> </w:t>
      </w:r>
    </w:p>
    <w:p w14:paraId="5EE9A3BD" w14:textId="77777777" w:rsidR="00916F8E" w:rsidRPr="009971B7" w:rsidRDefault="00916F8E" w:rsidP="009971B7">
      <w:pPr>
        <w:spacing w:line="360" w:lineRule="auto"/>
        <w:rPr>
          <w:color w:val="000000" w:themeColor="text1"/>
        </w:rPr>
      </w:pPr>
    </w:p>
    <w:p w14:paraId="020D6FD2" w14:textId="77777777" w:rsidR="009971B7" w:rsidRPr="007F1C49" w:rsidRDefault="009971B7" w:rsidP="009971B7">
      <w:pPr>
        <w:spacing w:line="360" w:lineRule="auto"/>
      </w:pPr>
    </w:p>
    <w:p w14:paraId="58876A1F" w14:textId="4AA45383" w:rsidR="009971B7" w:rsidRPr="00916F8E" w:rsidRDefault="009971B7" w:rsidP="00E853F0">
      <w:pPr>
        <w:spacing w:line="360" w:lineRule="auto"/>
        <w:rPr>
          <w:color w:val="000000" w:themeColor="text1"/>
          <w:vertAlign w:val="superscript"/>
        </w:rPr>
      </w:pPr>
      <w:r w:rsidRPr="00DA34FB">
        <w:rPr>
          <w:b/>
          <w:bCs/>
        </w:rPr>
        <w:t>Authors:</w:t>
      </w:r>
      <w:r w:rsidRPr="00DA34FB">
        <w:t xml:space="preserve"> </w:t>
      </w:r>
      <w:r w:rsidR="00E853F0" w:rsidRPr="0037589E">
        <w:rPr>
          <w:color w:val="000000" w:themeColor="text1"/>
        </w:rPr>
        <w:t xml:space="preserve">Georgia S. Seyfried, </w:t>
      </w:r>
      <w:r w:rsidR="00E853F0">
        <w:rPr>
          <w:color w:val="000000" w:themeColor="text1"/>
        </w:rPr>
        <w:t xml:space="preserve">Joseph D. Edwards, </w:t>
      </w:r>
      <w:r w:rsidR="00E853F0" w:rsidRPr="0037589E">
        <w:rPr>
          <w:color w:val="000000" w:themeColor="text1"/>
        </w:rPr>
        <w:t xml:space="preserve">James W. </w:t>
      </w:r>
      <w:proofErr w:type="spellStart"/>
      <w:r w:rsidR="00E853F0" w:rsidRPr="0037589E">
        <w:rPr>
          <w:color w:val="000000" w:themeColor="text1"/>
        </w:rPr>
        <w:t>Dalling</w:t>
      </w:r>
      <w:proofErr w:type="spellEnd"/>
      <w:r w:rsidR="00E853F0" w:rsidRPr="0037589E">
        <w:rPr>
          <w:color w:val="000000" w:themeColor="text1"/>
        </w:rPr>
        <w:t>, Angela D. Kent, Wendy H. Yang</w:t>
      </w:r>
    </w:p>
    <w:p w14:paraId="5DFF0A81" w14:textId="1D24B52A" w:rsidR="009971B7" w:rsidRPr="00DA34FB" w:rsidRDefault="009971B7" w:rsidP="009971B7">
      <w:pPr>
        <w:spacing w:line="360" w:lineRule="auto"/>
        <w:rPr>
          <w:color w:val="000000"/>
        </w:rPr>
      </w:pPr>
      <w:r w:rsidRPr="00DA34FB">
        <w:rPr>
          <w:b/>
          <w:bCs/>
          <w:color w:val="000000"/>
        </w:rPr>
        <w:t>Corresponding author:</w:t>
      </w:r>
      <w:r w:rsidRPr="00DA34FB">
        <w:rPr>
          <w:color w:val="000000"/>
        </w:rPr>
        <w:t xml:space="preserve"> Georgia S. Seyfried, Email: </w:t>
      </w:r>
      <w:r w:rsidR="00E853F0">
        <w:t>georgia.seyfried@oregonstate.edu</w:t>
      </w:r>
    </w:p>
    <w:p w14:paraId="1C42EADB" w14:textId="77777777" w:rsidR="009971B7" w:rsidRPr="00DA34FB" w:rsidRDefault="009971B7" w:rsidP="009971B7">
      <w:pPr>
        <w:spacing w:line="360" w:lineRule="auto"/>
        <w:outlineLvl w:val="0"/>
        <w:rPr>
          <w:b/>
          <w:bCs/>
        </w:rPr>
      </w:pPr>
      <w:r w:rsidRPr="00DA34FB">
        <w:rPr>
          <w:b/>
          <w:bCs/>
        </w:rPr>
        <w:t>Article acceptance date:</w:t>
      </w:r>
    </w:p>
    <w:p w14:paraId="1B6FD31D" w14:textId="77777777" w:rsidR="009971B7" w:rsidRDefault="009971B7" w:rsidP="00423395">
      <w:pPr>
        <w:spacing w:line="360" w:lineRule="auto"/>
        <w:rPr>
          <w:b/>
          <w:bCs/>
        </w:rPr>
      </w:pPr>
    </w:p>
    <w:p w14:paraId="01C2076D" w14:textId="77777777" w:rsidR="009971B7" w:rsidRDefault="009971B7" w:rsidP="00423395">
      <w:pPr>
        <w:spacing w:line="360" w:lineRule="auto"/>
        <w:rPr>
          <w:b/>
          <w:bCs/>
        </w:rPr>
      </w:pPr>
    </w:p>
    <w:p w14:paraId="3657D18D" w14:textId="7C990EF4" w:rsidR="000353A6" w:rsidRDefault="00EE1192" w:rsidP="00423395">
      <w:pPr>
        <w:spacing w:line="360" w:lineRule="auto"/>
        <w:rPr>
          <w:b/>
          <w:bCs/>
        </w:rPr>
      </w:pPr>
      <w:r>
        <w:rPr>
          <w:b/>
          <w:bCs/>
        </w:rPr>
        <w:t>Table</w:t>
      </w:r>
      <w:r w:rsidR="000353A6">
        <w:rPr>
          <w:b/>
          <w:bCs/>
        </w:rPr>
        <w:t xml:space="preserve"> S1.</w:t>
      </w:r>
      <w:r w:rsidR="00942D15">
        <w:rPr>
          <w:b/>
          <w:bCs/>
        </w:rPr>
        <w:t xml:space="preserve"> </w:t>
      </w:r>
      <w:r w:rsidR="00942D15" w:rsidRPr="00942D15">
        <w:t xml:space="preserve">Fungal guild classifications from the </w:t>
      </w:r>
      <w:proofErr w:type="spellStart"/>
      <w:r w:rsidR="00942D15" w:rsidRPr="00942D15">
        <w:t>FungalTraits</w:t>
      </w:r>
      <w:proofErr w:type="spellEnd"/>
      <w:r w:rsidR="00942D15" w:rsidRPr="00942D15">
        <w:t xml:space="preserve"> database</w:t>
      </w:r>
      <w:r w:rsidR="00942D15">
        <w:rPr>
          <w:b/>
          <w:bCs/>
        </w:rPr>
        <w:t xml:space="preserve"> </w:t>
      </w:r>
      <w:r w:rsidR="00942D15">
        <w:fldChar w:fldCharType="begin" w:fldLock="1"/>
      </w:r>
      <w:r w:rsidR="00942D15">
        <w:instrText>ADDIN CSL_CITATION {"citationItems":[{"id":"ITEM-1","itemData":{"DOI":"10.1007/s13225-020-00466-2","ISSN":"18789129","abstract":"The cryptic lifestyle of most fungi necessitates molecular identification of the guild in environmental studies. Over the past decades, rapid development and affordability of molecular tools have tremendously improved insights of the fungal diversity in all ecosystems and habitats. Yet, in spite of the progress of molecular methods, knowledge about functional properties of the fungal taxa is vague and interpretation of environmental studies in an ecologically meaningful manner remains challenging. In order to facilitate functional assignments and ecological interpretation of environmental studies we introduce a user friendly traits and character database FungalTraits operating at genus and species hypothesis levels. Combining the information from previous efforts such as FUNGuild and FunFun together with involvement of expert knowledge, we reannotated 10,210 and 151 fungal and Stramenopila genera, respectively. This resulted in a stand-alone spreadsheet dataset covering 17 lifestyle related traits of fungal and Stramenopila genera, designed for rapid functional assignments of environmental studies. In order to assign the trait states to fungal species hypotheses, the scientific community of experts manually categorised and assigned available trait information to 697,413 fungal ITS sequences. On the basis of those sequences we were able to summarise trait and host information into 92,623 fungal species hypotheses at 1% dissimilarity threshold.","author":[{"dropping-particle":"","family":"Põlme","given":"Sergei","non-dropping-particle":"","parse-names":false,"suffix":""},{"dropping-particle":"","family":"Abarenkov","given":"Kessy","non-dropping-particle":"","parse-names":false,"suffix":""},{"dropping-particle":"","family":"Henrik Nilsson","given":"R.","non-dropping-particle":"","parse-names":false,"suffix":""},{"dropping-particle":"","family":"Lindahl","given":"Björn D.","non-dropping-particle":"","parse-names":false,"suffix":""},{"dropping-particle":"","family":"Clemmensen","given":"Karina Engelbrecht","non-dropping-particle":"","parse-names":false,"suffix":""},{"dropping-particle":"","family":"Kauserud","given":"Havard","non-dropping-particle":"","parse-names":false,"suffix":""},{"dropping-particle":"","family":"Nguyen","given":"Nhu","non-dropping-particle":"","parse-names":false,"suffix":""},{"dropping-particle":"","family":"Kjøller","given":"Rasmus","non-dropping-particle":"","parse-names":false,"suffix":""},{"dropping-particle":"","family":"Bates","given":"Scott T.","non-dropping-particle":"","parse-names":false,"suffix":""},{"dropping-particle":"","family":"Baldrian","given":"Petr","non-dropping-particle":"","parse-names":false,"suffix":""},{"dropping-particle":"","family":"Frøslev","given":"Tobias Guldberg","non-dropping-particle":"","parse-names":false,"suffix":""},{"dropping-particle":"","family":"Adojaan","given":"Kristjan","non-dropping-particle":"","parse-names":false,"suffix":""},{"dropping-particle":"","family":"Vizzini","given":"Alfredo","non-dropping-particle":"","parse-names":false,"suffix":""},{"dropping-particle":"","family":"Suija","given":"Ave","non-dropping-particle":"","parse-names":false,"suffix":""},{"dropping-particle":"","family":"Pfister","given":"Donald","non-dropping-particle":"","parse-names":false,"suffix":""},{"dropping-particle":"","family":"Baral","given":"Hans Otto","non-dropping-particle":"","parse-names":false,"suffix":""},{"dropping-particle":"","family":"Järv","given":"Helle","non-dropping-particle":"","parse-names":false,"suffix":""},{"dropping-particle":"","family":"Madrid","given":"Hugo","non-dropping-particle":"","parse-names":false,"suffix":""},{"dropping-particle":"","family":"Nordén","given":"Jenni","non-dropping-particle":"","parse-names":false,"suffix":""},{"dropping-particle":"","family":"Liu","given":"Jian Kui","non-dropping-particle":"","parse-names":false,"suffix":""},{"dropping-particle":"","family":"Pawlowska","given":"Julia","non-dropping-particle":"","parse-names":false,"suffix":""},{"dropping-particle":"","family":"Põldmaa","given":"Kadri","non-dropping-particle":"","parse-names":false,"suffix":""},{"dropping-particle":"","family":"Pärtel","given":"Kadri","non-dropping-particle":"","parse-names":false,"suffix":""},{"dropping-particle":"","family":"Runnel","given":"Kadri","non-dropping-particle":"","parse-names":false,"suffix":""},{"dropping-particle":"","family":"Hansen","given":"Karen","non-dropping-particle":"","parse-names":false,"suffix":""},{"dropping-particle":"","family":"Larsson","given":"Karl Henrik","non-dropping-particle":"","parse-names":false,"suffix":""},{"dropping-particle":"","family":"Hyde","given":"Kevin David","non-dropping-particle":"","parse-names":false,"suffix":""},{"dropping-particle":"","family":"Sandoval-Denis","given":"Marcelo","non-dropping-particle":"","parse-names":false,"suffix":""},{"dropping-particle":"","family":"Smith","given":"Matthew E.","non-dropping-particle":"","parse-names":false,"suffix":""},{"dropping-particle":"","family":"Toome-Heller","given":"Merje","non-dropping-particle":"","parse-names":false,"suffix":""},{"dropping-particle":"","family":"Wijayawardene","given":"Nalin N.","non-dropping-particle":"","parse-names":false,"suffix":""},{"dropping-particle":"","family":"Menolli","given":"Nelson","non-dropping-particle":"","parse-names":false,"suffix":""},{"dropping-particle":"","family":"Reynolds","given":"Nicole K.","non-dropping-particle":"","parse-names":false,"suffix":""},{"dropping-particle":"","family":"Drenkhan","given":"Rein","non-dropping-particle":"","parse-names":false,"suffix":""},{"dropping-particle":"","family":"Maharachchikumbura","given":"Sajeewa S.N.","non-dropping-particle":"","parse-names":false,"suffix":""},{"dropping-particle":"","family":"Gibertoni","given":"Tatiana B.","non-dropping-particle":"","parse-names":false,"suffix":""},{"dropping-particle":"","family":"Læssøe","given":"Thomas","non-dropping-particle":"","parse-names":false,"suffix":""},{"dropping-particle":"","family":"Davis","given":"William","non-dropping-particle":"","parse-names":false,"suffix":""},{"dropping-particle":"","family":"Tokarev","given":"Yuri","non-dropping-particle":"","parse-names":false,"suffix":""},{"dropping-particle":"","family":"Corrales","given":"Adriana","non-dropping-particle":"","parse-names":false,"suffix":""},{"dropping-particle":"","family":"Soares","given":"Adriene Mayra","non-dropping-particle":"","parse-names":false,"suffix":""},{"dropping-particle":"","family":"Agan","given":"Ahto","non-dropping-particle":"","parse-names":false,"suffix":""},{"dropping-particle":"","family":"Machado","given":"Alexandre Reis","non-dropping-particle":"","parse-names":false,"suffix":""},{"dropping-particle":"","family":"Argüelles-Moyao","given":"Andrés","non-dropping-particle":"","parse-names":false,"suffix":""},{"dropping-particle":"","family":"Detheridge","given":"Andrew","non-dropping-particle":"","parse-names":false,"suffix":""},{"dropping-particle":"","family":"Meiras-Ottoni","given":"Angelina","non-dropping-particle":"de","parse-names":false,"suffix":""},{"dropping-particle":"","family":"Verbeken","given":"Annemieke","non-dropping-particle":"","parse-names":false,"suffix":""},{"dropping-particle":"","family":"Dutta","given":"Arun Kumar","non-dropping-particle":"","parse-names":false,"suffix":""},{"dropping-particle":"","family":"Cui","given":"Bao Kai","non-dropping-particle":"","parse-names":false,"suffix":""},{"dropping-particle":"","family":"Pradeep","given":"C. K.","non-dropping-particle":"","parse-names":false,"suffix":""},{"dropping-particle":"","family":"Marín","given":"César","non-dropping-particle":"","parse-names":false,"suffix":""},{"dropping-particle":"","family":"Stanton","given":"Daniel","non-dropping-particle":"","parse-names":false,"suffix":""},{"dropping-particle":"","family":"Gohar","given":"Daniyal","non-dropping-particle":"","parse-names":false,"suffix":""},{"dropping-particle":"","family":"Wanasinghe","given":"Dhanushka N.","non-dropping-particle":"","parse-names":false,"suffix":""},{"dropping-particle":"","family":"Otsing","given":"Eveli","non-dropping-particle":"","parse-names":false,"suffix":""},{"dropping-particle":"","family":"Aslani","given":"Farzad","non-dropping-particle":"","parse-names":false,"suffix":""},{"dropping-particle":"","family":"Griffith","given":"Gareth W.","non-dropping-particle":"","parse-names":false,"suffix":""},{"dropping-particle":"","family":"Lumbsch","given":"Thorsten H.","non-dropping-particle":"","parse-names":false,"suffix":""},{"dropping-particle":"","family":"Grossart","given":"Hans Peter","non-dropping-particle":"","parse-names":false,"suffix":""},{"dropping-particle":"","family":"Masigol","given":"Hossein","non-dropping-particle":"","parse-names":false,"suffix":""},{"dropping-particle":"","family":"Timling","given":"Ina","non-dropping-particle":"","parse-names":false,"suffix":""},{"dropping-particle":"","family":"Hiiesalu","given":"Inga","non-dropping-particle":"","parse-names":false,"suffix":""},{"dropping-particle":"","family":"Oja","given":"Jane","non-dropping-particle":"","parse-names":false,"suffix":""},{"dropping-particle":"","family":"Kupagme","given":"John Y.","non-dropping-particle":"","parse-names":false,"suffix":""},{"dropping-particle":"","family":"Geml","given":"József","non-dropping-particle":"","parse-names":false,"suffix":""},{"dropping-particle":"","family":"Alvarez-Manjarrez","given":"Julieta","non-dropping-particle":"","parse-names":false,"suffix":""},{"dropping-particle":"","family":"Ilves","given":"Kai","non-dropping-particle":"","parse-names":false,"suffix":""},{"dropping-particle":"","family":"Loit","given":"Kaire","non-dropping-particle":"","parse-names":false,"suffix":""},{"dropping-particle":"","family":"Adamson","given":"Kalev","non-dropping-particle":"","parse-names":false,"suffix":""},{"dropping-particle":"","family":"Nara","given":"Kazuhide","non-dropping-particle":"","parse-names":false,"suffix":""},{"dropping-particle":"","family":"Küngas","given":"Kati","non-dropping-particle":"","parse-names":false,"suffix":""},{"dropping-particle":"","family":"Rojas-Jimenez","given":"Keilor","non-dropping-particle":"","parse-names":false,"suffix":""},{"dropping-particle":"","family":"Bitenieks","given":"Krišs","non-dropping-particle":"","parse-names":false,"suffix":""},{"dropping-particle":"","family":"Irinyi","given":"Laszlo","non-dropping-particle":"","parse-names":false,"suffix":""},{"dropping-particle":"","family":"Nagy","given":"László Laszlo","non-dropping-particle":"","parse-names":false,"suffix":""},{"dropping-particle":"","family":"Soonvald","given":"Liina","non-dropping-particle":"","parse-names":false,"suffix":""},{"dropping-particle":"","family":"Zhou","given":"Li Wei","non-dropping-particle":"","parse-names":false,"suffix":""},{"dropping-particle":"","family":"Wagner","given":"Lysett","non-dropping-particle":"","parse-names":false,"suffix":""},{"dropping-particle":"","family":"Aime","given":"M. Catherine","non-dropping-particle":"","parse-names":false,"suffix":""},{"dropping-particle":"","family":"Öpik","given":"Maarja","non-dropping-particle":"","parse-names":false,"suffix":""},{"dropping-particle":"","family":"Mujica","given":"María Isabel","non-dropping-particle":"","parse-names":false,"suffix":""},{"dropping-particle":"","family":"Metsoja","given":"Martin","non-dropping-particle":"","parse-names":false,"suffix":""},{"dropping-particle":"","family":"Ryberg","given":"Martin","non-dropping-particle":"","parse-names":false,"suffix":""},{"dropping-particle":"","family":"Vasar","given":"Martti","non-dropping-particle":"","parse-names":false,"suffix":""},{"dropping-particle":"","family":"Murata","given":"Masao","non-dropping-particle":"","parse-names":false,"suffix":""},{"dropping-particle":"","family":"Nelsen","given":"Matthew P.","non-dropping-particle":"","parse-names":false,"suffix":""},{"dropping-particle":"","family":"Cleary","given":"Michelle","non-dropping-particle":"","parse-names":false,"suffix":""},{"dropping-particle":"","family":"Samarakoon","given":"Milan C.","non-dropping-particle":"","parse-names":false,"suffix":""},{"dropping-particle":"","family":"Doilom","given":"Mingkwan","non-dropping-particle":"","parse-names":false,"suffix":""},{"dropping-particle":"","family":"Bahram","given":"Mohammad","non-dropping-particle":"","parse-names":false,"suffix":""},{"dropping-particle":"","family":"Hagh-Doust","given":"Niloufar","non-dropping-particle":"","parse-names":false,"suffix":""},{"dropping-particle":"","family":"Dulya","given":"Olesya","non-dropping-particle":"","parse-names":false,"suffix":""},{"dropping-particle":"","family":"Johnston","given":"Peter","non-dropping-particle":"","parse-names":false,"suffix":""},{"dropping-particle":"","family":"Kohout","given":"Petr","non-dropping-particle":"","parse-names":false,"suffix":""},{"dropping-particle":"","family":"Chen","given":"Qian","non-dropping-particle":"","parse-names":false,"suffix":""},{"dropping-particle":"","family":"Tian","given":"Qing","non-dropping-particle":"","parse-names":false,"suffix":""},{"dropping-particle":"","family":"Nandi","given":"Rajasree","non-dropping-particle":"","parse-names":false,"suffix":""},{"dropping-particle":"","family":"Amiri","given":"Rasekh","non-dropping-particle":"","parse-names":false,"suffix":""},{"dropping-particle":"","family":"Perera","given":"Rekhani Hansika","non-dropping-particle":"","parse-names":false,"suffix":""},{"dropping-particle":"","family":"Santos Chikowski","given":"Renata","non-dropping-particle":"dos","parse-names":false,"suffix":""},{"dropping-particle":"","family":"Mendes-Alvarenga","given":"Renato L.","non-dropping-particle":"","parse-names":false,"suffix":""},{"dropping-particle":"","family":"Garibay-Orijel","given":"Roberto","non-dropping-particle":"","parse-names":false,"suffix":""},{"dropping-particle":"","family":"Gielen","given":"Robin","non-dropping-particle":"","parse-names":false,"suffix":""},{"dropping-particle":"","family":"Phookamsak","given":"Rungtiwa","non-dropping-particle":"","parse-names":false,"suffix":""},{"dropping-particle":"","family":"Jayawardena","given":"Ruvishika S.","non-dropping-particle":"","parse-names":false,"suffix":""},{"dropping-particle":"","family":"Rahimlou","given":"Saleh","non-dropping-particle":"","parse-names":false,"suffix":""},{"dropping-particle":"","family":"Karunarathna","given":"Samantha C.","non-dropping-particle":"","parse-names":false,"suffix":""},{"dropping-particle":"","family":"Tibpromma","given":"Saowaluck","non-dropping-particle":"","parse-names":false,"suffix":""},{"dropping-particle":"","family":"Brown","given":"Shawn P.","non-dropping-particle":"","parse-names":false,"suffix":""},{"dropping-particle":"","family":"Sepp","given":"Siim Kaarel","non-dropping-particle":"","parse-names":false,"suffix":""},{"dropping-particle":"","family":"Mundra","given":"Sunil","non-dropping-particle":"","parse-names":false,"suffix":""},{"dropping-particle":"","family":"Luo","given":"Zhu Hua","non-dropping-particle":"","parse-names":false,"suffix":""},{"dropping-particle":"","family":"Bose","given":"Tanay","non-dropping-particle":"","parse-names":false,"suffix":""},{"dropping-particle":"","family":"Vahter","given":"Tanel","non-dropping-particle":"","parse-names":false,"suffix":""},{"dropping-particle":"","family":"Netherway","given":"Tarquin","non-dropping-particle":"","parse-names":false,"suffix":""},{"dropping-particle":"","family":"Yang","given":"Teng","non-dropping-particle":"","parse-names":false,"suffix":""},{"dropping-particle":"","family":"May","given":"Tom","non-dropping-particle":"","parse-names":false,"suffix":""},{"dropping-particle":"","family":"Varga","given":"Torda","non-dropping-particle":"","parse-names":false,"suffix":""},{"dropping-particle":"","family":"Li","given":"Wei","non-dropping-particle":"","parse-names":false,"suffix":""},{"dropping-particle":"","family":"Coimbra","given":"Victor Rafael Matos","non-dropping-particle":"","parse-names":false,"suffix":""},{"dropping-particle":"","family":"Oliveira","given":"Virton Rodrigo Targino","non-dropping-particle":"de","parse-names":false,"suffix":""},{"dropping-particle":"","family":"Lima","given":"Vitor Xavier","non-dropping-particle":"de","parse-names":false,"suffix":""},{"dropping-particle":"","family":"Mikryukov","given":"Vladimir S.","non-dropping-particle":"","parse-names":false,"suffix":""},{"dropping-particle":"","family":"Lu","given":"Yongzhong","non-dropping-particle":"","parse-names":false,"suffix":""},{"dropping-particle":"","family":"Matsuda","given":"Yosuke","non-dropping-particle":"","parse-names":false,"suffix":""},{"dropping-particle":"","family":"Miyamoto","given":"Yumiko","non-dropping-particle":"","parse-names":false,"suffix":""},{"dropping-particle":"","family":"Kõljalg","given":"Urmas","non-dropping-particle":"","parse-names":false,"suffix":""},{"dropping-particle":"","family":"Tedersoo","given":"Leho","non-dropping-particle":"","parse-names":false,"suffix":""}],"container-title":"Fungal Diversity","id":"ITEM-1","issued":{"date-parts":[["2020"]]},"page":"1-16","title":"FungalTraits: a user-friendly traits database of fungi and fungus-like stramenopiles","type":"article-journal","volume":"105"},"uris":["http://www.mendeley.com/documents/?uuid=0dfa823b-79d5-4dd7-b006-87ac50f7798a"]}],"mendeley":{"formattedCitation":"(Põlme and others 2020)","plainTextFormattedCitation":"(Põlme and others 2020)","previouslyFormattedCitation":"(Põlme et al., 2020)"},"properties":{"noteIndex":0},"schema":"https://github.com/citation-style-language/schema/raw/master/csl-citation.json"}</w:instrText>
      </w:r>
      <w:r w:rsidR="00942D15">
        <w:fldChar w:fldCharType="separate"/>
      </w:r>
      <w:r w:rsidR="00942D15" w:rsidRPr="00031CB8">
        <w:rPr>
          <w:noProof/>
        </w:rPr>
        <w:t>(Põlme and others 2020)</w:t>
      </w:r>
      <w:r w:rsidR="00942D15">
        <w:fldChar w:fldCharType="end"/>
      </w:r>
      <w:r w:rsidR="00942D15">
        <w:t xml:space="preserve"> aligned with the broad guild classifications used in this study.</w:t>
      </w:r>
    </w:p>
    <w:p w14:paraId="5F4A29BA" w14:textId="24E6AD78" w:rsidR="000353A6" w:rsidRDefault="000353A6" w:rsidP="00423395">
      <w:pPr>
        <w:spacing w:line="360" w:lineRule="auto"/>
      </w:pPr>
      <w:r>
        <w:rPr>
          <w:b/>
          <w:bCs/>
        </w:rPr>
        <w:t xml:space="preserve">Table S2. </w:t>
      </w:r>
      <w:r w:rsidR="00942D15" w:rsidRPr="00942D15">
        <w:t xml:space="preserve">PERMANOVA results for the effects of nitrogen addition on the overall fungal community and the ectomycorrhizal community within the forest floor leaf litter and soil layers. </w:t>
      </w:r>
    </w:p>
    <w:p w14:paraId="321F1D8E" w14:textId="70793A1F" w:rsidR="00DD4367" w:rsidRPr="00942D15" w:rsidRDefault="00DD4367" w:rsidP="00423395">
      <w:pPr>
        <w:spacing w:line="360" w:lineRule="auto"/>
      </w:pPr>
      <w:r w:rsidRPr="00916F8E">
        <w:rPr>
          <w:b/>
          <w:bCs/>
        </w:rPr>
        <w:t>Table S3.</w:t>
      </w:r>
      <w:r>
        <w:t xml:space="preserve"> Fungal groups that differ significantly between N addition and control plots based on generalized linear model and ANOVA analyses. </w:t>
      </w:r>
    </w:p>
    <w:p w14:paraId="2591DDE0" w14:textId="3215A6B7" w:rsidR="000353A6" w:rsidRDefault="000353A6" w:rsidP="00423395">
      <w:pPr>
        <w:spacing w:line="360" w:lineRule="auto"/>
        <w:rPr>
          <w:b/>
          <w:bCs/>
        </w:rPr>
      </w:pPr>
      <w:r>
        <w:rPr>
          <w:b/>
          <w:bCs/>
        </w:rPr>
        <w:t>Table S3.</w:t>
      </w:r>
      <w:r w:rsidR="00942D15">
        <w:rPr>
          <w:b/>
          <w:bCs/>
        </w:rPr>
        <w:t xml:space="preserve"> </w:t>
      </w:r>
      <w:r w:rsidR="00942D15" w:rsidRPr="00942D15">
        <w:t>ANOVA results evaluating</w:t>
      </w:r>
      <w:r w:rsidR="00AD00BB">
        <w:t xml:space="preserve"> nitrogen addition</w:t>
      </w:r>
      <w:r w:rsidR="00942D15" w:rsidRPr="00942D15">
        <w:t xml:space="preserve"> effects on fungal community and soil chemical properties. </w:t>
      </w:r>
    </w:p>
    <w:p w14:paraId="74B599F7" w14:textId="2E37A949" w:rsidR="000353A6" w:rsidRDefault="000353A6" w:rsidP="00423395">
      <w:pPr>
        <w:spacing w:line="360" w:lineRule="auto"/>
        <w:rPr>
          <w:b/>
          <w:bCs/>
        </w:rPr>
      </w:pPr>
      <w:r>
        <w:rPr>
          <w:b/>
          <w:bCs/>
        </w:rPr>
        <w:t>Table S4.</w:t>
      </w:r>
      <w:r w:rsidR="009A27E3">
        <w:rPr>
          <w:b/>
          <w:bCs/>
        </w:rPr>
        <w:t xml:space="preserve"> </w:t>
      </w:r>
      <w:r w:rsidR="009A27E3" w:rsidRPr="009A27E3">
        <w:t xml:space="preserve">Fungal genera that differ significantly between N addition and control plots based </w:t>
      </w:r>
      <w:proofErr w:type="gramStart"/>
      <w:r w:rsidR="009A27E3" w:rsidRPr="009A27E3">
        <w:t>on  generalized</w:t>
      </w:r>
      <w:proofErr w:type="gramEnd"/>
      <w:r w:rsidR="009A27E3" w:rsidRPr="009A27E3">
        <w:t xml:space="preserve"> linear model and ANOVA </w:t>
      </w:r>
      <w:r w:rsidR="00AD00BB" w:rsidRPr="009A27E3">
        <w:t>analys</w:t>
      </w:r>
      <w:r w:rsidR="00AD00BB">
        <w:t>e</w:t>
      </w:r>
      <w:r w:rsidR="00AD00BB" w:rsidRPr="009A27E3">
        <w:t>s</w:t>
      </w:r>
      <w:r w:rsidR="009A27E3" w:rsidRPr="009A27E3">
        <w:t>.</w:t>
      </w:r>
      <w:r w:rsidR="009A27E3">
        <w:rPr>
          <w:b/>
          <w:bCs/>
        </w:rPr>
        <w:t xml:space="preserve"> </w:t>
      </w:r>
    </w:p>
    <w:p w14:paraId="66BCBF0C" w14:textId="06DA0319" w:rsidR="00EE1192" w:rsidRDefault="00EE1192" w:rsidP="00423395">
      <w:pPr>
        <w:spacing w:line="360" w:lineRule="auto"/>
        <w:rPr>
          <w:b/>
          <w:bCs/>
        </w:rPr>
      </w:pPr>
      <w:r>
        <w:rPr>
          <w:b/>
          <w:bCs/>
        </w:rPr>
        <w:t xml:space="preserve"> </w:t>
      </w:r>
    </w:p>
    <w:p w14:paraId="67844F0E" w14:textId="77777777" w:rsidR="00EE1192" w:rsidRDefault="00EE1192" w:rsidP="00423395">
      <w:pPr>
        <w:spacing w:line="360" w:lineRule="auto"/>
        <w:rPr>
          <w:b/>
          <w:bCs/>
        </w:rPr>
      </w:pPr>
    </w:p>
    <w:p w14:paraId="3C88B36B" w14:textId="77777777" w:rsidR="00EE1192" w:rsidRDefault="00EE1192" w:rsidP="00423395">
      <w:pPr>
        <w:spacing w:line="360" w:lineRule="auto"/>
        <w:rPr>
          <w:b/>
          <w:bCs/>
        </w:rPr>
      </w:pPr>
    </w:p>
    <w:p w14:paraId="255660A5" w14:textId="77777777" w:rsidR="009971B7" w:rsidRDefault="009971B7" w:rsidP="00423395">
      <w:pPr>
        <w:spacing w:line="360" w:lineRule="auto"/>
        <w:rPr>
          <w:b/>
          <w:bCs/>
        </w:rPr>
      </w:pPr>
    </w:p>
    <w:p w14:paraId="3D581F3D" w14:textId="77777777" w:rsidR="009971B7" w:rsidRDefault="009971B7" w:rsidP="00423395">
      <w:pPr>
        <w:spacing w:line="360" w:lineRule="auto"/>
        <w:rPr>
          <w:b/>
          <w:bCs/>
        </w:rPr>
      </w:pPr>
    </w:p>
    <w:p w14:paraId="10896666" w14:textId="77777777" w:rsidR="009971B7" w:rsidRDefault="009971B7" w:rsidP="00423395">
      <w:pPr>
        <w:spacing w:line="360" w:lineRule="auto"/>
        <w:rPr>
          <w:b/>
          <w:bCs/>
        </w:rPr>
      </w:pPr>
    </w:p>
    <w:p w14:paraId="228F4D52" w14:textId="77777777" w:rsidR="009971B7" w:rsidRDefault="009971B7" w:rsidP="00423395">
      <w:pPr>
        <w:spacing w:line="360" w:lineRule="auto"/>
        <w:rPr>
          <w:b/>
          <w:bCs/>
        </w:rPr>
      </w:pPr>
    </w:p>
    <w:p w14:paraId="0D34936E" w14:textId="77777777" w:rsidR="009971B7" w:rsidRDefault="009971B7" w:rsidP="00423395">
      <w:pPr>
        <w:spacing w:line="360" w:lineRule="auto"/>
        <w:rPr>
          <w:b/>
          <w:bCs/>
        </w:rPr>
      </w:pPr>
    </w:p>
    <w:p w14:paraId="24DF1F9B" w14:textId="77777777" w:rsidR="009971B7" w:rsidRDefault="009971B7" w:rsidP="00423395">
      <w:pPr>
        <w:spacing w:line="360" w:lineRule="auto"/>
        <w:rPr>
          <w:b/>
          <w:bCs/>
        </w:rPr>
      </w:pPr>
    </w:p>
    <w:p w14:paraId="7310B3FA" w14:textId="41BF5FFB" w:rsidR="00423395" w:rsidRPr="00762375" w:rsidRDefault="00423395" w:rsidP="00423395">
      <w:pPr>
        <w:spacing w:line="360" w:lineRule="auto"/>
        <w:rPr>
          <w:b/>
          <w:bCs/>
        </w:rPr>
      </w:pPr>
      <w:r w:rsidRPr="00762375">
        <w:rPr>
          <w:b/>
          <w:bCs/>
        </w:rPr>
        <w:lastRenderedPageBreak/>
        <w:t>Table S</w:t>
      </w:r>
      <w:r w:rsidR="009971B7">
        <w:rPr>
          <w:b/>
          <w:bCs/>
        </w:rPr>
        <w:t>1</w:t>
      </w:r>
      <w:r w:rsidRPr="00762375">
        <w:rPr>
          <w:b/>
          <w:bCs/>
        </w:rPr>
        <w:t xml:space="preserve">. </w:t>
      </w:r>
      <w:r w:rsidRPr="006E5252">
        <w:t xml:space="preserve">Guild classifications assigned to OTUs by </w:t>
      </w:r>
      <w:proofErr w:type="spellStart"/>
      <w:r w:rsidRPr="006E5252">
        <w:t>F</w:t>
      </w:r>
      <w:r>
        <w:t>ungalTraits</w:t>
      </w:r>
      <w:proofErr w:type="spellEnd"/>
      <w:r>
        <w:t xml:space="preserve"> </w:t>
      </w:r>
      <w:r>
        <w:fldChar w:fldCharType="begin" w:fldLock="1"/>
      </w:r>
      <w:r>
        <w:instrText>ADDIN CSL_CITATION {"citationItems":[{"id":"ITEM-1","itemData":{"DOI":"10.1007/s13225-020-00466-2","ISSN":"18789129","abstract":"The cryptic lifestyle of most fungi necessitates molecular identification of the guild in environmental studies. Over the past decades, rapid development and affordability of molecular tools have tremendously improved insights of the fungal diversity in all ecosystems and habitats. Yet, in spite of the progress of molecular methods, knowledge about functional properties of the fungal taxa is vague and interpretation of environmental studies in an ecologically meaningful manner remains challenging. In order to facilitate functional assignments and ecological interpretation of environmental studies we introduce a user friendly traits and character database FungalTraits operating at genus and species hypothesis levels. Combining the information from previous efforts such as FUNGuild and FunFun together with involvement of expert knowledge, we reannotated 10,210 and 151 fungal and Stramenopila genera, respectively. This resulted in a stand-alone spreadsheet dataset covering 17 lifestyle related traits of fungal and Stramenopila genera, designed for rapid functional assignments of environmental studies. In order to assign the trait states to fungal species hypotheses, the scientific community of experts manually categorised and assigned available trait information to 697,413 fungal ITS sequences. On the basis of those sequences we were able to summarise trait and host information into 92,623 fungal species hypotheses at 1% dissimilarity threshold.","author":[{"dropping-particle":"","family":"Põlme","given":"Sergei","non-dropping-particle":"","parse-names":false,"suffix":""},{"dropping-particle":"","family":"Abarenkov","given":"Kessy","non-dropping-particle":"","parse-names":false,"suffix":""},{"dropping-particle":"","family":"Henrik Nilsson","given":"R.","non-dropping-particle":"","parse-names":false,"suffix":""},{"dropping-particle":"","family":"Lindahl","given":"Björn D.","non-dropping-particle":"","parse-names":false,"suffix":""},{"dropping-particle":"","family":"Clemmensen","given":"Karina Engelbrecht","non-dropping-particle":"","parse-names":false,"suffix":""},{"dropping-particle":"","family":"Kauserud","given":"Havard","non-dropping-particle":"","parse-names":false,"suffix":""},{"dropping-particle":"","family":"Nguyen","given":"Nhu","non-dropping-particle":"","parse-names":false,"suffix":""},{"dropping-particle":"","family":"Kjøller","given":"Rasmus","non-dropping-particle":"","parse-names":false,"suffix":""},{"dropping-particle":"","family":"Bates","given":"Scott T.","non-dropping-particle":"","parse-names":false,"suffix":""},{"dropping-particle":"","family":"Baldrian","given":"Petr","non-dropping-particle":"","parse-names":false,"suffix":""},{"dropping-particle":"","family":"Frøslev","given":"Tobias Guldberg","non-dropping-particle":"","parse-names":false,"suffix":""},{"dropping-particle":"","family":"Adojaan","given":"Kristjan","non-dropping-particle":"","parse-names":false,"suffix":""},{"dropping-particle":"","family":"Vizzini","given":"Alfredo","non-dropping-particle":"","parse-names":false,"suffix":""},{"dropping-particle":"","family":"Suija","given":"Ave","non-dropping-particle":"","parse-names":false,"suffix":""},{"dropping-particle":"","family":"Pfister","given":"Donald","non-dropping-particle":"","parse-names":false,"suffix":""},{"dropping-particle":"","family":"Baral","given":"Hans Otto","non-dropping-particle":"","parse-names":false,"suffix":""},{"dropping-particle":"","family":"Järv","given":"Helle","non-dropping-particle":"","parse-names":false,"suffix":""},{"dropping-particle":"","family":"Madrid","given":"Hugo","non-dropping-particle":"","parse-names":false,"suffix":""},{"dropping-particle":"","family":"Nordén","given":"Jenni","non-dropping-particle":"","parse-names":false,"suffix":""},{"dropping-particle":"","family":"Liu","given":"Jian Kui","non-dropping-particle":"","parse-names":false,"suffix":""},{"dropping-particle":"","family":"Pawlowska","given":"Julia","non-dropping-particle":"","parse-names":false,"suffix":""},{"dropping-particle":"","family":"Põldmaa","given":"Kadri","non-dropping-particle":"","parse-names":false,"suffix":""},{"dropping-particle":"","family":"Pärtel","given":"Kadri","non-dropping-particle":"","parse-names":false,"suffix":""},{"dropping-particle":"","family":"Runnel","given":"Kadri","non-dropping-particle":"","parse-names":false,"suffix":""},{"dropping-particle":"","family":"Hansen","given":"Karen","non-dropping-particle":"","parse-names":false,"suffix":""},{"dropping-particle":"","family":"Larsson","given":"Karl Henrik","non-dropping-particle":"","parse-names":false,"suffix":""},{"dropping-particle":"","family":"Hyde","given":"Kevin David","non-dropping-particle":"","parse-names":false,"suffix":""},{"dropping-particle":"","family":"Sandoval-Denis","given":"Marcelo","non-dropping-particle":"","parse-names":false,"suffix":""},{"dropping-particle":"","family":"Smith","given":"Matthew E.","non-dropping-particle":"","parse-names":false,"suffix":""},{"dropping-particle":"","family":"Toome-Heller","given":"Merje","non-dropping-particle":"","parse-names":false,"suffix":""},{"dropping-particle":"","family":"Wijayawardene","given":"Nalin N.","non-dropping-particle":"","parse-names":false,"suffix":""},{"dropping-particle":"","family":"Menolli","given":"Nelson","non-dropping-particle":"","parse-names":false,"suffix":""},{"dropping-particle":"","family":"Reynolds","given":"Nicole K.","non-dropping-particle":"","parse-names":false,"suffix":""},{"dropping-particle":"","family":"Drenkhan","given":"Rein","non-dropping-particle":"","parse-names":false,"suffix":""},{"dropping-particle":"","family":"Maharachchikumbura","given":"Sajeewa S.N.","non-dropping-particle":"","parse-names":false,"suffix":""},{"dropping-particle":"","family":"Gibertoni","given":"Tatiana B.","non-dropping-particle":"","parse-names":false,"suffix":""},{"dropping-particle":"","family":"Læssøe","given":"Thomas","non-dropping-particle":"","parse-names":false,"suffix":""},{"dropping-particle":"","family":"Davis","given":"William","non-dropping-particle":"","parse-names":false,"suffix":""},{"dropping-particle":"","family":"Tokarev","given":"Yuri","non-dropping-particle":"","parse-names":false,"suffix":""},{"dropping-particle":"","family":"Corrales","given":"Adriana","non-dropping-particle":"","parse-names":false,"suffix":""},{"dropping-particle":"","family":"Soares","given":"Adriene Mayra","non-dropping-particle":"","parse-names":false,"suffix":""},{"dropping-particle":"","family":"Agan","given":"Ahto","non-dropping-particle":"","parse-names":false,"suffix":""},{"dropping-particle":"","family":"Machado","given":"Alexandre Reis","non-dropping-particle":"","parse-names":false,"suffix":""},{"dropping-particle":"","family":"Argüelles-Moyao","given":"Andrés","non-dropping-particle":"","parse-names":false,"suffix":""},{"dropping-particle":"","family":"Detheridge","given":"Andrew","non-dropping-particle":"","parse-names":false,"suffix":""},{"dropping-particle":"","family":"Meiras-Ottoni","given":"Angelina","non-dropping-particle":"de","parse-names":false,"suffix":""},{"dropping-particle":"","family":"Verbeken","given":"Annemieke","non-dropping-particle":"","parse-names":false,"suffix":""},{"dropping-particle":"","family":"Dutta","given":"Arun Kumar","non-dropping-particle":"","parse-names":false,"suffix":""},{"dropping-particle":"","family":"Cui","given":"Bao Kai","non-dropping-particle":"","parse-names":false,"suffix":""},{"dropping-particle":"","family":"Pradeep","given":"C. K.","non-dropping-particle":"","parse-names":false,"suffix":""},{"dropping-particle":"","family":"Marín","given":"César","non-dropping-particle":"","parse-names":false,"suffix":""},{"dropping-particle":"","family":"Stanton","given":"Daniel","non-dropping-particle":"","parse-names":false,"suffix":""},{"dropping-particle":"","family":"Gohar","given":"Daniyal","non-dropping-particle":"","parse-names":false,"suffix":""},{"dropping-particle":"","family":"Wanasinghe","given":"Dhanushka N.","non-dropping-particle":"","parse-names":false,"suffix":""},{"dropping-particle":"","family":"Otsing","given":"Eveli","non-dropping-particle":"","parse-names":false,"suffix":""},{"dropping-particle":"","family":"Aslani","given":"Farzad","non-dropping-particle":"","parse-names":false,"suffix":""},{"dropping-particle":"","family":"Griffith","given":"Gareth W.","non-dropping-particle":"","parse-names":false,"suffix":""},{"dropping-particle":"","family":"Lumbsch","given":"Thorsten H.","non-dropping-particle":"","parse-names":false,"suffix":""},{"dropping-particle":"","family":"Grossart","given":"Hans Peter","non-dropping-particle":"","parse-names":false,"suffix":""},{"dropping-particle":"","family":"Masigol","given":"Hossein","non-dropping-particle":"","parse-names":false,"suffix":""},{"dropping-particle":"","family":"Timling","given":"Ina","non-dropping-particle":"","parse-names":false,"suffix":""},{"dropping-particle":"","family":"Hiiesalu","given":"Inga","non-dropping-particle":"","parse-names":false,"suffix":""},{"dropping-particle":"","family":"Oja","given":"Jane","non-dropping-particle":"","parse-names":false,"suffix":""},{"dropping-particle":"","family":"Kupagme","given":"John Y.","non-dropping-particle":"","parse-names":false,"suffix":""},{"dropping-particle":"","family":"Geml","given":"József","non-dropping-particle":"","parse-names":false,"suffix":""},{"dropping-particle":"","family":"Alvarez-Manjarrez","given":"Julieta","non-dropping-particle":"","parse-names":false,"suffix":""},{"dropping-particle":"","family":"Ilves","given":"Kai","non-dropping-particle":"","parse-names":false,"suffix":""},{"dropping-particle":"","family":"Loit","given":"Kaire","non-dropping-particle":"","parse-names":false,"suffix":""},{"dropping-particle":"","family":"Adamson","given":"Kalev","non-dropping-particle":"","parse-names":false,"suffix":""},{"dropping-particle":"","family":"Nara","given":"Kazuhide","non-dropping-particle":"","parse-names":false,"suffix":""},{"dropping-particle":"","family":"Küngas","given":"Kati","non-dropping-particle":"","parse-names":false,"suffix":""},{"dropping-particle":"","family":"Rojas-Jimenez","given":"Keilor","non-dropping-particle":"","parse-names":false,"suffix":""},{"dropping-particle":"","family":"Bitenieks","given":"Krišs","non-dropping-particle":"","parse-names":false,"suffix":""},{"dropping-particle":"","family":"Irinyi","given":"Laszlo","non-dropping-particle":"","parse-names":false,"suffix":""},{"dropping-particle":"","family":"Nagy","given":"László Laszlo","non-dropping-particle":"","parse-names":false,"suffix":""},{"dropping-particle":"","family":"Soonvald","given":"Liina","non-dropping-particle":"","parse-names":false,"suffix":""},{"dropping-particle":"","family":"Zhou","given":"Li Wei","non-dropping-particle":"","parse-names":false,"suffix":""},{"dropping-particle":"","family":"Wagner","given":"Lysett","non-dropping-particle":"","parse-names":false,"suffix":""},{"dropping-particle":"","family":"Aime","given":"M. Catherine","non-dropping-particle":"","parse-names":false,"suffix":""},{"dropping-particle":"","family":"Öpik","given":"Maarja","non-dropping-particle":"","parse-names":false,"suffix":""},{"dropping-particle":"","family":"Mujica","given":"María Isabel","non-dropping-particle":"","parse-names":false,"suffix":""},{"dropping-particle":"","family":"Metsoja","given":"Martin","non-dropping-particle":"","parse-names":false,"suffix":""},{"dropping-particle":"","family":"Ryberg","given":"Martin","non-dropping-particle":"","parse-names":false,"suffix":""},{"dropping-particle":"","family":"Vasar","given":"Martti","non-dropping-particle":"","parse-names":false,"suffix":""},{"dropping-particle":"","family":"Murata","given":"Masao","non-dropping-particle":"","parse-names":false,"suffix":""},{"dropping-particle":"","family":"Nelsen","given":"Matthew P.","non-dropping-particle":"","parse-names":false,"suffix":""},{"dropping-particle":"","family":"Cleary","given":"Michelle","non-dropping-particle":"","parse-names":false,"suffix":""},{"dropping-particle":"","family":"Samarakoon","given":"Milan C.","non-dropping-particle":"","parse-names":false,"suffix":""},{"dropping-particle":"","family":"Doilom","given":"Mingkwan","non-dropping-particle":"","parse-names":false,"suffix":""},{"dropping-particle":"","family":"Bahram","given":"Mohammad","non-dropping-particle":"","parse-names":false,"suffix":""},{"dropping-particle":"","family":"Hagh-Doust","given":"Niloufar","non-dropping-particle":"","parse-names":false,"suffix":""},{"dropping-particle":"","family":"Dulya","given":"Olesya","non-dropping-particle":"","parse-names":false,"suffix":""},{"dropping-particle":"","family":"Johnston","given":"Peter","non-dropping-particle":"","parse-names":false,"suffix":""},{"dropping-particle":"","family":"Kohout","given":"Petr","non-dropping-particle":"","parse-names":false,"suffix":""},{"dropping-particle":"","family":"Chen","given":"Qian","non-dropping-particle":"","parse-names":false,"suffix":""},{"dropping-particle":"","family":"Tian","given":"Qing","non-dropping-particle":"","parse-names":false,"suffix":""},{"dropping-particle":"","family":"Nandi","given":"Rajasree","non-dropping-particle":"","parse-names":false,"suffix":""},{"dropping-particle":"","family":"Amiri","given":"Rasekh","non-dropping-particle":"","parse-names":false,"suffix":""},{"dropping-particle":"","family":"Perera","given":"Rekhani Hansika","non-dropping-particle":"","parse-names":false,"suffix":""},{"dropping-particle":"","family":"Santos Chikowski","given":"Renata","non-dropping-particle":"dos","parse-names":false,"suffix":""},{"dropping-particle":"","family":"Mendes-Alvarenga","given":"Renato L.","non-dropping-particle":"","parse-names":false,"suffix":""},{"dropping-particle":"","family":"Garibay-Orijel","given":"Roberto","non-dropping-particle":"","parse-names":false,"suffix":""},{"dropping-particle":"","family":"Gielen","given":"Robin","non-dropping-particle":"","parse-names":false,"suffix":""},{"dropping-particle":"","family":"Phookamsak","given":"Rungtiwa","non-dropping-particle":"","parse-names":false,"suffix":""},{"dropping-particle":"","family":"Jayawardena","given":"Ruvishika S.","non-dropping-particle":"","parse-names":false,"suffix":""},{"dropping-particle":"","family":"Rahimlou","given":"Saleh","non-dropping-particle":"","parse-names":false,"suffix":""},{"dropping-particle":"","family":"Karunarathna","given":"Samantha C.","non-dropping-particle":"","parse-names":false,"suffix":""},{"dropping-particle":"","family":"Tibpromma","given":"Saowaluck","non-dropping-particle":"","parse-names":false,"suffix":""},{"dropping-particle":"","family":"Brown","given":"Shawn P.","non-dropping-particle":"","parse-names":false,"suffix":""},{"dropping-particle":"","family":"Sepp","given":"Siim Kaarel","non-dropping-particle":"","parse-names":false,"suffix":""},{"dropping-particle":"","family":"Mundra","given":"Sunil","non-dropping-particle":"","parse-names":false,"suffix":""},{"dropping-particle":"","family":"Luo","given":"Zhu Hua","non-dropping-particle":"","parse-names":false,"suffix":""},{"dropping-particle":"","family":"Bose","given":"Tanay","non-dropping-particle":"","parse-names":false,"suffix":""},{"dropping-particle":"","family":"Vahter","given":"Tanel","non-dropping-particle":"","parse-names":false,"suffix":""},{"dropping-particle":"","family":"Netherway","given":"Tarquin","non-dropping-particle":"","parse-names":false,"suffix":""},{"dropping-particle":"","family":"Yang","given":"Teng","non-dropping-particle":"","parse-names":false,"suffix":""},{"dropping-particle":"","family":"May","given":"Tom","non-dropping-particle":"","parse-names":false,"suffix":""},{"dropping-particle":"","family":"Varga","given":"Torda","non-dropping-particle":"","parse-names":false,"suffix":""},{"dropping-particle":"","family":"Li","given":"Wei","non-dropping-particle":"","parse-names":false,"suffix":""},{"dropping-particle":"","family":"Coimbra","given":"Victor Rafael Matos","non-dropping-particle":"","parse-names":false,"suffix":""},{"dropping-particle":"","family":"Oliveira","given":"Virton Rodrigo Targino","non-dropping-particle":"de","parse-names":false,"suffix":""},{"dropping-particle":"","family":"Lima","given":"Vitor Xavier","non-dropping-particle":"de","parse-names":false,"suffix":""},{"dropping-particle":"","family":"Mikryukov","given":"Vladimir S.","non-dropping-particle":"","parse-names":false,"suffix":""},{"dropping-particle":"","family":"Lu","given":"Yongzhong","non-dropping-particle":"","parse-names":false,"suffix":""},{"dropping-particle":"","family":"Matsuda","given":"Yosuke","non-dropping-particle":"","parse-names":false,"suffix":""},{"dropping-particle":"","family":"Miyamoto","given":"Yumiko","non-dropping-particle":"","parse-names":false,"suffix":""},{"dropping-particle":"","family":"Kõljalg","given":"Urmas","non-dropping-particle":"","parse-names":false,"suffix":""},{"dropping-particle":"","family":"Tedersoo","given":"Leho","non-dropping-particle":"","parse-names":false,"suffix":""}],"container-title":"Fungal Diversity","id":"ITEM-1","issued":{"date-parts":[["2020"]]},"page":"1-16","title":"FungalTraits: a user-friendly traits database of fungi and fungus-like stramenopiles","type":"article-journal","volume":"105"},"uris":["http://www.mendeley.com/documents/?uuid=0dfa823b-79d5-4dd7-b006-87ac50f7798a"]}],"mendeley":{"formattedCitation":"(Põlme and others 2020)","plainTextFormattedCitation":"(Põlme and others 2020)","previouslyFormattedCitation":"(Põlme et al., 2020)"},"properties":{"noteIndex":0},"schema":"https://github.com/citation-style-language/schema/raw/master/csl-citation.json"}</w:instrText>
      </w:r>
      <w:r>
        <w:fldChar w:fldCharType="separate"/>
      </w:r>
      <w:r w:rsidRPr="00031CB8">
        <w:rPr>
          <w:noProof/>
        </w:rPr>
        <w:t>(Põlme and others 2020)</w:t>
      </w:r>
      <w:r>
        <w:fldChar w:fldCharType="end"/>
      </w:r>
      <w:r w:rsidRPr="006E5252">
        <w:t xml:space="preserve"> and the broad</w:t>
      </w:r>
      <w:r>
        <w:t xml:space="preserve"> </w:t>
      </w:r>
      <w:r w:rsidRPr="006E5252">
        <w:t xml:space="preserve">guild classifications </w:t>
      </w:r>
      <w:r>
        <w:t>combining</w:t>
      </w:r>
      <w:r w:rsidRPr="006E5252">
        <w:t xml:space="preserve"> </w:t>
      </w:r>
      <w:proofErr w:type="spellStart"/>
      <w:r w:rsidRPr="006E5252">
        <w:t>F</w:t>
      </w:r>
      <w:r>
        <w:t>ungalTraits</w:t>
      </w:r>
      <w:proofErr w:type="spellEnd"/>
      <w:r w:rsidRPr="006E5252">
        <w:t xml:space="preserve"> </w:t>
      </w:r>
      <w:r>
        <w:fldChar w:fldCharType="begin" w:fldLock="1"/>
      </w:r>
      <w:r>
        <w:instrText>ADDIN CSL_CITATION {"citationItems":[{"id":"ITEM-1","itemData":{"DOI":"10.1007/s13225-020-00466-2","ISSN":"18789129","abstract":"The cryptic lifestyle of most fungi necessitates molecular identification of the guild in environmental studies. Over the past decades, rapid development and affordability of molecular tools have tremendously improved insights of the fungal diversity in all ecosystems and habitats. Yet, in spite of the progress of molecular methods, knowledge about functional properties of the fungal taxa is vague and interpretation of environmental studies in an ecologically meaningful manner remains challenging. In order to facilitate functional assignments and ecological interpretation of environmental studies we introduce a user friendly traits and character database FungalTraits operating at genus and species hypothesis levels. Combining the information from previous efforts such as FUNGuild and FunFun together with involvement of expert knowledge, we reannotated 10,210 and 151 fungal and Stramenopila genera, respectively. This resulted in a stand-alone spreadsheet dataset covering 17 lifestyle related traits of fungal and Stramenopila genera, designed for rapid functional assignments of environmental studies. In order to assign the trait states to fungal species hypotheses, the scientific community of experts manually categorised and assigned available trait information to 697,413 fungal ITS sequences. On the basis of those sequences we were able to summarise trait and host information into 92,623 fungal species hypotheses at 1% dissimilarity threshold.","author":[{"dropping-particle":"","family":"Põlme","given":"Sergei","non-dropping-particle":"","parse-names":false,"suffix":""},{"dropping-particle":"","family":"Abarenkov","given":"Kessy","non-dropping-particle":"","parse-names":false,"suffix":""},{"dropping-particle":"","family":"Henrik Nilsson","given":"R.","non-dropping-particle":"","parse-names":false,"suffix":""},{"dropping-particle":"","family":"Lindahl","given":"Björn D.","non-dropping-particle":"","parse-names":false,"suffix":""},{"dropping-particle":"","family":"Clemmensen","given":"Karina Engelbrecht","non-dropping-particle":"","parse-names":false,"suffix":""},{"dropping-particle":"","family":"Kauserud","given":"Havard","non-dropping-particle":"","parse-names":false,"suffix":""},{"dropping-particle":"","family":"Nguyen","given":"Nhu","non-dropping-particle":"","parse-names":false,"suffix":""},{"dropping-particle":"","family":"Kjøller","given":"Rasmus","non-dropping-particle":"","parse-names":false,"suffix":""},{"dropping-particle":"","family":"Bates","given":"Scott T.","non-dropping-particle":"","parse-names":false,"suffix":""},{"dropping-particle":"","family":"Baldrian","given":"Petr","non-dropping-particle":"","parse-names":false,"suffix":""},{"dropping-particle":"","family":"Frøslev","given":"Tobias Guldberg","non-dropping-particle":"","parse-names":false,"suffix":""},{"dropping-particle":"","family":"Adojaan","given":"Kristjan","non-dropping-particle":"","parse-names":false,"suffix":""},{"dropping-particle":"","family":"Vizzini","given":"Alfredo","non-dropping-particle":"","parse-names":false,"suffix":""},{"dropping-particle":"","family":"Suija","given":"Ave","non-dropping-particle":"","parse-names":false,"suffix":""},{"dropping-particle":"","family":"Pfister","given":"Donald","non-dropping-particle":"","parse-names":false,"suffix":""},{"dropping-particle":"","family":"Baral","given":"Hans Otto","non-dropping-particle":"","parse-names":false,"suffix":""},{"dropping-particle":"","family":"Järv","given":"Helle","non-dropping-particle":"","parse-names":false,"suffix":""},{"dropping-particle":"","family":"Madrid","given":"Hugo","non-dropping-particle":"","parse-names":false,"suffix":""},{"dropping-particle":"","family":"Nordén","given":"Jenni","non-dropping-particle":"","parse-names":false,"suffix":""},{"dropping-particle":"","family":"Liu","given":"Jian Kui","non-dropping-particle":"","parse-names":false,"suffix":""},{"dropping-particle":"","family":"Pawlowska","given":"Julia","non-dropping-particle":"","parse-names":false,"suffix":""},{"dropping-particle":"","family":"Põldmaa","given":"Kadri","non-dropping-particle":"","parse-names":false,"suffix":""},{"dropping-particle":"","family":"Pärtel","given":"Kadri","non-dropping-particle":"","parse-names":false,"suffix":""},{"dropping-particle":"","family":"Runnel","given":"Kadri","non-dropping-particle":"","parse-names":false,"suffix":""},{"dropping-particle":"","family":"Hansen","given":"Karen","non-dropping-particle":"","parse-names":false,"suffix":""},{"dropping-particle":"","family":"Larsson","given":"Karl Henrik","non-dropping-particle":"","parse-names":false,"suffix":""},{"dropping-particle":"","family":"Hyde","given":"Kevin David","non-dropping-particle":"","parse-names":false,"suffix":""},{"dropping-particle":"","family":"Sandoval-Denis","given":"Marcelo","non-dropping-particle":"","parse-names":false,"suffix":""},{"dropping-particle":"","family":"Smith","given":"Matthew E.","non-dropping-particle":"","parse-names":false,"suffix":""},{"dropping-particle":"","family":"Toome-Heller","given":"Merje","non-dropping-particle":"","parse-names":false,"suffix":""},{"dropping-particle":"","family":"Wijayawardene","given":"Nalin N.","non-dropping-particle":"","parse-names":false,"suffix":""},{"dropping-particle":"","family":"Menolli","given":"Nelson","non-dropping-particle":"","parse-names":false,"suffix":""},{"dropping-particle":"","family":"Reynolds","given":"Nicole K.","non-dropping-particle":"","parse-names":false,"suffix":""},{"dropping-particle":"","family":"Drenkhan","given":"Rein","non-dropping-particle":"","parse-names":false,"suffix":""},{"dropping-particle":"","family":"Maharachchikumbura","given":"Sajeewa S.N.","non-dropping-particle":"","parse-names":false,"suffix":""},{"dropping-particle":"","family":"Gibertoni","given":"Tatiana B.","non-dropping-particle":"","parse-names":false,"suffix":""},{"dropping-particle":"","family":"Læssøe","given":"Thomas","non-dropping-particle":"","parse-names":false,"suffix":""},{"dropping-particle":"","family":"Davis","given":"William","non-dropping-particle":"","parse-names":false,"suffix":""},{"dropping-particle":"","family":"Tokarev","given":"Yuri","non-dropping-particle":"","parse-names":false,"suffix":""},{"dropping-particle":"","family":"Corrales","given":"Adriana","non-dropping-particle":"","parse-names":false,"suffix":""},{"dropping-particle":"","family":"Soares","given":"Adriene Mayra","non-dropping-particle":"","parse-names":false,"suffix":""},{"dropping-particle":"","family":"Agan","given":"Ahto","non-dropping-particle":"","parse-names":false,"suffix":""},{"dropping-particle":"","family":"Machado","given":"Alexandre Reis","non-dropping-particle":"","parse-names":false,"suffix":""},{"dropping-particle":"","family":"Argüelles-Moyao","given":"Andrés","non-dropping-particle":"","parse-names":false,"suffix":""},{"dropping-particle":"","family":"Detheridge","given":"Andrew","non-dropping-particle":"","parse-names":false,"suffix":""},{"dropping-particle":"","family":"Meiras-Ottoni","given":"Angelina","non-dropping-particle":"de","parse-names":false,"suffix":""},{"dropping-particle":"","family":"Verbeken","given":"Annemieke","non-dropping-particle":"","parse-names":false,"suffix":""},{"dropping-particle":"","family":"Dutta","given":"Arun Kumar","non-dropping-particle":"","parse-names":false,"suffix":""},{"dropping-particle":"","family":"Cui","given":"Bao Kai","non-dropping-particle":"","parse-names":false,"suffix":""},{"dropping-particle":"","family":"Pradeep","given":"C. K.","non-dropping-particle":"","parse-names":false,"suffix":""},{"dropping-particle":"","family":"Marín","given":"César","non-dropping-particle":"","parse-names":false,"suffix":""},{"dropping-particle":"","family":"Stanton","given":"Daniel","non-dropping-particle":"","parse-names":false,"suffix":""},{"dropping-particle":"","family":"Gohar","given":"Daniyal","non-dropping-particle":"","parse-names":false,"suffix":""},{"dropping-particle":"","family":"Wanasinghe","given":"Dhanushka N.","non-dropping-particle":"","parse-names":false,"suffix":""},{"dropping-particle":"","family":"Otsing","given":"Eveli","non-dropping-particle":"","parse-names":false,"suffix":""},{"dropping-particle":"","family":"Aslani","given":"Farzad","non-dropping-particle":"","parse-names":false,"suffix":""},{"dropping-particle":"","family":"Griffith","given":"Gareth W.","non-dropping-particle":"","parse-names":false,"suffix":""},{"dropping-particle":"","family":"Lumbsch","given":"Thorsten H.","non-dropping-particle":"","parse-names":false,"suffix":""},{"dropping-particle":"","family":"Grossart","given":"Hans Peter","non-dropping-particle":"","parse-names":false,"suffix":""},{"dropping-particle":"","family":"Masigol","given":"Hossein","non-dropping-particle":"","parse-names":false,"suffix":""},{"dropping-particle":"","family":"Timling","given":"Ina","non-dropping-particle":"","parse-names":false,"suffix":""},{"dropping-particle":"","family":"Hiiesalu","given":"Inga","non-dropping-particle":"","parse-names":false,"suffix":""},{"dropping-particle":"","family":"Oja","given":"Jane","non-dropping-particle":"","parse-names":false,"suffix":""},{"dropping-particle":"","family":"Kupagme","given":"John Y.","non-dropping-particle":"","parse-names":false,"suffix":""},{"dropping-particle":"","family":"Geml","given":"József","non-dropping-particle":"","parse-names":false,"suffix":""},{"dropping-particle":"","family":"Alvarez-Manjarrez","given":"Julieta","non-dropping-particle":"","parse-names":false,"suffix":""},{"dropping-particle":"","family":"Ilves","given":"Kai","non-dropping-particle":"","parse-names":false,"suffix":""},{"dropping-particle":"","family":"Loit","given":"Kaire","non-dropping-particle":"","parse-names":false,"suffix":""},{"dropping-particle":"","family":"Adamson","given":"Kalev","non-dropping-particle":"","parse-names":false,"suffix":""},{"dropping-particle":"","family":"Nara","given":"Kazuhide","non-dropping-particle":"","parse-names":false,"suffix":""},{"dropping-particle":"","family":"Küngas","given":"Kati","non-dropping-particle":"","parse-names":false,"suffix":""},{"dropping-particle":"","family":"Rojas-Jimenez","given":"Keilor","non-dropping-particle":"","parse-names":false,"suffix":""},{"dropping-particle":"","family":"Bitenieks","given":"Krišs","non-dropping-particle":"","parse-names":false,"suffix":""},{"dropping-particle":"","family":"Irinyi","given":"Laszlo","non-dropping-particle":"","parse-names":false,"suffix":""},{"dropping-particle":"","family":"Nagy","given":"László Laszlo","non-dropping-particle":"","parse-names":false,"suffix":""},{"dropping-particle":"","family":"Soonvald","given":"Liina","non-dropping-particle":"","parse-names":false,"suffix":""},{"dropping-particle":"","family":"Zhou","given":"Li Wei","non-dropping-particle":"","parse-names":false,"suffix":""},{"dropping-particle":"","family":"Wagner","given":"Lysett","non-dropping-particle":"","parse-names":false,"suffix":""},{"dropping-particle":"","family":"Aime","given":"M. Catherine","non-dropping-particle":"","parse-names":false,"suffix":""},{"dropping-particle":"","family":"Öpik","given":"Maarja","non-dropping-particle":"","parse-names":false,"suffix":""},{"dropping-particle":"","family":"Mujica","given":"María Isabel","non-dropping-particle":"","parse-names":false,"suffix":""},{"dropping-particle":"","family":"Metsoja","given":"Martin","non-dropping-particle":"","parse-names":false,"suffix":""},{"dropping-particle":"","family":"Ryberg","given":"Martin","non-dropping-particle":"","parse-names":false,"suffix":""},{"dropping-particle":"","family":"Vasar","given":"Martti","non-dropping-particle":"","parse-names":false,"suffix":""},{"dropping-particle":"","family":"Murata","given":"Masao","non-dropping-particle":"","parse-names":false,"suffix":""},{"dropping-particle":"","family":"Nelsen","given":"Matthew P.","non-dropping-particle":"","parse-names":false,"suffix":""},{"dropping-particle":"","family":"Cleary","given":"Michelle","non-dropping-particle":"","parse-names":false,"suffix":""},{"dropping-particle":"","family":"Samarakoon","given":"Milan C.","non-dropping-particle":"","parse-names":false,"suffix":""},{"dropping-particle":"","family":"Doilom","given":"Mingkwan","non-dropping-particle":"","parse-names":false,"suffix":""},{"dropping-particle":"","family":"Bahram","given":"Mohammad","non-dropping-particle":"","parse-names":false,"suffix":""},{"dropping-particle":"","family":"Hagh-Doust","given":"Niloufar","non-dropping-particle":"","parse-names":false,"suffix":""},{"dropping-particle":"","family":"Dulya","given":"Olesya","non-dropping-particle":"","parse-names":false,"suffix":""},{"dropping-particle":"","family":"Johnston","given":"Peter","non-dropping-particle":"","parse-names":false,"suffix":""},{"dropping-particle":"","family":"Kohout","given":"Petr","non-dropping-particle":"","parse-names":false,"suffix":""},{"dropping-particle":"","family":"Chen","given":"Qian","non-dropping-particle":"","parse-names":false,"suffix":""},{"dropping-particle":"","family":"Tian","given":"Qing","non-dropping-particle":"","parse-names":false,"suffix":""},{"dropping-particle":"","family":"Nandi","given":"Rajasree","non-dropping-particle":"","parse-names":false,"suffix":""},{"dropping-particle":"","family":"Amiri","given":"Rasekh","non-dropping-particle":"","parse-names":false,"suffix":""},{"dropping-particle":"","family":"Perera","given":"Rekhani Hansika","non-dropping-particle":"","parse-names":false,"suffix":""},{"dropping-particle":"","family":"Santos Chikowski","given":"Renata","non-dropping-particle":"dos","parse-names":false,"suffix":""},{"dropping-particle":"","family":"Mendes-Alvarenga","given":"Renato L.","non-dropping-particle":"","parse-names":false,"suffix":""},{"dropping-particle":"","family":"Garibay-Orijel","given":"Roberto","non-dropping-particle":"","parse-names":false,"suffix":""},{"dropping-particle":"","family":"Gielen","given":"Robin","non-dropping-particle":"","parse-names":false,"suffix":""},{"dropping-particle":"","family":"Phookamsak","given":"Rungtiwa","non-dropping-particle":"","parse-names":false,"suffix":""},{"dropping-particle":"","family":"Jayawardena","given":"Ruvishika S.","non-dropping-particle":"","parse-names":false,"suffix":""},{"dropping-particle":"","family":"Rahimlou","given":"Saleh","non-dropping-particle":"","parse-names":false,"suffix":""},{"dropping-particle":"","family":"Karunarathna","given":"Samantha C.","non-dropping-particle":"","parse-names":false,"suffix":""},{"dropping-particle":"","family":"Tibpromma","given":"Saowaluck","non-dropping-particle":"","parse-names":false,"suffix":""},{"dropping-particle":"","family":"Brown","given":"Shawn P.","non-dropping-particle":"","parse-names":false,"suffix":""},{"dropping-particle":"","family":"Sepp","given":"Siim Kaarel","non-dropping-particle":"","parse-names":false,"suffix":""},{"dropping-particle":"","family":"Mundra","given":"Sunil","non-dropping-particle":"","parse-names":false,"suffix":""},{"dropping-particle":"","family":"Luo","given":"Zhu Hua","non-dropping-particle":"","parse-names":false,"suffix":""},{"dropping-particle":"","family":"Bose","given":"Tanay","non-dropping-particle":"","parse-names":false,"suffix":""},{"dropping-particle":"","family":"Vahter","given":"Tanel","non-dropping-particle":"","parse-names":false,"suffix":""},{"dropping-particle":"","family":"Netherway","given":"Tarquin","non-dropping-particle":"","parse-names":false,"suffix":""},{"dropping-particle":"","family":"Yang","given":"Teng","non-dropping-particle":"","parse-names":false,"suffix":""},{"dropping-particle":"","family":"May","given":"Tom","non-dropping-particle":"","parse-names":false,"suffix":""},{"dropping-particle":"","family":"Varga","given":"Torda","non-dropping-particle":"","parse-names":false,"suffix":""},{"dropping-particle":"","family":"Li","given":"Wei","non-dropping-particle":"","parse-names":false,"suffix":""},{"dropping-particle":"","family":"Coimbra","given":"Victor Rafael Matos","non-dropping-particle":"","parse-names":false,"suffix":""},{"dropping-particle":"","family":"Oliveira","given":"Virton Rodrigo Targino","non-dropping-particle":"de","parse-names":false,"suffix":""},{"dropping-particle":"","family":"Lima","given":"Vitor Xavier","non-dropping-particle":"de","parse-names":false,"suffix":""},{"dropping-particle":"","family":"Mikryukov","given":"Vladimir S.","non-dropping-particle":"","parse-names":false,"suffix":""},{"dropping-particle":"","family":"Lu","given":"Yongzhong","non-dropping-particle":"","parse-names":false,"suffix":""},{"dropping-particle":"","family":"Matsuda","given":"Yosuke","non-dropping-particle":"","parse-names":false,"suffix":""},{"dropping-particle":"","family":"Miyamoto","given":"Yumiko","non-dropping-particle":"","parse-names":false,"suffix":""},{"dropping-particle":"","family":"Kõljalg","given":"Urmas","non-dropping-particle":"","parse-names":false,"suffix":""},{"dropping-particle":"","family":"Tedersoo","given":"Leho","non-dropping-particle":"","parse-names":false,"suffix":""}],"container-title":"Fungal Diversity","id":"ITEM-1","issued":{"date-parts":[["2020"]]},"page":"1-16","title":"FungalTraits: a user-friendly traits database of fungi and fungus-like stramenopiles","type":"article-journal","volume":"105"},"uris":["http://www.mendeley.com/documents/?uuid=0dfa823b-79d5-4dd7-b006-87ac50f7798a"]}],"mendeley":{"formattedCitation":"(Põlme and others 2020)","plainTextFormattedCitation":"(Põlme and others 2020)","previouslyFormattedCitation":"(Põlme et al., 2020)"},"properties":{"noteIndex":0},"schema":"https://github.com/citation-style-language/schema/raw/master/csl-citation.json"}</w:instrText>
      </w:r>
      <w:r>
        <w:fldChar w:fldCharType="separate"/>
      </w:r>
      <w:r w:rsidRPr="00031CB8">
        <w:rPr>
          <w:noProof/>
        </w:rPr>
        <w:t>(Põlme and others 2020)</w:t>
      </w:r>
      <w:r>
        <w:fldChar w:fldCharType="end"/>
      </w:r>
      <w:r w:rsidRPr="006E5252">
        <w:t xml:space="preserve"> classifications that were used in this study.</w:t>
      </w:r>
    </w:p>
    <w:p w14:paraId="62D56BF7" w14:textId="77777777" w:rsidR="00423395" w:rsidRDefault="00423395" w:rsidP="00423395"/>
    <w:tbl>
      <w:tblPr>
        <w:tblW w:w="6201" w:type="dxa"/>
        <w:tblCellMar>
          <w:left w:w="0" w:type="dxa"/>
          <w:right w:w="0" w:type="dxa"/>
        </w:tblCellMar>
        <w:tblLook w:val="0600" w:firstRow="0" w:lastRow="0" w:firstColumn="0" w:lastColumn="0" w:noHBand="1" w:noVBand="1"/>
      </w:tblPr>
      <w:tblGrid>
        <w:gridCol w:w="2958"/>
        <w:gridCol w:w="143"/>
        <w:gridCol w:w="2704"/>
        <w:gridCol w:w="396"/>
      </w:tblGrid>
      <w:tr w:rsidR="00423395" w:rsidRPr="00DE02BD" w14:paraId="7774B4A1" w14:textId="77777777" w:rsidTr="00D97329">
        <w:trPr>
          <w:gridAfter w:val="1"/>
          <w:wAfter w:w="396" w:type="dxa"/>
          <w:trHeight w:val="378"/>
        </w:trPr>
        <w:tc>
          <w:tcPr>
            <w:tcW w:w="2958" w:type="dxa"/>
            <w:tcBorders>
              <w:top w:val="single" w:sz="8" w:space="0" w:color="000000"/>
              <w:left w:val="single" w:sz="8" w:space="0" w:color="FFFFFF"/>
              <w:bottom w:val="single" w:sz="8" w:space="0" w:color="000000"/>
              <w:right w:val="single" w:sz="8" w:space="0" w:color="FFFFFF"/>
            </w:tcBorders>
            <w:shd w:val="clear" w:color="auto" w:fill="auto"/>
            <w:tcMar>
              <w:top w:w="15" w:type="dxa"/>
              <w:left w:w="15" w:type="dxa"/>
              <w:bottom w:w="0" w:type="dxa"/>
              <w:right w:w="15" w:type="dxa"/>
            </w:tcMar>
            <w:vAlign w:val="bottom"/>
            <w:hideMark/>
          </w:tcPr>
          <w:p w14:paraId="309BBD2C" w14:textId="10999B73" w:rsidR="00423395" w:rsidRPr="00DE02BD" w:rsidRDefault="00423395" w:rsidP="00D97329">
            <w:proofErr w:type="spellStart"/>
            <w:r w:rsidRPr="00DE02BD">
              <w:t>FUNguild</w:t>
            </w:r>
            <w:proofErr w:type="spellEnd"/>
            <w:r w:rsidRPr="00DE02BD">
              <w:t xml:space="preserve"> classifications</w:t>
            </w:r>
          </w:p>
        </w:tc>
        <w:tc>
          <w:tcPr>
            <w:tcW w:w="2847" w:type="dxa"/>
            <w:gridSpan w:val="2"/>
            <w:tcBorders>
              <w:top w:val="single" w:sz="8" w:space="0" w:color="000000"/>
              <w:left w:val="single" w:sz="8" w:space="0" w:color="FFFFFF"/>
              <w:bottom w:val="single" w:sz="8" w:space="0" w:color="000000"/>
              <w:right w:val="single" w:sz="8" w:space="0" w:color="FFFFFF"/>
            </w:tcBorders>
            <w:vAlign w:val="bottom"/>
          </w:tcPr>
          <w:p w14:paraId="61B4FDAD" w14:textId="77777777" w:rsidR="00423395" w:rsidRPr="00DE02BD" w:rsidRDefault="00423395" w:rsidP="00D97329">
            <w:r>
              <w:t>Broad</w:t>
            </w:r>
            <w:r w:rsidRPr="00DE02BD">
              <w:t xml:space="preserve"> guild classification </w:t>
            </w:r>
          </w:p>
        </w:tc>
      </w:tr>
      <w:tr w:rsidR="00423395" w:rsidRPr="00DE02BD" w14:paraId="3C72D76C" w14:textId="77777777" w:rsidTr="00D97329">
        <w:trPr>
          <w:gridAfter w:val="1"/>
          <w:wAfter w:w="396" w:type="dxa"/>
          <w:trHeight w:val="378"/>
        </w:trPr>
        <w:tc>
          <w:tcPr>
            <w:tcW w:w="2958" w:type="dxa"/>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53427C13" w14:textId="77777777" w:rsidR="00423395" w:rsidRPr="00DE02BD" w:rsidRDefault="00423395" w:rsidP="00D97329">
            <w:r w:rsidRPr="00DE02BD">
              <w:t>Animal endosymbiont</w:t>
            </w:r>
          </w:p>
        </w:tc>
        <w:tc>
          <w:tcPr>
            <w:tcW w:w="2847" w:type="dxa"/>
            <w:gridSpan w:val="2"/>
            <w:tcBorders>
              <w:top w:val="single" w:sz="8" w:space="0" w:color="000000"/>
              <w:left w:val="single" w:sz="8" w:space="0" w:color="FFFFFF"/>
              <w:bottom w:val="single" w:sz="8" w:space="0" w:color="FFFFFF"/>
              <w:right w:val="single" w:sz="8" w:space="0" w:color="FFFFFF"/>
            </w:tcBorders>
            <w:vAlign w:val="bottom"/>
          </w:tcPr>
          <w:p w14:paraId="389EBAD9" w14:textId="77777777" w:rsidR="00423395" w:rsidRPr="00DE02BD" w:rsidRDefault="00423395" w:rsidP="00D97329">
            <w:r w:rsidRPr="00DE02BD">
              <w:t>Animal endosymbiont</w:t>
            </w:r>
          </w:p>
        </w:tc>
      </w:tr>
      <w:tr w:rsidR="00423395" w:rsidRPr="00DE02BD" w14:paraId="66C0BAA0"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CBF13BE" w14:textId="77777777" w:rsidR="00423395" w:rsidRPr="00DE02BD" w:rsidRDefault="00423395" w:rsidP="00D97329">
            <w:r w:rsidRPr="00DE02BD">
              <w:t xml:space="preserve">Arbuscular mycorrhizal </w:t>
            </w:r>
          </w:p>
        </w:tc>
        <w:tc>
          <w:tcPr>
            <w:tcW w:w="2847" w:type="dxa"/>
            <w:gridSpan w:val="2"/>
            <w:tcBorders>
              <w:top w:val="single" w:sz="8" w:space="0" w:color="FFFFFF"/>
              <w:left w:val="single" w:sz="8" w:space="0" w:color="FFFFFF"/>
              <w:bottom w:val="single" w:sz="8" w:space="0" w:color="FFFFFF"/>
              <w:right w:val="single" w:sz="8" w:space="0" w:color="FFFFFF"/>
            </w:tcBorders>
            <w:vAlign w:val="bottom"/>
          </w:tcPr>
          <w:p w14:paraId="69651AC4" w14:textId="77777777" w:rsidR="00423395" w:rsidRPr="00DE02BD" w:rsidRDefault="00423395" w:rsidP="00D97329">
            <w:r w:rsidRPr="00DE02BD">
              <w:t xml:space="preserve">Arbuscular mycorrhizal </w:t>
            </w:r>
          </w:p>
        </w:tc>
      </w:tr>
      <w:tr w:rsidR="00423395" w:rsidRPr="00DE02BD" w14:paraId="09A354FE"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AC47BC6" w14:textId="77777777" w:rsidR="00423395" w:rsidRPr="00DE02BD" w:rsidRDefault="00423395" w:rsidP="00D97329">
            <w:r w:rsidRPr="00DE02BD">
              <w:t xml:space="preserve">Ectomycorrhizal </w:t>
            </w:r>
          </w:p>
        </w:tc>
        <w:tc>
          <w:tcPr>
            <w:tcW w:w="2847" w:type="dxa"/>
            <w:gridSpan w:val="2"/>
            <w:tcBorders>
              <w:top w:val="single" w:sz="8" w:space="0" w:color="FFFFFF"/>
              <w:left w:val="single" w:sz="8" w:space="0" w:color="FFFFFF"/>
              <w:bottom w:val="single" w:sz="8" w:space="0" w:color="FFFFFF"/>
              <w:right w:val="single" w:sz="8" w:space="0" w:color="FFFFFF"/>
            </w:tcBorders>
            <w:vAlign w:val="bottom"/>
          </w:tcPr>
          <w:p w14:paraId="2ECD00C5" w14:textId="77777777" w:rsidR="00423395" w:rsidRPr="00DE02BD" w:rsidRDefault="00423395" w:rsidP="00D97329">
            <w:r w:rsidRPr="00DE02BD">
              <w:t xml:space="preserve">Ectomycorrhizal </w:t>
            </w:r>
          </w:p>
        </w:tc>
      </w:tr>
      <w:tr w:rsidR="00423395" w:rsidRPr="00DE02BD" w14:paraId="612FCC72"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5A005C6E" w14:textId="77777777" w:rsidR="00423395" w:rsidRPr="00DE02BD" w:rsidRDefault="00423395" w:rsidP="00D97329">
            <w:r w:rsidRPr="00DE02BD">
              <w:t>Foliar endophyte</w:t>
            </w:r>
          </w:p>
        </w:tc>
        <w:tc>
          <w:tcPr>
            <w:tcW w:w="2847" w:type="dxa"/>
            <w:gridSpan w:val="2"/>
            <w:tcBorders>
              <w:top w:val="single" w:sz="8" w:space="0" w:color="FFFFFF"/>
              <w:left w:val="single" w:sz="8" w:space="0" w:color="FFFFFF"/>
              <w:bottom w:val="single" w:sz="8" w:space="0" w:color="FFFFFF"/>
              <w:right w:val="single" w:sz="8" w:space="0" w:color="FFFFFF"/>
            </w:tcBorders>
            <w:vAlign w:val="bottom"/>
          </w:tcPr>
          <w:p w14:paraId="5AE6BEBA" w14:textId="77777777" w:rsidR="00423395" w:rsidRPr="00DE02BD" w:rsidRDefault="00423395" w:rsidP="00D97329">
            <w:r w:rsidRPr="00DE02BD">
              <w:t>Endophyte</w:t>
            </w:r>
          </w:p>
        </w:tc>
      </w:tr>
      <w:tr w:rsidR="00423395" w:rsidRPr="00DE02BD" w14:paraId="770F83EE"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1C31A51" w14:textId="77777777" w:rsidR="00423395" w:rsidRPr="00DE02BD" w:rsidRDefault="00423395" w:rsidP="00D97329">
            <w:r w:rsidRPr="00DE02BD">
              <w:t>Root endophyte</w:t>
            </w:r>
          </w:p>
        </w:tc>
        <w:tc>
          <w:tcPr>
            <w:tcW w:w="2847" w:type="dxa"/>
            <w:gridSpan w:val="2"/>
            <w:tcBorders>
              <w:top w:val="single" w:sz="8" w:space="0" w:color="FFFFFF"/>
              <w:left w:val="single" w:sz="8" w:space="0" w:color="FFFFFF"/>
              <w:bottom w:val="single" w:sz="8" w:space="0" w:color="FFFFFF"/>
              <w:right w:val="single" w:sz="8" w:space="0" w:color="FFFFFF"/>
            </w:tcBorders>
            <w:vAlign w:val="bottom"/>
          </w:tcPr>
          <w:p w14:paraId="34D5544B" w14:textId="77777777" w:rsidR="00423395" w:rsidRPr="00DE02BD" w:rsidRDefault="00423395" w:rsidP="00D97329">
            <w:r w:rsidRPr="00DE02BD">
              <w:t>Endophyte</w:t>
            </w:r>
          </w:p>
        </w:tc>
      </w:tr>
      <w:tr w:rsidR="00423395" w:rsidRPr="00DE02BD" w14:paraId="791AA0CE"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9454BA1" w14:textId="77777777" w:rsidR="00423395" w:rsidRPr="00DE02BD" w:rsidRDefault="00423395" w:rsidP="00D97329">
            <w:r w:rsidRPr="00DE02BD">
              <w:t>Epiphyte</w:t>
            </w:r>
          </w:p>
        </w:tc>
        <w:tc>
          <w:tcPr>
            <w:tcW w:w="2847" w:type="dxa"/>
            <w:gridSpan w:val="2"/>
            <w:tcBorders>
              <w:top w:val="single" w:sz="8" w:space="0" w:color="FFFFFF"/>
              <w:left w:val="single" w:sz="8" w:space="0" w:color="FFFFFF"/>
              <w:bottom w:val="single" w:sz="8" w:space="0" w:color="FFFFFF"/>
              <w:right w:val="single" w:sz="8" w:space="0" w:color="FFFFFF"/>
            </w:tcBorders>
            <w:vAlign w:val="bottom"/>
          </w:tcPr>
          <w:p w14:paraId="6273373A" w14:textId="77777777" w:rsidR="00423395" w:rsidRPr="00DE02BD" w:rsidRDefault="00423395" w:rsidP="00D97329">
            <w:r w:rsidRPr="00DE02BD">
              <w:t>Epiphyte</w:t>
            </w:r>
          </w:p>
        </w:tc>
      </w:tr>
      <w:tr w:rsidR="00423395" w:rsidRPr="00DE02BD" w14:paraId="576239D0"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D97FEE4" w14:textId="77777777" w:rsidR="00423395" w:rsidRPr="00DE02BD" w:rsidRDefault="00423395" w:rsidP="00D97329">
            <w:r w:rsidRPr="00DE02BD">
              <w:t>Lichenized</w:t>
            </w:r>
          </w:p>
        </w:tc>
        <w:tc>
          <w:tcPr>
            <w:tcW w:w="2847" w:type="dxa"/>
            <w:gridSpan w:val="2"/>
            <w:tcBorders>
              <w:top w:val="single" w:sz="8" w:space="0" w:color="FFFFFF"/>
              <w:left w:val="single" w:sz="8" w:space="0" w:color="FFFFFF"/>
              <w:bottom w:val="single" w:sz="8" w:space="0" w:color="FFFFFF"/>
              <w:right w:val="single" w:sz="8" w:space="0" w:color="FFFFFF"/>
            </w:tcBorders>
            <w:vAlign w:val="bottom"/>
          </w:tcPr>
          <w:p w14:paraId="1B1A34A4" w14:textId="77777777" w:rsidR="00423395" w:rsidRPr="00DE02BD" w:rsidRDefault="00423395" w:rsidP="00D97329">
            <w:r w:rsidRPr="00DE02BD">
              <w:t>Lichenized</w:t>
            </w:r>
          </w:p>
        </w:tc>
      </w:tr>
      <w:tr w:rsidR="00423395" w:rsidRPr="00DE02BD" w14:paraId="6AFEBAF7"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E50D047" w14:textId="77777777" w:rsidR="00423395" w:rsidRPr="00DE02BD" w:rsidRDefault="00423395" w:rsidP="00D97329">
            <w:r w:rsidRPr="00DE02BD">
              <w:t>Algal parasite</w:t>
            </w:r>
          </w:p>
        </w:tc>
        <w:tc>
          <w:tcPr>
            <w:tcW w:w="2847" w:type="dxa"/>
            <w:gridSpan w:val="2"/>
            <w:tcBorders>
              <w:top w:val="single" w:sz="8" w:space="0" w:color="FFFFFF"/>
              <w:left w:val="single" w:sz="8" w:space="0" w:color="FFFFFF"/>
              <w:bottom w:val="single" w:sz="8" w:space="0" w:color="FFFFFF"/>
              <w:right w:val="single" w:sz="8" w:space="0" w:color="FFFFFF"/>
            </w:tcBorders>
            <w:vAlign w:val="bottom"/>
          </w:tcPr>
          <w:p w14:paraId="2D532D54" w14:textId="77777777" w:rsidR="00423395" w:rsidRPr="00DE02BD" w:rsidRDefault="00423395" w:rsidP="00D97329">
            <w:r w:rsidRPr="00DE02BD">
              <w:t>Parasite</w:t>
            </w:r>
          </w:p>
        </w:tc>
      </w:tr>
      <w:tr w:rsidR="00423395" w:rsidRPr="00DE02BD" w14:paraId="3B40DB30"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9579290" w14:textId="77777777" w:rsidR="00423395" w:rsidRPr="00DE02BD" w:rsidRDefault="00423395" w:rsidP="00D97329">
            <w:r w:rsidRPr="00DE02BD">
              <w:t>Animal parasite</w:t>
            </w:r>
          </w:p>
        </w:tc>
        <w:tc>
          <w:tcPr>
            <w:tcW w:w="2847" w:type="dxa"/>
            <w:gridSpan w:val="2"/>
            <w:tcBorders>
              <w:top w:val="single" w:sz="8" w:space="0" w:color="FFFFFF"/>
              <w:left w:val="single" w:sz="8" w:space="0" w:color="FFFFFF"/>
              <w:bottom w:val="single" w:sz="8" w:space="0" w:color="FFFFFF"/>
              <w:right w:val="single" w:sz="8" w:space="0" w:color="FFFFFF"/>
            </w:tcBorders>
          </w:tcPr>
          <w:p w14:paraId="3F9E6977" w14:textId="77777777" w:rsidR="00423395" w:rsidRPr="00DE02BD" w:rsidRDefault="00423395" w:rsidP="00D97329">
            <w:r w:rsidRPr="00D26B6F">
              <w:t>Parasite</w:t>
            </w:r>
          </w:p>
        </w:tc>
      </w:tr>
      <w:tr w:rsidR="00423395" w:rsidRPr="00DE02BD" w14:paraId="00473338"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2259BED" w14:textId="77777777" w:rsidR="00423395" w:rsidRPr="00DE02BD" w:rsidRDefault="00423395" w:rsidP="00D97329">
            <w:r w:rsidRPr="00DE02BD">
              <w:t>Lichen parasite</w:t>
            </w:r>
          </w:p>
        </w:tc>
        <w:tc>
          <w:tcPr>
            <w:tcW w:w="2847" w:type="dxa"/>
            <w:gridSpan w:val="2"/>
            <w:tcBorders>
              <w:top w:val="single" w:sz="8" w:space="0" w:color="FFFFFF"/>
              <w:left w:val="single" w:sz="8" w:space="0" w:color="FFFFFF"/>
              <w:bottom w:val="single" w:sz="8" w:space="0" w:color="FFFFFF"/>
              <w:right w:val="single" w:sz="8" w:space="0" w:color="FFFFFF"/>
            </w:tcBorders>
          </w:tcPr>
          <w:p w14:paraId="37DBA49F" w14:textId="77777777" w:rsidR="00423395" w:rsidRPr="00DE02BD" w:rsidRDefault="00423395" w:rsidP="00D97329">
            <w:r w:rsidRPr="00D26B6F">
              <w:t>Parasite</w:t>
            </w:r>
          </w:p>
        </w:tc>
      </w:tr>
      <w:tr w:rsidR="00423395" w:rsidRPr="00DE02BD" w14:paraId="5383BB10"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46849B73" w14:textId="77777777" w:rsidR="00423395" w:rsidRPr="00DE02BD" w:rsidRDefault="00423395" w:rsidP="00D97329">
            <w:r w:rsidRPr="00DE02BD">
              <w:t>Mycoparasite</w:t>
            </w:r>
          </w:p>
        </w:tc>
        <w:tc>
          <w:tcPr>
            <w:tcW w:w="2847" w:type="dxa"/>
            <w:gridSpan w:val="2"/>
            <w:tcBorders>
              <w:top w:val="single" w:sz="8" w:space="0" w:color="FFFFFF"/>
              <w:left w:val="single" w:sz="8" w:space="0" w:color="FFFFFF"/>
              <w:bottom w:val="single" w:sz="8" w:space="0" w:color="FFFFFF"/>
              <w:right w:val="single" w:sz="8" w:space="0" w:color="FFFFFF"/>
            </w:tcBorders>
          </w:tcPr>
          <w:p w14:paraId="684C55C8" w14:textId="77777777" w:rsidR="00423395" w:rsidRPr="00DE02BD" w:rsidRDefault="00423395" w:rsidP="00D97329">
            <w:r w:rsidRPr="00D26B6F">
              <w:t>Parasite</w:t>
            </w:r>
          </w:p>
        </w:tc>
      </w:tr>
      <w:tr w:rsidR="00423395" w:rsidRPr="00DE02BD" w14:paraId="0EC399B7"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FAC33BE" w14:textId="77777777" w:rsidR="00423395" w:rsidRPr="00DE02BD" w:rsidRDefault="00423395" w:rsidP="00D97329">
            <w:r w:rsidRPr="00DE02BD">
              <w:t>Plant pathogen</w:t>
            </w:r>
          </w:p>
        </w:tc>
        <w:tc>
          <w:tcPr>
            <w:tcW w:w="2847" w:type="dxa"/>
            <w:gridSpan w:val="2"/>
            <w:tcBorders>
              <w:top w:val="single" w:sz="8" w:space="0" w:color="FFFFFF"/>
              <w:left w:val="single" w:sz="8" w:space="0" w:color="FFFFFF"/>
              <w:bottom w:val="single" w:sz="8" w:space="0" w:color="FFFFFF"/>
              <w:right w:val="single" w:sz="8" w:space="0" w:color="FFFFFF"/>
            </w:tcBorders>
            <w:vAlign w:val="bottom"/>
          </w:tcPr>
          <w:p w14:paraId="0C4A058D" w14:textId="77777777" w:rsidR="00423395" w:rsidRPr="00DE02BD" w:rsidRDefault="00423395" w:rsidP="00D97329">
            <w:r w:rsidRPr="00DE02BD">
              <w:t>Plant pathogen</w:t>
            </w:r>
          </w:p>
        </w:tc>
      </w:tr>
      <w:tr w:rsidR="00423395" w:rsidRPr="00DE02BD" w14:paraId="604A2FA7"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0ECAA65" w14:textId="77777777" w:rsidR="00423395" w:rsidRPr="00DE02BD" w:rsidRDefault="00423395" w:rsidP="00D97329">
            <w:r w:rsidRPr="00DE02BD">
              <w:t>Dung saprotroph</w:t>
            </w:r>
          </w:p>
        </w:tc>
        <w:tc>
          <w:tcPr>
            <w:tcW w:w="2847" w:type="dxa"/>
            <w:gridSpan w:val="2"/>
            <w:tcBorders>
              <w:top w:val="single" w:sz="8" w:space="0" w:color="FFFFFF"/>
              <w:left w:val="single" w:sz="8" w:space="0" w:color="FFFFFF"/>
              <w:bottom w:val="single" w:sz="8" w:space="0" w:color="FFFFFF"/>
              <w:right w:val="single" w:sz="8" w:space="0" w:color="FFFFFF"/>
            </w:tcBorders>
            <w:vAlign w:val="bottom"/>
          </w:tcPr>
          <w:p w14:paraId="12519EEA" w14:textId="77777777" w:rsidR="00423395" w:rsidRPr="00DE02BD" w:rsidRDefault="00423395" w:rsidP="00D97329">
            <w:r w:rsidRPr="00DE02BD">
              <w:t>Saprotroph</w:t>
            </w:r>
          </w:p>
        </w:tc>
      </w:tr>
      <w:tr w:rsidR="00423395" w:rsidRPr="00DE02BD" w14:paraId="7FD07C29"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9130B4D" w14:textId="77777777" w:rsidR="00423395" w:rsidRPr="00DE02BD" w:rsidRDefault="00423395" w:rsidP="00D97329">
            <w:r w:rsidRPr="00DE02BD">
              <w:t>Litter saprotroph</w:t>
            </w:r>
          </w:p>
        </w:tc>
        <w:tc>
          <w:tcPr>
            <w:tcW w:w="2847" w:type="dxa"/>
            <w:gridSpan w:val="2"/>
            <w:tcBorders>
              <w:top w:val="single" w:sz="8" w:space="0" w:color="FFFFFF"/>
              <w:left w:val="single" w:sz="8" w:space="0" w:color="FFFFFF"/>
              <w:bottom w:val="single" w:sz="8" w:space="0" w:color="FFFFFF"/>
              <w:right w:val="single" w:sz="8" w:space="0" w:color="FFFFFF"/>
            </w:tcBorders>
            <w:vAlign w:val="bottom"/>
          </w:tcPr>
          <w:p w14:paraId="0AA53AE1" w14:textId="77777777" w:rsidR="00423395" w:rsidRPr="00DE02BD" w:rsidRDefault="00423395" w:rsidP="00D97329">
            <w:r w:rsidRPr="00DE02BD">
              <w:t>Saprotroph</w:t>
            </w:r>
          </w:p>
        </w:tc>
      </w:tr>
      <w:tr w:rsidR="00423395" w:rsidRPr="00DE02BD" w14:paraId="513B42E9"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C383A76" w14:textId="77777777" w:rsidR="00423395" w:rsidRPr="00DE02BD" w:rsidRDefault="00423395" w:rsidP="00D97329">
            <w:r w:rsidRPr="00DE02BD">
              <w:t>Nectar/tap saprotroph</w:t>
            </w:r>
          </w:p>
        </w:tc>
        <w:tc>
          <w:tcPr>
            <w:tcW w:w="2847" w:type="dxa"/>
            <w:gridSpan w:val="2"/>
            <w:tcBorders>
              <w:top w:val="single" w:sz="8" w:space="0" w:color="FFFFFF"/>
              <w:left w:val="single" w:sz="8" w:space="0" w:color="FFFFFF"/>
              <w:bottom w:val="single" w:sz="8" w:space="0" w:color="FFFFFF"/>
              <w:right w:val="single" w:sz="8" w:space="0" w:color="FFFFFF"/>
            </w:tcBorders>
            <w:vAlign w:val="bottom"/>
          </w:tcPr>
          <w:p w14:paraId="1427AD97" w14:textId="77777777" w:rsidR="00423395" w:rsidRPr="00DE02BD" w:rsidRDefault="00423395" w:rsidP="00D97329">
            <w:r w:rsidRPr="00DE02BD">
              <w:t>Saprotroph</w:t>
            </w:r>
          </w:p>
        </w:tc>
      </w:tr>
      <w:tr w:rsidR="00423395" w:rsidRPr="00DE02BD" w14:paraId="36A8C0A8"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982C24D" w14:textId="77777777" w:rsidR="00423395" w:rsidRPr="00DE02BD" w:rsidRDefault="00423395" w:rsidP="00D97329">
            <w:r w:rsidRPr="00DE02BD">
              <w:t>Pollen saprotroph</w:t>
            </w:r>
          </w:p>
        </w:tc>
        <w:tc>
          <w:tcPr>
            <w:tcW w:w="2847" w:type="dxa"/>
            <w:gridSpan w:val="2"/>
            <w:tcBorders>
              <w:top w:val="single" w:sz="8" w:space="0" w:color="FFFFFF"/>
              <w:left w:val="single" w:sz="8" w:space="0" w:color="FFFFFF"/>
              <w:bottom w:val="single" w:sz="8" w:space="0" w:color="FFFFFF"/>
              <w:right w:val="single" w:sz="8" w:space="0" w:color="FFFFFF"/>
            </w:tcBorders>
            <w:vAlign w:val="bottom"/>
          </w:tcPr>
          <w:p w14:paraId="5865061F" w14:textId="77777777" w:rsidR="00423395" w:rsidRPr="00DE02BD" w:rsidRDefault="00423395" w:rsidP="00D97329">
            <w:r w:rsidRPr="00DE02BD">
              <w:t>Saprotroph</w:t>
            </w:r>
          </w:p>
        </w:tc>
      </w:tr>
      <w:tr w:rsidR="00423395" w:rsidRPr="00DE02BD" w14:paraId="6FF0B208"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2F3CE5E" w14:textId="77777777" w:rsidR="00423395" w:rsidRPr="00DE02BD" w:rsidRDefault="00423395" w:rsidP="00D97329">
            <w:r w:rsidRPr="00DE02BD">
              <w:t>Soil saprotroph</w:t>
            </w:r>
          </w:p>
        </w:tc>
        <w:tc>
          <w:tcPr>
            <w:tcW w:w="2847" w:type="dxa"/>
            <w:gridSpan w:val="2"/>
            <w:tcBorders>
              <w:top w:val="single" w:sz="8" w:space="0" w:color="FFFFFF"/>
              <w:left w:val="single" w:sz="8" w:space="0" w:color="FFFFFF"/>
              <w:bottom w:val="single" w:sz="8" w:space="0" w:color="FFFFFF"/>
              <w:right w:val="single" w:sz="8" w:space="0" w:color="FFFFFF"/>
            </w:tcBorders>
            <w:vAlign w:val="bottom"/>
          </w:tcPr>
          <w:p w14:paraId="5E409DC0" w14:textId="77777777" w:rsidR="00423395" w:rsidRPr="00DE02BD" w:rsidRDefault="00423395" w:rsidP="00D97329">
            <w:r w:rsidRPr="00DE02BD">
              <w:t>Saprotroph</w:t>
            </w:r>
          </w:p>
        </w:tc>
      </w:tr>
      <w:tr w:rsidR="00423395" w:rsidRPr="00DE02BD" w14:paraId="700ED479"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7FEAC13B" w14:textId="77777777" w:rsidR="00423395" w:rsidRPr="00DE02BD" w:rsidRDefault="00423395" w:rsidP="00D97329">
            <w:r w:rsidRPr="00DE02BD">
              <w:t>Unspecified saprotroph</w:t>
            </w:r>
          </w:p>
        </w:tc>
        <w:tc>
          <w:tcPr>
            <w:tcW w:w="2847" w:type="dxa"/>
            <w:gridSpan w:val="2"/>
            <w:tcBorders>
              <w:top w:val="single" w:sz="8" w:space="0" w:color="FFFFFF"/>
              <w:left w:val="single" w:sz="8" w:space="0" w:color="FFFFFF"/>
              <w:bottom w:val="single" w:sz="8" w:space="0" w:color="FFFFFF"/>
              <w:right w:val="single" w:sz="8" w:space="0" w:color="FFFFFF"/>
            </w:tcBorders>
            <w:vAlign w:val="bottom"/>
          </w:tcPr>
          <w:p w14:paraId="6C03FD07" w14:textId="77777777" w:rsidR="00423395" w:rsidRPr="00DE02BD" w:rsidRDefault="00423395" w:rsidP="00D97329">
            <w:r w:rsidRPr="00DE02BD">
              <w:t>Saprotroph</w:t>
            </w:r>
          </w:p>
        </w:tc>
      </w:tr>
      <w:tr w:rsidR="00423395" w:rsidRPr="00DE02BD" w14:paraId="6CD07010"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03FA2B8F" w14:textId="77777777" w:rsidR="00423395" w:rsidRPr="00DE02BD" w:rsidRDefault="00423395" w:rsidP="00D97329">
            <w:r w:rsidRPr="00DE02BD">
              <w:t>Wood saprotroph</w:t>
            </w:r>
          </w:p>
        </w:tc>
        <w:tc>
          <w:tcPr>
            <w:tcW w:w="2847" w:type="dxa"/>
            <w:gridSpan w:val="2"/>
            <w:tcBorders>
              <w:top w:val="single" w:sz="8" w:space="0" w:color="FFFFFF"/>
              <w:left w:val="single" w:sz="8" w:space="0" w:color="FFFFFF"/>
              <w:bottom w:val="single" w:sz="8" w:space="0" w:color="FFFFFF"/>
              <w:right w:val="single" w:sz="8" w:space="0" w:color="FFFFFF"/>
            </w:tcBorders>
            <w:vAlign w:val="bottom"/>
          </w:tcPr>
          <w:p w14:paraId="2F65BB55" w14:textId="77777777" w:rsidR="00423395" w:rsidRPr="00DE02BD" w:rsidRDefault="00423395" w:rsidP="00D97329">
            <w:r w:rsidRPr="00DE02BD">
              <w:t>Saprotroph</w:t>
            </w:r>
          </w:p>
        </w:tc>
      </w:tr>
      <w:tr w:rsidR="00423395" w:rsidRPr="00DE02BD" w14:paraId="7C3BED76"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1367FAE5" w14:textId="77777777" w:rsidR="00423395" w:rsidRPr="00DE02BD" w:rsidRDefault="00423395" w:rsidP="00D97329">
            <w:r w:rsidRPr="00DE02BD">
              <w:t>Sooty mold</w:t>
            </w:r>
          </w:p>
        </w:tc>
        <w:tc>
          <w:tcPr>
            <w:tcW w:w="2847" w:type="dxa"/>
            <w:gridSpan w:val="2"/>
            <w:tcBorders>
              <w:top w:val="single" w:sz="8" w:space="0" w:color="FFFFFF"/>
              <w:left w:val="single" w:sz="8" w:space="0" w:color="FFFFFF"/>
              <w:bottom w:val="single" w:sz="8" w:space="0" w:color="FFFFFF"/>
              <w:right w:val="single" w:sz="8" w:space="0" w:color="FFFFFF"/>
            </w:tcBorders>
            <w:vAlign w:val="bottom"/>
          </w:tcPr>
          <w:p w14:paraId="1710D805" w14:textId="77777777" w:rsidR="00423395" w:rsidRPr="00DE02BD" w:rsidRDefault="00423395" w:rsidP="00D97329">
            <w:r w:rsidRPr="00DE02BD">
              <w:t>Sooty mold</w:t>
            </w:r>
          </w:p>
        </w:tc>
      </w:tr>
      <w:tr w:rsidR="00423395" w:rsidRPr="00DE02BD" w14:paraId="65A461D0"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2211CA2B" w14:textId="77777777" w:rsidR="00423395" w:rsidRPr="00DE02BD" w:rsidRDefault="00423395" w:rsidP="00D97329">
            <w:r w:rsidRPr="00DE02BD">
              <w:t>Unassigned</w:t>
            </w:r>
          </w:p>
        </w:tc>
        <w:tc>
          <w:tcPr>
            <w:tcW w:w="2847" w:type="dxa"/>
            <w:gridSpan w:val="2"/>
            <w:tcBorders>
              <w:top w:val="single" w:sz="8" w:space="0" w:color="FFFFFF"/>
              <w:left w:val="single" w:sz="8" w:space="0" w:color="FFFFFF"/>
              <w:bottom w:val="single" w:sz="8" w:space="0" w:color="FFFFFF"/>
              <w:right w:val="single" w:sz="8" w:space="0" w:color="FFFFFF"/>
            </w:tcBorders>
            <w:vAlign w:val="bottom"/>
          </w:tcPr>
          <w:p w14:paraId="1F85A8AB" w14:textId="77777777" w:rsidR="00423395" w:rsidRPr="00DE02BD" w:rsidRDefault="00423395" w:rsidP="00D97329">
            <w:r w:rsidRPr="00DE02BD">
              <w:t>Unassigned</w:t>
            </w:r>
          </w:p>
        </w:tc>
      </w:tr>
      <w:tr w:rsidR="00423395" w:rsidRPr="00DE02BD" w14:paraId="76CB8E6A" w14:textId="77777777" w:rsidTr="00D97329">
        <w:trPr>
          <w:gridAfter w:val="1"/>
          <w:wAfter w:w="396" w:type="dxa"/>
          <w:trHeight w:val="378"/>
        </w:trPr>
        <w:tc>
          <w:tcPr>
            <w:tcW w:w="2958" w:type="dxa"/>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hideMark/>
          </w:tcPr>
          <w:p w14:paraId="6E496384" w14:textId="77777777" w:rsidR="00423395" w:rsidRPr="00DE02BD" w:rsidRDefault="00423395" w:rsidP="00D97329">
            <w:r w:rsidRPr="00DE02BD">
              <w:t xml:space="preserve">Unspecified </w:t>
            </w:r>
            <w:proofErr w:type="spellStart"/>
            <w:r w:rsidRPr="00DE02BD">
              <w:t>symbiotroph</w:t>
            </w:r>
            <w:proofErr w:type="spellEnd"/>
          </w:p>
        </w:tc>
        <w:tc>
          <w:tcPr>
            <w:tcW w:w="2847" w:type="dxa"/>
            <w:gridSpan w:val="2"/>
            <w:tcBorders>
              <w:top w:val="single" w:sz="8" w:space="0" w:color="FFFFFF"/>
              <w:left w:val="single" w:sz="8" w:space="0" w:color="FFFFFF"/>
              <w:bottom w:val="single" w:sz="8" w:space="0" w:color="FFFFFF"/>
              <w:right w:val="single" w:sz="8" w:space="0" w:color="FFFFFF"/>
            </w:tcBorders>
            <w:vAlign w:val="bottom"/>
          </w:tcPr>
          <w:p w14:paraId="107BC1EE" w14:textId="77777777" w:rsidR="00423395" w:rsidRPr="00DE02BD" w:rsidRDefault="00423395" w:rsidP="00D97329">
            <w:r w:rsidRPr="00DE02BD">
              <w:t xml:space="preserve">Unspecified </w:t>
            </w:r>
            <w:proofErr w:type="spellStart"/>
            <w:r w:rsidRPr="00DE02BD">
              <w:t>symbiotroph</w:t>
            </w:r>
            <w:proofErr w:type="spellEnd"/>
          </w:p>
        </w:tc>
      </w:tr>
      <w:tr w:rsidR="00423395" w:rsidRPr="00762375" w14:paraId="0D8956D4" w14:textId="77777777" w:rsidTr="00D97329">
        <w:trPr>
          <w:trHeight w:val="378"/>
        </w:trPr>
        <w:tc>
          <w:tcPr>
            <w:tcW w:w="3101" w:type="dxa"/>
            <w:gridSpan w:val="2"/>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tcPr>
          <w:p w14:paraId="5DAF740C" w14:textId="77777777" w:rsidR="00EE1192" w:rsidRDefault="00EE1192" w:rsidP="00D97329"/>
          <w:p w14:paraId="7A23793B" w14:textId="14035714" w:rsidR="00B344A3" w:rsidRPr="00762375" w:rsidRDefault="00B344A3" w:rsidP="00D97329"/>
        </w:tc>
        <w:tc>
          <w:tcPr>
            <w:tcW w:w="3100" w:type="dxa"/>
            <w:gridSpan w:val="2"/>
            <w:tcBorders>
              <w:top w:val="single" w:sz="8" w:space="0" w:color="000000"/>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tcPr>
          <w:p w14:paraId="3DEECF09" w14:textId="77777777" w:rsidR="00423395" w:rsidRPr="00762375" w:rsidRDefault="00423395" w:rsidP="00D97329"/>
        </w:tc>
      </w:tr>
      <w:tr w:rsidR="00423395" w:rsidRPr="00762375" w14:paraId="49E630C8" w14:textId="77777777" w:rsidTr="00D97329">
        <w:trPr>
          <w:trHeight w:val="378"/>
        </w:trPr>
        <w:tc>
          <w:tcPr>
            <w:tcW w:w="3101" w:type="dxa"/>
            <w:gridSpan w:val="2"/>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tcPr>
          <w:p w14:paraId="68D4AC39" w14:textId="77777777" w:rsidR="00423395" w:rsidRPr="00762375" w:rsidRDefault="00423395" w:rsidP="00D97329"/>
        </w:tc>
        <w:tc>
          <w:tcPr>
            <w:tcW w:w="3100" w:type="dxa"/>
            <w:gridSpan w:val="2"/>
            <w:tcBorders>
              <w:top w:val="single" w:sz="8" w:space="0" w:color="FFFFFF"/>
              <w:left w:val="single" w:sz="8" w:space="0" w:color="FFFFFF"/>
              <w:bottom w:val="single" w:sz="8" w:space="0" w:color="FFFFFF"/>
              <w:right w:val="single" w:sz="8" w:space="0" w:color="FFFFFF"/>
            </w:tcBorders>
            <w:shd w:val="clear" w:color="auto" w:fill="auto"/>
            <w:tcMar>
              <w:top w:w="15" w:type="dxa"/>
              <w:left w:w="15" w:type="dxa"/>
              <w:bottom w:w="0" w:type="dxa"/>
              <w:right w:w="15" w:type="dxa"/>
            </w:tcMar>
            <w:vAlign w:val="bottom"/>
          </w:tcPr>
          <w:p w14:paraId="41E0032A" w14:textId="77777777" w:rsidR="00423395" w:rsidRPr="00762375" w:rsidRDefault="00423395" w:rsidP="00D97329"/>
        </w:tc>
      </w:tr>
    </w:tbl>
    <w:p w14:paraId="43C37621" w14:textId="77777777" w:rsidR="009971B7" w:rsidRDefault="009971B7"/>
    <w:p w14:paraId="041159F4" w14:textId="77777777" w:rsidR="003F470D" w:rsidRDefault="003F470D"/>
    <w:p w14:paraId="08C57530" w14:textId="77777777" w:rsidR="00B344A3" w:rsidRDefault="00B344A3">
      <w:pPr>
        <w:rPr>
          <w:b/>
          <w:bCs/>
        </w:rPr>
      </w:pPr>
    </w:p>
    <w:p w14:paraId="5AD2C751" w14:textId="1A2D622B" w:rsidR="00EE1192" w:rsidRPr="009971B7" w:rsidRDefault="00EE1192" w:rsidP="00303687">
      <w:pPr>
        <w:spacing w:line="360" w:lineRule="auto"/>
      </w:pPr>
      <w:r w:rsidRPr="0001324A">
        <w:rPr>
          <w:b/>
          <w:bCs/>
        </w:rPr>
        <w:lastRenderedPageBreak/>
        <w:t>Table S</w:t>
      </w:r>
      <w:r w:rsidR="009971B7" w:rsidRPr="0001324A">
        <w:rPr>
          <w:b/>
          <w:bCs/>
        </w:rPr>
        <w:t>2</w:t>
      </w:r>
      <w:r w:rsidRPr="0001324A">
        <w:rPr>
          <w:b/>
          <w:bCs/>
        </w:rPr>
        <w:t>.</w:t>
      </w:r>
      <w:r w:rsidRPr="009971B7">
        <w:t xml:space="preserve"> Results from permutational analysis of variance </w:t>
      </w:r>
      <w:r w:rsidR="00942D15">
        <w:t xml:space="preserve">(PERMANOVA) </w:t>
      </w:r>
      <w:r w:rsidRPr="009971B7">
        <w:t xml:space="preserve">on </w:t>
      </w:r>
      <w:r w:rsidR="004232D1">
        <w:t xml:space="preserve">forest floor leaf litter and soil </w:t>
      </w:r>
      <w:r w:rsidRPr="009971B7">
        <w:t xml:space="preserve">samples collected from beneath </w:t>
      </w:r>
      <w:r w:rsidRPr="003F470D">
        <w:rPr>
          <w:i/>
          <w:iCs/>
        </w:rPr>
        <w:t xml:space="preserve">O. </w:t>
      </w:r>
      <w:proofErr w:type="spellStart"/>
      <w:r w:rsidRPr="003F470D">
        <w:rPr>
          <w:i/>
          <w:iCs/>
        </w:rPr>
        <w:t>mexicana</w:t>
      </w:r>
      <w:proofErr w:type="spellEnd"/>
      <w:r w:rsidRPr="009971B7">
        <w:t xml:space="preserve"> focal tree</w:t>
      </w:r>
      <w:r w:rsidR="009971B7" w:rsidRPr="009971B7">
        <w:t xml:space="preserve"> within control and nitrogen addition </w:t>
      </w:r>
      <w:r w:rsidR="004232D1">
        <w:t>plots</w:t>
      </w:r>
      <w:r w:rsidR="009971B7" w:rsidRPr="009971B7">
        <w:t xml:space="preserve">. We tested for the effect of nitrogen addition treatment on overall </w:t>
      </w:r>
      <w:r w:rsidR="004232D1">
        <w:t xml:space="preserve">fungal community composition </w:t>
      </w:r>
      <w:r w:rsidR="009971B7" w:rsidRPr="009971B7">
        <w:t xml:space="preserve">and </w:t>
      </w:r>
      <w:r w:rsidR="003F470D">
        <w:t>ectomycorrhizal</w:t>
      </w:r>
      <w:r w:rsidR="009971B7" w:rsidRPr="009971B7">
        <w:t xml:space="preserve"> community composition in the forest floor leaf litter, organic horizon and mineral soil</w:t>
      </w:r>
      <w:r w:rsidR="003F470D">
        <w:t xml:space="preserve"> from 0-5 cm and 15-20 cm depths</w:t>
      </w:r>
      <w:r w:rsidR="009971B7" w:rsidRPr="009971B7">
        <w:t xml:space="preserve">. </w:t>
      </w:r>
    </w:p>
    <w:p w14:paraId="6267B114" w14:textId="3F013072" w:rsidR="00EE1192" w:rsidRPr="009971B7" w:rsidRDefault="00EE1192" w:rsidP="00303687">
      <w:pPr>
        <w:spacing w:line="360" w:lineRule="auto"/>
      </w:pPr>
    </w:p>
    <w:tbl>
      <w:tblPr>
        <w:tblW w:w="6010" w:type="dxa"/>
        <w:tblCellMar>
          <w:left w:w="0" w:type="dxa"/>
          <w:right w:w="0" w:type="dxa"/>
        </w:tblCellMar>
        <w:tblLook w:val="0420" w:firstRow="1" w:lastRow="0" w:firstColumn="0" w:lastColumn="0" w:noHBand="0" w:noVBand="1"/>
      </w:tblPr>
      <w:tblGrid>
        <w:gridCol w:w="3402"/>
        <w:gridCol w:w="1324"/>
        <w:gridCol w:w="1284"/>
      </w:tblGrid>
      <w:tr w:rsidR="0054694F" w:rsidRPr="0054694F" w14:paraId="310CC320" w14:textId="77777777" w:rsidTr="009971B7">
        <w:trPr>
          <w:trHeight w:val="398"/>
        </w:trPr>
        <w:tc>
          <w:tcPr>
            <w:tcW w:w="6010" w:type="dxa"/>
            <w:gridSpan w:val="3"/>
            <w:tcBorders>
              <w:top w:val="single" w:sz="4" w:space="0" w:color="auto"/>
              <w:left w:val="nil"/>
              <w:right w:val="nil"/>
            </w:tcBorders>
            <w:shd w:val="clear" w:color="auto" w:fill="auto"/>
            <w:tcMar>
              <w:top w:w="72" w:type="dxa"/>
              <w:left w:w="144" w:type="dxa"/>
              <w:bottom w:w="72" w:type="dxa"/>
              <w:right w:w="144" w:type="dxa"/>
            </w:tcMar>
            <w:hideMark/>
          </w:tcPr>
          <w:p w14:paraId="08AEB2C4" w14:textId="77777777" w:rsidR="0054694F" w:rsidRPr="0054694F" w:rsidRDefault="0054694F" w:rsidP="0054694F">
            <w:r w:rsidRPr="0054694F">
              <w:t xml:space="preserve">Overall fungal community </w:t>
            </w:r>
          </w:p>
        </w:tc>
      </w:tr>
      <w:tr w:rsidR="0054694F" w:rsidRPr="0054694F" w14:paraId="426CB4A3" w14:textId="77777777" w:rsidTr="009971B7">
        <w:trPr>
          <w:trHeight w:val="398"/>
        </w:trPr>
        <w:tc>
          <w:tcPr>
            <w:tcW w:w="3402" w:type="dxa"/>
            <w:tcBorders>
              <w:left w:val="nil"/>
              <w:bottom w:val="single" w:sz="4" w:space="0" w:color="auto"/>
              <w:right w:val="nil"/>
            </w:tcBorders>
            <w:shd w:val="clear" w:color="auto" w:fill="auto"/>
            <w:tcMar>
              <w:top w:w="72" w:type="dxa"/>
              <w:left w:w="144" w:type="dxa"/>
              <w:bottom w:w="72" w:type="dxa"/>
              <w:right w:w="144" w:type="dxa"/>
            </w:tcMar>
            <w:hideMark/>
          </w:tcPr>
          <w:p w14:paraId="51A665C3" w14:textId="77777777" w:rsidR="0054694F" w:rsidRPr="0054694F" w:rsidRDefault="0054694F" w:rsidP="0054694F">
            <w:r w:rsidRPr="0054694F">
              <w:t>Layer</w:t>
            </w:r>
          </w:p>
        </w:tc>
        <w:tc>
          <w:tcPr>
            <w:tcW w:w="1324" w:type="dxa"/>
            <w:tcBorders>
              <w:left w:val="nil"/>
              <w:bottom w:val="single" w:sz="4" w:space="0" w:color="auto"/>
              <w:right w:val="nil"/>
            </w:tcBorders>
            <w:shd w:val="clear" w:color="auto" w:fill="auto"/>
            <w:tcMar>
              <w:top w:w="72" w:type="dxa"/>
              <w:left w:w="144" w:type="dxa"/>
              <w:bottom w:w="72" w:type="dxa"/>
              <w:right w:w="144" w:type="dxa"/>
            </w:tcMar>
            <w:hideMark/>
          </w:tcPr>
          <w:p w14:paraId="779ABA16" w14:textId="77777777" w:rsidR="0054694F" w:rsidRPr="0054694F" w:rsidRDefault="0054694F" w:rsidP="0054694F">
            <w:r w:rsidRPr="0054694F">
              <w:t>R</w:t>
            </w:r>
            <w:r w:rsidRPr="0054694F">
              <w:rPr>
                <w:vertAlign w:val="superscript"/>
              </w:rPr>
              <w:t>2</w:t>
            </w:r>
            <w:r w:rsidRPr="0054694F">
              <w:t xml:space="preserve"> value</w:t>
            </w:r>
          </w:p>
        </w:tc>
        <w:tc>
          <w:tcPr>
            <w:tcW w:w="1284" w:type="dxa"/>
            <w:tcBorders>
              <w:left w:val="nil"/>
              <w:bottom w:val="single" w:sz="4" w:space="0" w:color="auto"/>
              <w:right w:val="nil"/>
            </w:tcBorders>
            <w:shd w:val="clear" w:color="auto" w:fill="auto"/>
            <w:tcMar>
              <w:top w:w="72" w:type="dxa"/>
              <w:left w:w="144" w:type="dxa"/>
              <w:bottom w:w="72" w:type="dxa"/>
              <w:right w:w="144" w:type="dxa"/>
            </w:tcMar>
            <w:hideMark/>
          </w:tcPr>
          <w:p w14:paraId="05E1CC71" w14:textId="77777777" w:rsidR="0054694F" w:rsidRPr="0054694F" w:rsidRDefault="0054694F" w:rsidP="0054694F">
            <w:r w:rsidRPr="0054694F">
              <w:t>P-value</w:t>
            </w:r>
          </w:p>
        </w:tc>
      </w:tr>
      <w:tr w:rsidR="0054694F" w:rsidRPr="0054694F" w14:paraId="6D351F34" w14:textId="77777777" w:rsidTr="009971B7">
        <w:trPr>
          <w:trHeight w:val="398"/>
        </w:trPr>
        <w:tc>
          <w:tcPr>
            <w:tcW w:w="3402" w:type="dxa"/>
            <w:tcBorders>
              <w:top w:val="single" w:sz="4" w:space="0" w:color="auto"/>
              <w:left w:val="nil"/>
              <w:bottom w:val="nil"/>
              <w:right w:val="nil"/>
            </w:tcBorders>
            <w:shd w:val="clear" w:color="auto" w:fill="auto"/>
            <w:tcMar>
              <w:top w:w="72" w:type="dxa"/>
              <w:left w:w="144" w:type="dxa"/>
              <w:bottom w:w="72" w:type="dxa"/>
              <w:right w:w="144" w:type="dxa"/>
            </w:tcMar>
            <w:hideMark/>
          </w:tcPr>
          <w:p w14:paraId="5F5AA3C9" w14:textId="77777777" w:rsidR="0054694F" w:rsidRPr="0054694F" w:rsidRDefault="0054694F" w:rsidP="0054694F">
            <w:r w:rsidRPr="0054694F">
              <w:t>Forest floor leaf litter</w:t>
            </w:r>
          </w:p>
        </w:tc>
        <w:tc>
          <w:tcPr>
            <w:tcW w:w="1324" w:type="dxa"/>
            <w:tcBorders>
              <w:top w:val="single" w:sz="4" w:space="0" w:color="auto"/>
              <w:left w:val="nil"/>
              <w:bottom w:val="nil"/>
              <w:right w:val="nil"/>
            </w:tcBorders>
            <w:shd w:val="clear" w:color="auto" w:fill="auto"/>
            <w:tcMar>
              <w:top w:w="72" w:type="dxa"/>
              <w:left w:w="144" w:type="dxa"/>
              <w:bottom w:w="72" w:type="dxa"/>
              <w:right w:w="144" w:type="dxa"/>
            </w:tcMar>
            <w:hideMark/>
          </w:tcPr>
          <w:p w14:paraId="334A364E" w14:textId="77777777" w:rsidR="0054694F" w:rsidRPr="0054694F" w:rsidRDefault="0054694F" w:rsidP="0054694F">
            <w:r w:rsidRPr="0054694F">
              <w:t>0.06</w:t>
            </w:r>
          </w:p>
        </w:tc>
        <w:tc>
          <w:tcPr>
            <w:tcW w:w="1284" w:type="dxa"/>
            <w:tcBorders>
              <w:top w:val="single" w:sz="4" w:space="0" w:color="auto"/>
              <w:left w:val="nil"/>
              <w:bottom w:val="nil"/>
              <w:right w:val="nil"/>
            </w:tcBorders>
            <w:shd w:val="clear" w:color="auto" w:fill="auto"/>
            <w:tcMar>
              <w:top w:w="72" w:type="dxa"/>
              <w:left w:w="144" w:type="dxa"/>
              <w:bottom w:w="72" w:type="dxa"/>
              <w:right w:w="144" w:type="dxa"/>
            </w:tcMar>
            <w:hideMark/>
          </w:tcPr>
          <w:p w14:paraId="41121179" w14:textId="77777777" w:rsidR="0054694F" w:rsidRPr="0054694F" w:rsidRDefault="0054694F" w:rsidP="0054694F">
            <w:r w:rsidRPr="0054694F">
              <w:t>0.14</w:t>
            </w:r>
          </w:p>
        </w:tc>
      </w:tr>
      <w:tr w:rsidR="0054694F" w:rsidRPr="0054694F" w14:paraId="57C5D5CB" w14:textId="77777777" w:rsidTr="009971B7">
        <w:trPr>
          <w:trHeight w:val="398"/>
        </w:trPr>
        <w:tc>
          <w:tcPr>
            <w:tcW w:w="3402" w:type="dxa"/>
            <w:tcBorders>
              <w:top w:val="nil"/>
              <w:left w:val="nil"/>
              <w:bottom w:val="nil"/>
              <w:right w:val="nil"/>
            </w:tcBorders>
            <w:shd w:val="clear" w:color="auto" w:fill="auto"/>
            <w:tcMar>
              <w:top w:w="72" w:type="dxa"/>
              <w:left w:w="144" w:type="dxa"/>
              <w:bottom w:w="72" w:type="dxa"/>
              <w:right w:w="144" w:type="dxa"/>
            </w:tcMar>
            <w:hideMark/>
          </w:tcPr>
          <w:p w14:paraId="29FAFC56" w14:textId="77777777" w:rsidR="0054694F" w:rsidRPr="0054694F" w:rsidRDefault="0054694F" w:rsidP="0054694F">
            <w:r w:rsidRPr="0054694F">
              <w:t>Organic horizon</w:t>
            </w:r>
          </w:p>
        </w:tc>
        <w:tc>
          <w:tcPr>
            <w:tcW w:w="1324" w:type="dxa"/>
            <w:tcBorders>
              <w:top w:val="nil"/>
              <w:left w:val="nil"/>
              <w:bottom w:val="nil"/>
              <w:right w:val="nil"/>
            </w:tcBorders>
            <w:shd w:val="clear" w:color="auto" w:fill="auto"/>
            <w:tcMar>
              <w:top w:w="72" w:type="dxa"/>
              <w:left w:w="144" w:type="dxa"/>
              <w:bottom w:w="72" w:type="dxa"/>
              <w:right w:w="144" w:type="dxa"/>
            </w:tcMar>
            <w:hideMark/>
          </w:tcPr>
          <w:p w14:paraId="1CAF3F31" w14:textId="77777777" w:rsidR="0054694F" w:rsidRPr="0054694F" w:rsidRDefault="0054694F" w:rsidP="0054694F">
            <w:r w:rsidRPr="0054694F">
              <w:t>0.06</w:t>
            </w:r>
          </w:p>
        </w:tc>
        <w:tc>
          <w:tcPr>
            <w:tcW w:w="1284" w:type="dxa"/>
            <w:tcBorders>
              <w:top w:val="nil"/>
              <w:left w:val="nil"/>
              <w:bottom w:val="nil"/>
              <w:right w:val="nil"/>
            </w:tcBorders>
            <w:shd w:val="clear" w:color="auto" w:fill="auto"/>
            <w:tcMar>
              <w:top w:w="72" w:type="dxa"/>
              <w:left w:w="144" w:type="dxa"/>
              <w:bottom w:w="72" w:type="dxa"/>
              <w:right w:w="144" w:type="dxa"/>
            </w:tcMar>
            <w:hideMark/>
          </w:tcPr>
          <w:p w14:paraId="0A180D60" w14:textId="77777777" w:rsidR="0054694F" w:rsidRPr="0054694F" w:rsidRDefault="0054694F" w:rsidP="0054694F">
            <w:r w:rsidRPr="0054694F">
              <w:t>0.34</w:t>
            </w:r>
          </w:p>
        </w:tc>
      </w:tr>
      <w:tr w:rsidR="0054694F" w:rsidRPr="0054694F" w14:paraId="218826E9" w14:textId="77777777" w:rsidTr="009971B7">
        <w:trPr>
          <w:trHeight w:val="398"/>
        </w:trPr>
        <w:tc>
          <w:tcPr>
            <w:tcW w:w="3402" w:type="dxa"/>
            <w:tcBorders>
              <w:top w:val="nil"/>
              <w:left w:val="nil"/>
              <w:bottom w:val="nil"/>
              <w:right w:val="nil"/>
            </w:tcBorders>
            <w:shd w:val="clear" w:color="auto" w:fill="auto"/>
            <w:tcMar>
              <w:top w:w="72" w:type="dxa"/>
              <w:left w:w="144" w:type="dxa"/>
              <w:bottom w:w="72" w:type="dxa"/>
              <w:right w:w="144" w:type="dxa"/>
            </w:tcMar>
            <w:hideMark/>
          </w:tcPr>
          <w:p w14:paraId="5BA7B63E" w14:textId="77777777" w:rsidR="0054694F" w:rsidRPr="0054694F" w:rsidRDefault="0054694F" w:rsidP="0054694F">
            <w:r w:rsidRPr="0054694F">
              <w:t>Mineral soil (0-5 cm depth)</w:t>
            </w:r>
          </w:p>
        </w:tc>
        <w:tc>
          <w:tcPr>
            <w:tcW w:w="1324" w:type="dxa"/>
            <w:tcBorders>
              <w:top w:val="nil"/>
              <w:left w:val="nil"/>
              <w:bottom w:val="nil"/>
              <w:right w:val="nil"/>
            </w:tcBorders>
            <w:shd w:val="clear" w:color="auto" w:fill="auto"/>
            <w:tcMar>
              <w:top w:w="72" w:type="dxa"/>
              <w:left w:w="144" w:type="dxa"/>
              <w:bottom w:w="72" w:type="dxa"/>
              <w:right w:w="144" w:type="dxa"/>
            </w:tcMar>
            <w:hideMark/>
          </w:tcPr>
          <w:p w14:paraId="4C075F22" w14:textId="77777777" w:rsidR="0054694F" w:rsidRPr="0054694F" w:rsidRDefault="0054694F" w:rsidP="0054694F">
            <w:r w:rsidRPr="0054694F">
              <w:t>0.08</w:t>
            </w:r>
          </w:p>
        </w:tc>
        <w:tc>
          <w:tcPr>
            <w:tcW w:w="1284" w:type="dxa"/>
            <w:tcBorders>
              <w:top w:val="nil"/>
              <w:left w:val="nil"/>
              <w:bottom w:val="nil"/>
              <w:right w:val="nil"/>
            </w:tcBorders>
            <w:shd w:val="clear" w:color="auto" w:fill="auto"/>
            <w:tcMar>
              <w:top w:w="72" w:type="dxa"/>
              <w:left w:w="144" w:type="dxa"/>
              <w:bottom w:w="72" w:type="dxa"/>
              <w:right w:w="144" w:type="dxa"/>
            </w:tcMar>
            <w:hideMark/>
          </w:tcPr>
          <w:p w14:paraId="51D989CC" w14:textId="77777777" w:rsidR="0054694F" w:rsidRPr="0054694F" w:rsidRDefault="0054694F" w:rsidP="0054694F">
            <w:r w:rsidRPr="0054694F">
              <w:t>0.001</w:t>
            </w:r>
          </w:p>
        </w:tc>
      </w:tr>
      <w:tr w:rsidR="0054694F" w:rsidRPr="0054694F" w14:paraId="33E82E83" w14:textId="77777777" w:rsidTr="009971B7">
        <w:trPr>
          <w:trHeight w:val="398"/>
        </w:trPr>
        <w:tc>
          <w:tcPr>
            <w:tcW w:w="3402"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7F497D46" w14:textId="77777777" w:rsidR="0054694F" w:rsidRPr="0054694F" w:rsidRDefault="0054694F" w:rsidP="0054694F">
            <w:r w:rsidRPr="0054694F">
              <w:t>Mineral soil (15-20 cm depth)</w:t>
            </w:r>
          </w:p>
        </w:tc>
        <w:tc>
          <w:tcPr>
            <w:tcW w:w="1324"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4157F551" w14:textId="77777777" w:rsidR="0054694F" w:rsidRPr="0054694F" w:rsidRDefault="0054694F" w:rsidP="0054694F">
            <w:r w:rsidRPr="0054694F">
              <w:t>0.06</w:t>
            </w:r>
          </w:p>
        </w:tc>
        <w:tc>
          <w:tcPr>
            <w:tcW w:w="1284"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666B0D40" w14:textId="77777777" w:rsidR="0054694F" w:rsidRPr="0054694F" w:rsidRDefault="0054694F" w:rsidP="0054694F">
            <w:r w:rsidRPr="0054694F">
              <w:t>0.02</w:t>
            </w:r>
          </w:p>
        </w:tc>
      </w:tr>
      <w:tr w:rsidR="0054694F" w:rsidRPr="0054694F" w14:paraId="4293FB7B" w14:textId="77777777" w:rsidTr="009971B7">
        <w:trPr>
          <w:trHeight w:val="437"/>
        </w:trPr>
        <w:tc>
          <w:tcPr>
            <w:tcW w:w="6010" w:type="dxa"/>
            <w:gridSpan w:val="3"/>
            <w:tcBorders>
              <w:top w:val="single" w:sz="8" w:space="0" w:color="000000"/>
              <w:left w:val="nil"/>
              <w:bottom w:val="nil"/>
              <w:right w:val="nil"/>
            </w:tcBorders>
            <w:shd w:val="clear" w:color="auto" w:fill="auto"/>
            <w:tcMar>
              <w:top w:w="72" w:type="dxa"/>
              <w:left w:w="144" w:type="dxa"/>
              <w:bottom w:w="72" w:type="dxa"/>
              <w:right w:w="144" w:type="dxa"/>
            </w:tcMar>
            <w:hideMark/>
          </w:tcPr>
          <w:p w14:paraId="6D4D1E65" w14:textId="77777777" w:rsidR="0054694F" w:rsidRPr="0054694F" w:rsidRDefault="0054694F" w:rsidP="0054694F">
            <w:r w:rsidRPr="0054694F">
              <w:t xml:space="preserve">Ectomycorrhizal community </w:t>
            </w:r>
          </w:p>
        </w:tc>
      </w:tr>
      <w:tr w:rsidR="0054694F" w:rsidRPr="0054694F" w14:paraId="6F6D1D9A" w14:textId="77777777" w:rsidTr="009971B7">
        <w:trPr>
          <w:trHeight w:val="398"/>
        </w:trPr>
        <w:tc>
          <w:tcPr>
            <w:tcW w:w="3402"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42238203" w14:textId="77777777" w:rsidR="0054694F" w:rsidRPr="0054694F" w:rsidRDefault="0054694F" w:rsidP="0054694F">
            <w:r w:rsidRPr="0054694F">
              <w:t>Layer</w:t>
            </w:r>
          </w:p>
        </w:tc>
        <w:tc>
          <w:tcPr>
            <w:tcW w:w="1324"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673F8F3E" w14:textId="77777777" w:rsidR="0054694F" w:rsidRPr="0054694F" w:rsidRDefault="0054694F" w:rsidP="0054694F">
            <w:r w:rsidRPr="0054694F">
              <w:t>R</w:t>
            </w:r>
            <w:r w:rsidRPr="0054694F">
              <w:rPr>
                <w:vertAlign w:val="superscript"/>
              </w:rPr>
              <w:t>2</w:t>
            </w:r>
            <w:r w:rsidRPr="0054694F">
              <w:t xml:space="preserve"> value</w:t>
            </w:r>
          </w:p>
        </w:tc>
        <w:tc>
          <w:tcPr>
            <w:tcW w:w="1284"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0C673BC8" w14:textId="77777777" w:rsidR="0054694F" w:rsidRPr="0054694F" w:rsidRDefault="0054694F" w:rsidP="0054694F">
            <w:r w:rsidRPr="0054694F">
              <w:t>P-value</w:t>
            </w:r>
          </w:p>
        </w:tc>
      </w:tr>
      <w:tr w:rsidR="0054694F" w:rsidRPr="0054694F" w14:paraId="6C9450AC" w14:textId="77777777" w:rsidTr="009971B7">
        <w:trPr>
          <w:trHeight w:val="490"/>
        </w:trPr>
        <w:tc>
          <w:tcPr>
            <w:tcW w:w="3402"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481594C1" w14:textId="77777777" w:rsidR="0054694F" w:rsidRPr="0054694F" w:rsidRDefault="0054694F" w:rsidP="0054694F">
            <w:r w:rsidRPr="0054694F">
              <w:t>Forest floor leaf litter</w:t>
            </w:r>
          </w:p>
        </w:tc>
        <w:tc>
          <w:tcPr>
            <w:tcW w:w="1324"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7EF89B08" w14:textId="77777777" w:rsidR="0054694F" w:rsidRPr="0054694F" w:rsidRDefault="0054694F" w:rsidP="0054694F">
            <w:r w:rsidRPr="0054694F">
              <w:t>0.15</w:t>
            </w:r>
          </w:p>
        </w:tc>
        <w:tc>
          <w:tcPr>
            <w:tcW w:w="1284" w:type="dxa"/>
            <w:tcBorders>
              <w:top w:val="single" w:sz="8" w:space="0" w:color="000000"/>
              <w:left w:val="nil"/>
              <w:bottom w:val="nil"/>
              <w:right w:val="nil"/>
            </w:tcBorders>
            <w:shd w:val="clear" w:color="auto" w:fill="auto"/>
            <w:tcMar>
              <w:top w:w="72" w:type="dxa"/>
              <w:left w:w="144" w:type="dxa"/>
              <w:bottom w:w="72" w:type="dxa"/>
              <w:right w:w="144" w:type="dxa"/>
            </w:tcMar>
            <w:hideMark/>
          </w:tcPr>
          <w:p w14:paraId="226089D4" w14:textId="77777777" w:rsidR="0054694F" w:rsidRPr="0054694F" w:rsidRDefault="0054694F" w:rsidP="0054694F">
            <w:r w:rsidRPr="0054694F">
              <w:t>0.55</w:t>
            </w:r>
          </w:p>
        </w:tc>
      </w:tr>
      <w:tr w:rsidR="0054694F" w:rsidRPr="0054694F" w14:paraId="263C66D0" w14:textId="77777777" w:rsidTr="009971B7">
        <w:trPr>
          <w:trHeight w:val="398"/>
        </w:trPr>
        <w:tc>
          <w:tcPr>
            <w:tcW w:w="3402" w:type="dxa"/>
            <w:tcBorders>
              <w:top w:val="nil"/>
              <w:left w:val="nil"/>
              <w:bottom w:val="nil"/>
              <w:right w:val="nil"/>
            </w:tcBorders>
            <w:shd w:val="clear" w:color="auto" w:fill="auto"/>
            <w:tcMar>
              <w:top w:w="72" w:type="dxa"/>
              <w:left w:w="144" w:type="dxa"/>
              <w:bottom w:w="72" w:type="dxa"/>
              <w:right w:w="144" w:type="dxa"/>
            </w:tcMar>
            <w:hideMark/>
          </w:tcPr>
          <w:p w14:paraId="10E7BB57" w14:textId="77777777" w:rsidR="0054694F" w:rsidRPr="0054694F" w:rsidRDefault="0054694F" w:rsidP="0054694F">
            <w:r w:rsidRPr="0054694F">
              <w:t>Organic horizon</w:t>
            </w:r>
          </w:p>
        </w:tc>
        <w:tc>
          <w:tcPr>
            <w:tcW w:w="1324" w:type="dxa"/>
            <w:tcBorders>
              <w:top w:val="nil"/>
              <w:left w:val="nil"/>
              <w:bottom w:val="nil"/>
              <w:right w:val="nil"/>
            </w:tcBorders>
            <w:shd w:val="clear" w:color="auto" w:fill="auto"/>
            <w:tcMar>
              <w:top w:w="72" w:type="dxa"/>
              <w:left w:w="144" w:type="dxa"/>
              <w:bottom w:w="72" w:type="dxa"/>
              <w:right w:w="144" w:type="dxa"/>
            </w:tcMar>
            <w:hideMark/>
          </w:tcPr>
          <w:p w14:paraId="250ABEF7" w14:textId="77777777" w:rsidR="0054694F" w:rsidRPr="0054694F" w:rsidRDefault="0054694F" w:rsidP="0054694F">
            <w:r w:rsidRPr="0054694F">
              <w:t>0.07</w:t>
            </w:r>
          </w:p>
        </w:tc>
        <w:tc>
          <w:tcPr>
            <w:tcW w:w="1284" w:type="dxa"/>
            <w:tcBorders>
              <w:top w:val="nil"/>
              <w:left w:val="nil"/>
              <w:bottom w:val="nil"/>
              <w:right w:val="nil"/>
            </w:tcBorders>
            <w:shd w:val="clear" w:color="auto" w:fill="auto"/>
            <w:tcMar>
              <w:top w:w="72" w:type="dxa"/>
              <w:left w:w="144" w:type="dxa"/>
              <w:bottom w:w="72" w:type="dxa"/>
              <w:right w:w="144" w:type="dxa"/>
            </w:tcMar>
            <w:hideMark/>
          </w:tcPr>
          <w:p w14:paraId="284CD2B6" w14:textId="77777777" w:rsidR="0054694F" w:rsidRPr="0054694F" w:rsidRDefault="0054694F" w:rsidP="0054694F">
            <w:r w:rsidRPr="0054694F">
              <w:t>0.21</w:t>
            </w:r>
          </w:p>
        </w:tc>
      </w:tr>
      <w:tr w:rsidR="0054694F" w:rsidRPr="0054694F" w14:paraId="4107ED17" w14:textId="77777777" w:rsidTr="009971B7">
        <w:trPr>
          <w:trHeight w:val="398"/>
        </w:trPr>
        <w:tc>
          <w:tcPr>
            <w:tcW w:w="3402" w:type="dxa"/>
            <w:tcBorders>
              <w:top w:val="nil"/>
              <w:left w:val="nil"/>
              <w:bottom w:val="nil"/>
              <w:right w:val="nil"/>
            </w:tcBorders>
            <w:shd w:val="clear" w:color="auto" w:fill="auto"/>
            <w:tcMar>
              <w:top w:w="72" w:type="dxa"/>
              <w:left w:w="144" w:type="dxa"/>
              <w:bottom w:w="72" w:type="dxa"/>
              <w:right w:w="144" w:type="dxa"/>
            </w:tcMar>
            <w:hideMark/>
          </w:tcPr>
          <w:p w14:paraId="7640F31B" w14:textId="77777777" w:rsidR="0054694F" w:rsidRPr="0054694F" w:rsidRDefault="0054694F" w:rsidP="0054694F">
            <w:r w:rsidRPr="0054694F">
              <w:t>Mineral soil (0-5 cm depth)</w:t>
            </w:r>
          </w:p>
        </w:tc>
        <w:tc>
          <w:tcPr>
            <w:tcW w:w="1324" w:type="dxa"/>
            <w:tcBorders>
              <w:top w:val="nil"/>
              <w:left w:val="nil"/>
              <w:bottom w:val="nil"/>
              <w:right w:val="nil"/>
            </w:tcBorders>
            <w:shd w:val="clear" w:color="auto" w:fill="auto"/>
            <w:tcMar>
              <w:top w:w="72" w:type="dxa"/>
              <w:left w:w="144" w:type="dxa"/>
              <w:bottom w:w="72" w:type="dxa"/>
              <w:right w:w="144" w:type="dxa"/>
            </w:tcMar>
            <w:hideMark/>
          </w:tcPr>
          <w:p w14:paraId="34BB3FD5" w14:textId="77777777" w:rsidR="0054694F" w:rsidRPr="0054694F" w:rsidRDefault="0054694F" w:rsidP="0054694F">
            <w:r w:rsidRPr="0054694F">
              <w:t>0.05</w:t>
            </w:r>
          </w:p>
        </w:tc>
        <w:tc>
          <w:tcPr>
            <w:tcW w:w="1284" w:type="dxa"/>
            <w:tcBorders>
              <w:top w:val="nil"/>
              <w:left w:val="nil"/>
              <w:bottom w:val="nil"/>
              <w:right w:val="nil"/>
            </w:tcBorders>
            <w:shd w:val="clear" w:color="auto" w:fill="auto"/>
            <w:tcMar>
              <w:top w:w="72" w:type="dxa"/>
              <w:left w:w="144" w:type="dxa"/>
              <w:bottom w:w="72" w:type="dxa"/>
              <w:right w:w="144" w:type="dxa"/>
            </w:tcMar>
            <w:hideMark/>
          </w:tcPr>
          <w:p w14:paraId="0E8C8CF3" w14:textId="77777777" w:rsidR="0054694F" w:rsidRPr="0054694F" w:rsidRDefault="0054694F" w:rsidP="0054694F">
            <w:r w:rsidRPr="0054694F">
              <w:t>0.46</w:t>
            </w:r>
          </w:p>
        </w:tc>
      </w:tr>
      <w:tr w:rsidR="0054694F" w:rsidRPr="0054694F" w14:paraId="3DC5AEE8" w14:textId="77777777" w:rsidTr="009971B7">
        <w:trPr>
          <w:trHeight w:val="398"/>
        </w:trPr>
        <w:tc>
          <w:tcPr>
            <w:tcW w:w="3402"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681F68A4" w14:textId="77777777" w:rsidR="0054694F" w:rsidRPr="0054694F" w:rsidRDefault="0054694F" w:rsidP="0054694F">
            <w:r w:rsidRPr="0054694F">
              <w:t>Mineral soil (15-20 cm depth)</w:t>
            </w:r>
          </w:p>
        </w:tc>
        <w:tc>
          <w:tcPr>
            <w:tcW w:w="1324"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17FE3AE4" w14:textId="77777777" w:rsidR="0054694F" w:rsidRPr="0054694F" w:rsidRDefault="0054694F" w:rsidP="0054694F">
            <w:r w:rsidRPr="0054694F">
              <w:t>0.06</w:t>
            </w:r>
          </w:p>
        </w:tc>
        <w:tc>
          <w:tcPr>
            <w:tcW w:w="1284"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0F25F21B" w14:textId="77777777" w:rsidR="0054694F" w:rsidRPr="0054694F" w:rsidRDefault="0054694F" w:rsidP="0054694F">
            <w:r w:rsidRPr="0054694F">
              <w:t>0.16</w:t>
            </w:r>
          </w:p>
        </w:tc>
      </w:tr>
    </w:tbl>
    <w:p w14:paraId="2BAC59A3" w14:textId="77777777" w:rsidR="00EE1192" w:rsidRPr="009971B7" w:rsidRDefault="00EE1192"/>
    <w:p w14:paraId="0E1C6AA3" w14:textId="77777777" w:rsidR="00EE1192" w:rsidRPr="009971B7" w:rsidRDefault="00EE1192"/>
    <w:p w14:paraId="2790006B" w14:textId="77777777" w:rsidR="00B27471" w:rsidRDefault="00B27471"/>
    <w:p w14:paraId="1DC6975A" w14:textId="77777777" w:rsidR="00B27471" w:rsidRDefault="00B27471"/>
    <w:p w14:paraId="019C6071" w14:textId="77777777" w:rsidR="00B27471" w:rsidRDefault="00B27471"/>
    <w:p w14:paraId="2F2E4286" w14:textId="77777777" w:rsidR="00B27471" w:rsidRDefault="00B27471"/>
    <w:p w14:paraId="45EAB0DB" w14:textId="77777777" w:rsidR="00B27471" w:rsidRDefault="00B27471"/>
    <w:p w14:paraId="3AE7AE20" w14:textId="77777777" w:rsidR="00B27471" w:rsidRDefault="00B27471"/>
    <w:p w14:paraId="2A524DB3" w14:textId="77777777" w:rsidR="00B27471" w:rsidRDefault="00B27471"/>
    <w:p w14:paraId="4B2CD79D" w14:textId="77777777" w:rsidR="00B27471" w:rsidRDefault="00B27471"/>
    <w:p w14:paraId="6A976F63" w14:textId="77777777" w:rsidR="00B27471" w:rsidRDefault="00B27471"/>
    <w:p w14:paraId="60329D51" w14:textId="77777777" w:rsidR="00B27471" w:rsidRDefault="00B27471"/>
    <w:p w14:paraId="1CD964F6" w14:textId="3B925CBC" w:rsidR="00AF0A96" w:rsidRDefault="007C2E49" w:rsidP="00303687">
      <w:pPr>
        <w:spacing w:line="360" w:lineRule="auto"/>
      </w:pPr>
      <w:r w:rsidRPr="00303687">
        <w:rPr>
          <w:b/>
          <w:bCs/>
        </w:rPr>
        <w:lastRenderedPageBreak/>
        <w:t>Table S3</w:t>
      </w:r>
      <w:r w:rsidR="00AF0A96" w:rsidRPr="00303687">
        <w:rPr>
          <w:b/>
          <w:bCs/>
        </w:rPr>
        <w:t>.</w:t>
      </w:r>
      <w:r w:rsidR="00AF0A96">
        <w:t xml:space="preserve"> Results from multivariate generalized linear model analysis for significant effects of nitrogen addition on the fungal groups (non-ectomycorrhizal agaricomycetes, ectomycorrhizal agaricomycetes, non-</w:t>
      </w:r>
      <w:proofErr w:type="spellStart"/>
      <w:r w:rsidR="00AF0A96">
        <w:t>ectomyciorrhizal</w:t>
      </w:r>
      <w:proofErr w:type="spellEnd"/>
      <w:r w:rsidR="00AF0A96">
        <w:t xml:space="preserve"> </w:t>
      </w:r>
      <w:proofErr w:type="spellStart"/>
      <w:r w:rsidR="00AF0A96">
        <w:t>ascomycota</w:t>
      </w:r>
      <w:proofErr w:type="spellEnd"/>
      <w:r w:rsidR="00AF0A96">
        <w:t xml:space="preserve">, ectomycorrhizal </w:t>
      </w:r>
      <w:proofErr w:type="spellStart"/>
      <w:r w:rsidR="00AF0A96">
        <w:t>ascomycota</w:t>
      </w:r>
      <w:proofErr w:type="spellEnd"/>
      <w:r w:rsidR="00AF0A96">
        <w:t xml:space="preserve">, non-agaricomycete basidiomycetes and all other fungi) beneath </w:t>
      </w:r>
      <w:r w:rsidR="00AF0A96" w:rsidRPr="0001324A">
        <w:rPr>
          <w:i/>
          <w:iCs/>
        </w:rPr>
        <w:t xml:space="preserve">O. </w:t>
      </w:r>
      <w:proofErr w:type="spellStart"/>
      <w:r w:rsidR="00AF0A96" w:rsidRPr="0001324A">
        <w:rPr>
          <w:i/>
          <w:iCs/>
        </w:rPr>
        <w:t>mexicana</w:t>
      </w:r>
      <w:proofErr w:type="spellEnd"/>
      <w:r w:rsidR="00AF0A96">
        <w:t xml:space="preserve"> focal trees. Wald test statistics and p-values were determined using an analysis of variance. </w:t>
      </w:r>
    </w:p>
    <w:p w14:paraId="20DB25E4" w14:textId="5B02EC56" w:rsidR="007C2E49" w:rsidRDefault="007C2E49"/>
    <w:p w14:paraId="3539C719" w14:textId="77777777" w:rsidR="00AF0A96" w:rsidRDefault="00AF0A96"/>
    <w:tbl>
      <w:tblPr>
        <w:tblW w:w="8640" w:type="dxa"/>
        <w:tblCellMar>
          <w:left w:w="0" w:type="dxa"/>
          <w:right w:w="0" w:type="dxa"/>
        </w:tblCellMar>
        <w:tblLook w:val="0600" w:firstRow="0" w:lastRow="0" w:firstColumn="0" w:lastColumn="0" w:noHBand="1" w:noVBand="1"/>
      </w:tblPr>
      <w:tblGrid>
        <w:gridCol w:w="3780"/>
        <w:gridCol w:w="2260"/>
        <w:gridCol w:w="2600"/>
      </w:tblGrid>
      <w:tr w:rsidR="00AF0A96" w:rsidRPr="00AF0A96" w14:paraId="04A4CE25" w14:textId="77777777" w:rsidTr="00AF0A96">
        <w:trPr>
          <w:trHeight w:val="259"/>
        </w:trPr>
        <w:tc>
          <w:tcPr>
            <w:tcW w:w="3780" w:type="dxa"/>
            <w:tcBorders>
              <w:top w:val="single" w:sz="8" w:space="0" w:color="000000"/>
              <w:left w:val="nil"/>
              <w:bottom w:val="single" w:sz="8" w:space="0" w:color="000000"/>
              <w:right w:val="nil"/>
            </w:tcBorders>
            <w:shd w:val="clear" w:color="auto" w:fill="auto"/>
            <w:tcMar>
              <w:top w:w="72" w:type="dxa"/>
              <w:left w:w="75" w:type="dxa"/>
              <w:bottom w:w="72" w:type="dxa"/>
              <w:right w:w="75" w:type="dxa"/>
            </w:tcMar>
            <w:vAlign w:val="center"/>
            <w:hideMark/>
          </w:tcPr>
          <w:p w14:paraId="78C9DA4B" w14:textId="2A074596" w:rsidR="00AF0A96" w:rsidRPr="00AF0A96" w:rsidRDefault="00916F8E" w:rsidP="00AF0A96">
            <w:r>
              <w:t>Fungal group</w:t>
            </w:r>
          </w:p>
        </w:tc>
        <w:tc>
          <w:tcPr>
            <w:tcW w:w="2260" w:type="dxa"/>
            <w:tcBorders>
              <w:top w:val="single" w:sz="8" w:space="0" w:color="000000"/>
              <w:left w:val="nil"/>
              <w:bottom w:val="single" w:sz="8" w:space="0" w:color="000000"/>
              <w:right w:val="nil"/>
            </w:tcBorders>
            <w:shd w:val="clear" w:color="auto" w:fill="auto"/>
            <w:tcMar>
              <w:top w:w="72" w:type="dxa"/>
              <w:left w:w="75" w:type="dxa"/>
              <w:bottom w:w="72" w:type="dxa"/>
              <w:right w:w="75" w:type="dxa"/>
            </w:tcMar>
            <w:vAlign w:val="center"/>
            <w:hideMark/>
          </w:tcPr>
          <w:p w14:paraId="72C86C00" w14:textId="035C374A" w:rsidR="00AF0A96" w:rsidRPr="00AF0A96" w:rsidRDefault="00AF0A96" w:rsidP="00AF0A96">
            <w:r>
              <w:t>P-value</w:t>
            </w:r>
          </w:p>
        </w:tc>
        <w:tc>
          <w:tcPr>
            <w:tcW w:w="2580" w:type="dxa"/>
            <w:tcBorders>
              <w:top w:val="single" w:sz="8" w:space="0" w:color="000000"/>
              <w:left w:val="nil"/>
              <w:bottom w:val="single" w:sz="8" w:space="0" w:color="000000"/>
              <w:right w:val="nil"/>
            </w:tcBorders>
            <w:shd w:val="clear" w:color="auto" w:fill="auto"/>
            <w:tcMar>
              <w:top w:w="72" w:type="dxa"/>
              <w:left w:w="75" w:type="dxa"/>
              <w:bottom w:w="72" w:type="dxa"/>
              <w:right w:w="75" w:type="dxa"/>
            </w:tcMar>
            <w:vAlign w:val="center"/>
            <w:hideMark/>
          </w:tcPr>
          <w:p w14:paraId="0DE4267A" w14:textId="5A95087F" w:rsidR="00AF0A96" w:rsidRPr="00AF0A96" w:rsidRDefault="00AF0A96" w:rsidP="00AF0A96">
            <w:r>
              <w:t>Test statistic</w:t>
            </w:r>
          </w:p>
        </w:tc>
      </w:tr>
      <w:tr w:rsidR="00AF0A96" w:rsidRPr="00AF0A96" w14:paraId="2B5A97B5" w14:textId="77777777" w:rsidTr="00AF0A96">
        <w:trPr>
          <w:trHeight w:val="249"/>
        </w:trPr>
        <w:tc>
          <w:tcPr>
            <w:tcW w:w="8640" w:type="dxa"/>
            <w:gridSpan w:val="3"/>
            <w:tcBorders>
              <w:top w:val="single" w:sz="8" w:space="0" w:color="000000"/>
              <w:left w:val="nil"/>
              <w:bottom w:val="single" w:sz="8" w:space="0" w:color="000000"/>
              <w:right w:val="nil"/>
            </w:tcBorders>
            <w:shd w:val="clear" w:color="auto" w:fill="auto"/>
            <w:tcMar>
              <w:top w:w="60" w:type="dxa"/>
              <w:left w:w="75" w:type="dxa"/>
              <w:bottom w:w="60" w:type="dxa"/>
              <w:right w:w="75" w:type="dxa"/>
            </w:tcMar>
            <w:vAlign w:val="center"/>
            <w:hideMark/>
          </w:tcPr>
          <w:p w14:paraId="41852148" w14:textId="77777777" w:rsidR="00AF0A96" w:rsidRPr="00AF0A96" w:rsidRDefault="00AF0A96" w:rsidP="00916F8E">
            <w:pPr>
              <w:jc w:val="center"/>
            </w:pPr>
            <w:r w:rsidRPr="00AF0A96">
              <w:t>Mineral soil (including 0-5 and 15-20 cm depths)</w:t>
            </w:r>
          </w:p>
        </w:tc>
      </w:tr>
      <w:tr w:rsidR="00AF0A96" w:rsidRPr="00AF0A96" w14:paraId="4D900620" w14:textId="77777777" w:rsidTr="00AF0A96">
        <w:tc>
          <w:tcPr>
            <w:tcW w:w="3780" w:type="dxa"/>
            <w:tcBorders>
              <w:top w:val="single" w:sz="8" w:space="0" w:color="000000"/>
              <w:left w:val="nil"/>
              <w:bottom w:val="nil"/>
              <w:right w:val="nil"/>
            </w:tcBorders>
            <w:shd w:val="clear" w:color="auto" w:fill="auto"/>
            <w:tcMar>
              <w:top w:w="60" w:type="dxa"/>
              <w:left w:w="75" w:type="dxa"/>
              <w:bottom w:w="60" w:type="dxa"/>
              <w:right w:w="75" w:type="dxa"/>
            </w:tcMar>
            <w:vAlign w:val="center"/>
            <w:hideMark/>
          </w:tcPr>
          <w:p w14:paraId="4D7AB858" w14:textId="77777777" w:rsidR="00AF0A96" w:rsidRPr="00AF0A96" w:rsidRDefault="00AF0A96" w:rsidP="00AF0A96">
            <w:r w:rsidRPr="00AF0A96">
              <w:t>Non-ectomycorrhizal agaricomycetes</w:t>
            </w:r>
          </w:p>
        </w:tc>
        <w:tc>
          <w:tcPr>
            <w:tcW w:w="2260" w:type="dxa"/>
            <w:tcBorders>
              <w:top w:val="single" w:sz="8" w:space="0" w:color="000000"/>
              <w:left w:val="nil"/>
              <w:bottom w:val="nil"/>
              <w:right w:val="nil"/>
            </w:tcBorders>
            <w:shd w:val="clear" w:color="auto" w:fill="auto"/>
            <w:tcMar>
              <w:top w:w="60" w:type="dxa"/>
              <w:left w:w="75" w:type="dxa"/>
              <w:bottom w:w="60" w:type="dxa"/>
              <w:right w:w="75" w:type="dxa"/>
            </w:tcMar>
            <w:vAlign w:val="center"/>
            <w:hideMark/>
          </w:tcPr>
          <w:p w14:paraId="77FEEDA5" w14:textId="77777777" w:rsidR="00AF0A96" w:rsidRPr="00AF0A96" w:rsidRDefault="00AF0A96" w:rsidP="00AF0A96">
            <w:r w:rsidRPr="00AF0A96">
              <w:t>0.001</w:t>
            </w:r>
          </w:p>
        </w:tc>
        <w:tc>
          <w:tcPr>
            <w:tcW w:w="2580" w:type="dxa"/>
            <w:tcBorders>
              <w:top w:val="single" w:sz="8" w:space="0" w:color="000000"/>
              <w:left w:val="nil"/>
              <w:bottom w:val="nil"/>
              <w:right w:val="nil"/>
            </w:tcBorders>
            <w:shd w:val="clear" w:color="auto" w:fill="auto"/>
            <w:tcMar>
              <w:top w:w="60" w:type="dxa"/>
              <w:left w:w="75" w:type="dxa"/>
              <w:bottom w:w="60" w:type="dxa"/>
              <w:right w:w="75" w:type="dxa"/>
            </w:tcMar>
            <w:vAlign w:val="center"/>
            <w:hideMark/>
          </w:tcPr>
          <w:p w14:paraId="09EFBF71" w14:textId="77777777" w:rsidR="00AF0A96" w:rsidRPr="00AF0A96" w:rsidRDefault="00AF0A96" w:rsidP="00AF0A96">
            <w:r w:rsidRPr="00AF0A96">
              <w:t>5.0970063</w:t>
            </w:r>
          </w:p>
        </w:tc>
      </w:tr>
      <w:tr w:rsidR="00AF0A96" w:rsidRPr="00AF0A96" w14:paraId="3688DDDE" w14:textId="77777777" w:rsidTr="00AF0A96">
        <w:tc>
          <w:tcPr>
            <w:tcW w:w="3780" w:type="dxa"/>
            <w:tcBorders>
              <w:top w:val="nil"/>
              <w:left w:val="nil"/>
              <w:bottom w:val="nil"/>
              <w:right w:val="nil"/>
            </w:tcBorders>
            <w:shd w:val="clear" w:color="auto" w:fill="auto"/>
            <w:tcMar>
              <w:top w:w="60" w:type="dxa"/>
              <w:left w:w="75" w:type="dxa"/>
              <w:bottom w:w="60" w:type="dxa"/>
              <w:right w:w="75" w:type="dxa"/>
            </w:tcMar>
            <w:vAlign w:val="center"/>
            <w:hideMark/>
          </w:tcPr>
          <w:p w14:paraId="2947DCAF" w14:textId="77777777" w:rsidR="00AF0A96" w:rsidRPr="00AF0A96" w:rsidRDefault="00AF0A96" w:rsidP="00AF0A96">
            <w:r w:rsidRPr="00AF0A96">
              <w:t>Ectomycorrhizal agaricomycetes</w:t>
            </w:r>
          </w:p>
        </w:tc>
        <w:tc>
          <w:tcPr>
            <w:tcW w:w="2260" w:type="dxa"/>
            <w:tcBorders>
              <w:top w:val="nil"/>
              <w:left w:val="nil"/>
              <w:bottom w:val="nil"/>
              <w:right w:val="nil"/>
            </w:tcBorders>
            <w:shd w:val="clear" w:color="auto" w:fill="auto"/>
            <w:tcMar>
              <w:top w:w="60" w:type="dxa"/>
              <w:left w:w="75" w:type="dxa"/>
              <w:bottom w:w="60" w:type="dxa"/>
              <w:right w:w="75" w:type="dxa"/>
            </w:tcMar>
            <w:vAlign w:val="center"/>
            <w:hideMark/>
          </w:tcPr>
          <w:p w14:paraId="44E9DDFF" w14:textId="77777777" w:rsidR="00AF0A96" w:rsidRPr="00AF0A96" w:rsidRDefault="00AF0A96" w:rsidP="00AF0A96">
            <w:r w:rsidRPr="00AF0A96">
              <w:t>0.083</w:t>
            </w:r>
          </w:p>
        </w:tc>
        <w:tc>
          <w:tcPr>
            <w:tcW w:w="2580" w:type="dxa"/>
            <w:tcBorders>
              <w:top w:val="nil"/>
              <w:left w:val="nil"/>
              <w:bottom w:val="nil"/>
              <w:right w:val="nil"/>
            </w:tcBorders>
            <w:shd w:val="clear" w:color="auto" w:fill="auto"/>
            <w:tcMar>
              <w:top w:w="60" w:type="dxa"/>
              <w:left w:w="75" w:type="dxa"/>
              <w:bottom w:w="60" w:type="dxa"/>
              <w:right w:w="75" w:type="dxa"/>
            </w:tcMar>
            <w:vAlign w:val="center"/>
            <w:hideMark/>
          </w:tcPr>
          <w:p w14:paraId="5AF650DC" w14:textId="77777777" w:rsidR="00AF0A96" w:rsidRPr="00AF0A96" w:rsidRDefault="00AF0A96" w:rsidP="00AF0A96">
            <w:r w:rsidRPr="00AF0A96">
              <w:t>1.6687022</w:t>
            </w:r>
          </w:p>
        </w:tc>
      </w:tr>
      <w:tr w:rsidR="00AF0A96" w:rsidRPr="00AF0A96" w14:paraId="421E54B6" w14:textId="77777777" w:rsidTr="00AF0A96">
        <w:tc>
          <w:tcPr>
            <w:tcW w:w="3780" w:type="dxa"/>
            <w:tcBorders>
              <w:top w:val="nil"/>
              <w:left w:val="nil"/>
              <w:bottom w:val="nil"/>
              <w:right w:val="nil"/>
            </w:tcBorders>
            <w:shd w:val="clear" w:color="auto" w:fill="auto"/>
            <w:tcMar>
              <w:top w:w="60" w:type="dxa"/>
              <w:left w:w="75" w:type="dxa"/>
              <w:bottom w:w="60" w:type="dxa"/>
              <w:right w:w="75" w:type="dxa"/>
            </w:tcMar>
            <w:vAlign w:val="center"/>
            <w:hideMark/>
          </w:tcPr>
          <w:p w14:paraId="3BB44E3D" w14:textId="77777777" w:rsidR="00AF0A96" w:rsidRPr="00AF0A96" w:rsidRDefault="00AF0A96" w:rsidP="00AF0A96">
            <w:r w:rsidRPr="00AF0A96">
              <w:t xml:space="preserve">Ectomycorrhizal </w:t>
            </w:r>
            <w:proofErr w:type="spellStart"/>
            <w:r w:rsidRPr="00AF0A96">
              <w:t>ascomycota</w:t>
            </w:r>
            <w:proofErr w:type="spellEnd"/>
          </w:p>
        </w:tc>
        <w:tc>
          <w:tcPr>
            <w:tcW w:w="2260" w:type="dxa"/>
            <w:tcBorders>
              <w:top w:val="nil"/>
              <w:left w:val="nil"/>
              <w:bottom w:val="nil"/>
              <w:right w:val="nil"/>
            </w:tcBorders>
            <w:shd w:val="clear" w:color="auto" w:fill="auto"/>
            <w:tcMar>
              <w:top w:w="60" w:type="dxa"/>
              <w:left w:w="75" w:type="dxa"/>
              <w:bottom w:w="60" w:type="dxa"/>
              <w:right w:w="75" w:type="dxa"/>
            </w:tcMar>
            <w:vAlign w:val="center"/>
            <w:hideMark/>
          </w:tcPr>
          <w:p w14:paraId="0F2A43AB" w14:textId="77777777" w:rsidR="00AF0A96" w:rsidRPr="00AF0A96" w:rsidRDefault="00AF0A96" w:rsidP="00AF0A96">
            <w:r w:rsidRPr="00AF0A96">
              <w:t>0.113</w:t>
            </w:r>
          </w:p>
        </w:tc>
        <w:tc>
          <w:tcPr>
            <w:tcW w:w="2580" w:type="dxa"/>
            <w:tcBorders>
              <w:top w:val="nil"/>
              <w:left w:val="nil"/>
              <w:bottom w:val="nil"/>
              <w:right w:val="nil"/>
            </w:tcBorders>
            <w:shd w:val="clear" w:color="auto" w:fill="auto"/>
            <w:tcMar>
              <w:top w:w="60" w:type="dxa"/>
              <w:left w:w="75" w:type="dxa"/>
              <w:bottom w:w="60" w:type="dxa"/>
              <w:right w:w="75" w:type="dxa"/>
            </w:tcMar>
            <w:vAlign w:val="center"/>
            <w:hideMark/>
          </w:tcPr>
          <w:p w14:paraId="6372B1DD" w14:textId="77777777" w:rsidR="00AF0A96" w:rsidRPr="00AF0A96" w:rsidRDefault="00AF0A96" w:rsidP="00AF0A96">
            <w:r w:rsidRPr="00AF0A96">
              <w:t>1.3733153</w:t>
            </w:r>
          </w:p>
        </w:tc>
      </w:tr>
      <w:tr w:rsidR="00AF0A96" w:rsidRPr="00AF0A96" w14:paraId="5F899A93" w14:textId="77777777" w:rsidTr="00AF0A96">
        <w:tc>
          <w:tcPr>
            <w:tcW w:w="3780" w:type="dxa"/>
            <w:tcBorders>
              <w:top w:val="nil"/>
              <w:left w:val="nil"/>
              <w:bottom w:val="nil"/>
              <w:right w:val="nil"/>
            </w:tcBorders>
            <w:shd w:val="clear" w:color="auto" w:fill="auto"/>
            <w:tcMar>
              <w:top w:w="60" w:type="dxa"/>
              <w:left w:w="75" w:type="dxa"/>
              <w:bottom w:w="60" w:type="dxa"/>
              <w:right w:w="75" w:type="dxa"/>
            </w:tcMar>
            <w:vAlign w:val="center"/>
            <w:hideMark/>
          </w:tcPr>
          <w:p w14:paraId="20A49366" w14:textId="6944C2A3" w:rsidR="00AF0A96" w:rsidRPr="00AF0A96" w:rsidRDefault="00AF0A96" w:rsidP="00AF0A96">
            <w:r>
              <w:t>O</w:t>
            </w:r>
            <w:r w:rsidRPr="00AF0A96">
              <w:t>ther</w:t>
            </w:r>
          </w:p>
        </w:tc>
        <w:tc>
          <w:tcPr>
            <w:tcW w:w="2260" w:type="dxa"/>
            <w:tcBorders>
              <w:top w:val="nil"/>
              <w:left w:val="nil"/>
              <w:bottom w:val="nil"/>
              <w:right w:val="nil"/>
            </w:tcBorders>
            <w:shd w:val="clear" w:color="auto" w:fill="auto"/>
            <w:tcMar>
              <w:top w:w="60" w:type="dxa"/>
              <w:left w:w="75" w:type="dxa"/>
              <w:bottom w:w="60" w:type="dxa"/>
              <w:right w:w="75" w:type="dxa"/>
            </w:tcMar>
            <w:vAlign w:val="center"/>
            <w:hideMark/>
          </w:tcPr>
          <w:p w14:paraId="64B77C41" w14:textId="77777777" w:rsidR="00AF0A96" w:rsidRPr="00AF0A96" w:rsidRDefault="00AF0A96" w:rsidP="00AF0A96">
            <w:r w:rsidRPr="00AF0A96">
              <w:t>0.204</w:t>
            </w:r>
          </w:p>
        </w:tc>
        <w:tc>
          <w:tcPr>
            <w:tcW w:w="2580" w:type="dxa"/>
            <w:tcBorders>
              <w:top w:val="nil"/>
              <w:left w:val="nil"/>
              <w:bottom w:val="nil"/>
              <w:right w:val="nil"/>
            </w:tcBorders>
            <w:shd w:val="clear" w:color="auto" w:fill="auto"/>
            <w:tcMar>
              <w:top w:w="60" w:type="dxa"/>
              <w:left w:w="75" w:type="dxa"/>
              <w:bottom w:w="60" w:type="dxa"/>
              <w:right w:w="75" w:type="dxa"/>
            </w:tcMar>
            <w:vAlign w:val="center"/>
            <w:hideMark/>
          </w:tcPr>
          <w:p w14:paraId="6E26BF66" w14:textId="77777777" w:rsidR="00AF0A96" w:rsidRPr="00AF0A96" w:rsidRDefault="00AF0A96" w:rsidP="00AF0A96">
            <w:r w:rsidRPr="00AF0A96">
              <w:t>1.1381727</w:t>
            </w:r>
          </w:p>
        </w:tc>
      </w:tr>
      <w:tr w:rsidR="00AF0A96" w:rsidRPr="00AF0A96" w14:paraId="444E43B3" w14:textId="77777777" w:rsidTr="00AF0A96">
        <w:tc>
          <w:tcPr>
            <w:tcW w:w="3780" w:type="dxa"/>
            <w:tcBorders>
              <w:top w:val="nil"/>
              <w:left w:val="nil"/>
              <w:bottom w:val="nil"/>
              <w:right w:val="nil"/>
            </w:tcBorders>
            <w:shd w:val="clear" w:color="auto" w:fill="auto"/>
            <w:tcMar>
              <w:top w:w="60" w:type="dxa"/>
              <w:left w:w="75" w:type="dxa"/>
              <w:bottom w:w="60" w:type="dxa"/>
              <w:right w:w="75" w:type="dxa"/>
            </w:tcMar>
            <w:vAlign w:val="center"/>
            <w:hideMark/>
          </w:tcPr>
          <w:p w14:paraId="3CFBD03F" w14:textId="51F95BB0" w:rsidR="00AF0A96" w:rsidRPr="00AF0A96" w:rsidRDefault="00AF0A96" w:rsidP="00AF0A96">
            <w:r>
              <w:t xml:space="preserve">Non-ectomycorrhizal </w:t>
            </w:r>
            <w:proofErr w:type="spellStart"/>
            <w:r>
              <w:t>a</w:t>
            </w:r>
            <w:r w:rsidRPr="00AF0A96">
              <w:t>scomycota</w:t>
            </w:r>
            <w:proofErr w:type="spellEnd"/>
          </w:p>
        </w:tc>
        <w:tc>
          <w:tcPr>
            <w:tcW w:w="2260" w:type="dxa"/>
            <w:tcBorders>
              <w:top w:val="nil"/>
              <w:left w:val="nil"/>
              <w:bottom w:val="nil"/>
              <w:right w:val="nil"/>
            </w:tcBorders>
            <w:shd w:val="clear" w:color="auto" w:fill="auto"/>
            <w:tcMar>
              <w:top w:w="60" w:type="dxa"/>
              <w:left w:w="75" w:type="dxa"/>
              <w:bottom w:w="60" w:type="dxa"/>
              <w:right w:w="75" w:type="dxa"/>
            </w:tcMar>
            <w:vAlign w:val="center"/>
            <w:hideMark/>
          </w:tcPr>
          <w:p w14:paraId="2370C85F" w14:textId="77777777" w:rsidR="00AF0A96" w:rsidRPr="00AF0A96" w:rsidRDefault="00AF0A96" w:rsidP="00AF0A96">
            <w:r w:rsidRPr="00AF0A96">
              <w:t>0.233</w:t>
            </w:r>
          </w:p>
        </w:tc>
        <w:tc>
          <w:tcPr>
            <w:tcW w:w="2580" w:type="dxa"/>
            <w:tcBorders>
              <w:top w:val="nil"/>
              <w:left w:val="nil"/>
              <w:bottom w:val="nil"/>
              <w:right w:val="nil"/>
            </w:tcBorders>
            <w:shd w:val="clear" w:color="auto" w:fill="auto"/>
            <w:tcMar>
              <w:top w:w="60" w:type="dxa"/>
              <w:left w:w="75" w:type="dxa"/>
              <w:bottom w:w="60" w:type="dxa"/>
              <w:right w:w="75" w:type="dxa"/>
            </w:tcMar>
            <w:vAlign w:val="center"/>
            <w:hideMark/>
          </w:tcPr>
          <w:p w14:paraId="38C3A2EE" w14:textId="77777777" w:rsidR="00AF0A96" w:rsidRPr="00AF0A96" w:rsidRDefault="00AF0A96" w:rsidP="00AF0A96">
            <w:r w:rsidRPr="00AF0A96">
              <w:t>1.1735786</w:t>
            </w:r>
          </w:p>
        </w:tc>
      </w:tr>
      <w:tr w:rsidR="00AF0A96" w:rsidRPr="00AF0A96" w14:paraId="63559E91" w14:textId="77777777" w:rsidTr="00AF0A96">
        <w:tc>
          <w:tcPr>
            <w:tcW w:w="3780" w:type="dxa"/>
            <w:tcBorders>
              <w:top w:val="nil"/>
              <w:left w:val="nil"/>
              <w:bottom w:val="single" w:sz="8" w:space="0" w:color="000000"/>
              <w:right w:val="nil"/>
            </w:tcBorders>
            <w:shd w:val="clear" w:color="auto" w:fill="auto"/>
            <w:tcMar>
              <w:top w:w="60" w:type="dxa"/>
              <w:left w:w="75" w:type="dxa"/>
              <w:bottom w:w="60" w:type="dxa"/>
              <w:right w:w="75" w:type="dxa"/>
            </w:tcMar>
            <w:vAlign w:val="center"/>
            <w:hideMark/>
          </w:tcPr>
          <w:p w14:paraId="09880F8F" w14:textId="77777777" w:rsidR="00AF0A96" w:rsidRPr="00AF0A96" w:rsidRDefault="00AF0A96" w:rsidP="00AF0A96">
            <w:r w:rsidRPr="00AF0A96">
              <w:t>Non-agaricomycete Basidiomycete</w:t>
            </w:r>
          </w:p>
        </w:tc>
        <w:tc>
          <w:tcPr>
            <w:tcW w:w="2260" w:type="dxa"/>
            <w:tcBorders>
              <w:top w:val="nil"/>
              <w:left w:val="nil"/>
              <w:bottom w:val="single" w:sz="8" w:space="0" w:color="000000"/>
              <w:right w:val="nil"/>
            </w:tcBorders>
            <w:shd w:val="clear" w:color="auto" w:fill="auto"/>
            <w:tcMar>
              <w:top w:w="60" w:type="dxa"/>
              <w:left w:w="75" w:type="dxa"/>
              <w:bottom w:w="60" w:type="dxa"/>
              <w:right w:w="75" w:type="dxa"/>
            </w:tcMar>
            <w:vAlign w:val="center"/>
            <w:hideMark/>
          </w:tcPr>
          <w:p w14:paraId="43C99925" w14:textId="77777777" w:rsidR="00AF0A96" w:rsidRPr="00AF0A96" w:rsidRDefault="00AF0A96" w:rsidP="00AF0A96">
            <w:r w:rsidRPr="00AF0A96">
              <w:t>0.764</w:t>
            </w:r>
          </w:p>
        </w:tc>
        <w:tc>
          <w:tcPr>
            <w:tcW w:w="2580" w:type="dxa"/>
            <w:tcBorders>
              <w:top w:val="nil"/>
              <w:left w:val="nil"/>
              <w:bottom w:val="single" w:sz="8" w:space="0" w:color="000000"/>
              <w:right w:val="nil"/>
            </w:tcBorders>
            <w:shd w:val="clear" w:color="auto" w:fill="auto"/>
            <w:tcMar>
              <w:top w:w="60" w:type="dxa"/>
              <w:left w:w="75" w:type="dxa"/>
              <w:bottom w:w="60" w:type="dxa"/>
              <w:right w:w="75" w:type="dxa"/>
            </w:tcMar>
            <w:vAlign w:val="center"/>
            <w:hideMark/>
          </w:tcPr>
          <w:p w14:paraId="28050320" w14:textId="77777777" w:rsidR="00AF0A96" w:rsidRPr="00AF0A96" w:rsidRDefault="00AF0A96" w:rsidP="00AF0A96">
            <w:r w:rsidRPr="00AF0A96">
              <w:t>0.2857096</w:t>
            </w:r>
          </w:p>
        </w:tc>
      </w:tr>
      <w:tr w:rsidR="00AF0A96" w:rsidRPr="00AF0A96" w14:paraId="305356EF" w14:textId="77777777" w:rsidTr="00AF0A96">
        <w:tc>
          <w:tcPr>
            <w:tcW w:w="8640" w:type="dxa"/>
            <w:gridSpan w:val="3"/>
            <w:tcBorders>
              <w:top w:val="single" w:sz="8" w:space="0" w:color="000000"/>
              <w:left w:val="nil"/>
              <w:bottom w:val="single" w:sz="8" w:space="0" w:color="000000"/>
              <w:right w:val="nil"/>
            </w:tcBorders>
            <w:shd w:val="clear" w:color="auto" w:fill="auto"/>
            <w:tcMar>
              <w:top w:w="60" w:type="dxa"/>
              <w:left w:w="75" w:type="dxa"/>
              <w:bottom w:w="60" w:type="dxa"/>
              <w:right w:w="75" w:type="dxa"/>
            </w:tcMar>
            <w:vAlign w:val="center"/>
            <w:hideMark/>
          </w:tcPr>
          <w:p w14:paraId="66B10680" w14:textId="77777777" w:rsidR="00AF0A96" w:rsidRPr="00AF0A96" w:rsidRDefault="00AF0A96" w:rsidP="00916F8E">
            <w:pPr>
              <w:jc w:val="center"/>
            </w:pPr>
            <w:r w:rsidRPr="00AF0A96">
              <w:t>Mineral soil (0-5 cm)</w:t>
            </w:r>
          </w:p>
        </w:tc>
      </w:tr>
      <w:tr w:rsidR="00AF0A96" w:rsidRPr="00AF0A96" w14:paraId="70CEA23C" w14:textId="77777777" w:rsidTr="00AF0A96">
        <w:tc>
          <w:tcPr>
            <w:tcW w:w="3780" w:type="dxa"/>
            <w:tcBorders>
              <w:top w:val="single" w:sz="8" w:space="0" w:color="000000"/>
              <w:left w:val="nil"/>
              <w:bottom w:val="nil"/>
              <w:right w:val="nil"/>
            </w:tcBorders>
            <w:shd w:val="clear" w:color="auto" w:fill="auto"/>
            <w:tcMar>
              <w:top w:w="60" w:type="dxa"/>
              <w:left w:w="75" w:type="dxa"/>
              <w:bottom w:w="60" w:type="dxa"/>
              <w:right w:w="75" w:type="dxa"/>
            </w:tcMar>
            <w:vAlign w:val="center"/>
            <w:hideMark/>
          </w:tcPr>
          <w:p w14:paraId="083AE106" w14:textId="77777777" w:rsidR="00AF0A96" w:rsidRPr="00AF0A96" w:rsidRDefault="00AF0A96" w:rsidP="00AF0A96">
            <w:r w:rsidRPr="00AF0A96">
              <w:t>Non-ectomycorrhizal agaricomycetes</w:t>
            </w:r>
          </w:p>
        </w:tc>
        <w:tc>
          <w:tcPr>
            <w:tcW w:w="2260" w:type="dxa"/>
            <w:tcBorders>
              <w:top w:val="single" w:sz="8" w:space="0" w:color="000000"/>
              <w:left w:val="nil"/>
              <w:bottom w:val="nil"/>
              <w:right w:val="nil"/>
            </w:tcBorders>
            <w:shd w:val="clear" w:color="auto" w:fill="auto"/>
            <w:tcMar>
              <w:top w:w="60" w:type="dxa"/>
              <w:left w:w="75" w:type="dxa"/>
              <w:bottom w:w="60" w:type="dxa"/>
              <w:right w:w="75" w:type="dxa"/>
            </w:tcMar>
            <w:vAlign w:val="center"/>
            <w:hideMark/>
          </w:tcPr>
          <w:p w14:paraId="55D7609F" w14:textId="77777777" w:rsidR="00AF0A96" w:rsidRPr="00AF0A96" w:rsidRDefault="00AF0A96" w:rsidP="00AF0A96">
            <w:r w:rsidRPr="00AF0A96">
              <w:t>0.002</w:t>
            </w:r>
          </w:p>
        </w:tc>
        <w:tc>
          <w:tcPr>
            <w:tcW w:w="2580" w:type="dxa"/>
            <w:tcBorders>
              <w:top w:val="single" w:sz="8" w:space="0" w:color="000000"/>
              <w:left w:val="nil"/>
              <w:bottom w:val="nil"/>
              <w:right w:val="nil"/>
            </w:tcBorders>
            <w:shd w:val="clear" w:color="auto" w:fill="auto"/>
            <w:tcMar>
              <w:top w:w="60" w:type="dxa"/>
              <w:left w:w="75" w:type="dxa"/>
              <w:bottom w:w="60" w:type="dxa"/>
              <w:right w:w="75" w:type="dxa"/>
            </w:tcMar>
            <w:vAlign w:val="center"/>
            <w:hideMark/>
          </w:tcPr>
          <w:p w14:paraId="42A28B81" w14:textId="77777777" w:rsidR="00AF0A96" w:rsidRPr="00AF0A96" w:rsidRDefault="00AF0A96" w:rsidP="00AF0A96">
            <w:r w:rsidRPr="00AF0A96">
              <w:t>4.4732075</w:t>
            </w:r>
          </w:p>
        </w:tc>
      </w:tr>
      <w:tr w:rsidR="00AF0A96" w:rsidRPr="00AF0A96" w14:paraId="49993D16" w14:textId="77777777" w:rsidTr="00AF0A96">
        <w:tc>
          <w:tcPr>
            <w:tcW w:w="3780" w:type="dxa"/>
            <w:tcBorders>
              <w:top w:val="nil"/>
              <w:left w:val="nil"/>
              <w:bottom w:val="nil"/>
              <w:right w:val="nil"/>
            </w:tcBorders>
            <w:shd w:val="clear" w:color="auto" w:fill="auto"/>
            <w:tcMar>
              <w:top w:w="60" w:type="dxa"/>
              <w:left w:w="75" w:type="dxa"/>
              <w:bottom w:w="60" w:type="dxa"/>
              <w:right w:w="75" w:type="dxa"/>
            </w:tcMar>
            <w:vAlign w:val="center"/>
            <w:hideMark/>
          </w:tcPr>
          <w:p w14:paraId="4232D7D9" w14:textId="77777777" w:rsidR="00AF0A96" w:rsidRPr="00AF0A96" w:rsidRDefault="00AF0A96" w:rsidP="00AF0A96">
            <w:r w:rsidRPr="00AF0A96">
              <w:t>Ectomycorrhizal agaricomycetes</w:t>
            </w:r>
          </w:p>
        </w:tc>
        <w:tc>
          <w:tcPr>
            <w:tcW w:w="2260" w:type="dxa"/>
            <w:tcBorders>
              <w:top w:val="nil"/>
              <w:left w:val="nil"/>
              <w:bottom w:val="nil"/>
              <w:right w:val="nil"/>
            </w:tcBorders>
            <w:shd w:val="clear" w:color="auto" w:fill="auto"/>
            <w:tcMar>
              <w:top w:w="60" w:type="dxa"/>
              <w:left w:w="75" w:type="dxa"/>
              <w:bottom w:w="60" w:type="dxa"/>
              <w:right w:w="75" w:type="dxa"/>
            </w:tcMar>
            <w:vAlign w:val="center"/>
            <w:hideMark/>
          </w:tcPr>
          <w:p w14:paraId="338F8A02" w14:textId="77777777" w:rsidR="00AF0A96" w:rsidRPr="00AF0A96" w:rsidRDefault="00AF0A96" w:rsidP="00AF0A96">
            <w:r w:rsidRPr="00AF0A96">
              <w:t>0.081</w:t>
            </w:r>
          </w:p>
        </w:tc>
        <w:tc>
          <w:tcPr>
            <w:tcW w:w="2580" w:type="dxa"/>
            <w:tcBorders>
              <w:top w:val="nil"/>
              <w:left w:val="nil"/>
              <w:bottom w:val="nil"/>
              <w:right w:val="nil"/>
            </w:tcBorders>
            <w:shd w:val="clear" w:color="auto" w:fill="auto"/>
            <w:tcMar>
              <w:top w:w="60" w:type="dxa"/>
              <w:left w:w="75" w:type="dxa"/>
              <w:bottom w:w="60" w:type="dxa"/>
              <w:right w:w="75" w:type="dxa"/>
            </w:tcMar>
            <w:vAlign w:val="center"/>
            <w:hideMark/>
          </w:tcPr>
          <w:p w14:paraId="24AE30F7" w14:textId="77777777" w:rsidR="00AF0A96" w:rsidRPr="00AF0A96" w:rsidRDefault="00AF0A96" w:rsidP="00AF0A96">
            <w:r w:rsidRPr="00AF0A96">
              <w:t>1.7854988</w:t>
            </w:r>
          </w:p>
        </w:tc>
      </w:tr>
      <w:tr w:rsidR="00AF0A96" w:rsidRPr="00AF0A96" w14:paraId="5DB94BB6" w14:textId="77777777" w:rsidTr="00AF0A96">
        <w:tc>
          <w:tcPr>
            <w:tcW w:w="3780" w:type="dxa"/>
            <w:tcBorders>
              <w:top w:val="nil"/>
              <w:left w:val="nil"/>
              <w:bottom w:val="nil"/>
              <w:right w:val="nil"/>
            </w:tcBorders>
            <w:shd w:val="clear" w:color="auto" w:fill="auto"/>
            <w:tcMar>
              <w:top w:w="60" w:type="dxa"/>
              <w:left w:w="75" w:type="dxa"/>
              <w:bottom w:w="60" w:type="dxa"/>
              <w:right w:w="75" w:type="dxa"/>
            </w:tcMar>
            <w:vAlign w:val="center"/>
            <w:hideMark/>
          </w:tcPr>
          <w:p w14:paraId="16C9482A" w14:textId="77777777" w:rsidR="00AF0A96" w:rsidRPr="00AF0A96" w:rsidRDefault="00AF0A96" w:rsidP="00AF0A96">
            <w:r w:rsidRPr="00AF0A96">
              <w:t>Non-agaricomycete Basidiomycete</w:t>
            </w:r>
          </w:p>
        </w:tc>
        <w:tc>
          <w:tcPr>
            <w:tcW w:w="2260" w:type="dxa"/>
            <w:tcBorders>
              <w:top w:val="nil"/>
              <w:left w:val="nil"/>
              <w:bottom w:val="nil"/>
              <w:right w:val="nil"/>
            </w:tcBorders>
            <w:shd w:val="clear" w:color="auto" w:fill="auto"/>
            <w:tcMar>
              <w:top w:w="60" w:type="dxa"/>
              <w:left w:w="75" w:type="dxa"/>
              <w:bottom w:w="60" w:type="dxa"/>
              <w:right w:w="75" w:type="dxa"/>
            </w:tcMar>
            <w:vAlign w:val="center"/>
            <w:hideMark/>
          </w:tcPr>
          <w:p w14:paraId="42E23E90" w14:textId="77777777" w:rsidR="00AF0A96" w:rsidRPr="00AF0A96" w:rsidRDefault="00AF0A96" w:rsidP="00AF0A96">
            <w:r w:rsidRPr="00AF0A96">
              <w:t>0.346</w:t>
            </w:r>
          </w:p>
        </w:tc>
        <w:tc>
          <w:tcPr>
            <w:tcW w:w="2580" w:type="dxa"/>
            <w:tcBorders>
              <w:top w:val="nil"/>
              <w:left w:val="nil"/>
              <w:bottom w:val="nil"/>
              <w:right w:val="nil"/>
            </w:tcBorders>
            <w:shd w:val="clear" w:color="auto" w:fill="auto"/>
            <w:tcMar>
              <w:top w:w="60" w:type="dxa"/>
              <w:left w:w="75" w:type="dxa"/>
              <w:bottom w:w="60" w:type="dxa"/>
              <w:right w:w="75" w:type="dxa"/>
            </w:tcMar>
            <w:vAlign w:val="center"/>
            <w:hideMark/>
          </w:tcPr>
          <w:p w14:paraId="7C86E2D7" w14:textId="77777777" w:rsidR="00AF0A96" w:rsidRPr="00AF0A96" w:rsidRDefault="00AF0A96" w:rsidP="00AF0A96">
            <w:r w:rsidRPr="00AF0A96">
              <w:t>1.1444281</w:t>
            </w:r>
          </w:p>
        </w:tc>
      </w:tr>
      <w:tr w:rsidR="00AF0A96" w:rsidRPr="00AF0A96" w14:paraId="4A2091ED" w14:textId="77777777" w:rsidTr="00AF0A96">
        <w:tc>
          <w:tcPr>
            <w:tcW w:w="3780" w:type="dxa"/>
            <w:tcBorders>
              <w:top w:val="nil"/>
              <w:left w:val="nil"/>
              <w:bottom w:val="nil"/>
              <w:right w:val="nil"/>
            </w:tcBorders>
            <w:shd w:val="clear" w:color="auto" w:fill="auto"/>
            <w:tcMar>
              <w:top w:w="60" w:type="dxa"/>
              <w:left w:w="75" w:type="dxa"/>
              <w:bottom w:w="60" w:type="dxa"/>
              <w:right w:w="75" w:type="dxa"/>
            </w:tcMar>
            <w:vAlign w:val="center"/>
            <w:hideMark/>
          </w:tcPr>
          <w:p w14:paraId="289A7DD4" w14:textId="7CCB49A4" w:rsidR="00AF0A96" w:rsidRPr="00AF0A96" w:rsidRDefault="00AF0A96" w:rsidP="00AF0A96">
            <w:r>
              <w:t>O</w:t>
            </w:r>
            <w:r w:rsidRPr="00AF0A96">
              <w:t>ther</w:t>
            </w:r>
          </w:p>
        </w:tc>
        <w:tc>
          <w:tcPr>
            <w:tcW w:w="2260" w:type="dxa"/>
            <w:tcBorders>
              <w:top w:val="nil"/>
              <w:left w:val="nil"/>
              <w:bottom w:val="nil"/>
              <w:right w:val="nil"/>
            </w:tcBorders>
            <w:shd w:val="clear" w:color="auto" w:fill="auto"/>
            <w:tcMar>
              <w:top w:w="60" w:type="dxa"/>
              <w:left w:w="75" w:type="dxa"/>
              <w:bottom w:w="60" w:type="dxa"/>
              <w:right w:w="75" w:type="dxa"/>
            </w:tcMar>
            <w:vAlign w:val="center"/>
            <w:hideMark/>
          </w:tcPr>
          <w:p w14:paraId="49D9F965" w14:textId="77777777" w:rsidR="00AF0A96" w:rsidRPr="00AF0A96" w:rsidRDefault="00AF0A96" w:rsidP="00AF0A96">
            <w:r w:rsidRPr="00AF0A96">
              <w:t>0.366</w:t>
            </w:r>
          </w:p>
        </w:tc>
        <w:tc>
          <w:tcPr>
            <w:tcW w:w="2580" w:type="dxa"/>
            <w:tcBorders>
              <w:top w:val="nil"/>
              <w:left w:val="nil"/>
              <w:bottom w:val="nil"/>
              <w:right w:val="nil"/>
            </w:tcBorders>
            <w:shd w:val="clear" w:color="auto" w:fill="auto"/>
            <w:tcMar>
              <w:top w:w="60" w:type="dxa"/>
              <w:left w:w="75" w:type="dxa"/>
              <w:bottom w:w="60" w:type="dxa"/>
              <w:right w:w="75" w:type="dxa"/>
            </w:tcMar>
            <w:vAlign w:val="center"/>
            <w:hideMark/>
          </w:tcPr>
          <w:p w14:paraId="4A416731" w14:textId="77777777" w:rsidR="00AF0A96" w:rsidRPr="00AF0A96" w:rsidRDefault="00AF0A96" w:rsidP="00AF0A96">
            <w:r w:rsidRPr="00AF0A96">
              <w:t>1.0486173</w:t>
            </w:r>
          </w:p>
        </w:tc>
      </w:tr>
      <w:tr w:rsidR="00AF0A96" w:rsidRPr="00AF0A96" w14:paraId="56A1DED2" w14:textId="77777777" w:rsidTr="00AF0A96">
        <w:tc>
          <w:tcPr>
            <w:tcW w:w="3780" w:type="dxa"/>
            <w:tcBorders>
              <w:top w:val="nil"/>
              <w:left w:val="nil"/>
              <w:bottom w:val="nil"/>
              <w:right w:val="nil"/>
            </w:tcBorders>
            <w:shd w:val="clear" w:color="auto" w:fill="auto"/>
            <w:tcMar>
              <w:top w:w="60" w:type="dxa"/>
              <w:left w:w="75" w:type="dxa"/>
              <w:bottom w:w="60" w:type="dxa"/>
              <w:right w:w="75" w:type="dxa"/>
            </w:tcMar>
            <w:vAlign w:val="center"/>
            <w:hideMark/>
          </w:tcPr>
          <w:p w14:paraId="5E8B03BE" w14:textId="77777777" w:rsidR="00AF0A96" w:rsidRPr="00AF0A96" w:rsidRDefault="00AF0A96" w:rsidP="00AF0A96">
            <w:r w:rsidRPr="00AF0A96">
              <w:t xml:space="preserve">Ectomycorrhizal </w:t>
            </w:r>
            <w:proofErr w:type="spellStart"/>
            <w:r w:rsidRPr="00AF0A96">
              <w:t>ascomycota</w:t>
            </w:r>
            <w:proofErr w:type="spellEnd"/>
          </w:p>
        </w:tc>
        <w:tc>
          <w:tcPr>
            <w:tcW w:w="2260" w:type="dxa"/>
            <w:tcBorders>
              <w:top w:val="nil"/>
              <w:left w:val="nil"/>
              <w:bottom w:val="nil"/>
              <w:right w:val="nil"/>
            </w:tcBorders>
            <w:shd w:val="clear" w:color="auto" w:fill="auto"/>
            <w:tcMar>
              <w:top w:w="60" w:type="dxa"/>
              <w:left w:w="75" w:type="dxa"/>
              <w:bottom w:w="60" w:type="dxa"/>
              <w:right w:w="75" w:type="dxa"/>
            </w:tcMar>
            <w:vAlign w:val="center"/>
            <w:hideMark/>
          </w:tcPr>
          <w:p w14:paraId="161B7747" w14:textId="77777777" w:rsidR="00AF0A96" w:rsidRPr="00AF0A96" w:rsidRDefault="00AF0A96" w:rsidP="00AF0A96">
            <w:r w:rsidRPr="00AF0A96">
              <w:t>0.402</w:t>
            </w:r>
          </w:p>
        </w:tc>
        <w:tc>
          <w:tcPr>
            <w:tcW w:w="2580" w:type="dxa"/>
            <w:tcBorders>
              <w:top w:val="nil"/>
              <w:left w:val="nil"/>
              <w:bottom w:val="nil"/>
              <w:right w:val="nil"/>
            </w:tcBorders>
            <w:shd w:val="clear" w:color="auto" w:fill="auto"/>
            <w:tcMar>
              <w:top w:w="60" w:type="dxa"/>
              <w:left w:w="75" w:type="dxa"/>
              <w:bottom w:w="60" w:type="dxa"/>
              <w:right w:w="75" w:type="dxa"/>
            </w:tcMar>
            <w:vAlign w:val="center"/>
            <w:hideMark/>
          </w:tcPr>
          <w:p w14:paraId="36BB9DCF" w14:textId="77777777" w:rsidR="00AF0A96" w:rsidRPr="00AF0A96" w:rsidRDefault="00AF0A96" w:rsidP="00AF0A96">
            <w:r w:rsidRPr="00AF0A96">
              <w:t>0.8530589</w:t>
            </w:r>
          </w:p>
        </w:tc>
      </w:tr>
      <w:tr w:rsidR="00AF0A96" w:rsidRPr="00AF0A96" w14:paraId="45D74A7A" w14:textId="77777777" w:rsidTr="00AF0A96">
        <w:tc>
          <w:tcPr>
            <w:tcW w:w="3780" w:type="dxa"/>
            <w:tcBorders>
              <w:top w:val="nil"/>
              <w:left w:val="nil"/>
              <w:bottom w:val="single" w:sz="8" w:space="0" w:color="000000"/>
              <w:right w:val="nil"/>
            </w:tcBorders>
            <w:shd w:val="clear" w:color="auto" w:fill="auto"/>
            <w:tcMar>
              <w:top w:w="60" w:type="dxa"/>
              <w:left w:w="75" w:type="dxa"/>
              <w:bottom w:w="60" w:type="dxa"/>
              <w:right w:w="75" w:type="dxa"/>
            </w:tcMar>
            <w:vAlign w:val="center"/>
            <w:hideMark/>
          </w:tcPr>
          <w:p w14:paraId="1AEE0937" w14:textId="07693409" w:rsidR="00AF0A96" w:rsidRPr="00AF0A96" w:rsidRDefault="00AF0A96" w:rsidP="00AF0A96">
            <w:r>
              <w:t xml:space="preserve">Non-ectomycorrhizal </w:t>
            </w:r>
            <w:proofErr w:type="spellStart"/>
            <w:r>
              <w:t>a</w:t>
            </w:r>
            <w:r w:rsidRPr="00AF0A96">
              <w:t>scomycota</w:t>
            </w:r>
            <w:proofErr w:type="spellEnd"/>
          </w:p>
        </w:tc>
        <w:tc>
          <w:tcPr>
            <w:tcW w:w="2260" w:type="dxa"/>
            <w:tcBorders>
              <w:top w:val="nil"/>
              <w:left w:val="nil"/>
              <w:bottom w:val="single" w:sz="8" w:space="0" w:color="000000"/>
              <w:right w:val="nil"/>
            </w:tcBorders>
            <w:shd w:val="clear" w:color="auto" w:fill="auto"/>
            <w:tcMar>
              <w:top w:w="60" w:type="dxa"/>
              <w:left w:w="75" w:type="dxa"/>
              <w:bottom w:w="60" w:type="dxa"/>
              <w:right w:w="75" w:type="dxa"/>
            </w:tcMar>
            <w:vAlign w:val="center"/>
            <w:hideMark/>
          </w:tcPr>
          <w:p w14:paraId="38E43E2D" w14:textId="77777777" w:rsidR="00AF0A96" w:rsidRPr="00AF0A96" w:rsidRDefault="00AF0A96" w:rsidP="00AF0A96">
            <w:r w:rsidRPr="00AF0A96">
              <w:t>0.464</w:t>
            </w:r>
          </w:p>
        </w:tc>
        <w:tc>
          <w:tcPr>
            <w:tcW w:w="2580" w:type="dxa"/>
            <w:tcBorders>
              <w:top w:val="nil"/>
              <w:left w:val="nil"/>
              <w:bottom w:val="single" w:sz="8" w:space="0" w:color="000000"/>
              <w:right w:val="nil"/>
            </w:tcBorders>
            <w:shd w:val="clear" w:color="auto" w:fill="auto"/>
            <w:tcMar>
              <w:top w:w="60" w:type="dxa"/>
              <w:left w:w="75" w:type="dxa"/>
              <w:bottom w:w="60" w:type="dxa"/>
              <w:right w:w="75" w:type="dxa"/>
            </w:tcMar>
            <w:vAlign w:val="center"/>
            <w:hideMark/>
          </w:tcPr>
          <w:p w14:paraId="27320ADB" w14:textId="77777777" w:rsidR="00AF0A96" w:rsidRPr="00AF0A96" w:rsidRDefault="00AF0A96" w:rsidP="00AF0A96">
            <w:r w:rsidRPr="00AF0A96">
              <w:t>0.7224543</w:t>
            </w:r>
          </w:p>
        </w:tc>
      </w:tr>
      <w:tr w:rsidR="00AF0A96" w:rsidRPr="00AF0A96" w14:paraId="10647E3A" w14:textId="77777777" w:rsidTr="00AF0A96">
        <w:tc>
          <w:tcPr>
            <w:tcW w:w="8640" w:type="dxa"/>
            <w:gridSpan w:val="3"/>
            <w:tcBorders>
              <w:top w:val="single" w:sz="8" w:space="0" w:color="000000"/>
              <w:left w:val="nil"/>
              <w:bottom w:val="single" w:sz="8" w:space="0" w:color="000000"/>
              <w:right w:val="nil"/>
            </w:tcBorders>
            <w:shd w:val="clear" w:color="auto" w:fill="auto"/>
            <w:tcMar>
              <w:top w:w="60" w:type="dxa"/>
              <w:left w:w="75" w:type="dxa"/>
              <w:bottom w:w="60" w:type="dxa"/>
              <w:right w:w="75" w:type="dxa"/>
            </w:tcMar>
            <w:vAlign w:val="center"/>
            <w:hideMark/>
          </w:tcPr>
          <w:p w14:paraId="6F50F8C5" w14:textId="77777777" w:rsidR="00AF0A96" w:rsidRPr="00AF0A96" w:rsidRDefault="00AF0A96" w:rsidP="00916F8E">
            <w:pPr>
              <w:jc w:val="center"/>
            </w:pPr>
            <w:r w:rsidRPr="00AF0A96">
              <w:t>Mineral soil (15-20 cm)</w:t>
            </w:r>
          </w:p>
        </w:tc>
      </w:tr>
      <w:tr w:rsidR="00AF0A96" w:rsidRPr="00AF0A96" w14:paraId="312F9155" w14:textId="77777777" w:rsidTr="00AF0A96">
        <w:tc>
          <w:tcPr>
            <w:tcW w:w="3780" w:type="dxa"/>
            <w:tcBorders>
              <w:top w:val="single" w:sz="8" w:space="0" w:color="000000"/>
              <w:left w:val="nil"/>
              <w:bottom w:val="nil"/>
              <w:right w:val="nil"/>
            </w:tcBorders>
            <w:shd w:val="clear" w:color="auto" w:fill="auto"/>
            <w:tcMar>
              <w:top w:w="60" w:type="dxa"/>
              <w:left w:w="75" w:type="dxa"/>
              <w:bottom w:w="60" w:type="dxa"/>
              <w:right w:w="75" w:type="dxa"/>
            </w:tcMar>
            <w:vAlign w:val="center"/>
            <w:hideMark/>
          </w:tcPr>
          <w:p w14:paraId="7A4B36D5" w14:textId="77777777" w:rsidR="00AF0A96" w:rsidRPr="00AF0A96" w:rsidRDefault="00AF0A96" w:rsidP="00AF0A96">
            <w:r w:rsidRPr="00AF0A96">
              <w:t>Non-ectomycorrhizal agaricomycetes</w:t>
            </w:r>
          </w:p>
        </w:tc>
        <w:tc>
          <w:tcPr>
            <w:tcW w:w="2260" w:type="dxa"/>
            <w:tcBorders>
              <w:top w:val="single" w:sz="8" w:space="0" w:color="000000"/>
              <w:left w:val="nil"/>
              <w:bottom w:val="nil"/>
              <w:right w:val="nil"/>
            </w:tcBorders>
            <w:shd w:val="clear" w:color="auto" w:fill="auto"/>
            <w:tcMar>
              <w:top w:w="60" w:type="dxa"/>
              <w:left w:w="75" w:type="dxa"/>
              <w:bottom w:w="60" w:type="dxa"/>
              <w:right w:w="75" w:type="dxa"/>
            </w:tcMar>
            <w:vAlign w:val="center"/>
            <w:hideMark/>
          </w:tcPr>
          <w:p w14:paraId="32837953" w14:textId="77777777" w:rsidR="00AF0A96" w:rsidRPr="00AF0A96" w:rsidRDefault="00AF0A96" w:rsidP="00AF0A96">
            <w:r w:rsidRPr="00AF0A96">
              <w:t>0.030</w:t>
            </w:r>
          </w:p>
        </w:tc>
        <w:tc>
          <w:tcPr>
            <w:tcW w:w="2580" w:type="dxa"/>
            <w:tcBorders>
              <w:top w:val="single" w:sz="8" w:space="0" w:color="000000"/>
              <w:left w:val="nil"/>
              <w:bottom w:val="nil"/>
              <w:right w:val="nil"/>
            </w:tcBorders>
            <w:shd w:val="clear" w:color="auto" w:fill="auto"/>
            <w:tcMar>
              <w:top w:w="60" w:type="dxa"/>
              <w:left w:w="75" w:type="dxa"/>
              <w:bottom w:w="60" w:type="dxa"/>
              <w:right w:w="75" w:type="dxa"/>
            </w:tcMar>
            <w:vAlign w:val="center"/>
            <w:hideMark/>
          </w:tcPr>
          <w:p w14:paraId="78D22703" w14:textId="77777777" w:rsidR="00AF0A96" w:rsidRPr="00AF0A96" w:rsidRDefault="00AF0A96" w:rsidP="00AF0A96">
            <w:r w:rsidRPr="00AF0A96">
              <w:t>3.2814400</w:t>
            </w:r>
          </w:p>
        </w:tc>
      </w:tr>
      <w:tr w:rsidR="00AF0A96" w:rsidRPr="00AF0A96" w14:paraId="73ABCC7F" w14:textId="77777777" w:rsidTr="00AF0A96">
        <w:tc>
          <w:tcPr>
            <w:tcW w:w="3780" w:type="dxa"/>
            <w:tcBorders>
              <w:top w:val="nil"/>
              <w:left w:val="nil"/>
              <w:bottom w:val="nil"/>
              <w:right w:val="nil"/>
            </w:tcBorders>
            <w:shd w:val="clear" w:color="auto" w:fill="auto"/>
            <w:tcMar>
              <w:top w:w="60" w:type="dxa"/>
              <w:left w:w="75" w:type="dxa"/>
              <w:bottom w:w="60" w:type="dxa"/>
              <w:right w:w="75" w:type="dxa"/>
            </w:tcMar>
            <w:vAlign w:val="center"/>
            <w:hideMark/>
          </w:tcPr>
          <w:p w14:paraId="08E72B72" w14:textId="77777777" w:rsidR="00AF0A96" w:rsidRPr="00AF0A96" w:rsidRDefault="00AF0A96" w:rsidP="00AF0A96">
            <w:r w:rsidRPr="00AF0A96">
              <w:t>Ectomycorrhizal agaricomycetes</w:t>
            </w:r>
          </w:p>
        </w:tc>
        <w:tc>
          <w:tcPr>
            <w:tcW w:w="2260" w:type="dxa"/>
            <w:tcBorders>
              <w:top w:val="nil"/>
              <w:left w:val="nil"/>
              <w:bottom w:val="nil"/>
              <w:right w:val="nil"/>
            </w:tcBorders>
            <w:shd w:val="clear" w:color="auto" w:fill="auto"/>
            <w:tcMar>
              <w:top w:w="60" w:type="dxa"/>
              <w:left w:w="75" w:type="dxa"/>
              <w:bottom w:w="60" w:type="dxa"/>
              <w:right w:w="75" w:type="dxa"/>
            </w:tcMar>
            <w:vAlign w:val="center"/>
            <w:hideMark/>
          </w:tcPr>
          <w:p w14:paraId="277A656B" w14:textId="77777777" w:rsidR="00AF0A96" w:rsidRPr="00AF0A96" w:rsidRDefault="00AF0A96" w:rsidP="00AF0A96">
            <w:r w:rsidRPr="00AF0A96">
              <w:t>0.144</w:t>
            </w:r>
          </w:p>
        </w:tc>
        <w:tc>
          <w:tcPr>
            <w:tcW w:w="2580" w:type="dxa"/>
            <w:tcBorders>
              <w:top w:val="nil"/>
              <w:left w:val="nil"/>
              <w:bottom w:val="nil"/>
              <w:right w:val="nil"/>
            </w:tcBorders>
            <w:shd w:val="clear" w:color="auto" w:fill="auto"/>
            <w:tcMar>
              <w:top w:w="60" w:type="dxa"/>
              <w:left w:w="75" w:type="dxa"/>
              <w:bottom w:w="60" w:type="dxa"/>
              <w:right w:w="75" w:type="dxa"/>
            </w:tcMar>
            <w:vAlign w:val="center"/>
            <w:hideMark/>
          </w:tcPr>
          <w:p w14:paraId="1D918BC5" w14:textId="77777777" w:rsidR="00AF0A96" w:rsidRPr="00AF0A96" w:rsidRDefault="00AF0A96" w:rsidP="00AF0A96">
            <w:r w:rsidRPr="00AF0A96">
              <w:t>1.1212200</w:t>
            </w:r>
          </w:p>
        </w:tc>
      </w:tr>
      <w:tr w:rsidR="00AF0A96" w:rsidRPr="00AF0A96" w14:paraId="353E124E" w14:textId="77777777" w:rsidTr="00AF0A96">
        <w:tc>
          <w:tcPr>
            <w:tcW w:w="3780" w:type="dxa"/>
            <w:tcBorders>
              <w:top w:val="nil"/>
              <w:left w:val="nil"/>
              <w:bottom w:val="nil"/>
              <w:right w:val="nil"/>
            </w:tcBorders>
            <w:shd w:val="clear" w:color="auto" w:fill="auto"/>
            <w:tcMar>
              <w:top w:w="60" w:type="dxa"/>
              <w:left w:w="75" w:type="dxa"/>
              <w:bottom w:w="60" w:type="dxa"/>
              <w:right w:w="75" w:type="dxa"/>
            </w:tcMar>
            <w:vAlign w:val="center"/>
            <w:hideMark/>
          </w:tcPr>
          <w:p w14:paraId="20D10C5D" w14:textId="77777777" w:rsidR="00AF0A96" w:rsidRPr="00AF0A96" w:rsidRDefault="00AF0A96" w:rsidP="00AF0A96">
            <w:r w:rsidRPr="00AF0A96">
              <w:t xml:space="preserve">Ectomycorrhizal </w:t>
            </w:r>
            <w:proofErr w:type="spellStart"/>
            <w:r w:rsidRPr="00AF0A96">
              <w:t>ascomycota</w:t>
            </w:r>
            <w:proofErr w:type="spellEnd"/>
          </w:p>
        </w:tc>
        <w:tc>
          <w:tcPr>
            <w:tcW w:w="2260" w:type="dxa"/>
            <w:tcBorders>
              <w:top w:val="nil"/>
              <w:left w:val="nil"/>
              <w:bottom w:val="nil"/>
              <w:right w:val="nil"/>
            </w:tcBorders>
            <w:shd w:val="clear" w:color="auto" w:fill="auto"/>
            <w:tcMar>
              <w:top w:w="60" w:type="dxa"/>
              <w:left w:w="75" w:type="dxa"/>
              <w:bottom w:w="60" w:type="dxa"/>
              <w:right w:w="75" w:type="dxa"/>
            </w:tcMar>
            <w:vAlign w:val="center"/>
            <w:hideMark/>
          </w:tcPr>
          <w:p w14:paraId="0ED418BD" w14:textId="77777777" w:rsidR="00AF0A96" w:rsidRPr="00AF0A96" w:rsidRDefault="00AF0A96" w:rsidP="00AF0A96">
            <w:r w:rsidRPr="00AF0A96">
              <w:t>0.346</w:t>
            </w:r>
          </w:p>
        </w:tc>
        <w:tc>
          <w:tcPr>
            <w:tcW w:w="2580" w:type="dxa"/>
            <w:tcBorders>
              <w:top w:val="nil"/>
              <w:left w:val="nil"/>
              <w:bottom w:val="nil"/>
              <w:right w:val="nil"/>
            </w:tcBorders>
            <w:shd w:val="clear" w:color="auto" w:fill="auto"/>
            <w:tcMar>
              <w:top w:w="60" w:type="dxa"/>
              <w:left w:w="75" w:type="dxa"/>
              <w:bottom w:w="60" w:type="dxa"/>
              <w:right w:w="75" w:type="dxa"/>
            </w:tcMar>
            <w:vAlign w:val="center"/>
            <w:hideMark/>
          </w:tcPr>
          <w:p w14:paraId="79C5D30A" w14:textId="77777777" w:rsidR="00AF0A96" w:rsidRPr="00AF0A96" w:rsidRDefault="00AF0A96" w:rsidP="00AF0A96">
            <w:r w:rsidRPr="00AF0A96">
              <w:t>0.8190170</w:t>
            </w:r>
          </w:p>
        </w:tc>
      </w:tr>
      <w:tr w:rsidR="00AF0A96" w:rsidRPr="00AF0A96" w14:paraId="5A97EA81" w14:textId="77777777" w:rsidTr="00AF0A96">
        <w:tc>
          <w:tcPr>
            <w:tcW w:w="3780" w:type="dxa"/>
            <w:tcBorders>
              <w:top w:val="nil"/>
              <w:left w:val="nil"/>
              <w:bottom w:val="nil"/>
              <w:right w:val="nil"/>
            </w:tcBorders>
            <w:shd w:val="clear" w:color="auto" w:fill="auto"/>
            <w:tcMar>
              <w:top w:w="60" w:type="dxa"/>
              <w:left w:w="75" w:type="dxa"/>
              <w:bottom w:w="60" w:type="dxa"/>
              <w:right w:w="75" w:type="dxa"/>
            </w:tcMar>
            <w:vAlign w:val="center"/>
            <w:hideMark/>
          </w:tcPr>
          <w:p w14:paraId="295114ED" w14:textId="7EE0F6A5" w:rsidR="00AF0A96" w:rsidRPr="00AF0A96" w:rsidRDefault="00AF0A96" w:rsidP="00AF0A96">
            <w:r>
              <w:t>O</w:t>
            </w:r>
            <w:r w:rsidRPr="00AF0A96">
              <w:t>ther</w:t>
            </w:r>
          </w:p>
        </w:tc>
        <w:tc>
          <w:tcPr>
            <w:tcW w:w="2260" w:type="dxa"/>
            <w:tcBorders>
              <w:top w:val="nil"/>
              <w:left w:val="nil"/>
              <w:bottom w:val="nil"/>
              <w:right w:val="nil"/>
            </w:tcBorders>
            <w:shd w:val="clear" w:color="auto" w:fill="auto"/>
            <w:tcMar>
              <w:top w:w="60" w:type="dxa"/>
              <w:left w:w="75" w:type="dxa"/>
              <w:bottom w:w="60" w:type="dxa"/>
              <w:right w:w="75" w:type="dxa"/>
            </w:tcMar>
            <w:vAlign w:val="center"/>
            <w:hideMark/>
          </w:tcPr>
          <w:p w14:paraId="269C92BA" w14:textId="77777777" w:rsidR="00AF0A96" w:rsidRPr="00AF0A96" w:rsidRDefault="00AF0A96" w:rsidP="00AF0A96">
            <w:r w:rsidRPr="00AF0A96">
              <w:t>0.346</w:t>
            </w:r>
          </w:p>
        </w:tc>
        <w:tc>
          <w:tcPr>
            <w:tcW w:w="2580" w:type="dxa"/>
            <w:tcBorders>
              <w:top w:val="nil"/>
              <w:left w:val="nil"/>
              <w:bottom w:val="nil"/>
              <w:right w:val="nil"/>
            </w:tcBorders>
            <w:shd w:val="clear" w:color="auto" w:fill="auto"/>
            <w:tcMar>
              <w:top w:w="60" w:type="dxa"/>
              <w:left w:w="75" w:type="dxa"/>
              <w:bottom w:w="60" w:type="dxa"/>
              <w:right w:w="75" w:type="dxa"/>
            </w:tcMar>
            <w:vAlign w:val="center"/>
            <w:hideMark/>
          </w:tcPr>
          <w:p w14:paraId="5FB5C01C" w14:textId="77777777" w:rsidR="00AF0A96" w:rsidRPr="00AF0A96" w:rsidRDefault="00AF0A96" w:rsidP="00AF0A96">
            <w:r w:rsidRPr="00AF0A96">
              <w:t>0.7138698</w:t>
            </w:r>
          </w:p>
        </w:tc>
      </w:tr>
      <w:tr w:rsidR="00AF0A96" w:rsidRPr="00AF0A96" w14:paraId="7CED7953" w14:textId="77777777" w:rsidTr="00AF0A96">
        <w:tc>
          <w:tcPr>
            <w:tcW w:w="3780" w:type="dxa"/>
            <w:tcBorders>
              <w:top w:val="nil"/>
              <w:left w:val="nil"/>
              <w:bottom w:val="nil"/>
              <w:right w:val="nil"/>
            </w:tcBorders>
            <w:shd w:val="clear" w:color="auto" w:fill="auto"/>
            <w:tcMar>
              <w:top w:w="60" w:type="dxa"/>
              <w:left w:w="75" w:type="dxa"/>
              <w:bottom w:w="60" w:type="dxa"/>
              <w:right w:w="75" w:type="dxa"/>
            </w:tcMar>
            <w:vAlign w:val="center"/>
            <w:hideMark/>
          </w:tcPr>
          <w:p w14:paraId="110C4C21" w14:textId="04D4137C" w:rsidR="00AF0A96" w:rsidRPr="00AF0A96" w:rsidRDefault="00AF0A96" w:rsidP="00AF0A96">
            <w:r>
              <w:t xml:space="preserve">Non-ectomycorrhizal </w:t>
            </w:r>
            <w:proofErr w:type="spellStart"/>
            <w:r>
              <w:t>a</w:t>
            </w:r>
            <w:r w:rsidRPr="00AF0A96">
              <w:t>scomycota</w:t>
            </w:r>
            <w:proofErr w:type="spellEnd"/>
          </w:p>
        </w:tc>
        <w:tc>
          <w:tcPr>
            <w:tcW w:w="2260" w:type="dxa"/>
            <w:tcBorders>
              <w:top w:val="nil"/>
              <w:left w:val="nil"/>
              <w:bottom w:val="nil"/>
              <w:right w:val="nil"/>
            </w:tcBorders>
            <w:shd w:val="clear" w:color="auto" w:fill="auto"/>
            <w:tcMar>
              <w:top w:w="60" w:type="dxa"/>
              <w:left w:w="75" w:type="dxa"/>
              <w:bottom w:w="60" w:type="dxa"/>
              <w:right w:w="75" w:type="dxa"/>
            </w:tcMar>
            <w:vAlign w:val="center"/>
            <w:hideMark/>
          </w:tcPr>
          <w:p w14:paraId="1FD14BBB" w14:textId="77777777" w:rsidR="00AF0A96" w:rsidRPr="00AF0A96" w:rsidRDefault="00AF0A96" w:rsidP="00AF0A96">
            <w:r w:rsidRPr="00AF0A96">
              <w:t>0.370</w:t>
            </w:r>
          </w:p>
        </w:tc>
        <w:tc>
          <w:tcPr>
            <w:tcW w:w="2580" w:type="dxa"/>
            <w:tcBorders>
              <w:top w:val="nil"/>
              <w:left w:val="nil"/>
              <w:bottom w:val="nil"/>
              <w:right w:val="nil"/>
            </w:tcBorders>
            <w:shd w:val="clear" w:color="auto" w:fill="auto"/>
            <w:tcMar>
              <w:top w:w="60" w:type="dxa"/>
              <w:left w:w="75" w:type="dxa"/>
              <w:bottom w:w="60" w:type="dxa"/>
              <w:right w:w="75" w:type="dxa"/>
            </w:tcMar>
            <w:vAlign w:val="center"/>
            <w:hideMark/>
          </w:tcPr>
          <w:p w14:paraId="3B53122F" w14:textId="77777777" w:rsidR="00AF0A96" w:rsidRPr="00AF0A96" w:rsidRDefault="00AF0A96" w:rsidP="00AF0A96">
            <w:r w:rsidRPr="00AF0A96">
              <w:t>0.9308001</w:t>
            </w:r>
          </w:p>
        </w:tc>
      </w:tr>
      <w:tr w:rsidR="00AF0A96" w:rsidRPr="00AF0A96" w14:paraId="6FA75BEA" w14:textId="77777777" w:rsidTr="00AF0A96">
        <w:tc>
          <w:tcPr>
            <w:tcW w:w="3780" w:type="dxa"/>
            <w:tcBorders>
              <w:top w:val="nil"/>
              <w:left w:val="nil"/>
              <w:bottom w:val="single" w:sz="8" w:space="0" w:color="000000"/>
              <w:right w:val="nil"/>
            </w:tcBorders>
            <w:shd w:val="clear" w:color="auto" w:fill="auto"/>
            <w:tcMar>
              <w:top w:w="60" w:type="dxa"/>
              <w:left w:w="75" w:type="dxa"/>
              <w:bottom w:w="60" w:type="dxa"/>
              <w:right w:w="75" w:type="dxa"/>
            </w:tcMar>
            <w:vAlign w:val="center"/>
            <w:hideMark/>
          </w:tcPr>
          <w:p w14:paraId="3D5466B4" w14:textId="77777777" w:rsidR="00AF0A96" w:rsidRPr="00AF0A96" w:rsidRDefault="00AF0A96" w:rsidP="00AF0A96">
            <w:r w:rsidRPr="00AF0A96">
              <w:t>Non-agaricomycete Basidiomycete</w:t>
            </w:r>
          </w:p>
        </w:tc>
        <w:tc>
          <w:tcPr>
            <w:tcW w:w="2260" w:type="dxa"/>
            <w:tcBorders>
              <w:top w:val="nil"/>
              <w:left w:val="nil"/>
              <w:bottom w:val="single" w:sz="8" w:space="0" w:color="000000"/>
              <w:right w:val="nil"/>
            </w:tcBorders>
            <w:shd w:val="clear" w:color="auto" w:fill="auto"/>
            <w:tcMar>
              <w:top w:w="60" w:type="dxa"/>
              <w:left w:w="75" w:type="dxa"/>
              <w:bottom w:w="60" w:type="dxa"/>
              <w:right w:w="75" w:type="dxa"/>
            </w:tcMar>
            <w:vAlign w:val="center"/>
            <w:hideMark/>
          </w:tcPr>
          <w:p w14:paraId="69F4E37A" w14:textId="77777777" w:rsidR="00AF0A96" w:rsidRPr="00AF0A96" w:rsidRDefault="00AF0A96" w:rsidP="00AF0A96">
            <w:r w:rsidRPr="00AF0A96">
              <w:t>0.682</w:t>
            </w:r>
          </w:p>
        </w:tc>
        <w:tc>
          <w:tcPr>
            <w:tcW w:w="2580" w:type="dxa"/>
            <w:tcBorders>
              <w:top w:val="nil"/>
              <w:left w:val="nil"/>
              <w:bottom w:val="single" w:sz="8" w:space="0" w:color="000000"/>
              <w:right w:val="nil"/>
            </w:tcBorders>
            <w:shd w:val="clear" w:color="auto" w:fill="auto"/>
            <w:tcMar>
              <w:top w:w="60" w:type="dxa"/>
              <w:left w:w="75" w:type="dxa"/>
              <w:bottom w:w="60" w:type="dxa"/>
              <w:right w:w="75" w:type="dxa"/>
            </w:tcMar>
            <w:vAlign w:val="center"/>
            <w:hideMark/>
          </w:tcPr>
          <w:p w14:paraId="72C7A239" w14:textId="77777777" w:rsidR="00AF0A96" w:rsidRPr="00AF0A96" w:rsidRDefault="00AF0A96" w:rsidP="00AF0A96">
            <w:r w:rsidRPr="00AF0A96">
              <w:t>0.3874201</w:t>
            </w:r>
          </w:p>
        </w:tc>
      </w:tr>
    </w:tbl>
    <w:p w14:paraId="4E32D2E5" w14:textId="77777777" w:rsidR="00AF0A96" w:rsidRDefault="00AF0A96"/>
    <w:p w14:paraId="0DD57E2D" w14:textId="77777777" w:rsidR="00B27471" w:rsidRDefault="00B27471"/>
    <w:p w14:paraId="5199E076" w14:textId="77777777" w:rsidR="00B27471" w:rsidRDefault="00B27471"/>
    <w:p w14:paraId="496C7BC1" w14:textId="77777777" w:rsidR="00B27471" w:rsidRDefault="00B27471"/>
    <w:p w14:paraId="171F3628" w14:textId="77777777" w:rsidR="00DD4367" w:rsidRDefault="00DD4367">
      <w:pPr>
        <w:rPr>
          <w:b/>
          <w:bCs/>
        </w:rPr>
      </w:pPr>
    </w:p>
    <w:p w14:paraId="3DB9679C" w14:textId="77777777" w:rsidR="00DD4367" w:rsidRDefault="00DD4367">
      <w:pPr>
        <w:rPr>
          <w:b/>
          <w:bCs/>
        </w:rPr>
      </w:pPr>
    </w:p>
    <w:p w14:paraId="64B725C1" w14:textId="289C5CB2" w:rsidR="00B27471" w:rsidRPr="00B27471" w:rsidRDefault="00815D0D" w:rsidP="00303687">
      <w:pPr>
        <w:spacing w:line="360" w:lineRule="auto"/>
      </w:pPr>
      <w:r w:rsidRPr="0001324A">
        <w:rPr>
          <w:b/>
          <w:bCs/>
        </w:rPr>
        <w:t>Table</w:t>
      </w:r>
      <w:r w:rsidR="00B27471" w:rsidRPr="0001324A">
        <w:rPr>
          <w:b/>
          <w:bCs/>
        </w:rPr>
        <w:t xml:space="preserve"> S</w:t>
      </w:r>
      <w:r w:rsidR="00DD4367">
        <w:rPr>
          <w:b/>
          <w:bCs/>
        </w:rPr>
        <w:t>4</w:t>
      </w:r>
      <w:r w:rsidR="00B27471" w:rsidRPr="0001324A">
        <w:rPr>
          <w:b/>
          <w:bCs/>
        </w:rPr>
        <w:t>.</w:t>
      </w:r>
      <w:r w:rsidR="00B27471" w:rsidRPr="0049263A">
        <w:t xml:space="preserve"> </w:t>
      </w:r>
      <w:r w:rsidR="0001324A">
        <w:t>Results from</w:t>
      </w:r>
      <w:r w:rsidR="004232D1">
        <w:t xml:space="preserve"> </w:t>
      </w:r>
      <w:r w:rsidR="0001324A">
        <w:t>ANOVAs with N addition treatment, forest floor leaf litter or soil layer</w:t>
      </w:r>
      <w:r w:rsidR="004232D1">
        <w:t>,</w:t>
      </w:r>
      <w:r w:rsidR="0001324A">
        <w:t xml:space="preserve"> and their interaction as the fixed effects</w:t>
      </w:r>
      <w:r w:rsidR="004232D1">
        <w:t>,</w:t>
      </w:r>
      <w:r w:rsidR="0001324A">
        <w:t xml:space="preserve"> and fungal community and soil chemical properties as the </w:t>
      </w:r>
      <w:r w:rsidR="004232D1">
        <w:t xml:space="preserve">response </w:t>
      </w:r>
      <w:r w:rsidR="0001324A">
        <w:t xml:space="preserve">variables. </w:t>
      </w:r>
    </w:p>
    <w:p w14:paraId="13D28822" w14:textId="1F1220C8" w:rsidR="00B27471" w:rsidRDefault="00B27471"/>
    <w:tbl>
      <w:tblPr>
        <w:tblpPr w:leftFromText="180" w:rightFromText="180" w:vertAnchor="page" w:horzAnchor="margin" w:tblpY="3183"/>
        <w:tblW w:w="9320" w:type="dxa"/>
        <w:tblCellMar>
          <w:left w:w="0" w:type="dxa"/>
          <w:right w:w="0" w:type="dxa"/>
        </w:tblCellMar>
        <w:tblLook w:val="0600" w:firstRow="0" w:lastRow="0" w:firstColumn="0" w:lastColumn="0" w:noHBand="1" w:noVBand="1"/>
      </w:tblPr>
      <w:tblGrid>
        <w:gridCol w:w="3140"/>
        <w:gridCol w:w="998"/>
        <w:gridCol w:w="798"/>
        <w:gridCol w:w="1314"/>
        <w:gridCol w:w="1018"/>
        <w:gridCol w:w="1096"/>
        <w:gridCol w:w="956"/>
      </w:tblGrid>
      <w:tr w:rsidR="00A65988" w:rsidRPr="000353A6" w14:paraId="24F937CA" w14:textId="77777777" w:rsidTr="00A65988">
        <w:trPr>
          <w:trHeight w:val="222"/>
        </w:trPr>
        <w:tc>
          <w:tcPr>
            <w:tcW w:w="3140"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bottom"/>
            <w:hideMark/>
          </w:tcPr>
          <w:p w14:paraId="1C767D92" w14:textId="77777777" w:rsidR="00A65988" w:rsidRPr="000353A6" w:rsidRDefault="00A65988" w:rsidP="00A65988"/>
        </w:tc>
        <w:tc>
          <w:tcPr>
            <w:tcW w:w="1796"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08BC1E43" w14:textId="77777777" w:rsidR="00A65988" w:rsidRPr="000353A6" w:rsidRDefault="00A65988" w:rsidP="00A65988">
            <w:pPr>
              <w:jc w:val="center"/>
            </w:pPr>
            <w:proofErr w:type="spellStart"/>
            <w:r w:rsidRPr="000353A6">
              <w:t>N</w:t>
            </w:r>
            <w:proofErr w:type="spellEnd"/>
            <w:r w:rsidRPr="000353A6">
              <w:t xml:space="preserve"> addition</w:t>
            </w:r>
          </w:p>
        </w:tc>
        <w:tc>
          <w:tcPr>
            <w:tcW w:w="2332"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33E1AA1C" w14:textId="77777777" w:rsidR="00A65988" w:rsidRPr="000353A6" w:rsidRDefault="00A65988" w:rsidP="00A65988">
            <w:pPr>
              <w:jc w:val="center"/>
            </w:pPr>
            <w:r w:rsidRPr="000353A6">
              <w:t>Layer</w:t>
            </w:r>
          </w:p>
        </w:tc>
        <w:tc>
          <w:tcPr>
            <w:tcW w:w="2052" w:type="dxa"/>
            <w:gridSpan w:val="2"/>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347CFBB" w14:textId="77777777" w:rsidR="00A65988" w:rsidRPr="000353A6" w:rsidRDefault="00A65988" w:rsidP="00A65988">
            <w:pPr>
              <w:jc w:val="center"/>
            </w:pPr>
            <w:proofErr w:type="spellStart"/>
            <w:r w:rsidRPr="000353A6">
              <w:t>N</w:t>
            </w:r>
            <w:proofErr w:type="spellEnd"/>
            <w:r w:rsidRPr="000353A6">
              <w:t xml:space="preserve"> addition *Layer</w:t>
            </w:r>
          </w:p>
        </w:tc>
      </w:tr>
      <w:tr w:rsidR="00A65988" w:rsidRPr="000353A6" w14:paraId="2C50975E" w14:textId="77777777" w:rsidTr="00A65988">
        <w:trPr>
          <w:trHeight w:val="227"/>
        </w:trPr>
        <w:tc>
          <w:tcPr>
            <w:tcW w:w="3140"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bottom"/>
            <w:hideMark/>
          </w:tcPr>
          <w:p w14:paraId="07DE07CB" w14:textId="77777777" w:rsidR="00A65988" w:rsidRPr="000353A6" w:rsidRDefault="00A65988" w:rsidP="00A65988">
            <w:r w:rsidRPr="000353A6">
              <w:t>Soil chemical property</w:t>
            </w:r>
          </w:p>
        </w:tc>
        <w:tc>
          <w:tcPr>
            <w:tcW w:w="998"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bottom"/>
            <w:hideMark/>
          </w:tcPr>
          <w:p w14:paraId="6BDDAE31" w14:textId="77777777" w:rsidR="00A65988" w:rsidRPr="000353A6" w:rsidRDefault="00A65988" w:rsidP="00A65988">
            <w:r w:rsidRPr="000353A6">
              <w:t>F statistic</w:t>
            </w:r>
          </w:p>
        </w:tc>
        <w:tc>
          <w:tcPr>
            <w:tcW w:w="798"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bottom"/>
            <w:hideMark/>
          </w:tcPr>
          <w:p w14:paraId="32707787" w14:textId="77777777" w:rsidR="00A65988" w:rsidRPr="000353A6" w:rsidRDefault="00A65988" w:rsidP="00A65988">
            <w:r w:rsidRPr="000353A6">
              <w:t>P-value</w:t>
            </w:r>
          </w:p>
        </w:tc>
        <w:tc>
          <w:tcPr>
            <w:tcW w:w="131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bottom"/>
            <w:hideMark/>
          </w:tcPr>
          <w:p w14:paraId="1FA634E9" w14:textId="77777777" w:rsidR="00A65988" w:rsidRPr="000353A6" w:rsidRDefault="00A65988" w:rsidP="00A65988">
            <w:r w:rsidRPr="000353A6">
              <w:t>F statistic</w:t>
            </w:r>
          </w:p>
        </w:tc>
        <w:tc>
          <w:tcPr>
            <w:tcW w:w="1018"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bottom"/>
            <w:hideMark/>
          </w:tcPr>
          <w:p w14:paraId="46489155" w14:textId="77777777" w:rsidR="00A65988" w:rsidRPr="000353A6" w:rsidRDefault="00A65988" w:rsidP="00A65988">
            <w:r w:rsidRPr="000353A6">
              <w:t>P-value</w:t>
            </w:r>
          </w:p>
        </w:tc>
        <w:tc>
          <w:tcPr>
            <w:tcW w:w="1096"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bottom"/>
            <w:hideMark/>
          </w:tcPr>
          <w:p w14:paraId="68FC36AE" w14:textId="77777777" w:rsidR="00A65988" w:rsidRPr="000353A6" w:rsidRDefault="00A65988" w:rsidP="00A65988">
            <w:r w:rsidRPr="000353A6">
              <w:t>F statistic</w:t>
            </w:r>
          </w:p>
        </w:tc>
        <w:tc>
          <w:tcPr>
            <w:tcW w:w="956"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bottom"/>
            <w:hideMark/>
          </w:tcPr>
          <w:p w14:paraId="2ECA9205" w14:textId="77777777" w:rsidR="00A65988" w:rsidRPr="000353A6" w:rsidRDefault="00A65988" w:rsidP="00A65988">
            <w:r w:rsidRPr="000353A6">
              <w:t>P-value</w:t>
            </w:r>
          </w:p>
        </w:tc>
      </w:tr>
      <w:tr w:rsidR="00A65988" w:rsidRPr="000353A6" w14:paraId="78BC3A3C" w14:textId="77777777" w:rsidTr="00A65988">
        <w:trPr>
          <w:trHeight w:val="227"/>
        </w:trPr>
        <w:tc>
          <w:tcPr>
            <w:tcW w:w="3140" w:type="dxa"/>
            <w:tcBorders>
              <w:top w:val="single" w:sz="8" w:space="0" w:color="000000"/>
              <w:left w:val="nil"/>
              <w:bottom w:val="nil"/>
              <w:right w:val="nil"/>
            </w:tcBorders>
            <w:shd w:val="clear" w:color="auto" w:fill="auto"/>
            <w:tcMar>
              <w:top w:w="11" w:type="dxa"/>
              <w:left w:w="11" w:type="dxa"/>
              <w:bottom w:w="0" w:type="dxa"/>
              <w:right w:w="11" w:type="dxa"/>
            </w:tcMar>
            <w:vAlign w:val="bottom"/>
            <w:hideMark/>
          </w:tcPr>
          <w:p w14:paraId="2ACBCAEA" w14:textId="77777777" w:rsidR="00A65988" w:rsidRPr="000353A6" w:rsidRDefault="00A65988" w:rsidP="00A65988">
            <w:r w:rsidRPr="000353A6">
              <w:sym w:font="Symbol" w:char="F064"/>
            </w:r>
            <w:r w:rsidRPr="000353A6">
              <w:rPr>
                <w:vertAlign w:val="superscript"/>
              </w:rPr>
              <w:t>15</w:t>
            </w:r>
            <w:r w:rsidRPr="000353A6">
              <w:t>N</w:t>
            </w:r>
            <w:r w:rsidRPr="000353A6">
              <w:rPr>
                <w:vertAlign w:val="subscript"/>
              </w:rPr>
              <w:t>mineral soil-litter</w:t>
            </w:r>
            <w:r w:rsidRPr="000353A6">
              <w:t xml:space="preserve"> </w:t>
            </w:r>
          </w:p>
        </w:tc>
        <w:tc>
          <w:tcPr>
            <w:tcW w:w="998" w:type="dxa"/>
            <w:tcBorders>
              <w:top w:val="single" w:sz="8" w:space="0" w:color="000000"/>
              <w:left w:val="nil"/>
              <w:bottom w:val="nil"/>
              <w:right w:val="nil"/>
            </w:tcBorders>
            <w:shd w:val="clear" w:color="auto" w:fill="auto"/>
            <w:tcMar>
              <w:top w:w="11" w:type="dxa"/>
              <w:left w:w="11" w:type="dxa"/>
              <w:bottom w:w="0" w:type="dxa"/>
              <w:right w:w="11" w:type="dxa"/>
            </w:tcMar>
            <w:vAlign w:val="bottom"/>
            <w:hideMark/>
          </w:tcPr>
          <w:p w14:paraId="67343DB6" w14:textId="77777777" w:rsidR="00A65988" w:rsidRPr="000353A6" w:rsidRDefault="00A65988" w:rsidP="00A65988">
            <w:r w:rsidRPr="000353A6">
              <w:t>12.37</w:t>
            </w:r>
          </w:p>
        </w:tc>
        <w:tc>
          <w:tcPr>
            <w:tcW w:w="798" w:type="dxa"/>
            <w:tcBorders>
              <w:top w:val="single" w:sz="8" w:space="0" w:color="000000"/>
              <w:left w:val="nil"/>
              <w:bottom w:val="nil"/>
              <w:right w:val="nil"/>
            </w:tcBorders>
            <w:shd w:val="clear" w:color="auto" w:fill="auto"/>
            <w:tcMar>
              <w:top w:w="11" w:type="dxa"/>
              <w:left w:w="11" w:type="dxa"/>
              <w:bottom w:w="0" w:type="dxa"/>
              <w:right w:w="11" w:type="dxa"/>
            </w:tcMar>
            <w:vAlign w:val="bottom"/>
            <w:hideMark/>
          </w:tcPr>
          <w:p w14:paraId="5A304CA0" w14:textId="77777777" w:rsidR="00A65988" w:rsidRPr="000353A6" w:rsidRDefault="00A65988" w:rsidP="00A65988">
            <w:r w:rsidRPr="000353A6">
              <w:t>0.004</w:t>
            </w:r>
          </w:p>
        </w:tc>
        <w:tc>
          <w:tcPr>
            <w:tcW w:w="1314" w:type="dxa"/>
            <w:tcBorders>
              <w:top w:val="single" w:sz="8" w:space="0" w:color="000000"/>
              <w:left w:val="nil"/>
              <w:bottom w:val="nil"/>
              <w:right w:val="nil"/>
            </w:tcBorders>
            <w:shd w:val="clear" w:color="auto" w:fill="auto"/>
            <w:tcMar>
              <w:top w:w="11" w:type="dxa"/>
              <w:left w:w="11" w:type="dxa"/>
              <w:bottom w:w="0" w:type="dxa"/>
              <w:right w:w="11" w:type="dxa"/>
            </w:tcMar>
            <w:vAlign w:val="bottom"/>
            <w:hideMark/>
          </w:tcPr>
          <w:p w14:paraId="09F88A58" w14:textId="77777777" w:rsidR="00A65988" w:rsidRPr="000353A6" w:rsidRDefault="00A65988" w:rsidP="00A65988">
            <w:r w:rsidRPr="000353A6">
              <w:t>21.47</w:t>
            </w:r>
          </w:p>
        </w:tc>
        <w:tc>
          <w:tcPr>
            <w:tcW w:w="1018" w:type="dxa"/>
            <w:tcBorders>
              <w:top w:val="single" w:sz="8" w:space="0" w:color="000000"/>
              <w:left w:val="nil"/>
              <w:bottom w:val="nil"/>
              <w:right w:val="nil"/>
            </w:tcBorders>
            <w:shd w:val="clear" w:color="auto" w:fill="auto"/>
            <w:tcMar>
              <w:top w:w="11" w:type="dxa"/>
              <w:left w:w="11" w:type="dxa"/>
              <w:bottom w:w="0" w:type="dxa"/>
              <w:right w:w="11" w:type="dxa"/>
            </w:tcMar>
            <w:vAlign w:val="bottom"/>
            <w:hideMark/>
          </w:tcPr>
          <w:p w14:paraId="1EDFFAE2" w14:textId="77777777" w:rsidR="00A65988" w:rsidRPr="000353A6" w:rsidRDefault="00A65988" w:rsidP="00A65988">
            <w:r w:rsidRPr="000353A6">
              <w:t>&lt;0.0001</w:t>
            </w:r>
          </w:p>
        </w:tc>
        <w:tc>
          <w:tcPr>
            <w:tcW w:w="1096" w:type="dxa"/>
            <w:tcBorders>
              <w:top w:val="single" w:sz="8" w:space="0" w:color="000000"/>
              <w:left w:val="nil"/>
              <w:bottom w:val="nil"/>
              <w:right w:val="nil"/>
            </w:tcBorders>
            <w:shd w:val="clear" w:color="auto" w:fill="auto"/>
            <w:tcMar>
              <w:top w:w="11" w:type="dxa"/>
              <w:left w:w="11" w:type="dxa"/>
              <w:bottom w:w="0" w:type="dxa"/>
              <w:right w:w="11" w:type="dxa"/>
            </w:tcMar>
            <w:vAlign w:val="bottom"/>
            <w:hideMark/>
          </w:tcPr>
          <w:p w14:paraId="11A86A53" w14:textId="77777777" w:rsidR="00A65988" w:rsidRPr="000353A6" w:rsidRDefault="00A65988" w:rsidP="00A65988">
            <w:r w:rsidRPr="000353A6">
              <w:t>0.33</w:t>
            </w:r>
          </w:p>
        </w:tc>
        <w:tc>
          <w:tcPr>
            <w:tcW w:w="956" w:type="dxa"/>
            <w:tcBorders>
              <w:top w:val="single" w:sz="8" w:space="0" w:color="000000"/>
              <w:left w:val="nil"/>
              <w:bottom w:val="nil"/>
              <w:right w:val="nil"/>
            </w:tcBorders>
            <w:shd w:val="clear" w:color="auto" w:fill="auto"/>
            <w:tcMar>
              <w:top w:w="11" w:type="dxa"/>
              <w:left w:w="11" w:type="dxa"/>
              <w:bottom w:w="0" w:type="dxa"/>
              <w:right w:w="11" w:type="dxa"/>
            </w:tcMar>
            <w:vAlign w:val="bottom"/>
            <w:hideMark/>
          </w:tcPr>
          <w:p w14:paraId="0503AACD" w14:textId="77777777" w:rsidR="00A65988" w:rsidRPr="000353A6" w:rsidRDefault="00A65988" w:rsidP="00A65988">
            <w:r w:rsidRPr="000353A6">
              <w:t>0.73</w:t>
            </w:r>
          </w:p>
        </w:tc>
      </w:tr>
      <w:tr w:rsidR="00A65988" w:rsidRPr="000353A6" w14:paraId="1B506967" w14:textId="77777777" w:rsidTr="00A65988">
        <w:trPr>
          <w:trHeight w:val="227"/>
        </w:trPr>
        <w:tc>
          <w:tcPr>
            <w:tcW w:w="3140" w:type="dxa"/>
            <w:tcBorders>
              <w:top w:val="nil"/>
              <w:left w:val="nil"/>
              <w:bottom w:val="nil"/>
              <w:right w:val="nil"/>
            </w:tcBorders>
            <w:shd w:val="clear" w:color="auto" w:fill="auto"/>
            <w:tcMar>
              <w:top w:w="11" w:type="dxa"/>
              <w:left w:w="11" w:type="dxa"/>
              <w:bottom w:w="0" w:type="dxa"/>
              <w:right w:w="11" w:type="dxa"/>
            </w:tcMar>
            <w:vAlign w:val="bottom"/>
            <w:hideMark/>
          </w:tcPr>
          <w:p w14:paraId="6812FFBD" w14:textId="77777777" w:rsidR="00A65988" w:rsidRPr="000353A6" w:rsidRDefault="00A65988" w:rsidP="00A65988">
            <w:r w:rsidRPr="000353A6">
              <w:t>Inorganic P (Bicarbonate extractable)</w:t>
            </w:r>
          </w:p>
        </w:tc>
        <w:tc>
          <w:tcPr>
            <w:tcW w:w="998" w:type="dxa"/>
            <w:tcBorders>
              <w:top w:val="nil"/>
              <w:left w:val="nil"/>
              <w:bottom w:val="nil"/>
              <w:right w:val="nil"/>
            </w:tcBorders>
            <w:shd w:val="clear" w:color="auto" w:fill="auto"/>
            <w:tcMar>
              <w:top w:w="11" w:type="dxa"/>
              <w:left w:w="11" w:type="dxa"/>
              <w:bottom w:w="0" w:type="dxa"/>
              <w:right w:w="11" w:type="dxa"/>
            </w:tcMar>
            <w:vAlign w:val="bottom"/>
            <w:hideMark/>
          </w:tcPr>
          <w:p w14:paraId="3BE9DDE3" w14:textId="77777777" w:rsidR="00A65988" w:rsidRPr="000353A6" w:rsidRDefault="00A65988" w:rsidP="00A65988">
            <w:r w:rsidRPr="000353A6">
              <w:t>5.32</w:t>
            </w:r>
          </w:p>
        </w:tc>
        <w:tc>
          <w:tcPr>
            <w:tcW w:w="798" w:type="dxa"/>
            <w:tcBorders>
              <w:top w:val="nil"/>
              <w:left w:val="nil"/>
              <w:bottom w:val="nil"/>
              <w:right w:val="nil"/>
            </w:tcBorders>
            <w:shd w:val="clear" w:color="auto" w:fill="auto"/>
            <w:tcMar>
              <w:top w:w="11" w:type="dxa"/>
              <w:left w:w="11" w:type="dxa"/>
              <w:bottom w:w="0" w:type="dxa"/>
              <w:right w:w="11" w:type="dxa"/>
            </w:tcMar>
            <w:vAlign w:val="bottom"/>
            <w:hideMark/>
          </w:tcPr>
          <w:p w14:paraId="15F21A58" w14:textId="77777777" w:rsidR="00A65988" w:rsidRPr="000353A6" w:rsidRDefault="00A65988" w:rsidP="00A65988">
            <w:r w:rsidRPr="000353A6">
              <w:t>0.04</w:t>
            </w:r>
          </w:p>
        </w:tc>
        <w:tc>
          <w:tcPr>
            <w:tcW w:w="1314" w:type="dxa"/>
            <w:tcBorders>
              <w:top w:val="nil"/>
              <w:left w:val="nil"/>
              <w:bottom w:val="nil"/>
              <w:right w:val="nil"/>
            </w:tcBorders>
            <w:shd w:val="clear" w:color="auto" w:fill="auto"/>
            <w:tcMar>
              <w:top w:w="11" w:type="dxa"/>
              <w:left w:w="11" w:type="dxa"/>
              <w:bottom w:w="0" w:type="dxa"/>
              <w:right w:w="11" w:type="dxa"/>
            </w:tcMar>
            <w:vAlign w:val="bottom"/>
            <w:hideMark/>
          </w:tcPr>
          <w:p w14:paraId="03E96363" w14:textId="77777777" w:rsidR="00A65988" w:rsidRPr="000353A6" w:rsidRDefault="00A65988" w:rsidP="00A65988">
            <w:r w:rsidRPr="000353A6">
              <w:t>44.56</w:t>
            </w:r>
          </w:p>
        </w:tc>
        <w:tc>
          <w:tcPr>
            <w:tcW w:w="1018" w:type="dxa"/>
            <w:tcBorders>
              <w:top w:val="nil"/>
              <w:left w:val="nil"/>
              <w:bottom w:val="nil"/>
              <w:right w:val="nil"/>
            </w:tcBorders>
            <w:shd w:val="clear" w:color="auto" w:fill="auto"/>
            <w:tcMar>
              <w:top w:w="11" w:type="dxa"/>
              <w:left w:w="11" w:type="dxa"/>
              <w:bottom w:w="0" w:type="dxa"/>
              <w:right w:w="11" w:type="dxa"/>
            </w:tcMar>
            <w:vAlign w:val="bottom"/>
            <w:hideMark/>
          </w:tcPr>
          <w:p w14:paraId="2B967008" w14:textId="77777777" w:rsidR="00A65988" w:rsidRPr="000353A6" w:rsidRDefault="00A65988" w:rsidP="00A65988">
            <w:r w:rsidRPr="000353A6">
              <w:t>&lt;0.0001</w:t>
            </w:r>
          </w:p>
        </w:tc>
        <w:tc>
          <w:tcPr>
            <w:tcW w:w="1096" w:type="dxa"/>
            <w:tcBorders>
              <w:top w:val="nil"/>
              <w:left w:val="nil"/>
              <w:bottom w:val="nil"/>
              <w:right w:val="nil"/>
            </w:tcBorders>
            <w:shd w:val="clear" w:color="auto" w:fill="auto"/>
            <w:tcMar>
              <w:top w:w="11" w:type="dxa"/>
              <w:left w:w="11" w:type="dxa"/>
              <w:bottom w:w="0" w:type="dxa"/>
              <w:right w:w="11" w:type="dxa"/>
            </w:tcMar>
            <w:vAlign w:val="bottom"/>
            <w:hideMark/>
          </w:tcPr>
          <w:p w14:paraId="4554BD0C" w14:textId="77777777" w:rsidR="00A65988" w:rsidRPr="000353A6" w:rsidRDefault="00A65988" w:rsidP="00A65988">
            <w:r w:rsidRPr="000353A6">
              <w:t>0.69</w:t>
            </w:r>
          </w:p>
        </w:tc>
        <w:tc>
          <w:tcPr>
            <w:tcW w:w="956" w:type="dxa"/>
            <w:tcBorders>
              <w:top w:val="nil"/>
              <w:left w:val="nil"/>
              <w:bottom w:val="nil"/>
              <w:right w:val="nil"/>
            </w:tcBorders>
            <w:shd w:val="clear" w:color="auto" w:fill="auto"/>
            <w:tcMar>
              <w:top w:w="11" w:type="dxa"/>
              <w:left w:w="11" w:type="dxa"/>
              <w:bottom w:w="0" w:type="dxa"/>
              <w:right w:w="11" w:type="dxa"/>
            </w:tcMar>
            <w:vAlign w:val="bottom"/>
            <w:hideMark/>
          </w:tcPr>
          <w:p w14:paraId="5EE53C8A" w14:textId="77777777" w:rsidR="00A65988" w:rsidRPr="000353A6" w:rsidRDefault="00A65988" w:rsidP="00A65988">
            <w:r w:rsidRPr="000353A6">
              <w:t>0.42</w:t>
            </w:r>
          </w:p>
        </w:tc>
      </w:tr>
      <w:tr w:rsidR="00A65988" w:rsidRPr="000353A6" w14:paraId="29701300" w14:textId="77777777" w:rsidTr="00A65988">
        <w:trPr>
          <w:trHeight w:val="227"/>
        </w:trPr>
        <w:tc>
          <w:tcPr>
            <w:tcW w:w="3140" w:type="dxa"/>
            <w:tcBorders>
              <w:top w:val="nil"/>
              <w:left w:val="nil"/>
              <w:bottom w:val="nil"/>
              <w:right w:val="nil"/>
            </w:tcBorders>
            <w:shd w:val="clear" w:color="auto" w:fill="auto"/>
            <w:tcMar>
              <w:top w:w="11" w:type="dxa"/>
              <w:left w:w="11" w:type="dxa"/>
              <w:bottom w:w="0" w:type="dxa"/>
              <w:right w:w="11" w:type="dxa"/>
            </w:tcMar>
            <w:vAlign w:val="bottom"/>
            <w:hideMark/>
          </w:tcPr>
          <w:p w14:paraId="76E86423" w14:textId="77777777" w:rsidR="00A65988" w:rsidRPr="000353A6" w:rsidRDefault="00A65988" w:rsidP="00A65988">
            <w:r w:rsidRPr="000353A6">
              <w:t>Organic P (Bicarbonate extractable)</w:t>
            </w:r>
          </w:p>
        </w:tc>
        <w:tc>
          <w:tcPr>
            <w:tcW w:w="998" w:type="dxa"/>
            <w:tcBorders>
              <w:top w:val="nil"/>
              <w:left w:val="nil"/>
              <w:bottom w:val="nil"/>
              <w:right w:val="nil"/>
            </w:tcBorders>
            <w:shd w:val="clear" w:color="auto" w:fill="auto"/>
            <w:tcMar>
              <w:top w:w="11" w:type="dxa"/>
              <w:left w:w="11" w:type="dxa"/>
              <w:bottom w:w="0" w:type="dxa"/>
              <w:right w:w="11" w:type="dxa"/>
            </w:tcMar>
            <w:vAlign w:val="bottom"/>
            <w:hideMark/>
          </w:tcPr>
          <w:p w14:paraId="4C569D1B" w14:textId="77777777" w:rsidR="00A65988" w:rsidRPr="000353A6" w:rsidRDefault="00A65988" w:rsidP="00A65988">
            <w:r w:rsidRPr="000353A6">
              <w:t>3.55</w:t>
            </w:r>
          </w:p>
        </w:tc>
        <w:tc>
          <w:tcPr>
            <w:tcW w:w="798" w:type="dxa"/>
            <w:tcBorders>
              <w:top w:val="nil"/>
              <w:left w:val="nil"/>
              <w:bottom w:val="nil"/>
              <w:right w:val="nil"/>
            </w:tcBorders>
            <w:shd w:val="clear" w:color="auto" w:fill="auto"/>
            <w:tcMar>
              <w:top w:w="11" w:type="dxa"/>
              <w:left w:w="11" w:type="dxa"/>
              <w:bottom w:w="0" w:type="dxa"/>
              <w:right w:w="11" w:type="dxa"/>
            </w:tcMar>
            <w:vAlign w:val="bottom"/>
            <w:hideMark/>
          </w:tcPr>
          <w:p w14:paraId="31D60188" w14:textId="77777777" w:rsidR="00A65988" w:rsidRPr="000353A6" w:rsidRDefault="00A65988" w:rsidP="00A65988">
            <w:r w:rsidRPr="000353A6">
              <w:t>0.09</w:t>
            </w:r>
          </w:p>
        </w:tc>
        <w:tc>
          <w:tcPr>
            <w:tcW w:w="1314" w:type="dxa"/>
            <w:tcBorders>
              <w:top w:val="nil"/>
              <w:left w:val="nil"/>
              <w:bottom w:val="nil"/>
              <w:right w:val="nil"/>
            </w:tcBorders>
            <w:shd w:val="clear" w:color="auto" w:fill="auto"/>
            <w:tcMar>
              <w:top w:w="11" w:type="dxa"/>
              <w:left w:w="11" w:type="dxa"/>
              <w:bottom w:w="0" w:type="dxa"/>
              <w:right w:w="11" w:type="dxa"/>
            </w:tcMar>
            <w:vAlign w:val="bottom"/>
            <w:hideMark/>
          </w:tcPr>
          <w:p w14:paraId="7A058762" w14:textId="77777777" w:rsidR="00A65988" w:rsidRPr="000353A6" w:rsidRDefault="00A65988" w:rsidP="00A65988">
            <w:r w:rsidRPr="000353A6">
              <w:t>12.38</w:t>
            </w:r>
          </w:p>
        </w:tc>
        <w:tc>
          <w:tcPr>
            <w:tcW w:w="1018" w:type="dxa"/>
            <w:tcBorders>
              <w:top w:val="nil"/>
              <w:left w:val="nil"/>
              <w:bottom w:val="nil"/>
              <w:right w:val="nil"/>
            </w:tcBorders>
            <w:shd w:val="clear" w:color="auto" w:fill="auto"/>
            <w:tcMar>
              <w:top w:w="11" w:type="dxa"/>
              <w:left w:w="11" w:type="dxa"/>
              <w:bottom w:w="0" w:type="dxa"/>
              <w:right w:w="11" w:type="dxa"/>
            </w:tcMar>
            <w:vAlign w:val="bottom"/>
            <w:hideMark/>
          </w:tcPr>
          <w:p w14:paraId="4127B7A8" w14:textId="77777777" w:rsidR="00A65988" w:rsidRPr="000353A6" w:rsidRDefault="00A65988" w:rsidP="00A65988">
            <w:r w:rsidRPr="000353A6">
              <w:t>0.006</w:t>
            </w:r>
          </w:p>
        </w:tc>
        <w:tc>
          <w:tcPr>
            <w:tcW w:w="1096" w:type="dxa"/>
            <w:tcBorders>
              <w:top w:val="nil"/>
              <w:left w:val="nil"/>
              <w:bottom w:val="nil"/>
              <w:right w:val="nil"/>
            </w:tcBorders>
            <w:shd w:val="clear" w:color="auto" w:fill="auto"/>
            <w:tcMar>
              <w:top w:w="11" w:type="dxa"/>
              <w:left w:w="11" w:type="dxa"/>
              <w:bottom w:w="0" w:type="dxa"/>
              <w:right w:w="11" w:type="dxa"/>
            </w:tcMar>
            <w:vAlign w:val="bottom"/>
            <w:hideMark/>
          </w:tcPr>
          <w:p w14:paraId="2BBD8804" w14:textId="77777777" w:rsidR="00A65988" w:rsidRPr="000353A6" w:rsidRDefault="00A65988" w:rsidP="00A65988">
            <w:r w:rsidRPr="000353A6">
              <w:t>0.15</w:t>
            </w:r>
          </w:p>
        </w:tc>
        <w:tc>
          <w:tcPr>
            <w:tcW w:w="956" w:type="dxa"/>
            <w:tcBorders>
              <w:top w:val="nil"/>
              <w:left w:val="nil"/>
              <w:bottom w:val="nil"/>
              <w:right w:val="nil"/>
            </w:tcBorders>
            <w:shd w:val="clear" w:color="auto" w:fill="auto"/>
            <w:tcMar>
              <w:top w:w="11" w:type="dxa"/>
              <w:left w:w="11" w:type="dxa"/>
              <w:bottom w:w="0" w:type="dxa"/>
              <w:right w:w="11" w:type="dxa"/>
            </w:tcMar>
            <w:vAlign w:val="bottom"/>
            <w:hideMark/>
          </w:tcPr>
          <w:p w14:paraId="2117CF15" w14:textId="77777777" w:rsidR="00A65988" w:rsidRPr="000353A6" w:rsidRDefault="00A65988" w:rsidP="00A65988">
            <w:r w:rsidRPr="000353A6">
              <w:t>0.71</w:t>
            </w:r>
          </w:p>
        </w:tc>
      </w:tr>
      <w:tr w:rsidR="00A65988" w:rsidRPr="000353A6" w14:paraId="437EBECE" w14:textId="77777777" w:rsidTr="00A65988">
        <w:trPr>
          <w:trHeight w:val="227"/>
        </w:trPr>
        <w:tc>
          <w:tcPr>
            <w:tcW w:w="3140" w:type="dxa"/>
            <w:tcBorders>
              <w:top w:val="nil"/>
              <w:left w:val="nil"/>
              <w:bottom w:val="nil"/>
              <w:right w:val="nil"/>
            </w:tcBorders>
            <w:shd w:val="clear" w:color="auto" w:fill="auto"/>
            <w:tcMar>
              <w:top w:w="9" w:type="dxa"/>
              <w:left w:w="9" w:type="dxa"/>
              <w:bottom w:w="0" w:type="dxa"/>
              <w:right w:w="9" w:type="dxa"/>
            </w:tcMar>
            <w:vAlign w:val="bottom"/>
            <w:hideMark/>
          </w:tcPr>
          <w:p w14:paraId="4B95AD95" w14:textId="77777777" w:rsidR="00A65988" w:rsidRPr="000353A6" w:rsidRDefault="00A65988" w:rsidP="00A65988">
            <w:r w:rsidRPr="000353A6">
              <w:t>Inorganic P (NaOH extractable)</w:t>
            </w:r>
          </w:p>
        </w:tc>
        <w:tc>
          <w:tcPr>
            <w:tcW w:w="998" w:type="dxa"/>
            <w:tcBorders>
              <w:top w:val="nil"/>
              <w:left w:val="nil"/>
              <w:bottom w:val="nil"/>
              <w:right w:val="nil"/>
            </w:tcBorders>
            <w:shd w:val="clear" w:color="auto" w:fill="auto"/>
            <w:tcMar>
              <w:top w:w="11" w:type="dxa"/>
              <w:left w:w="11" w:type="dxa"/>
              <w:bottom w:w="0" w:type="dxa"/>
              <w:right w:w="11" w:type="dxa"/>
            </w:tcMar>
            <w:vAlign w:val="bottom"/>
            <w:hideMark/>
          </w:tcPr>
          <w:p w14:paraId="48310B04" w14:textId="77777777" w:rsidR="00A65988" w:rsidRPr="000353A6" w:rsidRDefault="00A65988" w:rsidP="00A65988">
            <w:r w:rsidRPr="000353A6">
              <w:t>0.003</w:t>
            </w:r>
          </w:p>
        </w:tc>
        <w:tc>
          <w:tcPr>
            <w:tcW w:w="798" w:type="dxa"/>
            <w:tcBorders>
              <w:top w:val="nil"/>
              <w:left w:val="nil"/>
              <w:bottom w:val="nil"/>
              <w:right w:val="nil"/>
            </w:tcBorders>
            <w:shd w:val="clear" w:color="auto" w:fill="auto"/>
            <w:tcMar>
              <w:top w:w="11" w:type="dxa"/>
              <w:left w:w="11" w:type="dxa"/>
              <w:bottom w:w="0" w:type="dxa"/>
              <w:right w:w="11" w:type="dxa"/>
            </w:tcMar>
            <w:vAlign w:val="bottom"/>
            <w:hideMark/>
          </w:tcPr>
          <w:p w14:paraId="1C8062C9" w14:textId="77777777" w:rsidR="00A65988" w:rsidRPr="000353A6" w:rsidRDefault="00A65988" w:rsidP="00A65988">
            <w:r w:rsidRPr="000353A6">
              <w:t>0.95</w:t>
            </w:r>
          </w:p>
        </w:tc>
        <w:tc>
          <w:tcPr>
            <w:tcW w:w="1314" w:type="dxa"/>
            <w:tcBorders>
              <w:top w:val="nil"/>
              <w:left w:val="nil"/>
              <w:bottom w:val="nil"/>
              <w:right w:val="nil"/>
            </w:tcBorders>
            <w:shd w:val="clear" w:color="auto" w:fill="auto"/>
            <w:tcMar>
              <w:top w:w="11" w:type="dxa"/>
              <w:left w:w="11" w:type="dxa"/>
              <w:bottom w:w="0" w:type="dxa"/>
              <w:right w:w="11" w:type="dxa"/>
            </w:tcMar>
            <w:vAlign w:val="bottom"/>
            <w:hideMark/>
          </w:tcPr>
          <w:p w14:paraId="045A73B1" w14:textId="77777777" w:rsidR="00A65988" w:rsidRPr="000353A6" w:rsidRDefault="00A65988" w:rsidP="00A65988">
            <w:r w:rsidRPr="000353A6">
              <w:t>8.01</w:t>
            </w:r>
          </w:p>
        </w:tc>
        <w:tc>
          <w:tcPr>
            <w:tcW w:w="1018" w:type="dxa"/>
            <w:tcBorders>
              <w:top w:val="nil"/>
              <w:left w:val="nil"/>
              <w:bottom w:val="nil"/>
              <w:right w:val="nil"/>
            </w:tcBorders>
            <w:shd w:val="clear" w:color="auto" w:fill="auto"/>
            <w:tcMar>
              <w:top w:w="11" w:type="dxa"/>
              <w:left w:w="11" w:type="dxa"/>
              <w:bottom w:w="0" w:type="dxa"/>
              <w:right w:w="11" w:type="dxa"/>
            </w:tcMar>
            <w:vAlign w:val="bottom"/>
            <w:hideMark/>
          </w:tcPr>
          <w:p w14:paraId="1D150965" w14:textId="77777777" w:rsidR="00A65988" w:rsidRPr="000353A6" w:rsidRDefault="00A65988" w:rsidP="00A65988">
            <w:r w:rsidRPr="000353A6">
              <w:t>0.02</w:t>
            </w:r>
          </w:p>
        </w:tc>
        <w:tc>
          <w:tcPr>
            <w:tcW w:w="1096" w:type="dxa"/>
            <w:tcBorders>
              <w:top w:val="nil"/>
              <w:left w:val="nil"/>
              <w:bottom w:val="nil"/>
              <w:right w:val="nil"/>
            </w:tcBorders>
            <w:shd w:val="clear" w:color="auto" w:fill="auto"/>
            <w:tcMar>
              <w:top w:w="11" w:type="dxa"/>
              <w:left w:w="11" w:type="dxa"/>
              <w:bottom w:w="0" w:type="dxa"/>
              <w:right w:w="11" w:type="dxa"/>
            </w:tcMar>
            <w:vAlign w:val="bottom"/>
            <w:hideMark/>
          </w:tcPr>
          <w:p w14:paraId="4B163518" w14:textId="77777777" w:rsidR="00A65988" w:rsidRPr="000353A6" w:rsidRDefault="00A65988" w:rsidP="00A65988">
            <w:r w:rsidRPr="000353A6">
              <w:t>0.03</w:t>
            </w:r>
          </w:p>
        </w:tc>
        <w:tc>
          <w:tcPr>
            <w:tcW w:w="956" w:type="dxa"/>
            <w:tcBorders>
              <w:top w:val="nil"/>
              <w:left w:val="nil"/>
              <w:bottom w:val="nil"/>
              <w:right w:val="nil"/>
            </w:tcBorders>
            <w:shd w:val="clear" w:color="auto" w:fill="auto"/>
            <w:tcMar>
              <w:top w:w="11" w:type="dxa"/>
              <w:left w:w="11" w:type="dxa"/>
              <w:bottom w:w="0" w:type="dxa"/>
              <w:right w:w="11" w:type="dxa"/>
            </w:tcMar>
            <w:vAlign w:val="bottom"/>
            <w:hideMark/>
          </w:tcPr>
          <w:p w14:paraId="2DFFA58C" w14:textId="77777777" w:rsidR="00A65988" w:rsidRPr="000353A6" w:rsidRDefault="00A65988" w:rsidP="00A65988">
            <w:r w:rsidRPr="000353A6">
              <w:t>0.86</w:t>
            </w:r>
          </w:p>
        </w:tc>
      </w:tr>
      <w:tr w:rsidR="00A65988" w:rsidRPr="000353A6" w14:paraId="46D2CF81" w14:textId="77777777" w:rsidTr="00A65988">
        <w:trPr>
          <w:trHeight w:val="227"/>
        </w:trPr>
        <w:tc>
          <w:tcPr>
            <w:tcW w:w="3140" w:type="dxa"/>
            <w:tcBorders>
              <w:top w:val="nil"/>
              <w:left w:val="nil"/>
              <w:bottom w:val="nil"/>
              <w:right w:val="nil"/>
            </w:tcBorders>
            <w:shd w:val="clear" w:color="auto" w:fill="auto"/>
            <w:tcMar>
              <w:top w:w="9" w:type="dxa"/>
              <w:left w:w="9" w:type="dxa"/>
              <w:bottom w:w="0" w:type="dxa"/>
              <w:right w:w="9" w:type="dxa"/>
            </w:tcMar>
            <w:vAlign w:val="bottom"/>
            <w:hideMark/>
          </w:tcPr>
          <w:p w14:paraId="706AC198" w14:textId="77777777" w:rsidR="00A65988" w:rsidRPr="000353A6" w:rsidRDefault="00A65988" w:rsidP="00A65988">
            <w:r w:rsidRPr="000353A6">
              <w:t>Organic P (NaOH extractable)</w:t>
            </w:r>
          </w:p>
        </w:tc>
        <w:tc>
          <w:tcPr>
            <w:tcW w:w="998" w:type="dxa"/>
            <w:tcBorders>
              <w:top w:val="nil"/>
              <w:left w:val="nil"/>
              <w:bottom w:val="nil"/>
              <w:right w:val="nil"/>
            </w:tcBorders>
            <w:shd w:val="clear" w:color="auto" w:fill="auto"/>
            <w:tcMar>
              <w:top w:w="11" w:type="dxa"/>
              <w:left w:w="11" w:type="dxa"/>
              <w:bottom w:w="0" w:type="dxa"/>
              <w:right w:w="11" w:type="dxa"/>
            </w:tcMar>
            <w:vAlign w:val="bottom"/>
            <w:hideMark/>
          </w:tcPr>
          <w:p w14:paraId="4A91DF7A" w14:textId="77777777" w:rsidR="00A65988" w:rsidRPr="000353A6" w:rsidRDefault="00A65988" w:rsidP="00A65988">
            <w:r w:rsidRPr="000353A6">
              <w:t>1.01</w:t>
            </w:r>
          </w:p>
        </w:tc>
        <w:tc>
          <w:tcPr>
            <w:tcW w:w="798" w:type="dxa"/>
            <w:tcBorders>
              <w:top w:val="nil"/>
              <w:left w:val="nil"/>
              <w:bottom w:val="nil"/>
              <w:right w:val="nil"/>
            </w:tcBorders>
            <w:shd w:val="clear" w:color="auto" w:fill="auto"/>
            <w:tcMar>
              <w:top w:w="11" w:type="dxa"/>
              <w:left w:w="11" w:type="dxa"/>
              <w:bottom w:w="0" w:type="dxa"/>
              <w:right w:w="11" w:type="dxa"/>
            </w:tcMar>
            <w:vAlign w:val="bottom"/>
            <w:hideMark/>
          </w:tcPr>
          <w:p w14:paraId="59371D84" w14:textId="77777777" w:rsidR="00A65988" w:rsidRPr="000353A6" w:rsidRDefault="00A65988" w:rsidP="00A65988">
            <w:r w:rsidRPr="000353A6">
              <w:t>0.34</w:t>
            </w:r>
          </w:p>
        </w:tc>
        <w:tc>
          <w:tcPr>
            <w:tcW w:w="1314" w:type="dxa"/>
            <w:tcBorders>
              <w:top w:val="nil"/>
              <w:left w:val="nil"/>
              <w:bottom w:val="nil"/>
              <w:right w:val="nil"/>
            </w:tcBorders>
            <w:shd w:val="clear" w:color="auto" w:fill="auto"/>
            <w:tcMar>
              <w:top w:w="11" w:type="dxa"/>
              <w:left w:w="11" w:type="dxa"/>
              <w:bottom w:w="0" w:type="dxa"/>
              <w:right w:w="11" w:type="dxa"/>
            </w:tcMar>
            <w:vAlign w:val="bottom"/>
            <w:hideMark/>
          </w:tcPr>
          <w:p w14:paraId="327434C2" w14:textId="77777777" w:rsidR="00A65988" w:rsidRPr="000353A6" w:rsidRDefault="00A65988" w:rsidP="00A65988">
            <w:r w:rsidRPr="000353A6">
              <w:t>6.26</w:t>
            </w:r>
          </w:p>
        </w:tc>
        <w:tc>
          <w:tcPr>
            <w:tcW w:w="1018" w:type="dxa"/>
            <w:tcBorders>
              <w:top w:val="nil"/>
              <w:left w:val="nil"/>
              <w:bottom w:val="nil"/>
              <w:right w:val="nil"/>
            </w:tcBorders>
            <w:shd w:val="clear" w:color="auto" w:fill="auto"/>
            <w:tcMar>
              <w:top w:w="11" w:type="dxa"/>
              <w:left w:w="11" w:type="dxa"/>
              <w:bottom w:w="0" w:type="dxa"/>
              <w:right w:w="11" w:type="dxa"/>
            </w:tcMar>
            <w:vAlign w:val="bottom"/>
            <w:hideMark/>
          </w:tcPr>
          <w:p w14:paraId="2F18CE38" w14:textId="77777777" w:rsidR="00A65988" w:rsidRPr="000353A6" w:rsidRDefault="00A65988" w:rsidP="00A65988">
            <w:r w:rsidRPr="000353A6">
              <w:t>0.03</w:t>
            </w:r>
          </w:p>
        </w:tc>
        <w:tc>
          <w:tcPr>
            <w:tcW w:w="1096" w:type="dxa"/>
            <w:tcBorders>
              <w:top w:val="nil"/>
              <w:left w:val="nil"/>
              <w:bottom w:val="nil"/>
              <w:right w:val="nil"/>
            </w:tcBorders>
            <w:shd w:val="clear" w:color="auto" w:fill="auto"/>
            <w:tcMar>
              <w:top w:w="11" w:type="dxa"/>
              <w:left w:w="11" w:type="dxa"/>
              <w:bottom w:w="0" w:type="dxa"/>
              <w:right w:w="11" w:type="dxa"/>
            </w:tcMar>
            <w:vAlign w:val="bottom"/>
            <w:hideMark/>
          </w:tcPr>
          <w:p w14:paraId="65AC08B7" w14:textId="77777777" w:rsidR="00A65988" w:rsidRPr="000353A6" w:rsidRDefault="00A65988" w:rsidP="00A65988">
            <w:r w:rsidRPr="000353A6">
              <w:t>1.37</w:t>
            </w:r>
          </w:p>
        </w:tc>
        <w:tc>
          <w:tcPr>
            <w:tcW w:w="956" w:type="dxa"/>
            <w:tcBorders>
              <w:top w:val="nil"/>
              <w:left w:val="nil"/>
              <w:bottom w:val="nil"/>
              <w:right w:val="nil"/>
            </w:tcBorders>
            <w:shd w:val="clear" w:color="auto" w:fill="auto"/>
            <w:tcMar>
              <w:top w:w="11" w:type="dxa"/>
              <w:left w:w="11" w:type="dxa"/>
              <w:bottom w:w="0" w:type="dxa"/>
              <w:right w:w="11" w:type="dxa"/>
            </w:tcMar>
            <w:vAlign w:val="bottom"/>
            <w:hideMark/>
          </w:tcPr>
          <w:p w14:paraId="13D75489" w14:textId="77777777" w:rsidR="00A65988" w:rsidRPr="000353A6" w:rsidRDefault="00A65988" w:rsidP="00A65988">
            <w:r w:rsidRPr="000353A6">
              <w:t>0.27</w:t>
            </w:r>
          </w:p>
        </w:tc>
      </w:tr>
      <w:tr w:rsidR="00A65988" w:rsidRPr="000353A6" w14:paraId="1538D48C" w14:textId="77777777" w:rsidTr="00A65988">
        <w:trPr>
          <w:trHeight w:val="227"/>
        </w:trPr>
        <w:tc>
          <w:tcPr>
            <w:tcW w:w="3140" w:type="dxa"/>
            <w:tcBorders>
              <w:top w:val="nil"/>
              <w:left w:val="nil"/>
              <w:bottom w:val="nil"/>
              <w:right w:val="nil"/>
            </w:tcBorders>
            <w:shd w:val="clear" w:color="auto" w:fill="auto"/>
            <w:tcMar>
              <w:top w:w="11" w:type="dxa"/>
              <w:left w:w="11" w:type="dxa"/>
              <w:bottom w:w="0" w:type="dxa"/>
              <w:right w:w="11" w:type="dxa"/>
            </w:tcMar>
            <w:vAlign w:val="bottom"/>
            <w:hideMark/>
          </w:tcPr>
          <w:p w14:paraId="206F697F" w14:textId="77777777" w:rsidR="00A65988" w:rsidRPr="000353A6" w:rsidRDefault="00A65988" w:rsidP="00A65988">
            <w:r w:rsidRPr="000353A6">
              <w:t>ECM:SAP ratio</w:t>
            </w:r>
          </w:p>
        </w:tc>
        <w:tc>
          <w:tcPr>
            <w:tcW w:w="998" w:type="dxa"/>
            <w:tcBorders>
              <w:top w:val="nil"/>
              <w:left w:val="nil"/>
              <w:bottom w:val="nil"/>
              <w:right w:val="nil"/>
            </w:tcBorders>
            <w:shd w:val="clear" w:color="auto" w:fill="auto"/>
            <w:tcMar>
              <w:top w:w="11" w:type="dxa"/>
              <w:left w:w="11" w:type="dxa"/>
              <w:bottom w:w="0" w:type="dxa"/>
              <w:right w:w="11" w:type="dxa"/>
            </w:tcMar>
            <w:vAlign w:val="bottom"/>
            <w:hideMark/>
          </w:tcPr>
          <w:p w14:paraId="6D2EFA9C" w14:textId="77777777" w:rsidR="00A65988" w:rsidRPr="000353A6" w:rsidRDefault="00A65988" w:rsidP="00A65988">
            <w:r w:rsidRPr="000353A6">
              <w:t>0.26</w:t>
            </w:r>
          </w:p>
        </w:tc>
        <w:tc>
          <w:tcPr>
            <w:tcW w:w="798" w:type="dxa"/>
            <w:tcBorders>
              <w:top w:val="nil"/>
              <w:left w:val="nil"/>
              <w:bottom w:val="nil"/>
              <w:right w:val="nil"/>
            </w:tcBorders>
            <w:shd w:val="clear" w:color="auto" w:fill="auto"/>
            <w:tcMar>
              <w:top w:w="11" w:type="dxa"/>
              <w:left w:w="11" w:type="dxa"/>
              <w:bottom w:w="0" w:type="dxa"/>
              <w:right w:w="11" w:type="dxa"/>
            </w:tcMar>
            <w:vAlign w:val="bottom"/>
            <w:hideMark/>
          </w:tcPr>
          <w:p w14:paraId="3E512BD5" w14:textId="77777777" w:rsidR="00A65988" w:rsidRPr="000353A6" w:rsidRDefault="00A65988" w:rsidP="00A65988">
            <w:r w:rsidRPr="000353A6">
              <w:t>0.61</w:t>
            </w:r>
          </w:p>
        </w:tc>
        <w:tc>
          <w:tcPr>
            <w:tcW w:w="1314" w:type="dxa"/>
            <w:tcBorders>
              <w:top w:val="nil"/>
              <w:left w:val="nil"/>
              <w:bottom w:val="nil"/>
              <w:right w:val="nil"/>
            </w:tcBorders>
            <w:shd w:val="clear" w:color="auto" w:fill="auto"/>
            <w:tcMar>
              <w:top w:w="11" w:type="dxa"/>
              <w:left w:w="11" w:type="dxa"/>
              <w:bottom w:w="0" w:type="dxa"/>
              <w:right w:w="11" w:type="dxa"/>
            </w:tcMar>
            <w:vAlign w:val="bottom"/>
            <w:hideMark/>
          </w:tcPr>
          <w:p w14:paraId="4B0B5947" w14:textId="77777777" w:rsidR="00A65988" w:rsidRPr="000353A6" w:rsidRDefault="00A65988" w:rsidP="00A65988">
            <w:r w:rsidRPr="000353A6">
              <w:t>18.52</w:t>
            </w:r>
          </w:p>
        </w:tc>
        <w:tc>
          <w:tcPr>
            <w:tcW w:w="1018" w:type="dxa"/>
            <w:tcBorders>
              <w:top w:val="nil"/>
              <w:left w:val="nil"/>
              <w:bottom w:val="nil"/>
              <w:right w:val="nil"/>
            </w:tcBorders>
            <w:shd w:val="clear" w:color="auto" w:fill="auto"/>
            <w:tcMar>
              <w:top w:w="11" w:type="dxa"/>
              <w:left w:w="11" w:type="dxa"/>
              <w:bottom w:w="0" w:type="dxa"/>
              <w:right w:w="11" w:type="dxa"/>
            </w:tcMar>
            <w:vAlign w:val="bottom"/>
            <w:hideMark/>
          </w:tcPr>
          <w:p w14:paraId="0D6CDCE7" w14:textId="77777777" w:rsidR="00A65988" w:rsidRPr="000353A6" w:rsidRDefault="00A65988" w:rsidP="00A65988">
            <w:r w:rsidRPr="000353A6">
              <w:t>&lt;0.0001</w:t>
            </w:r>
          </w:p>
        </w:tc>
        <w:tc>
          <w:tcPr>
            <w:tcW w:w="1096" w:type="dxa"/>
            <w:tcBorders>
              <w:top w:val="nil"/>
              <w:left w:val="nil"/>
              <w:bottom w:val="nil"/>
              <w:right w:val="nil"/>
            </w:tcBorders>
            <w:shd w:val="clear" w:color="auto" w:fill="auto"/>
            <w:tcMar>
              <w:top w:w="11" w:type="dxa"/>
              <w:left w:w="11" w:type="dxa"/>
              <w:bottom w:w="0" w:type="dxa"/>
              <w:right w:w="11" w:type="dxa"/>
            </w:tcMar>
            <w:vAlign w:val="bottom"/>
            <w:hideMark/>
          </w:tcPr>
          <w:p w14:paraId="246330CF" w14:textId="77777777" w:rsidR="00A65988" w:rsidRPr="000353A6" w:rsidRDefault="00A65988" w:rsidP="00A65988">
            <w:r w:rsidRPr="000353A6">
              <w:t>1.55</w:t>
            </w:r>
          </w:p>
        </w:tc>
        <w:tc>
          <w:tcPr>
            <w:tcW w:w="956" w:type="dxa"/>
            <w:tcBorders>
              <w:top w:val="nil"/>
              <w:left w:val="nil"/>
              <w:bottom w:val="nil"/>
              <w:right w:val="nil"/>
            </w:tcBorders>
            <w:shd w:val="clear" w:color="auto" w:fill="auto"/>
            <w:tcMar>
              <w:top w:w="11" w:type="dxa"/>
              <w:left w:w="11" w:type="dxa"/>
              <w:bottom w:w="0" w:type="dxa"/>
              <w:right w:w="11" w:type="dxa"/>
            </w:tcMar>
            <w:vAlign w:val="bottom"/>
            <w:hideMark/>
          </w:tcPr>
          <w:p w14:paraId="0C543318" w14:textId="77777777" w:rsidR="00A65988" w:rsidRPr="000353A6" w:rsidRDefault="00A65988" w:rsidP="00A65988">
            <w:r w:rsidRPr="000353A6">
              <w:t>0.23</w:t>
            </w:r>
          </w:p>
        </w:tc>
      </w:tr>
      <w:tr w:rsidR="00A65988" w:rsidRPr="000353A6" w14:paraId="69E3EF3A" w14:textId="77777777" w:rsidTr="00A65988">
        <w:trPr>
          <w:trHeight w:val="227"/>
        </w:trPr>
        <w:tc>
          <w:tcPr>
            <w:tcW w:w="3140" w:type="dxa"/>
            <w:tcBorders>
              <w:top w:val="nil"/>
              <w:left w:val="nil"/>
              <w:bottom w:val="nil"/>
              <w:right w:val="nil"/>
            </w:tcBorders>
            <w:shd w:val="clear" w:color="auto" w:fill="auto"/>
            <w:tcMar>
              <w:top w:w="11" w:type="dxa"/>
              <w:left w:w="11" w:type="dxa"/>
              <w:bottom w:w="0" w:type="dxa"/>
              <w:right w:w="11" w:type="dxa"/>
            </w:tcMar>
            <w:vAlign w:val="bottom"/>
            <w:hideMark/>
          </w:tcPr>
          <w:p w14:paraId="403EB482" w14:textId="77777777" w:rsidR="00A65988" w:rsidRPr="000353A6" w:rsidRDefault="00A65988" w:rsidP="00A65988">
            <w:r w:rsidRPr="000353A6">
              <w:t xml:space="preserve">ECM </w:t>
            </w:r>
            <w:r>
              <w:t>relative abundance</w:t>
            </w:r>
          </w:p>
        </w:tc>
        <w:tc>
          <w:tcPr>
            <w:tcW w:w="998" w:type="dxa"/>
            <w:tcBorders>
              <w:top w:val="nil"/>
              <w:left w:val="nil"/>
              <w:bottom w:val="nil"/>
              <w:right w:val="nil"/>
            </w:tcBorders>
            <w:shd w:val="clear" w:color="auto" w:fill="auto"/>
            <w:tcMar>
              <w:top w:w="11" w:type="dxa"/>
              <w:left w:w="11" w:type="dxa"/>
              <w:bottom w:w="0" w:type="dxa"/>
              <w:right w:w="11" w:type="dxa"/>
            </w:tcMar>
            <w:vAlign w:val="bottom"/>
            <w:hideMark/>
          </w:tcPr>
          <w:p w14:paraId="409FBB2A" w14:textId="77777777" w:rsidR="00A65988" w:rsidRPr="000353A6" w:rsidRDefault="00A65988" w:rsidP="00A65988">
            <w:r>
              <w:t>0.29</w:t>
            </w:r>
          </w:p>
        </w:tc>
        <w:tc>
          <w:tcPr>
            <w:tcW w:w="798" w:type="dxa"/>
            <w:tcBorders>
              <w:top w:val="nil"/>
              <w:left w:val="nil"/>
              <w:bottom w:val="nil"/>
              <w:right w:val="nil"/>
            </w:tcBorders>
            <w:shd w:val="clear" w:color="auto" w:fill="auto"/>
            <w:tcMar>
              <w:top w:w="11" w:type="dxa"/>
              <w:left w:w="11" w:type="dxa"/>
              <w:bottom w:w="0" w:type="dxa"/>
              <w:right w:w="11" w:type="dxa"/>
            </w:tcMar>
            <w:vAlign w:val="bottom"/>
            <w:hideMark/>
          </w:tcPr>
          <w:p w14:paraId="4ADC0F3A" w14:textId="77777777" w:rsidR="00A65988" w:rsidRPr="000353A6" w:rsidRDefault="00A65988" w:rsidP="00A65988">
            <w:r w:rsidRPr="000353A6">
              <w:t>0.6</w:t>
            </w:r>
            <w:r>
              <w:t>0</w:t>
            </w:r>
          </w:p>
        </w:tc>
        <w:tc>
          <w:tcPr>
            <w:tcW w:w="1314" w:type="dxa"/>
            <w:tcBorders>
              <w:top w:val="nil"/>
              <w:left w:val="nil"/>
              <w:bottom w:val="nil"/>
              <w:right w:val="nil"/>
            </w:tcBorders>
            <w:shd w:val="clear" w:color="auto" w:fill="auto"/>
            <w:tcMar>
              <w:top w:w="11" w:type="dxa"/>
              <w:left w:w="11" w:type="dxa"/>
              <w:bottom w:w="0" w:type="dxa"/>
              <w:right w:w="11" w:type="dxa"/>
            </w:tcMar>
            <w:vAlign w:val="bottom"/>
            <w:hideMark/>
          </w:tcPr>
          <w:p w14:paraId="7740FD28" w14:textId="77777777" w:rsidR="00A65988" w:rsidRPr="000353A6" w:rsidRDefault="00A65988" w:rsidP="00A65988">
            <w:r w:rsidRPr="000353A6">
              <w:t>19.54</w:t>
            </w:r>
          </w:p>
        </w:tc>
        <w:tc>
          <w:tcPr>
            <w:tcW w:w="1018" w:type="dxa"/>
            <w:tcBorders>
              <w:top w:val="nil"/>
              <w:left w:val="nil"/>
              <w:bottom w:val="nil"/>
              <w:right w:val="nil"/>
            </w:tcBorders>
            <w:shd w:val="clear" w:color="auto" w:fill="auto"/>
            <w:tcMar>
              <w:top w:w="11" w:type="dxa"/>
              <w:left w:w="11" w:type="dxa"/>
              <w:bottom w:w="0" w:type="dxa"/>
              <w:right w:w="11" w:type="dxa"/>
            </w:tcMar>
            <w:vAlign w:val="bottom"/>
            <w:hideMark/>
          </w:tcPr>
          <w:p w14:paraId="133CE69D" w14:textId="77777777" w:rsidR="00A65988" w:rsidRPr="000353A6" w:rsidRDefault="00A65988" w:rsidP="00A65988">
            <w:r w:rsidRPr="000353A6">
              <w:t>&lt;0.0001</w:t>
            </w:r>
          </w:p>
        </w:tc>
        <w:tc>
          <w:tcPr>
            <w:tcW w:w="1096" w:type="dxa"/>
            <w:tcBorders>
              <w:top w:val="nil"/>
              <w:left w:val="nil"/>
              <w:bottom w:val="nil"/>
              <w:right w:val="nil"/>
            </w:tcBorders>
            <w:shd w:val="clear" w:color="auto" w:fill="auto"/>
            <w:tcMar>
              <w:top w:w="11" w:type="dxa"/>
              <w:left w:w="11" w:type="dxa"/>
              <w:bottom w:w="0" w:type="dxa"/>
              <w:right w:w="11" w:type="dxa"/>
            </w:tcMar>
            <w:vAlign w:val="bottom"/>
            <w:hideMark/>
          </w:tcPr>
          <w:p w14:paraId="2267CAE9" w14:textId="77777777" w:rsidR="00A65988" w:rsidRPr="000353A6" w:rsidRDefault="00A65988" w:rsidP="00A65988">
            <w:r w:rsidRPr="000353A6">
              <w:t>1.48</w:t>
            </w:r>
          </w:p>
        </w:tc>
        <w:tc>
          <w:tcPr>
            <w:tcW w:w="956" w:type="dxa"/>
            <w:tcBorders>
              <w:top w:val="nil"/>
              <w:left w:val="nil"/>
              <w:bottom w:val="nil"/>
              <w:right w:val="nil"/>
            </w:tcBorders>
            <w:shd w:val="clear" w:color="auto" w:fill="auto"/>
            <w:tcMar>
              <w:top w:w="11" w:type="dxa"/>
              <w:left w:w="11" w:type="dxa"/>
              <w:bottom w:w="0" w:type="dxa"/>
              <w:right w:w="11" w:type="dxa"/>
            </w:tcMar>
            <w:vAlign w:val="bottom"/>
            <w:hideMark/>
          </w:tcPr>
          <w:p w14:paraId="02E01721" w14:textId="77777777" w:rsidR="00A65988" w:rsidRPr="000353A6" w:rsidRDefault="00A65988" w:rsidP="00A65988">
            <w:r w:rsidRPr="000353A6">
              <w:t>0.25</w:t>
            </w:r>
          </w:p>
        </w:tc>
      </w:tr>
      <w:tr w:rsidR="00A65988" w:rsidRPr="000353A6" w14:paraId="2F9E712F" w14:textId="77777777" w:rsidTr="00A65988">
        <w:trPr>
          <w:trHeight w:val="227"/>
        </w:trPr>
        <w:tc>
          <w:tcPr>
            <w:tcW w:w="3140" w:type="dxa"/>
            <w:tcBorders>
              <w:top w:val="nil"/>
              <w:left w:val="nil"/>
              <w:bottom w:val="nil"/>
              <w:right w:val="nil"/>
            </w:tcBorders>
            <w:shd w:val="clear" w:color="auto" w:fill="auto"/>
            <w:tcMar>
              <w:top w:w="11" w:type="dxa"/>
              <w:left w:w="11" w:type="dxa"/>
              <w:bottom w:w="0" w:type="dxa"/>
              <w:right w:w="11" w:type="dxa"/>
            </w:tcMar>
            <w:vAlign w:val="bottom"/>
            <w:hideMark/>
          </w:tcPr>
          <w:p w14:paraId="685D84A6" w14:textId="77777777" w:rsidR="00A65988" w:rsidRPr="000353A6" w:rsidRDefault="00A65988" w:rsidP="00A65988">
            <w:r w:rsidRPr="000353A6">
              <w:t xml:space="preserve">SAP </w:t>
            </w:r>
            <w:r>
              <w:t>relative abundance</w:t>
            </w:r>
            <w:r w:rsidRPr="000353A6">
              <w:t xml:space="preserve"> </w:t>
            </w:r>
          </w:p>
        </w:tc>
        <w:tc>
          <w:tcPr>
            <w:tcW w:w="998" w:type="dxa"/>
            <w:tcBorders>
              <w:top w:val="nil"/>
              <w:left w:val="nil"/>
              <w:bottom w:val="nil"/>
              <w:right w:val="nil"/>
            </w:tcBorders>
            <w:shd w:val="clear" w:color="auto" w:fill="auto"/>
            <w:tcMar>
              <w:top w:w="11" w:type="dxa"/>
              <w:left w:w="11" w:type="dxa"/>
              <w:bottom w:w="0" w:type="dxa"/>
              <w:right w:w="11" w:type="dxa"/>
            </w:tcMar>
            <w:vAlign w:val="bottom"/>
            <w:hideMark/>
          </w:tcPr>
          <w:p w14:paraId="66B6B975" w14:textId="77777777" w:rsidR="00A65988" w:rsidRPr="000353A6" w:rsidRDefault="00A65988" w:rsidP="00A65988">
            <w:r w:rsidRPr="000353A6">
              <w:t>0.98</w:t>
            </w:r>
          </w:p>
        </w:tc>
        <w:tc>
          <w:tcPr>
            <w:tcW w:w="798" w:type="dxa"/>
            <w:tcBorders>
              <w:top w:val="nil"/>
              <w:left w:val="nil"/>
              <w:bottom w:val="nil"/>
              <w:right w:val="nil"/>
            </w:tcBorders>
            <w:shd w:val="clear" w:color="auto" w:fill="auto"/>
            <w:tcMar>
              <w:top w:w="11" w:type="dxa"/>
              <w:left w:w="11" w:type="dxa"/>
              <w:bottom w:w="0" w:type="dxa"/>
              <w:right w:w="11" w:type="dxa"/>
            </w:tcMar>
            <w:vAlign w:val="bottom"/>
            <w:hideMark/>
          </w:tcPr>
          <w:p w14:paraId="0AF59F97" w14:textId="77777777" w:rsidR="00A65988" w:rsidRPr="000353A6" w:rsidRDefault="00A65988" w:rsidP="00A65988">
            <w:r w:rsidRPr="000353A6">
              <w:t>0.33</w:t>
            </w:r>
          </w:p>
        </w:tc>
        <w:tc>
          <w:tcPr>
            <w:tcW w:w="1314" w:type="dxa"/>
            <w:tcBorders>
              <w:top w:val="nil"/>
              <w:left w:val="nil"/>
              <w:bottom w:val="nil"/>
              <w:right w:val="nil"/>
            </w:tcBorders>
            <w:shd w:val="clear" w:color="auto" w:fill="auto"/>
            <w:tcMar>
              <w:top w:w="11" w:type="dxa"/>
              <w:left w:w="11" w:type="dxa"/>
              <w:bottom w:w="0" w:type="dxa"/>
              <w:right w:w="11" w:type="dxa"/>
            </w:tcMar>
            <w:vAlign w:val="bottom"/>
            <w:hideMark/>
          </w:tcPr>
          <w:p w14:paraId="0BF80E6B" w14:textId="77777777" w:rsidR="00A65988" w:rsidRPr="000353A6" w:rsidRDefault="00A65988" w:rsidP="00A65988">
            <w:r w:rsidRPr="000353A6">
              <w:t>0.66</w:t>
            </w:r>
          </w:p>
        </w:tc>
        <w:tc>
          <w:tcPr>
            <w:tcW w:w="1018" w:type="dxa"/>
            <w:tcBorders>
              <w:top w:val="nil"/>
              <w:left w:val="nil"/>
              <w:bottom w:val="nil"/>
              <w:right w:val="nil"/>
            </w:tcBorders>
            <w:shd w:val="clear" w:color="auto" w:fill="auto"/>
            <w:tcMar>
              <w:top w:w="11" w:type="dxa"/>
              <w:left w:w="11" w:type="dxa"/>
              <w:bottom w:w="0" w:type="dxa"/>
              <w:right w:w="11" w:type="dxa"/>
            </w:tcMar>
            <w:vAlign w:val="bottom"/>
            <w:hideMark/>
          </w:tcPr>
          <w:p w14:paraId="464DD8F1" w14:textId="77777777" w:rsidR="00A65988" w:rsidRPr="000353A6" w:rsidRDefault="00A65988" w:rsidP="00A65988">
            <w:r w:rsidRPr="000353A6">
              <w:t>0.58</w:t>
            </w:r>
          </w:p>
        </w:tc>
        <w:tc>
          <w:tcPr>
            <w:tcW w:w="1096" w:type="dxa"/>
            <w:tcBorders>
              <w:top w:val="nil"/>
              <w:left w:val="nil"/>
              <w:bottom w:val="nil"/>
              <w:right w:val="nil"/>
            </w:tcBorders>
            <w:shd w:val="clear" w:color="auto" w:fill="auto"/>
            <w:tcMar>
              <w:top w:w="11" w:type="dxa"/>
              <w:left w:w="11" w:type="dxa"/>
              <w:bottom w:w="0" w:type="dxa"/>
              <w:right w:w="11" w:type="dxa"/>
            </w:tcMar>
            <w:vAlign w:val="bottom"/>
            <w:hideMark/>
          </w:tcPr>
          <w:p w14:paraId="338866A0" w14:textId="77777777" w:rsidR="00A65988" w:rsidRPr="000353A6" w:rsidRDefault="00A65988" w:rsidP="00A65988">
            <w:r w:rsidRPr="000353A6">
              <w:t>1.11</w:t>
            </w:r>
          </w:p>
        </w:tc>
        <w:tc>
          <w:tcPr>
            <w:tcW w:w="956" w:type="dxa"/>
            <w:tcBorders>
              <w:top w:val="nil"/>
              <w:left w:val="nil"/>
              <w:bottom w:val="nil"/>
              <w:right w:val="nil"/>
            </w:tcBorders>
            <w:shd w:val="clear" w:color="auto" w:fill="auto"/>
            <w:tcMar>
              <w:top w:w="11" w:type="dxa"/>
              <w:left w:w="11" w:type="dxa"/>
              <w:bottom w:w="0" w:type="dxa"/>
              <w:right w:w="11" w:type="dxa"/>
            </w:tcMar>
            <w:vAlign w:val="bottom"/>
            <w:hideMark/>
          </w:tcPr>
          <w:p w14:paraId="12D5D022" w14:textId="77777777" w:rsidR="00A65988" w:rsidRPr="000353A6" w:rsidRDefault="00A65988" w:rsidP="00A65988">
            <w:r w:rsidRPr="000353A6">
              <w:t>0.37</w:t>
            </w:r>
          </w:p>
        </w:tc>
      </w:tr>
      <w:tr w:rsidR="00A65988" w:rsidRPr="000353A6" w14:paraId="4709BEF2" w14:textId="77777777" w:rsidTr="00A65988">
        <w:trPr>
          <w:trHeight w:val="227"/>
        </w:trPr>
        <w:tc>
          <w:tcPr>
            <w:tcW w:w="3140" w:type="dxa"/>
            <w:tcBorders>
              <w:top w:val="nil"/>
              <w:left w:val="nil"/>
              <w:bottom w:val="single" w:sz="8" w:space="0" w:color="000000"/>
              <w:right w:val="nil"/>
            </w:tcBorders>
            <w:shd w:val="clear" w:color="auto" w:fill="auto"/>
            <w:tcMar>
              <w:top w:w="11" w:type="dxa"/>
              <w:left w:w="11" w:type="dxa"/>
              <w:bottom w:w="0" w:type="dxa"/>
              <w:right w:w="11" w:type="dxa"/>
            </w:tcMar>
            <w:vAlign w:val="bottom"/>
            <w:hideMark/>
          </w:tcPr>
          <w:p w14:paraId="6C68E0D4" w14:textId="77777777" w:rsidR="00A65988" w:rsidRPr="000353A6" w:rsidRDefault="00A65988" w:rsidP="00A65988">
            <w:proofErr w:type="spellStart"/>
            <w:r w:rsidRPr="000353A6">
              <w:rPr>
                <w:i/>
                <w:iCs/>
              </w:rPr>
              <w:t>Cortinarius</w:t>
            </w:r>
            <w:proofErr w:type="spellEnd"/>
            <w:r w:rsidRPr="000353A6">
              <w:t xml:space="preserve"> </w:t>
            </w:r>
            <w:r>
              <w:t>relative abundance</w:t>
            </w:r>
          </w:p>
        </w:tc>
        <w:tc>
          <w:tcPr>
            <w:tcW w:w="998" w:type="dxa"/>
            <w:tcBorders>
              <w:top w:val="nil"/>
              <w:left w:val="nil"/>
              <w:bottom w:val="single" w:sz="8" w:space="0" w:color="000000"/>
              <w:right w:val="nil"/>
            </w:tcBorders>
            <w:shd w:val="clear" w:color="auto" w:fill="auto"/>
            <w:tcMar>
              <w:top w:w="11" w:type="dxa"/>
              <w:left w:w="11" w:type="dxa"/>
              <w:bottom w:w="0" w:type="dxa"/>
              <w:right w:w="11" w:type="dxa"/>
            </w:tcMar>
            <w:vAlign w:val="bottom"/>
            <w:hideMark/>
          </w:tcPr>
          <w:p w14:paraId="0E860D2B" w14:textId="77777777" w:rsidR="00A65988" w:rsidRPr="000353A6" w:rsidRDefault="00A65988" w:rsidP="00A65988">
            <w:r w:rsidRPr="000353A6">
              <w:t>11.8</w:t>
            </w:r>
            <w:r>
              <w:t>0</w:t>
            </w:r>
          </w:p>
        </w:tc>
        <w:tc>
          <w:tcPr>
            <w:tcW w:w="798" w:type="dxa"/>
            <w:tcBorders>
              <w:top w:val="nil"/>
              <w:left w:val="nil"/>
              <w:bottom w:val="single" w:sz="8" w:space="0" w:color="000000"/>
              <w:right w:val="nil"/>
            </w:tcBorders>
            <w:shd w:val="clear" w:color="auto" w:fill="auto"/>
            <w:tcMar>
              <w:top w:w="11" w:type="dxa"/>
              <w:left w:w="11" w:type="dxa"/>
              <w:bottom w:w="0" w:type="dxa"/>
              <w:right w:w="11" w:type="dxa"/>
            </w:tcMar>
            <w:vAlign w:val="bottom"/>
            <w:hideMark/>
          </w:tcPr>
          <w:p w14:paraId="47B3F0AE" w14:textId="77777777" w:rsidR="00A65988" w:rsidRPr="000353A6" w:rsidRDefault="00A65988" w:rsidP="00A65988">
            <w:r w:rsidRPr="000353A6">
              <w:t>0.003</w:t>
            </w:r>
          </w:p>
        </w:tc>
        <w:tc>
          <w:tcPr>
            <w:tcW w:w="1314" w:type="dxa"/>
            <w:tcBorders>
              <w:top w:val="nil"/>
              <w:left w:val="nil"/>
              <w:bottom w:val="single" w:sz="8" w:space="0" w:color="000000"/>
              <w:right w:val="nil"/>
            </w:tcBorders>
            <w:shd w:val="clear" w:color="auto" w:fill="auto"/>
            <w:tcMar>
              <w:top w:w="11" w:type="dxa"/>
              <w:left w:w="11" w:type="dxa"/>
              <w:bottom w:w="0" w:type="dxa"/>
              <w:right w:w="11" w:type="dxa"/>
            </w:tcMar>
            <w:vAlign w:val="bottom"/>
            <w:hideMark/>
          </w:tcPr>
          <w:p w14:paraId="5D2516AE" w14:textId="77777777" w:rsidR="00A65988" w:rsidRPr="000353A6" w:rsidRDefault="00A65988" w:rsidP="00A65988">
            <w:r w:rsidRPr="000353A6">
              <w:t>7.24</w:t>
            </w:r>
          </w:p>
        </w:tc>
        <w:tc>
          <w:tcPr>
            <w:tcW w:w="1018" w:type="dxa"/>
            <w:tcBorders>
              <w:top w:val="nil"/>
              <w:left w:val="nil"/>
              <w:bottom w:val="single" w:sz="8" w:space="0" w:color="000000"/>
              <w:right w:val="nil"/>
            </w:tcBorders>
            <w:shd w:val="clear" w:color="auto" w:fill="auto"/>
            <w:tcMar>
              <w:top w:w="11" w:type="dxa"/>
              <w:left w:w="11" w:type="dxa"/>
              <w:bottom w:w="0" w:type="dxa"/>
              <w:right w:w="11" w:type="dxa"/>
            </w:tcMar>
            <w:vAlign w:val="bottom"/>
            <w:hideMark/>
          </w:tcPr>
          <w:p w14:paraId="72E3F862" w14:textId="77777777" w:rsidR="00A65988" w:rsidRPr="000353A6" w:rsidRDefault="00A65988" w:rsidP="00A65988">
            <w:r w:rsidRPr="000353A6">
              <w:t>0.002</w:t>
            </w:r>
          </w:p>
        </w:tc>
        <w:tc>
          <w:tcPr>
            <w:tcW w:w="1096" w:type="dxa"/>
            <w:tcBorders>
              <w:top w:val="nil"/>
              <w:left w:val="nil"/>
              <w:bottom w:val="single" w:sz="8" w:space="0" w:color="000000"/>
              <w:right w:val="nil"/>
            </w:tcBorders>
            <w:shd w:val="clear" w:color="auto" w:fill="auto"/>
            <w:tcMar>
              <w:top w:w="11" w:type="dxa"/>
              <w:left w:w="11" w:type="dxa"/>
              <w:bottom w:w="0" w:type="dxa"/>
              <w:right w:w="11" w:type="dxa"/>
            </w:tcMar>
            <w:vAlign w:val="bottom"/>
            <w:hideMark/>
          </w:tcPr>
          <w:p w14:paraId="2EBCCC60" w14:textId="77777777" w:rsidR="00A65988" w:rsidRPr="000353A6" w:rsidRDefault="00A65988" w:rsidP="00A65988">
            <w:r w:rsidRPr="000353A6">
              <w:t>1.76</w:t>
            </w:r>
          </w:p>
        </w:tc>
        <w:tc>
          <w:tcPr>
            <w:tcW w:w="956" w:type="dxa"/>
            <w:tcBorders>
              <w:top w:val="nil"/>
              <w:left w:val="nil"/>
              <w:bottom w:val="single" w:sz="8" w:space="0" w:color="000000"/>
              <w:right w:val="nil"/>
            </w:tcBorders>
            <w:shd w:val="clear" w:color="auto" w:fill="auto"/>
            <w:tcMar>
              <w:top w:w="11" w:type="dxa"/>
              <w:left w:w="11" w:type="dxa"/>
              <w:bottom w:w="0" w:type="dxa"/>
              <w:right w:w="11" w:type="dxa"/>
            </w:tcMar>
            <w:vAlign w:val="bottom"/>
            <w:hideMark/>
          </w:tcPr>
          <w:p w14:paraId="1BF9539F" w14:textId="77777777" w:rsidR="00A65988" w:rsidRPr="000353A6" w:rsidRDefault="00A65988" w:rsidP="00A65988">
            <w:r w:rsidRPr="000353A6">
              <w:t>0.19</w:t>
            </w:r>
          </w:p>
        </w:tc>
      </w:tr>
      <w:tr w:rsidR="00A65988" w:rsidRPr="000353A6" w14:paraId="2F18E9B2" w14:textId="77777777" w:rsidTr="00A65988">
        <w:trPr>
          <w:trHeight w:val="227"/>
        </w:trPr>
        <w:tc>
          <w:tcPr>
            <w:tcW w:w="3140"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bottom"/>
          </w:tcPr>
          <w:p w14:paraId="5BEF2EFE" w14:textId="77777777" w:rsidR="00A65988" w:rsidRPr="000353A6" w:rsidRDefault="00A65988" w:rsidP="00A65988"/>
        </w:tc>
        <w:tc>
          <w:tcPr>
            <w:tcW w:w="1796" w:type="dxa"/>
            <w:gridSpan w:val="2"/>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bottom"/>
          </w:tcPr>
          <w:p w14:paraId="01EAA164" w14:textId="77777777" w:rsidR="00A65988" w:rsidRPr="000353A6" w:rsidRDefault="00A65988" w:rsidP="00A65988"/>
        </w:tc>
        <w:tc>
          <w:tcPr>
            <w:tcW w:w="131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bottom"/>
          </w:tcPr>
          <w:p w14:paraId="213E2803" w14:textId="77777777" w:rsidR="00A65988" w:rsidRPr="000353A6" w:rsidRDefault="00A65988" w:rsidP="00A65988"/>
        </w:tc>
        <w:tc>
          <w:tcPr>
            <w:tcW w:w="1018"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bottom"/>
          </w:tcPr>
          <w:p w14:paraId="6891B4C9" w14:textId="77777777" w:rsidR="00A65988" w:rsidRPr="000353A6" w:rsidRDefault="00A65988" w:rsidP="00A65988"/>
        </w:tc>
        <w:tc>
          <w:tcPr>
            <w:tcW w:w="1096"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bottom"/>
            <w:hideMark/>
          </w:tcPr>
          <w:p w14:paraId="38D16E9E" w14:textId="77777777" w:rsidR="00A65988" w:rsidRPr="000353A6" w:rsidRDefault="00A65988" w:rsidP="00A65988"/>
        </w:tc>
        <w:tc>
          <w:tcPr>
            <w:tcW w:w="956"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bottom"/>
            <w:hideMark/>
          </w:tcPr>
          <w:p w14:paraId="558D76F1" w14:textId="77777777" w:rsidR="00A65988" w:rsidRPr="000353A6" w:rsidRDefault="00A65988" w:rsidP="00A65988"/>
        </w:tc>
      </w:tr>
    </w:tbl>
    <w:p w14:paraId="15805C65" w14:textId="786549F5" w:rsidR="00815D0D" w:rsidRDefault="00815D0D"/>
    <w:p w14:paraId="60D32FD7" w14:textId="20DF446B" w:rsidR="00815D0D" w:rsidRDefault="00815D0D"/>
    <w:p w14:paraId="30507345" w14:textId="1962F2F6" w:rsidR="00815D0D" w:rsidRDefault="00815D0D"/>
    <w:p w14:paraId="040F997E" w14:textId="65802D3F" w:rsidR="00815D0D" w:rsidRDefault="00815D0D"/>
    <w:p w14:paraId="0154A5C1" w14:textId="276784C1" w:rsidR="00815D0D" w:rsidRDefault="00815D0D"/>
    <w:p w14:paraId="4872527E" w14:textId="77777777" w:rsidR="000353A6" w:rsidRDefault="000353A6"/>
    <w:p w14:paraId="1FA301C4" w14:textId="77777777" w:rsidR="000353A6" w:rsidRDefault="000353A6"/>
    <w:p w14:paraId="25A639F4" w14:textId="77777777" w:rsidR="000353A6" w:rsidRDefault="000353A6"/>
    <w:p w14:paraId="1EB756C2" w14:textId="77777777" w:rsidR="000353A6" w:rsidRDefault="000353A6"/>
    <w:p w14:paraId="4FA1F296" w14:textId="77777777" w:rsidR="000353A6" w:rsidRDefault="000353A6"/>
    <w:p w14:paraId="5B8DF9A6" w14:textId="77777777" w:rsidR="000353A6" w:rsidRDefault="000353A6"/>
    <w:p w14:paraId="0F650570" w14:textId="77777777" w:rsidR="000353A6" w:rsidRDefault="000353A6"/>
    <w:p w14:paraId="3E4C723C" w14:textId="77777777" w:rsidR="000353A6" w:rsidRDefault="000353A6"/>
    <w:p w14:paraId="1A220563" w14:textId="77777777" w:rsidR="000353A6" w:rsidRDefault="000353A6"/>
    <w:p w14:paraId="69905F10" w14:textId="77777777" w:rsidR="000353A6" w:rsidRDefault="000353A6"/>
    <w:p w14:paraId="1052E6A2" w14:textId="77777777" w:rsidR="000353A6" w:rsidRDefault="000353A6"/>
    <w:p w14:paraId="11B16566" w14:textId="77777777" w:rsidR="000353A6" w:rsidRDefault="000353A6"/>
    <w:p w14:paraId="560823FC" w14:textId="77777777" w:rsidR="000353A6" w:rsidRDefault="000353A6"/>
    <w:p w14:paraId="2EFAFE1E" w14:textId="77777777" w:rsidR="000353A6" w:rsidRDefault="000353A6"/>
    <w:p w14:paraId="316080E9" w14:textId="77777777" w:rsidR="000353A6" w:rsidRDefault="000353A6"/>
    <w:p w14:paraId="11EDC7BA" w14:textId="77777777" w:rsidR="000353A6" w:rsidRDefault="000353A6"/>
    <w:p w14:paraId="195C6B76" w14:textId="77777777" w:rsidR="000353A6" w:rsidRDefault="000353A6"/>
    <w:p w14:paraId="22FB142A" w14:textId="77777777" w:rsidR="00DD4367" w:rsidRDefault="00DD4367">
      <w:pPr>
        <w:rPr>
          <w:b/>
          <w:bCs/>
        </w:rPr>
      </w:pPr>
    </w:p>
    <w:p w14:paraId="1F7FD7EB" w14:textId="77777777" w:rsidR="00E853F0" w:rsidRDefault="00E853F0">
      <w:pPr>
        <w:rPr>
          <w:b/>
          <w:bCs/>
        </w:rPr>
      </w:pPr>
    </w:p>
    <w:p w14:paraId="3D3DC2B3" w14:textId="7755EB1A" w:rsidR="00815D0D" w:rsidRDefault="00815D0D" w:rsidP="00303687">
      <w:pPr>
        <w:spacing w:line="360" w:lineRule="auto"/>
      </w:pPr>
      <w:r w:rsidRPr="0001324A">
        <w:rPr>
          <w:b/>
          <w:bCs/>
        </w:rPr>
        <w:lastRenderedPageBreak/>
        <w:t>Table S</w:t>
      </w:r>
      <w:r w:rsidR="00DD4367">
        <w:rPr>
          <w:b/>
          <w:bCs/>
        </w:rPr>
        <w:t>5</w:t>
      </w:r>
      <w:r w:rsidRPr="0001324A">
        <w:rPr>
          <w:b/>
          <w:bCs/>
        </w:rPr>
        <w:t>.</w:t>
      </w:r>
      <w:r>
        <w:t xml:space="preserve"> </w:t>
      </w:r>
      <w:r w:rsidR="004232D1">
        <w:t xml:space="preserve">Results from multivariate generalized linear model analysis for significant effects of nitrogen addition on the 100 most abundant fungal general </w:t>
      </w:r>
      <w:r w:rsidR="0001324A">
        <w:t xml:space="preserve">beneath </w:t>
      </w:r>
      <w:r w:rsidR="0001324A" w:rsidRPr="0001324A">
        <w:rPr>
          <w:i/>
          <w:iCs/>
        </w:rPr>
        <w:t xml:space="preserve">O. </w:t>
      </w:r>
      <w:proofErr w:type="spellStart"/>
      <w:r w:rsidR="0001324A" w:rsidRPr="0001324A">
        <w:rPr>
          <w:i/>
          <w:iCs/>
        </w:rPr>
        <w:t>mexicana</w:t>
      </w:r>
      <w:proofErr w:type="spellEnd"/>
      <w:r w:rsidR="0001324A">
        <w:t xml:space="preserve"> focal trees</w:t>
      </w:r>
      <w:r w:rsidR="004232D1">
        <w:t xml:space="preserve">. </w:t>
      </w:r>
      <w:r w:rsidR="0001324A">
        <w:t xml:space="preserve">Wald test statistics and p-values were determined using an analysis of variance. </w:t>
      </w:r>
      <w:r w:rsidR="004232D1">
        <w:t>S</w:t>
      </w:r>
      <w:r w:rsidR="0001324A">
        <w:t>implified guild assignments for each fungal genus</w:t>
      </w:r>
      <w:r w:rsidR="004232D1">
        <w:t xml:space="preserve"> are provided</w:t>
      </w:r>
      <w:r w:rsidR="0001324A">
        <w:t>.</w:t>
      </w:r>
    </w:p>
    <w:p w14:paraId="3275A89D" w14:textId="66D26CB2" w:rsidR="002D114E" w:rsidRDefault="002D114E"/>
    <w:tbl>
      <w:tblPr>
        <w:tblW w:w="9122" w:type="dxa"/>
        <w:tblCellMar>
          <w:left w:w="0" w:type="dxa"/>
          <w:right w:w="0" w:type="dxa"/>
        </w:tblCellMar>
        <w:tblLook w:val="0600" w:firstRow="0" w:lastRow="0" w:firstColumn="0" w:lastColumn="0" w:noHBand="1" w:noVBand="1"/>
      </w:tblPr>
      <w:tblGrid>
        <w:gridCol w:w="2237"/>
        <w:gridCol w:w="2250"/>
        <w:gridCol w:w="2457"/>
        <w:gridCol w:w="2178"/>
      </w:tblGrid>
      <w:tr w:rsidR="002D114E" w:rsidRPr="002D114E" w14:paraId="2DEC25DD" w14:textId="77777777" w:rsidTr="0001324A">
        <w:trPr>
          <w:trHeight w:val="347"/>
        </w:trPr>
        <w:tc>
          <w:tcPr>
            <w:tcW w:w="2237" w:type="dxa"/>
            <w:tcBorders>
              <w:top w:val="single" w:sz="8" w:space="0" w:color="000000"/>
              <w:left w:val="nil"/>
              <w:bottom w:val="single" w:sz="8" w:space="0" w:color="000000"/>
              <w:right w:val="nil"/>
            </w:tcBorders>
            <w:shd w:val="clear" w:color="auto" w:fill="auto"/>
            <w:tcMar>
              <w:top w:w="43" w:type="dxa"/>
              <w:left w:w="45" w:type="dxa"/>
              <w:bottom w:w="43" w:type="dxa"/>
              <w:right w:w="45" w:type="dxa"/>
            </w:tcMar>
            <w:vAlign w:val="center"/>
            <w:hideMark/>
          </w:tcPr>
          <w:p w14:paraId="60B752B2" w14:textId="3629325E" w:rsidR="002D114E" w:rsidRPr="002D114E" w:rsidRDefault="00DB300D" w:rsidP="002D114E">
            <w:r>
              <w:rPr>
                <w:b/>
                <w:bCs/>
              </w:rPr>
              <w:t>Genus</w:t>
            </w:r>
          </w:p>
        </w:tc>
        <w:tc>
          <w:tcPr>
            <w:tcW w:w="2250" w:type="dxa"/>
            <w:tcBorders>
              <w:top w:val="single" w:sz="8" w:space="0" w:color="000000"/>
              <w:left w:val="nil"/>
              <w:bottom w:val="single" w:sz="8" w:space="0" w:color="000000"/>
              <w:right w:val="nil"/>
            </w:tcBorders>
            <w:shd w:val="clear" w:color="auto" w:fill="auto"/>
            <w:tcMar>
              <w:top w:w="43" w:type="dxa"/>
              <w:left w:w="45" w:type="dxa"/>
              <w:bottom w:w="43" w:type="dxa"/>
              <w:right w:w="45" w:type="dxa"/>
            </w:tcMar>
            <w:vAlign w:val="center"/>
            <w:hideMark/>
          </w:tcPr>
          <w:p w14:paraId="73EC681A" w14:textId="48F93B42" w:rsidR="002D114E" w:rsidRPr="002D114E" w:rsidRDefault="0001324A" w:rsidP="004232D1">
            <w:r w:rsidRPr="0001324A">
              <w:rPr>
                <w:b/>
                <w:bCs/>
              </w:rPr>
              <w:t>P-value</w:t>
            </w:r>
          </w:p>
        </w:tc>
        <w:tc>
          <w:tcPr>
            <w:tcW w:w="2457" w:type="dxa"/>
            <w:tcBorders>
              <w:top w:val="single" w:sz="8" w:space="0" w:color="000000"/>
              <w:left w:val="nil"/>
              <w:bottom w:val="single" w:sz="8" w:space="0" w:color="000000"/>
              <w:right w:val="nil"/>
            </w:tcBorders>
            <w:shd w:val="clear" w:color="auto" w:fill="auto"/>
            <w:tcMar>
              <w:top w:w="43" w:type="dxa"/>
              <w:left w:w="45" w:type="dxa"/>
              <w:bottom w:w="43" w:type="dxa"/>
              <w:right w:w="45" w:type="dxa"/>
            </w:tcMar>
            <w:vAlign w:val="center"/>
            <w:hideMark/>
          </w:tcPr>
          <w:p w14:paraId="4F62ADCC" w14:textId="687EB9AC" w:rsidR="002D114E" w:rsidRPr="002D114E" w:rsidRDefault="0001324A" w:rsidP="004232D1">
            <w:r w:rsidRPr="0001324A">
              <w:rPr>
                <w:b/>
                <w:bCs/>
              </w:rPr>
              <w:t xml:space="preserve">Test statistic </w:t>
            </w:r>
          </w:p>
        </w:tc>
        <w:tc>
          <w:tcPr>
            <w:tcW w:w="2176" w:type="dxa"/>
            <w:tcBorders>
              <w:top w:val="single" w:sz="8" w:space="0" w:color="000000"/>
              <w:left w:val="nil"/>
              <w:bottom w:val="single" w:sz="8" w:space="0" w:color="000000"/>
              <w:right w:val="nil"/>
            </w:tcBorders>
            <w:shd w:val="clear" w:color="auto" w:fill="auto"/>
            <w:tcMar>
              <w:top w:w="69" w:type="dxa"/>
              <w:left w:w="72" w:type="dxa"/>
              <w:bottom w:w="69" w:type="dxa"/>
              <w:right w:w="72" w:type="dxa"/>
            </w:tcMar>
            <w:vAlign w:val="center"/>
            <w:hideMark/>
          </w:tcPr>
          <w:p w14:paraId="17B24ACC" w14:textId="77777777" w:rsidR="002D114E" w:rsidRPr="002D114E" w:rsidRDefault="002D114E" w:rsidP="002D114E">
            <w:r w:rsidRPr="002D114E">
              <w:rPr>
                <w:b/>
                <w:bCs/>
              </w:rPr>
              <w:t>Guild</w:t>
            </w:r>
          </w:p>
        </w:tc>
      </w:tr>
      <w:tr w:rsidR="002D114E" w:rsidRPr="002D114E" w14:paraId="4C0FDC29" w14:textId="77777777" w:rsidTr="0001324A">
        <w:trPr>
          <w:trHeight w:val="289"/>
        </w:trPr>
        <w:tc>
          <w:tcPr>
            <w:tcW w:w="9122" w:type="dxa"/>
            <w:gridSpan w:val="4"/>
            <w:tcBorders>
              <w:top w:val="single" w:sz="8" w:space="0" w:color="000000"/>
              <w:left w:val="nil"/>
              <w:bottom w:val="single" w:sz="8" w:space="0" w:color="000000"/>
              <w:right w:val="nil"/>
            </w:tcBorders>
            <w:shd w:val="clear" w:color="auto" w:fill="auto"/>
            <w:tcMar>
              <w:top w:w="43" w:type="dxa"/>
              <w:left w:w="45" w:type="dxa"/>
              <w:bottom w:w="43" w:type="dxa"/>
              <w:right w:w="45" w:type="dxa"/>
            </w:tcMar>
            <w:vAlign w:val="center"/>
            <w:hideMark/>
          </w:tcPr>
          <w:p w14:paraId="57755A23" w14:textId="77777777" w:rsidR="002D114E" w:rsidRPr="002D114E" w:rsidRDefault="002D114E" w:rsidP="002D114E">
            <w:pPr>
              <w:jc w:val="center"/>
            </w:pPr>
            <w:r w:rsidRPr="002D114E">
              <w:rPr>
                <w:b/>
                <w:bCs/>
              </w:rPr>
              <w:t>Organic horizon</w:t>
            </w:r>
          </w:p>
        </w:tc>
      </w:tr>
      <w:tr w:rsidR="002D114E" w:rsidRPr="002D114E" w14:paraId="111E2D7B" w14:textId="77777777" w:rsidTr="0001324A">
        <w:trPr>
          <w:trHeight w:val="289"/>
        </w:trPr>
        <w:tc>
          <w:tcPr>
            <w:tcW w:w="2237" w:type="dxa"/>
            <w:tcBorders>
              <w:top w:val="single" w:sz="8" w:space="0" w:color="000000"/>
              <w:left w:val="nil"/>
              <w:bottom w:val="nil"/>
              <w:right w:val="nil"/>
            </w:tcBorders>
            <w:shd w:val="clear" w:color="auto" w:fill="auto"/>
            <w:tcMar>
              <w:top w:w="60" w:type="dxa"/>
              <w:left w:w="75" w:type="dxa"/>
              <w:bottom w:w="60" w:type="dxa"/>
              <w:right w:w="75" w:type="dxa"/>
            </w:tcMar>
            <w:vAlign w:val="center"/>
            <w:hideMark/>
          </w:tcPr>
          <w:p w14:paraId="177DFCDE" w14:textId="77777777" w:rsidR="002D114E" w:rsidRPr="002D114E" w:rsidRDefault="002D114E" w:rsidP="002D114E">
            <w:proofErr w:type="spellStart"/>
            <w:r w:rsidRPr="002D114E">
              <w:t>Trechispora</w:t>
            </w:r>
            <w:proofErr w:type="spellEnd"/>
          </w:p>
        </w:tc>
        <w:tc>
          <w:tcPr>
            <w:tcW w:w="2250" w:type="dxa"/>
            <w:tcBorders>
              <w:top w:val="single" w:sz="8" w:space="0" w:color="000000"/>
              <w:left w:val="nil"/>
              <w:bottom w:val="nil"/>
              <w:right w:val="nil"/>
            </w:tcBorders>
            <w:shd w:val="clear" w:color="auto" w:fill="auto"/>
            <w:tcMar>
              <w:top w:w="60" w:type="dxa"/>
              <w:left w:w="75" w:type="dxa"/>
              <w:bottom w:w="60" w:type="dxa"/>
              <w:right w:w="75" w:type="dxa"/>
            </w:tcMar>
            <w:vAlign w:val="center"/>
            <w:hideMark/>
          </w:tcPr>
          <w:p w14:paraId="575AA0AC" w14:textId="77777777" w:rsidR="002D114E" w:rsidRPr="002D114E" w:rsidRDefault="002D114E" w:rsidP="002D114E">
            <w:r w:rsidRPr="002D114E">
              <w:t>0.005</w:t>
            </w:r>
          </w:p>
        </w:tc>
        <w:tc>
          <w:tcPr>
            <w:tcW w:w="2457" w:type="dxa"/>
            <w:tcBorders>
              <w:top w:val="single" w:sz="8" w:space="0" w:color="000000"/>
              <w:left w:val="nil"/>
              <w:bottom w:val="nil"/>
              <w:right w:val="nil"/>
            </w:tcBorders>
            <w:shd w:val="clear" w:color="auto" w:fill="auto"/>
            <w:tcMar>
              <w:top w:w="60" w:type="dxa"/>
              <w:left w:w="75" w:type="dxa"/>
              <w:bottom w:w="60" w:type="dxa"/>
              <w:right w:w="75" w:type="dxa"/>
            </w:tcMar>
            <w:vAlign w:val="center"/>
            <w:hideMark/>
          </w:tcPr>
          <w:p w14:paraId="4AD2C006" w14:textId="4AAF91C1" w:rsidR="002D114E" w:rsidRPr="002D114E" w:rsidRDefault="002D114E" w:rsidP="002D114E">
            <w:r w:rsidRPr="002D114E">
              <w:t>10</w:t>
            </w:r>
            <w:r w:rsidR="0001324A" w:rsidRPr="0001324A">
              <w:t>.</w:t>
            </w:r>
            <w:r w:rsidRPr="002D114E">
              <w:t>3</w:t>
            </w:r>
            <w:r w:rsidR="0001324A" w:rsidRPr="0001324A">
              <w:t>7</w:t>
            </w:r>
          </w:p>
        </w:tc>
        <w:tc>
          <w:tcPr>
            <w:tcW w:w="2176" w:type="dxa"/>
            <w:tcBorders>
              <w:top w:val="single" w:sz="8" w:space="0" w:color="000000"/>
              <w:left w:val="nil"/>
              <w:bottom w:val="nil"/>
              <w:right w:val="nil"/>
            </w:tcBorders>
            <w:shd w:val="clear" w:color="auto" w:fill="auto"/>
            <w:tcMar>
              <w:top w:w="69" w:type="dxa"/>
              <w:left w:w="72" w:type="dxa"/>
              <w:bottom w:w="69" w:type="dxa"/>
              <w:right w:w="72" w:type="dxa"/>
            </w:tcMar>
            <w:vAlign w:val="center"/>
            <w:hideMark/>
          </w:tcPr>
          <w:p w14:paraId="121D8258" w14:textId="77777777" w:rsidR="002D114E" w:rsidRPr="002D114E" w:rsidRDefault="002D114E" w:rsidP="002D114E">
            <w:r w:rsidRPr="002D114E">
              <w:t>Saprotroph</w:t>
            </w:r>
          </w:p>
        </w:tc>
      </w:tr>
      <w:tr w:rsidR="002D114E" w:rsidRPr="002D114E" w14:paraId="4ED4DD85" w14:textId="77777777" w:rsidTr="0001324A">
        <w:trPr>
          <w:trHeight w:val="289"/>
        </w:trPr>
        <w:tc>
          <w:tcPr>
            <w:tcW w:w="2237" w:type="dxa"/>
            <w:tcBorders>
              <w:top w:val="nil"/>
              <w:left w:val="nil"/>
              <w:bottom w:val="nil"/>
              <w:right w:val="nil"/>
            </w:tcBorders>
            <w:shd w:val="clear" w:color="auto" w:fill="auto"/>
            <w:tcMar>
              <w:top w:w="60" w:type="dxa"/>
              <w:left w:w="75" w:type="dxa"/>
              <w:bottom w:w="60" w:type="dxa"/>
              <w:right w:w="75" w:type="dxa"/>
            </w:tcMar>
            <w:vAlign w:val="center"/>
            <w:hideMark/>
          </w:tcPr>
          <w:p w14:paraId="4DC39469" w14:textId="77777777" w:rsidR="002D114E" w:rsidRPr="002D114E" w:rsidRDefault="002D114E" w:rsidP="002D114E">
            <w:proofErr w:type="spellStart"/>
            <w:r w:rsidRPr="002D114E">
              <w:t>Neofusicoccum</w:t>
            </w:r>
            <w:proofErr w:type="spellEnd"/>
          </w:p>
        </w:tc>
        <w:tc>
          <w:tcPr>
            <w:tcW w:w="2250" w:type="dxa"/>
            <w:tcBorders>
              <w:top w:val="nil"/>
              <w:left w:val="nil"/>
              <w:bottom w:val="nil"/>
              <w:right w:val="nil"/>
            </w:tcBorders>
            <w:shd w:val="clear" w:color="auto" w:fill="auto"/>
            <w:tcMar>
              <w:top w:w="60" w:type="dxa"/>
              <w:left w:w="75" w:type="dxa"/>
              <w:bottom w:w="60" w:type="dxa"/>
              <w:right w:w="75" w:type="dxa"/>
            </w:tcMar>
            <w:vAlign w:val="center"/>
            <w:hideMark/>
          </w:tcPr>
          <w:p w14:paraId="632159FB" w14:textId="77777777" w:rsidR="002D114E" w:rsidRPr="002D114E" w:rsidRDefault="002D114E" w:rsidP="002D114E">
            <w:r w:rsidRPr="002D114E">
              <w:t>0.014</w:t>
            </w:r>
          </w:p>
        </w:tc>
        <w:tc>
          <w:tcPr>
            <w:tcW w:w="2457" w:type="dxa"/>
            <w:tcBorders>
              <w:top w:val="nil"/>
              <w:left w:val="nil"/>
              <w:bottom w:val="nil"/>
              <w:right w:val="nil"/>
            </w:tcBorders>
            <w:shd w:val="clear" w:color="auto" w:fill="auto"/>
            <w:tcMar>
              <w:top w:w="60" w:type="dxa"/>
              <w:left w:w="75" w:type="dxa"/>
              <w:bottom w:w="60" w:type="dxa"/>
              <w:right w:w="75" w:type="dxa"/>
            </w:tcMar>
            <w:vAlign w:val="center"/>
            <w:hideMark/>
          </w:tcPr>
          <w:p w14:paraId="1185EA39" w14:textId="0FB89946" w:rsidR="002D114E" w:rsidRPr="002D114E" w:rsidRDefault="002D114E" w:rsidP="002D114E">
            <w:r w:rsidRPr="002D114E">
              <w:t>7.17</w:t>
            </w:r>
          </w:p>
        </w:tc>
        <w:tc>
          <w:tcPr>
            <w:tcW w:w="2176" w:type="dxa"/>
            <w:tcBorders>
              <w:top w:val="nil"/>
              <w:left w:val="nil"/>
              <w:bottom w:val="nil"/>
              <w:right w:val="nil"/>
            </w:tcBorders>
            <w:shd w:val="clear" w:color="auto" w:fill="auto"/>
            <w:tcMar>
              <w:top w:w="69" w:type="dxa"/>
              <w:left w:w="72" w:type="dxa"/>
              <w:bottom w:w="69" w:type="dxa"/>
              <w:right w:w="72" w:type="dxa"/>
            </w:tcMar>
            <w:vAlign w:val="center"/>
            <w:hideMark/>
          </w:tcPr>
          <w:p w14:paraId="59773FBB" w14:textId="77777777" w:rsidR="002D114E" w:rsidRPr="002D114E" w:rsidRDefault="002D114E" w:rsidP="002D114E">
            <w:r w:rsidRPr="002D114E">
              <w:t>Plant pathogen</w:t>
            </w:r>
          </w:p>
        </w:tc>
      </w:tr>
      <w:tr w:rsidR="002D114E" w:rsidRPr="002D114E" w14:paraId="368CFBE9" w14:textId="77777777" w:rsidTr="0001324A">
        <w:trPr>
          <w:trHeight w:val="289"/>
        </w:trPr>
        <w:tc>
          <w:tcPr>
            <w:tcW w:w="2237" w:type="dxa"/>
            <w:tcBorders>
              <w:top w:val="nil"/>
              <w:left w:val="nil"/>
              <w:bottom w:val="nil"/>
              <w:right w:val="nil"/>
            </w:tcBorders>
            <w:shd w:val="clear" w:color="auto" w:fill="auto"/>
            <w:tcMar>
              <w:top w:w="60" w:type="dxa"/>
              <w:left w:w="75" w:type="dxa"/>
              <w:bottom w:w="60" w:type="dxa"/>
              <w:right w:w="75" w:type="dxa"/>
            </w:tcMar>
            <w:vAlign w:val="center"/>
            <w:hideMark/>
          </w:tcPr>
          <w:p w14:paraId="5743296E" w14:textId="77777777" w:rsidR="002D114E" w:rsidRPr="002D114E" w:rsidRDefault="002D114E" w:rsidP="002D114E">
            <w:proofErr w:type="spellStart"/>
            <w:r w:rsidRPr="002D114E">
              <w:t>Cenococcum</w:t>
            </w:r>
            <w:proofErr w:type="spellEnd"/>
          </w:p>
        </w:tc>
        <w:tc>
          <w:tcPr>
            <w:tcW w:w="2250" w:type="dxa"/>
            <w:tcBorders>
              <w:top w:val="nil"/>
              <w:left w:val="nil"/>
              <w:bottom w:val="nil"/>
              <w:right w:val="nil"/>
            </w:tcBorders>
            <w:shd w:val="clear" w:color="auto" w:fill="auto"/>
            <w:tcMar>
              <w:top w:w="60" w:type="dxa"/>
              <w:left w:w="75" w:type="dxa"/>
              <w:bottom w:w="60" w:type="dxa"/>
              <w:right w:w="75" w:type="dxa"/>
            </w:tcMar>
            <w:vAlign w:val="center"/>
            <w:hideMark/>
          </w:tcPr>
          <w:p w14:paraId="4699534D" w14:textId="77777777" w:rsidR="002D114E" w:rsidRPr="002D114E" w:rsidRDefault="002D114E" w:rsidP="002D114E">
            <w:r w:rsidRPr="002D114E">
              <w:t>0.035</w:t>
            </w:r>
          </w:p>
        </w:tc>
        <w:tc>
          <w:tcPr>
            <w:tcW w:w="2457" w:type="dxa"/>
            <w:tcBorders>
              <w:top w:val="nil"/>
              <w:left w:val="nil"/>
              <w:bottom w:val="nil"/>
              <w:right w:val="nil"/>
            </w:tcBorders>
            <w:shd w:val="clear" w:color="auto" w:fill="auto"/>
            <w:tcMar>
              <w:top w:w="60" w:type="dxa"/>
              <w:left w:w="75" w:type="dxa"/>
              <w:bottom w:w="60" w:type="dxa"/>
              <w:right w:w="75" w:type="dxa"/>
            </w:tcMar>
            <w:vAlign w:val="center"/>
            <w:hideMark/>
          </w:tcPr>
          <w:p w14:paraId="031D91DC" w14:textId="205306FA" w:rsidR="002D114E" w:rsidRPr="002D114E" w:rsidRDefault="002D114E" w:rsidP="002D114E">
            <w:r w:rsidRPr="002D114E">
              <w:t>4.37</w:t>
            </w:r>
          </w:p>
        </w:tc>
        <w:tc>
          <w:tcPr>
            <w:tcW w:w="2176" w:type="dxa"/>
            <w:tcBorders>
              <w:top w:val="nil"/>
              <w:left w:val="nil"/>
              <w:bottom w:val="nil"/>
              <w:right w:val="nil"/>
            </w:tcBorders>
            <w:shd w:val="clear" w:color="auto" w:fill="auto"/>
            <w:tcMar>
              <w:top w:w="69" w:type="dxa"/>
              <w:left w:w="72" w:type="dxa"/>
              <w:bottom w:w="69" w:type="dxa"/>
              <w:right w:w="72" w:type="dxa"/>
            </w:tcMar>
            <w:vAlign w:val="center"/>
            <w:hideMark/>
          </w:tcPr>
          <w:p w14:paraId="20715314" w14:textId="77777777" w:rsidR="002D114E" w:rsidRPr="002D114E" w:rsidRDefault="002D114E" w:rsidP="002D114E">
            <w:r w:rsidRPr="002D114E">
              <w:t>Ectomycorrhizal</w:t>
            </w:r>
          </w:p>
        </w:tc>
      </w:tr>
      <w:tr w:rsidR="002D114E" w:rsidRPr="002D114E" w14:paraId="73D685AB" w14:textId="77777777" w:rsidTr="0001324A">
        <w:trPr>
          <w:trHeight w:val="289"/>
        </w:trPr>
        <w:tc>
          <w:tcPr>
            <w:tcW w:w="2237" w:type="dxa"/>
            <w:tcBorders>
              <w:top w:val="nil"/>
              <w:left w:val="nil"/>
              <w:bottom w:val="single" w:sz="8" w:space="0" w:color="000000"/>
              <w:right w:val="nil"/>
            </w:tcBorders>
            <w:shd w:val="clear" w:color="auto" w:fill="auto"/>
            <w:tcMar>
              <w:top w:w="60" w:type="dxa"/>
              <w:left w:w="75" w:type="dxa"/>
              <w:bottom w:w="60" w:type="dxa"/>
              <w:right w:w="75" w:type="dxa"/>
            </w:tcMar>
            <w:vAlign w:val="center"/>
            <w:hideMark/>
          </w:tcPr>
          <w:p w14:paraId="59A8FBB9" w14:textId="77777777" w:rsidR="002D114E" w:rsidRPr="002D114E" w:rsidRDefault="002D114E" w:rsidP="002D114E">
            <w:proofErr w:type="spellStart"/>
            <w:r w:rsidRPr="002D114E">
              <w:t>Entorrhiza</w:t>
            </w:r>
            <w:proofErr w:type="spellEnd"/>
          </w:p>
        </w:tc>
        <w:tc>
          <w:tcPr>
            <w:tcW w:w="2250" w:type="dxa"/>
            <w:tcBorders>
              <w:top w:val="nil"/>
              <w:left w:val="nil"/>
              <w:bottom w:val="single" w:sz="8" w:space="0" w:color="000000"/>
              <w:right w:val="nil"/>
            </w:tcBorders>
            <w:shd w:val="clear" w:color="auto" w:fill="auto"/>
            <w:tcMar>
              <w:top w:w="60" w:type="dxa"/>
              <w:left w:w="75" w:type="dxa"/>
              <w:bottom w:w="60" w:type="dxa"/>
              <w:right w:w="75" w:type="dxa"/>
            </w:tcMar>
            <w:vAlign w:val="center"/>
            <w:hideMark/>
          </w:tcPr>
          <w:p w14:paraId="42CDDF7E" w14:textId="77777777" w:rsidR="002D114E" w:rsidRPr="002D114E" w:rsidRDefault="002D114E" w:rsidP="002D114E">
            <w:r w:rsidRPr="002D114E">
              <w:t>0.057</w:t>
            </w:r>
          </w:p>
        </w:tc>
        <w:tc>
          <w:tcPr>
            <w:tcW w:w="2457" w:type="dxa"/>
            <w:tcBorders>
              <w:top w:val="nil"/>
              <w:left w:val="nil"/>
              <w:bottom w:val="single" w:sz="8" w:space="0" w:color="000000"/>
              <w:right w:val="nil"/>
            </w:tcBorders>
            <w:shd w:val="clear" w:color="auto" w:fill="auto"/>
            <w:tcMar>
              <w:top w:w="60" w:type="dxa"/>
              <w:left w:w="75" w:type="dxa"/>
              <w:bottom w:w="60" w:type="dxa"/>
              <w:right w:w="75" w:type="dxa"/>
            </w:tcMar>
            <w:vAlign w:val="center"/>
            <w:hideMark/>
          </w:tcPr>
          <w:p w14:paraId="6F03C534" w14:textId="4BF4252E" w:rsidR="002D114E" w:rsidRPr="002D114E" w:rsidRDefault="002D114E" w:rsidP="002D114E">
            <w:r w:rsidRPr="002D114E">
              <w:t>3.14</w:t>
            </w:r>
          </w:p>
        </w:tc>
        <w:tc>
          <w:tcPr>
            <w:tcW w:w="2176" w:type="dxa"/>
            <w:tcBorders>
              <w:top w:val="nil"/>
              <w:left w:val="nil"/>
              <w:bottom w:val="single" w:sz="8" w:space="0" w:color="000000"/>
              <w:right w:val="nil"/>
            </w:tcBorders>
            <w:shd w:val="clear" w:color="auto" w:fill="auto"/>
            <w:tcMar>
              <w:top w:w="69" w:type="dxa"/>
              <w:left w:w="72" w:type="dxa"/>
              <w:bottom w:w="69" w:type="dxa"/>
              <w:right w:w="72" w:type="dxa"/>
            </w:tcMar>
            <w:vAlign w:val="center"/>
            <w:hideMark/>
          </w:tcPr>
          <w:p w14:paraId="7EB15353" w14:textId="77777777" w:rsidR="002D114E" w:rsidRPr="002D114E" w:rsidRDefault="002D114E" w:rsidP="002D114E">
            <w:r w:rsidRPr="002D114E">
              <w:t>Plant pathogen</w:t>
            </w:r>
          </w:p>
        </w:tc>
      </w:tr>
      <w:tr w:rsidR="002D114E" w:rsidRPr="002D114E" w14:paraId="420DD413" w14:textId="77777777" w:rsidTr="0001324A">
        <w:trPr>
          <w:trHeight w:val="289"/>
        </w:trPr>
        <w:tc>
          <w:tcPr>
            <w:tcW w:w="9122" w:type="dxa"/>
            <w:gridSpan w:val="4"/>
            <w:tcBorders>
              <w:top w:val="single" w:sz="8" w:space="0" w:color="000000"/>
              <w:left w:val="nil"/>
              <w:bottom w:val="single" w:sz="8" w:space="0" w:color="000000"/>
              <w:right w:val="nil"/>
            </w:tcBorders>
            <w:shd w:val="clear" w:color="auto" w:fill="auto"/>
            <w:tcMar>
              <w:top w:w="43" w:type="dxa"/>
              <w:left w:w="45" w:type="dxa"/>
              <w:bottom w:w="43" w:type="dxa"/>
              <w:right w:w="45" w:type="dxa"/>
            </w:tcMar>
            <w:vAlign w:val="center"/>
            <w:hideMark/>
          </w:tcPr>
          <w:p w14:paraId="07D2EE54" w14:textId="77777777" w:rsidR="002D114E" w:rsidRPr="002D114E" w:rsidRDefault="002D114E" w:rsidP="002D114E">
            <w:pPr>
              <w:jc w:val="center"/>
            </w:pPr>
            <w:r w:rsidRPr="002D114E">
              <w:rPr>
                <w:b/>
                <w:bCs/>
              </w:rPr>
              <w:t>0-5 cm mineral soil depth</w:t>
            </w:r>
          </w:p>
        </w:tc>
      </w:tr>
      <w:tr w:rsidR="002D114E" w:rsidRPr="002D114E" w14:paraId="64C74627" w14:textId="77777777" w:rsidTr="0001324A">
        <w:trPr>
          <w:trHeight w:val="289"/>
        </w:trPr>
        <w:tc>
          <w:tcPr>
            <w:tcW w:w="2237" w:type="dxa"/>
            <w:tcBorders>
              <w:top w:val="single" w:sz="8" w:space="0" w:color="000000"/>
              <w:left w:val="nil"/>
              <w:bottom w:val="nil"/>
              <w:right w:val="nil"/>
            </w:tcBorders>
            <w:shd w:val="clear" w:color="auto" w:fill="auto"/>
            <w:tcMar>
              <w:top w:w="36" w:type="dxa"/>
              <w:left w:w="45" w:type="dxa"/>
              <w:bottom w:w="36" w:type="dxa"/>
              <w:right w:w="45" w:type="dxa"/>
            </w:tcMar>
            <w:vAlign w:val="center"/>
            <w:hideMark/>
          </w:tcPr>
          <w:p w14:paraId="278DA24A" w14:textId="77777777" w:rsidR="002D114E" w:rsidRPr="002D114E" w:rsidRDefault="002D114E" w:rsidP="002D114E">
            <w:proofErr w:type="spellStart"/>
            <w:r w:rsidRPr="002D114E">
              <w:t>Apiotrichum</w:t>
            </w:r>
            <w:proofErr w:type="spellEnd"/>
          </w:p>
        </w:tc>
        <w:tc>
          <w:tcPr>
            <w:tcW w:w="2250" w:type="dxa"/>
            <w:tcBorders>
              <w:top w:val="single" w:sz="8" w:space="0" w:color="000000"/>
              <w:left w:val="nil"/>
              <w:bottom w:val="nil"/>
              <w:right w:val="nil"/>
            </w:tcBorders>
            <w:shd w:val="clear" w:color="auto" w:fill="auto"/>
            <w:tcMar>
              <w:top w:w="36" w:type="dxa"/>
              <w:left w:w="45" w:type="dxa"/>
              <w:bottom w:w="36" w:type="dxa"/>
              <w:right w:w="45" w:type="dxa"/>
            </w:tcMar>
            <w:vAlign w:val="center"/>
            <w:hideMark/>
          </w:tcPr>
          <w:p w14:paraId="7F97ABFF" w14:textId="77777777" w:rsidR="002D114E" w:rsidRPr="002D114E" w:rsidRDefault="002D114E" w:rsidP="002D114E">
            <w:r w:rsidRPr="002D114E">
              <w:t>0.001</w:t>
            </w:r>
          </w:p>
        </w:tc>
        <w:tc>
          <w:tcPr>
            <w:tcW w:w="2457" w:type="dxa"/>
            <w:tcBorders>
              <w:top w:val="single" w:sz="8" w:space="0" w:color="000000"/>
              <w:left w:val="nil"/>
              <w:bottom w:val="nil"/>
              <w:right w:val="nil"/>
            </w:tcBorders>
            <w:shd w:val="clear" w:color="auto" w:fill="auto"/>
            <w:tcMar>
              <w:top w:w="36" w:type="dxa"/>
              <w:left w:w="45" w:type="dxa"/>
              <w:bottom w:w="36" w:type="dxa"/>
              <w:right w:w="45" w:type="dxa"/>
            </w:tcMar>
            <w:vAlign w:val="center"/>
            <w:hideMark/>
          </w:tcPr>
          <w:p w14:paraId="78AE61E6" w14:textId="7485407D" w:rsidR="002D114E" w:rsidRPr="002D114E" w:rsidRDefault="002D114E" w:rsidP="002D114E">
            <w:r w:rsidRPr="002D114E">
              <w:t>11</w:t>
            </w:r>
            <w:r w:rsidR="0001324A" w:rsidRPr="0001324A">
              <w:t>.</w:t>
            </w:r>
            <w:r w:rsidRPr="002D114E">
              <w:t>0</w:t>
            </w:r>
            <w:r w:rsidR="0001324A" w:rsidRPr="0001324A">
              <w:t>1</w:t>
            </w:r>
          </w:p>
        </w:tc>
        <w:tc>
          <w:tcPr>
            <w:tcW w:w="2176" w:type="dxa"/>
            <w:tcBorders>
              <w:top w:val="single" w:sz="8" w:space="0" w:color="000000"/>
              <w:left w:val="nil"/>
              <w:bottom w:val="nil"/>
              <w:right w:val="nil"/>
            </w:tcBorders>
            <w:shd w:val="clear" w:color="auto" w:fill="auto"/>
            <w:tcMar>
              <w:top w:w="36" w:type="dxa"/>
              <w:left w:w="45" w:type="dxa"/>
              <w:bottom w:w="36" w:type="dxa"/>
              <w:right w:w="45" w:type="dxa"/>
            </w:tcMar>
            <w:vAlign w:val="center"/>
            <w:hideMark/>
          </w:tcPr>
          <w:p w14:paraId="54EEB5F4" w14:textId="77777777" w:rsidR="002D114E" w:rsidRPr="002D114E" w:rsidRDefault="002D114E" w:rsidP="002D114E">
            <w:r w:rsidRPr="002D114E">
              <w:t>Saprotroph</w:t>
            </w:r>
          </w:p>
        </w:tc>
      </w:tr>
      <w:tr w:rsidR="002D114E" w:rsidRPr="002D114E" w14:paraId="647C9491" w14:textId="77777777" w:rsidTr="0001324A">
        <w:trPr>
          <w:trHeight w:val="289"/>
        </w:trPr>
        <w:tc>
          <w:tcPr>
            <w:tcW w:w="2237" w:type="dxa"/>
            <w:tcBorders>
              <w:top w:val="nil"/>
              <w:left w:val="nil"/>
              <w:bottom w:val="nil"/>
              <w:right w:val="nil"/>
            </w:tcBorders>
            <w:shd w:val="clear" w:color="auto" w:fill="auto"/>
            <w:tcMar>
              <w:top w:w="36" w:type="dxa"/>
              <w:left w:w="45" w:type="dxa"/>
              <w:bottom w:w="36" w:type="dxa"/>
              <w:right w:w="45" w:type="dxa"/>
            </w:tcMar>
            <w:vAlign w:val="center"/>
            <w:hideMark/>
          </w:tcPr>
          <w:p w14:paraId="4BDB3151" w14:textId="77777777" w:rsidR="002D114E" w:rsidRPr="002D114E" w:rsidRDefault="002D114E" w:rsidP="002D114E">
            <w:proofErr w:type="spellStart"/>
            <w:r w:rsidRPr="002D114E">
              <w:t>Archaeorhizomyces</w:t>
            </w:r>
            <w:proofErr w:type="spellEnd"/>
          </w:p>
        </w:tc>
        <w:tc>
          <w:tcPr>
            <w:tcW w:w="2250" w:type="dxa"/>
            <w:tcBorders>
              <w:top w:val="nil"/>
              <w:left w:val="nil"/>
              <w:bottom w:val="nil"/>
              <w:right w:val="nil"/>
            </w:tcBorders>
            <w:shd w:val="clear" w:color="auto" w:fill="auto"/>
            <w:tcMar>
              <w:top w:w="36" w:type="dxa"/>
              <w:left w:w="45" w:type="dxa"/>
              <w:bottom w:w="36" w:type="dxa"/>
              <w:right w:w="45" w:type="dxa"/>
            </w:tcMar>
            <w:vAlign w:val="center"/>
            <w:hideMark/>
          </w:tcPr>
          <w:p w14:paraId="32FFC086" w14:textId="77777777" w:rsidR="002D114E" w:rsidRPr="002D114E" w:rsidRDefault="002D114E" w:rsidP="002D114E">
            <w:r w:rsidRPr="002D114E">
              <w:t>0.001</w:t>
            </w:r>
          </w:p>
        </w:tc>
        <w:tc>
          <w:tcPr>
            <w:tcW w:w="2457" w:type="dxa"/>
            <w:tcBorders>
              <w:top w:val="nil"/>
              <w:left w:val="nil"/>
              <w:bottom w:val="nil"/>
              <w:right w:val="nil"/>
            </w:tcBorders>
            <w:shd w:val="clear" w:color="auto" w:fill="auto"/>
            <w:tcMar>
              <w:top w:w="36" w:type="dxa"/>
              <w:left w:w="45" w:type="dxa"/>
              <w:bottom w:w="36" w:type="dxa"/>
              <w:right w:w="45" w:type="dxa"/>
            </w:tcMar>
            <w:vAlign w:val="center"/>
            <w:hideMark/>
          </w:tcPr>
          <w:p w14:paraId="1889B531" w14:textId="25EE6D01" w:rsidR="002D114E" w:rsidRPr="002D114E" w:rsidRDefault="002D114E" w:rsidP="002D114E">
            <w:r w:rsidRPr="002D114E">
              <w:t>11</w:t>
            </w:r>
            <w:r w:rsidR="0001324A" w:rsidRPr="0001324A">
              <w:t>.15</w:t>
            </w:r>
          </w:p>
        </w:tc>
        <w:tc>
          <w:tcPr>
            <w:tcW w:w="2176" w:type="dxa"/>
            <w:tcBorders>
              <w:top w:val="nil"/>
              <w:left w:val="nil"/>
              <w:bottom w:val="nil"/>
              <w:right w:val="nil"/>
            </w:tcBorders>
            <w:shd w:val="clear" w:color="auto" w:fill="auto"/>
            <w:tcMar>
              <w:top w:w="36" w:type="dxa"/>
              <w:left w:w="45" w:type="dxa"/>
              <w:bottom w:w="36" w:type="dxa"/>
              <w:right w:w="45" w:type="dxa"/>
            </w:tcMar>
            <w:vAlign w:val="center"/>
            <w:hideMark/>
          </w:tcPr>
          <w:p w14:paraId="75F8CA7A" w14:textId="77777777" w:rsidR="002D114E" w:rsidRPr="002D114E" w:rsidRDefault="002D114E" w:rsidP="002D114E">
            <w:r w:rsidRPr="002D114E">
              <w:t>Saprotroph</w:t>
            </w:r>
          </w:p>
        </w:tc>
      </w:tr>
      <w:tr w:rsidR="002D114E" w:rsidRPr="002D114E" w14:paraId="0F4B5637" w14:textId="77777777" w:rsidTr="0001324A">
        <w:trPr>
          <w:trHeight w:val="289"/>
        </w:trPr>
        <w:tc>
          <w:tcPr>
            <w:tcW w:w="2237" w:type="dxa"/>
            <w:tcBorders>
              <w:top w:val="nil"/>
              <w:left w:val="nil"/>
              <w:bottom w:val="nil"/>
              <w:right w:val="nil"/>
            </w:tcBorders>
            <w:shd w:val="clear" w:color="auto" w:fill="auto"/>
            <w:tcMar>
              <w:top w:w="36" w:type="dxa"/>
              <w:left w:w="45" w:type="dxa"/>
              <w:bottom w:w="36" w:type="dxa"/>
              <w:right w:w="45" w:type="dxa"/>
            </w:tcMar>
            <w:vAlign w:val="center"/>
            <w:hideMark/>
          </w:tcPr>
          <w:p w14:paraId="1A5C6E66" w14:textId="77777777" w:rsidR="002D114E" w:rsidRPr="002D114E" w:rsidRDefault="002D114E" w:rsidP="002D114E">
            <w:proofErr w:type="spellStart"/>
            <w:r w:rsidRPr="002D114E">
              <w:t>Cortinarius</w:t>
            </w:r>
            <w:proofErr w:type="spellEnd"/>
          </w:p>
        </w:tc>
        <w:tc>
          <w:tcPr>
            <w:tcW w:w="2250" w:type="dxa"/>
            <w:tcBorders>
              <w:top w:val="nil"/>
              <w:left w:val="nil"/>
              <w:bottom w:val="nil"/>
              <w:right w:val="nil"/>
            </w:tcBorders>
            <w:shd w:val="clear" w:color="auto" w:fill="auto"/>
            <w:tcMar>
              <w:top w:w="36" w:type="dxa"/>
              <w:left w:w="45" w:type="dxa"/>
              <w:bottom w:w="36" w:type="dxa"/>
              <w:right w:w="45" w:type="dxa"/>
            </w:tcMar>
            <w:vAlign w:val="center"/>
            <w:hideMark/>
          </w:tcPr>
          <w:p w14:paraId="6703EBDC" w14:textId="77777777" w:rsidR="002D114E" w:rsidRPr="002D114E" w:rsidRDefault="002D114E" w:rsidP="002D114E">
            <w:r w:rsidRPr="002D114E">
              <w:t>0.002</w:t>
            </w:r>
          </w:p>
        </w:tc>
        <w:tc>
          <w:tcPr>
            <w:tcW w:w="2457" w:type="dxa"/>
            <w:tcBorders>
              <w:top w:val="nil"/>
              <w:left w:val="nil"/>
              <w:bottom w:val="nil"/>
              <w:right w:val="nil"/>
            </w:tcBorders>
            <w:shd w:val="clear" w:color="auto" w:fill="auto"/>
            <w:tcMar>
              <w:top w:w="36" w:type="dxa"/>
              <w:left w:w="45" w:type="dxa"/>
              <w:bottom w:w="36" w:type="dxa"/>
              <w:right w:w="45" w:type="dxa"/>
            </w:tcMar>
            <w:vAlign w:val="center"/>
            <w:hideMark/>
          </w:tcPr>
          <w:p w14:paraId="1C7C4897" w14:textId="4E4A6922" w:rsidR="002D114E" w:rsidRPr="002D114E" w:rsidRDefault="002D114E" w:rsidP="002D114E">
            <w:r w:rsidRPr="002D114E">
              <w:t>11</w:t>
            </w:r>
            <w:r w:rsidR="0001324A" w:rsidRPr="0001324A">
              <w:t>.</w:t>
            </w:r>
            <w:r w:rsidRPr="002D114E">
              <w:t>00</w:t>
            </w:r>
          </w:p>
        </w:tc>
        <w:tc>
          <w:tcPr>
            <w:tcW w:w="2176" w:type="dxa"/>
            <w:tcBorders>
              <w:top w:val="nil"/>
              <w:left w:val="nil"/>
              <w:bottom w:val="nil"/>
              <w:right w:val="nil"/>
            </w:tcBorders>
            <w:shd w:val="clear" w:color="auto" w:fill="auto"/>
            <w:tcMar>
              <w:top w:w="36" w:type="dxa"/>
              <w:left w:w="45" w:type="dxa"/>
              <w:bottom w:w="36" w:type="dxa"/>
              <w:right w:w="45" w:type="dxa"/>
            </w:tcMar>
            <w:vAlign w:val="center"/>
            <w:hideMark/>
          </w:tcPr>
          <w:p w14:paraId="66F99162" w14:textId="77777777" w:rsidR="002D114E" w:rsidRPr="002D114E" w:rsidRDefault="002D114E" w:rsidP="002D114E">
            <w:r w:rsidRPr="002D114E">
              <w:t>Ectomycorrhizal</w:t>
            </w:r>
          </w:p>
        </w:tc>
      </w:tr>
      <w:tr w:rsidR="002D114E" w:rsidRPr="002D114E" w14:paraId="5D2527F3" w14:textId="77777777" w:rsidTr="0001324A">
        <w:trPr>
          <w:trHeight w:val="289"/>
        </w:trPr>
        <w:tc>
          <w:tcPr>
            <w:tcW w:w="2237" w:type="dxa"/>
            <w:tcBorders>
              <w:top w:val="nil"/>
              <w:left w:val="nil"/>
              <w:bottom w:val="nil"/>
              <w:right w:val="nil"/>
            </w:tcBorders>
            <w:shd w:val="clear" w:color="auto" w:fill="auto"/>
            <w:tcMar>
              <w:top w:w="36" w:type="dxa"/>
              <w:left w:w="45" w:type="dxa"/>
              <w:bottom w:w="36" w:type="dxa"/>
              <w:right w:w="45" w:type="dxa"/>
            </w:tcMar>
            <w:vAlign w:val="center"/>
            <w:hideMark/>
          </w:tcPr>
          <w:p w14:paraId="583727E3" w14:textId="77777777" w:rsidR="002D114E" w:rsidRPr="002D114E" w:rsidRDefault="002D114E" w:rsidP="002D114E">
            <w:proofErr w:type="spellStart"/>
            <w:r w:rsidRPr="002D114E">
              <w:t>Davidhawksworthia</w:t>
            </w:r>
            <w:proofErr w:type="spellEnd"/>
          </w:p>
        </w:tc>
        <w:tc>
          <w:tcPr>
            <w:tcW w:w="2250" w:type="dxa"/>
            <w:tcBorders>
              <w:top w:val="nil"/>
              <w:left w:val="nil"/>
              <w:bottom w:val="nil"/>
              <w:right w:val="nil"/>
            </w:tcBorders>
            <w:shd w:val="clear" w:color="auto" w:fill="auto"/>
            <w:tcMar>
              <w:top w:w="36" w:type="dxa"/>
              <w:left w:w="45" w:type="dxa"/>
              <w:bottom w:w="36" w:type="dxa"/>
              <w:right w:w="45" w:type="dxa"/>
            </w:tcMar>
            <w:vAlign w:val="center"/>
            <w:hideMark/>
          </w:tcPr>
          <w:p w14:paraId="57021A3D" w14:textId="77777777" w:rsidR="002D114E" w:rsidRPr="002D114E" w:rsidRDefault="002D114E" w:rsidP="002D114E">
            <w:r w:rsidRPr="002D114E">
              <w:t>0.003</w:t>
            </w:r>
          </w:p>
        </w:tc>
        <w:tc>
          <w:tcPr>
            <w:tcW w:w="2457" w:type="dxa"/>
            <w:tcBorders>
              <w:top w:val="nil"/>
              <w:left w:val="nil"/>
              <w:bottom w:val="nil"/>
              <w:right w:val="nil"/>
            </w:tcBorders>
            <w:shd w:val="clear" w:color="auto" w:fill="auto"/>
            <w:tcMar>
              <w:top w:w="36" w:type="dxa"/>
              <w:left w:w="45" w:type="dxa"/>
              <w:bottom w:w="36" w:type="dxa"/>
              <w:right w:w="45" w:type="dxa"/>
            </w:tcMar>
            <w:vAlign w:val="center"/>
            <w:hideMark/>
          </w:tcPr>
          <w:p w14:paraId="06B569C9" w14:textId="2E7ABE8D" w:rsidR="002D114E" w:rsidRPr="002D114E" w:rsidRDefault="002D114E" w:rsidP="002D114E">
            <w:r w:rsidRPr="002D114E">
              <w:t>8.72</w:t>
            </w:r>
          </w:p>
        </w:tc>
        <w:tc>
          <w:tcPr>
            <w:tcW w:w="2176" w:type="dxa"/>
            <w:tcBorders>
              <w:top w:val="nil"/>
              <w:left w:val="nil"/>
              <w:bottom w:val="nil"/>
              <w:right w:val="nil"/>
            </w:tcBorders>
            <w:shd w:val="clear" w:color="auto" w:fill="auto"/>
            <w:tcMar>
              <w:top w:w="36" w:type="dxa"/>
              <w:left w:w="45" w:type="dxa"/>
              <w:bottom w:w="36" w:type="dxa"/>
              <w:right w:w="45" w:type="dxa"/>
            </w:tcMar>
            <w:vAlign w:val="center"/>
            <w:hideMark/>
          </w:tcPr>
          <w:p w14:paraId="78A7EC67" w14:textId="77777777" w:rsidR="002D114E" w:rsidRPr="002D114E" w:rsidRDefault="002D114E" w:rsidP="002D114E">
            <w:r w:rsidRPr="002D114E">
              <w:t>Saprotroph</w:t>
            </w:r>
          </w:p>
        </w:tc>
      </w:tr>
      <w:tr w:rsidR="002D114E" w:rsidRPr="002D114E" w14:paraId="781EAF2D" w14:textId="77777777" w:rsidTr="0001324A">
        <w:trPr>
          <w:trHeight w:val="289"/>
        </w:trPr>
        <w:tc>
          <w:tcPr>
            <w:tcW w:w="2237" w:type="dxa"/>
            <w:tcBorders>
              <w:top w:val="nil"/>
              <w:left w:val="nil"/>
              <w:bottom w:val="nil"/>
              <w:right w:val="nil"/>
            </w:tcBorders>
            <w:shd w:val="clear" w:color="auto" w:fill="auto"/>
            <w:tcMar>
              <w:top w:w="36" w:type="dxa"/>
              <w:left w:w="45" w:type="dxa"/>
              <w:bottom w:w="36" w:type="dxa"/>
              <w:right w:w="45" w:type="dxa"/>
            </w:tcMar>
            <w:vAlign w:val="center"/>
            <w:hideMark/>
          </w:tcPr>
          <w:p w14:paraId="757A6AEB" w14:textId="77777777" w:rsidR="002D114E" w:rsidRPr="002D114E" w:rsidRDefault="002D114E" w:rsidP="002D114E">
            <w:r w:rsidRPr="002D114E">
              <w:t>Chaetomium</w:t>
            </w:r>
          </w:p>
        </w:tc>
        <w:tc>
          <w:tcPr>
            <w:tcW w:w="2250" w:type="dxa"/>
            <w:tcBorders>
              <w:top w:val="nil"/>
              <w:left w:val="nil"/>
              <w:bottom w:val="nil"/>
              <w:right w:val="nil"/>
            </w:tcBorders>
            <w:shd w:val="clear" w:color="auto" w:fill="auto"/>
            <w:tcMar>
              <w:top w:w="36" w:type="dxa"/>
              <w:left w:w="45" w:type="dxa"/>
              <w:bottom w:w="36" w:type="dxa"/>
              <w:right w:w="45" w:type="dxa"/>
            </w:tcMar>
            <w:vAlign w:val="center"/>
            <w:hideMark/>
          </w:tcPr>
          <w:p w14:paraId="7464AACF" w14:textId="77777777" w:rsidR="002D114E" w:rsidRPr="002D114E" w:rsidRDefault="002D114E" w:rsidP="002D114E">
            <w:r w:rsidRPr="002D114E">
              <w:t>0.009</w:t>
            </w:r>
          </w:p>
        </w:tc>
        <w:tc>
          <w:tcPr>
            <w:tcW w:w="2457" w:type="dxa"/>
            <w:tcBorders>
              <w:top w:val="nil"/>
              <w:left w:val="nil"/>
              <w:bottom w:val="nil"/>
              <w:right w:val="nil"/>
            </w:tcBorders>
            <w:shd w:val="clear" w:color="auto" w:fill="auto"/>
            <w:tcMar>
              <w:top w:w="36" w:type="dxa"/>
              <w:left w:w="45" w:type="dxa"/>
              <w:bottom w:w="36" w:type="dxa"/>
              <w:right w:w="45" w:type="dxa"/>
            </w:tcMar>
            <w:vAlign w:val="center"/>
            <w:hideMark/>
          </w:tcPr>
          <w:p w14:paraId="54F9C7B3" w14:textId="6BCEE235" w:rsidR="002D114E" w:rsidRPr="002D114E" w:rsidRDefault="002D114E" w:rsidP="002D114E">
            <w:r w:rsidRPr="002D114E">
              <w:t>8.3</w:t>
            </w:r>
            <w:r w:rsidR="0001324A" w:rsidRPr="0001324A">
              <w:t>9</w:t>
            </w:r>
          </w:p>
        </w:tc>
        <w:tc>
          <w:tcPr>
            <w:tcW w:w="2176" w:type="dxa"/>
            <w:tcBorders>
              <w:top w:val="nil"/>
              <w:left w:val="nil"/>
              <w:bottom w:val="nil"/>
              <w:right w:val="nil"/>
            </w:tcBorders>
            <w:shd w:val="clear" w:color="auto" w:fill="auto"/>
            <w:tcMar>
              <w:top w:w="36" w:type="dxa"/>
              <w:left w:w="45" w:type="dxa"/>
              <w:bottom w:w="36" w:type="dxa"/>
              <w:right w:w="45" w:type="dxa"/>
            </w:tcMar>
            <w:vAlign w:val="center"/>
            <w:hideMark/>
          </w:tcPr>
          <w:p w14:paraId="0D6F0BA7" w14:textId="77777777" w:rsidR="002D114E" w:rsidRPr="002D114E" w:rsidRDefault="002D114E" w:rsidP="002D114E">
            <w:r w:rsidRPr="002D114E">
              <w:t>Saprotroph</w:t>
            </w:r>
          </w:p>
        </w:tc>
      </w:tr>
      <w:tr w:rsidR="002D114E" w:rsidRPr="002D114E" w14:paraId="441615E8" w14:textId="77777777" w:rsidTr="0001324A">
        <w:trPr>
          <w:trHeight w:val="289"/>
        </w:trPr>
        <w:tc>
          <w:tcPr>
            <w:tcW w:w="2237" w:type="dxa"/>
            <w:tcBorders>
              <w:top w:val="nil"/>
              <w:left w:val="nil"/>
              <w:bottom w:val="nil"/>
              <w:right w:val="nil"/>
            </w:tcBorders>
            <w:shd w:val="clear" w:color="auto" w:fill="auto"/>
            <w:tcMar>
              <w:top w:w="36" w:type="dxa"/>
              <w:left w:w="45" w:type="dxa"/>
              <w:bottom w:w="36" w:type="dxa"/>
              <w:right w:w="45" w:type="dxa"/>
            </w:tcMar>
            <w:vAlign w:val="center"/>
            <w:hideMark/>
          </w:tcPr>
          <w:p w14:paraId="4C334350" w14:textId="77777777" w:rsidR="002D114E" w:rsidRPr="002D114E" w:rsidRDefault="002D114E" w:rsidP="002D114E">
            <w:proofErr w:type="spellStart"/>
            <w:r w:rsidRPr="002D114E">
              <w:t>Cheilymenia</w:t>
            </w:r>
            <w:proofErr w:type="spellEnd"/>
          </w:p>
        </w:tc>
        <w:tc>
          <w:tcPr>
            <w:tcW w:w="2250" w:type="dxa"/>
            <w:tcBorders>
              <w:top w:val="nil"/>
              <w:left w:val="nil"/>
              <w:bottom w:val="nil"/>
              <w:right w:val="nil"/>
            </w:tcBorders>
            <w:shd w:val="clear" w:color="auto" w:fill="auto"/>
            <w:tcMar>
              <w:top w:w="36" w:type="dxa"/>
              <w:left w:w="45" w:type="dxa"/>
              <w:bottom w:w="36" w:type="dxa"/>
              <w:right w:w="45" w:type="dxa"/>
            </w:tcMar>
            <w:vAlign w:val="center"/>
            <w:hideMark/>
          </w:tcPr>
          <w:p w14:paraId="65AA388A" w14:textId="77777777" w:rsidR="002D114E" w:rsidRPr="002D114E" w:rsidRDefault="002D114E" w:rsidP="002D114E">
            <w:r w:rsidRPr="002D114E">
              <w:t>0.009</w:t>
            </w:r>
          </w:p>
        </w:tc>
        <w:tc>
          <w:tcPr>
            <w:tcW w:w="2457" w:type="dxa"/>
            <w:tcBorders>
              <w:top w:val="nil"/>
              <w:left w:val="nil"/>
              <w:bottom w:val="nil"/>
              <w:right w:val="nil"/>
            </w:tcBorders>
            <w:shd w:val="clear" w:color="auto" w:fill="auto"/>
            <w:tcMar>
              <w:top w:w="36" w:type="dxa"/>
              <w:left w:w="45" w:type="dxa"/>
              <w:bottom w:w="36" w:type="dxa"/>
              <w:right w:w="45" w:type="dxa"/>
            </w:tcMar>
            <w:vAlign w:val="center"/>
            <w:hideMark/>
          </w:tcPr>
          <w:p w14:paraId="4E47F63A" w14:textId="47D2B0E6" w:rsidR="002D114E" w:rsidRPr="002D114E" w:rsidRDefault="002D114E" w:rsidP="002D114E">
            <w:r w:rsidRPr="002D114E">
              <w:t>7.97</w:t>
            </w:r>
          </w:p>
        </w:tc>
        <w:tc>
          <w:tcPr>
            <w:tcW w:w="2176" w:type="dxa"/>
            <w:tcBorders>
              <w:top w:val="nil"/>
              <w:left w:val="nil"/>
              <w:bottom w:val="nil"/>
              <w:right w:val="nil"/>
            </w:tcBorders>
            <w:shd w:val="clear" w:color="auto" w:fill="auto"/>
            <w:tcMar>
              <w:top w:w="36" w:type="dxa"/>
              <w:left w:w="45" w:type="dxa"/>
              <w:bottom w:w="36" w:type="dxa"/>
              <w:right w:w="45" w:type="dxa"/>
            </w:tcMar>
            <w:vAlign w:val="center"/>
            <w:hideMark/>
          </w:tcPr>
          <w:p w14:paraId="39BDDEB8" w14:textId="77777777" w:rsidR="002D114E" w:rsidRPr="002D114E" w:rsidRDefault="002D114E" w:rsidP="002D114E">
            <w:r w:rsidRPr="002D114E">
              <w:t>Saprotroph</w:t>
            </w:r>
          </w:p>
        </w:tc>
      </w:tr>
      <w:tr w:rsidR="002D114E" w:rsidRPr="002D114E" w14:paraId="66A5E1DD" w14:textId="77777777" w:rsidTr="0001324A">
        <w:trPr>
          <w:trHeight w:val="289"/>
        </w:trPr>
        <w:tc>
          <w:tcPr>
            <w:tcW w:w="2237" w:type="dxa"/>
            <w:tcBorders>
              <w:top w:val="nil"/>
              <w:left w:val="nil"/>
              <w:bottom w:val="nil"/>
              <w:right w:val="nil"/>
            </w:tcBorders>
            <w:shd w:val="clear" w:color="auto" w:fill="auto"/>
            <w:tcMar>
              <w:top w:w="36" w:type="dxa"/>
              <w:left w:w="45" w:type="dxa"/>
              <w:bottom w:w="36" w:type="dxa"/>
              <w:right w:w="45" w:type="dxa"/>
            </w:tcMar>
            <w:vAlign w:val="center"/>
            <w:hideMark/>
          </w:tcPr>
          <w:p w14:paraId="1E532FB0" w14:textId="77777777" w:rsidR="002D114E" w:rsidRPr="002D114E" w:rsidRDefault="002D114E" w:rsidP="002D114E">
            <w:proofErr w:type="spellStart"/>
            <w:r w:rsidRPr="002D114E">
              <w:t>Sugiyamaella</w:t>
            </w:r>
            <w:proofErr w:type="spellEnd"/>
          </w:p>
        </w:tc>
        <w:tc>
          <w:tcPr>
            <w:tcW w:w="2250" w:type="dxa"/>
            <w:tcBorders>
              <w:top w:val="nil"/>
              <w:left w:val="nil"/>
              <w:bottom w:val="nil"/>
              <w:right w:val="nil"/>
            </w:tcBorders>
            <w:shd w:val="clear" w:color="auto" w:fill="auto"/>
            <w:tcMar>
              <w:top w:w="36" w:type="dxa"/>
              <w:left w:w="45" w:type="dxa"/>
              <w:bottom w:w="36" w:type="dxa"/>
              <w:right w:w="45" w:type="dxa"/>
            </w:tcMar>
            <w:vAlign w:val="center"/>
            <w:hideMark/>
          </w:tcPr>
          <w:p w14:paraId="78593492" w14:textId="77777777" w:rsidR="002D114E" w:rsidRPr="002D114E" w:rsidRDefault="002D114E" w:rsidP="002D114E">
            <w:r w:rsidRPr="002D114E">
              <w:t>0.023</w:t>
            </w:r>
          </w:p>
        </w:tc>
        <w:tc>
          <w:tcPr>
            <w:tcW w:w="2457" w:type="dxa"/>
            <w:tcBorders>
              <w:top w:val="nil"/>
              <w:left w:val="nil"/>
              <w:bottom w:val="nil"/>
              <w:right w:val="nil"/>
            </w:tcBorders>
            <w:shd w:val="clear" w:color="auto" w:fill="auto"/>
            <w:tcMar>
              <w:top w:w="36" w:type="dxa"/>
              <w:left w:w="45" w:type="dxa"/>
              <w:bottom w:w="36" w:type="dxa"/>
              <w:right w:w="45" w:type="dxa"/>
            </w:tcMar>
            <w:vAlign w:val="center"/>
            <w:hideMark/>
          </w:tcPr>
          <w:p w14:paraId="1142C9BE" w14:textId="27602736" w:rsidR="002D114E" w:rsidRPr="002D114E" w:rsidRDefault="002D114E" w:rsidP="002D114E">
            <w:r w:rsidRPr="002D114E">
              <w:t>3.7</w:t>
            </w:r>
            <w:r w:rsidR="0001324A" w:rsidRPr="0001324A">
              <w:t>8</w:t>
            </w:r>
          </w:p>
        </w:tc>
        <w:tc>
          <w:tcPr>
            <w:tcW w:w="2176" w:type="dxa"/>
            <w:tcBorders>
              <w:top w:val="nil"/>
              <w:left w:val="nil"/>
              <w:bottom w:val="nil"/>
              <w:right w:val="nil"/>
            </w:tcBorders>
            <w:shd w:val="clear" w:color="auto" w:fill="auto"/>
            <w:tcMar>
              <w:top w:w="36" w:type="dxa"/>
              <w:left w:w="45" w:type="dxa"/>
              <w:bottom w:w="36" w:type="dxa"/>
              <w:right w:w="45" w:type="dxa"/>
            </w:tcMar>
            <w:vAlign w:val="center"/>
            <w:hideMark/>
          </w:tcPr>
          <w:p w14:paraId="4A422583" w14:textId="77777777" w:rsidR="002D114E" w:rsidRPr="002D114E" w:rsidRDefault="002D114E" w:rsidP="002D114E">
            <w:r w:rsidRPr="002D114E">
              <w:t>Endosymbiont</w:t>
            </w:r>
          </w:p>
        </w:tc>
      </w:tr>
      <w:tr w:rsidR="002D114E" w:rsidRPr="002D114E" w14:paraId="7F09C507" w14:textId="77777777" w:rsidTr="0001324A">
        <w:trPr>
          <w:trHeight w:val="289"/>
        </w:trPr>
        <w:tc>
          <w:tcPr>
            <w:tcW w:w="2237" w:type="dxa"/>
            <w:tcBorders>
              <w:top w:val="nil"/>
              <w:left w:val="nil"/>
              <w:bottom w:val="nil"/>
              <w:right w:val="nil"/>
            </w:tcBorders>
            <w:shd w:val="clear" w:color="auto" w:fill="auto"/>
            <w:tcMar>
              <w:top w:w="36" w:type="dxa"/>
              <w:left w:w="45" w:type="dxa"/>
              <w:bottom w:w="36" w:type="dxa"/>
              <w:right w:w="45" w:type="dxa"/>
            </w:tcMar>
            <w:vAlign w:val="center"/>
            <w:hideMark/>
          </w:tcPr>
          <w:p w14:paraId="04D6BBDF" w14:textId="77777777" w:rsidR="002D114E" w:rsidRPr="002D114E" w:rsidRDefault="002D114E" w:rsidP="002D114E">
            <w:proofErr w:type="spellStart"/>
            <w:r w:rsidRPr="002D114E">
              <w:t>Sporisorium</w:t>
            </w:r>
            <w:proofErr w:type="spellEnd"/>
          </w:p>
        </w:tc>
        <w:tc>
          <w:tcPr>
            <w:tcW w:w="2250" w:type="dxa"/>
            <w:tcBorders>
              <w:top w:val="nil"/>
              <w:left w:val="nil"/>
              <w:bottom w:val="nil"/>
              <w:right w:val="nil"/>
            </w:tcBorders>
            <w:shd w:val="clear" w:color="auto" w:fill="auto"/>
            <w:tcMar>
              <w:top w:w="36" w:type="dxa"/>
              <w:left w:w="45" w:type="dxa"/>
              <w:bottom w:w="36" w:type="dxa"/>
              <w:right w:w="45" w:type="dxa"/>
            </w:tcMar>
            <w:vAlign w:val="center"/>
            <w:hideMark/>
          </w:tcPr>
          <w:p w14:paraId="3CF212A8" w14:textId="77777777" w:rsidR="002D114E" w:rsidRPr="002D114E" w:rsidRDefault="002D114E" w:rsidP="002D114E">
            <w:r w:rsidRPr="002D114E">
              <w:t>0.030</w:t>
            </w:r>
          </w:p>
        </w:tc>
        <w:tc>
          <w:tcPr>
            <w:tcW w:w="2457" w:type="dxa"/>
            <w:tcBorders>
              <w:top w:val="nil"/>
              <w:left w:val="nil"/>
              <w:bottom w:val="nil"/>
              <w:right w:val="nil"/>
            </w:tcBorders>
            <w:shd w:val="clear" w:color="auto" w:fill="auto"/>
            <w:tcMar>
              <w:top w:w="36" w:type="dxa"/>
              <w:left w:w="45" w:type="dxa"/>
              <w:bottom w:w="36" w:type="dxa"/>
              <w:right w:w="45" w:type="dxa"/>
            </w:tcMar>
            <w:vAlign w:val="center"/>
            <w:hideMark/>
          </w:tcPr>
          <w:p w14:paraId="2DC29D29" w14:textId="198D9EA1" w:rsidR="002D114E" w:rsidRPr="002D114E" w:rsidRDefault="002D114E" w:rsidP="002D114E">
            <w:r w:rsidRPr="002D114E">
              <w:t>6.6</w:t>
            </w:r>
            <w:r w:rsidR="0001324A" w:rsidRPr="0001324A">
              <w:t>2</w:t>
            </w:r>
          </w:p>
        </w:tc>
        <w:tc>
          <w:tcPr>
            <w:tcW w:w="2176" w:type="dxa"/>
            <w:tcBorders>
              <w:top w:val="nil"/>
              <w:left w:val="nil"/>
              <w:bottom w:val="nil"/>
              <w:right w:val="nil"/>
            </w:tcBorders>
            <w:shd w:val="clear" w:color="auto" w:fill="auto"/>
            <w:tcMar>
              <w:top w:w="36" w:type="dxa"/>
              <w:left w:w="45" w:type="dxa"/>
              <w:bottom w:w="36" w:type="dxa"/>
              <w:right w:w="45" w:type="dxa"/>
            </w:tcMar>
            <w:vAlign w:val="center"/>
            <w:hideMark/>
          </w:tcPr>
          <w:p w14:paraId="1E13F77A" w14:textId="77777777" w:rsidR="002D114E" w:rsidRPr="002D114E" w:rsidRDefault="002D114E" w:rsidP="002D114E">
            <w:r w:rsidRPr="002D114E">
              <w:t>Plant pathogen</w:t>
            </w:r>
          </w:p>
        </w:tc>
      </w:tr>
      <w:tr w:rsidR="002D114E" w:rsidRPr="002D114E" w14:paraId="622B67D4" w14:textId="77777777" w:rsidTr="0001324A">
        <w:trPr>
          <w:trHeight w:val="289"/>
        </w:trPr>
        <w:tc>
          <w:tcPr>
            <w:tcW w:w="2237" w:type="dxa"/>
            <w:tcBorders>
              <w:top w:val="nil"/>
              <w:left w:val="nil"/>
              <w:bottom w:val="nil"/>
              <w:right w:val="nil"/>
            </w:tcBorders>
            <w:shd w:val="clear" w:color="auto" w:fill="auto"/>
            <w:tcMar>
              <w:top w:w="36" w:type="dxa"/>
              <w:left w:w="45" w:type="dxa"/>
              <w:bottom w:w="36" w:type="dxa"/>
              <w:right w:w="45" w:type="dxa"/>
            </w:tcMar>
            <w:vAlign w:val="center"/>
            <w:hideMark/>
          </w:tcPr>
          <w:p w14:paraId="34D8A936" w14:textId="77777777" w:rsidR="002D114E" w:rsidRPr="002D114E" w:rsidRDefault="002D114E" w:rsidP="002D114E">
            <w:proofErr w:type="spellStart"/>
            <w:r w:rsidRPr="002D114E">
              <w:t>Serendipita</w:t>
            </w:r>
            <w:proofErr w:type="spellEnd"/>
          </w:p>
        </w:tc>
        <w:tc>
          <w:tcPr>
            <w:tcW w:w="2250" w:type="dxa"/>
            <w:tcBorders>
              <w:top w:val="nil"/>
              <w:left w:val="nil"/>
              <w:bottom w:val="nil"/>
              <w:right w:val="nil"/>
            </w:tcBorders>
            <w:shd w:val="clear" w:color="auto" w:fill="auto"/>
            <w:tcMar>
              <w:top w:w="36" w:type="dxa"/>
              <w:left w:w="45" w:type="dxa"/>
              <w:bottom w:w="36" w:type="dxa"/>
              <w:right w:w="45" w:type="dxa"/>
            </w:tcMar>
            <w:vAlign w:val="center"/>
            <w:hideMark/>
          </w:tcPr>
          <w:p w14:paraId="76E04645" w14:textId="77777777" w:rsidR="002D114E" w:rsidRPr="002D114E" w:rsidRDefault="002D114E" w:rsidP="002D114E">
            <w:r w:rsidRPr="002D114E">
              <w:t>0.031</w:t>
            </w:r>
          </w:p>
        </w:tc>
        <w:tc>
          <w:tcPr>
            <w:tcW w:w="2457" w:type="dxa"/>
            <w:tcBorders>
              <w:top w:val="nil"/>
              <w:left w:val="nil"/>
              <w:bottom w:val="nil"/>
              <w:right w:val="nil"/>
            </w:tcBorders>
            <w:shd w:val="clear" w:color="auto" w:fill="auto"/>
            <w:tcMar>
              <w:top w:w="36" w:type="dxa"/>
              <w:left w:w="45" w:type="dxa"/>
              <w:bottom w:w="36" w:type="dxa"/>
              <w:right w:w="45" w:type="dxa"/>
            </w:tcMar>
            <w:vAlign w:val="center"/>
            <w:hideMark/>
          </w:tcPr>
          <w:p w14:paraId="14F4B41D" w14:textId="5F33FB93" w:rsidR="002D114E" w:rsidRPr="002D114E" w:rsidRDefault="002D114E" w:rsidP="002D114E">
            <w:r w:rsidRPr="002D114E">
              <w:t>4.9</w:t>
            </w:r>
            <w:r w:rsidR="0001324A" w:rsidRPr="0001324A">
              <w:t>7</w:t>
            </w:r>
          </w:p>
        </w:tc>
        <w:tc>
          <w:tcPr>
            <w:tcW w:w="2176" w:type="dxa"/>
            <w:tcBorders>
              <w:top w:val="nil"/>
              <w:left w:val="nil"/>
              <w:bottom w:val="nil"/>
              <w:right w:val="nil"/>
            </w:tcBorders>
            <w:shd w:val="clear" w:color="auto" w:fill="auto"/>
            <w:tcMar>
              <w:top w:w="36" w:type="dxa"/>
              <w:left w:w="45" w:type="dxa"/>
              <w:bottom w:w="36" w:type="dxa"/>
              <w:right w:w="45" w:type="dxa"/>
            </w:tcMar>
            <w:vAlign w:val="center"/>
            <w:hideMark/>
          </w:tcPr>
          <w:p w14:paraId="0AAE7782" w14:textId="77777777" w:rsidR="002D114E" w:rsidRPr="002D114E" w:rsidRDefault="002D114E" w:rsidP="002D114E">
            <w:r w:rsidRPr="002D114E">
              <w:t>Endophyte</w:t>
            </w:r>
          </w:p>
        </w:tc>
      </w:tr>
      <w:tr w:rsidR="002D114E" w:rsidRPr="002D114E" w14:paraId="1B8877FD" w14:textId="77777777" w:rsidTr="0001324A">
        <w:trPr>
          <w:trHeight w:val="289"/>
        </w:trPr>
        <w:tc>
          <w:tcPr>
            <w:tcW w:w="2237" w:type="dxa"/>
            <w:tcBorders>
              <w:top w:val="nil"/>
              <w:left w:val="nil"/>
              <w:bottom w:val="single" w:sz="8" w:space="0" w:color="000000"/>
              <w:right w:val="nil"/>
            </w:tcBorders>
            <w:shd w:val="clear" w:color="auto" w:fill="auto"/>
            <w:tcMar>
              <w:top w:w="36" w:type="dxa"/>
              <w:left w:w="45" w:type="dxa"/>
              <w:bottom w:w="36" w:type="dxa"/>
              <w:right w:w="45" w:type="dxa"/>
            </w:tcMar>
            <w:vAlign w:val="center"/>
            <w:hideMark/>
          </w:tcPr>
          <w:p w14:paraId="363B134C" w14:textId="77777777" w:rsidR="002D114E" w:rsidRPr="002D114E" w:rsidRDefault="002D114E" w:rsidP="002D114E">
            <w:proofErr w:type="spellStart"/>
            <w:r w:rsidRPr="002D114E">
              <w:t>Trechispora</w:t>
            </w:r>
            <w:proofErr w:type="spellEnd"/>
          </w:p>
        </w:tc>
        <w:tc>
          <w:tcPr>
            <w:tcW w:w="2250" w:type="dxa"/>
            <w:tcBorders>
              <w:top w:val="nil"/>
              <w:left w:val="nil"/>
              <w:bottom w:val="single" w:sz="8" w:space="0" w:color="000000"/>
              <w:right w:val="nil"/>
            </w:tcBorders>
            <w:shd w:val="clear" w:color="auto" w:fill="auto"/>
            <w:tcMar>
              <w:top w:w="36" w:type="dxa"/>
              <w:left w:w="45" w:type="dxa"/>
              <w:bottom w:w="36" w:type="dxa"/>
              <w:right w:w="45" w:type="dxa"/>
            </w:tcMar>
            <w:vAlign w:val="center"/>
            <w:hideMark/>
          </w:tcPr>
          <w:p w14:paraId="136017F0" w14:textId="77777777" w:rsidR="002D114E" w:rsidRPr="002D114E" w:rsidRDefault="002D114E" w:rsidP="002D114E">
            <w:r w:rsidRPr="002D114E">
              <w:t>0.038</w:t>
            </w:r>
          </w:p>
        </w:tc>
        <w:tc>
          <w:tcPr>
            <w:tcW w:w="2457" w:type="dxa"/>
            <w:tcBorders>
              <w:top w:val="nil"/>
              <w:left w:val="nil"/>
              <w:bottom w:val="single" w:sz="8" w:space="0" w:color="000000"/>
              <w:right w:val="nil"/>
            </w:tcBorders>
            <w:shd w:val="clear" w:color="auto" w:fill="auto"/>
            <w:tcMar>
              <w:top w:w="36" w:type="dxa"/>
              <w:left w:w="45" w:type="dxa"/>
              <w:bottom w:w="36" w:type="dxa"/>
              <w:right w:w="45" w:type="dxa"/>
            </w:tcMar>
            <w:vAlign w:val="center"/>
            <w:hideMark/>
          </w:tcPr>
          <w:p w14:paraId="6883170B" w14:textId="6E7F0C7F" w:rsidR="002D114E" w:rsidRPr="002D114E" w:rsidRDefault="002D114E" w:rsidP="002D114E">
            <w:r w:rsidRPr="002D114E">
              <w:t>4.54</w:t>
            </w:r>
          </w:p>
        </w:tc>
        <w:tc>
          <w:tcPr>
            <w:tcW w:w="2176" w:type="dxa"/>
            <w:tcBorders>
              <w:top w:val="nil"/>
              <w:left w:val="nil"/>
              <w:bottom w:val="single" w:sz="8" w:space="0" w:color="000000"/>
              <w:right w:val="nil"/>
            </w:tcBorders>
            <w:shd w:val="clear" w:color="auto" w:fill="auto"/>
            <w:tcMar>
              <w:top w:w="36" w:type="dxa"/>
              <w:left w:w="45" w:type="dxa"/>
              <w:bottom w:w="36" w:type="dxa"/>
              <w:right w:w="45" w:type="dxa"/>
            </w:tcMar>
            <w:vAlign w:val="center"/>
            <w:hideMark/>
          </w:tcPr>
          <w:p w14:paraId="0817FE6E" w14:textId="77777777" w:rsidR="002D114E" w:rsidRPr="002D114E" w:rsidRDefault="002D114E" w:rsidP="002D114E">
            <w:r w:rsidRPr="002D114E">
              <w:t>Endosymbiont</w:t>
            </w:r>
          </w:p>
        </w:tc>
      </w:tr>
      <w:tr w:rsidR="002D114E" w:rsidRPr="002D114E" w14:paraId="26968219" w14:textId="77777777" w:rsidTr="0001324A">
        <w:trPr>
          <w:trHeight w:val="277"/>
        </w:trPr>
        <w:tc>
          <w:tcPr>
            <w:tcW w:w="9122" w:type="dxa"/>
            <w:gridSpan w:val="4"/>
            <w:tcBorders>
              <w:top w:val="single" w:sz="8" w:space="0" w:color="000000"/>
              <w:left w:val="nil"/>
              <w:bottom w:val="single" w:sz="8" w:space="0" w:color="000000"/>
              <w:right w:val="nil"/>
            </w:tcBorders>
            <w:shd w:val="clear" w:color="auto" w:fill="auto"/>
            <w:tcMar>
              <w:top w:w="57" w:type="dxa"/>
              <w:left w:w="72" w:type="dxa"/>
              <w:bottom w:w="57" w:type="dxa"/>
              <w:right w:w="72" w:type="dxa"/>
            </w:tcMar>
            <w:vAlign w:val="center"/>
            <w:hideMark/>
          </w:tcPr>
          <w:p w14:paraId="5D6FD6F6" w14:textId="2CF5AFF0" w:rsidR="002D114E" w:rsidRPr="002D114E" w:rsidRDefault="002D114E" w:rsidP="002D114E">
            <w:pPr>
              <w:jc w:val="center"/>
            </w:pPr>
            <w:r w:rsidRPr="002D114E">
              <w:rPr>
                <w:b/>
                <w:bCs/>
              </w:rPr>
              <w:t>15-20 cm mineral soil depth</w:t>
            </w:r>
          </w:p>
        </w:tc>
      </w:tr>
      <w:tr w:rsidR="002D114E" w:rsidRPr="002D114E" w14:paraId="46BAC0DF" w14:textId="77777777" w:rsidTr="0001324A">
        <w:trPr>
          <w:trHeight w:val="277"/>
        </w:trPr>
        <w:tc>
          <w:tcPr>
            <w:tcW w:w="2237" w:type="dxa"/>
            <w:tcBorders>
              <w:top w:val="single" w:sz="8" w:space="0" w:color="000000"/>
              <w:left w:val="nil"/>
              <w:bottom w:val="nil"/>
              <w:right w:val="nil"/>
            </w:tcBorders>
            <w:shd w:val="clear" w:color="auto" w:fill="auto"/>
            <w:tcMar>
              <w:top w:w="57" w:type="dxa"/>
              <w:left w:w="72" w:type="dxa"/>
              <w:bottom w:w="57" w:type="dxa"/>
              <w:right w:w="72" w:type="dxa"/>
            </w:tcMar>
            <w:vAlign w:val="center"/>
            <w:hideMark/>
          </w:tcPr>
          <w:p w14:paraId="7709ADAE" w14:textId="77777777" w:rsidR="002D114E" w:rsidRPr="002D114E" w:rsidRDefault="002D114E" w:rsidP="002D114E">
            <w:proofErr w:type="spellStart"/>
            <w:r w:rsidRPr="002D114E">
              <w:t>Cortinarius</w:t>
            </w:r>
            <w:proofErr w:type="spellEnd"/>
          </w:p>
        </w:tc>
        <w:tc>
          <w:tcPr>
            <w:tcW w:w="2250" w:type="dxa"/>
            <w:tcBorders>
              <w:top w:val="single" w:sz="8" w:space="0" w:color="000000"/>
              <w:left w:val="nil"/>
              <w:bottom w:val="nil"/>
              <w:right w:val="nil"/>
            </w:tcBorders>
            <w:shd w:val="clear" w:color="auto" w:fill="auto"/>
            <w:tcMar>
              <w:top w:w="57" w:type="dxa"/>
              <w:left w:w="72" w:type="dxa"/>
              <w:bottom w:w="57" w:type="dxa"/>
              <w:right w:w="72" w:type="dxa"/>
            </w:tcMar>
            <w:vAlign w:val="center"/>
            <w:hideMark/>
          </w:tcPr>
          <w:p w14:paraId="4958D9AE" w14:textId="77777777" w:rsidR="002D114E" w:rsidRPr="002D114E" w:rsidRDefault="002D114E" w:rsidP="002D114E">
            <w:r w:rsidRPr="002D114E">
              <w:t>0.011</w:t>
            </w:r>
          </w:p>
        </w:tc>
        <w:tc>
          <w:tcPr>
            <w:tcW w:w="2457" w:type="dxa"/>
            <w:tcBorders>
              <w:top w:val="single" w:sz="8" w:space="0" w:color="000000"/>
              <w:left w:val="nil"/>
              <w:bottom w:val="nil"/>
              <w:right w:val="nil"/>
            </w:tcBorders>
            <w:shd w:val="clear" w:color="auto" w:fill="auto"/>
            <w:tcMar>
              <w:top w:w="57" w:type="dxa"/>
              <w:left w:w="72" w:type="dxa"/>
              <w:bottom w:w="57" w:type="dxa"/>
              <w:right w:w="72" w:type="dxa"/>
            </w:tcMar>
            <w:vAlign w:val="center"/>
            <w:hideMark/>
          </w:tcPr>
          <w:p w14:paraId="70A3D095" w14:textId="0F4A26FB" w:rsidR="002D114E" w:rsidRPr="002D114E" w:rsidRDefault="002D114E" w:rsidP="002D114E">
            <w:r w:rsidRPr="002D114E">
              <w:t>9.5</w:t>
            </w:r>
            <w:r w:rsidR="0001324A" w:rsidRPr="0001324A">
              <w:t>4</w:t>
            </w:r>
          </w:p>
        </w:tc>
        <w:tc>
          <w:tcPr>
            <w:tcW w:w="2176" w:type="dxa"/>
            <w:tcBorders>
              <w:top w:val="single" w:sz="8" w:space="0" w:color="000000"/>
              <w:left w:val="nil"/>
              <w:bottom w:val="nil"/>
              <w:right w:val="nil"/>
            </w:tcBorders>
            <w:shd w:val="clear" w:color="auto" w:fill="auto"/>
            <w:tcMar>
              <w:top w:w="57" w:type="dxa"/>
              <w:left w:w="72" w:type="dxa"/>
              <w:bottom w:w="57" w:type="dxa"/>
              <w:right w:w="72" w:type="dxa"/>
            </w:tcMar>
            <w:vAlign w:val="center"/>
            <w:hideMark/>
          </w:tcPr>
          <w:p w14:paraId="5785E54E" w14:textId="77777777" w:rsidR="002D114E" w:rsidRPr="002D114E" w:rsidRDefault="002D114E" w:rsidP="002D114E">
            <w:r w:rsidRPr="002D114E">
              <w:t>Ectomycorrhizal</w:t>
            </w:r>
          </w:p>
        </w:tc>
      </w:tr>
      <w:tr w:rsidR="002D114E" w:rsidRPr="002D114E" w14:paraId="1DA226A2" w14:textId="77777777" w:rsidTr="0001324A">
        <w:trPr>
          <w:trHeight w:val="325"/>
        </w:trPr>
        <w:tc>
          <w:tcPr>
            <w:tcW w:w="2237" w:type="dxa"/>
            <w:tcBorders>
              <w:top w:val="nil"/>
              <w:left w:val="nil"/>
              <w:bottom w:val="nil"/>
              <w:right w:val="nil"/>
            </w:tcBorders>
            <w:shd w:val="clear" w:color="auto" w:fill="auto"/>
            <w:tcMar>
              <w:top w:w="57" w:type="dxa"/>
              <w:left w:w="72" w:type="dxa"/>
              <w:bottom w:w="57" w:type="dxa"/>
              <w:right w:w="72" w:type="dxa"/>
            </w:tcMar>
            <w:vAlign w:val="center"/>
            <w:hideMark/>
          </w:tcPr>
          <w:p w14:paraId="0585F532" w14:textId="77777777" w:rsidR="002D114E" w:rsidRPr="002D114E" w:rsidRDefault="002D114E" w:rsidP="002D114E">
            <w:r w:rsidRPr="002D114E">
              <w:t>Ganoderma</w:t>
            </w:r>
          </w:p>
        </w:tc>
        <w:tc>
          <w:tcPr>
            <w:tcW w:w="2250" w:type="dxa"/>
            <w:tcBorders>
              <w:top w:val="nil"/>
              <w:left w:val="nil"/>
              <w:bottom w:val="nil"/>
              <w:right w:val="nil"/>
            </w:tcBorders>
            <w:shd w:val="clear" w:color="auto" w:fill="auto"/>
            <w:tcMar>
              <w:top w:w="57" w:type="dxa"/>
              <w:left w:w="72" w:type="dxa"/>
              <w:bottom w:w="57" w:type="dxa"/>
              <w:right w:w="72" w:type="dxa"/>
            </w:tcMar>
            <w:vAlign w:val="center"/>
            <w:hideMark/>
          </w:tcPr>
          <w:p w14:paraId="7F1C2BE5" w14:textId="77777777" w:rsidR="002D114E" w:rsidRPr="002D114E" w:rsidRDefault="002D114E" w:rsidP="002D114E">
            <w:r w:rsidRPr="002D114E">
              <w:t>0.013</w:t>
            </w:r>
          </w:p>
        </w:tc>
        <w:tc>
          <w:tcPr>
            <w:tcW w:w="2457" w:type="dxa"/>
            <w:tcBorders>
              <w:top w:val="nil"/>
              <w:left w:val="nil"/>
              <w:bottom w:val="nil"/>
              <w:right w:val="nil"/>
            </w:tcBorders>
            <w:shd w:val="clear" w:color="auto" w:fill="auto"/>
            <w:tcMar>
              <w:top w:w="57" w:type="dxa"/>
              <w:left w:w="72" w:type="dxa"/>
              <w:bottom w:w="57" w:type="dxa"/>
              <w:right w:w="72" w:type="dxa"/>
            </w:tcMar>
            <w:vAlign w:val="center"/>
            <w:hideMark/>
          </w:tcPr>
          <w:p w14:paraId="76CCDAE3" w14:textId="5D204867" w:rsidR="002D114E" w:rsidRPr="002D114E" w:rsidRDefault="002D114E" w:rsidP="002D114E">
            <w:r w:rsidRPr="002D114E">
              <w:t>6.8</w:t>
            </w:r>
            <w:r w:rsidR="0001324A" w:rsidRPr="0001324A">
              <w:t>7</w:t>
            </w:r>
          </w:p>
        </w:tc>
        <w:tc>
          <w:tcPr>
            <w:tcW w:w="2176" w:type="dxa"/>
            <w:tcBorders>
              <w:top w:val="nil"/>
              <w:left w:val="nil"/>
              <w:bottom w:val="nil"/>
              <w:right w:val="nil"/>
            </w:tcBorders>
            <w:shd w:val="clear" w:color="auto" w:fill="auto"/>
            <w:tcMar>
              <w:top w:w="57" w:type="dxa"/>
              <w:left w:w="72" w:type="dxa"/>
              <w:bottom w:w="57" w:type="dxa"/>
              <w:right w:w="72" w:type="dxa"/>
            </w:tcMar>
            <w:vAlign w:val="center"/>
            <w:hideMark/>
          </w:tcPr>
          <w:p w14:paraId="2BF6297B" w14:textId="77777777" w:rsidR="002D114E" w:rsidRPr="002D114E" w:rsidRDefault="002D114E" w:rsidP="002D114E">
            <w:r w:rsidRPr="002D114E">
              <w:t>Plant pathogen</w:t>
            </w:r>
          </w:p>
        </w:tc>
      </w:tr>
      <w:tr w:rsidR="002D114E" w:rsidRPr="002D114E" w14:paraId="4688E08F" w14:textId="77777777" w:rsidTr="0001324A">
        <w:trPr>
          <w:trHeight w:val="319"/>
        </w:trPr>
        <w:tc>
          <w:tcPr>
            <w:tcW w:w="2237" w:type="dxa"/>
            <w:tcBorders>
              <w:top w:val="nil"/>
              <w:left w:val="nil"/>
              <w:bottom w:val="nil"/>
              <w:right w:val="nil"/>
            </w:tcBorders>
            <w:shd w:val="clear" w:color="auto" w:fill="auto"/>
            <w:tcMar>
              <w:top w:w="57" w:type="dxa"/>
              <w:left w:w="72" w:type="dxa"/>
              <w:bottom w:w="57" w:type="dxa"/>
              <w:right w:w="72" w:type="dxa"/>
            </w:tcMar>
            <w:vAlign w:val="center"/>
            <w:hideMark/>
          </w:tcPr>
          <w:p w14:paraId="70B0CB3F" w14:textId="77777777" w:rsidR="002D114E" w:rsidRPr="002D114E" w:rsidRDefault="002D114E" w:rsidP="002D114E">
            <w:proofErr w:type="spellStart"/>
            <w:r w:rsidRPr="002D114E">
              <w:t>Hymenoscyphus</w:t>
            </w:r>
            <w:proofErr w:type="spellEnd"/>
          </w:p>
        </w:tc>
        <w:tc>
          <w:tcPr>
            <w:tcW w:w="2250" w:type="dxa"/>
            <w:tcBorders>
              <w:top w:val="nil"/>
              <w:left w:val="nil"/>
              <w:bottom w:val="nil"/>
              <w:right w:val="nil"/>
            </w:tcBorders>
            <w:shd w:val="clear" w:color="auto" w:fill="auto"/>
            <w:tcMar>
              <w:top w:w="57" w:type="dxa"/>
              <w:left w:w="72" w:type="dxa"/>
              <w:bottom w:w="57" w:type="dxa"/>
              <w:right w:w="72" w:type="dxa"/>
            </w:tcMar>
            <w:vAlign w:val="center"/>
            <w:hideMark/>
          </w:tcPr>
          <w:p w14:paraId="49722B25" w14:textId="77777777" w:rsidR="002D114E" w:rsidRPr="002D114E" w:rsidRDefault="002D114E" w:rsidP="002D114E">
            <w:r w:rsidRPr="002D114E">
              <w:t>0.022</w:t>
            </w:r>
          </w:p>
        </w:tc>
        <w:tc>
          <w:tcPr>
            <w:tcW w:w="2457" w:type="dxa"/>
            <w:tcBorders>
              <w:top w:val="nil"/>
              <w:left w:val="nil"/>
              <w:bottom w:val="nil"/>
              <w:right w:val="nil"/>
            </w:tcBorders>
            <w:shd w:val="clear" w:color="auto" w:fill="auto"/>
            <w:tcMar>
              <w:top w:w="57" w:type="dxa"/>
              <w:left w:w="72" w:type="dxa"/>
              <w:bottom w:w="57" w:type="dxa"/>
              <w:right w:w="72" w:type="dxa"/>
            </w:tcMar>
            <w:vAlign w:val="center"/>
            <w:hideMark/>
          </w:tcPr>
          <w:p w14:paraId="3BEDFCA3" w14:textId="79E42766" w:rsidR="002D114E" w:rsidRPr="002D114E" w:rsidRDefault="0001324A" w:rsidP="002D114E">
            <w:r w:rsidRPr="0001324A">
              <w:t>6.00</w:t>
            </w:r>
          </w:p>
        </w:tc>
        <w:tc>
          <w:tcPr>
            <w:tcW w:w="2176" w:type="dxa"/>
            <w:tcBorders>
              <w:top w:val="nil"/>
              <w:left w:val="nil"/>
              <w:bottom w:val="nil"/>
              <w:right w:val="nil"/>
            </w:tcBorders>
            <w:shd w:val="clear" w:color="auto" w:fill="auto"/>
            <w:tcMar>
              <w:top w:w="57" w:type="dxa"/>
              <w:left w:w="72" w:type="dxa"/>
              <w:bottom w:w="57" w:type="dxa"/>
              <w:right w:w="72" w:type="dxa"/>
            </w:tcMar>
            <w:vAlign w:val="center"/>
            <w:hideMark/>
          </w:tcPr>
          <w:p w14:paraId="3401DD05" w14:textId="77777777" w:rsidR="002D114E" w:rsidRPr="002D114E" w:rsidRDefault="002D114E" w:rsidP="002D114E">
            <w:r w:rsidRPr="002D114E">
              <w:t>Saprotroph</w:t>
            </w:r>
          </w:p>
        </w:tc>
      </w:tr>
      <w:tr w:rsidR="002D114E" w:rsidRPr="002D114E" w14:paraId="7B89D93A" w14:textId="77777777" w:rsidTr="0001324A">
        <w:trPr>
          <w:trHeight w:val="316"/>
        </w:trPr>
        <w:tc>
          <w:tcPr>
            <w:tcW w:w="2237" w:type="dxa"/>
            <w:tcBorders>
              <w:top w:val="nil"/>
              <w:left w:val="nil"/>
              <w:bottom w:val="nil"/>
              <w:right w:val="nil"/>
            </w:tcBorders>
            <w:shd w:val="clear" w:color="auto" w:fill="auto"/>
            <w:tcMar>
              <w:top w:w="57" w:type="dxa"/>
              <w:left w:w="72" w:type="dxa"/>
              <w:bottom w:w="57" w:type="dxa"/>
              <w:right w:w="72" w:type="dxa"/>
            </w:tcMar>
            <w:vAlign w:val="center"/>
            <w:hideMark/>
          </w:tcPr>
          <w:p w14:paraId="0C1B9C54" w14:textId="77777777" w:rsidR="002D114E" w:rsidRPr="002D114E" w:rsidRDefault="002D114E" w:rsidP="002D114E">
            <w:proofErr w:type="spellStart"/>
            <w:r w:rsidRPr="002D114E">
              <w:t>Membranomyces</w:t>
            </w:r>
            <w:proofErr w:type="spellEnd"/>
          </w:p>
        </w:tc>
        <w:tc>
          <w:tcPr>
            <w:tcW w:w="2250" w:type="dxa"/>
            <w:tcBorders>
              <w:top w:val="nil"/>
              <w:left w:val="nil"/>
              <w:bottom w:val="nil"/>
              <w:right w:val="nil"/>
            </w:tcBorders>
            <w:shd w:val="clear" w:color="auto" w:fill="auto"/>
            <w:tcMar>
              <w:top w:w="57" w:type="dxa"/>
              <w:left w:w="72" w:type="dxa"/>
              <w:bottom w:w="57" w:type="dxa"/>
              <w:right w:w="72" w:type="dxa"/>
            </w:tcMar>
            <w:vAlign w:val="center"/>
            <w:hideMark/>
          </w:tcPr>
          <w:p w14:paraId="1A48F5D8" w14:textId="77777777" w:rsidR="002D114E" w:rsidRPr="002D114E" w:rsidRDefault="002D114E" w:rsidP="002D114E">
            <w:r w:rsidRPr="002D114E">
              <w:t>0.025</w:t>
            </w:r>
          </w:p>
        </w:tc>
        <w:tc>
          <w:tcPr>
            <w:tcW w:w="2457" w:type="dxa"/>
            <w:tcBorders>
              <w:top w:val="nil"/>
              <w:left w:val="nil"/>
              <w:bottom w:val="nil"/>
              <w:right w:val="nil"/>
            </w:tcBorders>
            <w:shd w:val="clear" w:color="auto" w:fill="auto"/>
            <w:tcMar>
              <w:top w:w="57" w:type="dxa"/>
              <w:left w:w="72" w:type="dxa"/>
              <w:bottom w:w="57" w:type="dxa"/>
              <w:right w:w="72" w:type="dxa"/>
            </w:tcMar>
            <w:vAlign w:val="center"/>
            <w:hideMark/>
          </w:tcPr>
          <w:p w14:paraId="7C0C2333" w14:textId="03D2EF2D" w:rsidR="002D114E" w:rsidRPr="002D114E" w:rsidRDefault="002D114E" w:rsidP="002D114E">
            <w:r w:rsidRPr="002D114E">
              <w:t>5.8</w:t>
            </w:r>
            <w:r w:rsidR="0001324A" w:rsidRPr="0001324A">
              <w:t>6</w:t>
            </w:r>
          </w:p>
        </w:tc>
        <w:tc>
          <w:tcPr>
            <w:tcW w:w="2176" w:type="dxa"/>
            <w:tcBorders>
              <w:top w:val="nil"/>
              <w:left w:val="nil"/>
              <w:bottom w:val="nil"/>
              <w:right w:val="nil"/>
            </w:tcBorders>
            <w:shd w:val="clear" w:color="auto" w:fill="auto"/>
            <w:tcMar>
              <w:top w:w="57" w:type="dxa"/>
              <w:left w:w="72" w:type="dxa"/>
              <w:bottom w:w="57" w:type="dxa"/>
              <w:right w:w="72" w:type="dxa"/>
            </w:tcMar>
            <w:vAlign w:val="center"/>
            <w:hideMark/>
          </w:tcPr>
          <w:p w14:paraId="78AF6385" w14:textId="77777777" w:rsidR="002D114E" w:rsidRPr="002D114E" w:rsidRDefault="002D114E" w:rsidP="002D114E">
            <w:r w:rsidRPr="002D114E">
              <w:t>Ectomycorrhizal</w:t>
            </w:r>
          </w:p>
        </w:tc>
      </w:tr>
      <w:tr w:rsidR="002D114E" w:rsidRPr="002D114E" w14:paraId="5CA9D1F0" w14:textId="77777777" w:rsidTr="0001324A">
        <w:trPr>
          <w:trHeight w:val="277"/>
        </w:trPr>
        <w:tc>
          <w:tcPr>
            <w:tcW w:w="2237" w:type="dxa"/>
            <w:tcBorders>
              <w:top w:val="nil"/>
              <w:left w:val="nil"/>
              <w:right w:val="nil"/>
            </w:tcBorders>
            <w:shd w:val="clear" w:color="auto" w:fill="auto"/>
            <w:tcMar>
              <w:top w:w="57" w:type="dxa"/>
              <w:left w:w="72" w:type="dxa"/>
              <w:bottom w:w="57" w:type="dxa"/>
              <w:right w:w="72" w:type="dxa"/>
            </w:tcMar>
            <w:vAlign w:val="center"/>
            <w:hideMark/>
          </w:tcPr>
          <w:p w14:paraId="725F8645" w14:textId="77777777" w:rsidR="002D114E" w:rsidRPr="002D114E" w:rsidRDefault="002D114E" w:rsidP="002D114E">
            <w:proofErr w:type="spellStart"/>
            <w:r w:rsidRPr="002D114E">
              <w:t>Lactarius</w:t>
            </w:r>
            <w:proofErr w:type="spellEnd"/>
          </w:p>
        </w:tc>
        <w:tc>
          <w:tcPr>
            <w:tcW w:w="2250" w:type="dxa"/>
            <w:tcBorders>
              <w:top w:val="nil"/>
              <w:left w:val="nil"/>
              <w:right w:val="nil"/>
            </w:tcBorders>
            <w:shd w:val="clear" w:color="auto" w:fill="auto"/>
            <w:tcMar>
              <w:top w:w="57" w:type="dxa"/>
              <w:left w:w="72" w:type="dxa"/>
              <w:bottom w:w="57" w:type="dxa"/>
              <w:right w:w="72" w:type="dxa"/>
            </w:tcMar>
            <w:vAlign w:val="center"/>
            <w:hideMark/>
          </w:tcPr>
          <w:p w14:paraId="55AEFD2D" w14:textId="77777777" w:rsidR="002D114E" w:rsidRPr="002D114E" w:rsidRDefault="002D114E" w:rsidP="002D114E">
            <w:r w:rsidRPr="002D114E">
              <w:t>0.032</w:t>
            </w:r>
          </w:p>
        </w:tc>
        <w:tc>
          <w:tcPr>
            <w:tcW w:w="2457" w:type="dxa"/>
            <w:tcBorders>
              <w:top w:val="nil"/>
              <w:left w:val="nil"/>
              <w:right w:val="nil"/>
            </w:tcBorders>
            <w:shd w:val="clear" w:color="auto" w:fill="auto"/>
            <w:tcMar>
              <w:top w:w="57" w:type="dxa"/>
              <w:left w:w="72" w:type="dxa"/>
              <w:bottom w:w="57" w:type="dxa"/>
              <w:right w:w="72" w:type="dxa"/>
            </w:tcMar>
            <w:vAlign w:val="center"/>
            <w:hideMark/>
          </w:tcPr>
          <w:p w14:paraId="353387C8" w14:textId="1F2F5B67" w:rsidR="002D114E" w:rsidRPr="002D114E" w:rsidRDefault="002D114E" w:rsidP="002D114E">
            <w:r w:rsidRPr="002D114E">
              <w:t>5.40</w:t>
            </w:r>
          </w:p>
        </w:tc>
        <w:tc>
          <w:tcPr>
            <w:tcW w:w="2176" w:type="dxa"/>
            <w:tcBorders>
              <w:top w:val="nil"/>
              <w:left w:val="nil"/>
              <w:right w:val="nil"/>
            </w:tcBorders>
            <w:shd w:val="clear" w:color="auto" w:fill="auto"/>
            <w:tcMar>
              <w:top w:w="57" w:type="dxa"/>
              <w:left w:w="72" w:type="dxa"/>
              <w:bottom w:w="57" w:type="dxa"/>
              <w:right w:w="72" w:type="dxa"/>
            </w:tcMar>
            <w:vAlign w:val="center"/>
            <w:hideMark/>
          </w:tcPr>
          <w:p w14:paraId="14ECD4BB" w14:textId="77777777" w:rsidR="002D114E" w:rsidRPr="002D114E" w:rsidRDefault="002D114E" w:rsidP="002D114E">
            <w:r w:rsidRPr="002D114E">
              <w:t>Ectomycorrhizal</w:t>
            </w:r>
          </w:p>
        </w:tc>
      </w:tr>
      <w:tr w:rsidR="002D114E" w:rsidRPr="002D114E" w14:paraId="1FB17178" w14:textId="77777777" w:rsidTr="0001324A">
        <w:trPr>
          <w:trHeight w:val="289"/>
        </w:trPr>
        <w:tc>
          <w:tcPr>
            <w:tcW w:w="2237" w:type="dxa"/>
            <w:tcBorders>
              <w:top w:val="nil"/>
              <w:left w:val="nil"/>
              <w:bottom w:val="nil"/>
              <w:right w:val="nil"/>
            </w:tcBorders>
            <w:shd w:val="clear" w:color="auto" w:fill="auto"/>
            <w:tcMar>
              <w:top w:w="57" w:type="dxa"/>
              <w:left w:w="72" w:type="dxa"/>
              <w:bottom w:w="57" w:type="dxa"/>
              <w:right w:w="72" w:type="dxa"/>
            </w:tcMar>
            <w:vAlign w:val="center"/>
            <w:hideMark/>
          </w:tcPr>
          <w:p w14:paraId="79E7D361" w14:textId="77777777" w:rsidR="002D114E" w:rsidRPr="002D114E" w:rsidRDefault="002D114E" w:rsidP="002D114E">
            <w:proofErr w:type="spellStart"/>
            <w:r w:rsidRPr="002D114E">
              <w:t>Mortierella</w:t>
            </w:r>
            <w:proofErr w:type="spellEnd"/>
          </w:p>
        </w:tc>
        <w:tc>
          <w:tcPr>
            <w:tcW w:w="2250" w:type="dxa"/>
            <w:tcBorders>
              <w:top w:val="nil"/>
              <w:left w:val="nil"/>
              <w:bottom w:val="nil"/>
              <w:right w:val="nil"/>
            </w:tcBorders>
            <w:shd w:val="clear" w:color="auto" w:fill="auto"/>
            <w:tcMar>
              <w:top w:w="57" w:type="dxa"/>
              <w:left w:w="72" w:type="dxa"/>
              <w:bottom w:w="57" w:type="dxa"/>
              <w:right w:w="72" w:type="dxa"/>
            </w:tcMar>
            <w:vAlign w:val="center"/>
            <w:hideMark/>
          </w:tcPr>
          <w:p w14:paraId="4DA51F5B" w14:textId="77777777" w:rsidR="002D114E" w:rsidRPr="002D114E" w:rsidRDefault="002D114E" w:rsidP="002D114E">
            <w:r w:rsidRPr="002D114E">
              <w:t>0.034</w:t>
            </w:r>
          </w:p>
        </w:tc>
        <w:tc>
          <w:tcPr>
            <w:tcW w:w="2457" w:type="dxa"/>
            <w:tcBorders>
              <w:top w:val="nil"/>
              <w:left w:val="nil"/>
              <w:bottom w:val="nil"/>
              <w:right w:val="nil"/>
            </w:tcBorders>
            <w:shd w:val="clear" w:color="auto" w:fill="auto"/>
            <w:tcMar>
              <w:top w:w="57" w:type="dxa"/>
              <w:left w:w="72" w:type="dxa"/>
              <w:bottom w:w="57" w:type="dxa"/>
              <w:right w:w="72" w:type="dxa"/>
            </w:tcMar>
            <w:vAlign w:val="center"/>
            <w:hideMark/>
          </w:tcPr>
          <w:p w14:paraId="52B0CE48" w14:textId="1CF534B5" w:rsidR="002D114E" w:rsidRPr="002D114E" w:rsidRDefault="002D114E" w:rsidP="002D114E">
            <w:r w:rsidRPr="002D114E">
              <w:t>2.</w:t>
            </w:r>
            <w:r w:rsidR="0001324A" w:rsidRPr="0001324A">
              <w:t>90</w:t>
            </w:r>
          </w:p>
        </w:tc>
        <w:tc>
          <w:tcPr>
            <w:tcW w:w="2176" w:type="dxa"/>
            <w:tcBorders>
              <w:top w:val="nil"/>
              <w:left w:val="nil"/>
              <w:bottom w:val="nil"/>
              <w:right w:val="nil"/>
            </w:tcBorders>
            <w:shd w:val="clear" w:color="auto" w:fill="auto"/>
            <w:tcMar>
              <w:top w:w="57" w:type="dxa"/>
              <w:left w:w="72" w:type="dxa"/>
              <w:bottom w:w="57" w:type="dxa"/>
              <w:right w:w="72" w:type="dxa"/>
            </w:tcMar>
            <w:vAlign w:val="center"/>
            <w:hideMark/>
          </w:tcPr>
          <w:p w14:paraId="63E69365" w14:textId="77777777" w:rsidR="002D114E" w:rsidRPr="002D114E" w:rsidRDefault="002D114E" w:rsidP="002D114E">
            <w:r w:rsidRPr="002D114E">
              <w:t>Saprotroph</w:t>
            </w:r>
          </w:p>
        </w:tc>
      </w:tr>
      <w:tr w:rsidR="002D114E" w:rsidRPr="002D114E" w14:paraId="30B00067" w14:textId="77777777" w:rsidTr="0001324A">
        <w:trPr>
          <w:trHeight w:val="292"/>
        </w:trPr>
        <w:tc>
          <w:tcPr>
            <w:tcW w:w="2237" w:type="dxa"/>
            <w:tcBorders>
              <w:top w:val="nil"/>
              <w:left w:val="nil"/>
              <w:bottom w:val="nil"/>
              <w:right w:val="nil"/>
            </w:tcBorders>
            <w:shd w:val="clear" w:color="auto" w:fill="auto"/>
            <w:tcMar>
              <w:top w:w="57" w:type="dxa"/>
              <w:left w:w="72" w:type="dxa"/>
              <w:bottom w:w="57" w:type="dxa"/>
              <w:right w:w="72" w:type="dxa"/>
            </w:tcMar>
            <w:vAlign w:val="center"/>
            <w:hideMark/>
          </w:tcPr>
          <w:p w14:paraId="755AD205" w14:textId="77777777" w:rsidR="002D114E" w:rsidRPr="002D114E" w:rsidRDefault="002D114E" w:rsidP="002D114E">
            <w:proofErr w:type="spellStart"/>
            <w:r w:rsidRPr="002D114E">
              <w:t>Archaeorhizomyces</w:t>
            </w:r>
            <w:proofErr w:type="spellEnd"/>
          </w:p>
        </w:tc>
        <w:tc>
          <w:tcPr>
            <w:tcW w:w="2250" w:type="dxa"/>
            <w:tcBorders>
              <w:top w:val="nil"/>
              <w:left w:val="nil"/>
              <w:bottom w:val="nil"/>
              <w:right w:val="nil"/>
            </w:tcBorders>
            <w:shd w:val="clear" w:color="auto" w:fill="auto"/>
            <w:tcMar>
              <w:top w:w="57" w:type="dxa"/>
              <w:left w:w="72" w:type="dxa"/>
              <w:bottom w:w="57" w:type="dxa"/>
              <w:right w:w="72" w:type="dxa"/>
            </w:tcMar>
            <w:vAlign w:val="center"/>
            <w:hideMark/>
          </w:tcPr>
          <w:p w14:paraId="38380A52" w14:textId="77777777" w:rsidR="002D114E" w:rsidRPr="002D114E" w:rsidRDefault="002D114E" w:rsidP="002D114E">
            <w:r w:rsidRPr="002D114E">
              <w:t>0.049</w:t>
            </w:r>
          </w:p>
        </w:tc>
        <w:tc>
          <w:tcPr>
            <w:tcW w:w="2457" w:type="dxa"/>
            <w:tcBorders>
              <w:top w:val="nil"/>
              <w:left w:val="nil"/>
              <w:bottom w:val="nil"/>
              <w:right w:val="nil"/>
            </w:tcBorders>
            <w:shd w:val="clear" w:color="auto" w:fill="auto"/>
            <w:tcMar>
              <w:top w:w="57" w:type="dxa"/>
              <w:left w:w="72" w:type="dxa"/>
              <w:bottom w:w="57" w:type="dxa"/>
              <w:right w:w="72" w:type="dxa"/>
            </w:tcMar>
            <w:vAlign w:val="center"/>
            <w:hideMark/>
          </w:tcPr>
          <w:p w14:paraId="58F0B30B" w14:textId="2373FCA6" w:rsidR="002D114E" w:rsidRPr="002D114E" w:rsidRDefault="002D114E" w:rsidP="002D114E">
            <w:r w:rsidRPr="002D114E">
              <w:t>2.91</w:t>
            </w:r>
          </w:p>
        </w:tc>
        <w:tc>
          <w:tcPr>
            <w:tcW w:w="2176" w:type="dxa"/>
            <w:tcBorders>
              <w:top w:val="nil"/>
              <w:left w:val="nil"/>
              <w:bottom w:val="nil"/>
              <w:right w:val="nil"/>
            </w:tcBorders>
            <w:shd w:val="clear" w:color="auto" w:fill="auto"/>
            <w:tcMar>
              <w:top w:w="57" w:type="dxa"/>
              <w:left w:w="72" w:type="dxa"/>
              <w:bottom w:w="57" w:type="dxa"/>
              <w:right w:w="72" w:type="dxa"/>
            </w:tcMar>
            <w:vAlign w:val="center"/>
            <w:hideMark/>
          </w:tcPr>
          <w:p w14:paraId="2511A33C" w14:textId="77777777" w:rsidR="002D114E" w:rsidRPr="002D114E" w:rsidRDefault="002D114E" w:rsidP="002D114E">
            <w:r w:rsidRPr="002D114E">
              <w:t>Saprotroph</w:t>
            </w:r>
          </w:p>
        </w:tc>
      </w:tr>
      <w:tr w:rsidR="002D114E" w:rsidRPr="002D114E" w14:paraId="4343F793" w14:textId="77777777" w:rsidTr="0001324A">
        <w:trPr>
          <w:trHeight w:val="277"/>
        </w:trPr>
        <w:tc>
          <w:tcPr>
            <w:tcW w:w="2237" w:type="dxa"/>
            <w:tcBorders>
              <w:top w:val="nil"/>
              <w:left w:val="nil"/>
              <w:bottom w:val="single" w:sz="4" w:space="0" w:color="auto"/>
              <w:right w:val="nil"/>
            </w:tcBorders>
            <w:shd w:val="clear" w:color="auto" w:fill="auto"/>
            <w:tcMar>
              <w:top w:w="57" w:type="dxa"/>
              <w:left w:w="72" w:type="dxa"/>
              <w:bottom w:w="57" w:type="dxa"/>
              <w:right w:w="72" w:type="dxa"/>
            </w:tcMar>
            <w:vAlign w:val="center"/>
            <w:hideMark/>
          </w:tcPr>
          <w:p w14:paraId="6B0C2D75" w14:textId="77777777" w:rsidR="002D114E" w:rsidRPr="002D114E" w:rsidRDefault="002D114E" w:rsidP="002D114E">
            <w:proofErr w:type="spellStart"/>
            <w:r w:rsidRPr="002D114E">
              <w:t>Genea</w:t>
            </w:r>
            <w:proofErr w:type="spellEnd"/>
          </w:p>
        </w:tc>
        <w:tc>
          <w:tcPr>
            <w:tcW w:w="2250" w:type="dxa"/>
            <w:tcBorders>
              <w:top w:val="nil"/>
              <w:left w:val="nil"/>
              <w:bottom w:val="single" w:sz="4" w:space="0" w:color="auto"/>
              <w:right w:val="nil"/>
            </w:tcBorders>
            <w:shd w:val="clear" w:color="auto" w:fill="auto"/>
            <w:tcMar>
              <w:top w:w="57" w:type="dxa"/>
              <w:left w:w="72" w:type="dxa"/>
              <w:bottom w:w="57" w:type="dxa"/>
              <w:right w:w="72" w:type="dxa"/>
            </w:tcMar>
            <w:vAlign w:val="center"/>
            <w:hideMark/>
          </w:tcPr>
          <w:p w14:paraId="4D38CAA1" w14:textId="77777777" w:rsidR="002D114E" w:rsidRPr="002D114E" w:rsidRDefault="002D114E" w:rsidP="002D114E">
            <w:r w:rsidRPr="002D114E">
              <w:t>0.054</w:t>
            </w:r>
          </w:p>
        </w:tc>
        <w:tc>
          <w:tcPr>
            <w:tcW w:w="2457" w:type="dxa"/>
            <w:tcBorders>
              <w:top w:val="nil"/>
              <w:left w:val="nil"/>
              <w:bottom w:val="single" w:sz="4" w:space="0" w:color="auto"/>
              <w:right w:val="nil"/>
            </w:tcBorders>
            <w:shd w:val="clear" w:color="auto" w:fill="auto"/>
            <w:tcMar>
              <w:top w:w="57" w:type="dxa"/>
              <w:left w:w="72" w:type="dxa"/>
              <w:bottom w:w="57" w:type="dxa"/>
              <w:right w:w="72" w:type="dxa"/>
            </w:tcMar>
            <w:vAlign w:val="center"/>
            <w:hideMark/>
          </w:tcPr>
          <w:p w14:paraId="16C25656" w14:textId="19D9D4B8" w:rsidR="002D114E" w:rsidRPr="002D114E" w:rsidRDefault="002D114E" w:rsidP="002D114E">
            <w:r w:rsidRPr="002D114E">
              <w:t>5.</w:t>
            </w:r>
            <w:r w:rsidR="0001324A" w:rsidRPr="0001324A">
              <w:t>40</w:t>
            </w:r>
          </w:p>
        </w:tc>
        <w:tc>
          <w:tcPr>
            <w:tcW w:w="2176" w:type="dxa"/>
            <w:tcBorders>
              <w:top w:val="nil"/>
              <w:left w:val="nil"/>
              <w:bottom w:val="single" w:sz="4" w:space="0" w:color="auto"/>
              <w:right w:val="nil"/>
            </w:tcBorders>
            <w:shd w:val="clear" w:color="auto" w:fill="auto"/>
            <w:tcMar>
              <w:top w:w="57" w:type="dxa"/>
              <w:left w:w="72" w:type="dxa"/>
              <w:bottom w:w="57" w:type="dxa"/>
              <w:right w:w="72" w:type="dxa"/>
            </w:tcMar>
            <w:vAlign w:val="center"/>
            <w:hideMark/>
          </w:tcPr>
          <w:p w14:paraId="3876DE89" w14:textId="77777777" w:rsidR="002D114E" w:rsidRPr="002D114E" w:rsidRDefault="002D114E" w:rsidP="002D114E">
            <w:r w:rsidRPr="002D114E">
              <w:t>Ectomycorrhizal</w:t>
            </w:r>
          </w:p>
        </w:tc>
      </w:tr>
    </w:tbl>
    <w:p w14:paraId="31A0C474" w14:textId="77777777" w:rsidR="002D114E" w:rsidRPr="00B27471" w:rsidRDefault="002D114E"/>
    <w:sectPr w:rsidR="002D114E" w:rsidRPr="00B27471" w:rsidSect="00C473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B37275"/>
    <w:multiLevelType w:val="hybridMultilevel"/>
    <w:tmpl w:val="6D06FF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52689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hideSpellingErrors/>
  <w:hideGrammaticalError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B2E"/>
    <w:rsid w:val="0001324A"/>
    <w:rsid w:val="00027312"/>
    <w:rsid w:val="000353A6"/>
    <w:rsid w:val="000D2F47"/>
    <w:rsid w:val="000E0A87"/>
    <w:rsid w:val="000E102C"/>
    <w:rsid w:val="000E5BCD"/>
    <w:rsid w:val="000E6A76"/>
    <w:rsid w:val="000F5E6F"/>
    <w:rsid w:val="000F5F53"/>
    <w:rsid w:val="001D4299"/>
    <w:rsid w:val="001E6630"/>
    <w:rsid w:val="001F6429"/>
    <w:rsid w:val="002121B9"/>
    <w:rsid w:val="00240029"/>
    <w:rsid w:val="00264C6B"/>
    <w:rsid w:val="00267D85"/>
    <w:rsid w:val="002A0180"/>
    <w:rsid w:val="002B5EAC"/>
    <w:rsid w:val="002D114E"/>
    <w:rsid w:val="002D2C9B"/>
    <w:rsid w:val="002E69E2"/>
    <w:rsid w:val="00303687"/>
    <w:rsid w:val="00371679"/>
    <w:rsid w:val="003D2B2E"/>
    <w:rsid w:val="003F470D"/>
    <w:rsid w:val="003F54CB"/>
    <w:rsid w:val="004232D1"/>
    <w:rsid w:val="00423395"/>
    <w:rsid w:val="0048332C"/>
    <w:rsid w:val="0049263A"/>
    <w:rsid w:val="004F6E15"/>
    <w:rsid w:val="0054694F"/>
    <w:rsid w:val="00566DEB"/>
    <w:rsid w:val="005A0199"/>
    <w:rsid w:val="005D18E6"/>
    <w:rsid w:val="005D794D"/>
    <w:rsid w:val="00611F24"/>
    <w:rsid w:val="00611FEE"/>
    <w:rsid w:val="00686DEB"/>
    <w:rsid w:val="00694A6F"/>
    <w:rsid w:val="006B2E88"/>
    <w:rsid w:val="006B3638"/>
    <w:rsid w:val="006B7AFC"/>
    <w:rsid w:val="006C57FE"/>
    <w:rsid w:val="007077D6"/>
    <w:rsid w:val="007078D3"/>
    <w:rsid w:val="007B6D26"/>
    <w:rsid w:val="007C2E49"/>
    <w:rsid w:val="007D0EE9"/>
    <w:rsid w:val="007E511D"/>
    <w:rsid w:val="00812F47"/>
    <w:rsid w:val="00815D0D"/>
    <w:rsid w:val="00843BEE"/>
    <w:rsid w:val="00860D5C"/>
    <w:rsid w:val="0086206D"/>
    <w:rsid w:val="00871BED"/>
    <w:rsid w:val="008A73F8"/>
    <w:rsid w:val="008C1681"/>
    <w:rsid w:val="008D45E5"/>
    <w:rsid w:val="008E6347"/>
    <w:rsid w:val="00916F8E"/>
    <w:rsid w:val="00942D15"/>
    <w:rsid w:val="0095576B"/>
    <w:rsid w:val="009844DD"/>
    <w:rsid w:val="009971B7"/>
    <w:rsid w:val="009A27E3"/>
    <w:rsid w:val="009A33A8"/>
    <w:rsid w:val="009D22BF"/>
    <w:rsid w:val="009D60E6"/>
    <w:rsid w:val="00A31E22"/>
    <w:rsid w:val="00A63A00"/>
    <w:rsid w:val="00A65988"/>
    <w:rsid w:val="00A72E62"/>
    <w:rsid w:val="00A869BF"/>
    <w:rsid w:val="00A92A2C"/>
    <w:rsid w:val="00AA7991"/>
    <w:rsid w:val="00AB114D"/>
    <w:rsid w:val="00AB62F3"/>
    <w:rsid w:val="00AB7885"/>
    <w:rsid w:val="00AD00BB"/>
    <w:rsid w:val="00AF0A96"/>
    <w:rsid w:val="00B27471"/>
    <w:rsid w:val="00B344A3"/>
    <w:rsid w:val="00B617EB"/>
    <w:rsid w:val="00C116B3"/>
    <w:rsid w:val="00C47335"/>
    <w:rsid w:val="00C92E5F"/>
    <w:rsid w:val="00CB14B0"/>
    <w:rsid w:val="00CB733D"/>
    <w:rsid w:val="00CE3321"/>
    <w:rsid w:val="00D1753B"/>
    <w:rsid w:val="00D2489D"/>
    <w:rsid w:val="00D308B8"/>
    <w:rsid w:val="00D41872"/>
    <w:rsid w:val="00D51317"/>
    <w:rsid w:val="00D64CA3"/>
    <w:rsid w:val="00D93F25"/>
    <w:rsid w:val="00D959D1"/>
    <w:rsid w:val="00D97329"/>
    <w:rsid w:val="00DB04D6"/>
    <w:rsid w:val="00DB300D"/>
    <w:rsid w:val="00DD4367"/>
    <w:rsid w:val="00DD48DA"/>
    <w:rsid w:val="00E200CA"/>
    <w:rsid w:val="00E707F2"/>
    <w:rsid w:val="00E853F0"/>
    <w:rsid w:val="00EC17A2"/>
    <w:rsid w:val="00EC4C3A"/>
    <w:rsid w:val="00ED6F3C"/>
    <w:rsid w:val="00EE1192"/>
    <w:rsid w:val="00EF0B14"/>
    <w:rsid w:val="00F51089"/>
    <w:rsid w:val="00F63D71"/>
    <w:rsid w:val="00F74DCC"/>
    <w:rsid w:val="00FF7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CC9E"/>
  <w15:chartTrackingRefBased/>
  <w15:docId w15:val="{9BFB42DF-7E70-EA48-B796-EDB5306F6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3A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2B2E"/>
    <w:pPr>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3D2B2E"/>
    <w:rPr>
      <w:sz w:val="16"/>
      <w:szCs w:val="16"/>
    </w:rPr>
  </w:style>
  <w:style w:type="paragraph" w:styleId="CommentText">
    <w:name w:val="annotation text"/>
    <w:basedOn w:val="Normal"/>
    <w:link w:val="CommentTextChar"/>
    <w:uiPriority w:val="99"/>
    <w:unhideWhenUsed/>
    <w:rsid w:val="003D2B2E"/>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D2B2E"/>
    <w:rPr>
      <w:sz w:val="20"/>
      <w:szCs w:val="20"/>
    </w:rPr>
  </w:style>
  <w:style w:type="paragraph" w:styleId="CommentSubject">
    <w:name w:val="annotation subject"/>
    <w:basedOn w:val="CommentText"/>
    <w:next w:val="CommentText"/>
    <w:link w:val="CommentSubjectChar"/>
    <w:uiPriority w:val="99"/>
    <w:semiHidden/>
    <w:unhideWhenUsed/>
    <w:rsid w:val="00DB04D6"/>
    <w:rPr>
      <w:b/>
      <w:bCs/>
    </w:rPr>
  </w:style>
  <w:style w:type="character" w:customStyle="1" w:styleId="CommentSubjectChar">
    <w:name w:val="Comment Subject Char"/>
    <w:basedOn w:val="CommentTextChar"/>
    <w:link w:val="CommentSubject"/>
    <w:uiPriority w:val="99"/>
    <w:semiHidden/>
    <w:rsid w:val="00DB04D6"/>
    <w:rPr>
      <w:b/>
      <w:bCs/>
      <w:sz w:val="20"/>
      <w:szCs w:val="20"/>
    </w:rPr>
  </w:style>
  <w:style w:type="paragraph" w:styleId="BalloonText">
    <w:name w:val="Balloon Text"/>
    <w:basedOn w:val="Normal"/>
    <w:link w:val="BalloonTextChar"/>
    <w:uiPriority w:val="99"/>
    <w:semiHidden/>
    <w:unhideWhenUsed/>
    <w:rsid w:val="00DB30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300D"/>
    <w:rPr>
      <w:rFonts w:ascii="Segoe UI" w:eastAsia="Times New Roman" w:hAnsi="Segoe UI" w:cs="Segoe UI"/>
      <w:sz w:val="18"/>
      <w:szCs w:val="18"/>
    </w:rPr>
  </w:style>
  <w:style w:type="paragraph" w:styleId="Revision">
    <w:name w:val="Revision"/>
    <w:hidden/>
    <w:uiPriority w:val="99"/>
    <w:semiHidden/>
    <w:rsid w:val="00AB788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2478">
      <w:bodyDiv w:val="1"/>
      <w:marLeft w:val="0"/>
      <w:marRight w:val="0"/>
      <w:marTop w:val="0"/>
      <w:marBottom w:val="0"/>
      <w:divBdr>
        <w:top w:val="none" w:sz="0" w:space="0" w:color="auto"/>
        <w:left w:val="none" w:sz="0" w:space="0" w:color="auto"/>
        <w:bottom w:val="none" w:sz="0" w:space="0" w:color="auto"/>
        <w:right w:val="none" w:sz="0" w:space="0" w:color="auto"/>
      </w:divBdr>
    </w:div>
    <w:div w:id="44646396">
      <w:bodyDiv w:val="1"/>
      <w:marLeft w:val="0"/>
      <w:marRight w:val="0"/>
      <w:marTop w:val="0"/>
      <w:marBottom w:val="0"/>
      <w:divBdr>
        <w:top w:val="none" w:sz="0" w:space="0" w:color="auto"/>
        <w:left w:val="none" w:sz="0" w:space="0" w:color="auto"/>
        <w:bottom w:val="none" w:sz="0" w:space="0" w:color="auto"/>
        <w:right w:val="none" w:sz="0" w:space="0" w:color="auto"/>
      </w:divBdr>
    </w:div>
    <w:div w:id="1006786067">
      <w:bodyDiv w:val="1"/>
      <w:marLeft w:val="0"/>
      <w:marRight w:val="0"/>
      <w:marTop w:val="0"/>
      <w:marBottom w:val="0"/>
      <w:divBdr>
        <w:top w:val="none" w:sz="0" w:space="0" w:color="auto"/>
        <w:left w:val="none" w:sz="0" w:space="0" w:color="auto"/>
        <w:bottom w:val="none" w:sz="0" w:space="0" w:color="auto"/>
        <w:right w:val="none" w:sz="0" w:space="0" w:color="auto"/>
      </w:divBdr>
    </w:div>
    <w:div w:id="1271476871">
      <w:bodyDiv w:val="1"/>
      <w:marLeft w:val="0"/>
      <w:marRight w:val="0"/>
      <w:marTop w:val="0"/>
      <w:marBottom w:val="0"/>
      <w:divBdr>
        <w:top w:val="none" w:sz="0" w:space="0" w:color="auto"/>
        <w:left w:val="none" w:sz="0" w:space="0" w:color="auto"/>
        <w:bottom w:val="none" w:sz="0" w:space="0" w:color="auto"/>
        <w:right w:val="none" w:sz="0" w:space="0" w:color="auto"/>
      </w:divBdr>
    </w:div>
    <w:div w:id="1671830443">
      <w:bodyDiv w:val="1"/>
      <w:marLeft w:val="0"/>
      <w:marRight w:val="0"/>
      <w:marTop w:val="0"/>
      <w:marBottom w:val="0"/>
      <w:divBdr>
        <w:top w:val="none" w:sz="0" w:space="0" w:color="auto"/>
        <w:left w:val="none" w:sz="0" w:space="0" w:color="auto"/>
        <w:bottom w:val="none" w:sz="0" w:space="0" w:color="auto"/>
        <w:right w:val="none" w:sz="0" w:space="0" w:color="auto"/>
      </w:divBdr>
    </w:div>
    <w:div w:id="1735352426">
      <w:bodyDiv w:val="1"/>
      <w:marLeft w:val="0"/>
      <w:marRight w:val="0"/>
      <w:marTop w:val="0"/>
      <w:marBottom w:val="0"/>
      <w:divBdr>
        <w:top w:val="none" w:sz="0" w:space="0" w:color="auto"/>
        <w:left w:val="none" w:sz="0" w:space="0" w:color="auto"/>
        <w:bottom w:val="none" w:sz="0" w:space="0" w:color="auto"/>
        <w:right w:val="none" w:sz="0" w:space="0" w:color="auto"/>
      </w:divBdr>
    </w:div>
    <w:div w:id="207331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8921</Words>
  <Characters>50851</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Seyfried, Georgia Storm</dc:creator>
  <cp:keywords/>
  <dc:description/>
  <cp:lastModifiedBy>Georgia S Seyfried</cp:lastModifiedBy>
  <cp:revision>6</cp:revision>
  <dcterms:created xsi:type="dcterms:W3CDTF">2023-11-10T19:21:00Z</dcterms:created>
  <dcterms:modified xsi:type="dcterms:W3CDTF">2023-12-07T18:20:00Z</dcterms:modified>
</cp:coreProperties>
</file>