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CBDAA" w14:textId="77777777" w:rsidR="00FC480B" w:rsidRDefault="00FC480B" w:rsidP="00FC480B">
      <w:pPr>
        <w:rPr>
          <w:b/>
          <w:bCs/>
        </w:rPr>
      </w:pPr>
      <w:r w:rsidRPr="00495379">
        <w:rPr>
          <w:b/>
          <w:bCs/>
        </w:rPr>
        <w:t>Supplementa</w:t>
      </w:r>
      <w:r>
        <w:rPr>
          <w:b/>
          <w:bCs/>
        </w:rPr>
        <w:t>ry</w:t>
      </w:r>
      <w:r w:rsidRPr="00495379">
        <w:rPr>
          <w:b/>
          <w:bCs/>
        </w:rPr>
        <w:t xml:space="preserve"> Table </w:t>
      </w:r>
      <w:r>
        <w:rPr>
          <w:b/>
          <w:bCs/>
        </w:rPr>
        <w:t>1</w:t>
      </w:r>
      <w:r w:rsidRPr="00495379">
        <w:rPr>
          <w:b/>
          <w:bCs/>
        </w:rPr>
        <w:t xml:space="preserve">. </w:t>
      </w:r>
      <w:r>
        <w:rPr>
          <w:b/>
          <w:bCs/>
        </w:rPr>
        <w:t>Marketing technique coding manual</w:t>
      </w: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1"/>
        <w:gridCol w:w="5670"/>
        <w:gridCol w:w="1973"/>
      </w:tblGrid>
      <w:tr w:rsidR="00FC480B" w:rsidRPr="00D015D8" w14:paraId="50637B76" w14:textId="77777777" w:rsidTr="002332D0">
        <w:trPr>
          <w:trHeight w:val="300"/>
        </w:trPr>
        <w:tc>
          <w:tcPr>
            <w:tcW w:w="9344" w:type="dxa"/>
            <w:gridSpan w:val="3"/>
            <w:tcBorders>
              <w:top w:val="nil"/>
              <w:left w:val="nil"/>
              <w:bottom w:val="nil"/>
              <w:right w:val="nil"/>
            </w:tcBorders>
            <w:shd w:val="clear" w:color="auto" w:fill="D9E2F3"/>
            <w:hideMark/>
          </w:tcPr>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719"/>
              <w:gridCol w:w="5670"/>
              <w:gridCol w:w="1959"/>
            </w:tblGrid>
            <w:tr w:rsidR="00FC480B" w14:paraId="2E9129B9" w14:textId="77777777" w:rsidTr="002332D0">
              <w:trPr>
                <w:trHeight w:val="300"/>
              </w:trPr>
              <w:tc>
                <w:tcPr>
                  <w:tcW w:w="1719" w:type="dxa"/>
                  <w:shd w:val="clear" w:color="auto" w:fill="AEAAAA" w:themeFill="background2" w:themeFillShade="BF"/>
                  <w:hideMark/>
                </w:tcPr>
                <w:p w14:paraId="38150B0F" w14:textId="77777777" w:rsidR="00FC480B" w:rsidRPr="00D015D8" w:rsidRDefault="00FC480B" w:rsidP="002332D0">
                  <w:pPr>
                    <w:pStyle w:val="paragraph"/>
                    <w:spacing w:before="0" w:beforeAutospacing="0" w:after="0" w:afterAutospacing="0"/>
                    <w:jc w:val="center"/>
                    <w:textAlignment w:val="baseline"/>
                    <w:rPr>
                      <w:rFonts w:ascii="Segoe UI" w:hAnsi="Segoe UI" w:cs="Segoe UI"/>
                      <w:sz w:val="18"/>
                      <w:szCs w:val="18"/>
                    </w:rPr>
                  </w:pPr>
                  <w:r w:rsidRPr="00D015D8">
                    <w:rPr>
                      <w:rStyle w:val="normaltextrun"/>
                      <w:rFonts w:ascii="Calibri" w:hAnsi="Calibri" w:cs="Calibri"/>
                      <w:b/>
                      <w:bCs/>
                      <w:sz w:val="22"/>
                      <w:szCs w:val="22"/>
                    </w:rPr>
                    <w:t>VARIABLE</w:t>
                  </w:r>
                  <w:r w:rsidRPr="00D015D8">
                    <w:rPr>
                      <w:rStyle w:val="eop"/>
                      <w:rFonts w:ascii="Calibri" w:hAnsi="Calibri" w:cs="Calibri"/>
                      <w:sz w:val="22"/>
                      <w:szCs w:val="22"/>
                    </w:rPr>
                    <w:t> </w:t>
                  </w:r>
                </w:p>
              </w:tc>
              <w:tc>
                <w:tcPr>
                  <w:tcW w:w="5670" w:type="dxa"/>
                  <w:shd w:val="clear" w:color="auto" w:fill="AEAAAA" w:themeFill="background2" w:themeFillShade="BF"/>
                  <w:hideMark/>
                </w:tcPr>
                <w:p w14:paraId="1A56124C" w14:textId="77777777" w:rsidR="00FC480B" w:rsidRPr="00D015D8" w:rsidRDefault="00FC480B" w:rsidP="002332D0">
                  <w:pPr>
                    <w:pStyle w:val="paragraph"/>
                    <w:spacing w:before="0" w:beforeAutospacing="0" w:after="0" w:afterAutospacing="0"/>
                    <w:jc w:val="center"/>
                    <w:textAlignment w:val="baseline"/>
                    <w:rPr>
                      <w:rFonts w:ascii="Segoe UI" w:hAnsi="Segoe UI" w:cs="Segoe UI"/>
                      <w:sz w:val="18"/>
                      <w:szCs w:val="18"/>
                    </w:rPr>
                  </w:pPr>
                  <w:r w:rsidRPr="00D015D8">
                    <w:rPr>
                      <w:rStyle w:val="normaltextrun"/>
                      <w:rFonts w:ascii="Calibri" w:hAnsi="Calibri" w:cs="Calibri"/>
                      <w:b/>
                      <w:bCs/>
                      <w:sz w:val="22"/>
                      <w:szCs w:val="22"/>
                    </w:rPr>
                    <w:t>DESCRIPTION</w:t>
                  </w:r>
                  <w:r w:rsidRPr="00D015D8">
                    <w:rPr>
                      <w:rStyle w:val="eop"/>
                      <w:rFonts w:ascii="Calibri" w:hAnsi="Calibri" w:cs="Calibri"/>
                      <w:sz w:val="22"/>
                      <w:szCs w:val="22"/>
                    </w:rPr>
                    <w:t> </w:t>
                  </w:r>
                </w:p>
              </w:tc>
              <w:tc>
                <w:tcPr>
                  <w:tcW w:w="1959" w:type="dxa"/>
                  <w:shd w:val="clear" w:color="auto" w:fill="AEAAAA" w:themeFill="background2" w:themeFillShade="BF"/>
                  <w:hideMark/>
                </w:tcPr>
                <w:p w14:paraId="7308AAE6" w14:textId="77777777" w:rsidR="00FC480B" w:rsidRPr="00D015D8" w:rsidRDefault="00FC480B" w:rsidP="002332D0">
                  <w:pPr>
                    <w:pStyle w:val="paragraph"/>
                    <w:spacing w:before="0" w:beforeAutospacing="0" w:after="0" w:afterAutospacing="0"/>
                    <w:jc w:val="center"/>
                    <w:textAlignment w:val="baseline"/>
                    <w:rPr>
                      <w:rFonts w:ascii="Segoe UI" w:hAnsi="Segoe UI" w:cs="Segoe UI"/>
                      <w:sz w:val="18"/>
                      <w:szCs w:val="18"/>
                    </w:rPr>
                  </w:pPr>
                  <w:r w:rsidRPr="00D015D8">
                    <w:rPr>
                      <w:rStyle w:val="normaltextrun"/>
                      <w:rFonts w:ascii="Calibri" w:hAnsi="Calibri" w:cs="Calibri"/>
                      <w:b/>
                      <w:bCs/>
                      <w:sz w:val="22"/>
                      <w:szCs w:val="22"/>
                    </w:rPr>
                    <w:t>CODING</w:t>
                  </w:r>
                  <w:r w:rsidRPr="00D015D8">
                    <w:rPr>
                      <w:rStyle w:val="eop"/>
                      <w:rFonts w:ascii="Calibri" w:hAnsi="Calibri" w:cs="Calibri"/>
                      <w:sz w:val="22"/>
                      <w:szCs w:val="22"/>
                    </w:rPr>
                    <w:t> </w:t>
                  </w:r>
                </w:p>
              </w:tc>
            </w:tr>
          </w:tbl>
          <w:p w14:paraId="11FA74E7" w14:textId="77777777" w:rsidR="00FC480B" w:rsidRPr="00D015D8" w:rsidRDefault="00FC480B" w:rsidP="002332D0">
            <w:pPr>
              <w:jc w:val="center"/>
              <w:textAlignment w:val="baseline"/>
              <w:rPr>
                <w:rFonts w:ascii="Segoe UI" w:eastAsia="Times New Roman" w:hAnsi="Segoe UI" w:cs="Segoe UI"/>
                <w:sz w:val="18"/>
                <w:szCs w:val="18"/>
              </w:rPr>
            </w:pPr>
          </w:p>
        </w:tc>
      </w:tr>
      <w:tr w:rsidR="00FC480B" w:rsidRPr="00D015D8" w14:paraId="0F952936" w14:textId="77777777" w:rsidTr="002332D0">
        <w:trPr>
          <w:trHeight w:val="300"/>
        </w:trPr>
        <w:tc>
          <w:tcPr>
            <w:tcW w:w="1701" w:type="dxa"/>
            <w:tcBorders>
              <w:top w:val="nil"/>
              <w:left w:val="single" w:sz="6" w:space="0" w:color="auto"/>
              <w:bottom w:val="single" w:sz="6" w:space="0" w:color="auto"/>
              <w:right w:val="single" w:sz="6" w:space="0" w:color="auto"/>
            </w:tcBorders>
            <w:shd w:val="clear" w:color="auto" w:fill="auto"/>
          </w:tcPr>
          <w:p w14:paraId="13844AE4" w14:textId="77777777" w:rsidR="00FC480B" w:rsidRPr="00D015D8" w:rsidRDefault="00FC480B" w:rsidP="002332D0">
            <w:pPr>
              <w:textAlignment w:val="baseline"/>
              <w:rPr>
                <w:rFonts w:ascii="Calibri" w:eastAsia="Times New Roman" w:hAnsi="Calibri" w:cs="Calibri"/>
              </w:rPr>
            </w:pPr>
            <w:r>
              <w:rPr>
                <w:rStyle w:val="normaltextrun"/>
                <w:rFonts w:ascii="Calibri" w:hAnsi="Calibri" w:cs="Calibri"/>
              </w:rPr>
              <w:t>Food product type</w:t>
            </w:r>
            <w:r>
              <w:rPr>
                <w:rStyle w:val="eop"/>
                <w:rFonts w:ascii="Calibri" w:hAnsi="Calibri" w:cs="Calibri"/>
              </w:rPr>
              <w:t> </w:t>
            </w:r>
          </w:p>
        </w:tc>
        <w:tc>
          <w:tcPr>
            <w:tcW w:w="5670" w:type="dxa"/>
            <w:tcBorders>
              <w:top w:val="nil"/>
              <w:left w:val="single" w:sz="6" w:space="0" w:color="auto"/>
              <w:bottom w:val="single" w:sz="6" w:space="0" w:color="auto"/>
              <w:right w:val="single" w:sz="6" w:space="0" w:color="auto"/>
            </w:tcBorders>
            <w:shd w:val="clear" w:color="auto" w:fill="auto"/>
          </w:tcPr>
          <w:p w14:paraId="5539CB51" w14:textId="77777777" w:rsidR="00FC480B" w:rsidRPr="00D015D8" w:rsidRDefault="00FC480B" w:rsidP="002332D0">
            <w:pPr>
              <w:textAlignment w:val="baseline"/>
              <w:rPr>
                <w:rFonts w:ascii="Calibri" w:eastAsia="Times New Roman" w:hAnsi="Calibri" w:cs="Calibri"/>
              </w:rPr>
            </w:pPr>
            <w:r>
              <w:rPr>
                <w:rStyle w:val="normaltextrun"/>
                <w:rFonts w:ascii="Calibri" w:hAnsi="Calibri" w:cs="Calibri"/>
              </w:rPr>
              <w:t xml:space="preserve">If food/bev or brand ad, identify </w:t>
            </w:r>
            <w:r w:rsidRPr="00C61AB6">
              <w:rPr>
                <w:rStyle w:val="normaltextrun"/>
                <w:rFonts w:ascii="Calibri" w:hAnsi="Calibri" w:cs="Calibri"/>
              </w:rPr>
              <w:t>type</w:t>
            </w:r>
            <w:r>
              <w:rPr>
                <w:rStyle w:val="normaltextrun"/>
                <w:rFonts w:ascii="Calibri" w:hAnsi="Calibri" w:cs="Calibri"/>
              </w:rPr>
              <w:t xml:space="preserve"> (modified from WHO-Europe NPM)</w:t>
            </w:r>
            <w:r w:rsidRPr="00C61AB6">
              <w:rPr>
                <w:rStyle w:val="normaltextrun"/>
                <w:rFonts w:ascii="Calibri" w:hAnsi="Calibri" w:cs="Calibri"/>
              </w:rPr>
              <w:t xml:space="preserve"> </w:t>
            </w:r>
          </w:p>
        </w:tc>
        <w:tc>
          <w:tcPr>
            <w:tcW w:w="1973" w:type="dxa"/>
            <w:tcBorders>
              <w:top w:val="nil"/>
              <w:left w:val="single" w:sz="6" w:space="0" w:color="auto"/>
              <w:bottom w:val="single" w:sz="6" w:space="0" w:color="auto"/>
              <w:right w:val="single" w:sz="6" w:space="0" w:color="auto"/>
            </w:tcBorders>
            <w:shd w:val="clear" w:color="auto" w:fill="auto"/>
          </w:tcPr>
          <w:p w14:paraId="2539CF00"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1=Chocolate and candy</w:t>
            </w:r>
            <w:r w:rsidRPr="00C61AB6">
              <w:rPr>
                <w:rStyle w:val="eop"/>
                <w:rFonts w:ascii="Calibri" w:hAnsi="Calibri" w:cs="Calibri"/>
                <w:sz w:val="22"/>
                <w:szCs w:val="22"/>
              </w:rPr>
              <w:t> </w:t>
            </w:r>
          </w:p>
          <w:p w14:paraId="35C6EE0B"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2=Cakes, cookies, and pastries</w:t>
            </w:r>
            <w:r w:rsidRPr="00C61AB6">
              <w:rPr>
                <w:rStyle w:val="eop"/>
                <w:rFonts w:ascii="Calibri" w:hAnsi="Calibri" w:cs="Calibri"/>
                <w:sz w:val="22"/>
                <w:szCs w:val="22"/>
              </w:rPr>
              <w:t> </w:t>
            </w:r>
          </w:p>
          <w:p w14:paraId="2BA6FAEF"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3 Savoury snacks</w:t>
            </w:r>
            <w:r w:rsidRPr="00C61AB6">
              <w:rPr>
                <w:rStyle w:val="eop"/>
                <w:rFonts w:ascii="Calibri" w:hAnsi="Calibri" w:cs="Calibri"/>
                <w:sz w:val="22"/>
                <w:szCs w:val="22"/>
              </w:rPr>
              <w:t> </w:t>
            </w:r>
          </w:p>
          <w:p w14:paraId="3FF55B9F"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4=100% fruit juices</w:t>
            </w:r>
            <w:r w:rsidRPr="00C61AB6">
              <w:rPr>
                <w:rStyle w:val="eop"/>
                <w:rFonts w:ascii="Calibri" w:hAnsi="Calibri" w:cs="Calibri"/>
                <w:sz w:val="22"/>
                <w:szCs w:val="22"/>
              </w:rPr>
              <w:t> </w:t>
            </w:r>
          </w:p>
          <w:p w14:paraId="42C8B076"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5=Milk drinks</w:t>
            </w:r>
            <w:r w:rsidRPr="00C61AB6">
              <w:rPr>
                <w:rStyle w:val="eop"/>
                <w:rFonts w:ascii="Calibri" w:hAnsi="Calibri" w:cs="Calibri"/>
                <w:sz w:val="22"/>
                <w:szCs w:val="22"/>
              </w:rPr>
              <w:t> </w:t>
            </w:r>
          </w:p>
          <w:p w14:paraId="28268692" w14:textId="77777777" w:rsidR="00FC480B" w:rsidRDefault="00FC480B" w:rsidP="002332D0">
            <w:pPr>
              <w:pStyle w:val="paragraph"/>
              <w:spacing w:before="0" w:beforeAutospacing="0" w:after="0" w:afterAutospacing="0"/>
              <w:textAlignment w:val="baseline"/>
              <w:rPr>
                <w:rStyle w:val="eop"/>
                <w:rFonts w:ascii="Calibri" w:hAnsi="Calibri" w:cs="Calibri"/>
                <w:sz w:val="22"/>
                <w:szCs w:val="22"/>
              </w:rPr>
            </w:pPr>
            <w:r w:rsidRPr="00C61AB6">
              <w:rPr>
                <w:rStyle w:val="normaltextrun"/>
                <w:rFonts w:ascii="Calibri" w:hAnsi="Calibri" w:cs="Calibri"/>
                <w:sz w:val="22"/>
                <w:szCs w:val="22"/>
              </w:rPr>
              <w:t>6=Energy drinks</w:t>
            </w:r>
            <w:r w:rsidRPr="00C61AB6">
              <w:rPr>
                <w:rStyle w:val="eop"/>
                <w:rFonts w:ascii="Calibri" w:hAnsi="Calibri" w:cs="Calibri"/>
                <w:sz w:val="22"/>
                <w:szCs w:val="22"/>
              </w:rPr>
              <w:t> </w:t>
            </w:r>
          </w:p>
          <w:p w14:paraId="69055180" w14:textId="77777777" w:rsidR="00FC480B" w:rsidRDefault="00FC480B" w:rsidP="002332D0">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7=Regular soft drinks</w:t>
            </w:r>
          </w:p>
          <w:p w14:paraId="0C1479C3" w14:textId="77777777" w:rsidR="00FC480B" w:rsidRDefault="00FC480B" w:rsidP="002332D0">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8=Diet soft drinks </w:t>
            </w:r>
          </w:p>
          <w:p w14:paraId="088FF4A7" w14:textId="77777777" w:rsidR="00FC480B" w:rsidRDefault="00FC480B" w:rsidP="002332D0">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9=Water</w:t>
            </w:r>
          </w:p>
          <w:p w14:paraId="15A950BC"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10=Other beverages</w:t>
            </w:r>
          </w:p>
          <w:p w14:paraId="1B8AFA44"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11=Edible ices (ice cream, frozen yogurt, etc.)</w:t>
            </w:r>
            <w:r w:rsidRPr="00C61AB6">
              <w:rPr>
                <w:rStyle w:val="eop"/>
                <w:rFonts w:ascii="Calibri" w:hAnsi="Calibri" w:cs="Calibri"/>
                <w:sz w:val="22"/>
                <w:szCs w:val="22"/>
              </w:rPr>
              <w:t> </w:t>
            </w:r>
          </w:p>
          <w:p w14:paraId="3DAFBE7F"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12=Breakfast cereals</w:t>
            </w:r>
            <w:r w:rsidRPr="00C61AB6">
              <w:rPr>
                <w:rStyle w:val="eop"/>
                <w:rFonts w:ascii="Calibri" w:hAnsi="Calibri" w:cs="Calibri"/>
                <w:sz w:val="22"/>
                <w:szCs w:val="22"/>
              </w:rPr>
              <w:t> </w:t>
            </w:r>
          </w:p>
          <w:p w14:paraId="1A2BE608"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13=Yogurts</w:t>
            </w:r>
            <w:r w:rsidRPr="00C61AB6">
              <w:rPr>
                <w:rStyle w:val="eop"/>
                <w:rFonts w:ascii="Calibri" w:hAnsi="Calibri" w:cs="Calibri"/>
                <w:sz w:val="22"/>
                <w:szCs w:val="22"/>
              </w:rPr>
              <w:t> </w:t>
            </w:r>
          </w:p>
          <w:p w14:paraId="212476DB"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14=Cheese</w:t>
            </w:r>
            <w:r w:rsidRPr="00C61AB6">
              <w:rPr>
                <w:rStyle w:val="eop"/>
                <w:rFonts w:ascii="Calibri" w:hAnsi="Calibri" w:cs="Calibri"/>
                <w:sz w:val="22"/>
                <w:szCs w:val="22"/>
              </w:rPr>
              <w:t> </w:t>
            </w:r>
          </w:p>
          <w:p w14:paraId="0EF08102"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15=Entrees and ready-to-eat meals</w:t>
            </w:r>
            <w:r w:rsidRPr="00C61AB6">
              <w:rPr>
                <w:rStyle w:val="eop"/>
                <w:rFonts w:ascii="Calibri" w:hAnsi="Calibri" w:cs="Calibri"/>
                <w:sz w:val="22"/>
                <w:szCs w:val="22"/>
              </w:rPr>
              <w:t> </w:t>
            </w:r>
          </w:p>
          <w:p w14:paraId="3B91EE36"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16=Butter/oils</w:t>
            </w:r>
            <w:r w:rsidRPr="00C61AB6">
              <w:rPr>
                <w:rStyle w:val="eop"/>
                <w:rFonts w:ascii="Calibri" w:hAnsi="Calibri" w:cs="Calibri"/>
                <w:sz w:val="22"/>
                <w:szCs w:val="22"/>
              </w:rPr>
              <w:t> </w:t>
            </w:r>
          </w:p>
          <w:p w14:paraId="686C6834"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17=Breads</w:t>
            </w:r>
            <w:r w:rsidRPr="00C61AB6">
              <w:rPr>
                <w:rStyle w:val="eop"/>
                <w:rFonts w:ascii="Calibri" w:hAnsi="Calibri" w:cs="Calibri"/>
                <w:sz w:val="22"/>
                <w:szCs w:val="22"/>
              </w:rPr>
              <w:t> </w:t>
            </w:r>
          </w:p>
          <w:p w14:paraId="21E683E2"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18=Pasta/grains</w:t>
            </w:r>
            <w:r w:rsidRPr="00C61AB6">
              <w:rPr>
                <w:rStyle w:val="eop"/>
                <w:rFonts w:ascii="Calibri" w:hAnsi="Calibri" w:cs="Calibri"/>
                <w:sz w:val="22"/>
                <w:szCs w:val="22"/>
              </w:rPr>
              <w:t> </w:t>
            </w:r>
          </w:p>
          <w:p w14:paraId="235E4BA5"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 xml:space="preserve">19=Fresh and frozen </w:t>
            </w:r>
            <w:r>
              <w:rPr>
                <w:rStyle w:val="normaltextrun"/>
                <w:rFonts w:ascii="Calibri" w:hAnsi="Calibri" w:cs="Calibri"/>
                <w:sz w:val="22"/>
                <w:szCs w:val="22"/>
              </w:rPr>
              <w:t>m</w:t>
            </w:r>
            <w:r w:rsidRPr="00C61AB6">
              <w:rPr>
                <w:rStyle w:val="normaltextrun"/>
                <w:rFonts w:ascii="Calibri" w:hAnsi="Calibri" w:cs="Calibri"/>
                <w:sz w:val="22"/>
                <w:szCs w:val="22"/>
              </w:rPr>
              <w:t>eat/fish</w:t>
            </w:r>
            <w:r w:rsidRPr="00C61AB6">
              <w:rPr>
                <w:rStyle w:val="eop"/>
                <w:rFonts w:ascii="Calibri" w:hAnsi="Calibri" w:cs="Calibri"/>
                <w:sz w:val="22"/>
                <w:szCs w:val="22"/>
              </w:rPr>
              <w:t> </w:t>
            </w:r>
          </w:p>
          <w:p w14:paraId="7388CAE9"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20=Processed meat/fish</w:t>
            </w:r>
            <w:r w:rsidRPr="00C61AB6">
              <w:rPr>
                <w:rStyle w:val="eop"/>
                <w:rFonts w:ascii="Calibri" w:hAnsi="Calibri" w:cs="Calibri"/>
                <w:sz w:val="22"/>
                <w:szCs w:val="22"/>
              </w:rPr>
              <w:t> </w:t>
            </w:r>
          </w:p>
          <w:p w14:paraId="61DD41E8"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21=Frozen fruit/veg</w:t>
            </w:r>
            <w:r w:rsidRPr="00C61AB6">
              <w:rPr>
                <w:rStyle w:val="eop"/>
                <w:rFonts w:ascii="Calibri" w:hAnsi="Calibri" w:cs="Calibri"/>
                <w:sz w:val="22"/>
                <w:szCs w:val="22"/>
              </w:rPr>
              <w:t> </w:t>
            </w:r>
          </w:p>
          <w:p w14:paraId="00364577"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22=Processed fruit/veg</w:t>
            </w:r>
            <w:r w:rsidRPr="00C61AB6">
              <w:rPr>
                <w:rStyle w:val="eop"/>
                <w:rFonts w:ascii="Calibri" w:hAnsi="Calibri" w:cs="Calibri"/>
                <w:sz w:val="22"/>
                <w:szCs w:val="22"/>
              </w:rPr>
              <w:t> </w:t>
            </w:r>
          </w:p>
          <w:p w14:paraId="3D139416"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23=Condiments </w:t>
            </w:r>
            <w:r w:rsidRPr="00C61AB6">
              <w:rPr>
                <w:rStyle w:val="eop"/>
                <w:rFonts w:ascii="Calibri" w:hAnsi="Calibri" w:cs="Calibri"/>
                <w:sz w:val="22"/>
                <w:szCs w:val="22"/>
              </w:rPr>
              <w:t> </w:t>
            </w:r>
          </w:p>
          <w:p w14:paraId="3324F021"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24=Fast food restaurants</w:t>
            </w:r>
            <w:r w:rsidRPr="00C61AB6">
              <w:rPr>
                <w:rStyle w:val="eop"/>
                <w:rFonts w:ascii="Calibri" w:hAnsi="Calibri" w:cs="Calibri"/>
                <w:sz w:val="22"/>
                <w:szCs w:val="22"/>
              </w:rPr>
              <w:t> </w:t>
            </w:r>
          </w:p>
          <w:p w14:paraId="2B1CE593"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25=Non-fast food restaurants</w:t>
            </w:r>
            <w:r w:rsidRPr="00C61AB6">
              <w:rPr>
                <w:rStyle w:val="eop"/>
                <w:rFonts w:ascii="Calibri" w:hAnsi="Calibri" w:cs="Calibri"/>
                <w:sz w:val="22"/>
                <w:szCs w:val="22"/>
              </w:rPr>
              <w:t> </w:t>
            </w:r>
          </w:p>
          <w:p w14:paraId="0EA00C1A"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26=Alcohol</w:t>
            </w:r>
            <w:r w:rsidRPr="00C61AB6">
              <w:rPr>
                <w:rStyle w:val="eop"/>
                <w:rFonts w:ascii="Calibri" w:hAnsi="Calibri" w:cs="Calibri"/>
                <w:sz w:val="22"/>
                <w:szCs w:val="22"/>
              </w:rPr>
              <w:t> </w:t>
            </w:r>
          </w:p>
          <w:p w14:paraId="2CFCF0CD" w14:textId="77777777" w:rsidR="00FC480B" w:rsidRPr="00C61AB6" w:rsidRDefault="00FC480B" w:rsidP="002332D0">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27=Food delivery service</w:t>
            </w:r>
            <w:r>
              <w:rPr>
                <w:rStyle w:val="normaltextrun"/>
                <w:rFonts w:ascii="Calibri" w:hAnsi="Calibri" w:cs="Calibri"/>
                <w:sz w:val="22"/>
                <w:szCs w:val="22"/>
              </w:rPr>
              <w:t>s/grocery stores</w:t>
            </w:r>
          </w:p>
          <w:p w14:paraId="7EAEBA84" w14:textId="77777777" w:rsidR="00FC480B" w:rsidRDefault="00FC480B" w:rsidP="002332D0">
            <w:pPr>
              <w:pStyle w:val="paragraph"/>
              <w:spacing w:before="0" w:beforeAutospacing="0" w:after="0" w:afterAutospacing="0"/>
              <w:textAlignment w:val="baseline"/>
              <w:rPr>
                <w:rStyle w:val="eop"/>
                <w:rFonts w:ascii="Calibri" w:hAnsi="Calibri" w:cs="Calibri"/>
                <w:sz w:val="22"/>
                <w:szCs w:val="22"/>
              </w:rPr>
            </w:pPr>
            <w:r w:rsidRPr="00C61AB6">
              <w:rPr>
                <w:rStyle w:val="normaltextrun"/>
                <w:rFonts w:ascii="Calibri" w:hAnsi="Calibri" w:cs="Calibri"/>
                <w:sz w:val="22"/>
                <w:szCs w:val="22"/>
              </w:rPr>
              <w:t>28=Other – specify </w:t>
            </w:r>
            <w:r w:rsidRPr="00C61AB6">
              <w:rPr>
                <w:rStyle w:val="eop"/>
                <w:rFonts w:ascii="Calibri" w:hAnsi="Calibri" w:cs="Calibri"/>
                <w:sz w:val="22"/>
                <w:szCs w:val="22"/>
              </w:rPr>
              <w:t> </w:t>
            </w:r>
          </w:p>
          <w:p w14:paraId="10365630" w14:textId="77777777" w:rsidR="00FC480B" w:rsidRPr="00F91385" w:rsidRDefault="00FC480B" w:rsidP="002332D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29=Mixed – specify</w:t>
            </w:r>
          </w:p>
        </w:tc>
      </w:tr>
      <w:tr w:rsidR="00FC480B" w:rsidRPr="00D015D8" w14:paraId="5C257DF1" w14:textId="77777777" w:rsidTr="002332D0">
        <w:trPr>
          <w:trHeight w:val="300"/>
        </w:trPr>
        <w:tc>
          <w:tcPr>
            <w:tcW w:w="1701" w:type="dxa"/>
            <w:tcBorders>
              <w:top w:val="nil"/>
              <w:left w:val="single" w:sz="6" w:space="0" w:color="auto"/>
              <w:bottom w:val="single" w:sz="6" w:space="0" w:color="auto"/>
              <w:right w:val="single" w:sz="6" w:space="0" w:color="auto"/>
            </w:tcBorders>
            <w:shd w:val="clear" w:color="auto" w:fill="auto"/>
            <w:hideMark/>
          </w:tcPr>
          <w:p w14:paraId="685AB1D0"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Reference to or presence of children </w:t>
            </w:r>
          </w:p>
        </w:tc>
        <w:tc>
          <w:tcPr>
            <w:tcW w:w="5670" w:type="dxa"/>
            <w:tcBorders>
              <w:top w:val="nil"/>
              <w:left w:val="single" w:sz="6" w:space="0" w:color="auto"/>
              <w:bottom w:val="single" w:sz="6" w:space="0" w:color="auto"/>
              <w:right w:val="single" w:sz="6" w:space="0" w:color="auto"/>
            </w:tcBorders>
            <w:shd w:val="clear" w:color="auto" w:fill="auto"/>
            <w:hideMark/>
          </w:tcPr>
          <w:p w14:paraId="7A64776A"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 xml:space="preserve">Features child (12 </w:t>
            </w:r>
            <w:r>
              <w:rPr>
                <w:rFonts w:ascii="Calibri" w:eastAsia="Times New Roman" w:hAnsi="Calibri" w:cs="Calibri"/>
              </w:rPr>
              <w:t xml:space="preserve">yrs </w:t>
            </w:r>
            <w:r w:rsidRPr="00D015D8">
              <w:rPr>
                <w:rFonts w:ascii="Calibri" w:eastAsia="Times New Roman" w:hAnsi="Calibri" w:cs="Calibri"/>
              </w:rPr>
              <w:t>or younger) </w:t>
            </w:r>
          </w:p>
          <w:p w14:paraId="7B460B33"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Reference to child not physically present or actual presence of child in the ad </w:t>
            </w:r>
          </w:p>
        </w:tc>
        <w:tc>
          <w:tcPr>
            <w:tcW w:w="1973" w:type="dxa"/>
            <w:tcBorders>
              <w:top w:val="nil"/>
              <w:left w:val="single" w:sz="6" w:space="0" w:color="auto"/>
              <w:bottom w:val="single" w:sz="6" w:space="0" w:color="auto"/>
              <w:right w:val="single" w:sz="6" w:space="0" w:color="auto"/>
            </w:tcBorders>
            <w:shd w:val="clear" w:color="auto" w:fill="auto"/>
            <w:hideMark/>
          </w:tcPr>
          <w:p w14:paraId="4928A0B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36AB13D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485409DB"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255D6809"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lastRenderedPageBreak/>
              <w:t>Reference to or presence of teens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0B6CE0D0"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Features a teen (13-17y</w:t>
            </w:r>
            <w:r>
              <w:rPr>
                <w:rFonts w:ascii="Calibri" w:eastAsia="Times New Roman" w:hAnsi="Calibri" w:cs="Calibri"/>
              </w:rPr>
              <w:t>rs</w:t>
            </w:r>
            <w:r w:rsidRPr="00D015D8">
              <w:rPr>
                <w:rFonts w:ascii="Calibri" w:eastAsia="Times New Roman" w:hAnsi="Calibri" w:cs="Calibri"/>
              </w:rPr>
              <w:t>) </w:t>
            </w:r>
          </w:p>
          <w:p w14:paraId="6AF9403C"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Reference to teen not physically present or actual presence of teen in the ad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7722323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75EE0C1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35853126"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5B0AF57E"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Reference to or presence of gender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4E78C1EF" w14:textId="77777777" w:rsidR="00FC480B" w:rsidRDefault="00FC480B" w:rsidP="002332D0">
            <w:pPr>
              <w:textAlignment w:val="baseline"/>
              <w:rPr>
                <w:rFonts w:ascii="Calibri" w:eastAsia="Times New Roman" w:hAnsi="Calibri" w:cs="Calibri"/>
              </w:rPr>
            </w:pPr>
            <w:r w:rsidRPr="00D015D8">
              <w:rPr>
                <w:rFonts w:ascii="Calibri" w:eastAsia="Times New Roman" w:hAnsi="Calibri" w:cs="Calibri"/>
              </w:rPr>
              <w:t>Ad refers to gender in either a statement “this product is great for young girls” or it refers to an item that displays a specific gender</w:t>
            </w:r>
            <w:r>
              <w:rPr>
                <w:rFonts w:ascii="Calibri" w:eastAsia="Times New Roman" w:hAnsi="Calibri" w:cs="Calibri"/>
              </w:rPr>
              <w:t xml:space="preserve"> </w:t>
            </w:r>
          </w:p>
          <w:p w14:paraId="09B4BB87" w14:textId="77777777" w:rsidR="00FC480B" w:rsidRPr="00D015D8" w:rsidRDefault="00FC480B" w:rsidP="002332D0">
            <w:pPr>
              <w:textAlignment w:val="baseline"/>
              <w:rPr>
                <w:rFonts w:ascii="Segoe UI" w:eastAsia="Times New Roman" w:hAnsi="Segoe UI" w:cs="Segoe UI"/>
                <w:sz w:val="18"/>
                <w:szCs w:val="18"/>
              </w:rPr>
            </w:pPr>
            <w:r>
              <w:rPr>
                <w:rFonts w:ascii="Calibri" w:eastAsia="Times New Roman" w:hAnsi="Calibri" w:cs="Calibri"/>
              </w:rPr>
              <w:t>E</w:t>
            </w:r>
            <w:r w:rsidRPr="0086489D">
              <w:rPr>
                <w:rFonts w:ascii="Calibri" w:eastAsia="Times New Roman" w:hAnsi="Calibri" w:cs="Calibri"/>
              </w:rPr>
              <w:t>.g., girls jumping rope on chocolate milk carton</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758AEB61"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6D74D10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022260BB"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51BB4CA8"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Use of child or teen language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978984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uses language that is associated with children, that is frequently used by children, or that is directed at children.  </w:t>
            </w:r>
          </w:p>
          <w:p w14:paraId="4277C8EB" w14:textId="77777777" w:rsidR="00FC480B" w:rsidRPr="00BC1477" w:rsidRDefault="00FC480B" w:rsidP="002332D0">
            <w:pPr>
              <w:textAlignment w:val="baseline"/>
              <w:rPr>
                <w:rFonts w:ascii="Segoe UI" w:eastAsia="Times New Roman" w:hAnsi="Segoe UI" w:cs="Segoe UI"/>
                <w:sz w:val="18"/>
                <w:szCs w:val="18"/>
                <w:lang w:val="fr-CA"/>
              </w:rPr>
            </w:pPr>
            <w:r w:rsidRPr="00D015D8">
              <w:rPr>
                <w:rFonts w:ascii="Calibri" w:eastAsia="Times New Roman" w:hAnsi="Calibri" w:cs="Calibri"/>
                <w:lang w:val="fr-CA"/>
              </w:rPr>
              <w:t>E.g., “OMG”</w:t>
            </w:r>
            <w:r>
              <w:rPr>
                <w:rFonts w:ascii="Calibri" w:eastAsia="Times New Roman" w:hAnsi="Calibri" w:cs="Calibri"/>
                <w:lang w:val="fr-CA"/>
              </w:rPr>
              <w:t>,</w:t>
            </w:r>
            <w:r w:rsidRPr="00D015D8">
              <w:rPr>
                <w:rFonts w:ascii="Calibri" w:eastAsia="Times New Roman" w:hAnsi="Calibri" w:cs="Calibri"/>
                <w:lang w:val="fr-CA"/>
              </w:rPr>
              <w:t xml:space="preserve"> “dope”</w:t>
            </w:r>
            <w:r>
              <w:rPr>
                <w:rFonts w:ascii="Calibri" w:eastAsia="Times New Roman" w:hAnsi="Calibri" w:cs="Calibri"/>
                <w:lang w:val="fr-CA"/>
              </w:rPr>
              <w:t>,</w:t>
            </w:r>
            <w:r w:rsidRPr="00D015D8">
              <w:rPr>
                <w:rFonts w:ascii="Calibri" w:eastAsia="Times New Roman" w:hAnsi="Calibri" w:cs="Calibri"/>
                <w:lang w:val="fr-CA"/>
              </w:rPr>
              <w:t xml:space="preserve"> etc.</w:t>
            </w:r>
            <w:r w:rsidRPr="00BC1477">
              <w:rPr>
                <w:rFonts w:ascii="Calibri" w:eastAsia="Times New Roman" w:hAnsi="Calibri" w:cs="Calibri"/>
                <w:lang w:val="fr-CA"/>
              </w:rPr>
              <w:t>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0863BE62"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758B755D"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0678B999"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7BE5A7C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Adult-child situations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346309FD"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features situations that play on the parent-child relationship or other authority-based relationship (e.g., coach-child, teacher-child).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56830766"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7BBFC1B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41ECB3C8"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6074C3C6"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Adult-teen situations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A876EAC"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features situations that play on the parent-teen relationship or other authority-based relationship (e.g., coach-teen, teacher-teen).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38ADC455"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7D51B07D"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08BE9E28"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0B9C99D"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Child themes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62784A39"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uses themes that are commonly associated with children such as fantasy, magic, mystery, suspense, adventure, zoo animals, virtual worlds, etc. This could include references to, or the incorporation of, popular trends in children’s interests of preferences, which may vary year-to-year or based on geographic location. This needs to be a deliberate inclusion of child themes to market the product.</w:t>
            </w:r>
            <w:r>
              <w:rPr>
                <w:rFonts w:ascii="Calibri" w:eastAsia="Times New Roman" w:hAnsi="Calibri" w:cs="Calibri"/>
              </w:rPr>
              <w:t xml:space="preserve"> </w:t>
            </w:r>
            <w:r w:rsidRPr="0086489D">
              <w:rPr>
                <w:rFonts w:ascii="Calibri" w:eastAsia="Times New Roman" w:hAnsi="Calibri" w:cs="Calibri"/>
              </w:rPr>
              <w:t>If there is a child present in the post, then child themes are also always present</w:t>
            </w:r>
            <w:r>
              <w:rPr>
                <w:rFonts w:ascii="Calibri" w:eastAsia="Times New Roman" w:hAnsi="Calibri" w:cs="Calibri"/>
              </w:rPr>
              <w:t>.</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3BC463C5"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78344817"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65517244"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13C62B7E"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Teen themes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347F34C6"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uses themes that are commonly associated with teens</w:t>
            </w:r>
            <w:r>
              <w:rPr>
                <w:rFonts w:ascii="Calibri" w:eastAsia="Times New Roman" w:hAnsi="Calibri" w:cs="Calibri"/>
              </w:rPr>
              <w:t>,</w:t>
            </w:r>
            <w:r w:rsidRPr="00D015D8">
              <w:rPr>
                <w:rFonts w:ascii="Calibri" w:eastAsia="Times New Roman" w:hAnsi="Calibri" w:cs="Calibri"/>
              </w:rPr>
              <w:t xml:space="preserve"> such as themes linked to high school, social media, ‘hanging-out’, popularity, fashion, risk-taking, independence, etc. This could include references to, or the incorporation of, popular trends in teens interests or preferences, which may vary year-to-year or based on geographic location. This needs to be a deliberate inclusion of teen themes to market the product.</w:t>
            </w:r>
            <w:r>
              <w:rPr>
                <w:rFonts w:ascii="Calibri" w:eastAsia="Times New Roman" w:hAnsi="Calibri" w:cs="Calibri"/>
              </w:rPr>
              <w:t xml:space="preserve"> </w:t>
            </w:r>
            <w:r w:rsidRPr="0086489D">
              <w:rPr>
                <w:rFonts w:ascii="Calibri" w:eastAsia="Times New Roman" w:hAnsi="Calibri" w:cs="Calibri"/>
              </w:rPr>
              <w:t>If there is a teen present in the post, then teen themes are also always present</w:t>
            </w:r>
            <w:r>
              <w:rPr>
                <w:rFonts w:ascii="Calibri" w:eastAsia="Times New Roman" w:hAnsi="Calibri" w:cs="Calibri"/>
              </w:rPr>
              <w:t>.</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0F186C05"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36F4B85C"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1FCA289A" w14:textId="77777777" w:rsidTr="002332D0">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AEAAAA" w:themeFill="background2" w:themeFillShade="BF"/>
            <w:hideMark/>
          </w:tcPr>
          <w:p w14:paraId="00999A89" w14:textId="77777777" w:rsidR="00FC480B" w:rsidRPr="00D015D8" w:rsidRDefault="00FC480B" w:rsidP="002332D0">
            <w:pPr>
              <w:jc w:val="center"/>
              <w:textAlignment w:val="baseline"/>
              <w:rPr>
                <w:rFonts w:ascii="Segoe UI" w:eastAsia="Times New Roman" w:hAnsi="Segoe UI" w:cs="Segoe UI"/>
                <w:sz w:val="18"/>
                <w:szCs w:val="18"/>
              </w:rPr>
            </w:pPr>
            <w:r w:rsidRPr="00D015D8">
              <w:rPr>
                <w:rFonts w:ascii="Calibri" w:eastAsia="Times New Roman" w:hAnsi="Calibri" w:cs="Calibri"/>
                <w:b/>
                <w:bCs/>
              </w:rPr>
              <w:t>APPEALS</w:t>
            </w:r>
            <w:r w:rsidRPr="00D015D8">
              <w:rPr>
                <w:rFonts w:ascii="Calibri" w:eastAsia="Times New Roman" w:hAnsi="Calibri" w:cs="Calibri"/>
              </w:rPr>
              <w:t> </w:t>
            </w:r>
          </w:p>
        </w:tc>
      </w:tr>
      <w:tr w:rsidR="00FC480B" w:rsidRPr="00D015D8" w14:paraId="36108F52"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29846394"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Appeals to fun/cool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6ECFC9E"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 xml:space="preserve">Ad makes appeals to the food or beverage item being fun or funny, having fun while eating the product, being happy, humour or coolness/novelty. This could include depictions of the food itself doing something fun, or depictions of the food in motion, for example, a cookie diving into milk, or candies ‘exploding’ out of ice cream, </w:t>
            </w:r>
            <w:r w:rsidRPr="00D015D8">
              <w:rPr>
                <w:rFonts w:ascii="Calibri" w:eastAsia="Times New Roman" w:hAnsi="Calibri" w:cs="Calibri"/>
              </w:rPr>
              <w:lastRenderedPageBreak/>
              <w:t>juggling food products, someone spinning Oreos on their finger, etc. It can also be part of the name such as “Fun Dip” or “Kool Kreatures”.</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5CA42568"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lastRenderedPageBreak/>
              <w:t>0=No </w:t>
            </w:r>
          </w:p>
          <w:p w14:paraId="203BED6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15A48230"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4570805"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Appeals to health/nutrition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09DB6962"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makes explicit appeals related to the healthfulness or nutritional quality of the product, its ability to promote wellness, growth, strength, or physical activity. The post can also make implicit appeals to health or nutrition, such as the product being displayed alongside “healthy foods” (e.g., fresh fruit being depicted in an ad for breakfast cereal), or the product being shown consumed by children while participating in physical activity. E.g., the post includes health and nutrition claims/symbols, as well as claims or symbols referring to the product being organic or natural.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4166859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15205D35"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295199AD"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63232D4C"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Appeals to social enhancement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78DAFD9" w14:textId="77777777" w:rsidR="00FC480B" w:rsidRDefault="00FC480B" w:rsidP="002332D0">
            <w:pPr>
              <w:textAlignment w:val="baseline"/>
              <w:rPr>
                <w:rFonts w:ascii="Calibri" w:eastAsia="Times New Roman" w:hAnsi="Calibri" w:cs="Calibri"/>
              </w:rPr>
            </w:pPr>
            <w:r w:rsidRPr="00D015D8">
              <w:rPr>
                <w:rFonts w:ascii="Calibri" w:eastAsia="Times New Roman" w:hAnsi="Calibri" w:cs="Calibri"/>
              </w:rPr>
              <w:t xml:space="preserve">Ad highlights the product’s ability to enhance making friends, peer acceptance, or being social with others. </w:t>
            </w:r>
          </w:p>
          <w:p w14:paraId="719FFF9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E.g., Coca-Cola advertisements that feature people giving friends Coke’s with their names on them.</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221DCD1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6C523895"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711786BA"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A814AE7"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Appeals to convenience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0D235D95"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 xml:space="preserve">Ad highlights that the product </w:t>
            </w:r>
            <w:r>
              <w:rPr>
                <w:rFonts w:ascii="Calibri" w:eastAsia="Times New Roman" w:hAnsi="Calibri" w:cs="Calibri"/>
              </w:rPr>
              <w:t>is</w:t>
            </w:r>
            <w:r w:rsidRPr="00D015D8">
              <w:rPr>
                <w:rFonts w:ascii="Calibri" w:eastAsia="Times New Roman" w:hAnsi="Calibri" w:cs="Calibri"/>
              </w:rPr>
              <w:t xml:space="preserve"> easy to carry or bring with you, easy to prepare, easy to eat, easy to share</w:t>
            </w:r>
            <w:r>
              <w:rPr>
                <w:rFonts w:ascii="Calibri" w:eastAsia="Times New Roman" w:hAnsi="Calibri" w:cs="Calibri"/>
              </w:rPr>
              <w:t>,</w:t>
            </w:r>
            <w:r w:rsidRPr="00D015D8">
              <w:rPr>
                <w:rFonts w:ascii="Calibri" w:eastAsia="Times New Roman" w:hAnsi="Calibri" w:cs="Calibri"/>
              </w:rPr>
              <w:t xml:space="preserve"> etc.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20C9D28E"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799F589D"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1BE2D6B2"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2E988BFA"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Appeals to sex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D3EB9C8"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The ad includes aspects of romance, sex, or hypersexuality to market a product. E.g., Paris Hilton wearing a bikini while eating a Carl’s Jr Burger.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5A69FDD4"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2F3B957E"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408CD8BE"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68532EEC"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Appeals to beauty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A3BFFC8"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includes aspects of beauty or attractiveness to market the product. E.g., An influencer doing their makeup while consuming a drink or food product.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4AD072A6"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39CB1FB9"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31C1A082"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7663D75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Appeals to energy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6F4A5C5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 xml:space="preserve">Ad references or utilizes energy as a selling point e.g., “Red </w:t>
            </w:r>
            <w:r>
              <w:rPr>
                <w:rFonts w:ascii="Calibri" w:eastAsia="Times New Roman" w:hAnsi="Calibri" w:cs="Calibri"/>
              </w:rPr>
              <w:t>B</w:t>
            </w:r>
            <w:r w:rsidRPr="00D015D8">
              <w:rPr>
                <w:rFonts w:ascii="Calibri" w:eastAsia="Times New Roman" w:hAnsi="Calibri" w:cs="Calibri"/>
              </w:rPr>
              <w:t>ull gives you wings”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12C61136"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538F0BB9"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569E3EFD"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6C376F12"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Appeals to achievement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5ACE932"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highlights the product’s ability to help with achievement or accomplishment or indicates this product has helped with success successful. E.g., Mentos that show problem solving or achievement because of consuming the product</w:t>
            </w:r>
            <w:r>
              <w:rPr>
                <w:rFonts w:ascii="Calibri" w:eastAsia="Times New Roman" w:hAnsi="Calibri" w:cs="Calibri"/>
              </w:rPr>
              <w:t xml:space="preserve">; </w:t>
            </w:r>
            <w:r w:rsidRPr="00D015D8">
              <w:rPr>
                <w:rFonts w:ascii="Calibri" w:eastAsia="Times New Roman" w:hAnsi="Calibri" w:cs="Calibri"/>
              </w:rPr>
              <w:t>Grey Poupon showing status or achievement.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757AED1E"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07E77C75"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1D82BD12" w14:textId="77777777" w:rsidTr="002332D0">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AEAAAA" w:themeFill="background2" w:themeFillShade="BF"/>
            <w:hideMark/>
          </w:tcPr>
          <w:p w14:paraId="0FE34961" w14:textId="77777777" w:rsidR="00FC480B" w:rsidRPr="00D015D8" w:rsidRDefault="00FC480B" w:rsidP="002332D0">
            <w:pPr>
              <w:jc w:val="center"/>
              <w:textAlignment w:val="baseline"/>
              <w:rPr>
                <w:rFonts w:ascii="Segoe UI" w:eastAsia="Times New Roman" w:hAnsi="Segoe UI" w:cs="Segoe UI"/>
                <w:sz w:val="18"/>
                <w:szCs w:val="18"/>
              </w:rPr>
            </w:pPr>
            <w:r w:rsidRPr="00D015D8">
              <w:rPr>
                <w:rFonts w:ascii="Calibri" w:eastAsia="Times New Roman" w:hAnsi="Calibri" w:cs="Calibri"/>
                <w:b/>
                <w:bCs/>
              </w:rPr>
              <w:t>CHARACTERS</w:t>
            </w:r>
            <w:r w:rsidRPr="00D015D8">
              <w:rPr>
                <w:rFonts w:ascii="Calibri" w:eastAsia="Times New Roman" w:hAnsi="Calibri" w:cs="Calibri"/>
              </w:rPr>
              <w:t> </w:t>
            </w:r>
          </w:p>
        </w:tc>
      </w:tr>
      <w:tr w:rsidR="00FC480B" w:rsidRPr="00D015D8" w14:paraId="4E4F3AF7"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B9C232C"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Use of spokes characters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6FFE1B55"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 fictional/cartoon character that is defined by a set of human attributes and characteristics to give the brand a unique personality. E.g., Tony the Tiger, Pillsbury Doughboy, etc.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026B8F9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7370ED5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5C0A8379"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50960466"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Use of licensed characters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633A1C3"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 xml:space="preserve">A license character involves licensing the rights from the owner of the cartoon character to place images on a product. E.g., </w:t>
            </w:r>
            <w:r>
              <w:rPr>
                <w:rFonts w:ascii="Calibri" w:eastAsia="Times New Roman" w:hAnsi="Calibri" w:cs="Calibri"/>
              </w:rPr>
              <w:t>u</w:t>
            </w:r>
            <w:r w:rsidRPr="00D015D8">
              <w:rPr>
                <w:rFonts w:ascii="Calibri" w:eastAsia="Times New Roman" w:hAnsi="Calibri" w:cs="Calibri"/>
              </w:rPr>
              <w:t xml:space="preserve">sing Spiderman on a </w:t>
            </w:r>
            <w:r>
              <w:rPr>
                <w:rFonts w:ascii="Calibri" w:eastAsia="Times New Roman" w:hAnsi="Calibri" w:cs="Calibri"/>
              </w:rPr>
              <w:t>L</w:t>
            </w:r>
            <w:r w:rsidRPr="00D015D8">
              <w:rPr>
                <w:rFonts w:ascii="Calibri" w:eastAsia="Times New Roman" w:hAnsi="Calibri" w:cs="Calibri"/>
              </w:rPr>
              <w:t>uncheables package.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25D16E1D"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6E7A11D1"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7FA9E27F"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1A629F3D"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lastRenderedPageBreak/>
              <w:t>Use of other cartoon characters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4839850"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Cartoons other than spokes or licensed characters are depicted in ad (e.g., cartoon characters featured in Red Bull commercial)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577714E5"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0E697B3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07132BD1"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3630E56"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Use of celebrities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A29B7CE"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Presence or reference to a celebrity (e.g., actor, athlete, musician, influencer, etc.)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2D7D4D60"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3B0E3950"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1=Athletes </w:t>
            </w:r>
          </w:p>
          <w:p w14:paraId="2BB978F2"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2=Actors </w:t>
            </w:r>
          </w:p>
          <w:p w14:paraId="0561AF50"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3=Musicians </w:t>
            </w:r>
          </w:p>
          <w:p w14:paraId="0F8F49E9"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4=Other (e.g., influencer) </w:t>
            </w:r>
          </w:p>
        </w:tc>
      </w:tr>
      <w:tr w:rsidR="00FC480B" w:rsidRPr="00D015D8" w14:paraId="4BD1FE88" w14:textId="77777777" w:rsidTr="002332D0">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AEAAAA" w:themeFill="background2" w:themeFillShade="BF"/>
            <w:hideMark/>
          </w:tcPr>
          <w:p w14:paraId="05849EF0" w14:textId="77777777" w:rsidR="00FC480B" w:rsidRPr="00D015D8" w:rsidRDefault="00FC480B" w:rsidP="002332D0">
            <w:pPr>
              <w:jc w:val="center"/>
              <w:textAlignment w:val="baseline"/>
              <w:rPr>
                <w:rFonts w:ascii="Segoe UI" w:eastAsia="Times New Roman" w:hAnsi="Segoe UI" w:cs="Segoe UI"/>
                <w:sz w:val="18"/>
                <w:szCs w:val="18"/>
              </w:rPr>
            </w:pPr>
            <w:r w:rsidRPr="00D015D8">
              <w:rPr>
                <w:rFonts w:ascii="Calibri" w:eastAsia="Times New Roman" w:hAnsi="Calibri" w:cs="Calibri"/>
                <w:b/>
                <w:bCs/>
              </w:rPr>
              <w:t>PROMOTIONS</w:t>
            </w:r>
            <w:r w:rsidRPr="00D015D8">
              <w:rPr>
                <w:rFonts w:ascii="Calibri" w:eastAsia="Times New Roman" w:hAnsi="Calibri" w:cs="Calibri"/>
              </w:rPr>
              <w:t> </w:t>
            </w:r>
          </w:p>
        </w:tc>
      </w:tr>
      <w:tr w:rsidR="00FC480B" w:rsidRPr="00D015D8" w14:paraId="06172A5F"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521E7ABA"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Cross-promotions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6570AC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features cross-promotions to movies/sporting event</w:t>
            </w:r>
            <w:r>
              <w:rPr>
                <w:rFonts w:ascii="Calibri" w:eastAsia="Times New Roman" w:hAnsi="Calibri" w:cs="Calibri"/>
              </w:rPr>
              <w:t>s</w:t>
            </w:r>
            <w:r w:rsidRPr="00D015D8">
              <w:rPr>
                <w:rFonts w:ascii="Calibri" w:eastAsia="Times New Roman" w:hAnsi="Calibri" w:cs="Calibri"/>
              </w:rPr>
              <w:t>/TV show</w:t>
            </w:r>
            <w:r>
              <w:rPr>
                <w:rFonts w:ascii="Calibri" w:eastAsia="Times New Roman" w:hAnsi="Calibri" w:cs="Calibri"/>
              </w:rPr>
              <w:t>s</w:t>
            </w:r>
            <w:r w:rsidRPr="00D015D8">
              <w:rPr>
                <w:rFonts w:ascii="Calibri" w:eastAsia="Times New Roman" w:hAnsi="Calibri" w:cs="Calibri"/>
              </w:rPr>
              <w:t xml:space="preserve"> etc. other than one of the types of characters or celebrities described above. E.g., the ad features aspects of a well-known fictional world, without specifically including the fictional characters.  </w:t>
            </w:r>
          </w:p>
          <w:p w14:paraId="04468DD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Note: these may appear in addition to the presence of any characters described above. </w:t>
            </w:r>
          </w:p>
          <w:p w14:paraId="21BCB858"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Does NOT include promotion of other food or non</w:t>
            </w:r>
            <w:r>
              <w:rPr>
                <w:rFonts w:ascii="Calibri" w:eastAsia="Times New Roman" w:hAnsi="Calibri" w:cs="Calibri"/>
              </w:rPr>
              <w:t>-</w:t>
            </w:r>
            <w:r w:rsidRPr="00D015D8">
              <w:rPr>
                <w:rFonts w:ascii="Calibri" w:eastAsia="Times New Roman" w:hAnsi="Calibri" w:cs="Calibri"/>
              </w:rPr>
              <w:t>food brands (e.g., Uber Eats) or to other food products.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5FF8BAC5"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6421F73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52A2A773"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41C12301"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Price promotions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968A273"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includes a price-promotion or premium, including discounted prices on other merchandise included with the purchase of a food or beverage product. E.g., Charlie D’Amelio offers a discount on makeup if you buy Takis. </w:t>
            </w:r>
            <w:r w:rsidRPr="005E1174">
              <w:rPr>
                <w:rFonts w:ascii="Calibri" w:eastAsia="Times New Roman" w:hAnsi="Calibri" w:cs="Calibri"/>
              </w:rPr>
              <w:t>This also includes if the price of a product is mentioned in a post (e.g., Cheetos cost $10!)</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2E2CDB63"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09E934FE"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74093620"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44FEC2F0"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Incentives/giveaways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C895B0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promotes contests, prizes, or giveaways available with or without purchase. E.g., Addison Rae will give away $1000 to the first 100 people that comment on her post.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3C77418A"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461A24F9"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2C5C7CE4"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206E6961"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Calls-to-action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46CD7C8A"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 xml:space="preserve">Ad encourages consumers to buy the product, participate in a campaign, visit a product/brand/company website, social media, or games-based brand website. Also includes the promotion of opportunities to “join”, “become a member”, complete a quiz, poll, or survey. E.g., Charli D’Amelio will encourage you to check out her </w:t>
            </w:r>
            <w:r>
              <w:rPr>
                <w:rFonts w:ascii="Calibri" w:eastAsia="Times New Roman" w:hAnsi="Calibri" w:cs="Calibri"/>
              </w:rPr>
              <w:t>Link</w:t>
            </w:r>
            <w:r w:rsidRPr="00D015D8">
              <w:rPr>
                <w:rFonts w:ascii="Calibri" w:eastAsia="Times New Roman" w:hAnsi="Calibri" w:cs="Calibri"/>
              </w:rPr>
              <w:t>tree and sign up for an account.  </w:t>
            </w:r>
          </w:p>
          <w:p w14:paraId="542F8CDA" w14:textId="77777777" w:rsidR="00FC480B" w:rsidRPr="005E1174" w:rsidRDefault="00FC480B" w:rsidP="002332D0">
            <w:pPr>
              <w:textAlignment w:val="baseline"/>
              <w:rPr>
                <w:rFonts w:ascii="Calibri" w:eastAsia="Times New Roman" w:hAnsi="Calibri" w:cs="Calibri"/>
              </w:rPr>
            </w:pPr>
            <w:r w:rsidRPr="00D015D8">
              <w:rPr>
                <w:rFonts w:ascii="Calibri" w:eastAsia="Times New Roman" w:hAnsi="Calibri" w:cs="Calibri"/>
              </w:rPr>
              <w:t> </w:t>
            </w:r>
            <w:r w:rsidRPr="005E1174">
              <w:rPr>
                <w:rFonts w:ascii="Calibri" w:eastAsia="Times New Roman" w:hAnsi="Calibri" w:cs="Calibri"/>
              </w:rPr>
              <w:t xml:space="preserve">E.g., Other examples:  </w:t>
            </w:r>
          </w:p>
          <w:p w14:paraId="3F3B756A" w14:textId="77777777" w:rsidR="00FC480B" w:rsidRPr="005E1174" w:rsidRDefault="00FC480B" w:rsidP="002332D0">
            <w:pPr>
              <w:textAlignment w:val="baseline"/>
              <w:rPr>
                <w:rFonts w:ascii="Calibri" w:eastAsia="Times New Roman" w:hAnsi="Calibri" w:cs="Calibri"/>
              </w:rPr>
            </w:pPr>
            <w:r w:rsidRPr="005E1174">
              <w:rPr>
                <w:rFonts w:ascii="Calibri" w:eastAsia="Times New Roman" w:hAnsi="Calibri" w:cs="Calibri"/>
              </w:rPr>
              <w:t xml:space="preserve">1. The caption of a food ad on social media includes “link in bio”. </w:t>
            </w:r>
          </w:p>
          <w:p w14:paraId="671444C3" w14:textId="77777777" w:rsidR="00FC480B" w:rsidRPr="005E1174" w:rsidRDefault="00FC480B" w:rsidP="002332D0">
            <w:pPr>
              <w:textAlignment w:val="baseline"/>
              <w:rPr>
                <w:rFonts w:ascii="Calibri" w:eastAsia="Times New Roman" w:hAnsi="Calibri" w:cs="Calibri"/>
              </w:rPr>
            </w:pPr>
            <w:r w:rsidRPr="005E1174">
              <w:rPr>
                <w:rFonts w:ascii="Calibri" w:eastAsia="Times New Roman" w:hAnsi="Calibri" w:cs="Calibri"/>
              </w:rPr>
              <w:t xml:space="preserve">2. The caption of a food commercial for M&amp;Ms on YouTube includes “learn more about the purple M&amp;M at mms.com”  </w:t>
            </w:r>
          </w:p>
          <w:p w14:paraId="0F9EE434" w14:textId="77777777" w:rsidR="00FC480B" w:rsidRPr="00D015D8" w:rsidRDefault="00FC480B" w:rsidP="002332D0">
            <w:pPr>
              <w:textAlignment w:val="baseline"/>
              <w:rPr>
                <w:rFonts w:ascii="Segoe UI" w:eastAsia="Times New Roman" w:hAnsi="Segoe UI" w:cs="Segoe UI"/>
                <w:sz w:val="18"/>
                <w:szCs w:val="18"/>
              </w:rPr>
            </w:pPr>
            <w:r w:rsidRPr="005E1174">
              <w:rPr>
                <w:rFonts w:ascii="Calibri" w:eastAsia="Times New Roman" w:hAnsi="Calibri" w:cs="Calibri"/>
              </w:rPr>
              <w:t>3. A pop-up ad for Special K cereal includes a swipe up link and the caption “visit site”</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5DA55FED"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2C5DFA6A"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5C003433"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732FFC22"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lastRenderedPageBreak/>
              <w:t>Corporate social responsibility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2E8A53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Ad makes appeals to sustainability, philanthropy or contributing to other social causes. E.g., For every like on this post I (the influencer) will donate a dollar to cleaning up beaches.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02178C19"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5C664F61"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24B94F76"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0EDF71F4"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Viral marketing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D2366EC"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Prompts viewers to engage with the brand by commenting, replying, sharing information with their peers (peer-to-peer marketing), re-posting content to their own feeds, tagging friends, or using specific hashtags. E.g., “Be sure to share this post with all of your friends”.  </w:t>
            </w:r>
          </w:p>
          <w:p w14:paraId="423037F0"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 </w:t>
            </w:r>
          </w:p>
          <w:p w14:paraId="4EDEC19C"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 hashtag of a company is displayed either in the description, comments section, or on the screen. </w:t>
            </w:r>
          </w:p>
          <w:p w14:paraId="52B66C31" w14:textId="77777777" w:rsidR="00FC480B" w:rsidRDefault="00FC480B" w:rsidP="002332D0">
            <w:pPr>
              <w:textAlignment w:val="baseline"/>
              <w:rPr>
                <w:rFonts w:ascii="Calibri" w:eastAsia="Times New Roman" w:hAnsi="Calibri" w:cs="Calibri"/>
              </w:rPr>
            </w:pPr>
            <w:r w:rsidRPr="00D015D8">
              <w:rPr>
                <w:rFonts w:ascii="Calibri" w:eastAsia="Times New Roman" w:hAnsi="Calibri" w:cs="Calibri"/>
              </w:rPr>
              <w:t>E.g., #wendys #invisalign. </w:t>
            </w:r>
          </w:p>
          <w:p w14:paraId="3B616A91" w14:textId="77777777" w:rsidR="00FC480B" w:rsidRPr="00D015D8" w:rsidRDefault="00FC480B" w:rsidP="002332D0">
            <w:pPr>
              <w:textAlignment w:val="baseline"/>
              <w:rPr>
                <w:rFonts w:ascii="Segoe UI" w:eastAsia="Times New Roman" w:hAnsi="Segoe UI" w:cs="Segoe UI"/>
                <w:sz w:val="18"/>
                <w:szCs w:val="18"/>
              </w:rPr>
            </w:pPr>
          </w:p>
          <w:p w14:paraId="2342238E" w14:textId="77777777" w:rsidR="00FC480B" w:rsidRPr="00D015D8" w:rsidRDefault="00FC480B" w:rsidP="002332D0">
            <w:pPr>
              <w:textAlignment w:val="baseline"/>
              <w:rPr>
                <w:rFonts w:ascii="Segoe UI" w:eastAsia="Times New Roman" w:hAnsi="Segoe UI" w:cs="Segoe UI"/>
                <w:sz w:val="18"/>
                <w:szCs w:val="18"/>
              </w:rPr>
            </w:pPr>
            <w:r w:rsidRPr="005E1174">
              <w:rPr>
                <w:rFonts w:ascii="Calibri" w:eastAsia="Times New Roman" w:hAnsi="Calibri" w:cs="Calibri"/>
              </w:rPr>
              <w:t xml:space="preserve">Includes tagging a brand or other influencer (&gt;5k followers).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3B5AC11F"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23AFA77E"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3CA27E43"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742A2EAA"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Games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14D36EE"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Presence of games or activities within the post (including on packaging, marketing display, etc.). E.g., MrBeast is playing a video game while drinking Coke.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5A411603"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0DF64ADB"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6D64520B" w14:textId="77777777" w:rsidTr="002332D0">
        <w:trPr>
          <w:trHeight w:val="154"/>
        </w:trPr>
        <w:tc>
          <w:tcPr>
            <w:tcW w:w="9344" w:type="dxa"/>
            <w:gridSpan w:val="3"/>
            <w:tcBorders>
              <w:top w:val="single" w:sz="6" w:space="0" w:color="auto"/>
              <w:left w:val="single" w:sz="6" w:space="0" w:color="auto"/>
              <w:bottom w:val="single" w:sz="6" w:space="0" w:color="auto"/>
              <w:right w:val="single" w:sz="6" w:space="0" w:color="auto"/>
            </w:tcBorders>
            <w:shd w:val="clear" w:color="auto" w:fill="AEAAAA" w:themeFill="background2" w:themeFillShade="BF"/>
            <w:hideMark/>
          </w:tcPr>
          <w:p w14:paraId="40D2ADDA" w14:textId="77777777" w:rsidR="00FC480B" w:rsidRPr="00D015D8" w:rsidRDefault="00FC480B" w:rsidP="002332D0">
            <w:pPr>
              <w:jc w:val="center"/>
              <w:textAlignment w:val="baseline"/>
              <w:rPr>
                <w:rFonts w:ascii="Segoe UI" w:eastAsia="Times New Roman" w:hAnsi="Segoe UI" w:cs="Segoe UI"/>
                <w:sz w:val="18"/>
                <w:szCs w:val="18"/>
              </w:rPr>
            </w:pPr>
            <w:r w:rsidRPr="00D015D8">
              <w:rPr>
                <w:rFonts w:ascii="Calibri" w:eastAsia="Times New Roman" w:hAnsi="Calibri" w:cs="Calibri"/>
                <w:b/>
                <w:bCs/>
              </w:rPr>
              <w:t>EFFECTS</w:t>
            </w:r>
            <w:r w:rsidRPr="00D015D8">
              <w:rPr>
                <w:rFonts w:ascii="Calibri" w:eastAsia="Times New Roman" w:hAnsi="Calibri" w:cs="Calibri"/>
              </w:rPr>
              <w:t> </w:t>
            </w:r>
          </w:p>
        </w:tc>
      </w:tr>
      <w:tr w:rsidR="00FC480B" w:rsidRPr="00D015D8" w14:paraId="52226EB6"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CAC65A2"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Songs/music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3CC3D896"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Music is used in the ad. E.g., songs, jingles, sound effects, etc.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4058B913"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26C0EBCA"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750A9223"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0DFE1D27"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Animations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68B11D42"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Animations are used in the ad to make the product appealing. E.g., the use of cartoons to interact with the product.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6DBC60BD"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6ED824D9"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FC480B" w:rsidRPr="00D015D8" w14:paraId="52D95A84" w14:textId="77777777" w:rsidTr="002332D0">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1954BEA"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Appealing graphic effects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478E2BF2"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Graphic imagery is used in the post or to enhance the display of the product. E.g., bright colours, eye-catching backgrounds, fonts, etc. Visual effects are used in the post or to market the product. E.g., explosions, lights, fast cutting, slow motion, dynamic images, etc.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14:paraId="3438B7E2"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0=No </w:t>
            </w:r>
          </w:p>
          <w:p w14:paraId="7EF33230" w14:textId="77777777" w:rsidR="00FC480B" w:rsidRPr="00D015D8" w:rsidRDefault="00FC480B" w:rsidP="002332D0">
            <w:pPr>
              <w:textAlignment w:val="baseline"/>
              <w:rPr>
                <w:rFonts w:ascii="Segoe UI" w:eastAsia="Times New Roman" w:hAnsi="Segoe UI" w:cs="Segoe UI"/>
                <w:sz w:val="18"/>
                <w:szCs w:val="18"/>
              </w:rPr>
            </w:pPr>
            <w:r w:rsidRPr="00D015D8">
              <w:rPr>
                <w:rFonts w:ascii="Calibri" w:eastAsia="Times New Roman" w:hAnsi="Calibri" w:cs="Calibri"/>
              </w:rPr>
              <w:t>1=Yes </w:t>
            </w:r>
          </w:p>
        </w:tc>
      </w:tr>
    </w:tbl>
    <w:p w14:paraId="77725630" w14:textId="77777777" w:rsidR="00FC480B" w:rsidRDefault="00FC480B" w:rsidP="00FC480B">
      <w:pPr>
        <w:rPr>
          <w:b/>
          <w:bCs/>
        </w:rPr>
      </w:pPr>
    </w:p>
    <w:p w14:paraId="78616047" w14:textId="77777777" w:rsidR="00FC480B" w:rsidRDefault="00FC480B" w:rsidP="00FC480B">
      <w:pPr>
        <w:rPr>
          <w:b/>
          <w:bCs/>
        </w:rPr>
      </w:pPr>
    </w:p>
    <w:p w14:paraId="4AB772E9" w14:textId="77777777" w:rsidR="00FC480B" w:rsidRDefault="00FC480B" w:rsidP="00FC480B">
      <w:pPr>
        <w:rPr>
          <w:b/>
          <w:bCs/>
        </w:rPr>
      </w:pPr>
    </w:p>
    <w:p w14:paraId="7AC03CDE" w14:textId="77777777" w:rsidR="00FC480B" w:rsidRDefault="00FC480B" w:rsidP="00FC480B">
      <w:pPr>
        <w:rPr>
          <w:b/>
          <w:bCs/>
        </w:rPr>
      </w:pPr>
    </w:p>
    <w:p w14:paraId="3BEC03E4" w14:textId="77777777" w:rsidR="00FC480B" w:rsidRDefault="00FC480B" w:rsidP="00FC480B">
      <w:pPr>
        <w:rPr>
          <w:b/>
          <w:bCs/>
        </w:rPr>
      </w:pPr>
    </w:p>
    <w:p w14:paraId="685E0363" w14:textId="77777777" w:rsidR="00FC480B" w:rsidRDefault="00FC480B" w:rsidP="00FC480B">
      <w:pPr>
        <w:rPr>
          <w:b/>
          <w:bCs/>
        </w:rPr>
      </w:pPr>
    </w:p>
    <w:p w14:paraId="79B4EAB1" w14:textId="77777777" w:rsidR="00FC480B" w:rsidRDefault="00FC480B" w:rsidP="00FC480B">
      <w:pPr>
        <w:rPr>
          <w:b/>
          <w:bCs/>
        </w:rPr>
      </w:pPr>
    </w:p>
    <w:p w14:paraId="2C9C8090" w14:textId="77777777" w:rsidR="00FC480B" w:rsidRDefault="00FC480B" w:rsidP="00FC480B">
      <w:pPr>
        <w:rPr>
          <w:b/>
          <w:bCs/>
        </w:rPr>
      </w:pPr>
    </w:p>
    <w:p w14:paraId="0AFCDC52" w14:textId="77777777" w:rsidR="00FC480B" w:rsidRDefault="00FC480B" w:rsidP="00FC480B">
      <w:pPr>
        <w:rPr>
          <w:b/>
          <w:bCs/>
        </w:rPr>
      </w:pPr>
    </w:p>
    <w:p w14:paraId="219CFE9F" w14:textId="77777777" w:rsidR="00FC480B" w:rsidRDefault="00FC480B" w:rsidP="00FC480B">
      <w:pPr>
        <w:rPr>
          <w:b/>
          <w:bCs/>
        </w:rPr>
      </w:pPr>
    </w:p>
    <w:p w14:paraId="1EE0E285" w14:textId="77777777" w:rsidR="00FC480B" w:rsidRDefault="00FC480B" w:rsidP="00FC480B">
      <w:pPr>
        <w:rPr>
          <w:b/>
          <w:bCs/>
        </w:rPr>
      </w:pPr>
    </w:p>
    <w:p w14:paraId="345ECA1B" w14:textId="77777777" w:rsidR="00FC480B" w:rsidRDefault="00FC480B" w:rsidP="00FC480B">
      <w:pPr>
        <w:rPr>
          <w:b/>
          <w:bCs/>
        </w:rPr>
      </w:pPr>
    </w:p>
    <w:p w14:paraId="337C33B8" w14:textId="77777777" w:rsidR="00FC480B" w:rsidRDefault="00FC480B" w:rsidP="00FC480B">
      <w:pPr>
        <w:rPr>
          <w:b/>
          <w:bCs/>
        </w:rPr>
      </w:pPr>
    </w:p>
    <w:p w14:paraId="3ED8DF61" w14:textId="77777777" w:rsidR="00FC480B" w:rsidRPr="00513A4B" w:rsidRDefault="00FC480B" w:rsidP="00FC480B">
      <w:pPr>
        <w:rPr>
          <w:rFonts w:ascii="Calibri" w:hAnsi="Calibri" w:cs="Calibri"/>
          <w:b/>
          <w:bCs/>
          <w:lang w:val="en-US"/>
        </w:rPr>
      </w:pPr>
      <w:r w:rsidRPr="00513A4B">
        <w:rPr>
          <w:rFonts w:ascii="Calibri" w:hAnsi="Calibri" w:cs="Calibri"/>
          <w:b/>
          <w:bCs/>
          <w:lang w:val="en-US"/>
        </w:rPr>
        <w:lastRenderedPageBreak/>
        <w:t>Supplementary Table 2. Health Canada Nutrient Profile Model Thresholds</w:t>
      </w:r>
    </w:p>
    <w:tbl>
      <w:tblPr>
        <w:tblW w:w="10485" w:type="dxa"/>
        <w:jc w:val="center"/>
        <w:tblLook w:val="04A0" w:firstRow="1" w:lastRow="0" w:firstColumn="1" w:lastColumn="0" w:noHBand="0" w:noVBand="1"/>
      </w:tblPr>
      <w:tblGrid>
        <w:gridCol w:w="988"/>
        <w:gridCol w:w="1417"/>
        <w:gridCol w:w="4961"/>
        <w:gridCol w:w="3119"/>
      </w:tblGrid>
      <w:tr w:rsidR="00FC480B" w:rsidRPr="00513A4B" w14:paraId="4ADB3E5F" w14:textId="77777777" w:rsidTr="002332D0">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E554C" w14:textId="77777777" w:rsidR="00FC480B" w:rsidRPr="00513A4B" w:rsidRDefault="00FC480B" w:rsidP="002332D0">
            <w:pPr>
              <w:spacing w:line="480" w:lineRule="auto"/>
              <w:rPr>
                <w:rFonts w:ascii="Calibri" w:hAnsi="Calibri" w:cs="Calibri"/>
                <w:b/>
                <w:bCs/>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81AFBE8" w14:textId="77777777" w:rsidR="00FC480B" w:rsidRPr="00513A4B" w:rsidRDefault="00FC480B" w:rsidP="002332D0">
            <w:pPr>
              <w:spacing w:line="480" w:lineRule="auto"/>
              <w:rPr>
                <w:rFonts w:ascii="Calibri" w:hAnsi="Calibri" w:cs="Calibri"/>
                <w:b/>
                <w:bCs/>
              </w:rPr>
            </w:pPr>
            <w:r w:rsidRPr="00513A4B">
              <w:rPr>
                <w:rFonts w:ascii="Calibri" w:hAnsi="Calibri" w:cs="Calibri"/>
                <w:b/>
                <w:bCs/>
              </w:rPr>
              <w:t>Nutrient</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1E3ECF12" w14:textId="77777777" w:rsidR="00FC480B" w:rsidRPr="00513A4B" w:rsidRDefault="00FC480B" w:rsidP="002332D0">
            <w:pPr>
              <w:spacing w:line="480" w:lineRule="auto"/>
              <w:rPr>
                <w:rFonts w:ascii="Calibri" w:hAnsi="Calibri" w:cs="Calibri"/>
                <w:b/>
                <w:bCs/>
              </w:rPr>
            </w:pPr>
            <w:r w:rsidRPr="00513A4B">
              <w:rPr>
                <w:rFonts w:ascii="Calibri" w:hAnsi="Calibri" w:cs="Calibri"/>
                <w:b/>
                <w:bCs/>
              </w:rPr>
              <w:t>Thresholds for foods</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6A9AAC92" w14:textId="77777777" w:rsidR="00FC480B" w:rsidRPr="00513A4B" w:rsidRDefault="00FC480B" w:rsidP="002332D0">
            <w:pPr>
              <w:spacing w:line="480" w:lineRule="auto"/>
              <w:rPr>
                <w:rFonts w:ascii="Calibri" w:hAnsi="Calibri" w:cs="Calibri"/>
                <w:b/>
                <w:bCs/>
              </w:rPr>
            </w:pPr>
            <w:r w:rsidRPr="00513A4B">
              <w:rPr>
                <w:rFonts w:ascii="Calibri" w:hAnsi="Calibri" w:cs="Calibri"/>
                <w:b/>
                <w:bCs/>
              </w:rPr>
              <w:t>Thresholds for main dishes with a RA above 200g</w:t>
            </w:r>
          </w:p>
        </w:tc>
      </w:tr>
      <w:tr w:rsidR="00FC480B" w:rsidRPr="00513A4B" w14:paraId="5C7B21F3" w14:textId="77777777" w:rsidTr="002332D0">
        <w:trPr>
          <w:trHeight w:val="900"/>
          <w:jc w:val="center"/>
        </w:trPr>
        <w:tc>
          <w:tcPr>
            <w:tcW w:w="98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F49A7A" w14:textId="77777777" w:rsidR="00FC480B" w:rsidRPr="00513A4B" w:rsidRDefault="00FC480B" w:rsidP="002332D0">
            <w:pPr>
              <w:spacing w:line="480" w:lineRule="auto"/>
              <w:rPr>
                <w:rFonts w:ascii="Calibri" w:hAnsi="Calibri" w:cs="Calibri"/>
                <w:b/>
                <w:bCs/>
              </w:rPr>
            </w:pPr>
            <w:r w:rsidRPr="00513A4B">
              <w:rPr>
                <w:rFonts w:ascii="Calibri" w:hAnsi="Calibri" w:cs="Calibri"/>
                <w:b/>
                <w:bCs/>
              </w:rPr>
              <w:t>Low in</w:t>
            </w:r>
            <w:r>
              <w:rPr>
                <w:rFonts w:ascii="Calibri" w:hAnsi="Calibri" w:cs="Calibri"/>
                <w:b/>
                <w:bCs/>
              </w:rPr>
              <w:t>:</w:t>
            </w:r>
            <w:r w:rsidRPr="00513A4B">
              <w:rPr>
                <w:rFonts w:ascii="Calibri" w:hAnsi="Calibri" w:cs="Calibri"/>
                <w:b/>
                <w:bCs/>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5DD71D99" w14:textId="77777777" w:rsidR="00FC480B" w:rsidRPr="00513A4B" w:rsidRDefault="00FC480B" w:rsidP="002332D0">
            <w:pPr>
              <w:rPr>
                <w:rFonts w:ascii="Calibri" w:hAnsi="Calibri" w:cs="Calibri"/>
              </w:rPr>
            </w:pPr>
            <w:r w:rsidRPr="00513A4B">
              <w:rPr>
                <w:rFonts w:ascii="Calibri" w:hAnsi="Calibri" w:cs="Calibri"/>
              </w:rPr>
              <w:t>Saturated Fat</w:t>
            </w:r>
          </w:p>
        </w:tc>
        <w:tc>
          <w:tcPr>
            <w:tcW w:w="4961" w:type="dxa"/>
            <w:tcBorders>
              <w:top w:val="nil"/>
              <w:left w:val="nil"/>
              <w:bottom w:val="single" w:sz="4" w:space="0" w:color="auto"/>
              <w:right w:val="single" w:sz="4" w:space="0" w:color="auto"/>
            </w:tcBorders>
            <w:shd w:val="clear" w:color="auto" w:fill="auto"/>
            <w:hideMark/>
          </w:tcPr>
          <w:p w14:paraId="20976A46" w14:textId="77777777" w:rsidR="00FC480B" w:rsidRPr="00513A4B" w:rsidRDefault="00FC480B" w:rsidP="002332D0">
            <w:pPr>
              <w:rPr>
                <w:rFonts w:ascii="Calibri" w:hAnsi="Calibri" w:cs="Calibri"/>
              </w:rPr>
            </w:pPr>
            <w:r w:rsidRPr="00513A4B">
              <w:rPr>
                <w:rFonts w:ascii="Calibri" w:hAnsi="Calibri" w:cs="Calibri"/>
              </w:rPr>
              <w:t>A total of 2 g SFA per RA or serving of stated size, whichever is the greater and ≤ 15% energy from the SFA</w:t>
            </w:r>
          </w:p>
        </w:tc>
        <w:tc>
          <w:tcPr>
            <w:tcW w:w="3119" w:type="dxa"/>
            <w:tcBorders>
              <w:top w:val="nil"/>
              <w:left w:val="nil"/>
              <w:bottom w:val="single" w:sz="4" w:space="0" w:color="auto"/>
              <w:right w:val="single" w:sz="4" w:space="0" w:color="auto"/>
            </w:tcBorders>
            <w:shd w:val="clear" w:color="auto" w:fill="auto"/>
            <w:hideMark/>
          </w:tcPr>
          <w:p w14:paraId="6BD4C449" w14:textId="77777777" w:rsidR="00FC480B" w:rsidRPr="00513A4B" w:rsidRDefault="00FC480B" w:rsidP="002332D0">
            <w:pPr>
              <w:rPr>
                <w:rFonts w:ascii="Calibri" w:hAnsi="Calibri" w:cs="Calibri"/>
              </w:rPr>
            </w:pPr>
            <w:r w:rsidRPr="00513A4B">
              <w:rPr>
                <w:rFonts w:ascii="Calibri" w:hAnsi="Calibri" w:cs="Calibri"/>
              </w:rPr>
              <w:t>A total of 2 g SFA per 100g and ≤ 15% energy is from the SFA</w:t>
            </w:r>
          </w:p>
        </w:tc>
      </w:tr>
      <w:tr w:rsidR="00FC480B" w:rsidRPr="00513A4B" w14:paraId="4C1C8720" w14:textId="77777777" w:rsidTr="002332D0">
        <w:trPr>
          <w:trHeight w:val="900"/>
          <w:jc w:val="center"/>
        </w:trPr>
        <w:tc>
          <w:tcPr>
            <w:tcW w:w="988" w:type="dxa"/>
            <w:vMerge/>
            <w:tcBorders>
              <w:top w:val="nil"/>
              <w:left w:val="single" w:sz="4" w:space="0" w:color="auto"/>
              <w:bottom w:val="single" w:sz="4" w:space="0" w:color="000000"/>
              <w:right w:val="single" w:sz="4" w:space="0" w:color="auto"/>
            </w:tcBorders>
            <w:vAlign w:val="center"/>
            <w:hideMark/>
          </w:tcPr>
          <w:p w14:paraId="7AD243CF" w14:textId="77777777" w:rsidR="00FC480B" w:rsidRPr="00513A4B" w:rsidRDefault="00FC480B" w:rsidP="002332D0">
            <w:pPr>
              <w:spacing w:line="480" w:lineRule="auto"/>
              <w:rPr>
                <w:rFonts w:ascii="Calibri" w:hAnsi="Calibri" w:cs="Calibri"/>
                <w:b/>
                <w:bCs/>
              </w:rPr>
            </w:pPr>
          </w:p>
        </w:tc>
        <w:tc>
          <w:tcPr>
            <w:tcW w:w="1417" w:type="dxa"/>
            <w:tcBorders>
              <w:top w:val="nil"/>
              <w:left w:val="nil"/>
              <w:bottom w:val="single" w:sz="4" w:space="0" w:color="auto"/>
              <w:right w:val="single" w:sz="4" w:space="0" w:color="auto"/>
            </w:tcBorders>
            <w:shd w:val="clear" w:color="auto" w:fill="auto"/>
            <w:noWrap/>
            <w:vAlign w:val="center"/>
            <w:hideMark/>
          </w:tcPr>
          <w:p w14:paraId="6F8068E9" w14:textId="77777777" w:rsidR="00FC480B" w:rsidRPr="00513A4B" w:rsidRDefault="00FC480B" w:rsidP="002332D0">
            <w:pPr>
              <w:spacing w:line="480" w:lineRule="auto"/>
              <w:rPr>
                <w:rFonts w:ascii="Calibri" w:hAnsi="Calibri" w:cs="Calibri"/>
              </w:rPr>
            </w:pPr>
            <w:r w:rsidRPr="00513A4B">
              <w:rPr>
                <w:rFonts w:ascii="Calibri" w:hAnsi="Calibri" w:cs="Calibri"/>
              </w:rPr>
              <w:t>Sodium</w:t>
            </w:r>
          </w:p>
        </w:tc>
        <w:tc>
          <w:tcPr>
            <w:tcW w:w="4961" w:type="dxa"/>
            <w:tcBorders>
              <w:top w:val="nil"/>
              <w:left w:val="nil"/>
              <w:bottom w:val="single" w:sz="4" w:space="0" w:color="auto"/>
              <w:right w:val="single" w:sz="4" w:space="0" w:color="auto"/>
            </w:tcBorders>
            <w:shd w:val="clear" w:color="auto" w:fill="auto"/>
            <w:hideMark/>
          </w:tcPr>
          <w:p w14:paraId="2C45B7A5" w14:textId="77777777" w:rsidR="00FC480B" w:rsidRPr="00513A4B" w:rsidRDefault="00FC480B" w:rsidP="002332D0">
            <w:pPr>
              <w:rPr>
                <w:rFonts w:ascii="Calibri" w:hAnsi="Calibri" w:cs="Calibri"/>
              </w:rPr>
            </w:pPr>
            <w:r w:rsidRPr="00513A4B">
              <w:rPr>
                <w:rFonts w:ascii="Calibri" w:hAnsi="Calibri" w:cs="Calibri"/>
              </w:rPr>
              <w:t>140 mg per RA or serving of stated size whichever is the greater or 140 mg per 50 g of the product if the RA is ≤ 30g or 30 mL</w:t>
            </w:r>
          </w:p>
        </w:tc>
        <w:tc>
          <w:tcPr>
            <w:tcW w:w="3119" w:type="dxa"/>
            <w:tcBorders>
              <w:top w:val="nil"/>
              <w:left w:val="nil"/>
              <w:bottom w:val="single" w:sz="4" w:space="0" w:color="auto"/>
              <w:right w:val="single" w:sz="4" w:space="0" w:color="auto"/>
            </w:tcBorders>
            <w:shd w:val="clear" w:color="auto" w:fill="auto"/>
            <w:hideMark/>
          </w:tcPr>
          <w:p w14:paraId="09A2F84E" w14:textId="77777777" w:rsidR="00FC480B" w:rsidRPr="00513A4B" w:rsidRDefault="00FC480B" w:rsidP="002332D0">
            <w:pPr>
              <w:rPr>
                <w:rFonts w:ascii="Calibri" w:hAnsi="Calibri" w:cs="Calibri"/>
              </w:rPr>
            </w:pPr>
            <w:r w:rsidRPr="00513A4B">
              <w:rPr>
                <w:rFonts w:ascii="Calibri" w:hAnsi="Calibri" w:cs="Calibri"/>
              </w:rPr>
              <w:t>140 mg per 100g</w:t>
            </w:r>
          </w:p>
        </w:tc>
      </w:tr>
      <w:tr w:rsidR="00FC480B" w:rsidRPr="00513A4B" w14:paraId="6A58CB70" w14:textId="77777777" w:rsidTr="002332D0">
        <w:trPr>
          <w:trHeight w:val="900"/>
          <w:jc w:val="center"/>
        </w:trPr>
        <w:tc>
          <w:tcPr>
            <w:tcW w:w="988" w:type="dxa"/>
            <w:vMerge/>
            <w:tcBorders>
              <w:top w:val="nil"/>
              <w:left w:val="single" w:sz="4" w:space="0" w:color="auto"/>
              <w:bottom w:val="single" w:sz="4" w:space="0" w:color="000000"/>
              <w:right w:val="single" w:sz="4" w:space="0" w:color="auto"/>
            </w:tcBorders>
            <w:vAlign w:val="center"/>
            <w:hideMark/>
          </w:tcPr>
          <w:p w14:paraId="7D78B8B4" w14:textId="77777777" w:rsidR="00FC480B" w:rsidRPr="00513A4B" w:rsidRDefault="00FC480B" w:rsidP="002332D0">
            <w:pPr>
              <w:spacing w:line="480" w:lineRule="auto"/>
              <w:rPr>
                <w:rFonts w:ascii="Calibri" w:hAnsi="Calibri" w:cs="Calibri"/>
                <w:b/>
                <w:bCs/>
              </w:rPr>
            </w:pPr>
          </w:p>
        </w:tc>
        <w:tc>
          <w:tcPr>
            <w:tcW w:w="1417" w:type="dxa"/>
            <w:tcBorders>
              <w:top w:val="nil"/>
              <w:left w:val="nil"/>
              <w:bottom w:val="single" w:sz="4" w:space="0" w:color="auto"/>
              <w:right w:val="single" w:sz="4" w:space="0" w:color="auto"/>
            </w:tcBorders>
            <w:shd w:val="clear" w:color="auto" w:fill="auto"/>
            <w:noWrap/>
            <w:vAlign w:val="center"/>
            <w:hideMark/>
          </w:tcPr>
          <w:p w14:paraId="1B52C8AE" w14:textId="77777777" w:rsidR="00FC480B" w:rsidRPr="00513A4B" w:rsidRDefault="00FC480B" w:rsidP="002332D0">
            <w:pPr>
              <w:spacing w:line="480" w:lineRule="auto"/>
              <w:rPr>
                <w:rFonts w:ascii="Calibri" w:hAnsi="Calibri" w:cs="Calibri"/>
              </w:rPr>
            </w:pPr>
            <w:r w:rsidRPr="00513A4B">
              <w:rPr>
                <w:rFonts w:ascii="Calibri" w:hAnsi="Calibri" w:cs="Calibri"/>
              </w:rPr>
              <w:t>Sugars</w:t>
            </w:r>
          </w:p>
        </w:tc>
        <w:tc>
          <w:tcPr>
            <w:tcW w:w="4961" w:type="dxa"/>
            <w:tcBorders>
              <w:top w:val="nil"/>
              <w:left w:val="nil"/>
              <w:bottom w:val="single" w:sz="4" w:space="0" w:color="auto"/>
              <w:right w:val="single" w:sz="4" w:space="0" w:color="auto"/>
            </w:tcBorders>
            <w:shd w:val="clear" w:color="auto" w:fill="auto"/>
            <w:hideMark/>
          </w:tcPr>
          <w:p w14:paraId="51E97548" w14:textId="77777777" w:rsidR="00FC480B" w:rsidRPr="00513A4B" w:rsidRDefault="00FC480B" w:rsidP="002332D0">
            <w:pPr>
              <w:rPr>
                <w:rFonts w:ascii="Calibri" w:hAnsi="Calibri" w:cs="Calibri"/>
              </w:rPr>
            </w:pPr>
            <w:r w:rsidRPr="00513A4B">
              <w:rPr>
                <w:rFonts w:ascii="Calibri" w:hAnsi="Calibri" w:cs="Calibri"/>
              </w:rPr>
              <w:t>5 g per RA or serving of stated size whichever is the greater or 5 g per 50 g of the product if the RA is ≤ 30g or 30 mL</w:t>
            </w:r>
          </w:p>
        </w:tc>
        <w:tc>
          <w:tcPr>
            <w:tcW w:w="3119" w:type="dxa"/>
            <w:tcBorders>
              <w:top w:val="nil"/>
              <w:left w:val="nil"/>
              <w:bottom w:val="single" w:sz="4" w:space="0" w:color="auto"/>
              <w:right w:val="single" w:sz="4" w:space="0" w:color="auto"/>
            </w:tcBorders>
            <w:shd w:val="clear" w:color="auto" w:fill="auto"/>
            <w:hideMark/>
          </w:tcPr>
          <w:p w14:paraId="04451C3C" w14:textId="77777777" w:rsidR="00FC480B" w:rsidRPr="00513A4B" w:rsidRDefault="00FC480B" w:rsidP="002332D0">
            <w:pPr>
              <w:rPr>
                <w:rFonts w:ascii="Calibri" w:hAnsi="Calibri" w:cs="Calibri"/>
              </w:rPr>
            </w:pPr>
            <w:r w:rsidRPr="00513A4B">
              <w:rPr>
                <w:rFonts w:ascii="Calibri" w:hAnsi="Calibri" w:cs="Calibri"/>
              </w:rPr>
              <w:t>5 g per 100g</w:t>
            </w:r>
          </w:p>
        </w:tc>
      </w:tr>
      <w:tr w:rsidR="00FC480B" w:rsidRPr="00513A4B" w14:paraId="6E87ADC8" w14:textId="77777777" w:rsidTr="002332D0">
        <w:trPr>
          <w:trHeight w:val="300"/>
          <w:jc w:val="center"/>
        </w:trPr>
        <w:tc>
          <w:tcPr>
            <w:tcW w:w="10485" w:type="dxa"/>
            <w:gridSpan w:val="4"/>
            <w:tcBorders>
              <w:top w:val="single" w:sz="4" w:space="0" w:color="auto"/>
              <w:left w:val="nil"/>
              <w:bottom w:val="nil"/>
              <w:right w:val="nil"/>
            </w:tcBorders>
            <w:shd w:val="clear" w:color="auto" w:fill="auto"/>
            <w:noWrap/>
            <w:vAlign w:val="bottom"/>
            <w:hideMark/>
          </w:tcPr>
          <w:p w14:paraId="6B8176E1" w14:textId="77777777" w:rsidR="00FC480B" w:rsidRPr="00513A4B" w:rsidRDefault="00FC480B" w:rsidP="002332D0">
            <w:pPr>
              <w:rPr>
                <w:rFonts w:ascii="Calibri" w:hAnsi="Calibri" w:cs="Calibri"/>
              </w:rPr>
            </w:pPr>
            <w:r w:rsidRPr="00513A4B">
              <w:rPr>
                <w:rFonts w:ascii="Calibri" w:hAnsi="Calibri" w:cs="Calibri"/>
                <w:vertAlign w:val="superscript"/>
              </w:rPr>
              <w:t>a</w:t>
            </w:r>
            <w:r w:rsidRPr="00513A4B">
              <w:rPr>
                <w:rFonts w:ascii="Calibri" w:hAnsi="Calibri" w:cs="Calibri"/>
              </w:rPr>
              <w:t>Source: Health Canada. Health Canada's Proposed Nutrient Profile Model for Restricting Marketing to Children. 2019. Unpublished [cited 2023 June 7].</w:t>
            </w:r>
          </w:p>
          <w:p w14:paraId="60BA84DB" w14:textId="77777777" w:rsidR="00FC480B" w:rsidRPr="00513A4B" w:rsidRDefault="00FC480B" w:rsidP="002332D0">
            <w:pPr>
              <w:spacing w:line="480" w:lineRule="auto"/>
              <w:rPr>
                <w:rFonts w:ascii="Calibri" w:hAnsi="Calibri" w:cs="Calibri"/>
              </w:rPr>
            </w:pPr>
          </w:p>
        </w:tc>
      </w:tr>
    </w:tbl>
    <w:p w14:paraId="6622C4E5" w14:textId="77777777" w:rsidR="00FC480B" w:rsidRDefault="00FC480B" w:rsidP="00FC480B">
      <w:pPr>
        <w:rPr>
          <w:b/>
          <w:bCs/>
          <w:lang w:val="en-US"/>
        </w:rPr>
      </w:pPr>
    </w:p>
    <w:p w14:paraId="5EE86D1E" w14:textId="77777777" w:rsidR="00FC480B" w:rsidRDefault="00FC480B" w:rsidP="00FC480B">
      <w:pPr>
        <w:rPr>
          <w:b/>
          <w:bCs/>
          <w:lang w:val="en-US"/>
        </w:rPr>
      </w:pPr>
    </w:p>
    <w:p w14:paraId="15AEEF45" w14:textId="77777777" w:rsidR="00FC480B" w:rsidRDefault="00FC480B" w:rsidP="00FC480B">
      <w:pPr>
        <w:rPr>
          <w:b/>
          <w:bCs/>
          <w:lang w:val="en-US"/>
        </w:rPr>
      </w:pPr>
    </w:p>
    <w:p w14:paraId="731DD599" w14:textId="77777777" w:rsidR="00FC480B" w:rsidRDefault="00FC480B" w:rsidP="00FC480B">
      <w:pPr>
        <w:rPr>
          <w:b/>
          <w:bCs/>
          <w:lang w:val="en-US"/>
        </w:rPr>
      </w:pPr>
    </w:p>
    <w:p w14:paraId="5A983CE0" w14:textId="77777777" w:rsidR="00FC480B" w:rsidRDefault="00FC480B" w:rsidP="00FC480B">
      <w:pPr>
        <w:rPr>
          <w:b/>
          <w:bCs/>
          <w:lang w:val="en-US"/>
        </w:rPr>
      </w:pPr>
    </w:p>
    <w:p w14:paraId="1D64459A" w14:textId="77777777" w:rsidR="00FC480B" w:rsidRDefault="00FC480B" w:rsidP="00FC480B">
      <w:pPr>
        <w:rPr>
          <w:b/>
          <w:bCs/>
          <w:lang w:val="en-US"/>
        </w:rPr>
      </w:pPr>
    </w:p>
    <w:p w14:paraId="2ACEF1D3" w14:textId="77777777" w:rsidR="00FC480B" w:rsidRDefault="00FC480B" w:rsidP="00FC480B">
      <w:pPr>
        <w:rPr>
          <w:b/>
          <w:bCs/>
          <w:lang w:val="en-US"/>
        </w:rPr>
      </w:pPr>
    </w:p>
    <w:p w14:paraId="601FED10" w14:textId="77777777" w:rsidR="00FC480B" w:rsidRDefault="00FC480B" w:rsidP="00FC480B">
      <w:pPr>
        <w:rPr>
          <w:b/>
          <w:bCs/>
          <w:lang w:val="en-US"/>
        </w:rPr>
      </w:pPr>
    </w:p>
    <w:p w14:paraId="43D66E9B" w14:textId="77777777" w:rsidR="00FC480B" w:rsidRDefault="00FC480B" w:rsidP="00FC480B">
      <w:pPr>
        <w:rPr>
          <w:b/>
          <w:bCs/>
          <w:lang w:val="en-US"/>
        </w:rPr>
      </w:pPr>
    </w:p>
    <w:p w14:paraId="145E0A73" w14:textId="77777777" w:rsidR="00FC480B" w:rsidRDefault="00FC480B" w:rsidP="00FC480B">
      <w:pPr>
        <w:rPr>
          <w:b/>
          <w:bCs/>
          <w:lang w:val="en-US"/>
        </w:rPr>
      </w:pPr>
    </w:p>
    <w:p w14:paraId="76C3A4F5" w14:textId="77777777" w:rsidR="00FC480B" w:rsidRDefault="00FC480B" w:rsidP="00FC480B">
      <w:pPr>
        <w:rPr>
          <w:b/>
          <w:bCs/>
          <w:lang w:val="en-US"/>
        </w:rPr>
      </w:pPr>
    </w:p>
    <w:p w14:paraId="4A9C3A46" w14:textId="77777777" w:rsidR="00FC480B" w:rsidRDefault="00FC480B" w:rsidP="00FC480B">
      <w:pPr>
        <w:rPr>
          <w:b/>
          <w:bCs/>
          <w:lang w:val="en-US"/>
        </w:rPr>
      </w:pPr>
    </w:p>
    <w:p w14:paraId="66745F3A" w14:textId="77777777" w:rsidR="00FC480B" w:rsidRDefault="00FC480B" w:rsidP="00FC480B">
      <w:pPr>
        <w:rPr>
          <w:b/>
          <w:bCs/>
          <w:lang w:val="en-US"/>
        </w:rPr>
      </w:pPr>
    </w:p>
    <w:p w14:paraId="19761F12" w14:textId="77777777" w:rsidR="00FC480B" w:rsidRDefault="00FC480B" w:rsidP="00FC480B">
      <w:pPr>
        <w:rPr>
          <w:b/>
          <w:bCs/>
          <w:lang w:val="en-US"/>
        </w:rPr>
      </w:pPr>
    </w:p>
    <w:p w14:paraId="6392B7B3" w14:textId="77777777" w:rsidR="00FC480B" w:rsidRDefault="00FC480B" w:rsidP="00FC480B">
      <w:pPr>
        <w:rPr>
          <w:b/>
          <w:bCs/>
          <w:lang w:val="en-US"/>
        </w:rPr>
      </w:pPr>
    </w:p>
    <w:p w14:paraId="0E9E36C8" w14:textId="77777777" w:rsidR="00FC480B" w:rsidRDefault="00FC480B" w:rsidP="00FC480B">
      <w:pPr>
        <w:rPr>
          <w:b/>
          <w:bCs/>
          <w:lang w:val="en-US"/>
        </w:rPr>
      </w:pPr>
    </w:p>
    <w:p w14:paraId="66A84795" w14:textId="77777777" w:rsidR="00FC480B" w:rsidRDefault="00FC480B" w:rsidP="00FC480B">
      <w:pPr>
        <w:rPr>
          <w:b/>
          <w:bCs/>
          <w:lang w:val="en-US"/>
        </w:rPr>
      </w:pPr>
    </w:p>
    <w:p w14:paraId="60CF106B" w14:textId="77777777" w:rsidR="00FC480B" w:rsidRDefault="00FC480B" w:rsidP="00FC480B">
      <w:pPr>
        <w:rPr>
          <w:b/>
          <w:bCs/>
          <w:lang w:val="en-US"/>
        </w:rPr>
      </w:pPr>
    </w:p>
    <w:p w14:paraId="02B5CB4A" w14:textId="77777777" w:rsidR="00FC480B" w:rsidRDefault="00FC480B" w:rsidP="00FC480B">
      <w:pPr>
        <w:rPr>
          <w:b/>
          <w:bCs/>
          <w:lang w:val="en-US"/>
        </w:rPr>
      </w:pPr>
    </w:p>
    <w:p w14:paraId="13449760" w14:textId="77777777" w:rsidR="00FC480B" w:rsidRDefault="00FC480B" w:rsidP="00FC480B">
      <w:pPr>
        <w:rPr>
          <w:b/>
          <w:bCs/>
          <w:lang w:val="en-US"/>
        </w:rPr>
      </w:pPr>
    </w:p>
    <w:p w14:paraId="496FE7E9" w14:textId="77777777" w:rsidR="00FC480B" w:rsidRDefault="00FC480B" w:rsidP="00FC480B">
      <w:pPr>
        <w:rPr>
          <w:b/>
          <w:bCs/>
          <w:lang w:val="en-US"/>
        </w:rPr>
      </w:pPr>
    </w:p>
    <w:p w14:paraId="6520C2AA" w14:textId="77777777" w:rsidR="00FC480B" w:rsidRDefault="00FC480B" w:rsidP="00FC480B">
      <w:pPr>
        <w:rPr>
          <w:b/>
          <w:bCs/>
          <w:lang w:val="en-US"/>
        </w:rPr>
      </w:pPr>
    </w:p>
    <w:p w14:paraId="34D8D89D" w14:textId="77777777" w:rsidR="00FC480B" w:rsidRDefault="00FC480B" w:rsidP="00FC480B">
      <w:pPr>
        <w:rPr>
          <w:b/>
          <w:bCs/>
          <w:lang w:val="en-US"/>
        </w:rPr>
      </w:pPr>
    </w:p>
    <w:p w14:paraId="7DFAC53D" w14:textId="77777777" w:rsidR="00FC480B" w:rsidRDefault="00FC480B" w:rsidP="00FC480B">
      <w:pPr>
        <w:rPr>
          <w:b/>
          <w:bCs/>
          <w:lang w:val="en-US"/>
        </w:rPr>
      </w:pPr>
    </w:p>
    <w:p w14:paraId="186DBCEF" w14:textId="77777777" w:rsidR="00FC480B" w:rsidRDefault="00FC480B" w:rsidP="00FC480B">
      <w:pPr>
        <w:rPr>
          <w:b/>
          <w:bCs/>
          <w:lang w:val="en-US"/>
        </w:rPr>
      </w:pPr>
    </w:p>
    <w:p w14:paraId="44F5D565" w14:textId="77777777" w:rsidR="00FC480B" w:rsidRDefault="00FC480B" w:rsidP="00FC480B">
      <w:pPr>
        <w:rPr>
          <w:b/>
          <w:bCs/>
          <w:lang w:val="en-US"/>
        </w:rPr>
      </w:pPr>
      <w:r>
        <w:rPr>
          <w:b/>
          <w:bCs/>
          <w:lang w:val="en-US"/>
        </w:rPr>
        <w:lastRenderedPageBreak/>
        <w:t xml:space="preserve">Supplementary </w:t>
      </w:r>
      <w:r w:rsidRPr="00DB6847">
        <w:rPr>
          <w:b/>
          <w:bCs/>
          <w:lang w:val="en-US"/>
        </w:rPr>
        <w:t xml:space="preserve">Table </w:t>
      </w:r>
      <w:r>
        <w:rPr>
          <w:b/>
          <w:bCs/>
          <w:lang w:val="en-US"/>
        </w:rPr>
        <w:t>3</w:t>
      </w:r>
      <w:r w:rsidRPr="00DB6847">
        <w:rPr>
          <w:b/>
          <w:bCs/>
          <w:lang w:val="en-US"/>
        </w:rPr>
        <w:t>. Top food and beverage companies featured in food and beverage advertisements viewed by children</w:t>
      </w:r>
      <w:r>
        <w:rPr>
          <w:b/>
          <w:bCs/>
          <w:lang w:val="en-US"/>
        </w:rPr>
        <w:t xml:space="preserve"> (6-11yrs) and adolescents (12-17yrs) </w:t>
      </w:r>
      <w:r w:rsidRPr="00DB6847">
        <w:rPr>
          <w:b/>
          <w:bCs/>
          <w:lang w:val="en-US"/>
        </w:rPr>
        <w:t>in Canada in 30-minutes</w:t>
      </w:r>
    </w:p>
    <w:tbl>
      <w:tblPr>
        <w:tblStyle w:val="TableGrid"/>
        <w:tblW w:w="8924" w:type="dxa"/>
        <w:tblInd w:w="426" w:type="dxa"/>
        <w:tblLook w:val="04A0" w:firstRow="1" w:lastRow="0" w:firstColumn="1" w:lastColumn="0" w:noHBand="0" w:noVBand="1"/>
      </w:tblPr>
      <w:tblGrid>
        <w:gridCol w:w="3260"/>
        <w:gridCol w:w="1888"/>
        <w:gridCol w:w="1888"/>
        <w:gridCol w:w="1888"/>
      </w:tblGrid>
      <w:tr w:rsidR="00FC480B" w:rsidRPr="00AE62EF" w14:paraId="7EAB8DA6" w14:textId="77777777" w:rsidTr="002332D0">
        <w:trPr>
          <w:trHeight w:val="300"/>
        </w:trPr>
        <w:tc>
          <w:tcPr>
            <w:tcW w:w="3260" w:type="dxa"/>
            <w:tcBorders>
              <w:left w:val="nil"/>
              <w:bottom w:val="single" w:sz="4" w:space="0" w:color="auto"/>
              <w:right w:val="nil"/>
            </w:tcBorders>
            <w:noWrap/>
          </w:tcPr>
          <w:p w14:paraId="260862DA" w14:textId="77777777" w:rsidR="00FC480B" w:rsidRPr="008354AC" w:rsidRDefault="00FC480B" w:rsidP="002332D0">
            <w:pPr>
              <w:rPr>
                <w:rFonts w:ascii="Calibri" w:eastAsia="Times New Roman" w:hAnsi="Calibri" w:cs="Calibri"/>
                <w:b/>
                <w:bCs/>
                <w:color w:val="000000"/>
              </w:rPr>
            </w:pPr>
          </w:p>
        </w:tc>
        <w:tc>
          <w:tcPr>
            <w:tcW w:w="3776" w:type="dxa"/>
            <w:gridSpan w:val="2"/>
            <w:tcBorders>
              <w:left w:val="nil"/>
              <w:bottom w:val="single" w:sz="4" w:space="0" w:color="auto"/>
              <w:right w:val="nil"/>
            </w:tcBorders>
          </w:tcPr>
          <w:p w14:paraId="2AC512E6"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Age Group</w:t>
            </w:r>
          </w:p>
        </w:tc>
        <w:tc>
          <w:tcPr>
            <w:tcW w:w="1888" w:type="dxa"/>
            <w:tcBorders>
              <w:left w:val="nil"/>
              <w:bottom w:val="single" w:sz="4" w:space="0" w:color="auto"/>
              <w:right w:val="nil"/>
            </w:tcBorders>
          </w:tcPr>
          <w:p w14:paraId="6572C2E4" w14:textId="77777777" w:rsidR="00FC480B" w:rsidRPr="008354AC" w:rsidRDefault="00FC480B" w:rsidP="002332D0">
            <w:pPr>
              <w:jc w:val="center"/>
              <w:rPr>
                <w:rFonts w:ascii="Calibri" w:eastAsia="Times New Roman" w:hAnsi="Calibri" w:cs="Calibri"/>
                <w:b/>
                <w:bCs/>
                <w:color w:val="000000"/>
              </w:rPr>
            </w:pPr>
          </w:p>
        </w:tc>
      </w:tr>
      <w:tr w:rsidR="00FC480B" w:rsidRPr="00AE62EF" w14:paraId="2C6718BE" w14:textId="77777777" w:rsidTr="002332D0">
        <w:trPr>
          <w:trHeight w:val="300"/>
        </w:trPr>
        <w:tc>
          <w:tcPr>
            <w:tcW w:w="3260" w:type="dxa"/>
            <w:tcBorders>
              <w:left w:val="nil"/>
              <w:bottom w:val="single" w:sz="6" w:space="0" w:color="auto"/>
              <w:right w:val="nil"/>
            </w:tcBorders>
            <w:noWrap/>
          </w:tcPr>
          <w:p w14:paraId="16661DEE" w14:textId="77777777" w:rsidR="00FC480B" w:rsidRPr="008354AC" w:rsidRDefault="00FC480B" w:rsidP="002332D0">
            <w:pPr>
              <w:jc w:val="center"/>
              <w:rPr>
                <w:rFonts w:ascii="Calibri" w:eastAsia="Times New Roman" w:hAnsi="Calibri" w:cs="Calibri"/>
                <w:b/>
                <w:bCs/>
                <w:color w:val="000000"/>
              </w:rPr>
            </w:pPr>
          </w:p>
          <w:p w14:paraId="6696FA6A"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Company</w:t>
            </w:r>
          </w:p>
        </w:tc>
        <w:tc>
          <w:tcPr>
            <w:tcW w:w="1888" w:type="dxa"/>
            <w:tcBorders>
              <w:left w:val="nil"/>
              <w:bottom w:val="single" w:sz="6" w:space="0" w:color="auto"/>
              <w:right w:val="nil"/>
            </w:tcBorders>
          </w:tcPr>
          <w:p w14:paraId="4911B53C"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Children</w:t>
            </w:r>
          </w:p>
          <w:p w14:paraId="47629AE2"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(6-11yrs)</w:t>
            </w:r>
          </w:p>
          <w:p w14:paraId="2CDCB302"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n(%)</w:t>
            </w:r>
          </w:p>
        </w:tc>
        <w:tc>
          <w:tcPr>
            <w:tcW w:w="1888" w:type="dxa"/>
            <w:tcBorders>
              <w:left w:val="nil"/>
              <w:bottom w:val="single" w:sz="6" w:space="0" w:color="auto"/>
              <w:right w:val="nil"/>
            </w:tcBorders>
          </w:tcPr>
          <w:p w14:paraId="29CC2493"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Adolescents</w:t>
            </w:r>
          </w:p>
          <w:p w14:paraId="17A3F4DF"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 xml:space="preserve"> (12-17yrs)</w:t>
            </w:r>
          </w:p>
          <w:p w14:paraId="07F5BDD8"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n(%)</w:t>
            </w:r>
          </w:p>
        </w:tc>
        <w:tc>
          <w:tcPr>
            <w:tcW w:w="1888" w:type="dxa"/>
            <w:tcBorders>
              <w:left w:val="nil"/>
              <w:bottom w:val="single" w:sz="6" w:space="0" w:color="auto"/>
              <w:right w:val="nil"/>
            </w:tcBorders>
          </w:tcPr>
          <w:p w14:paraId="7980CF19" w14:textId="77777777" w:rsidR="00FC480B"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Total</w:t>
            </w:r>
          </w:p>
          <w:p w14:paraId="5D95E4CC" w14:textId="77777777" w:rsidR="00FC480B" w:rsidRPr="008354AC" w:rsidRDefault="00FC480B" w:rsidP="002332D0">
            <w:pPr>
              <w:jc w:val="center"/>
              <w:rPr>
                <w:rFonts w:ascii="Calibri" w:eastAsia="Times New Roman" w:hAnsi="Calibri" w:cs="Calibri"/>
                <w:b/>
                <w:bCs/>
                <w:color w:val="000000"/>
              </w:rPr>
            </w:pPr>
          </w:p>
          <w:p w14:paraId="5A77438B"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n(%)</w:t>
            </w:r>
          </w:p>
        </w:tc>
      </w:tr>
      <w:tr w:rsidR="00FC480B" w:rsidRPr="00191163" w14:paraId="56939E56" w14:textId="77777777" w:rsidTr="002332D0">
        <w:trPr>
          <w:trHeight w:val="300"/>
        </w:trPr>
        <w:tc>
          <w:tcPr>
            <w:tcW w:w="3260" w:type="dxa"/>
            <w:tcBorders>
              <w:top w:val="single" w:sz="6" w:space="0" w:color="auto"/>
              <w:left w:val="nil"/>
              <w:bottom w:val="nil"/>
              <w:right w:val="nil"/>
            </w:tcBorders>
            <w:noWrap/>
            <w:hideMark/>
          </w:tcPr>
          <w:p w14:paraId="0A2D046C"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7-Eleven</w:t>
            </w:r>
          </w:p>
        </w:tc>
        <w:tc>
          <w:tcPr>
            <w:tcW w:w="1888" w:type="dxa"/>
            <w:tcBorders>
              <w:top w:val="single" w:sz="6" w:space="0" w:color="auto"/>
              <w:left w:val="nil"/>
              <w:bottom w:val="nil"/>
              <w:right w:val="nil"/>
            </w:tcBorders>
          </w:tcPr>
          <w:p w14:paraId="7C0F5D1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single" w:sz="6" w:space="0" w:color="auto"/>
              <w:left w:val="nil"/>
              <w:bottom w:val="nil"/>
              <w:right w:val="nil"/>
            </w:tcBorders>
          </w:tcPr>
          <w:p w14:paraId="7472AACB"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single" w:sz="6" w:space="0" w:color="auto"/>
              <w:left w:val="nil"/>
              <w:bottom w:val="nil"/>
              <w:right w:val="nil"/>
            </w:tcBorders>
          </w:tcPr>
          <w:p w14:paraId="6E0F288D"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51A0D7E9" w14:textId="77777777" w:rsidTr="002332D0">
        <w:trPr>
          <w:trHeight w:val="300"/>
        </w:trPr>
        <w:tc>
          <w:tcPr>
            <w:tcW w:w="3260" w:type="dxa"/>
            <w:tcBorders>
              <w:top w:val="nil"/>
              <w:left w:val="nil"/>
              <w:bottom w:val="nil"/>
              <w:right w:val="nil"/>
            </w:tcBorders>
            <w:noWrap/>
            <w:hideMark/>
          </w:tcPr>
          <w:p w14:paraId="782E1F7B"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A&amp;W</w:t>
            </w:r>
          </w:p>
        </w:tc>
        <w:tc>
          <w:tcPr>
            <w:tcW w:w="1888" w:type="dxa"/>
            <w:tcBorders>
              <w:top w:val="nil"/>
              <w:left w:val="nil"/>
              <w:bottom w:val="nil"/>
              <w:right w:val="nil"/>
            </w:tcBorders>
          </w:tcPr>
          <w:p w14:paraId="1C7AB48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3(3)</w:t>
            </w:r>
          </w:p>
        </w:tc>
        <w:tc>
          <w:tcPr>
            <w:tcW w:w="1888" w:type="dxa"/>
            <w:tcBorders>
              <w:top w:val="nil"/>
              <w:left w:val="nil"/>
              <w:bottom w:val="nil"/>
              <w:right w:val="nil"/>
            </w:tcBorders>
          </w:tcPr>
          <w:p w14:paraId="2A6BBEC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14:paraId="02820906"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5(2)</w:t>
            </w:r>
          </w:p>
        </w:tc>
      </w:tr>
      <w:tr w:rsidR="00FC480B" w:rsidRPr="00191163" w14:paraId="118E1F35" w14:textId="77777777" w:rsidTr="002332D0">
        <w:trPr>
          <w:trHeight w:val="300"/>
        </w:trPr>
        <w:tc>
          <w:tcPr>
            <w:tcW w:w="3260" w:type="dxa"/>
            <w:tcBorders>
              <w:top w:val="nil"/>
              <w:left w:val="nil"/>
              <w:bottom w:val="nil"/>
              <w:right w:val="nil"/>
            </w:tcBorders>
            <w:noWrap/>
            <w:hideMark/>
          </w:tcPr>
          <w:p w14:paraId="2287F059"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Alchemist Restaurant</w:t>
            </w:r>
          </w:p>
        </w:tc>
        <w:tc>
          <w:tcPr>
            <w:tcW w:w="1888" w:type="dxa"/>
            <w:tcBorders>
              <w:top w:val="nil"/>
              <w:left w:val="nil"/>
              <w:bottom w:val="nil"/>
              <w:right w:val="nil"/>
            </w:tcBorders>
          </w:tcPr>
          <w:p w14:paraId="541C439F"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5B5B1AE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5124F314"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46125F20" w14:textId="77777777" w:rsidTr="002332D0">
        <w:trPr>
          <w:trHeight w:val="300"/>
        </w:trPr>
        <w:tc>
          <w:tcPr>
            <w:tcW w:w="3260" w:type="dxa"/>
            <w:tcBorders>
              <w:top w:val="nil"/>
              <w:left w:val="nil"/>
              <w:bottom w:val="nil"/>
              <w:right w:val="nil"/>
            </w:tcBorders>
            <w:noWrap/>
            <w:hideMark/>
          </w:tcPr>
          <w:p w14:paraId="144FFF09"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B&amp;G Foods</w:t>
            </w:r>
          </w:p>
        </w:tc>
        <w:tc>
          <w:tcPr>
            <w:tcW w:w="1888" w:type="dxa"/>
            <w:tcBorders>
              <w:top w:val="nil"/>
              <w:left w:val="nil"/>
              <w:bottom w:val="nil"/>
              <w:right w:val="nil"/>
            </w:tcBorders>
          </w:tcPr>
          <w:p w14:paraId="5BF7BA62"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49B631B2"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6D9D494F"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0C49B092" w14:textId="77777777" w:rsidTr="002332D0">
        <w:trPr>
          <w:trHeight w:val="300"/>
        </w:trPr>
        <w:tc>
          <w:tcPr>
            <w:tcW w:w="3260" w:type="dxa"/>
            <w:tcBorders>
              <w:top w:val="nil"/>
              <w:left w:val="nil"/>
              <w:bottom w:val="nil"/>
              <w:right w:val="nil"/>
            </w:tcBorders>
            <w:noWrap/>
            <w:hideMark/>
          </w:tcPr>
          <w:p w14:paraId="49D8192E"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Bai</w:t>
            </w:r>
          </w:p>
        </w:tc>
        <w:tc>
          <w:tcPr>
            <w:tcW w:w="1888" w:type="dxa"/>
            <w:tcBorders>
              <w:top w:val="nil"/>
              <w:left w:val="nil"/>
              <w:bottom w:val="nil"/>
              <w:right w:val="nil"/>
            </w:tcBorders>
          </w:tcPr>
          <w:p w14:paraId="024AC94A"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0A18CB9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7448148F"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2EB4180F" w14:textId="77777777" w:rsidTr="002332D0">
        <w:trPr>
          <w:trHeight w:val="300"/>
        </w:trPr>
        <w:tc>
          <w:tcPr>
            <w:tcW w:w="3260" w:type="dxa"/>
            <w:tcBorders>
              <w:top w:val="nil"/>
              <w:left w:val="nil"/>
              <w:bottom w:val="nil"/>
              <w:right w:val="nil"/>
            </w:tcBorders>
            <w:noWrap/>
            <w:hideMark/>
          </w:tcPr>
          <w:p w14:paraId="02079AB3"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Barcel</w:t>
            </w:r>
          </w:p>
        </w:tc>
        <w:tc>
          <w:tcPr>
            <w:tcW w:w="1888" w:type="dxa"/>
            <w:tcBorders>
              <w:top w:val="nil"/>
              <w:left w:val="nil"/>
              <w:bottom w:val="nil"/>
              <w:right w:val="nil"/>
            </w:tcBorders>
          </w:tcPr>
          <w:p w14:paraId="78C6675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6E777C2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14:paraId="78E2C532"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FC480B" w:rsidRPr="00191163" w14:paraId="7A325F8A" w14:textId="77777777" w:rsidTr="002332D0">
        <w:trPr>
          <w:trHeight w:val="300"/>
        </w:trPr>
        <w:tc>
          <w:tcPr>
            <w:tcW w:w="3260" w:type="dxa"/>
            <w:tcBorders>
              <w:top w:val="nil"/>
              <w:left w:val="nil"/>
              <w:bottom w:val="nil"/>
              <w:right w:val="nil"/>
            </w:tcBorders>
            <w:noWrap/>
            <w:hideMark/>
          </w:tcPr>
          <w:p w14:paraId="4E0BCBE5"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Bel Groupe</w:t>
            </w:r>
          </w:p>
        </w:tc>
        <w:tc>
          <w:tcPr>
            <w:tcW w:w="1888" w:type="dxa"/>
            <w:tcBorders>
              <w:top w:val="nil"/>
              <w:left w:val="nil"/>
              <w:bottom w:val="nil"/>
              <w:right w:val="nil"/>
            </w:tcBorders>
          </w:tcPr>
          <w:p w14:paraId="3599DED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6B07B9D8"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14:paraId="22719373"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FC480B" w:rsidRPr="00191163" w14:paraId="1CE5DDC0" w14:textId="77777777" w:rsidTr="002332D0">
        <w:trPr>
          <w:trHeight w:val="300"/>
        </w:trPr>
        <w:tc>
          <w:tcPr>
            <w:tcW w:w="3260" w:type="dxa"/>
            <w:tcBorders>
              <w:top w:val="nil"/>
              <w:left w:val="nil"/>
              <w:bottom w:val="nil"/>
              <w:right w:val="nil"/>
            </w:tcBorders>
            <w:noWrap/>
            <w:hideMark/>
          </w:tcPr>
          <w:p w14:paraId="79883D3F"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Boston Pizza</w:t>
            </w:r>
          </w:p>
        </w:tc>
        <w:tc>
          <w:tcPr>
            <w:tcW w:w="1888" w:type="dxa"/>
            <w:tcBorders>
              <w:top w:val="nil"/>
              <w:left w:val="nil"/>
              <w:bottom w:val="nil"/>
              <w:right w:val="nil"/>
            </w:tcBorders>
          </w:tcPr>
          <w:p w14:paraId="7AA28D7F"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491B4BD4"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3738E63F"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647DB3EE" w14:textId="77777777" w:rsidTr="002332D0">
        <w:trPr>
          <w:trHeight w:val="300"/>
        </w:trPr>
        <w:tc>
          <w:tcPr>
            <w:tcW w:w="3260" w:type="dxa"/>
            <w:tcBorders>
              <w:top w:val="nil"/>
              <w:left w:val="nil"/>
              <w:bottom w:val="nil"/>
              <w:right w:val="nil"/>
            </w:tcBorders>
            <w:noWrap/>
            <w:hideMark/>
          </w:tcPr>
          <w:p w14:paraId="3978C094"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Burger Factory Canada</w:t>
            </w:r>
          </w:p>
        </w:tc>
        <w:tc>
          <w:tcPr>
            <w:tcW w:w="1888" w:type="dxa"/>
            <w:tcBorders>
              <w:top w:val="nil"/>
              <w:left w:val="nil"/>
              <w:bottom w:val="nil"/>
              <w:right w:val="nil"/>
            </w:tcBorders>
          </w:tcPr>
          <w:p w14:paraId="6880BF96"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2E42C4D2"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52857245"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4A87C847" w14:textId="77777777" w:rsidTr="002332D0">
        <w:trPr>
          <w:trHeight w:val="300"/>
        </w:trPr>
        <w:tc>
          <w:tcPr>
            <w:tcW w:w="3260" w:type="dxa"/>
            <w:tcBorders>
              <w:top w:val="nil"/>
              <w:left w:val="nil"/>
              <w:bottom w:val="nil"/>
              <w:right w:val="nil"/>
            </w:tcBorders>
            <w:noWrap/>
            <w:hideMark/>
          </w:tcPr>
          <w:p w14:paraId="456C9CC2"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Candy Dynamics Inc.</w:t>
            </w:r>
          </w:p>
        </w:tc>
        <w:tc>
          <w:tcPr>
            <w:tcW w:w="1888" w:type="dxa"/>
            <w:tcBorders>
              <w:top w:val="nil"/>
              <w:left w:val="nil"/>
              <w:bottom w:val="nil"/>
              <w:right w:val="nil"/>
            </w:tcBorders>
          </w:tcPr>
          <w:p w14:paraId="72C69C82"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486F25DB"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6B0C1B7F"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485E3AF6" w14:textId="77777777" w:rsidTr="002332D0">
        <w:trPr>
          <w:trHeight w:val="300"/>
        </w:trPr>
        <w:tc>
          <w:tcPr>
            <w:tcW w:w="3260" w:type="dxa"/>
            <w:tcBorders>
              <w:top w:val="nil"/>
              <w:left w:val="nil"/>
              <w:bottom w:val="nil"/>
              <w:right w:val="nil"/>
            </w:tcBorders>
            <w:noWrap/>
            <w:hideMark/>
          </w:tcPr>
          <w:p w14:paraId="561B306C"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Carl's Jr.</w:t>
            </w:r>
          </w:p>
        </w:tc>
        <w:tc>
          <w:tcPr>
            <w:tcW w:w="1888" w:type="dxa"/>
            <w:tcBorders>
              <w:top w:val="nil"/>
              <w:left w:val="nil"/>
              <w:bottom w:val="nil"/>
              <w:right w:val="nil"/>
            </w:tcBorders>
          </w:tcPr>
          <w:p w14:paraId="6C1D76E6"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4167435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318EA50A"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67E5A964" w14:textId="77777777" w:rsidTr="002332D0">
        <w:trPr>
          <w:trHeight w:val="300"/>
        </w:trPr>
        <w:tc>
          <w:tcPr>
            <w:tcW w:w="3260" w:type="dxa"/>
            <w:tcBorders>
              <w:top w:val="nil"/>
              <w:left w:val="nil"/>
              <w:bottom w:val="nil"/>
              <w:right w:val="nil"/>
            </w:tcBorders>
            <w:noWrap/>
            <w:hideMark/>
          </w:tcPr>
          <w:p w14:paraId="6208D066"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Charlie Brown's Fresh Grill Steakhouse</w:t>
            </w:r>
          </w:p>
        </w:tc>
        <w:tc>
          <w:tcPr>
            <w:tcW w:w="1888" w:type="dxa"/>
            <w:tcBorders>
              <w:top w:val="nil"/>
              <w:left w:val="nil"/>
              <w:bottom w:val="nil"/>
              <w:right w:val="nil"/>
            </w:tcBorders>
          </w:tcPr>
          <w:p w14:paraId="072FBB84"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4D395DF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2CD7A51A"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7E9A2315" w14:textId="77777777" w:rsidTr="002332D0">
        <w:trPr>
          <w:trHeight w:val="300"/>
        </w:trPr>
        <w:tc>
          <w:tcPr>
            <w:tcW w:w="3260" w:type="dxa"/>
            <w:tcBorders>
              <w:top w:val="nil"/>
              <w:left w:val="nil"/>
              <w:bottom w:val="nil"/>
              <w:right w:val="nil"/>
            </w:tcBorders>
            <w:noWrap/>
            <w:hideMark/>
          </w:tcPr>
          <w:p w14:paraId="70A03E16"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Chef's Plate</w:t>
            </w:r>
          </w:p>
        </w:tc>
        <w:tc>
          <w:tcPr>
            <w:tcW w:w="1888" w:type="dxa"/>
            <w:tcBorders>
              <w:top w:val="nil"/>
              <w:left w:val="nil"/>
              <w:bottom w:val="nil"/>
              <w:right w:val="nil"/>
            </w:tcBorders>
          </w:tcPr>
          <w:p w14:paraId="4E7ACD4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5820E272"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009C1339"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79503D40" w14:textId="77777777" w:rsidTr="002332D0">
        <w:trPr>
          <w:trHeight w:val="300"/>
        </w:trPr>
        <w:tc>
          <w:tcPr>
            <w:tcW w:w="3260" w:type="dxa"/>
            <w:tcBorders>
              <w:top w:val="nil"/>
              <w:left w:val="nil"/>
              <w:bottom w:val="nil"/>
              <w:right w:val="nil"/>
            </w:tcBorders>
            <w:noWrap/>
            <w:hideMark/>
          </w:tcPr>
          <w:p w14:paraId="7A40D15D"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Chick-fil-A</w:t>
            </w:r>
          </w:p>
        </w:tc>
        <w:tc>
          <w:tcPr>
            <w:tcW w:w="1888" w:type="dxa"/>
            <w:tcBorders>
              <w:top w:val="nil"/>
              <w:left w:val="nil"/>
              <w:bottom w:val="nil"/>
              <w:right w:val="nil"/>
            </w:tcBorders>
          </w:tcPr>
          <w:p w14:paraId="23ACE861"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3B5B940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434997C5"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716455BA" w14:textId="77777777" w:rsidTr="002332D0">
        <w:trPr>
          <w:trHeight w:val="300"/>
        </w:trPr>
        <w:tc>
          <w:tcPr>
            <w:tcW w:w="3260" w:type="dxa"/>
            <w:tcBorders>
              <w:top w:val="nil"/>
              <w:left w:val="nil"/>
              <w:bottom w:val="nil"/>
              <w:right w:val="nil"/>
            </w:tcBorders>
            <w:noWrap/>
            <w:hideMark/>
          </w:tcPr>
          <w:p w14:paraId="164AB48B"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CLIF</w:t>
            </w:r>
          </w:p>
        </w:tc>
        <w:tc>
          <w:tcPr>
            <w:tcW w:w="1888" w:type="dxa"/>
            <w:tcBorders>
              <w:top w:val="nil"/>
              <w:left w:val="nil"/>
              <w:bottom w:val="nil"/>
              <w:right w:val="nil"/>
            </w:tcBorders>
          </w:tcPr>
          <w:p w14:paraId="4AFCE86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636B8756"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2F33CDA1"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20A77E02" w14:textId="77777777" w:rsidTr="002332D0">
        <w:trPr>
          <w:trHeight w:val="300"/>
        </w:trPr>
        <w:tc>
          <w:tcPr>
            <w:tcW w:w="3260" w:type="dxa"/>
            <w:tcBorders>
              <w:top w:val="nil"/>
              <w:left w:val="nil"/>
              <w:bottom w:val="nil"/>
              <w:right w:val="nil"/>
            </w:tcBorders>
            <w:noWrap/>
            <w:hideMark/>
          </w:tcPr>
          <w:p w14:paraId="3139C246"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Coca-Cola</w:t>
            </w:r>
          </w:p>
        </w:tc>
        <w:tc>
          <w:tcPr>
            <w:tcW w:w="1888" w:type="dxa"/>
            <w:tcBorders>
              <w:top w:val="nil"/>
              <w:left w:val="nil"/>
              <w:bottom w:val="nil"/>
              <w:right w:val="nil"/>
            </w:tcBorders>
          </w:tcPr>
          <w:p w14:paraId="0FDEBB18"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12(11)</w:t>
            </w:r>
          </w:p>
        </w:tc>
        <w:tc>
          <w:tcPr>
            <w:tcW w:w="1888" w:type="dxa"/>
            <w:tcBorders>
              <w:top w:val="nil"/>
              <w:left w:val="nil"/>
              <w:bottom w:val="nil"/>
              <w:right w:val="nil"/>
            </w:tcBorders>
          </w:tcPr>
          <w:p w14:paraId="6EBC3C04"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6(4)</w:t>
            </w:r>
          </w:p>
        </w:tc>
        <w:tc>
          <w:tcPr>
            <w:tcW w:w="1888" w:type="dxa"/>
            <w:tcBorders>
              <w:top w:val="nil"/>
              <w:left w:val="nil"/>
              <w:bottom w:val="nil"/>
              <w:right w:val="nil"/>
            </w:tcBorders>
          </w:tcPr>
          <w:p w14:paraId="46575D6A"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18(7)</w:t>
            </w:r>
          </w:p>
        </w:tc>
      </w:tr>
      <w:tr w:rsidR="00FC480B" w:rsidRPr="00191163" w14:paraId="22B82792" w14:textId="77777777" w:rsidTr="002332D0">
        <w:trPr>
          <w:trHeight w:val="300"/>
        </w:trPr>
        <w:tc>
          <w:tcPr>
            <w:tcW w:w="3260" w:type="dxa"/>
            <w:tcBorders>
              <w:top w:val="nil"/>
              <w:left w:val="nil"/>
              <w:bottom w:val="nil"/>
              <w:right w:val="nil"/>
            </w:tcBorders>
            <w:noWrap/>
            <w:hideMark/>
          </w:tcPr>
          <w:p w14:paraId="5499C5AD"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Conagra Brands</w:t>
            </w:r>
          </w:p>
        </w:tc>
        <w:tc>
          <w:tcPr>
            <w:tcW w:w="1888" w:type="dxa"/>
            <w:tcBorders>
              <w:top w:val="nil"/>
              <w:left w:val="nil"/>
              <w:bottom w:val="nil"/>
              <w:right w:val="nil"/>
            </w:tcBorders>
          </w:tcPr>
          <w:p w14:paraId="2A416B78"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2AC4AA78"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7(5)</w:t>
            </w:r>
          </w:p>
        </w:tc>
        <w:tc>
          <w:tcPr>
            <w:tcW w:w="1888" w:type="dxa"/>
            <w:tcBorders>
              <w:top w:val="nil"/>
              <w:left w:val="nil"/>
              <w:bottom w:val="nil"/>
              <w:right w:val="nil"/>
            </w:tcBorders>
          </w:tcPr>
          <w:p w14:paraId="55CC8932"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7(3)</w:t>
            </w:r>
          </w:p>
        </w:tc>
      </w:tr>
      <w:tr w:rsidR="00FC480B" w:rsidRPr="00191163" w14:paraId="0F1F449D" w14:textId="77777777" w:rsidTr="002332D0">
        <w:trPr>
          <w:trHeight w:val="300"/>
        </w:trPr>
        <w:tc>
          <w:tcPr>
            <w:tcW w:w="3260" w:type="dxa"/>
            <w:tcBorders>
              <w:top w:val="nil"/>
              <w:left w:val="nil"/>
              <w:bottom w:val="nil"/>
              <w:right w:val="nil"/>
            </w:tcBorders>
            <w:noWrap/>
            <w:hideMark/>
          </w:tcPr>
          <w:p w14:paraId="0DD2CECE"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Cook It</w:t>
            </w:r>
          </w:p>
        </w:tc>
        <w:tc>
          <w:tcPr>
            <w:tcW w:w="1888" w:type="dxa"/>
            <w:tcBorders>
              <w:top w:val="nil"/>
              <w:left w:val="nil"/>
              <w:bottom w:val="nil"/>
              <w:right w:val="nil"/>
            </w:tcBorders>
          </w:tcPr>
          <w:p w14:paraId="6B54623D"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1F49C136"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14:paraId="6B86029D"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FC480B" w:rsidRPr="00191163" w14:paraId="5FA3E944" w14:textId="77777777" w:rsidTr="002332D0">
        <w:trPr>
          <w:trHeight w:val="300"/>
        </w:trPr>
        <w:tc>
          <w:tcPr>
            <w:tcW w:w="3260" w:type="dxa"/>
            <w:tcBorders>
              <w:top w:val="nil"/>
              <w:left w:val="nil"/>
              <w:bottom w:val="nil"/>
              <w:right w:val="nil"/>
            </w:tcBorders>
            <w:noWrap/>
            <w:hideMark/>
          </w:tcPr>
          <w:p w14:paraId="3D97ED03"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Cybrpunk</w:t>
            </w:r>
          </w:p>
        </w:tc>
        <w:tc>
          <w:tcPr>
            <w:tcW w:w="1888" w:type="dxa"/>
            <w:tcBorders>
              <w:top w:val="nil"/>
              <w:left w:val="nil"/>
              <w:bottom w:val="nil"/>
              <w:right w:val="nil"/>
            </w:tcBorders>
          </w:tcPr>
          <w:p w14:paraId="086C6BDA"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427242EB"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347DF81B"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76A09921" w14:textId="77777777" w:rsidTr="002332D0">
        <w:trPr>
          <w:trHeight w:val="300"/>
        </w:trPr>
        <w:tc>
          <w:tcPr>
            <w:tcW w:w="3260" w:type="dxa"/>
            <w:tcBorders>
              <w:top w:val="nil"/>
              <w:left w:val="nil"/>
              <w:bottom w:val="nil"/>
              <w:right w:val="nil"/>
            </w:tcBorders>
            <w:noWrap/>
            <w:hideMark/>
          </w:tcPr>
          <w:p w14:paraId="2E38BE28"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Dairy Queen</w:t>
            </w:r>
          </w:p>
        </w:tc>
        <w:tc>
          <w:tcPr>
            <w:tcW w:w="1888" w:type="dxa"/>
            <w:tcBorders>
              <w:top w:val="nil"/>
              <w:left w:val="nil"/>
              <w:bottom w:val="nil"/>
              <w:right w:val="nil"/>
            </w:tcBorders>
          </w:tcPr>
          <w:p w14:paraId="51E3BFF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2947A8B1"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14:paraId="3D1F58DB"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FC480B" w:rsidRPr="00191163" w14:paraId="61F8A474" w14:textId="77777777" w:rsidTr="002332D0">
        <w:trPr>
          <w:trHeight w:val="300"/>
        </w:trPr>
        <w:tc>
          <w:tcPr>
            <w:tcW w:w="3260" w:type="dxa"/>
            <w:tcBorders>
              <w:top w:val="nil"/>
              <w:left w:val="nil"/>
              <w:bottom w:val="nil"/>
              <w:right w:val="nil"/>
            </w:tcBorders>
            <w:noWrap/>
            <w:hideMark/>
          </w:tcPr>
          <w:p w14:paraId="0A1F8373"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Domino's</w:t>
            </w:r>
          </w:p>
        </w:tc>
        <w:tc>
          <w:tcPr>
            <w:tcW w:w="1888" w:type="dxa"/>
            <w:tcBorders>
              <w:top w:val="nil"/>
              <w:left w:val="nil"/>
              <w:bottom w:val="nil"/>
              <w:right w:val="nil"/>
            </w:tcBorders>
          </w:tcPr>
          <w:p w14:paraId="76027B0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583610AF"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14:paraId="2D2AE750"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FC480B" w:rsidRPr="00191163" w14:paraId="0C1265A2" w14:textId="77777777" w:rsidTr="002332D0">
        <w:trPr>
          <w:trHeight w:val="300"/>
        </w:trPr>
        <w:tc>
          <w:tcPr>
            <w:tcW w:w="3260" w:type="dxa"/>
            <w:tcBorders>
              <w:top w:val="nil"/>
              <w:left w:val="nil"/>
              <w:bottom w:val="nil"/>
              <w:right w:val="nil"/>
            </w:tcBorders>
            <w:noWrap/>
            <w:hideMark/>
          </w:tcPr>
          <w:p w14:paraId="1AC9DF6B"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DoorDash</w:t>
            </w:r>
          </w:p>
        </w:tc>
        <w:tc>
          <w:tcPr>
            <w:tcW w:w="1888" w:type="dxa"/>
            <w:tcBorders>
              <w:top w:val="nil"/>
              <w:left w:val="nil"/>
              <w:bottom w:val="nil"/>
              <w:right w:val="nil"/>
            </w:tcBorders>
          </w:tcPr>
          <w:p w14:paraId="4D8CC73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2CC35D6D"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6(4)</w:t>
            </w:r>
          </w:p>
        </w:tc>
        <w:tc>
          <w:tcPr>
            <w:tcW w:w="1888" w:type="dxa"/>
            <w:tcBorders>
              <w:top w:val="nil"/>
              <w:left w:val="nil"/>
              <w:bottom w:val="nil"/>
              <w:right w:val="nil"/>
            </w:tcBorders>
          </w:tcPr>
          <w:p w14:paraId="5DE3ED45"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6(2)</w:t>
            </w:r>
          </w:p>
        </w:tc>
      </w:tr>
      <w:tr w:rsidR="00FC480B" w:rsidRPr="00191163" w14:paraId="400D743F" w14:textId="77777777" w:rsidTr="002332D0">
        <w:trPr>
          <w:trHeight w:val="300"/>
        </w:trPr>
        <w:tc>
          <w:tcPr>
            <w:tcW w:w="3260" w:type="dxa"/>
            <w:tcBorders>
              <w:top w:val="nil"/>
              <w:left w:val="nil"/>
              <w:bottom w:val="nil"/>
              <w:right w:val="nil"/>
            </w:tcBorders>
            <w:noWrap/>
            <w:hideMark/>
          </w:tcPr>
          <w:p w14:paraId="38D1AB1A"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Durkee-Mower</w:t>
            </w:r>
          </w:p>
        </w:tc>
        <w:tc>
          <w:tcPr>
            <w:tcW w:w="1888" w:type="dxa"/>
            <w:tcBorders>
              <w:top w:val="nil"/>
              <w:left w:val="nil"/>
              <w:bottom w:val="nil"/>
              <w:right w:val="nil"/>
            </w:tcBorders>
          </w:tcPr>
          <w:p w14:paraId="5E9DE79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6AC9D82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5C7643A2"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56A7D12C" w14:textId="77777777" w:rsidTr="002332D0">
        <w:trPr>
          <w:trHeight w:val="300"/>
        </w:trPr>
        <w:tc>
          <w:tcPr>
            <w:tcW w:w="3260" w:type="dxa"/>
            <w:tcBorders>
              <w:top w:val="nil"/>
              <w:left w:val="nil"/>
              <w:bottom w:val="nil"/>
              <w:right w:val="nil"/>
            </w:tcBorders>
            <w:noWrap/>
            <w:hideMark/>
          </w:tcPr>
          <w:p w14:paraId="5F3158EC"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Edo Japan</w:t>
            </w:r>
          </w:p>
        </w:tc>
        <w:tc>
          <w:tcPr>
            <w:tcW w:w="1888" w:type="dxa"/>
            <w:tcBorders>
              <w:top w:val="nil"/>
              <w:left w:val="nil"/>
              <w:bottom w:val="nil"/>
              <w:right w:val="nil"/>
            </w:tcBorders>
          </w:tcPr>
          <w:p w14:paraId="032D2CE1"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771F70BA"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0C348A3C"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388D0D52" w14:textId="77777777" w:rsidTr="002332D0">
        <w:trPr>
          <w:trHeight w:val="300"/>
        </w:trPr>
        <w:tc>
          <w:tcPr>
            <w:tcW w:w="3260" w:type="dxa"/>
            <w:tcBorders>
              <w:top w:val="nil"/>
              <w:left w:val="nil"/>
              <w:bottom w:val="nil"/>
              <w:right w:val="nil"/>
            </w:tcBorders>
            <w:noWrap/>
            <w:hideMark/>
          </w:tcPr>
          <w:p w14:paraId="7F1079B8"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Fatburger</w:t>
            </w:r>
          </w:p>
        </w:tc>
        <w:tc>
          <w:tcPr>
            <w:tcW w:w="1888" w:type="dxa"/>
            <w:tcBorders>
              <w:top w:val="nil"/>
              <w:left w:val="nil"/>
              <w:bottom w:val="nil"/>
              <w:right w:val="nil"/>
            </w:tcBorders>
          </w:tcPr>
          <w:p w14:paraId="361A87E6"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32DC465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5(4)</w:t>
            </w:r>
          </w:p>
        </w:tc>
        <w:tc>
          <w:tcPr>
            <w:tcW w:w="1888" w:type="dxa"/>
            <w:tcBorders>
              <w:top w:val="nil"/>
              <w:left w:val="nil"/>
              <w:bottom w:val="nil"/>
              <w:right w:val="nil"/>
            </w:tcBorders>
          </w:tcPr>
          <w:p w14:paraId="47844663"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5(2)</w:t>
            </w:r>
          </w:p>
        </w:tc>
      </w:tr>
      <w:tr w:rsidR="00FC480B" w:rsidRPr="00191163" w14:paraId="3206554D" w14:textId="77777777" w:rsidTr="002332D0">
        <w:trPr>
          <w:trHeight w:val="300"/>
        </w:trPr>
        <w:tc>
          <w:tcPr>
            <w:tcW w:w="3260" w:type="dxa"/>
            <w:tcBorders>
              <w:top w:val="nil"/>
              <w:left w:val="nil"/>
              <w:bottom w:val="nil"/>
              <w:right w:val="nil"/>
            </w:tcBorders>
            <w:noWrap/>
            <w:hideMark/>
          </w:tcPr>
          <w:p w14:paraId="1644D5F6"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Ferrero SpA</w:t>
            </w:r>
          </w:p>
        </w:tc>
        <w:tc>
          <w:tcPr>
            <w:tcW w:w="1888" w:type="dxa"/>
            <w:tcBorders>
              <w:top w:val="nil"/>
              <w:left w:val="nil"/>
              <w:bottom w:val="nil"/>
              <w:right w:val="nil"/>
            </w:tcBorders>
          </w:tcPr>
          <w:p w14:paraId="69D109AB"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136CD405"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510E70B3"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FC480B" w:rsidRPr="00191163" w14:paraId="460170EC" w14:textId="77777777" w:rsidTr="002332D0">
        <w:trPr>
          <w:trHeight w:val="300"/>
        </w:trPr>
        <w:tc>
          <w:tcPr>
            <w:tcW w:w="3260" w:type="dxa"/>
            <w:tcBorders>
              <w:top w:val="nil"/>
              <w:left w:val="nil"/>
              <w:bottom w:val="nil"/>
              <w:right w:val="nil"/>
            </w:tcBorders>
            <w:noWrap/>
            <w:hideMark/>
          </w:tcPr>
          <w:p w14:paraId="38032F62"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Fiji</w:t>
            </w:r>
          </w:p>
        </w:tc>
        <w:tc>
          <w:tcPr>
            <w:tcW w:w="1888" w:type="dxa"/>
            <w:tcBorders>
              <w:top w:val="nil"/>
              <w:left w:val="nil"/>
              <w:bottom w:val="nil"/>
              <w:right w:val="nil"/>
            </w:tcBorders>
          </w:tcPr>
          <w:p w14:paraId="6D3D9638"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6EB8D774"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442E79BF"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0D6F0156" w14:textId="77777777" w:rsidTr="002332D0">
        <w:trPr>
          <w:trHeight w:val="300"/>
        </w:trPr>
        <w:tc>
          <w:tcPr>
            <w:tcW w:w="3260" w:type="dxa"/>
            <w:tcBorders>
              <w:top w:val="nil"/>
              <w:left w:val="nil"/>
              <w:bottom w:val="nil"/>
              <w:right w:val="nil"/>
            </w:tcBorders>
            <w:noWrap/>
            <w:hideMark/>
          </w:tcPr>
          <w:p w14:paraId="4055F416"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Flowers Foods Inc.</w:t>
            </w:r>
          </w:p>
        </w:tc>
        <w:tc>
          <w:tcPr>
            <w:tcW w:w="1888" w:type="dxa"/>
            <w:tcBorders>
              <w:top w:val="nil"/>
              <w:left w:val="nil"/>
              <w:bottom w:val="nil"/>
              <w:right w:val="nil"/>
            </w:tcBorders>
          </w:tcPr>
          <w:p w14:paraId="3C81CE7A"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5ADAFA08"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1DB6EB56"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5A85F2CA" w14:textId="77777777" w:rsidTr="002332D0">
        <w:trPr>
          <w:trHeight w:val="300"/>
        </w:trPr>
        <w:tc>
          <w:tcPr>
            <w:tcW w:w="3260" w:type="dxa"/>
            <w:tcBorders>
              <w:top w:val="nil"/>
              <w:left w:val="nil"/>
              <w:bottom w:val="nil"/>
              <w:right w:val="nil"/>
            </w:tcBorders>
            <w:noWrap/>
            <w:hideMark/>
          </w:tcPr>
          <w:p w14:paraId="7692F178"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General Mills</w:t>
            </w:r>
          </w:p>
        </w:tc>
        <w:tc>
          <w:tcPr>
            <w:tcW w:w="1888" w:type="dxa"/>
            <w:tcBorders>
              <w:top w:val="nil"/>
              <w:left w:val="nil"/>
              <w:bottom w:val="nil"/>
              <w:right w:val="nil"/>
            </w:tcBorders>
          </w:tcPr>
          <w:p w14:paraId="7E466F64"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14:paraId="6F2C579F"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5(4)</w:t>
            </w:r>
          </w:p>
        </w:tc>
        <w:tc>
          <w:tcPr>
            <w:tcW w:w="1888" w:type="dxa"/>
            <w:tcBorders>
              <w:top w:val="nil"/>
              <w:left w:val="nil"/>
              <w:bottom w:val="nil"/>
              <w:right w:val="nil"/>
            </w:tcBorders>
          </w:tcPr>
          <w:p w14:paraId="132A5830"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9(4)</w:t>
            </w:r>
          </w:p>
        </w:tc>
      </w:tr>
      <w:tr w:rsidR="00FC480B" w:rsidRPr="00191163" w14:paraId="1F35A265" w14:textId="77777777" w:rsidTr="002332D0">
        <w:trPr>
          <w:trHeight w:val="300"/>
        </w:trPr>
        <w:tc>
          <w:tcPr>
            <w:tcW w:w="3260" w:type="dxa"/>
            <w:tcBorders>
              <w:top w:val="nil"/>
              <w:left w:val="nil"/>
              <w:bottom w:val="nil"/>
              <w:right w:val="nil"/>
            </w:tcBorders>
            <w:noWrap/>
            <w:hideMark/>
          </w:tcPr>
          <w:p w14:paraId="5FC028EA"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Genshin Impact Global</w:t>
            </w:r>
          </w:p>
        </w:tc>
        <w:tc>
          <w:tcPr>
            <w:tcW w:w="1888" w:type="dxa"/>
            <w:tcBorders>
              <w:top w:val="nil"/>
              <w:left w:val="nil"/>
              <w:bottom w:val="nil"/>
              <w:right w:val="nil"/>
            </w:tcBorders>
          </w:tcPr>
          <w:p w14:paraId="69EE8AAC"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7F4AD76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7535777B"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04C5A4E3" w14:textId="77777777" w:rsidTr="002332D0">
        <w:trPr>
          <w:trHeight w:val="300"/>
        </w:trPr>
        <w:tc>
          <w:tcPr>
            <w:tcW w:w="3260" w:type="dxa"/>
            <w:tcBorders>
              <w:top w:val="nil"/>
              <w:left w:val="nil"/>
              <w:bottom w:val="nil"/>
              <w:right w:val="nil"/>
            </w:tcBorders>
            <w:noWrap/>
            <w:hideMark/>
          </w:tcPr>
          <w:p w14:paraId="67A3C824"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Happy Planet Foods</w:t>
            </w:r>
          </w:p>
        </w:tc>
        <w:tc>
          <w:tcPr>
            <w:tcW w:w="1888" w:type="dxa"/>
            <w:tcBorders>
              <w:top w:val="nil"/>
              <w:left w:val="nil"/>
              <w:bottom w:val="nil"/>
              <w:right w:val="nil"/>
            </w:tcBorders>
          </w:tcPr>
          <w:p w14:paraId="114209E9"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2D82FAA6"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14D68554"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117D79CE" w14:textId="77777777" w:rsidTr="002332D0">
        <w:trPr>
          <w:trHeight w:val="300"/>
        </w:trPr>
        <w:tc>
          <w:tcPr>
            <w:tcW w:w="3260" w:type="dxa"/>
            <w:tcBorders>
              <w:top w:val="nil"/>
              <w:left w:val="nil"/>
              <w:bottom w:val="nil"/>
              <w:right w:val="nil"/>
            </w:tcBorders>
            <w:noWrap/>
            <w:hideMark/>
          </w:tcPr>
          <w:p w14:paraId="2D5342E0"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Hard Stones Grill</w:t>
            </w:r>
          </w:p>
        </w:tc>
        <w:tc>
          <w:tcPr>
            <w:tcW w:w="1888" w:type="dxa"/>
            <w:tcBorders>
              <w:top w:val="nil"/>
              <w:left w:val="nil"/>
              <w:bottom w:val="nil"/>
              <w:right w:val="nil"/>
            </w:tcBorders>
          </w:tcPr>
          <w:p w14:paraId="6E395DD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29D30D54"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20B316C6"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3318DBD4" w14:textId="77777777" w:rsidTr="002332D0">
        <w:trPr>
          <w:trHeight w:val="300"/>
        </w:trPr>
        <w:tc>
          <w:tcPr>
            <w:tcW w:w="3260" w:type="dxa"/>
            <w:tcBorders>
              <w:top w:val="nil"/>
              <w:left w:val="nil"/>
              <w:bottom w:val="nil"/>
              <w:right w:val="nil"/>
            </w:tcBorders>
            <w:noWrap/>
            <w:hideMark/>
          </w:tcPr>
          <w:p w14:paraId="15B69F71"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Haribo</w:t>
            </w:r>
          </w:p>
        </w:tc>
        <w:tc>
          <w:tcPr>
            <w:tcW w:w="1888" w:type="dxa"/>
            <w:tcBorders>
              <w:top w:val="nil"/>
              <w:left w:val="nil"/>
              <w:bottom w:val="nil"/>
              <w:right w:val="nil"/>
            </w:tcBorders>
          </w:tcPr>
          <w:p w14:paraId="1A0F7018"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5D4C0B7A"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49614174"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5F82D78F" w14:textId="77777777" w:rsidTr="002332D0">
        <w:trPr>
          <w:trHeight w:val="300"/>
        </w:trPr>
        <w:tc>
          <w:tcPr>
            <w:tcW w:w="3260" w:type="dxa"/>
            <w:tcBorders>
              <w:top w:val="nil"/>
              <w:left w:val="nil"/>
              <w:bottom w:val="nil"/>
              <w:right w:val="nil"/>
            </w:tcBorders>
            <w:noWrap/>
            <w:hideMark/>
          </w:tcPr>
          <w:p w14:paraId="5BB621F1"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Hood Mart Restaurant</w:t>
            </w:r>
          </w:p>
        </w:tc>
        <w:tc>
          <w:tcPr>
            <w:tcW w:w="1888" w:type="dxa"/>
            <w:tcBorders>
              <w:top w:val="nil"/>
              <w:left w:val="nil"/>
              <w:bottom w:val="nil"/>
              <w:right w:val="nil"/>
            </w:tcBorders>
          </w:tcPr>
          <w:p w14:paraId="7540F0CA"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57627835"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77AA68C9"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7EDCF010" w14:textId="77777777" w:rsidTr="002332D0">
        <w:trPr>
          <w:trHeight w:val="300"/>
        </w:trPr>
        <w:tc>
          <w:tcPr>
            <w:tcW w:w="3260" w:type="dxa"/>
            <w:tcBorders>
              <w:top w:val="nil"/>
              <w:left w:val="nil"/>
              <w:bottom w:val="nil"/>
              <w:right w:val="nil"/>
            </w:tcBorders>
            <w:noWrap/>
            <w:hideMark/>
          </w:tcPr>
          <w:p w14:paraId="3994828F"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Impact Confections</w:t>
            </w:r>
          </w:p>
        </w:tc>
        <w:tc>
          <w:tcPr>
            <w:tcW w:w="1888" w:type="dxa"/>
            <w:tcBorders>
              <w:top w:val="nil"/>
              <w:left w:val="nil"/>
              <w:bottom w:val="nil"/>
              <w:right w:val="nil"/>
            </w:tcBorders>
          </w:tcPr>
          <w:p w14:paraId="11617A39"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639AA11D"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3E23CF85"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0F5240B9" w14:textId="77777777" w:rsidTr="002332D0">
        <w:trPr>
          <w:trHeight w:val="300"/>
        </w:trPr>
        <w:tc>
          <w:tcPr>
            <w:tcW w:w="3260" w:type="dxa"/>
            <w:tcBorders>
              <w:top w:val="nil"/>
              <w:left w:val="nil"/>
              <w:bottom w:val="nil"/>
              <w:right w:val="nil"/>
            </w:tcBorders>
            <w:noWrap/>
            <w:hideMark/>
          </w:tcPr>
          <w:p w14:paraId="7CF29257"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lastRenderedPageBreak/>
              <w:t>Kellogg's</w:t>
            </w:r>
          </w:p>
        </w:tc>
        <w:tc>
          <w:tcPr>
            <w:tcW w:w="1888" w:type="dxa"/>
            <w:tcBorders>
              <w:top w:val="nil"/>
              <w:left w:val="nil"/>
              <w:bottom w:val="nil"/>
              <w:right w:val="nil"/>
            </w:tcBorders>
          </w:tcPr>
          <w:p w14:paraId="00E50F9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5(5)</w:t>
            </w:r>
          </w:p>
        </w:tc>
        <w:tc>
          <w:tcPr>
            <w:tcW w:w="1888" w:type="dxa"/>
            <w:tcBorders>
              <w:top w:val="nil"/>
              <w:left w:val="nil"/>
              <w:bottom w:val="nil"/>
              <w:right w:val="nil"/>
            </w:tcBorders>
          </w:tcPr>
          <w:p w14:paraId="6E94C53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7(5)</w:t>
            </w:r>
          </w:p>
        </w:tc>
        <w:tc>
          <w:tcPr>
            <w:tcW w:w="1888" w:type="dxa"/>
            <w:tcBorders>
              <w:top w:val="nil"/>
              <w:left w:val="nil"/>
              <w:bottom w:val="nil"/>
              <w:right w:val="nil"/>
            </w:tcBorders>
          </w:tcPr>
          <w:p w14:paraId="5C5DA365"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12(5)</w:t>
            </w:r>
          </w:p>
        </w:tc>
      </w:tr>
      <w:tr w:rsidR="00FC480B" w:rsidRPr="00191163" w14:paraId="3F0B8985" w14:textId="77777777" w:rsidTr="002332D0">
        <w:trPr>
          <w:trHeight w:val="300"/>
        </w:trPr>
        <w:tc>
          <w:tcPr>
            <w:tcW w:w="3260" w:type="dxa"/>
            <w:tcBorders>
              <w:top w:val="nil"/>
              <w:left w:val="nil"/>
              <w:bottom w:val="nil"/>
              <w:right w:val="nil"/>
            </w:tcBorders>
            <w:noWrap/>
            <w:hideMark/>
          </w:tcPr>
          <w:p w14:paraId="6189A351"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Kerrygold</w:t>
            </w:r>
          </w:p>
        </w:tc>
        <w:tc>
          <w:tcPr>
            <w:tcW w:w="1888" w:type="dxa"/>
            <w:tcBorders>
              <w:top w:val="nil"/>
              <w:left w:val="nil"/>
              <w:bottom w:val="nil"/>
              <w:right w:val="nil"/>
            </w:tcBorders>
          </w:tcPr>
          <w:p w14:paraId="784B3769"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7899A0F1"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38C029AC"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38B7F99B" w14:textId="77777777" w:rsidTr="002332D0">
        <w:trPr>
          <w:trHeight w:val="300"/>
        </w:trPr>
        <w:tc>
          <w:tcPr>
            <w:tcW w:w="3260" w:type="dxa"/>
            <w:tcBorders>
              <w:top w:val="nil"/>
              <w:left w:val="nil"/>
              <w:bottom w:val="nil"/>
              <w:right w:val="nil"/>
            </w:tcBorders>
            <w:noWrap/>
            <w:hideMark/>
          </w:tcPr>
          <w:p w14:paraId="38A78B95"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Keurig Dr. Pepper</w:t>
            </w:r>
          </w:p>
        </w:tc>
        <w:tc>
          <w:tcPr>
            <w:tcW w:w="1888" w:type="dxa"/>
            <w:tcBorders>
              <w:top w:val="nil"/>
              <w:left w:val="nil"/>
              <w:bottom w:val="nil"/>
              <w:right w:val="nil"/>
            </w:tcBorders>
          </w:tcPr>
          <w:p w14:paraId="0EA2ABEC"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11AA3994"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14:paraId="4A6FA91F"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FC480B" w:rsidRPr="00191163" w14:paraId="39711B18" w14:textId="77777777" w:rsidTr="002332D0">
        <w:trPr>
          <w:trHeight w:val="300"/>
        </w:trPr>
        <w:tc>
          <w:tcPr>
            <w:tcW w:w="3260" w:type="dxa"/>
            <w:tcBorders>
              <w:top w:val="nil"/>
              <w:left w:val="nil"/>
              <w:bottom w:val="nil"/>
              <w:right w:val="nil"/>
            </w:tcBorders>
            <w:noWrap/>
            <w:hideMark/>
          </w:tcPr>
          <w:p w14:paraId="04EF8601"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KFC</w:t>
            </w:r>
          </w:p>
        </w:tc>
        <w:tc>
          <w:tcPr>
            <w:tcW w:w="1888" w:type="dxa"/>
            <w:tcBorders>
              <w:top w:val="nil"/>
              <w:left w:val="nil"/>
              <w:bottom w:val="nil"/>
              <w:right w:val="nil"/>
            </w:tcBorders>
          </w:tcPr>
          <w:p w14:paraId="73F48DE8"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07F4EA4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59CD70E6"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20AA106C" w14:textId="77777777" w:rsidTr="002332D0">
        <w:trPr>
          <w:trHeight w:val="300"/>
        </w:trPr>
        <w:tc>
          <w:tcPr>
            <w:tcW w:w="3260" w:type="dxa"/>
            <w:tcBorders>
              <w:top w:val="nil"/>
              <w:left w:val="nil"/>
              <w:bottom w:val="nil"/>
              <w:right w:val="nil"/>
            </w:tcBorders>
            <w:noWrap/>
            <w:hideMark/>
          </w:tcPr>
          <w:p w14:paraId="43294501"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Kraft Heinz</w:t>
            </w:r>
          </w:p>
        </w:tc>
        <w:tc>
          <w:tcPr>
            <w:tcW w:w="1888" w:type="dxa"/>
            <w:tcBorders>
              <w:top w:val="nil"/>
              <w:left w:val="nil"/>
              <w:bottom w:val="nil"/>
              <w:right w:val="nil"/>
            </w:tcBorders>
          </w:tcPr>
          <w:p w14:paraId="214916AD"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14:paraId="0BF7A02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14:paraId="35C6A4B9"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6(2)</w:t>
            </w:r>
          </w:p>
        </w:tc>
      </w:tr>
      <w:tr w:rsidR="00FC480B" w:rsidRPr="00191163" w14:paraId="3D13FD5F" w14:textId="77777777" w:rsidTr="002332D0">
        <w:trPr>
          <w:trHeight w:val="300"/>
        </w:trPr>
        <w:tc>
          <w:tcPr>
            <w:tcW w:w="3260" w:type="dxa"/>
            <w:tcBorders>
              <w:top w:val="nil"/>
              <w:left w:val="nil"/>
              <w:bottom w:val="nil"/>
              <w:right w:val="nil"/>
            </w:tcBorders>
            <w:noWrap/>
            <w:hideMark/>
          </w:tcPr>
          <w:p w14:paraId="3744B017"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Krinos Foods</w:t>
            </w:r>
          </w:p>
        </w:tc>
        <w:tc>
          <w:tcPr>
            <w:tcW w:w="1888" w:type="dxa"/>
            <w:tcBorders>
              <w:top w:val="nil"/>
              <w:left w:val="nil"/>
              <w:bottom w:val="nil"/>
              <w:right w:val="nil"/>
            </w:tcBorders>
          </w:tcPr>
          <w:p w14:paraId="6124265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42DEC199"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76B5F20E"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4A0D92C6" w14:textId="77777777" w:rsidTr="002332D0">
        <w:trPr>
          <w:trHeight w:val="300"/>
        </w:trPr>
        <w:tc>
          <w:tcPr>
            <w:tcW w:w="3260" w:type="dxa"/>
            <w:tcBorders>
              <w:top w:val="nil"/>
              <w:left w:val="nil"/>
              <w:bottom w:val="nil"/>
              <w:right w:val="nil"/>
            </w:tcBorders>
            <w:noWrap/>
            <w:hideMark/>
          </w:tcPr>
          <w:p w14:paraId="42EBE9C6"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La Fourmi Bionique</w:t>
            </w:r>
          </w:p>
        </w:tc>
        <w:tc>
          <w:tcPr>
            <w:tcW w:w="1888" w:type="dxa"/>
            <w:tcBorders>
              <w:top w:val="nil"/>
              <w:left w:val="nil"/>
              <w:bottom w:val="nil"/>
              <w:right w:val="nil"/>
            </w:tcBorders>
          </w:tcPr>
          <w:p w14:paraId="6F74169C"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53945C0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7D9B4E08"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25242ADC" w14:textId="77777777" w:rsidTr="002332D0">
        <w:trPr>
          <w:trHeight w:val="300"/>
        </w:trPr>
        <w:tc>
          <w:tcPr>
            <w:tcW w:w="3260" w:type="dxa"/>
            <w:tcBorders>
              <w:top w:val="nil"/>
              <w:left w:val="nil"/>
              <w:bottom w:val="nil"/>
              <w:right w:val="nil"/>
            </w:tcBorders>
            <w:noWrap/>
            <w:hideMark/>
          </w:tcPr>
          <w:p w14:paraId="05C4982A"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Lactalis Canada</w:t>
            </w:r>
          </w:p>
        </w:tc>
        <w:tc>
          <w:tcPr>
            <w:tcW w:w="1888" w:type="dxa"/>
            <w:tcBorders>
              <w:top w:val="nil"/>
              <w:left w:val="nil"/>
              <w:bottom w:val="nil"/>
              <w:right w:val="nil"/>
            </w:tcBorders>
          </w:tcPr>
          <w:p w14:paraId="620E3BC1"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5717334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14:paraId="30180929"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5(2)</w:t>
            </w:r>
          </w:p>
        </w:tc>
      </w:tr>
      <w:tr w:rsidR="00FC480B" w:rsidRPr="00191163" w14:paraId="311F3EE0" w14:textId="77777777" w:rsidTr="002332D0">
        <w:trPr>
          <w:trHeight w:val="300"/>
        </w:trPr>
        <w:tc>
          <w:tcPr>
            <w:tcW w:w="3260" w:type="dxa"/>
            <w:tcBorders>
              <w:top w:val="nil"/>
              <w:left w:val="nil"/>
              <w:bottom w:val="nil"/>
              <w:right w:val="nil"/>
            </w:tcBorders>
            <w:noWrap/>
            <w:hideMark/>
          </w:tcPr>
          <w:p w14:paraId="778CFFE7"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Lindt</w:t>
            </w:r>
          </w:p>
        </w:tc>
        <w:tc>
          <w:tcPr>
            <w:tcW w:w="1888" w:type="dxa"/>
            <w:tcBorders>
              <w:top w:val="nil"/>
              <w:left w:val="nil"/>
              <w:bottom w:val="nil"/>
              <w:right w:val="nil"/>
            </w:tcBorders>
          </w:tcPr>
          <w:p w14:paraId="774233C8"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41C96B0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14:paraId="671BD09F"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FC480B" w:rsidRPr="00191163" w14:paraId="0FFB85FD" w14:textId="77777777" w:rsidTr="002332D0">
        <w:trPr>
          <w:trHeight w:val="300"/>
        </w:trPr>
        <w:tc>
          <w:tcPr>
            <w:tcW w:w="3260" w:type="dxa"/>
            <w:tcBorders>
              <w:top w:val="nil"/>
              <w:left w:val="nil"/>
              <w:bottom w:val="nil"/>
              <w:right w:val="nil"/>
            </w:tcBorders>
            <w:noWrap/>
            <w:hideMark/>
          </w:tcPr>
          <w:p w14:paraId="16BBEC6C"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Little Caesars</w:t>
            </w:r>
          </w:p>
        </w:tc>
        <w:tc>
          <w:tcPr>
            <w:tcW w:w="1888" w:type="dxa"/>
            <w:tcBorders>
              <w:top w:val="nil"/>
              <w:left w:val="nil"/>
              <w:bottom w:val="nil"/>
              <w:right w:val="nil"/>
            </w:tcBorders>
          </w:tcPr>
          <w:p w14:paraId="4269A4E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69E9130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2D8CDCB3"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6DC5A61A" w14:textId="77777777" w:rsidTr="002332D0">
        <w:trPr>
          <w:trHeight w:val="300"/>
        </w:trPr>
        <w:tc>
          <w:tcPr>
            <w:tcW w:w="3260" w:type="dxa"/>
            <w:tcBorders>
              <w:top w:val="nil"/>
              <w:left w:val="nil"/>
              <w:bottom w:val="nil"/>
              <w:right w:val="nil"/>
            </w:tcBorders>
            <w:noWrap/>
            <w:hideMark/>
          </w:tcPr>
          <w:p w14:paraId="3F4FEEE9"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Loblaws Companies</w:t>
            </w:r>
          </w:p>
        </w:tc>
        <w:tc>
          <w:tcPr>
            <w:tcW w:w="1888" w:type="dxa"/>
            <w:tcBorders>
              <w:top w:val="nil"/>
              <w:left w:val="nil"/>
              <w:bottom w:val="nil"/>
              <w:right w:val="nil"/>
            </w:tcBorders>
          </w:tcPr>
          <w:p w14:paraId="788D3CBA"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3(3)</w:t>
            </w:r>
          </w:p>
        </w:tc>
        <w:tc>
          <w:tcPr>
            <w:tcW w:w="1888" w:type="dxa"/>
            <w:tcBorders>
              <w:top w:val="nil"/>
              <w:left w:val="nil"/>
              <w:bottom w:val="nil"/>
              <w:right w:val="nil"/>
            </w:tcBorders>
          </w:tcPr>
          <w:p w14:paraId="5D5FB4D6"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3BA96CF4"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FC480B" w:rsidRPr="00191163" w14:paraId="1F806A8C" w14:textId="77777777" w:rsidTr="002332D0">
        <w:trPr>
          <w:trHeight w:val="300"/>
        </w:trPr>
        <w:tc>
          <w:tcPr>
            <w:tcW w:w="3260" w:type="dxa"/>
            <w:tcBorders>
              <w:top w:val="nil"/>
              <w:left w:val="nil"/>
              <w:bottom w:val="nil"/>
              <w:right w:val="nil"/>
            </w:tcBorders>
            <w:noWrap/>
            <w:hideMark/>
          </w:tcPr>
          <w:p w14:paraId="52822F00"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Maple Leaf Foods</w:t>
            </w:r>
          </w:p>
        </w:tc>
        <w:tc>
          <w:tcPr>
            <w:tcW w:w="1888" w:type="dxa"/>
            <w:tcBorders>
              <w:top w:val="nil"/>
              <w:left w:val="nil"/>
              <w:bottom w:val="nil"/>
              <w:right w:val="nil"/>
            </w:tcBorders>
          </w:tcPr>
          <w:p w14:paraId="67520111"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14:paraId="4FFFE2DC"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26AEEB2A"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FC480B" w:rsidRPr="00191163" w14:paraId="1A1F7D0F" w14:textId="77777777" w:rsidTr="002332D0">
        <w:trPr>
          <w:trHeight w:val="300"/>
        </w:trPr>
        <w:tc>
          <w:tcPr>
            <w:tcW w:w="3260" w:type="dxa"/>
            <w:tcBorders>
              <w:top w:val="nil"/>
              <w:left w:val="nil"/>
              <w:bottom w:val="nil"/>
              <w:right w:val="nil"/>
            </w:tcBorders>
            <w:noWrap/>
            <w:hideMark/>
          </w:tcPr>
          <w:p w14:paraId="1C8450DB"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Mars Wrigley</w:t>
            </w:r>
          </w:p>
        </w:tc>
        <w:tc>
          <w:tcPr>
            <w:tcW w:w="1888" w:type="dxa"/>
            <w:tcBorders>
              <w:top w:val="nil"/>
              <w:left w:val="nil"/>
              <w:bottom w:val="nil"/>
              <w:right w:val="nil"/>
            </w:tcBorders>
          </w:tcPr>
          <w:p w14:paraId="1B1EACCA"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02D782F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14:paraId="20C75548"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FC480B" w:rsidRPr="00191163" w14:paraId="4F11EB47" w14:textId="77777777" w:rsidTr="002332D0">
        <w:trPr>
          <w:trHeight w:val="300"/>
        </w:trPr>
        <w:tc>
          <w:tcPr>
            <w:tcW w:w="3260" w:type="dxa"/>
            <w:tcBorders>
              <w:top w:val="nil"/>
              <w:left w:val="nil"/>
              <w:bottom w:val="nil"/>
              <w:right w:val="nil"/>
            </w:tcBorders>
            <w:noWrap/>
            <w:hideMark/>
          </w:tcPr>
          <w:p w14:paraId="450D6105"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McCormick &amp; Company</w:t>
            </w:r>
          </w:p>
        </w:tc>
        <w:tc>
          <w:tcPr>
            <w:tcW w:w="1888" w:type="dxa"/>
            <w:tcBorders>
              <w:top w:val="nil"/>
              <w:left w:val="nil"/>
              <w:bottom w:val="nil"/>
              <w:right w:val="nil"/>
            </w:tcBorders>
          </w:tcPr>
          <w:p w14:paraId="2D4FDBFA"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14:paraId="6BB6D385"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6(4)</w:t>
            </w:r>
          </w:p>
        </w:tc>
        <w:tc>
          <w:tcPr>
            <w:tcW w:w="1888" w:type="dxa"/>
            <w:tcBorders>
              <w:top w:val="nil"/>
              <w:left w:val="nil"/>
              <w:bottom w:val="nil"/>
              <w:right w:val="nil"/>
            </w:tcBorders>
          </w:tcPr>
          <w:p w14:paraId="5FDD7D04"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10(4)</w:t>
            </w:r>
          </w:p>
        </w:tc>
      </w:tr>
      <w:tr w:rsidR="00FC480B" w:rsidRPr="00191163" w14:paraId="72D0A99D" w14:textId="77777777" w:rsidTr="002332D0">
        <w:trPr>
          <w:trHeight w:val="300"/>
        </w:trPr>
        <w:tc>
          <w:tcPr>
            <w:tcW w:w="3260" w:type="dxa"/>
            <w:tcBorders>
              <w:top w:val="nil"/>
              <w:left w:val="nil"/>
              <w:bottom w:val="nil"/>
              <w:right w:val="nil"/>
            </w:tcBorders>
            <w:noWrap/>
            <w:hideMark/>
          </w:tcPr>
          <w:p w14:paraId="7D7BE10D"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McDonald's</w:t>
            </w:r>
          </w:p>
        </w:tc>
        <w:tc>
          <w:tcPr>
            <w:tcW w:w="1888" w:type="dxa"/>
            <w:tcBorders>
              <w:top w:val="nil"/>
              <w:left w:val="nil"/>
              <w:bottom w:val="nil"/>
              <w:right w:val="nil"/>
            </w:tcBorders>
          </w:tcPr>
          <w:p w14:paraId="14759CE5"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5(5)</w:t>
            </w:r>
          </w:p>
        </w:tc>
        <w:tc>
          <w:tcPr>
            <w:tcW w:w="1888" w:type="dxa"/>
            <w:tcBorders>
              <w:top w:val="nil"/>
              <w:left w:val="nil"/>
              <w:bottom w:val="nil"/>
              <w:right w:val="nil"/>
            </w:tcBorders>
          </w:tcPr>
          <w:p w14:paraId="7F10C9B1"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6(4)</w:t>
            </w:r>
          </w:p>
        </w:tc>
        <w:tc>
          <w:tcPr>
            <w:tcW w:w="1888" w:type="dxa"/>
            <w:tcBorders>
              <w:top w:val="nil"/>
              <w:left w:val="nil"/>
              <w:bottom w:val="nil"/>
              <w:right w:val="nil"/>
            </w:tcBorders>
          </w:tcPr>
          <w:p w14:paraId="42167699"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11(4)</w:t>
            </w:r>
          </w:p>
        </w:tc>
      </w:tr>
      <w:tr w:rsidR="00FC480B" w:rsidRPr="00191163" w14:paraId="1A5FAD28" w14:textId="77777777" w:rsidTr="002332D0">
        <w:trPr>
          <w:trHeight w:val="300"/>
        </w:trPr>
        <w:tc>
          <w:tcPr>
            <w:tcW w:w="3260" w:type="dxa"/>
            <w:tcBorders>
              <w:top w:val="nil"/>
              <w:left w:val="nil"/>
              <w:bottom w:val="nil"/>
              <w:right w:val="nil"/>
            </w:tcBorders>
            <w:noWrap/>
            <w:hideMark/>
          </w:tcPr>
          <w:p w14:paraId="4A07EAAA"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Mizkan</w:t>
            </w:r>
          </w:p>
        </w:tc>
        <w:tc>
          <w:tcPr>
            <w:tcW w:w="1888" w:type="dxa"/>
            <w:tcBorders>
              <w:top w:val="nil"/>
              <w:left w:val="nil"/>
              <w:bottom w:val="nil"/>
              <w:right w:val="nil"/>
            </w:tcBorders>
          </w:tcPr>
          <w:p w14:paraId="2CC254B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363821CF"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2275C051"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3151EC13" w14:textId="77777777" w:rsidTr="002332D0">
        <w:trPr>
          <w:trHeight w:val="300"/>
        </w:trPr>
        <w:tc>
          <w:tcPr>
            <w:tcW w:w="3260" w:type="dxa"/>
            <w:tcBorders>
              <w:top w:val="nil"/>
              <w:left w:val="nil"/>
              <w:bottom w:val="nil"/>
              <w:right w:val="nil"/>
            </w:tcBorders>
            <w:noWrap/>
            <w:hideMark/>
          </w:tcPr>
          <w:p w14:paraId="6382A72E"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Mondelez</w:t>
            </w:r>
          </w:p>
        </w:tc>
        <w:tc>
          <w:tcPr>
            <w:tcW w:w="1888" w:type="dxa"/>
            <w:tcBorders>
              <w:top w:val="nil"/>
              <w:left w:val="nil"/>
              <w:bottom w:val="nil"/>
              <w:right w:val="nil"/>
            </w:tcBorders>
          </w:tcPr>
          <w:p w14:paraId="26546CC6"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13(12)</w:t>
            </w:r>
          </w:p>
        </w:tc>
        <w:tc>
          <w:tcPr>
            <w:tcW w:w="1888" w:type="dxa"/>
            <w:tcBorders>
              <w:top w:val="nil"/>
              <w:left w:val="nil"/>
              <w:bottom w:val="nil"/>
              <w:right w:val="nil"/>
            </w:tcBorders>
          </w:tcPr>
          <w:p w14:paraId="0FDDB256"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6(4)</w:t>
            </w:r>
          </w:p>
        </w:tc>
        <w:tc>
          <w:tcPr>
            <w:tcW w:w="1888" w:type="dxa"/>
            <w:tcBorders>
              <w:top w:val="nil"/>
              <w:left w:val="nil"/>
              <w:bottom w:val="nil"/>
              <w:right w:val="nil"/>
            </w:tcBorders>
          </w:tcPr>
          <w:p w14:paraId="470F4EE1"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19(8)</w:t>
            </w:r>
          </w:p>
        </w:tc>
      </w:tr>
      <w:tr w:rsidR="00FC480B" w:rsidRPr="00191163" w14:paraId="1ECFB769" w14:textId="77777777" w:rsidTr="002332D0">
        <w:trPr>
          <w:trHeight w:val="300"/>
        </w:trPr>
        <w:tc>
          <w:tcPr>
            <w:tcW w:w="3260" w:type="dxa"/>
            <w:tcBorders>
              <w:top w:val="nil"/>
              <w:left w:val="nil"/>
              <w:bottom w:val="nil"/>
              <w:right w:val="nil"/>
            </w:tcBorders>
            <w:noWrap/>
            <w:hideMark/>
          </w:tcPr>
          <w:p w14:paraId="2EDA62AE"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Monster Energy</w:t>
            </w:r>
          </w:p>
        </w:tc>
        <w:tc>
          <w:tcPr>
            <w:tcW w:w="1888" w:type="dxa"/>
            <w:tcBorders>
              <w:top w:val="nil"/>
              <w:left w:val="nil"/>
              <w:bottom w:val="nil"/>
              <w:right w:val="nil"/>
            </w:tcBorders>
          </w:tcPr>
          <w:p w14:paraId="0B087585"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5E912DA8"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029164AB"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FC480B" w:rsidRPr="00191163" w14:paraId="4679CD28" w14:textId="77777777" w:rsidTr="002332D0">
        <w:trPr>
          <w:trHeight w:val="300"/>
        </w:trPr>
        <w:tc>
          <w:tcPr>
            <w:tcW w:w="3260" w:type="dxa"/>
            <w:tcBorders>
              <w:top w:val="nil"/>
              <w:left w:val="nil"/>
              <w:bottom w:val="nil"/>
              <w:right w:val="nil"/>
            </w:tcBorders>
            <w:noWrap/>
            <w:hideMark/>
          </w:tcPr>
          <w:p w14:paraId="21BBEEF8"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Moxies</w:t>
            </w:r>
          </w:p>
        </w:tc>
        <w:tc>
          <w:tcPr>
            <w:tcW w:w="1888" w:type="dxa"/>
            <w:tcBorders>
              <w:top w:val="nil"/>
              <w:left w:val="nil"/>
              <w:bottom w:val="nil"/>
              <w:right w:val="nil"/>
            </w:tcBorders>
          </w:tcPr>
          <w:p w14:paraId="41CB76F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359E9CAC"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20ED30E7"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047A13C5" w14:textId="77777777" w:rsidTr="002332D0">
        <w:trPr>
          <w:trHeight w:val="300"/>
        </w:trPr>
        <w:tc>
          <w:tcPr>
            <w:tcW w:w="3260" w:type="dxa"/>
            <w:tcBorders>
              <w:top w:val="nil"/>
              <w:left w:val="nil"/>
              <w:bottom w:val="nil"/>
              <w:right w:val="nil"/>
            </w:tcBorders>
            <w:noWrap/>
            <w:hideMark/>
          </w:tcPr>
          <w:p w14:paraId="49C05D0F"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Mr. Pizza</w:t>
            </w:r>
          </w:p>
        </w:tc>
        <w:tc>
          <w:tcPr>
            <w:tcW w:w="1888" w:type="dxa"/>
            <w:tcBorders>
              <w:top w:val="nil"/>
              <w:left w:val="nil"/>
              <w:bottom w:val="nil"/>
              <w:right w:val="nil"/>
            </w:tcBorders>
          </w:tcPr>
          <w:p w14:paraId="73BEE702"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7DB11A6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0E4EEA2A"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2C17155D" w14:textId="77777777" w:rsidTr="002332D0">
        <w:trPr>
          <w:trHeight w:val="300"/>
        </w:trPr>
        <w:tc>
          <w:tcPr>
            <w:tcW w:w="3260" w:type="dxa"/>
            <w:tcBorders>
              <w:top w:val="nil"/>
              <w:left w:val="nil"/>
              <w:bottom w:val="nil"/>
              <w:right w:val="nil"/>
            </w:tcBorders>
            <w:noWrap/>
            <w:hideMark/>
          </w:tcPr>
          <w:p w14:paraId="5A551D1E"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MrBeast Burger</w:t>
            </w:r>
          </w:p>
        </w:tc>
        <w:tc>
          <w:tcPr>
            <w:tcW w:w="1888" w:type="dxa"/>
            <w:tcBorders>
              <w:top w:val="nil"/>
              <w:left w:val="nil"/>
              <w:bottom w:val="nil"/>
              <w:right w:val="nil"/>
            </w:tcBorders>
          </w:tcPr>
          <w:p w14:paraId="0E4AFCB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6DCDB2C6"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07503BE9"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02589E6B" w14:textId="77777777" w:rsidTr="002332D0">
        <w:trPr>
          <w:trHeight w:val="300"/>
        </w:trPr>
        <w:tc>
          <w:tcPr>
            <w:tcW w:w="3260" w:type="dxa"/>
            <w:tcBorders>
              <w:top w:val="nil"/>
              <w:left w:val="nil"/>
              <w:bottom w:val="nil"/>
              <w:right w:val="nil"/>
            </w:tcBorders>
            <w:noWrap/>
            <w:hideMark/>
          </w:tcPr>
          <w:p w14:paraId="0C9B61B6"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Natrel</w:t>
            </w:r>
          </w:p>
        </w:tc>
        <w:tc>
          <w:tcPr>
            <w:tcW w:w="1888" w:type="dxa"/>
            <w:tcBorders>
              <w:top w:val="nil"/>
              <w:left w:val="nil"/>
              <w:bottom w:val="nil"/>
              <w:right w:val="nil"/>
            </w:tcBorders>
          </w:tcPr>
          <w:p w14:paraId="40003D3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64382B82"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59EA0898"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5D7554A9" w14:textId="77777777" w:rsidTr="002332D0">
        <w:trPr>
          <w:trHeight w:val="300"/>
        </w:trPr>
        <w:tc>
          <w:tcPr>
            <w:tcW w:w="3260" w:type="dxa"/>
            <w:tcBorders>
              <w:top w:val="nil"/>
              <w:left w:val="nil"/>
              <w:bottom w:val="nil"/>
              <w:right w:val="nil"/>
            </w:tcBorders>
            <w:noWrap/>
            <w:hideMark/>
          </w:tcPr>
          <w:p w14:paraId="1CC21144"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Nestle</w:t>
            </w:r>
          </w:p>
        </w:tc>
        <w:tc>
          <w:tcPr>
            <w:tcW w:w="1888" w:type="dxa"/>
            <w:tcBorders>
              <w:top w:val="nil"/>
              <w:left w:val="nil"/>
              <w:bottom w:val="nil"/>
              <w:right w:val="nil"/>
            </w:tcBorders>
          </w:tcPr>
          <w:p w14:paraId="5C1D1F7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2(2)</w:t>
            </w:r>
          </w:p>
        </w:tc>
        <w:tc>
          <w:tcPr>
            <w:tcW w:w="1888" w:type="dxa"/>
            <w:tcBorders>
              <w:top w:val="nil"/>
              <w:left w:val="nil"/>
              <w:bottom w:val="nil"/>
              <w:right w:val="nil"/>
            </w:tcBorders>
          </w:tcPr>
          <w:p w14:paraId="644E01AF"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14:paraId="1FA37968"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6(2)</w:t>
            </w:r>
          </w:p>
        </w:tc>
      </w:tr>
      <w:tr w:rsidR="00FC480B" w:rsidRPr="00191163" w14:paraId="1EEB3522" w14:textId="77777777" w:rsidTr="002332D0">
        <w:trPr>
          <w:trHeight w:val="300"/>
        </w:trPr>
        <w:tc>
          <w:tcPr>
            <w:tcW w:w="3260" w:type="dxa"/>
            <w:tcBorders>
              <w:top w:val="nil"/>
              <w:left w:val="nil"/>
              <w:bottom w:val="nil"/>
              <w:right w:val="nil"/>
            </w:tcBorders>
            <w:noWrap/>
            <w:hideMark/>
          </w:tcPr>
          <w:p w14:paraId="793DB4FA"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Ontario Dairy</w:t>
            </w:r>
          </w:p>
        </w:tc>
        <w:tc>
          <w:tcPr>
            <w:tcW w:w="1888" w:type="dxa"/>
            <w:tcBorders>
              <w:top w:val="nil"/>
              <w:left w:val="nil"/>
              <w:bottom w:val="nil"/>
              <w:right w:val="nil"/>
            </w:tcBorders>
          </w:tcPr>
          <w:p w14:paraId="4F54D60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04A2AF85"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70343BE8"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709C461C" w14:textId="77777777" w:rsidTr="002332D0">
        <w:trPr>
          <w:trHeight w:val="300"/>
        </w:trPr>
        <w:tc>
          <w:tcPr>
            <w:tcW w:w="3260" w:type="dxa"/>
            <w:tcBorders>
              <w:top w:val="nil"/>
              <w:left w:val="nil"/>
              <w:bottom w:val="nil"/>
              <w:right w:val="nil"/>
            </w:tcBorders>
            <w:noWrap/>
            <w:hideMark/>
          </w:tcPr>
          <w:p w14:paraId="40622AF3"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Open Nature</w:t>
            </w:r>
          </w:p>
        </w:tc>
        <w:tc>
          <w:tcPr>
            <w:tcW w:w="1888" w:type="dxa"/>
            <w:tcBorders>
              <w:top w:val="nil"/>
              <w:left w:val="nil"/>
              <w:bottom w:val="nil"/>
              <w:right w:val="nil"/>
            </w:tcBorders>
          </w:tcPr>
          <w:p w14:paraId="11167EB4"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27076B6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62AF0D40"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04DF9AD0" w14:textId="77777777" w:rsidTr="002332D0">
        <w:trPr>
          <w:trHeight w:val="300"/>
        </w:trPr>
        <w:tc>
          <w:tcPr>
            <w:tcW w:w="3260" w:type="dxa"/>
            <w:tcBorders>
              <w:top w:val="nil"/>
              <w:left w:val="nil"/>
              <w:bottom w:val="nil"/>
              <w:right w:val="nil"/>
            </w:tcBorders>
            <w:noWrap/>
            <w:hideMark/>
          </w:tcPr>
          <w:p w14:paraId="363A95A9"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PepsiCo</w:t>
            </w:r>
          </w:p>
        </w:tc>
        <w:tc>
          <w:tcPr>
            <w:tcW w:w="1888" w:type="dxa"/>
            <w:tcBorders>
              <w:top w:val="nil"/>
              <w:left w:val="nil"/>
              <w:bottom w:val="nil"/>
              <w:right w:val="nil"/>
            </w:tcBorders>
          </w:tcPr>
          <w:p w14:paraId="008C470B"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6(5)</w:t>
            </w:r>
          </w:p>
        </w:tc>
        <w:tc>
          <w:tcPr>
            <w:tcW w:w="1888" w:type="dxa"/>
            <w:tcBorders>
              <w:top w:val="nil"/>
              <w:left w:val="nil"/>
              <w:bottom w:val="nil"/>
              <w:right w:val="nil"/>
            </w:tcBorders>
          </w:tcPr>
          <w:p w14:paraId="208E31E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13(9)</w:t>
            </w:r>
          </w:p>
        </w:tc>
        <w:tc>
          <w:tcPr>
            <w:tcW w:w="1888" w:type="dxa"/>
            <w:tcBorders>
              <w:top w:val="nil"/>
              <w:left w:val="nil"/>
              <w:bottom w:val="nil"/>
              <w:right w:val="nil"/>
            </w:tcBorders>
          </w:tcPr>
          <w:p w14:paraId="0A1C907C"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19(8)</w:t>
            </w:r>
          </w:p>
        </w:tc>
      </w:tr>
      <w:tr w:rsidR="00FC480B" w:rsidRPr="00191163" w14:paraId="65A2F9A4" w14:textId="77777777" w:rsidTr="002332D0">
        <w:trPr>
          <w:trHeight w:val="300"/>
        </w:trPr>
        <w:tc>
          <w:tcPr>
            <w:tcW w:w="3260" w:type="dxa"/>
            <w:tcBorders>
              <w:top w:val="nil"/>
              <w:left w:val="nil"/>
              <w:bottom w:val="nil"/>
              <w:right w:val="nil"/>
            </w:tcBorders>
            <w:noWrap/>
            <w:hideMark/>
          </w:tcPr>
          <w:p w14:paraId="1142CA69"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Pizza Hut</w:t>
            </w:r>
          </w:p>
        </w:tc>
        <w:tc>
          <w:tcPr>
            <w:tcW w:w="1888" w:type="dxa"/>
            <w:tcBorders>
              <w:top w:val="nil"/>
              <w:left w:val="nil"/>
              <w:bottom w:val="nil"/>
              <w:right w:val="nil"/>
            </w:tcBorders>
          </w:tcPr>
          <w:p w14:paraId="4A5BD9C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40BD746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14:paraId="3F2766E3"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FC480B" w:rsidRPr="00191163" w14:paraId="5CDE464D" w14:textId="77777777" w:rsidTr="002332D0">
        <w:trPr>
          <w:trHeight w:val="300"/>
        </w:trPr>
        <w:tc>
          <w:tcPr>
            <w:tcW w:w="3260" w:type="dxa"/>
            <w:tcBorders>
              <w:top w:val="nil"/>
              <w:left w:val="nil"/>
              <w:bottom w:val="nil"/>
              <w:right w:val="nil"/>
            </w:tcBorders>
            <w:noWrap/>
            <w:hideMark/>
          </w:tcPr>
          <w:p w14:paraId="384FE6FD"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Post</w:t>
            </w:r>
          </w:p>
        </w:tc>
        <w:tc>
          <w:tcPr>
            <w:tcW w:w="1888" w:type="dxa"/>
            <w:tcBorders>
              <w:top w:val="nil"/>
              <w:left w:val="nil"/>
              <w:bottom w:val="nil"/>
              <w:right w:val="nil"/>
            </w:tcBorders>
          </w:tcPr>
          <w:p w14:paraId="6C5D4CA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52528D3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44005C35"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7AF1A43A" w14:textId="77777777" w:rsidTr="002332D0">
        <w:trPr>
          <w:trHeight w:val="300"/>
        </w:trPr>
        <w:tc>
          <w:tcPr>
            <w:tcW w:w="3260" w:type="dxa"/>
            <w:tcBorders>
              <w:top w:val="nil"/>
              <w:left w:val="nil"/>
              <w:bottom w:val="nil"/>
              <w:right w:val="nil"/>
            </w:tcBorders>
            <w:noWrap/>
            <w:hideMark/>
          </w:tcPr>
          <w:p w14:paraId="563BEB23"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Prime Hydration</w:t>
            </w:r>
          </w:p>
        </w:tc>
        <w:tc>
          <w:tcPr>
            <w:tcW w:w="1888" w:type="dxa"/>
            <w:tcBorders>
              <w:top w:val="nil"/>
              <w:left w:val="nil"/>
              <w:bottom w:val="nil"/>
              <w:right w:val="nil"/>
            </w:tcBorders>
          </w:tcPr>
          <w:p w14:paraId="53B87E85"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67DAA83A"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4A74B933"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5610FFAB" w14:textId="77777777" w:rsidTr="002332D0">
        <w:trPr>
          <w:trHeight w:val="300"/>
        </w:trPr>
        <w:tc>
          <w:tcPr>
            <w:tcW w:w="3260" w:type="dxa"/>
            <w:tcBorders>
              <w:top w:val="nil"/>
              <w:left w:val="nil"/>
              <w:bottom w:val="nil"/>
              <w:right w:val="nil"/>
            </w:tcBorders>
            <w:noWrap/>
            <w:hideMark/>
          </w:tcPr>
          <w:p w14:paraId="233648F2"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Red Bull</w:t>
            </w:r>
          </w:p>
        </w:tc>
        <w:tc>
          <w:tcPr>
            <w:tcW w:w="1888" w:type="dxa"/>
            <w:tcBorders>
              <w:top w:val="nil"/>
              <w:left w:val="nil"/>
              <w:bottom w:val="nil"/>
              <w:right w:val="nil"/>
            </w:tcBorders>
          </w:tcPr>
          <w:p w14:paraId="749939C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3549E37A"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6EA8A00D"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FC480B" w:rsidRPr="00191163" w14:paraId="7DBF0A32" w14:textId="77777777" w:rsidTr="002332D0">
        <w:trPr>
          <w:trHeight w:val="300"/>
        </w:trPr>
        <w:tc>
          <w:tcPr>
            <w:tcW w:w="3260" w:type="dxa"/>
            <w:tcBorders>
              <w:top w:val="nil"/>
              <w:left w:val="nil"/>
              <w:bottom w:val="nil"/>
              <w:right w:val="nil"/>
            </w:tcBorders>
            <w:noWrap/>
            <w:hideMark/>
          </w:tcPr>
          <w:p w14:paraId="652D2127"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Snyder's-Lance</w:t>
            </w:r>
          </w:p>
        </w:tc>
        <w:tc>
          <w:tcPr>
            <w:tcW w:w="1888" w:type="dxa"/>
            <w:tcBorders>
              <w:top w:val="nil"/>
              <w:left w:val="nil"/>
              <w:bottom w:val="nil"/>
              <w:right w:val="nil"/>
            </w:tcBorders>
          </w:tcPr>
          <w:p w14:paraId="0F5DD3CD"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1D9311E7"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2E2287C3"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7A16E3D1" w14:textId="77777777" w:rsidTr="002332D0">
        <w:trPr>
          <w:trHeight w:val="300"/>
        </w:trPr>
        <w:tc>
          <w:tcPr>
            <w:tcW w:w="3260" w:type="dxa"/>
            <w:tcBorders>
              <w:top w:val="nil"/>
              <w:left w:val="nil"/>
              <w:bottom w:val="nil"/>
              <w:right w:val="nil"/>
            </w:tcBorders>
            <w:noWrap/>
            <w:hideMark/>
          </w:tcPr>
          <w:p w14:paraId="24F70F82"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Sobeys</w:t>
            </w:r>
          </w:p>
        </w:tc>
        <w:tc>
          <w:tcPr>
            <w:tcW w:w="1888" w:type="dxa"/>
            <w:tcBorders>
              <w:top w:val="nil"/>
              <w:left w:val="nil"/>
              <w:bottom w:val="nil"/>
              <w:right w:val="nil"/>
            </w:tcBorders>
          </w:tcPr>
          <w:p w14:paraId="351AC512"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5F070B05"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14:paraId="2C3EA399"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FC480B" w:rsidRPr="00191163" w14:paraId="3E625768" w14:textId="77777777" w:rsidTr="002332D0">
        <w:trPr>
          <w:trHeight w:val="300"/>
        </w:trPr>
        <w:tc>
          <w:tcPr>
            <w:tcW w:w="3260" w:type="dxa"/>
            <w:tcBorders>
              <w:top w:val="nil"/>
              <w:left w:val="nil"/>
              <w:bottom w:val="nil"/>
              <w:right w:val="nil"/>
            </w:tcBorders>
            <w:noWrap/>
            <w:hideMark/>
          </w:tcPr>
          <w:p w14:paraId="5B2ED4D1"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Starbucks</w:t>
            </w:r>
          </w:p>
        </w:tc>
        <w:tc>
          <w:tcPr>
            <w:tcW w:w="1888" w:type="dxa"/>
            <w:tcBorders>
              <w:top w:val="nil"/>
              <w:left w:val="nil"/>
              <w:bottom w:val="nil"/>
              <w:right w:val="nil"/>
            </w:tcBorders>
          </w:tcPr>
          <w:p w14:paraId="2EA73490"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3(3)</w:t>
            </w:r>
          </w:p>
        </w:tc>
        <w:tc>
          <w:tcPr>
            <w:tcW w:w="1888" w:type="dxa"/>
            <w:tcBorders>
              <w:top w:val="nil"/>
              <w:left w:val="nil"/>
              <w:bottom w:val="nil"/>
              <w:right w:val="nil"/>
            </w:tcBorders>
          </w:tcPr>
          <w:p w14:paraId="5F983B99"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14:paraId="6E333AC4"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6(2)</w:t>
            </w:r>
          </w:p>
        </w:tc>
      </w:tr>
      <w:tr w:rsidR="00FC480B" w:rsidRPr="00191163" w14:paraId="43DAA1C0" w14:textId="77777777" w:rsidTr="002332D0">
        <w:trPr>
          <w:trHeight w:val="300"/>
        </w:trPr>
        <w:tc>
          <w:tcPr>
            <w:tcW w:w="3260" w:type="dxa"/>
            <w:tcBorders>
              <w:top w:val="nil"/>
              <w:left w:val="nil"/>
              <w:bottom w:val="nil"/>
              <w:right w:val="nil"/>
            </w:tcBorders>
            <w:noWrap/>
            <w:hideMark/>
          </w:tcPr>
          <w:p w14:paraId="5DC00154"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Subway</w:t>
            </w:r>
          </w:p>
        </w:tc>
        <w:tc>
          <w:tcPr>
            <w:tcW w:w="1888" w:type="dxa"/>
            <w:tcBorders>
              <w:top w:val="nil"/>
              <w:left w:val="nil"/>
              <w:bottom w:val="nil"/>
              <w:right w:val="nil"/>
            </w:tcBorders>
          </w:tcPr>
          <w:p w14:paraId="29FFD779"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56F9FC45"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14:paraId="4F4FCF90"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FC480B" w:rsidRPr="00191163" w14:paraId="6FCFE15C" w14:textId="77777777" w:rsidTr="002332D0">
        <w:trPr>
          <w:trHeight w:val="300"/>
        </w:trPr>
        <w:tc>
          <w:tcPr>
            <w:tcW w:w="3260" w:type="dxa"/>
            <w:tcBorders>
              <w:top w:val="nil"/>
              <w:left w:val="nil"/>
              <w:bottom w:val="nil"/>
              <w:right w:val="nil"/>
            </w:tcBorders>
            <w:noWrap/>
            <w:hideMark/>
          </w:tcPr>
          <w:p w14:paraId="357C25CE"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The Alley</w:t>
            </w:r>
          </w:p>
        </w:tc>
        <w:tc>
          <w:tcPr>
            <w:tcW w:w="1888" w:type="dxa"/>
            <w:tcBorders>
              <w:top w:val="nil"/>
              <w:left w:val="nil"/>
              <w:bottom w:val="nil"/>
              <w:right w:val="nil"/>
            </w:tcBorders>
          </w:tcPr>
          <w:p w14:paraId="76C32E9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38E05AFC"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120F4B7E"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05568117" w14:textId="77777777" w:rsidTr="002332D0">
        <w:trPr>
          <w:trHeight w:val="300"/>
        </w:trPr>
        <w:tc>
          <w:tcPr>
            <w:tcW w:w="3260" w:type="dxa"/>
            <w:tcBorders>
              <w:top w:val="nil"/>
              <w:left w:val="nil"/>
              <w:bottom w:val="nil"/>
              <w:right w:val="nil"/>
            </w:tcBorders>
            <w:noWrap/>
            <w:hideMark/>
          </w:tcPr>
          <w:p w14:paraId="1505764B"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The Hershey Company</w:t>
            </w:r>
          </w:p>
        </w:tc>
        <w:tc>
          <w:tcPr>
            <w:tcW w:w="1888" w:type="dxa"/>
            <w:tcBorders>
              <w:top w:val="nil"/>
              <w:left w:val="nil"/>
              <w:bottom w:val="nil"/>
              <w:right w:val="nil"/>
            </w:tcBorders>
          </w:tcPr>
          <w:p w14:paraId="0D97D611"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3(3)</w:t>
            </w:r>
          </w:p>
        </w:tc>
        <w:tc>
          <w:tcPr>
            <w:tcW w:w="1888" w:type="dxa"/>
            <w:tcBorders>
              <w:top w:val="nil"/>
              <w:left w:val="nil"/>
              <w:bottom w:val="nil"/>
              <w:right w:val="nil"/>
            </w:tcBorders>
          </w:tcPr>
          <w:p w14:paraId="14FC1435"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14:paraId="259FFA6A"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6(2)</w:t>
            </w:r>
          </w:p>
        </w:tc>
      </w:tr>
      <w:tr w:rsidR="00FC480B" w:rsidRPr="00191163" w14:paraId="29D0D6F6" w14:textId="77777777" w:rsidTr="002332D0">
        <w:trPr>
          <w:trHeight w:val="300"/>
        </w:trPr>
        <w:tc>
          <w:tcPr>
            <w:tcW w:w="3260" w:type="dxa"/>
            <w:tcBorders>
              <w:top w:val="nil"/>
              <w:left w:val="nil"/>
              <w:bottom w:val="nil"/>
              <w:right w:val="nil"/>
            </w:tcBorders>
            <w:noWrap/>
            <w:hideMark/>
          </w:tcPr>
          <w:p w14:paraId="62A2F4E5"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The PUR Company Inc.</w:t>
            </w:r>
          </w:p>
        </w:tc>
        <w:tc>
          <w:tcPr>
            <w:tcW w:w="1888" w:type="dxa"/>
            <w:tcBorders>
              <w:top w:val="nil"/>
              <w:left w:val="nil"/>
              <w:bottom w:val="nil"/>
              <w:right w:val="nil"/>
            </w:tcBorders>
          </w:tcPr>
          <w:p w14:paraId="2099CF1C"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47AB177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09AF6C0D"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FC480B" w:rsidRPr="00191163" w14:paraId="3F999E41" w14:textId="77777777" w:rsidTr="002332D0">
        <w:trPr>
          <w:trHeight w:val="300"/>
        </w:trPr>
        <w:tc>
          <w:tcPr>
            <w:tcW w:w="3260" w:type="dxa"/>
            <w:tcBorders>
              <w:top w:val="nil"/>
              <w:left w:val="nil"/>
              <w:bottom w:val="nil"/>
              <w:right w:val="nil"/>
            </w:tcBorders>
            <w:noWrap/>
            <w:hideMark/>
          </w:tcPr>
          <w:p w14:paraId="4BD36399"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Tim Hortons</w:t>
            </w:r>
          </w:p>
        </w:tc>
        <w:tc>
          <w:tcPr>
            <w:tcW w:w="1888" w:type="dxa"/>
            <w:tcBorders>
              <w:top w:val="nil"/>
              <w:left w:val="nil"/>
              <w:bottom w:val="nil"/>
              <w:right w:val="nil"/>
            </w:tcBorders>
          </w:tcPr>
          <w:p w14:paraId="07A0C252"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5(5)</w:t>
            </w:r>
          </w:p>
        </w:tc>
        <w:tc>
          <w:tcPr>
            <w:tcW w:w="1888" w:type="dxa"/>
            <w:tcBorders>
              <w:top w:val="nil"/>
              <w:left w:val="nil"/>
              <w:bottom w:val="nil"/>
              <w:right w:val="nil"/>
            </w:tcBorders>
          </w:tcPr>
          <w:p w14:paraId="3D4B802F"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14:paraId="14814DFD"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7(3)</w:t>
            </w:r>
          </w:p>
        </w:tc>
      </w:tr>
      <w:tr w:rsidR="00FC480B" w:rsidRPr="00191163" w14:paraId="153853D6" w14:textId="77777777" w:rsidTr="002332D0">
        <w:trPr>
          <w:trHeight w:val="300"/>
        </w:trPr>
        <w:tc>
          <w:tcPr>
            <w:tcW w:w="3260" w:type="dxa"/>
            <w:tcBorders>
              <w:top w:val="nil"/>
              <w:left w:val="nil"/>
              <w:bottom w:val="nil"/>
              <w:right w:val="nil"/>
            </w:tcBorders>
            <w:noWrap/>
            <w:hideMark/>
          </w:tcPr>
          <w:p w14:paraId="0358F810"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Voilà</w:t>
            </w:r>
          </w:p>
        </w:tc>
        <w:tc>
          <w:tcPr>
            <w:tcW w:w="1888" w:type="dxa"/>
            <w:tcBorders>
              <w:top w:val="nil"/>
              <w:left w:val="nil"/>
              <w:bottom w:val="nil"/>
              <w:right w:val="nil"/>
            </w:tcBorders>
          </w:tcPr>
          <w:p w14:paraId="07312621"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039068D4"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14:paraId="56124044"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FC480B" w:rsidRPr="00191163" w14:paraId="60397416" w14:textId="77777777" w:rsidTr="002332D0">
        <w:trPr>
          <w:trHeight w:val="300"/>
        </w:trPr>
        <w:tc>
          <w:tcPr>
            <w:tcW w:w="3260" w:type="dxa"/>
            <w:tcBorders>
              <w:top w:val="nil"/>
              <w:left w:val="nil"/>
              <w:bottom w:val="nil"/>
              <w:right w:val="nil"/>
            </w:tcBorders>
            <w:noWrap/>
            <w:hideMark/>
          </w:tcPr>
          <w:p w14:paraId="2CF4F822"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Walmart</w:t>
            </w:r>
          </w:p>
        </w:tc>
        <w:tc>
          <w:tcPr>
            <w:tcW w:w="1888" w:type="dxa"/>
            <w:tcBorders>
              <w:top w:val="nil"/>
              <w:left w:val="nil"/>
              <w:bottom w:val="nil"/>
              <w:right w:val="nil"/>
            </w:tcBorders>
          </w:tcPr>
          <w:p w14:paraId="4CDFFD74"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3(3)</w:t>
            </w:r>
          </w:p>
        </w:tc>
        <w:tc>
          <w:tcPr>
            <w:tcW w:w="1888" w:type="dxa"/>
            <w:tcBorders>
              <w:top w:val="nil"/>
              <w:left w:val="nil"/>
              <w:bottom w:val="nil"/>
              <w:right w:val="nil"/>
            </w:tcBorders>
          </w:tcPr>
          <w:p w14:paraId="480B2175"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14:paraId="6E0F68EE"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FC480B" w:rsidRPr="00191163" w14:paraId="29249A59" w14:textId="77777777" w:rsidTr="002332D0">
        <w:trPr>
          <w:trHeight w:val="320"/>
        </w:trPr>
        <w:tc>
          <w:tcPr>
            <w:tcW w:w="3260" w:type="dxa"/>
            <w:tcBorders>
              <w:top w:val="nil"/>
              <w:left w:val="nil"/>
              <w:bottom w:val="single" w:sz="6" w:space="0" w:color="auto"/>
              <w:right w:val="nil"/>
            </w:tcBorders>
            <w:noWrap/>
            <w:hideMark/>
          </w:tcPr>
          <w:p w14:paraId="17275320" w14:textId="77777777" w:rsidR="00FC480B" w:rsidRPr="008354AC" w:rsidRDefault="00FC480B" w:rsidP="002332D0">
            <w:pPr>
              <w:rPr>
                <w:rFonts w:ascii="Calibri" w:eastAsia="Times New Roman" w:hAnsi="Calibri" w:cs="Calibri"/>
                <w:color w:val="000000"/>
              </w:rPr>
            </w:pPr>
            <w:r w:rsidRPr="008354AC">
              <w:rPr>
                <w:rFonts w:ascii="Calibri" w:eastAsia="Times New Roman" w:hAnsi="Calibri" w:cs="Calibri"/>
                <w:color w:val="000000"/>
              </w:rPr>
              <w:t>Wendy's</w:t>
            </w:r>
          </w:p>
        </w:tc>
        <w:tc>
          <w:tcPr>
            <w:tcW w:w="1888" w:type="dxa"/>
            <w:tcBorders>
              <w:top w:val="nil"/>
              <w:left w:val="nil"/>
              <w:bottom w:val="single" w:sz="6" w:space="0" w:color="auto"/>
              <w:right w:val="nil"/>
            </w:tcBorders>
          </w:tcPr>
          <w:p w14:paraId="5AACB203"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2(2)</w:t>
            </w:r>
          </w:p>
        </w:tc>
        <w:tc>
          <w:tcPr>
            <w:tcW w:w="1888" w:type="dxa"/>
            <w:tcBorders>
              <w:top w:val="nil"/>
              <w:left w:val="nil"/>
              <w:bottom w:val="single" w:sz="6" w:space="0" w:color="auto"/>
              <w:right w:val="nil"/>
            </w:tcBorders>
          </w:tcPr>
          <w:p w14:paraId="2E36108E" w14:textId="77777777" w:rsidR="00FC480B" w:rsidRPr="008354AC" w:rsidRDefault="00FC480B" w:rsidP="002332D0">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single" w:sz="6" w:space="0" w:color="auto"/>
              <w:right w:val="nil"/>
            </w:tcBorders>
          </w:tcPr>
          <w:p w14:paraId="6B25EDE7"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FC480B" w:rsidRPr="00191163" w14:paraId="0AAF8FC9" w14:textId="77777777" w:rsidTr="002332D0">
        <w:trPr>
          <w:trHeight w:val="320"/>
        </w:trPr>
        <w:tc>
          <w:tcPr>
            <w:tcW w:w="3260" w:type="dxa"/>
            <w:tcBorders>
              <w:top w:val="single" w:sz="6" w:space="0" w:color="auto"/>
              <w:left w:val="nil"/>
              <w:bottom w:val="single" w:sz="6" w:space="0" w:color="auto"/>
              <w:right w:val="nil"/>
            </w:tcBorders>
            <w:noWrap/>
          </w:tcPr>
          <w:p w14:paraId="7C4223AB" w14:textId="77777777" w:rsidR="00FC480B" w:rsidRPr="008354AC" w:rsidRDefault="00FC480B" w:rsidP="002332D0">
            <w:pPr>
              <w:jc w:val="right"/>
              <w:rPr>
                <w:rFonts w:ascii="Calibri" w:eastAsia="Times New Roman" w:hAnsi="Calibri" w:cs="Calibri"/>
                <w:b/>
                <w:bCs/>
                <w:color w:val="000000"/>
              </w:rPr>
            </w:pPr>
            <w:r w:rsidRPr="008354AC">
              <w:rPr>
                <w:rFonts w:ascii="Calibri" w:eastAsia="Times New Roman" w:hAnsi="Calibri" w:cs="Calibri"/>
                <w:b/>
                <w:bCs/>
                <w:color w:val="000000"/>
              </w:rPr>
              <w:t>Total</w:t>
            </w:r>
          </w:p>
        </w:tc>
        <w:tc>
          <w:tcPr>
            <w:tcW w:w="1888" w:type="dxa"/>
            <w:tcBorders>
              <w:top w:val="single" w:sz="6" w:space="0" w:color="auto"/>
              <w:left w:val="nil"/>
              <w:bottom w:val="single" w:sz="6" w:space="0" w:color="auto"/>
              <w:right w:val="nil"/>
            </w:tcBorders>
          </w:tcPr>
          <w:p w14:paraId="105F4113"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112(100)</w:t>
            </w:r>
          </w:p>
        </w:tc>
        <w:tc>
          <w:tcPr>
            <w:tcW w:w="1888" w:type="dxa"/>
            <w:tcBorders>
              <w:top w:val="single" w:sz="6" w:space="0" w:color="auto"/>
              <w:left w:val="nil"/>
              <w:bottom w:val="single" w:sz="6" w:space="0" w:color="auto"/>
              <w:right w:val="nil"/>
            </w:tcBorders>
          </w:tcPr>
          <w:p w14:paraId="31502363"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141(100)</w:t>
            </w:r>
          </w:p>
        </w:tc>
        <w:tc>
          <w:tcPr>
            <w:tcW w:w="1888" w:type="dxa"/>
            <w:tcBorders>
              <w:top w:val="single" w:sz="6" w:space="0" w:color="auto"/>
              <w:left w:val="nil"/>
              <w:bottom w:val="single" w:sz="6" w:space="0" w:color="auto"/>
              <w:right w:val="nil"/>
            </w:tcBorders>
          </w:tcPr>
          <w:p w14:paraId="6A6A4A41" w14:textId="77777777" w:rsidR="00FC480B" w:rsidRPr="008354AC" w:rsidRDefault="00FC480B" w:rsidP="002332D0">
            <w:pPr>
              <w:jc w:val="center"/>
              <w:rPr>
                <w:rFonts w:ascii="Calibri" w:eastAsia="Times New Roman" w:hAnsi="Calibri" w:cs="Calibri"/>
                <w:b/>
                <w:bCs/>
                <w:color w:val="000000"/>
              </w:rPr>
            </w:pPr>
            <w:r w:rsidRPr="008354AC">
              <w:rPr>
                <w:rFonts w:ascii="Calibri" w:eastAsia="Times New Roman" w:hAnsi="Calibri" w:cs="Calibri"/>
                <w:b/>
                <w:bCs/>
                <w:color w:val="000000"/>
              </w:rPr>
              <w:t>253(100)</w:t>
            </w:r>
          </w:p>
        </w:tc>
      </w:tr>
    </w:tbl>
    <w:p w14:paraId="0C2BC247" w14:textId="77777777" w:rsidR="00FC480B" w:rsidRDefault="00FC480B" w:rsidP="00FC480B">
      <w:pPr>
        <w:rPr>
          <w:b/>
          <w:bCs/>
        </w:rPr>
      </w:pPr>
      <w:r>
        <w:rPr>
          <w:b/>
          <w:bCs/>
        </w:rPr>
        <w:lastRenderedPageBreak/>
        <w:t>Supplementary File 1. Calculations for average time spent on digital devices and daily, weekly and yearly exposure rates per child/adolescent/youth</w:t>
      </w:r>
    </w:p>
    <w:p w14:paraId="05C8D060" w14:textId="77777777" w:rsidR="00FC480B" w:rsidRDefault="00FC480B" w:rsidP="00FC480B">
      <w:pPr>
        <w:rPr>
          <w:b/>
          <w:bCs/>
        </w:rPr>
      </w:pPr>
    </w:p>
    <w:p w14:paraId="03EE974B" w14:textId="77777777" w:rsidR="00FC480B" w:rsidRPr="001D3AD7" w:rsidRDefault="00FC480B" w:rsidP="00FC480B">
      <w:pPr>
        <w:rPr>
          <w:b/>
          <w:bCs/>
          <w:i/>
          <w:iCs/>
        </w:rPr>
      </w:pPr>
      <w:r w:rsidRPr="001D3AD7">
        <w:rPr>
          <w:b/>
          <w:bCs/>
          <w:i/>
          <w:iCs/>
        </w:rPr>
        <w:t>Average time spend on digital devices:</w:t>
      </w:r>
    </w:p>
    <w:p w14:paraId="732ED65C" w14:textId="77777777" w:rsidR="00FC480B" w:rsidRDefault="00FC480B" w:rsidP="00FC480B">
      <w:pPr>
        <w:ind w:left="720"/>
        <w:rPr>
          <w:b/>
          <w:bCs/>
        </w:rPr>
      </w:pPr>
      <w:r>
        <w:rPr>
          <w:b/>
          <w:bCs/>
        </w:rPr>
        <w:t>Children (6-11 years):</w:t>
      </w:r>
    </w:p>
    <w:p w14:paraId="66E27783" w14:textId="77777777" w:rsidR="00FC480B" w:rsidRPr="007C58C7" w:rsidRDefault="00FC480B" w:rsidP="00FC480B">
      <w:pPr>
        <w:ind w:left="720"/>
        <w:rPr>
          <w:b/>
          <w:bCs/>
          <w:i/>
          <w:iCs/>
        </w:rPr>
      </w:pPr>
      <w:r>
        <w:rPr>
          <w:b/>
          <w:bCs/>
        </w:rPr>
        <w:tab/>
      </w:r>
      <w:r w:rsidRPr="007C58C7">
        <w:rPr>
          <w:b/>
          <w:bCs/>
          <w:i/>
          <w:iCs/>
        </w:rPr>
        <w:t>Weekday:</w:t>
      </w:r>
    </w:p>
    <w:p w14:paraId="190FD29B" w14:textId="77777777" w:rsidR="00FC480B" w:rsidRDefault="00FC480B" w:rsidP="00FC480B">
      <w:pPr>
        <w:pStyle w:val="ListParagraph"/>
        <w:numPr>
          <w:ilvl w:val="0"/>
          <w:numId w:val="4"/>
        </w:numPr>
        <w:ind w:left="1800"/>
      </w:pPr>
      <w:r>
        <w:t xml:space="preserve">Smartphone avg. = </w:t>
      </w:r>
      <w:r w:rsidRPr="007C58C7">
        <w:rPr>
          <w:b/>
          <w:bCs/>
        </w:rPr>
        <w:t>82.1 mins</w:t>
      </w:r>
    </w:p>
    <w:p w14:paraId="0F0F3B02" w14:textId="77777777" w:rsidR="00FC480B" w:rsidRDefault="00FC480B" w:rsidP="00FC480B">
      <w:pPr>
        <w:pStyle w:val="ListParagraph"/>
        <w:numPr>
          <w:ilvl w:val="0"/>
          <w:numId w:val="4"/>
        </w:numPr>
        <w:ind w:left="1800"/>
      </w:pPr>
      <w:r>
        <w:t xml:space="preserve">Tablet avg. = </w:t>
      </w:r>
      <w:r w:rsidRPr="007C58C7">
        <w:rPr>
          <w:b/>
          <w:bCs/>
        </w:rPr>
        <w:t>68.6 mins</w:t>
      </w:r>
    </w:p>
    <w:p w14:paraId="56578621" w14:textId="77777777" w:rsidR="00FC480B" w:rsidRDefault="00FC480B" w:rsidP="00FC480B">
      <w:pPr>
        <w:ind w:left="1440"/>
        <w:rPr>
          <w:b/>
          <w:bCs/>
          <w:u w:val="single"/>
        </w:rPr>
      </w:pPr>
      <w:r w:rsidRPr="007C58C7">
        <w:rPr>
          <w:b/>
          <w:bCs/>
          <w:u w:val="single"/>
        </w:rPr>
        <w:t xml:space="preserve">Overall device weekday avg. = </w:t>
      </w:r>
      <w:r>
        <w:rPr>
          <w:b/>
          <w:bCs/>
          <w:u w:val="single"/>
        </w:rPr>
        <w:t>150.7</w:t>
      </w:r>
      <w:r w:rsidRPr="007C58C7">
        <w:rPr>
          <w:b/>
          <w:bCs/>
          <w:u w:val="single"/>
        </w:rPr>
        <w:t xml:space="preserve"> mins</w:t>
      </w:r>
    </w:p>
    <w:p w14:paraId="76C187FC" w14:textId="77777777" w:rsidR="00FC480B" w:rsidRDefault="00FC480B" w:rsidP="00FC480B">
      <w:pPr>
        <w:ind w:left="720"/>
        <w:rPr>
          <w:b/>
          <w:bCs/>
          <w:u w:val="single"/>
        </w:rPr>
      </w:pPr>
    </w:p>
    <w:p w14:paraId="798AD33E" w14:textId="77777777" w:rsidR="00FC480B" w:rsidRPr="007C58C7" w:rsidRDefault="00FC480B" w:rsidP="00FC480B">
      <w:pPr>
        <w:ind w:left="720"/>
        <w:rPr>
          <w:b/>
          <w:bCs/>
          <w:i/>
          <w:iCs/>
        </w:rPr>
      </w:pPr>
      <w:r>
        <w:tab/>
      </w:r>
      <w:r w:rsidRPr="007C58C7">
        <w:rPr>
          <w:b/>
          <w:bCs/>
          <w:i/>
          <w:iCs/>
        </w:rPr>
        <w:t>Weekend day:</w:t>
      </w:r>
    </w:p>
    <w:p w14:paraId="5DD6E5BC" w14:textId="77777777" w:rsidR="00FC480B" w:rsidRDefault="00FC480B" w:rsidP="00FC480B">
      <w:pPr>
        <w:pStyle w:val="ListParagraph"/>
        <w:numPr>
          <w:ilvl w:val="0"/>
          <w:numId w:val="5"/>
        </w:numPr>
        <w:ind w:left="1800"/>
      </w:pPr>
      <w:r>
        <w:t xml:space="preserve">Smartphone avg. = </w:t>
      </w:r>
      <w:r w:rsidRPr="007C58C7">
        <w:rPr>
          <w:b/>
          <w:bCs/>
        </w:rPr>
        <w:t>104.9 mins</w:t>
      </w:r>
      <w:r>
        <w:t xml:space="preserve"> </w:t>
      </w:r>
    </w:p>
    <w:p w14:paraId="18385303" w14:textId="77777777" w:rsidR="00FC480B" w:rsidRDefault="00FC480B" w:rsidP="00FC480B">
      <w:pPr>
        <w:pStyle w:val="ListParagraph"/>
        <w:numPr>
          <w:ilvl w:val="0"/>
          <w:numId w:val="5"/>
        </w:numPr>
        <w:ind w:left="1800"/>
      </w:pPr>
      <w:r w:rsidRPr="007C58C7">
        <w:t xml:space="preserve">Tablet </w:t>
      </w:r>
      <w:r>
        <w:t xml:space="preserve">avg. = </w:t>
      </w:r>
      <w:r w:rsidRPr="007C58C7">
        <w:rPr>
          <w:b/>
          <w:bCs/>
        </w:rPr>
        <w:t>116.7 mins</w:t>
      </w:r>
    </w:p>
    <w:p w14:paraId="43D55B47" w14:textId="77777777" w:rsidR="00FC480B" w:rsidRDefault="00FC480B" w:rsidP="00FC480B">
      <w:pPr>
        <w:ind w:left="1440"/>
        <w:rPr>
          <w:b/>
          <w:bCs/>
          <w:u w:val="single"/>
        </w:rPr>
      </w:pPr>
      <w:r w:rsidRPr="007C58C7">
        <w:rPr>
          <w:b/>
          <w:bCs/>
          <w:u w:val="single"/>
        </w:rPr>
        <w:t xml:space="preserve">Overall device weekend day avg. = </w:t>
      </w:r>
      <w:r>
        <w:rPr>
          <w:b/>
          <w:bCs/>
          <w:u w:val="single"/>
        </w:rPr>
        <w:t>221.6</w:t>
      </w:r>
      <w:r w:rsidRPr="007C58C7">
        <w:rPr>
          <w:b/>
          <w:bCs/>
          <w:u w:val="single"/>
        </w:rPr>
        <w:t xml:space="preserve"> mins</w:t>
      </w:r>
    </w:p>
    <w:p w14:paraId="6B1B8DAE" w14:textId="77777777" w:rsidR="00FC480B" w:rsidRDefault="00FC480B" w:rsidP="00FC480B">
      <w:pPr>
        <w:ind w:left="1080"/>
        <w:rPr>
          <w:b/>
          <w:bCs/>
          <w:u w:val="single"/>
        </w:rPr>
      </w:pPr>
    </w:p>
    <w:p w14:paraId="1B1732B7" w14:textId="77777777" w:rsidR="00FC480B" w:rsidRDefault="00FC480B" w:rsidP="00FC480B">
      <w:pPr>
        <w:ind w:left="720"/>
        <w:rPr>
          <w:b/>
          <w:bCs/>
        </w:rPr>
      </w:pPr>
      <w:r>
        <w:rPr>
          <w:b/>
          <w:bCs/>
        </w:rPr>
        <w:t>Adolescent</w:t>
      </w:r>
      <w:r w:rsidRPr="007C58C7">
        <w:rPr>
          <w:b/>
          <w:bCs/>
        </w:rPr>
        <w:t>s</w:t>
      </w:r>
      <w:r>
        <w:rPr>
          <w:b/>
          <w:bCs/>
        </w:rPr>
        <w:t xml:space="preserve"> (12-17 years)</w:t>
      </w:r>
      <w:r w:rsidRPr="007C58C7">
        <w:rPr>
          <w:b/>
          <w:bCs/>
        </w:rPr>
        <w:t>:</w:t>
      </w:r>
    </w:p>
    <w:p w14:paraId="64015C89" w14:textId="77777777" w:rsidR="00FC480B" w:rsidRPr="007C58C7" w:rsidRDefault="00FC480B" w:rsidP="00FC480B">
      <w:pPr>
        <w:ind w:left="720"/>
        <w:rPr>
          <w:b/>
          <w:bCs/>
          <w:i/>
          <w:iCs/>
        </w:rPr>
      </w:pPr>
      <w:r>
        <w:rPr>
          <w:b/>
          <w:bCs/>
        </w:rPr>
        <w:tab/>
      </w:r>
      <w:r>
        <w:rPr>
          <w:b/>
          <w:bCs/>
          <w:i/>
          <w:iCs/>
        </w:rPr>
        <w:t>Weekday:</w:t>
      </w:r>
    </w:p>
    <w:p w14:paraId="2347ED9B" w14:textId="77777777" w:rsidR="00FC480B" w:rsidRDefault="00FC480B" w:rsidP="00FC480B">
      <w:pPr>
        <w:pStyle w:val="ListParagraph"/>
        <w:numPr>
          <w:ilvl w:val="0"/>
          <w:numId w:val="6"/>
        </w:numPr>
        <w:ind w:left="1800"/>
      </w:pPr>
      <w:r>
        <w:t xml:space="preserve">Smartphone avg. = </w:t>
      </w:r>
      <w:r w:rsidRPr="007C58C7">
        <w:rPr>
          <w:b/>
          <w:bCs/>
        </w:rPr>
        <w:t>207.8 mins</w:t>
      </w:r>
      <w:r>
        <w:t xml:space="preserve"> </w:t>
      </w:r>
    </w:p>
    <w:p w14:paraId="19731420" w14:textId="77777777" w:rsidR="00FC480B" w:rsidRDefault="00FC480B" w:rsidP="00FC480B">
      <w:pPr>
        <w:pStyle w:val="ListParagraph"/>
        <w:numPr>
          <w:ilvl w:val="0"/>
          <w:numId w:val="6"/>
        </w:numPr>
        <w:ind w:left="1800"/>
      </w:pPr>
      <w:r>
        <w:t xml:space="preserve">Tablet avg. = </w:t>
      </w:r>
      <w:r w:rsidRPr="007C58C7">
        <w:rPr>
          <w:b/>
          <w:bCs/>
        </w:rPr>
        <w:t>30.9 mins</w:t>
      </w:r>
      <w:r>
        <w:t xml:space="preserve"> </w:t>
      </w:r>
    </w:p>
    <w:p w14:paraId="6ED7C7AB" w14:textId="77777777" w:rsidR="00FC480B" w:rsidRDefault="00FC480B" w:rsidP="00FC480B">
      <w:pPr>
        <w:ind w:left="1440"/>
        <w:rPr>
          <w:b/>
          <w:bCs/>
          <w:u w:val="single"/>
        </w:rPr>
      </w:pPr>
      <w:r w:rsidRPr="007C58C7">
        <w:rPr>
          <w:b/>
          <w:bCs/>
          <w:u w:val="single"/>
        </w:rPr>
        <w:t xml:space="preserve">Overall device weekday avg. = </w:t>
      </w:r>
      <w:r>
        <w:rPr>
          <w:b/>
          <w:bCs/>
          <w:u w:val="single"/>
        </w:rPr>
        <w:t>238.7</w:t>
      </w:r>
      <w:r w:rsidRPr="007C58C7">
        <w:rPr>
          <w:b/>
          <w:bCs/>
          <w:u w:val="single"/>
        </w:rPr>
        <w:t xml:space="preserve"> mins</w:t>
      </w:r>
    </w:p>
    <w:p w14:paraId="6713E63A" w14:textId="77777777" w:rsidR="00FC480B" w:rsidRDefault="00FC480B" w:rsidP="00FC480B">
      <w:pPr>
        <w:ind w:left="1080"/>
        <w:rPr>
          <w:b/>
          <w:bCs/>
          <w:u w:val="single"/>
        </w:rPr>
      </w:pPr>
    </w:p>
    <w:p w14:paraId="017429B3" w14:textId="77777777" w:rsidR="00FC480B" w:rsidRPr="007C58C7" w:rsidRDefault="00FC480B" w:rsidP="00FC480B">
      <w:pPr>
        <w:ind w:left="1080"/>
        <w:rPr>
          <w:b/>
          <w:bCs/>
          <w:i/>
          <w:iCs/>
        </w:rPr>
      </w:pPr>
      <w:r>
        <w:tab/>
      </w:r>
      <w:r>
        <w:rPr>
          <w:b/>
          <w:bCs/>
          <w:i/>
          <w:iCs/>
        </w:rPr>
        <w:t>Weekend day:</w:t>
      </w:r>
    </w:p>
    <w:p w14:paraId="60705759" w14:textId="77777777" w:rsidR="00FC480B" w:rsidRDefault="00FC480B" w:rsidP="00FC480B">
      <w:pPr>
        <w:pStyle w:val="ListParagraph"/>
        <w:numPr>
          <w:ilvl w:val="0"/>
          <w:numId w:val="7"/>
        </w:numPr>
        <w:ind w:left="1800"/>
      </w:pPr>
      <w:r>
        <w:t xml:space="preserve">Smartphone avg. = </w:t>
      </w:r>
      <w:r w:rsidRPr="007C58C7">
        <w:rPr>
          <w:b/>
          <w:bCs/>
        </w:rPr>
        <w:t>284.1 mins</w:t>
      </w:r>
      <w:r>
        <w:t xml:space="preserve"> </w:t>
      </w:r>
    </w:p>
    <w:p w14:paraId="50D3C853" w14:textId="77777777" w:rsidR="00FC480B" w:rsidRDefault="00FC480B" w:rsidP="00FC480B">
      <w:pPr>
        <w:pStyle w:val="ListParagraph"/>
        <w:numPr>
          <w:ilvl w:val="0"/>
          <w:numId w:val="7"/>
        </w:numPr>
        <w:ind w:left="1800"/>
      </w:pPr>
      <w:r>
        <w:t xml:space="preserve">Tablet avg. = </w:t>
      </w:r>
      <w:r w:rsidRPr="007C58C7">
        <w:rPr>
          <w:b/>
          <w:bCs/>
        </w:rPr>
        <w:t>50.8 mins</w:t>
      </w:r>
      <w:r>
        <w:t xml:space="preserve"> </w:t>
      </w:r>
    </w:p>
    <w:p w14:paraId="67B8F908" w14:textId="77777777" w:rsidR="00FC480B" w:rsidRDefault="00FC480B" w:rsidP="00FC480B">
      <w:pPr>
        <w:ind w:left="1440"/>
        <w:rPr>
          <w:b/>
          <w:bCs/>
          <w:u w:val="single"/>
        </w:rPr>
      </w:pPr>
      <w:r w:rsidRPr="007C58C7">
        <w:rPr>
          <w:b/>
          <w:bCs/>
          <w:u w:val="single"/>
        </w:rPr>
        <w:t xml:space="preserve">Overall device weekend </w:t>
      </w:r>
      <w:r>
        <w:rPr>
          <w:b/>
          <w:bCs/>
          <w:u w:val="single"/>
        </w:rPr>
        <w:t>day</w:t>
      </w:r>
      <w:r w:rsidRPr="007C58C7">
        <w:rPr>
          <w:b/>
          <w:bCs/>
          <w:u w:val="single"/>
        </w:rPr>
        <w:t xml:space="preserve"> avg. = </w:t>
      </w:r>
      <w:r>
        <w:rPr>
          <w:b/>
          <w:bCs/>
          <w:u w:val="single"/>
        </w:rPr>
        <w:t>334.9</w:t>
      </w:r>
      <w:r w:rsidRPr="007C58C7">
        <w:rPr>
          <w:b/>
          <w:bCs/>
          <w:u w:val="single"/>
        </w:rPr>
        <w:t xml:space="preserve"> mins</w:t>
      </w:r>
    </w:p>
    <w:p w14:paraId="3E36A2CA" w14:textId="77777777" w:rsidR="00FC480B" w:rsidRDefault="00FC480B" w:rsidP="00FC480B">
      <w:pPr>
        <w:ind w:left="1440"/>
        <w:rPr>
          <w:b/>
          <w:bCs/>
          <w:u w:val="single"/>
        </w:rPr>
      </w:pPr>
    </w:p>
    <w:p w14:paraId="510FF506" w14:textId="77777777" w:rsidR="00FC480B" w:rsidRPr="002D38D6" w:rsidRDefault="00FC480B" w:rsidP="00FC480B">
      <w:pPr>
        <w:ind w:left="720"/>
        <w:rPr>
          <w:b/>
          <w:bCs/>
        </w:rPr>
      </w:pPr>
      <w:r w:rsidRPr="002D38D6">
        <w:rPr>
          <w:b/>
          <w:bCs/>
        </w:rPr>
        <w:t xml:space="preserve">Overall </w:t>
      </w:r>
      <w:r>
        <w:rPr>
          <w:b/>
          <w:bCs/>
        </w:rPr>
        <w:t xml:space="preserve">youth </w:t>
      </w:r>
      <w:r w:rsidRPr="002D38D6">
        <w:rPr>
          <w:b/>
          <w:bCs/>
        </w:rPr>
        <w:t>(6-17 years):</w:t>
      </w:r>
    </w:p>
    <w:p w14:paraId="6C37D89E" w14:textId="77777777" w:rsidR="00FC480B" w:rsidRDefault="00FC480B" w:rsidP="00FC480B">
      <w:pPr>
        <w:pStyle w:val="ListParagraph"/>
        <w:numPr>
          <w:ilvl w:val="0"/>
          <w:numId w:val="8"/>
        </w:numPr>
        <w:ind w:left="1800"/>
        <w:rPr>
          <w:b/>
          <w:bCs/>
        </w:rPr>
      </w:pPr>
      <w:r w:rsidRPr="002D38D6">
        <w:t>Weekday avg</w:t>
      </w:r>
      <w:r>
        <w:t>.</w:t>
      </w:r>
      <w:r w:rsidRPr="002D38D6">
        <w:t xml:space="preserve"> = </w:t>
      </w:r>
      <w:r>
        <w:t>(150.7</w:t>
      </w:r>
      <w:r w:rsidRPr="002D38D6">
        <w:t xml:space="preserve"> mins</w:t>
      </w:r>
      <w:r>
        <w:t xml:space="preserve"> child</w:t>
      </w:r>
      <w:r w:rsidRPr="002D38D6">
        <w:t xml:space="preserve"> + </w:t>
      </w:r>
      <w:r>
        <w:t>238.7</w:t>
      </w:r>
      <w:r w:rsidRPr="002D38D6">
        <w:t xml:space="preserve"> mins</w:t>
      </w:r>
      <w:r>
        <w:t xml:space="preserve"> adolescent)/2</w:t>
      </w:r>
      <w:r w:rsidRPr="002D38D6">
        <w:t xml:space="preserve"> =</w:t>
      </w:r>
      <w:r>
        <w:rPr>
          <w:b/>
          <w:bCs/>
        </w:rPr>
        <w:t xml:space="preserve"> 194.7 mins</w:t>
      </w:r>
    </w:p>
    <w:p w14:paraId="357E25C0" w14:textId="77777777" w:rsidR="00FC480B" w:rsidRDefault="00FC480B" w:rsidP="00FC480B">
      <w:pPr>
        <w:pStyle w:val="ListParagraph"/>
        <w:numPr>
          <w:ilvl w:val="0"/>
          <w:numId w:val="8"/>
        </w:numPr>
        <w:ind w:left="1800"/>
        <w:rPr>
          <w:b/>
          <w:bCs/>
        </w:rPr>
      </w:pPr>
      <w:r w:rsidRPr="002D38D6">
        <w:t>Weekend day avg. = (</w:t>
      </w:r>
      <w:r>
        <w:t>221.6</w:t>
      </w:r>
      <w:r w:rsidRPr="002D38D6">
        <w:t xml:space="preserve"> mins </w:t>
      </w:r>
      <w:r>
        <w:t xml:space="preserve">child </w:t>
      </w:r>
      <w:r w:rsidRPr="002D38D6">
        <w:t xml:space="preserve">+ </w:t>
      </w:r>
      <w:r>
        <w:t>334.9</w:t>
      </w:r>
      <w:r w:rsidRPr="002D38D6">
        <w:t xml:space="preserve"> mins</w:t>
      </w:r>
      <w:r>
        <w:t xml:space="preserve"> adolescent</w:t>
      </w:r>
      <w:r w:rsidRPr="002D38D6">
        <w:t>)/2 =</w:t>
      </w:r>
      <w:r>
        <w:rPr>
          <w:b/>
          <w:bCs/>
        </w:rPr>
        <w:t xml:space="preserve"> 278.3 mins</w:t>
      </w:r>
    </w:p>
    <w:p w14:paraId="437B166F" w14:textId="77777777" w:rsidR="00FC480B" w:rsidRDefault="00FC480B" w:rsidP="00FC480B">
      <w:pPr>
        <w:pStyle w:val="ListParagraph"/>
        <w:ind w:left="1800"/>
        <w:rPr>
          <w:b/>
          <w:bCs/>
          <w:u w:val="single"/>
        </w:rPr>
      </w:pPr>
    </w:p>
    <w:p w14:paraId="64187870" w14:textId="77777777" w:rsidR="00FC480B" w:rsidRPr="001D3AD7" w:rsidRDefault="00FC480B" w:rsidP="00FC480B">
      <w:pPr>
        <w:rPr>
          <w:b/>
          <w:bCs/>
          <w:i/>
          <w:iCs/>
        </w:rPr>
      </w:pPr>
      <w:r w:rsidRPr="001D3AD7">
        <w:rPr>
          <w:b/>
          <w:bCs/>
          <w:i/>
          <w:iCs/>
        </w:rPr>
        <w:t>Daily</w:t>
      </w:r>
      <w:r>
        <w:rPr>
          <w:b/>
          <w:bCs/>
          <w:i/>
          <w:iCs/>
        </w:rPr>
        <w:t>, weekly</w:t>
      </w:r>
      <w:r w:rsidRPr="001D3AD7">
        <w:rPr>
          <w:b/>
          <w:bCs/>
          <w:i/>
          <w:iCs/>
        </w:rPr>
        <w:t xml:space="preserve"> and yearly ad exposure rates:</w:t>
      </w:r>
    </w:p>
    <w:p w14:paraId="19D151E8" w14:textId="77777777" w:rsidR="00FC480B" w:rsidRDefault="00FC480B" w:rsidP="00FC480B">
      <w:pPr>
        <w:ind w:left="720"/>
        <w:rPr>
          <w:b/>
          <w:bCs/>
        </w:rPr>
      </w:pPr>
      <w:r>
        <w:rPr>
          <w:b/>
          <w:bCs/>
        </w:rPr>
        <w:t>Ad exposure rate per child (6-11 years):</w:t>
      </w:r>
    </w:p>
    <w:p w14:paraId="0E3FF65E" w14:textId="77777777" w:rsidR="00FC480B" w:rsidRPr="002D38D6" w:rsidRDefault="00FC480B" w:rsidP="00FC480B">
      <w:pPr>
        <w:ind w:left="720"/>
        <w:rPr>
          <w:b/>
          <w:bCs/>
          <w:i/>
          <w:iCs/>
        </w:rPr>
      </w:pPr>
      <w:r w:rsidRPr="002D38D6">
        <w:rPr>
          <w:b/>
          <w:bCs/>
          <w:i/>
          <w:iCs/>
        </w:rPr>
        <w:tab/>
        <w:t>Per weekday:</w:t>
      </w:r>
    </w:p>
    <w:p w14:paraId="46DB39C2" w14:textId="77777777" w:rsidR="00FC480B" w:rsidRDefault="00FC480B" w:rsidP="00FC480B">
      <w:pPr>
        <w:ind w:left="720"/>
      </w:pPr>
      <w:r>
        <w:rPr>
          <w:b/>
          <w:bCs/>
        </w:rPr>
        <w:tab/>
      </w:r>
      <w:r w:rsidRPr="002D38D6">
        <w:t>(</w:t>
      </w:r>
      <w:r>
        <w:t>98 ads/50 children)*(150.7 mins/30 mins)</w:t>
      </w:r>
    </w:p>
    <w:p w14:paraId="63439780" w14:textId="77777777" w:rsidR="00FC480B" w:rsidRDefault="00FC480B" w:rsidP="00FC480B">
      <w:pPr>
        <w:ind w:left="720"/>
      </w:pPr>
      <w:r>
        <w:tab/>
        <w:t>=1.96*5.02</w:t>
      </w:r>
    </w:p>
    <w:p w14:paraId="3317E30A" w14:textId="77777777" w:rsidR="00FC480B" w:rsidRPr="002D38D6" w:rsidRDefault="00FC480B" w:rsidP="00FC480B">
      <w:pPr>
        <w:ind w:left="720"/>
        <w:rPr>
          <w:b/>
          <w:bCs/>
        </w:rPr>
      </w:pPr>
      <w:r>
        <w:tab/>
      </w:r>
      <w:r w:rsidRPr="002D38D6">
        <w:rPr>
          <w:b/>
          <w:bCs/>
        </w:rPr>
        <w:t>=</w:t>
      </w:r>
      <w:r>
        <w:rPr>
          <w:b/>
          <w:bCs/>
        </w:rPr>
        <w:t>9.8</w:t>
      </w:r>
      <w:r w:rsidRPr="002D38D6">
        <w:rPr>
          <w:b/>
          <w:bCs/>
        </w:rPr>
        <w:t xml:space="preserve"> ads/child/weekday</w:t>
      </w:r>
    </w:p>
    <w:p w14:paraId="366DD2CC" w14:textId="77777777" w:rsidR="00FC480B" w:rsidRDefault="00FC480B" w:rsidP="00FC480B">
      <w:pPr>
        <w:ind w:left="720"/>
      </w:pPr>
      <w:r>
        <w:tab/>
      </w:r>
    </w:p>
    <w:p w14:paraId="2E3C9F9F" w14:textId="77777777" w:rsidR="00FC480B" w:rsidRPr="002D38D6" w:rsidRDefault="00FC480B" w:rsidP="00FC480B">
      <w:pPr>
        <w:ind w:left="720"/>
        <w:rPr>
          <w:b/>
          <w:bCs/>
          <w:i/>
          <w:iCs/>
        </w:rPr>
      </w:pPr>
      <w:r>
        <w:tab/>
      </w:r>
      <w:r w:rsidRPr="002D38D6">
        <w:rPr>
          <w:b/>
          <w:bCs/>
          <w:i/>
          <w:iCs/>
        </w:rPr>
        <w:t>Per weekend day:</w:t>
      </w:r>
    </w:p>
    <w:p w14:paraId="66C4637C" w14:textId="77777777" w:rsidR="00FC480B" w:rsidRDefault="00FC480B" w:rsidP="00FC480B">
      <w:pPr>
        <w:ind w:left="720"/>
      </w:pPr>
      <w:r>
        <w:rPr>
          <w:i/>
          <w:iCs/>
        </w:rPr>
        <w:tab/>
      </w:r>
      <w:r>
        <w:t>(98 ads/50 children)*(221.6 mins/30 mins)</w:t>
      </w:r>
    </w:p>
    <w:p w14:paraId="17298C41" w14:textId="77777777" w:rsidR="00FC480B" w:rsidRDefault="00FC480B" w:rsidP="00FC480B">
      <w:pPr>
        <w:ind w:left="720"/>
      </w:pPr>
      <w:r>
        <w:tab/>
        <w:t>=1.96*7.39</w:t>
      </w:r>
    </w:p>
    <w:p w14:paraId="2FF644EC" w14:textId="77777777" w:rsidR="00FC480B" w:rsidRDefault="00FC480B" w:rsidP="00FC480B">
      <w:pPr>
        <w:ind w:left="720"/>
        <w:rPr>
          <w:b/>
          <w:bCs/>
        </w:rPr>
      </w:pPr>
      <w:r>
        <w:tab/>
      </w:r>
      <w:r w:rsidRPr="002D38D6">
        <w:rPr>
          <w:b/>
          <w:bCs/>
        </w:rPr>
        <w:t>=</w:t>
      </w:r>
      <w:r>
        <w:rPr>
          <w:b/>
          <w:bCs/>
        </w:rPr>
        <w:t>14.5</w:t>
      </w:r>
      <w:r w:rsidRPr="002D38D6">
        <w:rPr>
          <w:b/>
          <w:bCs/>
        </w:rPr>
        <w:t xml:space="preserve"> ads/child/weekend day</w:t>
      </w:r>
    </w:p>
    <w:p w14:paraId="15BEEB20" w14:textId="77777777" w:rsidR="00FC480B" w:rsidRDefault="00FC480B" w:rsidP="00FC480B">
      <w:pPr>
        <w:rPr>
          <w:b/>
          <w:bCs/>
        </w:rPr>
      </w:pPr>
    </w:p>
    <w:p w14:paraId="584EF8D9" w14:textId="77777777" w:rsidR="00FC480B" w:rsidRDefault="00FC480B" w:rsidP="00FC480B">
      <w:pPr>
        <w:ind w:left="1440"/>
        <w:rPr>
          <w:b/>
          <w:bCs/>
        </w:rPr>
      </w:pPr>
      <w:r w:rsidRPr="0036233E">
        <w:rPr>
          <w:b/>
          <w:bCs/>
          <w:i/>
          <w:iCs/>
        </w:rPr>
        <w:lastRenderedPageBreak/>
        <w:t>Per week overall:</w:t>
      </w:r>
      <w:r>
        <w:rPr>
          <w:b/>
          <w:bCs/>
        </w:rPr>
        <w:br/>
      </w:r>
      <w:r w:rsidRPr="007E312A">
        <w:t>[(9.8 ads/child/weekday*5 weekdays)+(14.5 ads/child/weekend day*2 weekend days)]</w:t>
      </w:r>
    </w:p>
    <w:p w14:paraId="68AD8EF2" w14:textId="77777777" w:rsidR="00FC480B" w:rsidRDefault="00FC480B" w:rsidP="00FC480B">
      <w:pPr>
        <w:ind w:left="1440"/>
        <w:rPr>
          <w:b/>
          <w:bCs/>
        </w:rPr>
      </w:pPr>
      <w:r>
        <w:rPr>
          <w:b/>
          <w:bCs/>
        </w:rPr>
        <w:t>=78 ads/child/week</w:t>
      </w:r>
    </w:p>
    <w:p w14:paraId="6551CC41" w14:textId="77777777" w:rsidR="00FC480B" w:rsidRDefault="00FC480B" w:rsidP="00FC480B">
      <w:pPr>
        <w:ind w:left="1440"/>
        <w:rPr>
          <w:b/>
          <w:bCs/>
        </w:rPr>
      </w:pPr>
    </w:p>
    <w:p w14:paraId="0E15BA80" w14:textId="77777777" w:rsidR="00FC480B" w:rsidRPr="0036233E" w:rsidRDefault="00FC480B" w:rsidP="00FC480B">
      <w:pPr>
        <w:ind w:left="1440"/>
        <w:rPr>
          <w:b/>
          <w:bCs/>
          <w:i/>
          <w:iCs/>
        </w:rPr>
      </w:pPr>
      <w:r w:rsidRPr="0036233E">
        <w:rPr>
          <w:b/>
          <w:bCs/>
          <w:i/>
          <w:iCs/>
        </w:rPr>
        <w:t>Per year overall:</w:t>
      </w:r>
    </w:p>
    <w:p w14:paraId="72A06EA7" w14:textId="77777777" w:rsidR="00FC480B" w:rsidRDefault="00FC480B" w:rsidP="00FC480B">
      <w:pPr>
        <w:ind w:left="1440"/>
      </w:pPr>
      <w:r>
        <w:t>78 ads/child/week*52.143 weeks</w:t>
      </w:r>
    </w:p>
    <w:p w14:paraId="0FC1F8AD" w14:textId="77777777" w:rsidR="00FC480B" w:rsidRDefault="00FC480B" w:rsidP="00FC480B">
      <w:pPr>
        <w:ind w:left="1440"/>
        <w:rPr>
          <w:b/>
          <w:bCs/>
        </w:rPr>
      </w:pPr>
      <w:r w:rsidRPr="007E312A">
        <w:rPr>
          <w:b/>
          <w:bCs/>
        </w:rPr>
        <w:t>=40</w:t>
      </w:r>
      <w:r>
        <w:rPr>
          <w:b/>
          <w:bCs/>
        </w:rPr>
        <w:t>67</w:t>
      </w:r>
      <w:r w:rsidRPr="007E312A">
        <w:rPr>
          <w:b/>
          <w:bCs/>
        </w:rPr>
        <w:t xml:space="preserve"> ads/child/year</w:t>
      </w:r>
    </w:p>
    <w:p w14:paraId="1F6DD001" w14:textId="77777777" w:rsidR="00FC480B" w:rsidRPr="007E312A" w:rsidRDefault="00FC480B" w:rsidP="00FC480B">
      <w:pPr>
        <w:ind w:left="1440"/>
        <w:rPr>
          <w:b/>
          <w:bCs/>
        </w:rPr>
      </w:pPr>
    </w:p>
    <w:p w14:paraId="52D170F5" w14:textId="77777777" w:rsidR="00FC480B" w:rsidRDefault="00FC480B" w:rsidP="00FC480B">
      <w:pPr>
        <w:ind w:left="720"/>
        <w:rPr>
          <w:b/>
          <w:bCs/>
        </w:rPr>
      </w:pPr>
      <w:r>
        <w:rPr>
          <w:b/>
          <w:bCs/>
        </w:rPr>
        <w:t>Ad exposure rate per adolescent (12-17 years):</w:t>
      </w:r>
    </w:p>
    <w:p w14:paraId="47E7427E" w14:textId="77777777" w:rsidR="00FC480B" w:rsidRPr="009C3213" w:rsidRDefault="00FC480B" w:rsidP="00FC480B">
      <w:pPr>
        <w:ind w:left="720"/>
        <w:rPr>
          <w:b/>
          <w:bCs/>
          <w:i/>
          <w:iCs/>
        </w:rPr>
      </w:pPr>
      <w:r>
        <w:rPr>
          <w:b/>
          <w:bCs/>
        </w:rPr>
        <w:tab/>
      </w:r>
      <w:r w:rsidRPr="009C3213">
        <w:rPr>
          <w:b/>
          <w:bCs/>
          <w:i/>
          <w:iCs/>
        </w:rPr>
        <w:t>Per weekday:</w:t>
      </w:r>
    </w:p>
    <w:p w14:paraId="0DEEAD4C" w14:textId="77777777" w:rsidR="00FC480B" w:rsidRPr="009C3213" w:rsidRDefault="00FC480B" w:rsidP="00FC480B">
      <w:pPr>
        <w:ind w:left="720"/>
      </w:pPr>
      <w:r>
        <w:rPr>
          <w:b/>
          <w:bCs/>
        </w:rPr>
        <w:tab/>
      </w:r>
      <w:r w:rsidRPr="009C3213">
        <w:t xml:space="preserve">(128 ads/50 </w:t>
      </w:r>
      <w:r>
        <w:t>adolescents</w:t>
      </w:r>
      <w:r w:rsidRPr="009C3213">
        <w:t>)*(</w:t>
      </w:r>
      <w:r>
        <w:t>238.7</w:t>
      </w:r>
      <w:r w:rsidRPr="009C3213">
        <w:t xml:space="preserve"> mins/30 mins)</w:t>
      </w:r>
    </w:p>
    <w:p w14:paraId="187B0811" w14:textId="77777777" w:rsidR="00FC480B" w:rsidRPr="009C3213" w:rsidRDefault="00FC480B" w:rsidP="00FC480B">
      <w:pPr>
        <w:ind w:left="720"/>
      </w:pPr>
      <w:r w:rsidRPr="009C3213">
        <w:tab/>
        <w:t>=2.56*</w:t>
      </w:r>
      <w:r>
        <w:t>7.96</w:t>
      </w:r>
    </w:p>
    <w:p w14:paraId="42F12448" w14:textId="77777777" w:rsidR="00FC480B" w:rsidRDefault="00FC480B" w:rsidP="00FC480B">
      <w:pPr>
        <w:ind w:left="720"/>
        <w:rPr>
          <w:b/>
          <w:bCs/>
        </w:rPr>
      </w:pPr>
      <w:r>
        <w:rPr>
          <w:b/>
          <w:bCs/>
        </w:rPr>
        <w:tab/>
        <w:t>=20.4 ads/adolescent/weekday</w:t>
      </w:r>
    </w:p>
    <w:p w14:paraId="3809A929" w14:textId="77777777" w:rsidR="00FC480B" w:rsidRDefault="00FC480B" w:rsidP="00FC480B">
      <w:pPr>
        <w:ind w:left="720"/>
        <w:rPr>
          <w:b/>
          <w:bCs/>
        </w:rPr>
      </w:pPr>
    </w:p>
    <w:p w14:paraId="65AB5CEA" w14:textId="77777777" w:rsidR="00FC480B" w:rsidRPr="009C3213" w:rsidRDefault="00FC480B" w:rsidP="00FC480B">
      <w:pPr>
        <w:ind w:left="720"/>
        <w:rPr>
          <w:b/>
          <w:bCs/>
          <w:i/>
          <w:iCs/>
        </w:rPr>
      </w:pPr>
      <w:r>
        <w:rPr>
          <w:b/>
          <w:bCs/>
        </w:rPr>
        <w:tab/>
      </w:r>
      <w:r w:rsidRPr="009C3213">
        <w:rPr>
          <w:b/>
          <w:bCs/>
          <w:i/>
          <w:iCs/>
        </w:rPr>
        <w:t>Per weekend day:</w:t>
      </w:r>
    </w:p>
    <w:p w14:paraId="7A1860BC" w14:textId="77777777" w:rsidR="00FC480B" w:rsidRPr="009C3213" w:rsidRDefault="00FC480B" w:rsidP="00FC480B">
      <w:pPr>
        <w:ind w:left="720"/>
      </w:pPr>
      <w:r>
        <w:rPr>
          <w:b/>
          <w:bCs/>
        </w:rPr>
        <w:tab/>
      </w:r>
      <w:r w:rsidRPr="009C3213">
        <w:t xml:space="preserve">(128 ads/50 </w:t>
      </w:r>
      <w:r>
        <w:t>adolescent</w:t>
      </w:r>
      <w:r w:rsidRPr="009C3213">
        <w:t>s)*(</w:t>
      </w:r>
      <w:r>
        <w:t>334.9</w:t>
      </w:r>
      <w:r w:rsidRPr="009C3213">
        <w:t xml:space="preserve"> mins/30 mins)</w:t>
      </w:r>
    </w:p>
    <w:p w14:paraId="14440370" w14:textId="77777777" w:rsidR="00FC480B" w:rsidRPr="009C3213" w:rsidRDefault="00FC480B" w:rsidP="00FC480B">
      <w:pPr>
        <w:ind w:left="720"/>
      </w:pPr>
      <w:r w:rsidRPr="009C3213">
        <w:tab/>
        <w:t>=2.56*</w:t>
      </w:r>
      <w:r>
        <w:t>11.16</w:t>
      </w:r>
    </w:p>
    <w:p w14:paraId="10448BF9" w14:textId="77777777" w:rsidR="00FC480B" w:rsidRDefault="00FC480B" w:rsidP="00FC480B">
      <w:pPr>
        <w:ind w:left="720"/>
        <w:rPr>
          <w:b/>
          <w:bCs/>
        </w:rPr>
      </w:pPr>
      <w:r>
        <w:rPr>
          <w:b/>
          <w:bCs/>
        </w:rPr>
        <w:tab/>
        <w:t>=28.6 ads/adolescent/weekend day</w:t>
      </w:r>
    </w:p>
    <w:p w14:paraId="30BA9059" w14:textId="77777777" w:rsidR="00FC480B" w:rsidRDefault="00FC480B" w:rsidP="00FC480B">
      <w:pPr>
        <w:rPr>
          <w:b/>
          <w:bCs/>
          <w:strike/>
        </w:rPr>
      </w:pPr>
    </w:p>
    <w:p w14:paraId="0040655A" w14:textId="77777777" w:rsidR="00FC480B" w:rsidRPr="0036233E" w:rsidRDefault="00FC480B" w:rsidP="00FC480B">
      <w:pPr>
        <w:ind w:left="720"/>
        <w:rPr>
          <w:b/>
          <w:bCs/>
          <w:i/>
          <w:iCs/>
        </w:rPr>
      </w:pPr>
      <w:r>
        <w:rPr>
          <w:b/>
          <w:bCs/>
        </w:rPr>
        <w:tab/>
      </w:r>
      <w:r w:rsidRPr="0036233E">
        <w:rPr>
          <w:b/>
          <w:bCs/>
          <w:i/>
          <w:iCs/>
        </w:rPr>
        <w:t>Per week overall:</w:t>
      </w:r>
    </w:p>
    <w:p w14:paraId="417CD7F5" w14:textId="77777777" w:rsidR="00FC480B" w:rsidRDefault="00FC480B" w:rsidP="00FC480B">
      <w:pPr>
        <w:ind w:left="1440"/>
      </w:pPr>
      <w:r w:rsidRPr="007E312A">
        <w:t>[(</w:t>
      </w:r>
      <w:r>
        <w:t>20.4</w:t>
      </w:r>
      <w:r w:rsidRPr="007E312A">
        <w:t xml:space="preserve"> ads/</w:t>
      </w:r>
      <w:r>
        <w:t>adolescent</w:t>
      </w:r>
      <w:r w:rsidRPr="007E312A">
        <w:t>/weekday*5 weekdays)+(</w:t>
      </w:r>
      <w:r>
        <w:t>28.6</w:t>
      </w:r>
      <w:r w:rsidRPr="007E312A">
        <w:t xml:space="preserve"> ads/</w:t>
      </w:r>
      <w:r>
        <w:t>adolescent</w:t>
      </w:r>
      <w:r w:rsidRPr="007E312A">
        <w:t>/weekend day*2 weekend days)]</w:t>
      </w:r>
    </w:p>
    <w:p w14:paraId="6D759690" w14:textId="77777777" w:rsidR="00FC480B" w:rsidRDefault="00FC480B" w:rsidP="00FC480B">
      <w:pPr>
        <w:ind w:left="1440"/>
        <w:rPr>
          <w:b/>
          <w:bCs/>
        </w:rPr>
      </w:pPr>
      <w:r>
        <w:rPr>
          <w:b/>
          <w:bCs/>
        </w:rPr>
        <w:t>=159.2 ads/adolescent/week</w:t>
      </w:r>
    </w:p>
    <w:p w14:paraId="531E0241" w14:textId="77777777" w:rsidR="00FC480B" w:rsidRDefault="00FC480B" w:rsidP="00FC480B">
      <w:pPr>
        <w:ind w:left="1440"/>
        <w:rPr>
          <w:b/>
          <w:bCs/>
        </w:rPr>
      </w:pPr>
    </w:p>
    <w:p w14:paraId="41495FD7" w14:textId="77777777" w:rsidR="00FC480B" w:rsidRPr="0036233E" w:rsidRDefault="00FC480B" w:rsidP="00FC480B">
      <w:pPr>
        <w:ind w:left="1440"/>
        <w:rPr>
          <w:b/>
          <w:bCs/>
          <w:i/>
          <w:iCs/>
        </w:rPr>
      </w:pPr>
      <w:r w:rsidRPr="0036233E">
        <w:rPr>
          <w:b/>
          <w:bCs/>
          <w:i/>
          <w:iCs/>
        </w:rPr>
        <w:t>Per year overall:</w:t>
      </w:r>
    </w:p>
    <w:p w14:paraId="36EE87FC" w14:textId="77777777" w:rsidR="00FC480B" w:rsidRDefault="00FC480B" w:rsidP="00FC480B">
      <w:pPr>
        <w:ind w:left="1440"/>
      </w:pPr>
      <w:r>
        <w:t xml:space="preserve">159.2 ads/adolescent/week*52.143 weeks </w:t>
      </w:r>
    </w:p>
    <w:p w14:paraId="77E38FF5" w14:textId="77777777" w:rsidR="00FC480B" w:rsidRPr="007E312A" w:rsidRDefault="00FC480B" w:rsidP="00FC480B">
      <w:pPr>
        <w:ind w:left="1440"/>
        <w:rPr>
          <w:b/>
          <w:bCs/>
        </w:rPr>
      </w:pPr>
      <w:r>
        <w:rPr>
          <w:b/>
          <w:bCs/>
        </w:rPr>
        <w:t>=8301 ads/adolescent/year</w:t>
      </w:r>
    </w:p>
    <w:p w14:paraId="701699CB" w14:textId="77777777" w:rsidR="00FC480B" w:rsidRDefault="00FC480B" w:rsidP="00FC480B">
      <w:pPr>
        <w:ind w:left="720"/>
        <w:rPr>
          <w:b/>
          <w:bCs/>
        </w:rPr>
      </w:pPr>
    </w:p>
    <w:p w14:paraId="2E170140" w14:textId="77777777" w:rsidR="00FC480B" w:rsidRDefault="00FC480B" w:rsidP="00FC480B">
      <w:pPr>
        <w:ind w:left="720"/>
        <w:rPr>
          <w:b/>
          <w:bCs/>
        </w:rPr>
      </w:pPr>
      <w:r>
        <w:rPr>
          <w:b/>
          <w:bCs/>
        </w:rPr>
        <w:t>Ad exposure rate per youth overall (6-17 years):</w:t>
      </w:r>
    </w:p>
    <w:p w14:paraId="4397BB82" w14:textId="77777777" w:rsidR="00FC480B" w:rsidRPr="0059210B" w:rsidRDefault="00FC480B" w:rsidP="00FC480B">
      <w:pPr>
        <w:ind w:left="720"/>
        <w:rPr>
          <w:b/>
          <w:bCs/>
          <w:i/>
          <w:iCs/>
        </w:rPr>
      </w:pPr>
      <w:r>
        <w:rPr>
          <w:b/>
          <w:bCs/>
        </w:rPr>
        <w:tab/>
      </w:r>
      <w:r w:rsidRPr="0059210B">
        <w:rPr>
          <w:b/>
          <w:bCs/>
          <w:i/>
          <w:iCs/>
        </w:rPr>
        <w:t>Per weekday:</w:t>
      </w:r>
    </w:p>
    <w:p w14:paraId="2F013A1A" w14:textId="77777777" w:rsidR="00FC480B" w:rsidRPr="0059210B" w:rsidRDefault="00FC480B" w:rsidP="00FC480B">
      <w:pPr>
        <w:ind w:left="720"/>
      </w:pPr>
      <w:r>
        <w:rPr>
          <w:b/>
          <w:bCs/>
        </w:rPr>
        <w:tab/>
      </w:r>
      <w:r w:rsidRPr="0059210B">
        <w:t>(</w:t>
      </w:r>
      <w:r>
        <w:t>226</w:t>
      </w:r>
      <w:r w:rsidRPr="0059210B">
        <w:t xml:space="preserve"> ads/</w:t>
      </w:r>
      <w:r>
        <w:t>100</w:t>
      </w:r>
      <w:r w:rsidRPr="0059210B">
        <w:t xml:space="preserve"> </w:t>
      </w:r>
      <w:r>
        <w:t>youth</w:t>
      </w:r>
      <w:r w:rsidRPr="0059210B">
        <w:t>)*(</w:t>
      </w:r>
      <w:r>
        <w:t>194.7</w:t>
      </w:r>
      <w:r w:rsidRPr="0059210B">
        <w:t xml:space="preserve"> mins/30 mins)</w:t>
      </w:r>
    </w:p>
    <w:p w14:paraId="5D1EC30C" w14:textId="77777777" w:rsidR="00FC480B" w:rsidRPr="0059210B" w:rsidRDefault="00FC480B" w:rsidP="00FC480B">
      <w:pPr>
        <w:ind w:left="720"/>
      </w:pPr>
      <w:r w:rsidRPr="0059210B">
        <w:tab/>
        <w:t>=</w:t>
      </w:r>
      <w:r>
        <w:t>2.26</w:t>
      </w:r>
      <w:r w:rsidRPr="0059210B">
        <w:t>*</w:t>
      </w:r>
      <w:r>
        <w:t>6.49</w:t>
      </w:r>
    </w:p>
    <w:p w14:paraId="002D87C4" w14:textId="77777777" w:rsidR="00FC480B" w:rsidRDefault="00FC480B" w:rsidP="00FC480B">
      <w:pPr>
        <w:ind w:left="720"/>
        <w:rPr>
          <w:b/>
          <w:bCs/>
        </w:rPr>
      </w:pPr>
      <w:r>
        <w:rPr>
          <w:b/>
          <w:bCs/>
        </w:rPr>
        <w:tab/>
        <w:t>=14.7 ads/youth/weekday</w:t>
      </w:r>
    </w:p>
    <w:p w14:paraId="6DBE2CF6" w14:textId="77777777" w:rsidR="00FC480B" w:rsidRDefault="00FC480B" w:rsidP="00FC480B">
      <w:pPr>
        <w:ind w:left="720"/>
        <w:rPr>
          <w:b/>
          <w:bCs/>
        </w:rPr>
      </w:pPr>
    </w:p>
    <w:p w14:paraId="33CFD381" w14:textId="77777777" w:rsidR="00FC480B" w:rsidRPr="0059210B" w:rsidRDefault="00FC480B" w:rsidP="00FC480B">
      <w:pPr>
        <w:ind w:left="720"/>
        <w:rPr>
          <w:b/>
          <w:bCs/>
          <w:i/>
          <w:iCs/>
        </w:rPr>
      </w:pPr>
      <w:r>
        <w:rPr>
          <w:b/>
          <w:bCs/>
        </w:rPr>
        <w:tab/>
      </w:r>
      <w:r w:rsidRPr="0059210B">
        <w:rPr>
          <w:b/>
          <w:bCs/>
          <w:i/>
          <w:iCs/>
        </w:rPr>
        <w:t>Per weekend day:</w:t>
      </w:r>
    </w:p>
    <w:p w14:paraId="46F1C093" w14:textId="77777777" w:rsidR="00FC480B" w:rsidRPr="0059210B" w:rsidRDefault="00FC480B" w:rsidP="00FC480B">
      <w:pPr>
        <w:ind w:left="720"/>
      </w:pPr>
      <w:r>
        <w:rPr>
          <w:b/>
          <w:bCs/>
        </w:rPr>
        <w:tab/>
      </w:r>
      <w:r w:rsidRPr="0059210B">
        <w:t>(</w:t>
      </w:r>
      <w:r>
        <w:t>226</w:t>
      </w:r>
      <w:r w:rsidRPr="0059210B">
        <w:t xml:space="preserve"> ads/</w:t>
      </w:r>
      <w:r>
        <w:t>100</w:t>
      </w:r>
      <w:r w:rsidRPr="0059210B">
        <w:t xml:space="preserve"> </w:t>
      </w:r>
      <w:r>
        <w:t>youth</w:t>
      </w:r>
      <w:r w:rsidRPr="0059210B">
        <w:t>)*(</w:t>
      </w:r>
      <w:r>
        <w:t>278.3</w:t>
      </w:r>
      <w:r w:rsidRPr="0059210B">
        <w:t xml:space="preserve"> mins/30 mins)</w:t>
      </w:r>
    </w:p>
    <w:p w14:paraId="43759088" w14:textId="77777777" w:rsidR="00FC480B" w:rsidRPr="0059210B" w:rsidRDefault="00FC480B" w:rsidP="00FC480B">
      <w:pPr>
        <w:ind w:left="720"/>
      </w:pPr>
      <w:r w:rsidRPr="0059210B">
        <w:tab/>
      </w:r>
      <w:r>
        <w:t>=2.26</w:t>
      </w:r>
      <w:r w:rsidRPr="0059210B">
        <w:t>*</w:t>
      </w:r>
      <w:r>
        <w:t>9.28</w:t>
      </w:r>
    </w:p>
    <w:p w14:paraId="1036960A" w14:textId="77777777" w:rsidR="00FC480B" w:rsidRDefault="00FC480B" w:rsidP="00FC480B">
      <w:pPr>
        <w:ind w:left="720"/>
        <w:rPr>
          <w:b/>
          <w:bCs/>
        </w:rPr>
      </w:pPr>
      <w:r>
        <w:rPr>
          <w:b/>
          <w:bCs/>
        </w:rPr>
        <w:tab/>
        <w:t>=21.0 ads/youth/weekend day</w:t>
      </w:r>
    </w:p>
    <w:p w14:paraId="1926AEF0" w14:textId="77777777" w:rsidR="00FC480B" w:rsidRDefault="00FC480B" w:rsidP="00FC480B">
      <w:pPr>
        <w:rPr>
          <w:b/>
          <w:bCs/>
          <w:strike/>
        </w:rPr>
      </w:pPr>
    </w:p>
    <w:p w14:paraId="7C11F497" w14:textId="77777777" w:rsidR="00FC480B" w:rsidRPr="0036233E" w:rsidRDefault="00FC480B" w:rsidP="00FC480B">
      <w:pPr>
        <w:ind w:left="720"/>
        <w:rPr>
          <w:b/>
          <w:bCs/>
          <w:i/>
          <w:iCs/>
        </w:rPr>
      </w:pPr>
      <w:r>
        <w:rPr>
          <w:b/>
          <w:bCs/>
        </w:rPr>
        <w:tab/>
      </w:r>
      <w:r w:rsidRPr="0036233E">
        <w:rPr>
          <w:b/>
          <w:bCs/>
          <w:i/>
          <w:iCs/>
        </w:rPr>
        <w:t>Per week overall:</w:t>
      </w:r>
    </w:p>
    <w:p w14:paraId="57E14907" w14:textId="77777777" w:rsidR="00FC480B" w:rsidRDefault="00FC480B" w:rsidP="00FC480B">
      <w:pPr>
        <w:ind w:left="1440"/>
      </w:pPr>
      <w:r w:rsidRPr="007E312A">
        <w:t>[(</w:t>
      </w:r>
      <w:r>
        <w:t>14.7</w:t>
      </w:r>
      <w:r w:rsidRPr="007E312A">
        <w:t xml:space="preserve"> ads/</w:t>
      </w:r>
      <w:r>
        <w:t>youth</w:t>
      </w:r>
      <w:r w:rsidRPr="007E312A">
        <w:t>/weekday*5 weekdays)+(</w:t>
      </w:r>
      <w:r>
        <w:t>21.0</w:t>
      </w:r>
      <w:r w:rsidRPr="007E312A">
        <w:t xml:space="preserve"> ads/</w:t>
      </w:r>
      <w:r>
        <w:t>youth</w:t>
      </w:r>
      <w:r w:rsidRPr="007E312A">
        <w:t>/weekend day*2 weekend days)]</w:t>
      </w:r>
    </w:p>
    <w:p w14:paraId="78BB7B43" w14:textId="77777777" w:rsidR="00FC480B" w:rsidRDefault="00FC480B" w:rsidP="00FC480B">
      <w:pPr>
        <w:ind w:left="1440"/>
        <w:rPr>
          <w:b/>
          <w:bCs/>
        </w:rPr>
      </w:pPr>
      <w:r>
        <w:rPr>
          <w:b/>
          <w:bCs/>
        </w:rPr>
        <w:t>=115.5 ads/youth/week</w:t>
      </w:r>
    </w:p>
    <w:p w14:paraId="4B74C4DB" w14:textId="77777777" w:rsidR="00FC480B" w:rsidRDefault="00FC480B" w:rsidP="00FC480B">
      <w:pPr>
        <w:ind w:left="1440"/>
        <w:rPr>
          <w:b/>
          <w:bCs/>
        </w:rPr>
      </w:pPr>
    </w:p>
    <w:p w14:paraId="59B0E7CA" w14:textId="77777777" w:rsidR="00FC480B" w:rsidRPr="0036233E" w:rsidRDefault="00FC480B" w:rsidP="00FC480B">
      <w:pPr>
        <w:ind w:left="1440"/>
        <w:rPr>
          <w:b/>
          <w:bCs/>
          <w:i/>
          <w:iCs/>
        </w:rPr>
      </w:pPr>
      <w:r w:rsidRPr="0036233E">
        <w:rPr>
          <w:b/>
          <w:bCs/>
          <w:i/>
          <w:iCs/>
        </w:rPr>
        <w:t>Per year overall:</w:t>
      </w:r>
    </w:p>
    <w:p w14:paraId="72B90F3D" w14:textId="77777777" w:rsidR="00FC480B" w:rsidRDefault="00FC480B" w:rsidP="00FC480B">
      <w:pPr>
        <w:ind w:left="1440"/>
      </w:pPr>
      <w:r>
        <w:t>115.5 ads/youth/week*52.143 weeks</w:t>
      </w:r>
    </w:p>
    <w:p w14:paraId="408A95B7" w14:textId="77777777" w:rsidR="00FC480B" w:rsidRPr="008815E9" w:rsidRDefault="00FC480B" w:rsidP="00FC480B">
      <w:pPr>
        <w:ind w:left="1440"/>
        <w:rPr>
          <w:b/>
          <w:bCs/>
        </w:rPr>
      </w:pPr>
      <w:r>
        <w:rPr>
          <w:b/>
          <w:bCs/>
        </w:rPr>
        <w:t>=6023 ads/youth/year</w:t>
      </w:r>
    </w:p>
    <w:p w14:paraId="1F9E5F61" w14:textId="77777777" w:rsidR="00FC480B" w:rsidRDefault="00FC480B" w:rsidP="00FC480B">
      <w:pPr>
        <w:rPr>
          <w:b/>
          <w:bCs/>
        </w:rPr>
      </w:pPr>
    </w:p>
    <w:p w14:paraId="19BDD42C" w14:textId="77777777" w:rsidR="00FC480B" w:rsidRDefault="00FC480B" w:rsidP="00FC480B">
      <w:pPr>
        <w:rPr>
          <w:b/>
          <w:bCs/>
        </w:rPr>
      </w:pPr>
    </w:p>
    <w:p w14:paraId="22815DD9" w14:textId="77777777" w:rsidR="00FC480B" w:rsidRDefault="00FC480B" w:rsidP="00FC480B">
      <w:pPr>
        <w:rPr>
          <w:b/>
          <w:bCs/>
        </w:rPr>
      </w:pPr>
    </w:p>
    <w:p w14:paraId="57FA1AB5" w14:textId="77777777" w:rsidR="00FC480B" w:rsidRPr="009243B1" w:rsidRDefault="00FC480B" w:rsidP="00FC480B">
      <w:pPr>
        <w:rPr>
          <w:rFonts w:ascii="Times New Roman" w:hAnsi="Times New Roman" w:cs="Times New Roman"/>
        </w:rPr>
      </w:pPr>
    </w:p>
    <w:p w14:paraId="19CF881E" w14:textId="77777777" w:rsidR="003F1652" w:rsidRDefault="003F1652"/>
    <w:sectPr w:rsidR="003F1652" w:rsidSect="00DC04BB">
      <w:footerReference w:type="even" r:id="rId5"/>
      <w:footerReference w:type="default" r:id="rId6"/>
      <w:pgSz w:w="12240" w:h="15840"/>
      <w:pgMar w:top="1440" w:right="1440" w:bottom="1440" w:left="1440" w:header="708" w:footer="708" w:gutter="0"/>
      <w:lnNumType w:countBy="1" w:restart="continuou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804113"/>
      <w:docPartObj>
        <w:docPartGallery w:val="Page Numbers (Bottom of Page)"/>
        <w:docPartUnique/>
      </w:docPartObj>
    </w:sdtPr>
    <w:sdtContent>
      <w:p w14:paraId="30DF7988" w14:textId="77777777" w:rsidR="00000000" w:rsidRDefault="00000000" w:rsidP="00A62A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08461FD7" w14:textId="77777777" w:rsidR="00000000" w:rsidRDefault="00000000" w:rsidP="00A64E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146196114"/>
      <w:docPartObj>
        <w:docPartGallery w:val="Page Numbers (Bottom of Page)"/>
        <w:docPartUnique/>
      </w:docPartObj>
    </w:sdtPr>
    <w:sdtContent>
      <w:p w14:paraId="0A535B49" w14:textId="77777777" w:rsidR="00000000" w:rsidRPr="00A64EBA" w:rsidRDefault="00000000" w:rsidP="00A62A4E">
        <w:pPr>
          <w:pStyle w:val="Footer"/>
          <w:framePr w:wrap="none" w:vAnchor="text" w:hAnchor="margin" w:xAlign="right" w:y="1"/>
          <w:rPr>
            <w:rStyle w:val="PageNumber"/>
            <w:rFonts w:ascii="Times New Roman" w:hAnsi="Times New Roman" w:cs="Times New Roman"/>
          </w:rPr>
        </w:pPr>
        <w:r w:rsidRPr="00A64EBA">
          <w:rPr>
            <w:rStyle w:val="PageNumber"/>
            <w:rFonts w:ascii="Times New Roman" w:hAnsi="Times New Roman" w:cs="Times New Roman"/>
          </w:rPr>
          <w:fldChar w:fldCharType="begin"/>
        </w:r>
        <w:r w:rsidRPr="00A64EBA">
          <w:rPr>
            <w:rStyle w:val="PageNumber"/>
            <w:rFonts w:ascii="Times New Roman" w:hAnsi="Times New Roman" w:cs="Times New Roman"/>
          </w:rPr>
          <w:instrText xml:space="preserve"> PAGE </w:instrText>
        </w:r>
        <w:r w:rsidRPr="00A64EBA">
          <w:rPr>
            <w:rStyle w:val="PageNumber"/>
            <w:rFonts w:ascii="Times New Roman" w:hAnsi="Times New Roman" w:cs="Times New Roman"/>
          </w:rPr>
          <w:fldChar w:fldCharType="separate"/>
        </w:r>
        <w:r w:rsidRPr="00A64EBA">
          <w:rPr>
            <w:rStyle w:val="PageNumber"/>
            <w:rFonts w:ascii="Times New Roman" w:hAnsi="Times New Roman" w:cs="Times New Roman"/>
            <w:noProof/>
          </w:rPr>
          <w:t>2</w:t>
        </w:r>
        <w:r w:rsidRPr="00A64EBA">
          <w:rPr>
            <w:rStyle w:val="PageNumber"/>
            <w:rFonts w:ascii="Times New Roman" w:hAnsi="Times New Roman" w:cs="Times New Roman"/>
          </w:rPr>
          <w:fldChar w:fldCharType="end"/>
        </w:r>
      </w:p>
    </w:sdtContent>
  </w:sdt>
  <w:p w14:paraId="3AE1C86D" w14:textId="77777777" w:rsidR="00000000" w:rsidRPr="00A64EBA" w:rsidRDefault="00000000" w:rsidP="00A64EBA">
    <w:pPr>
      <w:pStyle w:val="Footer"/>
      <w:ind w:right="360"/>
      <w:rPr>
        <w:rFonts w:ascii="Times New Roman" w:hAnsi="Times New Roman" w:cs="Times New Roman"/>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519"/>
    <w:multiLevelType w:val="hybridMultilevel"/>
    <w:tmpl w:val="9CFA92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77201F"/>
    <w:multiLevelType w:val="hybridMultilevel"/>
    <w:tmpl w:val="F5D6A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E71E93"/>
    <w:multiLevelType w:val="hybridMultilevel"/>
    <w:tmpl w:val="242AC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DD6423"/>
    <w:multiLevelType w:val="hybridMultilevel"/>
    <w:tmpl w:val="BCE2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9B69F7"/>
    <w:multiLevelType w:val="hybridMultilevel"/>
    <w:tmpl w:val="19042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4465F6"/>
    <w:multiLevelType w:val="hybridMultilevel"/>
    <w:tmpl w:val="D606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1408A4"/>
    <w:multiLevelType w:val="hybridMultilevel"/>
    <w:tmpl w:val="5B1827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CCC1E6E"/>
    <w:multiLevelType w:val="hybridMultilevel"/>
    <w:tmpl w:val="4EB85D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B15180E"/>
    <w:multiLevelType w:val="hybridMultilevel"/>
    <w:tmpl w:val="53D471CC"/>
    <w:lvl w:ilvl="0" w:tplc="0EF6473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916516"/>
    <w:multiLevelType w:val="hybridMultilevel"/>
    <w:tmpl w:val="A36CF2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54217376">
    <w:abstractNumId w:val="1"/>
  </w:num>
  <w:num w:numId="2" w16cid:durableId="516161612">
    <w:abstractNumId w:val="8"/>
  </w:num>
  <w:num w:numId="3" w16cid:durableId="997877793">
    <w:abstractNumId w:val="0"/>
  </w:num>
  <w:num w:numId="4" w16cid:durableId="1990210489">
    <w:abstractNumId w:val="4"/>
  </w:num>
  <w:num w:numId="5" w16cid:durableId="92168366">
    <w:abstractNumId w:val="3"/>
  </w:num>
  <w:num w:numId="6" w16cid:durableId="1077896017">
    <w:abstractNumId w:val="2"/>
  </w:num>
  <w:num w:numId="7" w16cid:durableId="1846284698">
    <w:abstractNumId w:val="5"/>
  </w:num>
  <w:num w:numId="8" w16cid:durableId="2122913115">
    <w:abstractNumId w:val="9"/>
  </w:num>
  <w:num w:numId="9" w16cid:durableId="1826359889">
    <w:abstractNumId w:val="6"/>
  </w:num>
  <w:num w:numId="10" w16cid:durableId="75638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80B"/>
    <w:rsid w:val="003F1652"/>
    <w:rsid w:val="00FC48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34AFC"/>
  <w15:chartTrackingRefBased/>
  <w15:docId w15:val="{290675E2-5A3D-45C9-ADC2-CC96DD190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80B"/>
    <w:pPr>
      <w:spacing w:after="0" w:line="240" w:lineRule="auto"/>
    </w:pPr>
    <w:rPr>
      <w:kern w:val="0"/>
      <w:sz w:val="24"/>
      <w:szCs w:val="24"/>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80B"/>
    <w:pPr>
      <w:ind w:left="720"/>
      <w:contextualSpacing/>
    </w:pPr>
  </w:style>
  <w:style w:type="character" w:styleId="CommentReference">
    <w:name w:val="annotation reference"/>
    <w:basedOn w:val="DefaultParagraphFont"/>
    <w:uiPriority w:val="99"/>
    <w:semiHidden/>
    <w:unhideWhenUsed/>
    <w:rsid w:val="00FC480B"/>
    <w:rPr>
      <w:sz w:val="16"/>
      <w:szCs w:val="16"/>
    </w:rPr>
  </w:style>
  <w:style w:type="paragraph" w:styleId="CommentText">
    <w:name w:val="annotation text"/>
    <w:basedOn w:val="Normal"/>
    <w:link w:val="CommentTextChar"/>
    <w:uiPriority w:val="99"/>
    <w:unhideWhenUsed/>
    <w:rsid w:val="00FC480B"/>
    <w:rPr>
      <w:sz w:val="20"/>
      <w:szCs w:val="20"/>
    </w:rPr>
  </w:style>
  <w:style w:type="character" w:customStyle="1" w:styleId="CommentTextChar">
    <w:name w:val="Comment Text Char"/>
    <w:basedOn w:val="DefaultParagraphFont"/>
    <w:link w:val="CommentText"/>
    <w:uiPriority w:val="99"/>
    <w:rsid w:val="00FC480B"/>
    <w:rPr>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FC480B"/>
    <w:rPr>
      <w:b/>
      <w:bCs/>
    </w:rPr>
  </w:style>
  <w:style w:type="character" w:customStyle="1" w:styleId="CommentSubjectChar">
    <w:name w:val="Comment Subject Char"/>
    <w:basedOn w:val="CommentTextChar"/>
    <w:link w:val="CommentSubject"/>
    <w:uiPriority w:val="99"/>
    <w:semiHidden/>
    <w:rsid w:val="00FC480B"/>
    <w:rPr>
      <w:b/>
      <w:bCs/>
      <w:kern w:val="0"/>
      <w:sz w:val="20"/>
      <w:szCs w:val="20"/>
      <w:lang w:val="en-CA"/>
      <w14:ligatures w14:val="none"/>
    </w:rPr>
  </w:style>
  <w:style w:type="character" w:styleId="Hyperlink">
    <w:name w:val="Hyperlink"/>
    <w:basedOn w:val="DefaultParagraphFont"/>
    <w:uiPriority w:val="99"/>
    <w:unhideWhenUsed/>
    <w:rsid w:val="00FC480B"/>
    <w:rPr>
      <w:color w:val="0563C1" w:themeColor="hyperlink"/>
      <w:u w:val="single"/>
    </w:rPr>
  </w:style>
  <w:style w:type="character" w:styleId="UnresolvedMention">
    <w:name w:val="Unresolved Mention"/>
    <w:basedOn w:val="DefaultParagraphFont"/>
    <w:uiPriority w:val="99"/>
    <w:semiHidden/>
    <w:unhideWhenUsed/>
    <w:rsid w:val="00FC480B"/>
    <w:rPr>
      <w:color w:val="605E5C"/>
      <w:shd w:val="clear" w:color="auto" w:fill="E1DFDD"/>
    </w:rPr>
  </w:style>
  <w:style w:type="paragraph" w:styleId="Footer">
    <w:name w:val="footer"/>
    <w:basedOn w:val="Normal"/>
    <w:link w:val="FooterChar"/>
    <w:uiPriority w:val="99"/>
    <w:unhideWhenUsed/>
    <w:rsid w:val="00FC480B"/>
    <w:pPr>
      <w:tabs>
        <w:tab w:val="center" w:pos="4680"/>
        <w:tab w:val="right" w:pos="9360"/>
      </w:tabs>
    </w:pPr>
  </w:style>
  <w:style w:type="character" w:customStyle="1" w:styleId="FooterChar">
    <w:name w:val="Footer Char"/>
    <w:basedOn w:val="DefaultParagraphFont"/>
    <w:link w:val="Footer"/>
    <w:uiPriority w:val="99"/>
    <w:rsid w:val="00FC480B"/>
    <w:rPr>
      <w:kern w:val="0"/>
      <w:sz w:val="24"/>
      <w:szCs w:val="24"/>
      <w:lang w:val="en-CA"/>
      <w14:ligatures w14:val="none"/>
    </w:rPr>
  </w:style>
  <w:style w:type="character" w:styleId="PageNumber">
    <w:name w:val="page number"/>
    <w:basedOn w:val="DefaultParagraphFont"/>
    <w:uiPriority w:val="99"/>
    <w:semiHidden/>
    <w:unhideWhenUsed/>
    <w:rsid w:val="00FC480B"/>
  </w:style>
  <w:style w:type="paragraph" w:styleId="Header">
    <w:name w:val="header"/>
    <w:basedOn w:val="Normal"/>
    <w:link w:val="HeaderChar"/>
    <w:uiPriority w:val="99"/>
    <w:unhideWhenUsed/>
    <w:rsid w:val="00FC480B"/>
    <w:pPr>
      <w:tabs>
        <w:tab w:val="center" w:pos="4680"/>
        <w:tab w:val="right" w:pos="9360"/>
      </w:tabs>
    </w:pPr>
  </w:style>
  <w:style w:type="character" w:customStyle="1" w:styleId="HeaderChar">
    <w:name w:val="Header Char"/>
    <w:basedOn w:val="DefaultParagraphFont"/>
    <w:link w:val="Header"/>
    <w:uiPriority w:val="99"/>
    <w:rsid w:val="00FC480B"/>
    <w:rPr>
      <w:kern w:val="0"/>
      <w:sz w:val="24"/>
      <w:szCs w:val="24"/>
      <w:lang w:val="en-CA"/>
      <w14:ligatures w14:val="none"/>
    </w:rPr>
  </w:style>
  <w:style w:type="paragraph" w:styleId="Revision">
    <w:name w:val="Revision"/>
    <w:hidden/>
    <w:uiPriority w:val="99"/>
    <w:semiHidden/>
    <w:rsid w:val="00FC480B"/>
    <w:pPr>
      <w:spacing w:after="0" w:line="240" w:lineRule="auto"/>
    </w:pPr>
    <w:rPr>
      <w:kern w:val="0"/>
      <w:sz w:val="24"/>
      <w:szCs w:val="24"/>
      <w:lang w:val="en-CA"/>
      <w14:ligatures w14:val="none"/>
    </w:rPr>
  </w:style>
  <w:style w:type="character" w:styleId="FollowedHyperlink">
    <w:name w:val="FollowedHyperlink"/>
    <w:basedOn w:val="DefaultParagraphFont"/>
    <w:uiPriority w:val="99"/>
    <w:semiHidden/>
    <w:unhideWhenUsed/>
    <w:rsid w:val="00FC480B"/>
    <w:rPr>
      <w:color w:val="954F72" w:themeColor="followedHyperlink"/>
      <w:u w:val="single"/>
    </w:rPr>
  </w:style>
  <w:style w:type="paragraph" w:styleId="NoSpacing">
    <w:name w:val="No Spacing"/>
    <w:uiPriority w:val="1"/>
    <w:qFormat/>
    <w:rsid w:val="00FC480B"/>
    <w:pPr>
      <w:spacing w:after="0" w:line="240" w:lineRule="auto"/>
    </w:pPr>
    <w:rPr>
      <w:kern w:val="0"/>
      <w:lang w:val="en-CA"/>
      <w14:ligatures w14:val="none"/>
    </w:rPr>
  </w:style>
  <w:style w:type="table" w:styleId="TableGrid">
    <w:name w:val="Table Grid"/>
    <w:basedOn w:val="TableNormal"/>
    <w:uiPriority w:val="39"/>
    <w:rsid w:val="00FC480B"/>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C480B"/>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FC480B"/>
  </w:style>
  <w:style w:type="character" w:customStyle="1" w:styleId="eop">
    <w:name w:val="eop"/>
    <w:basedOn w:val="DefaultParagraphFont"/>
    <w:rsid w:val="00FC480B"/>
  </w:style>
  <w:style w:type="paragraph" w:styleId="NormalWeb">
    <w:name w:val="Normal (Web)"/>
    <w:basedOn w:val="Normal"/>
    <w:uiPriority w:val="99"/>
    <w:semiHidden/>
    <w:unhideWhenUsed/>
    <w:rsid w:val="00FC480B"/>
    <w:pPr>
      <w:spacing w:before="100" w:beforeAutospacing="1" w:after="100" w:afterAutospacing="1"/>
    </w:pPr>
    <w:rPr>
      <w:rFonts w:ascii="Times New Roman" w:eastAsia="Times New Roman" w:hAnsi="Times New Roman" w:cs="Times New Roman"/>
    </w:rPr>
  </w:style>
  <w:style w:type="character" w:styleId="LineNumber">
    <w:name w:val="line number"/>
    <w:basedOn w:val="DefaultParagraphFont"/>
    <w:uiPriority w:val="99"/>
    <w:semiHidden/>
    <w:unhideWhenUsed/>
    <w:rsid w:val="00FC4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2227</Words>
  <Characters>12695</Characters>
  <Application>Microsoft Office Word</Application>
  <DocSecurity>0</DocSecurity>
  <Lines>105</Lines>
  <Paragraphs>29</Paragraphs>
  <ScaleCrop>false</ScaleCrop>
  <Company>Springer Nature</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2023-12-18T19:05:00Z</dcterms:created>
  <dcterms:modified xsi:type="dcterms:W3CDTF">2023-12-18T19:05:00Z</dcterms:modified>
</cp:coreProperties>
</file>