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9EFEAC" w14:textId="4E349205" w:rsidR="00240943" w:rsidRDefault="00240943" w:rsidP="00240943">
      <w:pPr>
        <w:jc w:val="center"/>
        <w:rPr>
          <w:b/>
          <w:bCs/>
        </w:rPr>
      </w:pPr>
      <w:r w:rsidRPr="00240943">
        <w:rPr>
          <w:b/>
          <w:bCs/>
        </w:rPr>
        <w:t>Supplemental Information</w:t>
      </w:r>
    </w:p>
    <w:p w14:paraId="2EB5250E" w14:textId="77777777" w:rsidR="00A7249D" w:rsidRPr="0021199C" w:rsidRDefault="00A7249D" w:rsidP="00A7249D">
      <w:pPr>
        <w:spacing w:after="0"/>
        <w:ind w:firstLine="720"/>
        <w:jc w:val="center"/>
        <w:rPr>
          <w:rFonts w:cs="Times New Roman"/>
          <w:b/>
          <w:bCs/>
        </w:rPr>
      </w:pPr>
      <w:r w:rsidRPr="00CB0009">
        <w:rPr>
          <w:rFonts w:cs="Times New Roman"/>
          <w:b/>
          <w:bCs/>
        </w:rPr>
        <w:t>The Role of Policy and Module Manufacturing Learning in Industrial Decarbonization by Small Modular Reactors</w:t>
      </w:r>
    </w:p>
    <w:p w14:paraId="28FBC4F5" w14:textId="6DE0331A" w:rsidR="00A7249D" w:rsidRPr="00587DAE" w:rsidRDefault="00A7249D" w:rsidP="00A7249D">
      <w:pPr>
        <w:spacing w:before="240" w:after="0" w:line="240" w:lineRule="auto"/>
        <w:ind w:firstLine="720"/>
        <w:jc w:val="center"/>
        <w:rPr>
          <w:rFonts w:cs="Times New Roman"/>
          <w:vertAlign w:val="superscript"/>
        </w:rPr>
      </w:pPr>
      <w:r w:rsidRPr="00587DAE">
        <w:rPr>
          <w:rFonts w:cs="Times New Roman"/>
        </w:rPr>
        <w:t>Max Vanatta</w:t>
      </w:r>
      <w:r>
        <w:rPr>
          <w:rFonts w:cs="Times New Roman"/>
        </w:rPr>
        <w:t xml:space="preserve"> </w:t>
      </w:r>
      <w:r w:rsidRPr="00587DAE">
        <w:rPr>
          <w:rFonts w:cs="Times New Roman"/>
          <w:vertAlign w:val="superscript"/>
        </w:rPr>
        <w:t>a</w:t>
      </w:r>
      <w:r w:rsidRPr="00CB0009">
        <w:rPr>
          <w:rFonts w:cs="Times New Roman"/>
          <w:vertAlign w:val="superscript"/>
        </w:rPr>
        <w:t>*</w:t>
      </w:r>
      <w:r w:rsidRPr="00587DAE">
        <w:rPr>
          <w:rFonts w:cs="Times New Roman"/>
        </w:rPr>
        <w:t>, William R. Stewart</w:t>
      </w:r>
      <w:r>
        <w:rPr>
          <w:rFonts w:cs="Times New Roman"/>
        </w:rPr>
        <w:t xml:space="preserve"> </w:t>
      </w:r>
      <w:r w:rsidRPr="00587DAE">
        <w:rPr>
          <w:rFonts w:cs="Times New Roman"/>
          <w:vertAlign w:val="superscript"/>
        </w:rPr>
        <w:t>b</w:t>
      </w:r>
      <w:r w:rsidRPr="00587DAE">
        <w:rPr>
          <w:rFonts w:cs="Times New Roman"/>
        </w:rPr>
        <w:t>, Michael T. Craig</w:t>
      </w:r>
      <w:r>
        <w:rPr>
          <w:rFonts w:cs="Times New Roman"/>
        </w:rPr>
        <w:t xml:space="preserve"> </w:t>
      </w:r>
      <w:proofErr w:type="spellStart"/>
      <w:proofErr w:type="gramStart"/>
      <w:r w:rsidRPr="00587DAE">
        <w:rPr>
          <w:rFonts w:cs="Times New Roman"/>
          <w:vertAlign w:val="superscript"/>
        </w:rPr>
        <w:t>a,c</w:t>
      </w:r>
      <w:proofErr w:type="spellEnd"/>
      <w:proofErr w:type="gramEnd"/>
    </w:p>
    <w:p w14:paraId="5DBFA17A" w14:textId="77777777" w:rsidR="00A7249D" w:rsidRPr="00587DAE" w:rsidRDefault="00A7249D" w:rsidP="00A7249D">
      <w:pPr>
        <w:pStyle w:val="paragraph"/>
        <w:spacing w:before="0" w:beforeAutospacing="0" w:after="0" w:afterAutospacing="0"/>
        <w:textAlignment w:val="baseline"/>
        <w:rPr>
          <w:rFonts w:ascii="Segoe UI" w:hAnsi="Segoe UI" w:cs="Segoe UI"/>
          <w:sz w:val="22"/>
          <w:szCs w:val="22"/>
        </w:rPr>
      </w:pPr>
      <w:r w:rsidRPr="00587DAE">
        <w:rPr>
          <w:sz w:val="22"/>
          <w:szCs w:val="22"/>
          <w:vertAlign w:val="superscript"/>
        </w:rPr>
        <w:t xml:space="preserve">a </w:t>
      </w:r>
      <w:r w:rsidRPr="00587DAE">
        <w:rPr>
          <w:rStyle w:val="normaltextrun"/>
          <w:sz w:val="22"/>
          <w:szCs w:val="22"/>
        </w:rPr>
        <w:t>University of Michigan, School for Environment and Sustainability</w:t>
      </w:r>
      <w:r w:rsidRPr="00587DAE">
        <w:rPr>
          <w:rStyle w:val="eop"/>
          <w:rFonts w:eastAsiaTheme="majorEastAsia"/>
          <w:sz w:val="22"/>
          <w:szCs w:val="22"/>
        </w:rPr>
        <w:t>, Ann Arbor, MI, 48105</w:t>
      </w:r>
    </w:p>
    <w:p w14:paraId="1BA2A12F" w14:textId="77777777" w:rsidR="00A7249D" w:rsidRPr="00587DAE" w:rsidRDefault="00A7249D" w:rsidP="00A7249D">
      <w:pPr>
        <w:spacing w:after="0" w:line="240" w:lineRule="auto"/>
        <w:rPr>
          <w:rFonts w:cs="Times New Roman"/>
        </w:rPr>
      </w:pPr>
      <w:r w:rsidRPr="00CB0009">
        <w:rPr>
          <w:rFonts w:cs="Times New Roman"/>
          <w:vertAlign w:val="superscript"/>
        </w:rPr>
        <w:t xml:space="preserve">b </w:t>
      </w:r>
      <w:r w:rsidRPr="00587DAE">
        <w:rPr>
          <w:rFonts w:cs="Times New Roman"/>
        </w:rPr>
        <w:t>Boston Atomics, LLC.</w:t>
      </w:r>
      <w:r w:rsidRPr="00CB0009">
        <w:rPr>
          <w:rFonts w:cs="Times New Roman"/>
        </w:rPr>
        <w:t>,</w:t>
      </w:r>
      <w:r w:rsidRPr="00587DAE">
        <w:rPr>
          <w:rFonts w:cs="Times New Roman"/>
        </w:rPr>
        <w:t xml:space="preserve"> Boston, MA</w:t>
      </w:r>
      <w:r w:rsidRPr="00CB0009">
        <w:rPr>
          <w:rFonts w:cs="Times New Roman"/>
        </w:rPr>
        <w:t>, 02108</w:t>
      </w:r>
    </w:p>
    <w:p w14:paraId="490E5613" w14:textId="77777777" w:rsidR="00A7249D" w:rsidRPr="00587DAE" w:rsidRDefault="00A7249D" w:rsidP="00A7249D">
      <w:pPr>
        <w:pStyle w:val="paragraph"/>
        <w:spacing w:before="0" w:beforeAutospacing="0" w:after="0" w:afterAutospacing="0"/>
        <w:textAlignment w:val="baseline"/>
        <w:rPr>
          <w:rFonts w:ascii="Segoe UI" w:hAnsi="Segoe UI" w:cs="Segoe UI"/>
          <w:sz w:val="22"/>
          <w:szCs w:val="22"/>
        </w:rPr>
      </w:pPr>
      <w:r w:rsidRPr="00587DAE">
        <w:rPr>
          <w:sz w:val="22"/>
          <w:szCs w:val="22"/>
          <w:vertAlign w:val="superscript"/>
        </w:rPr>
        <w:t xml:space="preserve">c </w:t>
      </w:r>
      <w:r w:rsidRPr="00587DAE">
        <w:rPr>
          <w:rStyle w:val="normaltextrun"/>
          <w:sz w:val="22"/>
          <w:szCs w:val="22"/>
        </w:rPr>
        <w:t xml:space="preserve">University of Michigan, </w:t>
      </w:r>
      <w:r>
        <w:rPr>
          <w:rStyle w:val="normaltextrun"/>
          <w:sz w:val="22"/>
          <w:szCs w:val="22"/>
        </w:rPr>
        <w:t>Industrial and Operations Engineering</w:t>
      </w:r>
      <w:r w:rsidRPr="00587DAE">
        <w:rPr>
          <w:rStyle w:val="eop"/>
          <w:rFonts w:eastAsiaTheme="majorEastAsia"/>
          <w:sz w:val="22"/>
          <w:szCs w:val="22"/>
        </w:rPr>
        <w:t>, Ann Arbor, MI, 48105</w:t>
      </w:r>
    </w:p>
    <w:p w14:paraId="4608F41D" w14:textId="77777777" w:rsidR="00A7249D" w:rsidRPr="00587DAE" w:rsidRDefault="00A7249D" w:rsidP="00A7249D">
      <w:pPr>
        <w:spacing w:after="0" w:line="240" w:lineRule="auto"/>
        <w:rPr>
          <w:rFonts w:cs="Times New Roman"/>
        </w:rPr>
      </w:pPr>
      <w:r w:rsidRPr="00CB0009">
        <w:rPr>
          <w:rFonts w:cs="Times New Roman"/>
          <w:b/>
          <w:bCs/>
        </w:rPr>
        <w:t>*</w:t>
      </w:r>
      <w:proofErr w:type="gramStart"/>
      <w:r w:rsidRPr="00CB0009">
        <w:rPr>
          <w:rFonts w:cs="Times New Roman"/>
        </w:rPr>
        <w:t>corresponding</w:t>
      </w:r>
      <w:proofErr w:type="gramEnd"/>
      <w:r w:rsidRPr="00CB0009">
        <w:rPr>
          <w:rFonts w:cs="Times New Roman"/>
        </w:rPr>
        <w:t xml:space="preserve"> author: mvanatta@umich.edu</w:t>
      </w:r>
    </w:p>
    <w:p w14:paraId="774D5712" w14:textId="14792CE9" w:rsidR="00E64856" w:rsidRDefault="006D3F43" w:rsidP="00240943">
      <w:pPr>
        <w:pStyle w:val="Heading1"/>
      </w:pPr>
      <w:r>
        <w:t>SI.1 Per-Facility Deployed Capital Cost</w:t>
      </w:r>
    </w:p>
    <w:p w14:paraId="56A85EB5" w14:textId="77777777" w:rsidR="00E64856" w:rsidRDefault="00E64856" w:rsidP="00E64856">
      <w:pPr>
        <w:keepNext/>
      </w:pPr>
      <w:r>
        <w:rPr>
          <w:noProof/>
        </w:rPr>
        <w:drawing>
          <wp:inline distT="0" distB="0" distL="0" distR="0" wp14:anchorId="495545CB" wp14:editId="0812BAD5">
            <wp:extent cx="5937885" cy="4040187"/>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5937885" cy="4040187"/>
                    </a:xfrm>
                    <a:prstGeom prst="rect">
                      <a:avLst/>
                    </a:prstGeom>
                    <a:noFill/>
                    <a:ln>
                      <a:noFill/>
                    </a:ln>
                  </pic:spPr>
                </pic:pic>
              </a:graphicData>
            </a:graphic>
          </wp:inline>
        </w:drawing>
      </w:r>
    </w:p>
    <w:p w14:paraId="74DD8F72" w14:textId="064FC139" w:rsidR="00E64856" w:rsidRDefault="00E64856" w:rsidP="00E64856">
      <w:pPr>
        <w:pStyle w:val="Caption"/>
      </w:pPr>
      <w:r>
        <w:t xml:space="preserve">SI Figure </w:t>
      </w:r>
      <w:r w:rsidR="00000000">
        <w:fldChar w:fldCharType="begin"/>
      </w:r>
      <w:r w:rsidR="00000000">
        <w:instrText xml:space="preserve"> SEQ SI_Figure \* ARABIC </w:instrText>
      </w:r>
      <w:r w:rsidR="00000000">
        <w:fldChar w:fldCharType="separate"/>
      </w:r>
      <w:r w:rsidR="00F4701C">
        <w:rPr>
          <w:noProof/>
        </w:rPr>
        <w:t>1</w:t>
      </w:r>
      <w:r w:rsidR="00000000">
        <w:rPr>
          <w:noProof/>
        </w:rPr>
        <w:fldChar w:fldCharType="end"/>
      </w:r>
      <w:r>
        <w:t xml:space="preserve">: </w:t>
      </w:r>
      <w:r w:rsidR="00CD1F58">
        <w:t>Deployment of SMRs under Existing Policy and against $10/MMBtu. Top, Full deployment of all facilities which deploy an SMR in this scenario ordered by the installation. Each column is a unique facility</w:t>
      </w:r>
      <w:r w:rsidR="00046761">
        <w:t xml:space="preserve"> and each marker along that datum is an investment in additional module(s) during a single year period. The y-axis is the capital cost at which the module(s) were deployed.  Bottom, </w:t>
      </w:r>
      <w:proofErr w:type="gramStart"/>
      <w:r w:rsidR="00046761">
        <w:t>Zoomed</w:t>
      </w:r>
      <w:proofErr w:type="gramEnd"/>
      <w:r w:rsidR="00046761">
        <w:t xml:space="preserve"> in subset of first 100 facilities which are installing SMRs and prefer multiple waves of investment. The marker color and shape indicate the SRM design, the fill shade is the year of investment relative to the first module at this facility (e.g., one module built in 2030 and a second in 2035 would have relative years of 0 and 5, respectively), and the size if the marker is the number of modules deployed in the same year.</w:t>
      </w:r>
    </w:p>
    <w:p w14:paraId="0DC844E0" w14:textId="77777777" w:rsidR="001612BA" w:rsidRDefault="001612BA" w:rsidP="001612BA">
      <w:pPr>
        <w:keepNext/>
      </w:pPr>
      <w:r>
        <w:rPr>
          <w:noProof/>
        </w:rPr>
        <w:lastRenderedPageBreak/>
        <w:drawing>
          <wp:inline distT="0" distB="0" distL="0" distR="0" wp14:anchorId="6D9B433C" wp14:editId="3D80F40F">
            <wp:extent cx="5937885" cy="4043680"/>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7885" cy="4043680"/>
                    </a:xfrm>
                    <a:prstGeom prst="rect">
                      <a:avLst/>
                    </a:prstGeom>
                    <a:noFill/>
                    <a:ln>
                      <a:noFill/>
                    </a:ln>
                  </pic:spPr>
                </pic:pic>
              </a:graphicData>
            </a:graphic>
          </wp:inline>
        </w:drawing>
      </w:r>
    </w:p>
    <w:p w14:paraId="1A5DA958" w14:textId="5E83D6F4" w:rsidR="00CF078C" w:rsidRDefault="001612BA" w:rsidP="00046761">
      <w:pPr>
        <w:pStyle w:val="Caption"/>
      </w:pPr>
      <w:r>
        <w:t xml:space="preserve">SI Figure </w:t>
      </w:r>
      <w:r w:rsidR="00000000">
        <w:fldChar w:fldCharType="begin"/>
      </w:r>
      <w:r w:rsidR="00000000">
        <w:instrText xml:space="preserve"> SEQ SI_Figure \* ARABIC </w:instrText>
      </w:r>
      <w:r w:rsidR="00000000">
        <w:fldChar w:fldCharType="separate"/>
      </w:r>
      <w:r w:rsidR="00F4701C">
        <w:rPr>
          <w:noProof/>
        </w:rPr>
        <w:t>2</w:t>
      </w:r>
      <w:r w:rsidR="00000000">
        <w:rPr>
          <w:noProof/>
        </w:rPr>
        <w:fldChar w:fldCharType="end"/>
      </w:r>
      <w:r>
        <w:t>:</w:t>
      </w:r>
      <w:r w:rsidR="00046761">
        <w:t xml:space="preserve"> Deployment of SMRs with optimal onsite learning rates and against $10/MMBtu. The figure is the same structure as SI Figure 1. </w:t>
      </w:r>
    </w:p>
    <w:p w14:paraId="02DA2F14" w14:textId="6170B0F1" w:rsidR="00E01C2C" w:rsidRDefault="00E01C2C" w:rsidP="00B226C3">
      <w:pPr>
        <w:pStyle w:val="Heading1"/>
      </w:pPr>
      <w:r>
        <w:t>SI.2: Scenario result</w:t>
      </w:r>
      <w:r w:rsidR="00AF1D39">
        <w:t>s</w:t>
      </w:r>
      <w:r>
        <w:t xml:space="preserve"> </w:t>
      </w:r>
    </w:p>
    <w:p w14:paraId="723D2A7B" w14:textId="3B523BF1" w:rsidR="00E01C2C" w:rsidRDefault="00E01C2C" w:rsidP="00E01C2C">
      <w:pPr>
        <w:pStyle w:val="Caption"/>
        <w:keepNext/>
        <w:spacing w:after="0"/>
      </w:pPr>
    </w:p>
    <w:p w14:paraId="2043DE92" w14:textId="2FD1D74B" w:rsidR="00E01C2C" w:rsidRDefault="00E01C2C" w:rsidP="00B226C3">
      <w:pPr>
        <w:pStyle w:val="Caption"/>
        <w:keepNext/>
      </w:pPr>
      <w:r>
        <w:t xml:space="preserve">SI Table </w:t>
      </w:r>
      <w:r w:rsidR="00000000">
        <w:fldChar w:fldCharType="begin"/>
      </w:r>
      <w:r w:rsidR="00000000">
        <w:instrText xml:space="preserve"> SEQ SI_Table \* ARABIC </w:instrText>
      </w:r>
      <w:r w:rsidR="00000000">
        <w:fldChar w:fldCharType="separate"/>
      </w:r>
      <w:r>
        <w:rPr>
          <w:noProof/>
        </w:rPr>
        <w:t>1</w:t>
      </w:r>
      <w:r w:rsidR="00000000">
        <w:rPr>
          <w:noProof/>
        </w:rPr>
        <w:fldChar w:fldCharType="end"/>
      </w:r>
      <w:r>
        <w:t xml:space="preserve">: </w:t>
      </w:r>
      <w:r w:rsidRPr="006A2301">
        <w:t xml:space="preserve">Summary results of total SMR capacity and number of modules deployed in each policy and learning scenario. </w:t>
      </w:r>
    </w:p>
    <w:tbl>
      <w:tblPr>
        <w:tblStyle w:val="TableGrid"/>
        <w:tblW w:w="9540" w:type="dxa"/>
        <w:tblLayout w:type="fixed"/>
        <w:tblCellMar>
          <w:left w:w="72" w:type="dxa"/>
          <w:right w:w="72" w:type="dxa"/>
        </w:tblCellMar>
        <w:tblLook w:val="04A0" w:firstRow="1" w:lastRow="0" w:firstColumn="1" w:lastColumn="0" w:noHBand="0" w:noVBand="1"/>
      </w:tblPr>
      <w:tblGrid>
        <w:gridCol w:w="900"/>
        <w:gridCol w:w="720"/>
        <w:gridCol w:w="690"/>
        <w:gridCol w:w="690"/>
        <w:gridCol w:w="690"/>
        <w:gridCol w:w="585"/>
        <w:gridCol w:w="585"/>
        <w:gridCol w:w="585"/>
        <w:gridCol w:w="585"/>
        <w:gridCol w:w="585"/>
        <w:gridCol w:w="585"/>
        <w:gridCol w:w="585"/>
        <w:gridCol w:w="585"/>
        <w:gridCol w:w="585"/>
        <w:gridCol w:w="585"/>
      </w:tblGrid>
      <w:tr w:rsidR="00E01C2C" w14:paraId="24CB3756" w14:textId="77777777" w:rsidTr="00B226C3">
        <w:trPr>
          <w:trHeight w:val="305"/>
        </w:trPr>
        <w:tc>
          <w:tcPr>
            <w:tcW w:w="1620" w:type="dxa"/>
            <w:gridSpan w:val="2"/>
            <w:vMerge w:val="restart"/>
            <w:tcBorders>
              <w:top w:val="single" w:sz="4" w:space="0" w:color="auto"/>
              <w:left w:val="nil"/>
              <w:bottom w:val="nil"/>
              <w:right w:val="nil"/>
            </w:tcBorders>
            <w:vAlign w:val="center"/>
          </w:tcPr>
          <w:p w14:paraId="2F93A952" w14:textId="77777777" w:rsidR="00E01C2C" w:rsidRPr="00AD7230" w:rsidRDefault="00E01C2C" w:rsidP="00107AF5">
            <w:pPr>
              <w:jc w:val="center"/>
              <w:rPr>
                <w:rFonts w:cs="Times New Roman"/>
                <w:b/>
                <w:bCs/>
                <w:sz w:val="20"/>
                <w:szCs w:val="20"/>
              </w:rPr>
            </w:pPr>
            <w:r w:rsidRPr="00AD7230">
              <w:rPr>
                <w:rFonts w:cs="Times New Roman"/>
                <w:b/>
                <w:bCs/>
                <w:sz w:val="20"/>
                <w:szCs w:val="20"/>
              </w:rPr>
              <w:t>Scenario Name</w:t>
            </w:r>
          </w:p>
        </w:tc>
        <w:tc>
          <w:tcPr>
            <w:tcW w:w="2070" w:type="dxa"/>
            <w:gridSpan w:val="3"/>
            <w:vMerge w:val="restart"/>
            <w:tcBorders>
              <w:top w:val="single" w:sz="4" w:space="0" w:color="auto"/>
              <w:left w:val="nil"/>
              <w:right w:val="nil"/>
            </w:tcBorders>
            <w:vAlign w:val="center"/>
          </w:tcPr>
          <w:p w14:paraId="4ED37359" w14:textId="77777777" w:rsidR="00E01C2C" w:rsidRPr="00AD7230" w:rsidRDefault="00E01C2C" w:rsidP="00107AF5">
            <w:pPr>
              <w:jc w:val="center"/>
              <w:rPr>
                <w:rFonts w:cs="Times New Roman"/>
                <w:b/>
                <w:bCs/>
                <w:sz w:val="20"/>
                <w:szCs w:val="20"/>
              </w:rPr>
            </w:pPr>
            <w:r w:rsidRPr="00AD7230">
              <w:rPr>
                <w:rFonts w:cs="Times New Roman"/>
                <w:b/>
                <w:bCs/>
                <w:sz w:val="20"/>
                <w:szCs w:val="20"/>
              </w:rPr>
              <w:t>Learning Rates</w:t>
            </w:r>
          </w:p>
        </w:tc>
        <w:tc>
          <w:tcPr>
            <w:tcW w:w="5850" w:type="dxa"/>
            <w:gridSpan w:val="10"/>
            <w:tcBorders>
              <w:top w:val="single" w:sz="4" w:space="0" w:color="auto"/>
              <w:left w:val="nil"/>
              <w:bottom w:val="single" w:sz="4" w:space="0" w:color="auto"/>
              <w:right w:val="nil"/>
            </w:tcBorders>
            <w:vAlign w:val="center"/>
          </w:tcPr>
          <w:p w14:paraId="20FCFEE4" w14:textId="77777777" w:rsidR="00E01C2C" w:rsidRPr="00AD7230" w:rsidRDefault="00E01C2C" w:rsidP="00107AF5">
            <w:pPr>
              <w:jc w:val="center"/>
              <w:rPr>
                <w:rFonts w:cs="Times New Roman"/>
                <w:b/>
                <w:bCs/>
                <w:sz w:val="20"/>
                <w:szCs w:val="20"/>
              </w:rPr>
            </w:pPr>
            <w:r w:rsidRPr="00AD7230">
              <w:rPr>
                <w:rFonts w:cs="Times New Roman"/>
                <w:b/>
                <w:bCs/>
                <w:sz w:val="20"/>
                <w:szCs w:val="20"/>
              </w:rPr>
              <w:t>Natural Gas Prices [$/MMBtu]</w:t>
            </w:r>
          </w:p>
        </w:tc>
      </w:tr>
      <w:tr w:rsidR="00E01C2C" w14:paraId="35BB4A13" w14:textId="77777777" w:rsidTr="00B226C3">
        <w:trPr>
          <w:trHeight w:val="89"/>
        </w:trPr>
        <w:tc>
          <w:tcPr>
            <w:tcW w:w="1620" w:type="dxa"/>
            <w:gridSpan w:val="2"/>
            <w:vMerge/>
            <w:tcBorders>
              <w:top w:val="nil"/>
              <w:left w:val="nil"/>
              <w:bottom w:val="nil"/>
              <w:right w:val="nil"/>
            </w:tcBorders>
            <w:vAlign w:val="center"/>
          </w:tcPr>
          <w:p w14:paraId="2316B529" w14:textId="77777777" w:rsidR="00E01C2C" w:rsidRPr="00AD7230" w:rsidRDefault="00E01C2C" w:rsidP="00107AF5">
            <w:pPr>
              <w:jc w:val="center"/>
              <w:rPr>
                <w:rFonts w:cs="Times New Roman"/>
                <w:b/>
                <w:bCs/>
                <w:sz w:val="20"/>
                <w:szCs w:val="20"/>
              </w:rPr>
            </w:pPr>
          </w:p>
        </w:tc>
        <w:tc>
          <w:tcPr>
            <w:tcW w:w="2070" w:type="dxa"/>
            <w:gridSpan w:val="3"/>
            <w:vMerge/>
            <w:tcBorders>
              <w:left w:val="nil"/>
              <w:bottom w:val="nil"/>
              <w:right w:val="nil"/>
            </w:tcBorders>
            <w:vAlign w:val="center"/>
          </w:tcPr>
          <w:p w14:paraId="3930B458" w14:textId="77777777" w:rsidR="00E01C2C" w:rsidRPr="00AD7230" w:rsidRDefault="00E01C2C" w:rsidP="00107AF5">
            <w:pPr>
              <w:jc w:val="center"/>
              <w:rPr>
                <w:rFonts w:cs="Times New Roman"/>
                <w:b/>
                <w:bCs/>
                <w:sz w:val="20"/>
                <w:szCs w:val="20"/>
              </w:rPr>
            </w:pPr>
          </w:p>
        </w:tc>
        <w:tc>
          <w:tcPr>
            <w:tcW w:w="1170" w:type="dxa"/>
            <w:gridSpan w:val="2"/>
            <w:tcBorders>
              <w:top w:val="single" w:sz="4" w:space="0" w:color="auto"/>
              <w:left w:val="nil"/>
              <w:bottom w:val="nil"/>
              <w:right w:val="nil"/>
            </w:tcBorders>
            <w:vAlign w:val="center"/>
          </w:tcPr>
          <w:p w14:paraId="1C8374A1" w14:textId="77777777" w:rsidR="00E01C2C" w:rsidRPr="00AD7230" w:rsidRDefault="00E01C2C" w:rsidP="00107AF5">
            <w:pPr>
              <w:jc w:val="center"/>
              <w:rPr>
                <w:rFonts w:cs="Times New Roman"/>
                <w:b/>
                <w:bCs/>
                <w:sz w:val="20"/>
                <w:szCs w:val="20"/>
              </w:rPr>
            </w:pPr>
            <w:r>
              <w:rPr>
                <w:rFonts w:cs="Times New Roman"/>
                <w:b/>
                <w:bCs/>
                <w:sz w:val="20"/>
                <w:szCs w:val="20"/>
              </w:rPr>
              <w:t>2</w:t>
            </w:r>
          </w:p>
        </w:tc>
        <w:tc>
          <w:tcPr>
            <w:tcW w:w="1170" w:type="dxa"/>
            <w:gridSpan w:val="2"/>
            <w:tcBorders>
              <w:top w:val="single" w:sz="4" w:space="0" w:color="auto"/>
              <w:left w:val="nil"/>
              <w:bottom w:val="nil"/>
              <w:right w:val="nil"/>
            </w:tcBorders>
            <w:vAlign w:val="center"/>
          </w:tcPr>
          <w:p w14:paraId="7A1E0419" w14:textId="77777777" w:rsidR="00E01C2C" w:rsidRPr="00AD7230" w:rsidRDefault="00E01C2C" w:rsidP="00107AF5">
            <w:pPr>
              <w:jc w:val="center"/>
              <w:rPr>
                <w:rFonts w:cs="Times New Roman"/>
                <w:b/>
                <w:bCs/>
                <w:sz w:val="20"/>
                <w:szCs w:val="20"/>
              </w:rPr>
            </w:pPr>
            <w:r>
              <w:rPr>
                <w:rFonts w:cs="Times New Roman"/>
                <w:b/>
                <w:bCs/>
                <w:sz w:val="20"/>
                <w:szCs w:val="20"/>
              </w:rPr>
              <w:t>4</w:t>
            </w:r>
          </w:p>
        </w:tc>
        <w:tc>
          <w:tcPr>
            <w:tcW w:w="1170" w:type="dxa"/>
            <w:gridSpan w:val="2"/>
            <w:tcBorders>
              <w:top w:val="single" w:sz="4" w:space="0" w:color="auto"/>
              <w:left w:val="nil"/>
              <w:bottom w:val="nil"/>
              <w:right w:val="nil"/>
            </w:tcBorders>
            <w:vAlign w:val="center"/>
          </w:tcPr>
          <w:p w14:paraId="6C903B73" w14:textId="77777777" w:rsidR="00E01C2C" w:rsidRPr="00AD7230" w:rsidRDefault="00E01C2C" w:rsidP="00107AF5">
            <w:pPr>
              <w:jc w:val="center"/>
              <w:rPr>
                <w:rFonts w:cs="Times New Roman"/>
                <w:b/>
                <w:bCs/>
                <w:sz w:val="20"/>
                <w:szCs w:val="20"/>
              </w:rPr>
            </w:pPr>
            <w:r>
              <w:rPr>
                <w:rFonts w:cs="Times New Roman"/>
                <w:b/>
                <w:bCs/>
                <w:sz w:val="20"/>
                <w:szCs w:val="20"/>
              </w:rPr>
              <w:t>6</w:t>
            </w:r>
          </w:p>
        </w:tc>
        <w:tc>
          <w:tcPr>
            <w:tcW w:w="1170" w:type="dxa"/>
            <w:gridSpan w:val="2"/>
            <w:tcBorders>
              <w:top w:val="single" w:sz="4" w:space="0" w:color="auto"/>
              <w:left w:val="nil"/>
              <w:bottom w:val="nil"/>
              <w:right w:val="nil"/>
            </w:tcBorders>
            <w:vAlign w:val="center"/>
          </w:tcPr>
          <w:p w14:paraId="74459B18" w14:textId="77777777" w:rsidR="00E01C2C" w:rsidRPr="00AD7230" w:rsidRDefault="00E01C2C" w:rsidP="00107AF5">
            <w:pPr>
              <w:jc w:val="center"/>
              <w:rPr>
                <w:rFonts w:cs="Times New Roman"/>
                <w:b/>
                <w:bCs/>
                <w:sz w:val="20"/>
                <w:szCs w:val="20"/>
              </w:rPr>
            </w:pPr>
            <w:r>
              <w:rPr>
                <w:rFonts w:cs="Times New Roman"/>
                <w:b/>
                <w:bCs/>
                <w:sz w:val="20"/>
                <w:szCs w:val="20"/>
              </w:rPr>
              <w:t>8</w:t>
            </w:r>
          </w:p>
        </w:tc>
        <w:tc>
          <w:tcPr>
            <w:tcW w:w="1170" w:type="dxa"/>
            <w:gridSpan w:val="2"/>
            <w:tcBorders>
              <w:top w:val="single" w:sz="4" w:space="0" w:color="auto"/>
              <w:left w:val="nil"/>
              <w:bottom w:val="nil"/>
              <w:right w:val="nil"/>
            </w:tcBorders>
            <w:vAlign w:val="center"/>
          </w:tcPr>
          <w:p w14:paraId="2D5BCC59" w14:textId="77777777" w:rsidR="00E01C2C" w:rsidRPr="00AD7230" w:rsidRDefault="00E01C2C" w:rsidP="00107AF5">
            <w:pPr>
              <w:jc w:val="center"/>
              <w:rPr>
                <w:rFonts w:cs="Times New Roman"/>
                <w:b/>
                <w:bCs/>
                <w:sz w:val="20"/>
                <w:szCs w:val="20"/>
              </w:rPr>
            </w:pPr>
            <w:r>
              <w:rPr>
                <w:rFonts w:cs="Times New Roman"/>
                <w:b/>
                <w:bCs/>
                <w:sz w:val="20"/>
                <w:szCs w:val="20"/>
              </w:rPr>
              <w:t>10</w:t>
            </w:r>
          </w:p>
        </w:tc>
      </w:tr>
      <w:tr w:rsidR="00E01C2C" w14:paraId="47FC61E9" w14:textId="77777777" w:rsidTr="00B226C3">
        <w:trPr>
          <w:trHeight w:val="522"/>
        </w:trPr>
        <w:tc>
          <w:tcPr>
            <w:tcW w:w="1620" w:type="dxa"/>
            <w:gridSpan w:val="2"/>
            <w:vMerge/>
            <w:tcBorders>
              <w:top w:val="nil"/>
              <w:left w:val="nil"/>
              <w:bottom w:val="dotted" w:sz="4" w:space="0" w:color="auto"/>
              <w:right w:val="nil"/>
            </w:tcBorders>
          </w:tcPr>
          <w:p w14:paraId="6D158946" w14:textId="77777777" w:rsidR="00E01C2C" w:rsidRPr="00B824AC" w:rsidRDefault="00E01C2C" w:rsidP="00107AF5">
            <w:pPr>
              <w:rPr>
                <w:rFonts w:cs="Times New Roman"/>
                <w:b/>
                <w:bCs/>
              </w:rPr>
            </w:pPr>
          </w:p>
        </w:tc>
        <w:tc>
          <w:tcPr>
            <w:tcW w:w="690" w:type="dxa"/>
            <w:tcBorders>
              <w:top w:val="nil"/>
              <w:left w:val="nil"/>
              <w:bottom w:val="dotted" w:sz="4" w:space="0" w:color="auto"/>
              <w:right w:val="nil"/>
            </w:tcBorders>
            <w:vAlign w:val="center"/>
          </w:tcPr>
          <w:p w14:paraId="6E40427B" w14:textId="77777777" w:rsidR="00E01C2C" w:rsidRPr="00AD7230" w:rsidRDefault="00E01C2C" w:rsidP="00107AF5">
            <w:pPr>
              <w:jc w:val="center"/>
              <w:rPr>
                <w:rFonts w:cs="Times New Roman"/>
                <w:b/>
                <w:bCs/>
                <w:sz w:val="16"/>
                <w:szCs w:val="16"/>
              </w:rPr>
            </w:pPr>
            <w:r w:rsidRPr="00AD7230">
              <w:rPr>
                <w:rFonts w:cs="Times New Roman"/>
                <w:b/>
                <w:bCs/>
                <w:sz w:val="16"/>
                <w:szCs w:val="16"/>
              </w:rPr>
              <w:t>Factory</w:t>
            </w:r>
          </w:p>
        </w:tc>
        <w:tc>
          <w:tcPr>
            <w:tcW w:w="690" w:type="dxa"/>
            <w:tcBorders>
              <w:top w:val="nil"/>
              <w:left w:val="nil"/>
              <w:bottom w:val="dotted" w:sz="4" w:space="0" w:color="auto"/>
              <w:right w:val="nil"/>
            </w:tcBorders>
            <w:vAlign w:val="center"/>
          </w:tcPr>
          <w:p w14:paraId="324352DC" w14:textId="77777777" w:rsidR="00E01C2C" w:rsidRPr="00AD7230" w:rsidRDefault="00E01C2C" w:rsidP="00107AF5">
            <w:pPr>
              <w:jc w:val="center"/>
              <w:rPr>
                <w:rFonts w:cs="Times New Roman"/>
                <w:b/>
                <w:bCs/>
                <w:sz w:val="16"/>
                <w:szCs w:val="16"/>
              </w:rPr>
            </w:pPr>
            <w:r w:rsidRPr="00AD7230">
              <w:rPr>
                <w:rFonts w:cs="Times New Roman"/>
                <w:b/>
                <w:bCs/>
                <w:sz w:val="16"/>
                <w:szCs w:val="16"/>
              </w:rPr>
              <w:t>Onsite</w:t>
            </w:r>
          </w:p>
        </w:tc>
        <w:tc>
          <w:tcPr>
            <w:tcW w:w="690" w:type="dxa"/>
            <w:tcBorders>
              <w:top w:val="nil"/>
              <w:left w:val="nil"/>
              <w:bottom w:val="dotted" w:sz="4" w:space="0" w:color="auto"/>
              <w:right w:val="nil"/>
            </w:tcBorders>
            <w:vAlign w:val="center"/>
          </w:tcPr>
          <w:p w14:paraId="5BCE843B" w14:textId="77777777" w:rsidR="00E01C2C" w:rsidRPr="00AD7230" w:rsidRDefault="00E01C2C" w:rsidP="00107AF5">
            <w:pPr>
              <w:jc w:val="center"/>
              <w:rPr>
                <w:rFonts w:cs="Times New Roman"/>
                <w:b/>
                <w:bCs/>
                <w:sz w:val="16"/>
                <w:szCs w:val="16"/>
              </w:rPr>
            </w:pPr>
            <w:r w:rsidRPr="00AD7230">
              <w:rPr>
                <w:rFonts w:cs="Times New Roman"/>
                <w:b/>
                <w:bCs/>
                <w:sz w:val="16"/>
                <w:szCs w:val="16"/>
              </w:rPr>
              <w:t>Total</w:t>
            </w:r>
          </w:p>
        </w:tc>
        <w:tc>
          <w:tcPr>
            <w:tcW w:w="585" w:type="dxa"/>
            <w:tcBorders>
              <w:top w:val="nil"/>
              <w:left w:val="nil"/>
              <w:bottom w:val="dotted" w:sz="4" w:space="0" w:color="auto"/>
              <w:right w:val="nil"/>
            </w:tcBorders>
            <w:vAlign w:val="center"/>
          </w:tcPr>
          <w:p w14:paraId="1CB3C21F" w14:textId="77777777" w:rsidR="00E01C2C" w:rsidRPr="00561432" w:rsidRDefault="00E01C2C" w:rsidP="00107AF5">
            <w:pPr>
              <w:jc w:val="right"/>
              <w:rPr>
                <w:rFonts w:cs="Times New Roman"/>
                <w:b/>
                <w:bCs/>
                <w:sz w:val="16"/>
                <w:szCs w:val="16"/>
              </w:rPr>
            </w:pPr>
            <w:r>
              <w:rPr>
                <w:rFonts w:cs="Times New Roman"/>
                <w:b/>
                <w:bCs/>
                <w:sz w:val="16"/>
                <w:szCs w:val="16"/>
              </w:rPr>
              <w:t>GW</w:t>
            </w:r>
            <w:r>
              <w:rPr>
                <w:rFonts w:cs="Times New Roman"/>
                <w:b/>
                <w:bCs/>
                <w:sz w:val="16"/>
                <w:szCs w:val="16"/>
                <w:vertAlign w:val="subscript"/>
              </w:rPr>
              <w:t>t</w:t>
            </w:r>
          </w:p>
        </w:tc>
        <w:tc>
          <w:tcPr>
            <w:tcW w:w="585" w:type="dxa"/>
            <w:tcBorders>
              <w:top w:val="nil"/>
              <w:left w:val="nil"/>
              <w:bottom w:val="dotted" w:sz="4" w:space="0" w:color="auto"/>
              <w:right w:val="nil"/>
            </w:tcBorders>
            <w:vAlign w:val="center"/>
          </w:tcPr>
          <w:p w14:paraId="372AEE50" w14:textId="77777777" w:rsidR="00E01C2C" w:rsidRPr="00561432" w:rsidRDefault="00E01C2C" w:rsidP="00107AF5">
            <w:pPr>
              <w:rPr>
                <w:rFonts w:cs="Times New Roman"/>
                <w:b/>
                <w:bCs/>
                <w:i/>
                <w:iCs/>
                <w:sz w:val="16"/>
                <w:szCs w:val="16"/>
              </w:rPr>
            </w:pPr>
            <w:r w:rsidRPr="00561432">
              <w:rPr>
                <w:rFonts w:cs="Times New Roman"/>
                <w:b/>
                <w:bCs/>
                <w:i/>
                <w:iCs/>
                <w:sz w:val="16"/>
                <w:szCs w:val="16"/>
              </w:rPr>
              <w:t>Mods</w:t>
            </w:r>
          </w:p>
        </w:tc>
        <w:tc>
          <w:tcPr>
            <w:tcW w:w="585" w:type="dxa"/>
            <w:tcBorders>
              <w:top w:val="nil"/>
              <w:left w:val="nil"/>
              <w:bottom w:val="dotted" w:sz="4" w:space="0" w:color="auto"/>
              <w:right w:val="nil"/>
            </w:tcBorders>
            <w:vAlign w:val="center"/>
          </w:tcPr>
          <w:p w14:paraId="05053EBE" w14:textId="77777777" w:rsidR="00E01C2C" w:rsidRPr="00AD7230" w:rsidRDefault="00E01C2C" w:rsidP="00107AF5">
            <w:pPr>
              <w:jc w:val="right"/>
              <w:rPr>
                <w:rFonts w:cs="Times New Roman"/>
                <w:b/>
                <w:bCs/>
                <w:sz w:val="16"/>
                <w:szCs w:val="16"/>
              </w:rPr>
            </w:pPr>
            <w:r>
              <w:rPr>
                <w:rFonts w:cs="Times New Roman"/>
                <w:b/>
                <w:bCs/>
                <w:sz w:val="16"/>
                <w:szCs w:val="16"/>
              </w:rPr>
              <w:t>GW</w:t>
            </w:r>
            <w:r>
              <w:rPr>
                <w:rFonts w:cs="Times New Roman"/>
                <w:b/>
                <w:bCs/>
                <w:sz w:val="16"/>
                <w:szCs w:val="16"/>
                <w:vertAlign w:val="subscript"/>
              </w:rPr>
              <w:t>t</w:t>
            </w:r>
          </w:p>
        </w:tc>
        <w:tc>
          <w:tcPr>
            <w:tcW w:w="585" w:type="dxa"/>
            <w:tcBorders>
              <w:top w:val="nil"/>
              <w:left w:val="nil"/>
              <w:bottom w:val="dotted" w:sz="4" w:space="0" w:color="auto"/>
              <w:right w:val="nil"/>
            </w:tcBorders>
            <w:vAlign w:val="center"/>
          </w:tcPr>
          <w:p w14:paraId="3544C409" w14:textId="77777777" w:rsidR="00E01C2C" w:rsidRPr="00561432" w:rsidRDefault="00E01C2C" w:rsidP="00107AF5">
            <w:pPr>
              <w:rPr>
                <w:rFonts w:cs="Times New Roman"/>
                <w:b/>
                <w:bCs/>
                <w:i/>
                <w:iCs/>
                <w:sz w:val="16"/>
                <w:szCs w:val="16"/>
              </w:rPr>
            </w:pPr>
            <w:r w:rsidRPr="00561432">
              <w:rPr>
                <w:rFonts w:cs="Times New Roman"/>
                <w:b/>
                <w:bCs/>
                <w:i/>
                <w:iCs/>
                <w:sz w:val="16"/>
                <w:szCs w:val="16"/>
              </w:rPr>
              <w:t>Mods</w:t>
            </w:r>
          </w:p>
        </w:tc>
        <w:tc>
          <w:tcPr>
            <w:tcW w:w="585" w:type="dxa"/>
            <w:tcBorders>
              <w:top w:val="nil"/>
              <w:left w:val="nil"/>
              <w:bottom w:val="dotted" w:sz="4" w:space="0" w:color="auto"/>
              <w:right w:val="nil"/>
            </w:tcBorders>
            <w:vAlign w:val="center"/>
          </w:tcPr>
          <w:p w14:paraId="2A214BE9" w14:textId="77777777" w:rsidR="00E01C2C" w:rsidRPr="00AD7230" w:rsidRDefault="00E01C2C" w:rsidP="00107AF5">
            <w:pPr>
              <w:jc w:val="right"/>
              <w:rPr>
                <w:rFonts w:cs="Times New Roman"/>
                <w:b/>
                <w:bCs/>
                <w:sz w:val="16"/>
                <w:szCs w:val="16"/>
              </w:rPr>
            </w:pPr>
            <w:r>
              <w:rPr>
                <w:rFonts w:cs="Times New Roman"/>
                <w:b/>
                <w:bCs/>
                <w:sz w:val="16"/>
                <w:szCs w:val="16"/>
              </w:rPr>
              <w:t>GW</w:t>
            </w:r>
            <w:r>
              <w:rPr>
                <w:rFonts w:cs="Times New Roman"/>
                <w:b/>
                <w:bCs/>
                <w:sz w:val="16"/>
                <w:szCs w:val="16"/>
                <w:vertAlign w:val="subscript"/>
              </w:rPr>
              <w:t>t</w:t>
            </w:r>
          </w:p>
        </w:tc>
        <w:tc>
          <w:tcPr>
            <w:tcW w:w="585" w:type="dxa"/>
            <w:tcBorders>
              <w:top w:val="nil"/>
              <w:left w:val="nil"/>
              <w:bottom w:val="dotted" w:sz="4" w:space="0" w:color="auto"/>
              <w:right w:val="nil"/>
            </w:tcBorders>
            <w:vAlign w:val="center"/>
          </w:tcPr>
          <w:p w14:paraId="5A69FDCA" w14:textId="77777777" w:rsidR="00E01C2C" w:rsidRPr="00561432" w:rsidRDefault="00E01C2C" w:rsidP="00107AF5">
            <w:pPr>
              <w:rPr>
                <w:rFonts w:cs="Times New Roman"/>
                <w:b/>
                <w:bCs/>
                <w:i/>
                <w:iCs/>
                <w:sz w:val="16"/>
                <w:szCs w:val="16"/>
              </w:rPr>
            </w:pPr>
            <w:r w:rsidRPr="00561432">
              <w:rPr>
                <w:rFonts w:cs="Times New Roman"/>
                <w:b/>
                <w:bCs/>
                <w:i/>
                <w:iCs/>
                <w:sz w:val="16"/>
                <w:szCs w:val="16"/>
              </w:rPr>
              <w:t>Mods</w:t>
            </w:r>
          </w:p>
        </w:tc>
        <w:tc>
          <w:tcPr>
            <w:tcW w:w="585" w:type="dxa"/>
            <w:tcBorders>
              <w:top w:val="nil"/>
              <w:left w:val="nil"/>
              <w:bottom w:val="dotted" w:sz="4" w:space="0" w:color="auto"/>
              <w:right w:val="nil"/>
            </w:tcBorders>
            <w:vAlign w:val="center"/>
          </w:tcPr>
          <w:p w14:paraId="2F3A078D" w14:textId="77777777" w:rsidR="00E01C2C" w:rsidRPr="00AD7230" w:rsidRDefault="00E01C2C" w:rsidP="00107AF5">
            <w:pPr>
              <w:jc w:val="right"/>
              <w:rPr>
                <w:rFonts w:cs="Times New Roman"/>
                <w:b/>
                <w:bCs/>
                <w:sz w:val="16"/>
                <w:szCs w:val="16"/>
              </w:rPr>
            </w:pPr>
            <w:r>
              <w:rPr>
                <w:rFonts w:cs="Times New Roman"/>
                <w:b/>
                <w:bCs/>
                <w:sz w:val="16"/>
                <w:szCs w:val="16"/>
              </w:rPr>
              <w:t>GW</w:t>
            </w:r>
            <w:r>
              <w:rPr>
                <w:rFonts w:cs="Times New Roman"/>
                <w:b/>
                <w:bCs/>
                <w:sz w:val="16"/>
                <w:szCs w:val="16"/>
                <w:vertAlign w:val="subscript"/>
              </w:rPr>
              <w:t>t</w:t>
            </w:r>
          </w:p>
        </w:tc>
        <w:tc>
          <w:tcPr>
            <w:tcW w:w="585" w:type="dxa"/>
            <w:tcBorders>
              <w:top w:val="nil"/>
              <w:left w:val="nil"/>
              <w:bottom w:val="dotted" w:sz="4" w:space="0" w:color="auto"/>
              <w:right w:val="nil"/>
            </w:tcBorders>
            <w:vAlign w:val="center"/>
          </w:tcPr>
          <w:p w14:paraId="6040658B" w14:textId="77777777" w:rsidR="00E01C2C" w:rsidRPr="00561432" w:rsidRDefault="00E01C2C" w:rsidP="00107AF5">
            <w:pPr>
              <w:rPr>
                <w:rFonts w:cs="Times New Roman"/>
                <w:b/>
                <w:bCs/>
                <w:i/>
                <w:iCs/>
                <w:sz w:val="16"/>
                <w:szCs w:val="16"/>
              </w:rPr>
            </w:pPr>
            <w:r w:rsidRPr="00561432">
              <w:rPr>
                <w:rFonts w:cs="Times New Roman"/>
                <w:b/>
                <w:bCs/>
                <w:i/>
                <w:iCs/>
                <w:sz w:val="16"/>
                <w:szCs w:val="16"/>
              </w:rPr>
              <w:t>Mods</w:t>
            </w:r>
          </w:p>
        </w:tc>
        <w:tc>
          <w:tcPr>
            <w:tcW w:w="585" w:type="dxa"/>
            <w:tcBorders>
              <w:top w:val="nil"/>
              <w:left w:val="nil"/>
              <w:bottom w:val="dotted" w:sz="4" w:space="0" w:color="auto"/>
              <w:right w:val="nil"/>
            </w:tcBorders>
            <w:vAlign w:val="center"/>
          </w:tcPr>
          <w:p w14:paraId="21845D9D" w14:textId="77777777" w:rsidR="00E01C2C" w:rsidRPr="00AD7230" w:rsidRDefault="00E01C2C" w:rsidP="00107AF5">
            <w:pPr>
              <w:jc w:val="right"/>
              <w:rPr>
                <w:rFonts w:cs="Times New Roman"/>
                <w:b/>
                <w:bCs/>
                <w:sz w:val="16"/>
                <w:szCs w:val="16"/>
              </w:rPr>
            </w:pPr>
            <w:r>
              <w:rPr>
                <w:rFonts w:cs="Times New Roman"/>
                <w:b/>
                <w:bCs/>
                <w:sz w:val="16"/>
                <w:szCs w:val="16"/>
              </w:rPr>
              <w:t>GW</w:t>
            </w:r>
            <w:r>
              <w:rPr>
                <w:rFonts w:cs="Times New Roman"/>
                <w:b/>
                <w:bCs/>
                <w:sz w:val="16"/>
                <w:szCs w:val="16"/>
                <w:vertAlign w:val="subscript"/>
              </w:rPr>
              <w:t>t</w:t>
            </w:r>
          </w:p>
        </w:tc>
        <w:tc>
          <w:tcPr>
            <w:tcW w:w="585" w:type="dxa"/>
            <w:tcBorders>
              <w:top w:val="nil"/>
              <w:left w:val="nil"/>
              <w:bottom w:val="dotted" w:sz="4" w:space="0" w:color="auto"/>
              <w:right w:val="nil"/>
            </w:tcBorders>
            <w:vAlign w:val="center"/>
          </w:tcPr>
          <w:p w14:paraId="6E081AE3" w14:textId="77777777" w:rsidR="00E01C2C" w:rsidRPr="00561432" w:rsidRDefault="00E01C2C" w:rsidP="00107AF5">
            <w:pPr>
              <w:rPr>
                <w:rFonts w:cs="Times New Roman"/>
                <w:b/>
                <w:bCs/>
                <w:i/>
                <w:iCs/>
                <w:sz w:val="16"/>
                <w:szCs w:val="16"/>
              </w:rPr>
            </w:pPr>
            <w:r w:rsidRPr="00561432">
              <w:rPr>
                <w:rFonts w:cs="Times New Roman"/>
                <w:b/>
                <w:bCs/>
                <w:i/>
                <w:iCs/>
                <w:sz w:val="16"/>
                <w:szCs w:val="16"/>
              </w:rPr>
              <w:t>Mods</w:t>
            </w:r>
          </w:p>
        </w:tc>
      </w:tr>
      <w:tr w:rsidR="00E01C2C" w14:paraId="3E856543" w14:textId="77777777" w:rsidTr="00B226C3">
        <w:trPr>
          <w:trHeight w:val="503"/>
        </w:trPr>
        <w:tc>
          <w:tcPr>
            <w:tcW w:w="1620" w:type="dxa"/>
            <w:gridSpan w:val="2"/>
            <w:tcBorders>
              <w:top w:val="dotted" w:sz="4" w:space="0" w:color="auto"/>
              <w:left w:val="nil"/>
              <w:bottom w:val="dotted" w:sz="4" w:space="0" w:color="auto"/>
              <w:right w:val="nil"/>
            </w:tcBorders>
            <w:vAlign w:val="center"/>
          </w:tcPr>
          <w:p w14:paraId="384513C4" w14:textId="77777777" w:rsidR="00E01C2C" w:rsidRPr="00627169" w:rsidRDefault="00E01C2C" w:rsidP="00107AF5">
            <w:pPr>
              <w:jc w:val="center"/>
              <w:rPr>
                <w:rFonts w:cs="Times New Roman"/>
                <w:b/>
                <w:bCs/>
                <w:sz w:val="18"/>
                <w:szCs w:val="18"/>
              </w:rPr>
            </w:pPr>
            <w:r w:rsidRPr="00627169">
              <w:rPr>
                <w:rFonts w:cs="Times New Roman"/>
                <w:b/>
                <w:bCs/>
                <w:sz w:val="18"/>
                <w:szCs w:val="18"/>
              </w:rPr>
              <w:t>Existing Policy</w:t>
            </w:r>
          </w:p>
        </w:tc>
        <w:tc>
          <w:tcPr>
            <w:tcW w:w="690" w:type="dxa"/>
            <w:tcBorders>
              <w:top w:val="dotted" w:sz="4" w:space="0" w:color="auto"/>
              <w:left w:val="nil"/>
              <w:bottom w:val="dotted" w:sz="4" w:space="0" w:color="auto"/>
              <w:right w:val="nil"/>
            </w:tcBorders>
            <w:vAlign w:val="center"/>
          </w:tcPr>
          <w:p w14:paraId="4D14242A" w14:textId="77777777" w:rsidR="00E01C2C" w:rsidRPr="00AD7230" w:rsidRDefault="00E01C2C" w:rsidP="00107AF5">
            <w:pPr>
              <w:jc w:val="center"/>
              <w:rPr>
                <w:rFonts w:cs="Times New Roman"/>
                <w:sz w:val="18"/>
                <w:szCs w:val="18"/>
              </w:rPr>
            </w:pPr>
            <w:r w:rsidRPr="00AD7230">
              <w:rPr>
                <w:rFonts w:cs="Times New Roman"/>
                <w:sz w:val="18"/>
                <w:szCs w:val="18"/>
              </w:rPr>
              <w:t>16%</w:t>
            </w:r>
          </w:p>
        </w:tc>
        <w:tc>
          <w:tcPr>
            <w:tcW w:w="690" w:type="dxa"/>
            <w:tcBorders>
              <w:top w:val="dotted" w:sz="4" w:space="0" w:color="auto"/>
              <w:left w:val="nil"/>
              <w:bottom w:val="dotted" w:sz="4" w:space="0" w:color="auto"/>
              <w:right w:val="nil"/>
            </w:tcBorders>
            <w:vAlign w:val="center"/>
          </w:tcPr>
          <w:p w14:paraId="18BC308F" w14:textId="77777777" w:rsidR="00E01C2C" w:rsidRPr="00AD7230" w:rsidRDefault="00E01C2C" w:rsidP="00107AF5">
            <w:pPr>
              <w:jc w:val="center"/>
              <w:rPr>
                <w:rFonts w:cs="Times New Roman"/>
                <w:sz w:val="18"/>
                <w:szCs w:val="18"/>
              </w:rPr>
            </w:pPr>
            <w:r w:rsidRPr="00AD7230">
              <w:rPr>
                <w:rFonts w:cs="Times New Roman"/>
                <w:sz w:val="18"/>
                <w:szCs w:val="18"/>
              </w:rPr>
              <w:t>5%</w:t>
            </w:r>
          </w:p>
        </w:tc>
        <w:tc>
          <w:tcPr>
            <w:tcW w:w="690" w:type="dxa"/>
            <w:tcBorders>
              <w:top w:val="dotted" w:sz="4" w:space="0" w:color="auto"/>
              <w:left w:val="nil"/>
              <w:bottom w:val="dotted" w:sz="4" w:space="0" w:color="auto"/>
              <w:right w:val="nil"/>
            </w:tcBorders>
            <w:vAlign w:val="center"/>
          </w:tcPr>
          <w:p w14:paraId="069F9480" w14:textId="77777777" w:rsidR="00E01C2C" w:rsidRPr="00AD7230" w:rsidRDefault="00E01C2C" w:rsidP="00107AF5">
            <w:pPr>
              <w:jc w:val="center"/>
              <w:rPr>
                <w:rFonts w:cs="Times New Roman"/>
                <w:sz w:val="18"/>
                <w:szCs w:val="18"/>
              </w:rPr>
            </w:pPr>
            <w:r w:rsidRPr="00AD7230">
              <w:rPr>
                <w:rFonts w:cs="Times New Roman"/>
                <w:sz w:val="18"/>
                <w:szCs w:val="18"/>
              </w:rPr>
              <w:t>*</w:t>
            </w:r>
          </w:p>
        </w:tc>
        <w:tc>
          <w:tcPr>
            <w:tcW w:w="585" w:type="dxa"/>
            <w:tcBorders>
              <w:top w:val="dotted" w:sz="4" w:space="0" w:color="auto"/>
              <w:left w:val="nil"/>
              <w:bottom w:val="dotted" w:sz="4" w:space="0" w:color="auto"/>
              <w:right w:val="nil"/>
            </w:tcBorders>
            <w:vAlign w:val="center"/>
          </w:tcPr>
          <w:p w14:paraId="3310AEF8" w14:textId="77777777" w:rsidR="00E01C2C" w:rsidRPr="00AD7230" w:rsidRDefault="00E01C2C" w:rsidP="00107AF5">
            <w:pPr>
              <w:jc w:val="right"/>
              <w:rPr>
                <w:rFonts w:cs="Times New Roman"/>
                <w:sz w:val="18"/>
                <w:szCs w:val="18"/>
              </w:rPr>
            </w:pPr>
            <w:r>
              <w:rPr>
                <w:rFonts w:cs="Times New Roman"/>
                <w:sz w:val="18"/>
                <w:szCs w:val="18"/>
              </w:rPr>
              <w:t>-</w:t>
            </w:r>
          </w:p>
        </w:tc>
        <w:tc>
          <w:tcPr>
            <w:tcW w:w="585" w:type="dxa"/>
            <w:tcBorders>
              <w:top w:val="dotted" w:sz="4" w:space="0" w:color="auto"/>
              <w:left w:val="nil"/>
              <w:bottom w:val="dotted" w:sz="4" w:space="0" w:color="auto"/>
              <w:right w:val="nil"/>
            </w:tcBorders>
            <w:vAlign w:val="center"/>
          </w:tcPr>
          <w:p w14:paraId="221529FA" w14:textId="77777777" w:rsidR="00E01C2C" w:rsidRPr="00561432" w:rsidRDefault="00E01C2C" w:rsidP="00107AF5">
            <w:pPr>
              <w:rPr>
                <w:rFonts w:cs="Times New Roman"/>
                <w:i/>
                <w:iCs/>
                <w:sz w:val="18"/>
                <w:szCs w:val="18"/>
              </w:rPr>
            </w:pPr>
            <w:r w:rsidRPr="00561432">
              <w:rPr>
                <w:rFonts w:cs="Times New Roman"/>
                <w:i/>
                <w:iCs/>
                <w:sz w:val="18"/>
                <w:szCs w:val="18"/>
              </w:rPr>
              <w:t>-</w:t>
            </w:r>
          </w:p>
        </w:tc>
        <w:tc>
          <w:tcPr>
            <w:tcW w:w="585" w:type="dxa"/>
            <w:tcBorders>
              <w:top w:val="dotted" w:sz="4" w:space="0" w:color="auto"/>
              <w:left w:val="nil"/>
              <w:bottom w:val="dotted" w:sz="4" w:space="0" w:color="auto"/>
              <w:right w:val="nil"/>
            </w:tcBorders>
            <w:vAlign w:val="center"/>
          </w:tcPr>
          <w:p w14:paraId="20F8130B" w14:textId="77777777" w:rsidR="00E01C2C" w:rsidRPr="00AD7230" w:rsidRDefault="00E01C2C" w:rsidP="00107AF5">
            <w:pPr>
              <w:jc w:val="right"/>
              <w:rPr>
                <w:rFonts w:cs="Times New Roman"/>
                <w:sz w:val="18"/>
                <w:szCs w:val="18"/>
              </w:rPr>
            </w:pPr>
            <w:r>
              <w:rPr>
                <w:rFonts w:cs="Times New Roman"/>
                <w:sz w:val="18"/>
                <w:szCs w:val="18"/>
              </w:rPr>
              <w:t>-</w:t>
            </w:r>
          </w:p>
        </w:tc>
        <w:tc>
          <w:tcPr>
            <w:tcW w:w="585" w:type="dxa"/>
            <w:tcBorders>
              <w:top w:val="dotted" w:sz="4" w:space="0" w:color="auto"/>
              <w:left w:val="nil"/>
              <w:bottom w:val="dotted" w:sz="4" w:space="0" w:color="auto"/>
              <w:right w:val="nil"/>
            </w:tcBorders>
            <w:vAlign w:val="center"/>
          </w:tcPr>
          <w:p w14:paraId="67FF61D0" w14:textId="77777777" w:rsidR="00E01C2C" w:rsidRPr="00561432" w:rsidRDefault="00E01C2C" w:rsidP="00107AF5">
            <w:pPr>
              <w:rPr>
                <w:rFonts w:cs="Times New Roman"/>
                <w:i/>
                <w:iCs/>
                <w:sz w:val="18"/>
                <w:szCs w:val="18"/>
              </w:rPr>
            </w:pPr>
            <w:r w:rsidRPr="00561432">
              <w:rPr>
                <w:rFonts w:cs="Times New Roman"/>
                <w:i/>
                <w:iCs/>
                <w:sz w:val="18"/>
                <w:szCs w:val="18"/>
              </w:rPr>
              <w:t>-</w:t>
            </w:r>
          </w:p>
        </w:tc>
        <w:tc>
          <w:tcPr>
            <w:tcW w:w="585" w:type="dxa"/>
            <w:tcBorders>
              <w:top w:val="dotted" w:sz="4" w:space="0" w:color="auto"/>
              <w:left w:val="nil"/>
              <w:bottom w:val="dotted" w:sz="4" w:space="0" w:color="auto"/>
              <w:right w:val="nil"/>
            </w:tcBorders>
            <w:vAlign w:val="center"/>
          </w:tcPr>
          <w:p w14:paraId="4B585A14" w14:textId="77777777" w:rsidR="00E01C2C" w:rsidRPr="00AD7230" w:rsidRDefault="00E01C2C" w:rsidP="00107AF5">
            <w:pPr>
              <w:jc w:val="right"/>
              <w:rPr>
                <w:rFonts w:cs="Times New Roman"/>
                <w:sz w:val="18"/>
                <w:szCs w:val="18"/>
              </w:rPr>
            </w:pPr>
            <w:r>
              <w:rPr>
                <w:rFonts w:cs="Times New Roman"/>
                <w:sz w:val="18"/>
                <w:szCs w:val="18"/>
              </w:rPr>
              <w:t>4.5</w:t>
            </w:r>
          </w:p>
        </w:tc>
        <w:tc>
          <w:tcPr>
            <w:tcW w:w="585" w:type="dxa"/>
            <w:tcBorders>
              <w:top w:val="dotted" w:sz="4" w:space="0" w:color="auto"/>
              <w:left w:val="nil"/>
              <w:bottom w:val="dotted" w:sz="4" w:space="0" w:color="auto"/>
              <w:right w:val="nil"/>
            </w:tcBorders>
            <w:vAlign w:val="center"/>
          </w:tcPr>
          <w:p w14:paraId="1784923A" w14:textId="77777777" w:rsidR="00E01C2C" w:rsidRPr="00561432" w:rsidRDefault="00E01C2C" w:rsidP="00107AF5">
            <w:pPr>
              <w:rPr>
                <w:rFonts w:cs="Times New Roman"/>
                <w:i/>
                <w:iCs/>
                <w:sz w:val="18"/>
                <w:szCs w:val="18"/>
              </w:rPr>
            </w:pPr>
            <w:r w:rsidRPr="00561432">
              <w:rPr>
                <w:rFonts w:cs="Times New Roman"/>
                <w:i/>
                <w:iCs/>
                <w:sz w:val="18"/>
                <w:szCs w:val="18"/>
              </w:rPr>
              <w:t>3</w:t>
            </w:r>
          </w:p>
        </w:tc>
        <w:tc>
          <w:tcPr>
            <w:tcW w:w="585" w:type="dxa"/>
            <w:tcBorders>
              <w:top w:val="dotted" w:sz="4" w:space="0" w:color="auto"/>
              <w:left w:val="nil"/>
              <w:bottom w:val="dotted" w:sz="4" w:space="0" w:color="auto"/>
              <w:right w:val="nil"/>
            </w:tcBorders>
            <w:vAlign w:val="center"/>
          </w:tcPr>
          <w:p w14:paraId="53EA7032" w14:textId="77777777" w:rsidR="00E01C2C" w:rsidRPr="00AD7230" w:rsidRDefault="00E01C2C" w:rsidP="00107AF5">
            <w:pPr>
              <w:jc w:val="right"/>
              <w:rPr>
                <w:rFonts w:cs="Times New Roman"/>
                <w:sz w:val="18"/>
                <w:szCs w:val="18"/>
              </w:rPr>
            </w:pPr>
            <w:r>
              <w:rPr>
                <w:rFonts w:cs="Times New Roman"/>
                <w:sz w:val="18"/>
                <w:szCs w:val="18"/>
              </w:rPr>
              <w:t>15.8</w:t>
            </w:r>
          </w:p>
        </w:tc>
        <w:tc>
          <w:tcPr>
            <w:tcW w:w="585" w:type="dxa"/>
            <w:tcBorders>
              <w:top w:val="dotted" w:sz="4" w:space="0" w:color="auto"/>
              <w:left w:val="nil"/>
              <w:bottom w:val="dotted" w:sz="4" w:space="0" w:color="auto"/>
              <w:right w:val="nil"/>
            </w:tcBorders>
            <w:vAlign w:val="center"/>
          </w:tcPr>
          <w:p w14:paraId="63DEFFAF" w14:textId="77777777" w:rsidR="00E01C2C" w:rsidRPr="00561432" w:rsidRDefault="00E01C2C" w:rsidP="00107AF5">
            <w:pPr>
              <w:rPr>
                <w:rFonts w:cs="Times New Roman"/>
                <w:i/>
                <w:iCs/>
                <w:sz w:val="18"/>
                <w:szCs w:val="18"/>
              </w:rPr>
            </w:pPr>
            <w:r w:rsidRPr="00561432">
              <w:rPr>
                <w:rFonts w:cs="Times New Roman"/>
                <w:i/>
                <w:iCs/>
                <w:sz w:val="18"/>
                <w:szCs w:val="18"/>
              </w:rPr>
              <w:t>19</w:t>
            </w:r>
          </w:p>
        </w:tc>
        <w:tc>
          <w:tcPr>
            <w:tcW w:w="585" w:type="dxa"/>
            <w:tcBorders>
              <w:top w:val="dotted" w:sz="4" w:space="0" w:color="auto"/>
              <w:left w:val="nil"/>
              <w:bottom w:val="dotted" w:sz="4" w:space="0" w:color="auto"/>
              <w:right w:val="nil"/>
            </w:tcBorders>
            <w:vAlign w:val="center"/>
          </w:tcPr>
          <w:p w14:paraId="7D03CE63" w14:textId="77777777" w:rsidR="00E01C2C" w:rsidRPr="00AD7230" w:rsidRDefault="00E01C2C" w:rsidP="00107AF5">
            <w:pPr>
              <w:jc w:val="right"/>
              <w:rPr>
                <w:rFonts w:cs="Times New Roman"/>
                <w:sz w:val="18"/>
                <w:szCs w:val="18"/>
              </w:rPr>
            </w:pPr>
            <w:r>
              <w:rPr>
                <w:rFonts w:cs="Times New Roman"/>
                <w:sz w:val="18"/>
                <w:szCs w:val="18"/>
              </w:rPr>
              <w:t>51.0</w:t>
            </w:r>
          </w:p>
        </w:tc>
        <w:tc>
          <w:tcPr>
            <w:tcW w:w="585" w:type="dxa"/>
            <w:tcBorders>
              <w:top w:val="dotted" w:sz="4" w:space="0" w:color="auto"/>
              <w:left w:val="nil"/>
              <w:bottom w:val="dotted" w:sz="4" w:space="0" w:color="auto"/>
              <w:right w:val="nil"/>
            </w:tcBorders>
            <w:vAlign w:val="center"/>
          </w:tcPr>
          <w:p w14:paraId="1611A8CC" w14:textId="77777777" w:rsidR="00E01C2C" w:rsidRPr="00561432" w:rsidRDefault="00E01C2C" w:rsidP="00107AF5">
            <w:pPr>
              <w:rPr>
                <w:rFonts w:cs="Times New Roman"/>
                <w:i/>
                <w:iCs/>
                <w:sz w:val="18"/>
                <w:szCs w:val="18"/>
              </w:rPr>
            </w:pPr>
            <w:r w:rsidRPr="00561432">
              <w:rPr>
                <w:rFonts w:cs="Times New Roman"/>
                <w:i/>
                <w:iCs/>
                <w:sz w:val="18"/>
                <w:szCs w:val="18"/>
              </w:rPr>
              <w:t>1,636</w:t>
            </w:r>
          </w:p>
        </w:tc>
      </w:tr>
      <w:tr w:rsidR="006C31E2" w14:paraId="1810A0A2" w14:textId="77777777" w:rsidTr="00D61256">
        <w:trPr>
          <w:trHeight w:val="251"/>
        </w:trPr>
        <w:tc>
          <w:tcPr>
            <w:tcW w:w="900" w:type="dxa"/>
            <w:vMerge w:val="restart"/>
            <w:tcBorders>
              <w:top w:val="dotted" w:sz="4" w:space="0" w:color="auto"/>
              <w:left w:val="nil"/>
              <w:right w:val="nil"/>
            </w:tcBorders>
            <w:shd w:val="clear" w:color="auto" w:fill="F2F2F2" w:themeFill="background1" w:themeFillShade="F2"/>
            <w:vAlign w:val="center"/>
          </w:tcPr>
          <w:p w14:paraId="1F8D1187" w14:textId="77777777" w:rsidR="006C31E2" w:rsidRPr="00627169" w:rsidRDefault="006C31E2" w:rsidP="00107AF5">
            <w:pPr>
              <w:jc w:val="center"/>
              <w:rPr>
                <w:rFonts w:cs="Times New Roman"/>
                <w:b/>
                <w:bCs/>
                <w:sz w:val="18"/>
                <w:szCs w:val="18"/>
              </w:rPr>
            </w:pPr>
            <w:r w:rsidRPr="00627169">
              <w:rPr>
                <w:rFonts w:cs="Times New Roman"/>
                <w:b/>
                <w:bCs/>
                <w:sz w:val="18"/>
                <w:szCs w:val="18"/>
              </w:rPr>
              <w:t>10-B Subsidy</w:t>
            </w:r>
          </w:p>
        </w:tc>
        <w:tc>
          <w:tcPr>
            <w:tcW w:w="720" w:type="dxa"/>
            <w:tcBorders>
              <w:top w:val="dotted" w:sz="4" w:space="0" w:color="auto"/>
              <w:left w:val="nil"/>
              <w:bottom w:val="nil"/>
              <w:right w:val="nil"/>
            </w:tcBorders>
            <w:shd w:val="clear" w:color="auto" w:fill="F2F2F2" w:themeFill="background1" w:themeFillShade="F2"/>
            <w:vAlign w:val="center"/>
          </w:tcPr>
          <w:p w14:paraId="1E8A9C4D" w14:textId="32A87291" w:rsidR="006C31E2" w:rsidRPr="00627169" w:rsidRDefault="00D61256" w:rsidP="006C31E2">
            <w:pPr>
              <w:jc w:val="center"/>
              <w:rPr>
                <w:rFonts w:cs="Times New Roman"/>
                <w:b/>
                <w:bCs/>
                <w:sz w:val="18"/>
                <w:szCs w:val="18"/>
              </w:rPr>
            </w:pPr>
            <w:r>
              <w:rPr>
                <w:rFonts w:cs="Times New Roman"/>
                <w:b/>
                <w:bCs/>
                <w:sz w:val="18"/>
                <w:szCs w:val="18"/>
              </w:rPr>
              <w:t>VHTR</w:t>
            </w:r>
          </w:p>
        </w:tc>
        <w:tc>
          <w:tcPr>
            <w:tcW w:w="690" w:type="dxa"/>
            <w:tcBorders>
              <w:top w:val="dotted" w:sz="4" w:space="0" w:color="auto"/>
              <w:left w:val="nil"/>
              <w:bottom w:val="nil"/>
              <w:right w:val="nil"/>
            </w:tcBorders>
            <w:shd w:val="clear" w:color="auto" w:fill="F2F2F2" w:themeFill="background1" w:themeFillShade="F2"/>
            <w:vAlign w:val="center"/>
          </w:tcPr>
          <w:p w14:paraId="469AEB19" w14:textId="77777777" w:rsidR="006C31E2" w:rsidRPr="00AD7230" w:rsidRDefault="006C31E2" w:rsidP="00107AF5">
            <w:pPr>
              <w:jc w:val="center"/>
              <w:rPr>
                <w:rFonts w:cs="Times New Roman"/>
                <w:sz w:val="18"/>
                <w:szCs w:val="18"/>
              </w:rPr>
            </w:pPr>
            <w:r w:rsidRPr="00AD7230">
              <w:rPr>
                <w:rFonts w:cs="Times New Roman"/>
                <w:sz w:val="18"/>
                <w:szCs w:val="18"/>
              </w:rPr>
              <w:t>16%</w:t>
            </w:r>
          </w:p>
        </w:tc>
        <w:tc>
          <w:tcPr>
            <w:tcW w:w="690" w:type="dxa"/>
            <w:tcBorders>
              <w:top w:val="dotted" w:sz="4" w:space="0" w:color="auto"/>
              <w:left w:val="nil"/>
              <w:bottom w:val="nil"/>
              <w:right w:val="nil"/>
            </w:tcBorders>
            <w:shd w:val="clear" w:color="auto" w:fill="F2F2F2" w:themeFill="background1" w:themeFillShade="F2"/>
            <w:vAlign w:val="center"/>
          </w:tcPr>
          <w:p w14:paraId="4039EF9B" w14:textId="77777777" w:rsidR="006C31E2" w:rsidRPr="00AD7230" w:rsidRDefault="006C31E2" w:rsidP="00107AF5">
            <w:pPr>
              <w:jc w:val="center"/>
              <w:rPr>
                <w:rFonts w:cs="Times New Roman"/>
                <w:sz w:val="18"/>
                <w:szCs w:val="18"/>
              </w:rPr>
            </w:pPr>
            <w:r w:rsidRPr="00AD7230">
              <w:rPr>
                <w:rFonts w:cs="Times New Roman"/>
                <w:sz w:val="18"/>
                <w:szCs w:val="18"/>
              </w:rPr>
              <w:t>5%</w:t>
            </w:r>
          </w:p>
        </w:tc>
        <w:tc>
          <w:tcPr>
            <w:tcW w:w="690" w:type="dxa"/>
            <w:tcBorders>
              <w:top w:val="dotted" w:sz="4" w:space="0" w:color="auto"/>
              <w:left w:val="nil"/>
              <w:bottom w:val="nil"/>
              <w:right w:val="nil"/>
            </w:tcBorders>
            <w:shd w:val="clear" w:color="auto" w:fill="F2F2F2" w:themeFill="background1" w:themeFillShade="F2"/>
            <w:vAlign w:val="center"/>
          </w:tcPr>
          <w:p w14:paraId="09A9D8C4" w14:textId="77777777" w:rsidR="006C31E2" w:rsidRPr="00AD7230" w:rsidRDefault="006C31E2" w:rsidP="00107AF5">
            <w:pPr>
              <w:jc w:val="center"/>
              <w:rPr>
                <w:rFonts w:cs="Times New Roman"/>
                <w:sz w:val="18"/>
                <w:szCs w:val="18"/>
              </w:rPr>
            </w:pPr>
            <w:r w:rsidRPr="00AD7230">
              <w:rPr>
                <w:rFonts w:cs="Times New Roman"/>
                <w:sz w:val="18"/>
                <w:szCs w:val="18"/>
              </w:rPr>
              <w:t>*</w:t>
            </w:r>
          </w:p>
        </w:tc>
        <w:tc>
          <w:tcPr>
            <w:tcW w:w="585" w:type="dxa"/>
            <w:tcBorders>
              <w:top w:val="dotted" w:sz="4" w:space="0" w:color="auto"/>
              <w:left w:val="nil"/>
              <w:bottom w:val="nil"/>
              <w:right w:val="nil"/>
            </w:tcBorders>
            <w:shd w:val="clear" w:color="auto" w:fill="F2F2F2" w:themeFill="background1" w:themeFillShade="F2"/>
            <w:vAlign w:val="center"/>
          </w:tcPr>
          <w:p w14:paraId="53ED874E" w14:textId="77777777" w:rsidR="006C31E2" w:rsidRPr="003B0093" w:rsidRDefault="006C31E2" w:rsidP="00107AF5">
            <w:pPr>
              <w:jc w:val="right"/>
              <w:rPr>
                <w:rFonts w:cs="Times New Roman"/>
                <w:color w:val="000000" w:themeColor="text1"/>
                <w:sz w:val="18"/>
                <w:szCs w:val="18"/>
              </w:rPr>
            </w:pPr>
            <w:r w:rsidRPr="003B0093">
              <w:rPr>
                <w:rFonts w:cs="Times New Roman"/>
                <w:color w:val="000000" w:themeColor="text1"/>
                <w:sz w:val="18"/>
                <w:szCs w:val="18"/>
              </w:rPr>
              <w:t>2.4</w:t>
            </w:r>
          </w:p>
        </w:tc>
        <w:tc>
          <w:tcPr>
            <w:tcW w:w="585" w:type="dxa"/>
            <w:tcBorders>
              <w:top w:val="dotted" w:sz="4" w:space="0" w:color="auto"/>
              <w:left w:val="nil"/>
              <w:bottom w:val="nil"/>
              <w:right w:val="nil"/>
            </w:tcBorders>
            <w:shd w:val="clear" w:color="auto" w:fill="F2F2F2" w:themeFill="background1" w:themeFillShade="F2"/>
            <w:vAlign w:val="center"/>
          </w:tcPr>
          <w:p w14:paraId="5A6CACB3" w14:textId="77777777" w:rsidR="006C31E2" w:rsidRPr="003B0093" w:rsidRDefault="006C31E2" w:rsidP="00107AF5">
            <w:pPr>
              <w:rPr>
                <w:rFonts w:cs="Times New Roman"/>
                <w:i/>
                <w:iCs/>
                <w:color w:val="000000" w:themeColor="text1"/>
                <w:sz w:val="18"/>
                <w:szCs w:val="18"/>
              </w:rPr>
            </w:pPr>
            <w:r w:rsidRPr="003B0093">
              <w:rPr>
                <w:rFonts w:cs="Times New Roman"/>
                <w:i/>
                <w:iCs/>
                <w:color w:val="000000" w:themeColor="text1"/>
                <w:sz w:val="18"/>
                <w:szCs w:val="18"/>
              </w:rPr>
              <w:t>122</w:t>
            </w:r>
          </w:p>
        </w:tc>
        <w:tc>
          <w:tcPr>
            <w:tcW w:w="585" w:type="dxa"/>
            <w:tcBorders>
              <w:top w:val="dotted" w:sz="4" w:space="0" w:color="auto"/>
              <w:left w:val="nil"/>
              <w:bottom w:val="nil"/>
              <w:right w:val="nil"/>
            </w:tcBorders>
            <w:shd w:val="clear" w:color="auto" w:fill="F2F2F2" w:themeFill="background1" w:themeFillShade="F2"/>
            <w:vAlign w:val="center"/>
          </w:tcPr>
          <w:p w14:paraId="162A486A" w14:textId="77777777" w:rsidR="006C31E2" w:rsidRPr="003B0093" w:rsidRDefault="006C31E2" w:rsidP="00107AF5">
            <w:pPr>
              <w:jc w:val="right"/>
              <w:rPr>
                <w:rFonts w:cs="Times New Roman"/>
                <w:color w:val="000000" w:themeColor="text1"/>
                <w:sz w:val="18"/>
                <w:szCs w:val="18"/>
              </w:rPr>
            </w:pPr>
            <w:r w:rsidRPr="003B0093">
              <w:rPr>
                <w:rFonts w:cs="Times New Roman"/>
                <w:color w:val="000000" w:themeColor="text1"/>
                <w:sz w:val="18"/>
                <w:szCs w:val="18"/>
              </w:rPr>
              <w:t>2.8</w:t>
            </w:r>
          </w:p>
        </w:tc>
        <w:tc>
          <w:tcPr>
            <w:tcW w:w="585" w:type="dxa"/>
            <w:tcBorders>
              <w:top w:val="dotted" w:sz="4" w:space="0" w:color="auto"/>
              <w:left w:val="nil"/>
              <w:bottom w:val="nil"/>
              <w:right w:val="nil"/>
            </w:tcBorders>
            <w:shd w:val="clear" w:color="auto" w:fill="F2F2F2" w:themeFill="background1" w:themeFillShade="F2"/>
            <w:vAlign w:val="center"/>
          </w:tcPr>
          <w:p w14:paraId="6F28C7DF" w14:textId="77777777" w:rsidR="006C31E2" w:rsidRPr="003B0093" w:rsidRDefault="006C31E2" w:rsidP="00107AF5">
            <w:pPr>
              <w:rPr>
                <w:rFonts w:cs="Times New Roman"/>
                <w:i/>
                <w:iCs/>
                <w:color w:val="000000" w:themeColor="text1"/>
                <w:sz w:val="18"/>
                <w:szCs w:val="18"/>
              </w:rPr>
            </w:pPr>
            <w:r w:rsidRPr="003B0093">
              <w:rPr>
                <w:rFonts w:cs="Times New Roman"/>
                <w:i/>
                <w:iCs/>
                <w:color w:val="000000" w:themeColor="text1"/>
                <w:sz w:val="18"/>
                <w:szCs w:val="18"/>
              </w:rPr>
              <w:t>138</w:t>
            </w:r>
          </w:p>
        </w:tc>
        <w:tc>
          <w:tcPr>
            <w:tcW w:w="585" w:type="dxa"/>
            <w:tcBorders>
              <w:top w:val="dotted" w:sz="4" w:space="0" w:color="auto"/>
              <w:left w:val="nil"/>
              <w:bottom w:val="nil"/>
              <w:right w:val="nil"/>
            </w:tcBorders>
            <w:shd w:val="clear" w:color="auto" w:fill="F2F2F2" w:themeFill="background1" w:themeFillShade="F2"/>
            <w:vAlign w:val="center"/>
          </w:tcPr>
          <w:p w14:paraId="0A88AD27" w14:textId="77777777" w:rsidR="006C31E2" w:rsidRPr="00AD7230" w:rsidRDefault="006C31E2" w:rsidP="00107AF5">
            <w:pPr>
              <w:jc w:val="right"/>
              <w:rPr>
                <w:rFonts w:cs="Times New Roman"/>
                <w:sz w:val="18"/>
                <w:szCs w:val="18"/>
              </w:rPr>
            </w:pPr>
            <w:r>
              <w:rPr>
                <w:rFonts w:cs="Times New Roman"/>
                <w:sz w:val="18"/>
                <w:szCs w:val="18"/>
              </w:rPr>
              <w:t>3.2</w:t>
            </w:r>
          </w:p>
        </w:tc>
        <w:tc>
          <w:tcPr>
            <w:tcW w:w="585" w:type="dxa"/>
            <w:tcBorders>
              <w:top w:val="dotted" w:sz="4" w:space="0" w:color="auto"/>
              <w:left w:val="nil"/>
              <w:bottom w:val="nil"/>
              <w:right w:val="nil"/>
            </w:tcBorders>
            <w:shd w:val="clear" w:color="auto" w:fill="F2F2F2" w:themeFill="background1" w:themeFillShade="F2"/>
            <w:vAlign w:val="center"/>
          </w:tcPr>
          <w:p w14:paraId="38675D74" w14:textId="77777777" w:rsidR="006C31E2" w:rsidRPr="00561432" w:rsidRDefault="006C31E2" w:rsidP="00107AF5">
            <w:pPr>
              <w:rPr>
                <w:rFonts w:cs="Times New Roman"/>
                <w:i/>
                <w:iCs/>
                <w:sz w:val="18"/>
                <w:szCs w:val="18"/>
              </w:rPr>
            </w:pPr>
            <w:r>
              <w:rPr>
                <w:rFonts w:cs="Times New Roman"/>
                <w:i/>
                <w:iCs/>
                <w:sz w:val="18"/>
                <w:szCs w:val="18"/>
              </w:rPr>
              <w:t>159</w:t>
            </w:r>
          </w:p>
        </w:tc>
        <w:tc>
          <w:tcPr>
            <w:tcW w:w="585" w:type="dxa"/>
            <w:tcBorders>
              <w:top w:val="dotted" w:sz="4" w:space="0" w:color="auto"/>
              <w:left w:val="nil"/>
              <w:bottom w:val="nil"/>
              <w:right w:val="nil"/>
            </w:tcBorders>
            <w:shd w:val="clear" w:color="auto" w:fill="F2F2F2" w:themeFill="background1" w:themeFillShade="F2"/>
            <w:vAlign w:val="center"/>
          </w:tcPr>
          <w:p w14:paraId="7078EC07" w14:textId="77777777" w:rsidR="006C31E2" w:rsidRPr="00AD7230" w:rsidRDefault="006C31E2" w:rsidP="00107AF5">
            <w:pPr>
              <w:jc w:val="right"/>
              <w:rPr>
                <w:rFonts w:cs="Times New Roman"/>
                <w:sz w:val="18"/>
                <w:szCs w:val="18"/>
              </w:rPr>
            </w:pPr>
            <w:r>
              <w:rPr>
                <w:rFonts w:cs="Times New Roman"/>
                <w:sz w:val="18"/>
                <w:szCs w:val="18"/>
              </w:rPr>
              <w:t>-</w:t>
            </w:r>
          </w:p>
        </w:tc>
        <w:tc>
          <w:tcPr>
            <w:tcW w:w="585" w:type="dxa"/>
            <w:tcBorders>
              <w:top w:val="dotted" w:sz="4" w:space="0" w:color="auto"/>
              <w:left w:val="nil"/>
              <w:bottom w:val="nil"/>
              <w:right w:val="nil"/>
            </w:tcBorders>
            <w:shd w:val="clear" w:color="auto" w:fill="F2F2F2" w:themeFill="background1" w:themeFillShade="F2"/>
            <w:vAlign w:val="center"/>
          </w:tcPr>
          <w:p w14:paraId="6A03ADEB" w14:textId="77777777" w:rsidR="006C31E2" w:rsidRPr="00561432" w:rsidRDefault="006C31E2" w:rsidP="00107AF5">
            <w:pPr>
              <w:rPr>
                <w:rFonts w:cs="Times New Roman"/>
                <w:i/>
                <w:iCs/>
                <w:sz w:val="18"/>
                <w:szCs w:val="18"/>
              </w:rPr>
            </w:pPr>
            <w:r w:rsidRPr="00561432">
              <w:rPr>
                <w:rFonts w:cs="Times New Roman"/>
                <w:i/>
                <w:iCs/>
                <w:sz w:val="18"/>
                <w:szCs w:val="18"/>
              </w:rPr>
              <w:t>-</w:t>
            </w:r>
          </w:p>
        </w:tc>
        <w:tc>
          <w:tcPr>
            <w:tcW w:w="585" w:type="dxa"/>
            <w:tcBorders>
              <w:top w:val="dotted" w:sz="4" w:space="0" w:color="auto"/>
              <w:left w:val="nil"/>
              <w:bottom w:val="nil"/>
              <w:right w:val="nil"/>
            </w:tcBorders>
            <w:shd w:val="clear" w:color="auto" w:fill="F2F2F2" w:themeFill="background1" w:themeFillShade="F2"/>
            <w:vAlign w:val="center"/>
          </w:tcPr>
          <w:p w14:paraId="2A34076F" w14:textId="77777777" w:rsidR="006C31E2" w:rsidRPr="00AD7230" w:rsidRDefault="006C31E2" w:rsidP="00107AF5">
            <w:pPr>
              <w:jc w:val="right"/>
              <w:rPr>
                <w:rFonts w:cs="Times New Roman"/>
                <w:sz w:val="18"/>
                <w:szCs w:val="18"/>
              </w:rPr>
            </w:pPr>
            <w:r>
              <w:rPr>
                <w:rFonts w:cs="Times New Roman"/>
                <w:sz w:val="18"/>
                <w:szCs w:val="18"/>
              </w:rPr>
              <w:t>-</w:t>
            </w:r>
          </w:p>
        </w:tc>
        <w:tc>
          <w:tcPr>
            <w:tcW w:w="585" w:type="dxa"/>
            <w:tcBorders>
              <w:top w:val="dotted" w:sz="4" w:space="0" w:color="auto"/>
              <w:left w:val="nil"/>
              <w:bottom w:val="nil"/>
              <w:right w:val="nil"/>
            </w:tcBorders>
            <w:shd w:val="clear" w:color="auto" w:fill="F2F2F2" w:themeFill="background1" w:themeFillShade="F2"/>
            <w:vAlign w:val="center"/>
          </w:tcPr>
          <w:p w14:paraId="290DF8DB" w14:textId="77777777" w:rsidR="006C31E2" w:rsidRPr="00561432" w:rsidRDefault="006C31E2" w:rsidP="00107AF5">
            <w:pPr>
              <w:rPr>
                <w:rFonts w:cs="Times New Roman"/>
                <w:i/>
                <w:iCs/>
                <w:sz w:val="18"/>
                <w:szCs w:val="18"/>
              </w:rPr>
            </w:pPr>
            <w:r w:rsidRPr="00561432">
              <w:rPr>
                <w:rFonts w:cs="Times New Roman"/>
                <w:i/>
                <w:iCs/>
                <w:sz w:val="18"/>
                <w:szCs w:val="18"/>
              </w:rPr>
              <w:t>-</w:t>
            </w:r>
          </w:p>
        </w:tc>
      </w:tr>
      <w:tr w:rsidR="00B226C3" w14:paraId="565019CE" w14:textId="77777777" w:rsidTr="00D61256">
        <w:trPr>
          <w:trHeight w:val="251"/>
        </w:trPr>
        <w:tc>
          <w:tcPr>
            <w:tcW w:w="900" w:type="dxa"/>
            <w:vMerge/>
            <w:tcBorders>
              <w:left w:val="nil"/>
              <w:right w:val="nil"/>
            </w:tcBorders>
            <w:shd w:val="clear" w:color="auto" w:fill="F2F2F2" w:themeFill="background1" w:themeFillShade="F2"/>
            <w:vAlign w:val="center"/>
          </w:tcPr>
          <w:p w14:paraId="5913CB65" w14:textId="77777777" w:rsidR="00B226C3" w:rsidRPr="00627169" w:rsidRDefault="00B226C3" w:rsidP="00B226C3">
            <w:pPr>
              <w:jc w:val="center"/>
              <w:rPr>
                <w:rFonts w:cs="Times New Roman"/>
                <w:b/>
                <w:bCs/>
                <w:sz w:val="18"/>
                <w:szCs w:val="18"/>
              </w:rPr>
            </w:pPr>
          </w:p>
        </w:tc>
        <w:tc>
          <w:tcPr>
            <w:tcW w:w="720" w:type="dxa"/>
            <w:tcBorders>
              <w:top w:val="nil"/>
              <w:left w:val="nil"/>
              <w:bottom w:val="nil"/>
              <w:right w:val="nil"/>
            </w:tcBorders>
            <w:shd w:val="clear" w:color="auto" w:fill="auto"/>
            <w:vAlign w:val="center"/>
          </w:tcPr>
          <w:p w14:paraId="506789FC" w14:textId="424747D3" w:rsidR="00B226C3" w:rsidRPr="00627169" w:rsidRDefault="00B226C3" w:rsidP="00B226C3">
            <w:pPr>
              <w:jc w:val="center"/>
              <w:rPr>
                <w:rFonts w:cs="Times New Roman"/>
                <w:b/>
                <w:bCs/>
                <w:sz w:val="18"/>
                <w:szCs w:val="18"/>
              </w:rPr>
            </w:pPr>
            <w:r>
              <w:rPr>
                <w:rFonts w:cs="Times New Roman"/>
                <w:b/>
                <w:bCs/>
                <w:sz w:val="18"/>
                <w:szCs w:val="18"/>
              </w:rPr>
              <w:t>Micro</w:t>
            </w:r>
          </w:p>
        </w:tc>
        <w:tc>
          <w:tcPr>
            <w:tcW w:w="690" w:type="dxa"/>
            <w:tcBorders>
              <w:top w:val="nil"/>
              <w:left w:val="nil"/>
              <w:bottom w:val="nil"/>
              <w:right w:val="nil"/>
            </w:tcBorders>
            <w:shd w:val="clear" w:color="auto" w:fill="auto"/>
            <w:vAlign w:val="center"/>
          </w:tcPr>
          <w:p w14:paraId="2F256157" w14:textId="3C8DE903" w:rsidR="00B226C3" w:rsidRPr="00AD7230" w:rsidRDefault="00B226C3" w:rsidP="00B226C3">
            <w:pPr>
              <w:jc w:val="center"/>
              <w:rPr>
                <w:rFonts w:cs="Times New Roman"/>
                <w:sz w:val="18"/>
                <w:szCs w:val="18"/>
              </w:rPr>
            </w:pPr>
            <w:r w:rsidRPr="00AD7230">
              <w:rPr>
                <w:rFonts w:cs="Times New Roman"/>
                <w:sz w:val="18"/>
                <w:szCs w:val="18"/>
              </w:rPr>
              <w:t>16%</w:t>
            </w:r>
          </w:p>
        </w:tc>
        <w:tc>
          <w:tcPr>
            <w:tcW w:w="690" w:type="dxa"/>
            <w:tcBorders>
              <w:top w:val="nil"/>
              <w:left w:val="nil"/>
              <w:bottom w:val="nil"/>
              <w:right w:val="nil"/>
            </w:tcBorders>
            <w:shd w:val="clear" w:color="auto" w:fill="auto"/>
            <w:vAlign w:val="center"/>
          </w:tcPr>
          <w:p w14:paraId="48140372" w14:textId="2B30F947" w:rsidR="00B226C3" w:rsidRPr="00AD7230" w:rsidRDefault="00B226C3" w:rsidP="00B226C3">
            <w:pPr>
              <w:jc w:val="center"/>
              <w:rPr>
                <w:rFonts w:cs="Times New Roman"/>
                <w:sz w:val="18"/>
                <w:szCs w:val="18"/>
              </w:rPr>
            </w:pPr>
            <w:r w:rsidRPr="00AD7230">
              <w:rPr>
                <w:rFonts w:cs="Times New Roman"/>
                <w:sz w:val="18"/>
                <w:szCs w:val="18"/>
              </w:rPr>
              <w:t>5%</w:t>
            </w:r>
          </w:p>
        </w:tc>
        <w:tc>
          <w:tcPr>
            <w:tcW w:w="690" w:type="dxa"/>
            <w:tcBorders>
              <w:top w:val="nil"/>
              <w:left w:val="nil"/>
              <w:bottom w:val="nil"/>
              <w:right w:val="nil"/>
            </w:tcBorders>
            <w:shd w:val="clear" w:color="auto" w:fill="auto"/>
            <w:vAlign w:val="center"/>
          </w:tcPr>
          <w:p w14:paraId="42D51923" w14:textId="10D7D377" w:rsidR="00B226C3" w:rsidRPr="00AD7230" w:rsidRDefault="00B226C3" w:rsidP="00B226C3">
            <w:pPr>
              <w:jc w:val="center"/>
              <w:rPr>
                <w:rFonts w:cs="Times New Roman"/>
                <w:sz w:val="18"/>
                <w:szCs w:val="18"/>
              </w:rPr>
            </w:pPr>
            <w:r w:rsidRPr="00AD7230">
              <w:rPr>
                <w:rFonts w:cs="Times New Roman"/>
                <w:sz w:val="18"/>
                <w:szCs w:val="18"/>
              </w:rPr>
              <w:t>*</w:t>
            </w:r>
          </w:p>
        </w:tc>
        <w:tc>
          <w:tcPr>
            <w:tcW w:w="585" w:type="dxa"/>
            <w:tcBorders>
              <w:top w:val="nil"/>
              <w:left w:val="nil"/>
              <w:bottom w:val="nil"/>
              <w:right w:val="nil"/>
            </w:tcBorders>
            <w:shd w:val="clear" w:color="auto" w:fill="auto"/>
            <w:vAlign w:val="center"/>
          </w:tcPr>
          <w:p w14:paraId="04321CB3" w14:textId="77777777" w:rsidR="00B226C3" w:rsidRPr="003B0093" w:rsidRDefault="00B226C3" w:rsidP="00B226C3">
            <w:pPr>
              <w:jc w:val="right"/>
              <w:rPr>
                <w:rFonts w:cs="Times New Roman"/>
                <w:color w:val="000000" w:themeColor="text1"/>
                <w:sz w:val="18"/>
                <w:szCs w:val="18"/>
              </w:rPr>
            </w:pPr>
          </w:p>
        </w:tc>
        <w:tc>
          <w:tcPr>
            <w:tcW w:w="585" w:type="dxa"/>
            <w:tcBorders>
              <w:top w:val="nil"/>
              <w:left w:val="nil"/>
              <w:bottom w:val="nil"/>
              <w:right w:val="nil"/>
            </w:tcBorders>
            <w:shd w:val="clear" w:color="auto" w:fill="auto"/>
            <w:vAlign w:val="center"/>
          </w:tcPr>
          <w:p w14:paraId="1183AF5C" w14:textId="77777777" w:rsidR="00B226C3" w:rsidRPr="003B0093" w:rsidRDefault="00B226C3" w:rsidP="00B226C3">
            <w:pPr>
              <w:rPr>
                <w:rFonts w:cs="Times New Roman"/>
                <w:i/>
                <w:iCs/>
                <w:color w:val="000000" w:themeColor="text1"/>
                <w:sz w:val="18"/>
                <w:szCs w:val="18"/>
              </w:rPr>
            </w:pPr>
          </w:p>
        </w:tc>
        <w:tc>
          <w:tcPr>
            <w:tcW w:w="585" w:type="dxa"/>
            <w:tcBorders>
              <w:top w:val="nil"/>
              <w:left w:val="nil"/>
              <w:bottom w:val="nil"/>
              <w:right w:val="nil"/>
            </w:tcBorders>
            <w:shd w:val="clear" w:color="auto" w:fill="auto"/>
            <w:vAlign w:val="center"/>
          </w:tcPr>
          <w:p w14:paraId="03EB15F9" w14:textId="77777777" w:rsidR="00B226C3" w:rsidRPr="003B0093" w:rsidRDefault="00B226C3" w:rsidP="00B226C3">
            <w:pPr>
              <w:jc w:val="right"/>
              <w:rPr>
                <w:rFonts w:cs="Times New Roman"/>
                <w:color w:val="000000" w:themeColor="text1"/>
                <w:sz w:val="18"/>
                <w:szCs w:val="18"/>
              </w:rPr>
            </w:pPr>
          </w:p>
        </w:tc>
        <w:tc>
          <w:tcPr>
            <w:tcW w:w="585" w:type="dxa"/>
            <w:tcBorders>
              <w:top w:val="nil"/>
              <w:left w:val="nil"/>
              <w:bottom w:val="nil"/>
              <w:right w:val="nil"/>
            </w:tcBorders>
            <w:shd w:val="clear" w:color="auto" w:fill="auto"/>
            <w:vAlign w:val="center"/>
          </w:tcPr>
          <w:p w14:paraId="6CB691C0" w14:textId="77777777" w:rsidR="00B226C3" w:rsidRPr="003B0093" w:rsidRDefault="00B226C3" w:rsidP="00B226C3">
            <w:pPr>
              <w:rPr>
                <w:rFonts w:cs="Times New Roman"/>
                <w:i/>
                <w:iCs/>
                <w:color w:val="000000" w:themeColor="text1"/>
                <w:sz w:val="18"/>
                <w:szCs w:val="18"/>
              </w:rPr>
            </w:pPr>
          </w:p>
        </w:tc>
        <w:tc>
          <w:tcPr>
            <w:tcW w:w="585" w:type="dxa"/>
            <w:tcBorders>
              <w:top w:val="nil"/>
              <w:left w:val="nil"/>
              <w:bottom w:val="nil"/>
              <w:right w:val="nil"/>
            </w:tcBorders>
            <w:shd w:val="clear" w:color="auto" w:fill="auto"/>
            <w:vAlign w:val="center"/>
          </w:tcPr>
          <w:p w14:paraId="3302579B" w14:textId="77777777" w:rsidR="00B226C3" w:rsidRDefault="00B226C3" w:rsidP="00B226C3">
            <w:pPr>
              <w:jc w:val="right"/>
              <w:rPr>
                <w:rFonts w:cs="Times New Roman"/>
                <w:sz w:val="18"/>
                <w:szCs w:val="18"/>
              </w:rPr>
            </w:pPr>
          </w:p>
        </w:tc>
        <w:tc>
          <w:tcPr>
            <w:tcW w:w="585" w:type="dxa"/>
            <w:tcBorders>
              <w:top w:val="nil"/>
              <w:left w:val="nil"/>
              <w:bottom w:val="nil"/>
              <w:right w:val="nil"/>
            </w:tcBorders>
            <w:shd w:val="clear" w:color="auto" w:fill="auto"/>
            <w:vAlign w:val="center"/>
          </w:tcPr>
          <w:p w14:paraId="7BE79BAA" w14:textId="77777777" w:rsidR="00B226C3" w:rsidRDefault="00B226C3" w:rsidP="00B226C3">
            <w:pPr>
              <w:rPr>
                <w:rFonts w:cs="Times New Roman"/>
                <w:i/>
                <w:iCs/>
                <w:sz w:val="18"/>
                <w:szCs w:val="18"/>
              </w:rPr>
            </w:pPr>
          </w:p>
        </w:tc>
        <w:tc>
          <w:tcPr>
            <w:tcW w:w="585" w:type="dxa"/>
            <w:tcBorders>
              <w:top w:val="nil"/>
              <w:left w:val="nil"/>
              <w:bottom w:val="nil"/>
              <w:right w:val="nil"/>
            </w:tcBorders>
            <w:shd w:val="clear" w:color="auto" w:fill="auto"/>
            <w:vAlign w:val="center"/>
          </w:tcPr>
          <w:p w14:paraId="7F4BB819" w14:textId="0E94B05E" w:rsidR="00B226C3" w:rsidRDefault="00B226C3" w:rsidP="00B226C3">
            <w:pPr>
              <w:jc w:val="right"/>
              <w:rPr>
                <w:rFonts w:cs="Times New Roman"/>
                <w:sz w:val="18"/>
                <w:szCs w:val="18"/>
              </w:rPr>
            </w:pPr>
            <w:r>
              <w:rPr>
                <w:rFonts w:cs="Times New Roman"/>
                <w:sz w:val="18"/>
                <w:szCs w:val="18"/>
              </w:rPr>
              <w:t>-</w:t>
            </w:r>
          </w:p>
        </w:tc>
        <w:tc>
          <w:tcPr>
            <w:tcW w:w="585" w:type="dxa"/>
            <w:tcBorders>
              <w:top w:val="nil"/>
              <w:left w:val="nil"/>
              <w:bottom w:val="nil"/>
              <w:right w:val="nil"/>
            </w:tcBorders>
            <w:shd w:val="clear" w:color="auto" w:fill="auto"/>
            <w:vAlign w:val="center"/>
          </w:tcPr>
          <w:p w14:paraId="16E2944A" w14:textId="793EB307" w:rsidR="00B226C3" w:rsidRPr="00561432" w:rsidRDefault="00B226C3" w:rsidP="00B226C3">
            <w:pPr>
              <w:rPr>
                <w:rFonts w:cs="Times New Roman"/>
                <w:i/>
                <w:iCs/>
                <w:sz w:val="18"/>
                <w:szCs w:val="18"/>
              </w:rPr>
            </w:pPr>
            <w:r w:rsidRPr="00561432">
              <w:rPr>
                <w:rFonts w:cs="Times New Roman"/>
                <w:i/>
                <w:iCs/>
                <w:sz w:val="18"/>
                <w:szCs w:val="18"/>
              </w:rPr>
              <w:t>-</w:t>
            </w:r>
          </w:p>
        </w:tc>
        <w:tc>
          <w:tcPr>
            <w:tcW w:w="585" w:type="dxa"/>
            <w:tcBorders>
              <w:top w:val="nil"/>
              <w:left w:val="nil"/>
              <w:bottom w:val="nil"/>
              <w:right w:val="nil"/>
            </w:tcBorders>
            <w:shd w:val="clear" w:color="auto" w:fill="auto"/>
            <w:vAlign w:val="center"/>
          </w:tcPr>
          <w:p w14:paraId="0D5FA271" w14:textId="75670C2D" w:rsidR="00B226C3" w:rsidRDefault="00B226C3" w:rsidP="00B226C3">
            <w:pPr>
              <w:jc w:val="right"/>
              <w:rPr>
                <w:rFonts w:cs="Times New Roman"/>
                <w:sz w:val="18"/>
                <w:szCs w:val="18"/>
              </w:rPr>
            </w:pPr>
            <w:r>
              <w:rPr>
                <w:rFonts w:cs="Times New Roman"/>
                <w:sz w:val="18"/>
                <w:szCs w:val="18"/>
              </w:rPr>
              <w:t>-</w:t>
            </w:r>
          </w:p>
        </w:tc>
        <w:tc>
          <w:tcPr>
            <w:tcW w:w="585" w:type="dxa"/>
            <w:tcBorders>
              <w:top w:val="nil"/>
              <w:left w:val="nil"/>
              <w:bottom w:val="nil"/>
              <w:right w:val="nil"/>
            </w:tcBorders>
            <w:shd w:val="clear" w:color="auto" w:fill="auto"/>
            <w:vAlign w:val="center"/>
          </w:tcPr>
          <w:p w14:paraId="28E78E70" w14:textId="0D4B0546" w:rsidR="00B226C3" w:rsidRPr="00561432" w:rsidRDefault="00B226C3" w:rsidP="00B226C3">
            <w:pPr>
              <w:rPr>
                <w:rFonts w:cs="Times New Roman"/>
                <w:i/>
                <w:iCs/>
                <w:sz w:val="18"/>
                <w:szCs w:val="18"/>
              </w:rPr>
            </w:pPr>
            <w:r w:rsidRPr="00561432">
              <w:rPr>
                <w:rFonts w:cs="Times New Roman"/>
                <w:i/>
                <w:iCs/>
                <w:sz w:val="18"/>
                <w:szCs w:val="18"/>
              </w:rPr>
              <w:t>-</w:t>
            </w:r>
          </w:p>
        </w:tc>
      </w:tr>
      <w:tr w:rsidR="00B226C3" w14:paraId="7B0BC132" w14:textId="77777777" w:rsidTr="00D61256">
        <w:trPr>
          <w:trHeight w:val="251"/>
        </w:trPr>
        <w:tc>
          <w:tcPr>
            <w:tcW w:w="900" w:type="dxa"/>
            <w:vMerge/>
            <w:tcBorders>
              <w:left w:val="nil"/>
              <w:right w:val="nil"/>
            </w:tcBorders>
            <w:shd w:val="clear" w:color="auto" w:fill="F2F2F2" w:themeFill="background1" w:themeFillShade="F2"/>
            <w:vAlign w:val="center"/>
          </w:tcPr>
          <w:p w14:paraId="584F6FA5" w14:textId="77777777" w:rsidR="00B226C3" w:rsidRPr="00627169" w:rsidRDefault="00B226C3" w:rsidP="00B226C3">
            <w:pPr>
              <w:jc w:val="center"/>
              <w:rPr>
                <w:rFonts w:cs="Times New Roman"/>
                <w:b/>
                <w:bCs/>
                <w:sz w:val="18"/>
                <w:szCs w:val="18"/>
              </w:rPr>
            </w:pPr>
          </w:p>
        </w:tc>
        <w:tc>
          <w:tcPr>
            <w:tcW w:w="720" w:type="dxa"/>
            <w:tcBorders>
              <w:top w:val="nil"/>
              <w:left w:val="nil"/>
              <w:bottom w:val="nil"/>
              <w:right w:val="nil"/>
            </w:tcBorders>
            <w:shd w:val="clear" w:color="auto" w:fill="F2F2F2" w:themeFill="background1" w:themeFillShade="F2"/>
            <w:vAlign w:val="center"/>
          </w:tcPr>
          <w:p w14:paraId="69CC01EC" w14:textId="6DEEC02F" w:rsidR="00B226C3" w:rsidRPr="00627169" w:rsidRDefault="00B226C3" w:rsidP="00B226C3">
            <w:pPr>
              <w:jc w:val="center"/>
              <w:rPr>
                <w:rFonts w:cs="Times New Roman"/>
                <w:b/>
                <w:bCs/>
                <w:sz w:val="18"/>
                <w:szCs w:val="18"/>
              </w:rPr>
            </w:pPr>
            <w:r>
              <w:rPr>
                <w:rFonts w:cs="Times New Roman"/>
                <w:b/>
                <w:bCs/>
                <w:sz w:val="18"/>
                <w:szCs w:val="18"/>
              </w:rPr>
              <w:t>PBR-HTGR</w:t>
            </w:r>
          </w:p>
        </w:tc>
        <w:tc>
          <w:tcPr>
            <w:tcW w:w="690" w:type="dxa"/>
            <w:tcBorders>
              <w:top w:val="nil"/>
              <w:left w:val="nil"/>
              <w:bottom w:val="nil"/>
              <w:right w:val="nil"/>
            </w:tcBorders>
            <w:shd w:val="clear" w:color="auto" w:fill="F2F2F2" w:themeFill="background1" w:themeFillShade="F2"/>
            <w:vAlign w:val="center"/>
          </w:tcPr>
          <w:p w14:paraId="5272A26F" w14:textId="42D83853" w:rsidR="00B226C3" w:rsidRPr="00AD7230" w:rsidRDefault="00B226C3" w:rsidP="00B226C3">
            <w:pPr>
              <w:jc w:val="center"/>
              <w:rPr>
                <w:rFonts w:cs="Times New Roman"/>
                <w:sz w:val="18"/>
                <w:szCs w:val="18"/>
              </w:rPr>
            </w:pPr>
            <w:r w:rsidRPr="00AD7230">
              <w:rPr>
                <w:rFonts w:cs="Times New Roman"/>
                <w:sz w:val="18"/>
                <w:szCs w:val="18"/>
              </w:rPr>
              <w:t>16%</w:t>
            </w:r>
          </w:p>
        </w:tc>
        <w:tc>
          <w:tcPr>
            <w:tcW w:w="690" w:type="dxa"/>
            <w:tcBorders>
              <w:top w:val="nil"/>
              <w:left w:val="nil"/>
              <w:bottom w:val="nil"/>
              <w:right w:val="nil"/>
            </w:tcBorders>
            <w:shd w:val="clear" w:color="auto" w:fill="F2F2F2" w:themeFill="background1" w:themeFillShade="F2"/>
            <w:vAlign w:val="center"/>
          </w:tcPr>
          <w:p w14:paraId="12CE6527" w14:textId="7BF5958D" w:rsidR="00B226C3" w:rsidRPr="00AD7230" w:rsidRDefault="00B226C3" w:rsidP="00B226C3">
            <w:pPr>
              <w:jc w:val="center"/>
              <w:rPr>
                <w:rFonts w:cs="Times New Roman"/>
                <w:sz w:val="18"/>
                <w:szCs w:val="18"/>
              </w:rPr>
            </w:pPr>
            <w:r w:rsidRPr="00AD7230">
              <w:rPr>
                <w:rFonts w:cs="Times New Roman"/>
                <w:sz w:val="18"/>
                <w:szCs w:val="18"/>
              </w:rPr>
              <w:t>5%</w:t>
            </w:r>
          </w:p>
        </w:tc>
        <w:tc>
          <w:tcPr>
            <w:tcW w:w="690" w:type="dxa"/>
            <w:tcBorders>
              <w:top w:val="nil"/>
              <w:left w:val="nil"/>
              <w:bottom w:val="nil"/>
              <w:right w:val="nil"/>
            </w:tcBorders>
            <w:shd w:val="clear" w:color="auto" w:fill="F2F2F2" w:themeFill="background1" w:themeFillShade="F2"/>
            <w:vAlign w:val="center"/>
          </w:tcPr>
          <w:p w14:paraId="130B4111" w14:textId="1777346B" w:rsidR="00B226C3" w:rsidRPr="00AD7230" w:rsidRDefault="00B226C3" w:rsidP="00B226C3">
            <w:pPr>
              <w:jc w:val="center"/>
              <w:rPr>
                <w:rFonts w:cs="Times New Roman"/>
                <w:sz w:val="18"/>
                <w:szCs w:val="18"/>
              </w:rPr>
            </w:pPr>
            <w:r w:rsidRPr="00AD7230">
              <w:rPr>
                <w:rFonts w:cs="Times New Roman"/>
                <w:sz w:val="18"/>
                <w:szCs w:val="18"/>
              </w:rPr>
              <w:t>*</w:t>
            </w:r>
          </w:p>
        </w:tc>
        <w:tc>
          <w:tcPr>
            <w:tcW w:w="585" w:type="dxa"/>
            <w:tcBorders>
              <w:top w:val="nil"/>
              <w:left w:val="nil"/>
              <w:bottom w:val="nil"/>
              <w:right w:val="nil"/>
            </w:tcBorders>
            <w:shd w:val="clear" w:color="auto" w:fill="F2F2F2" w:themeFill="background1" w:themeFillShade="F2"/>
            <w:vAlign w:val="center"/>
          </w:tcPr>
          <w:p w14:paraId="31CBEFFC" w14:textId="77777777" w:rsidR="00B226C3" w:rsidRPr="003B0093" w:rsidRDefault="00B226C3" w:rsidP="00B226C3">
            <w:pPr>
              <w:jc w:val="right"/>
              <w:rPr>
                <w:rFonts w:cs="Times New Roman"/>
                <w:color w:val="000000" w:themeColor="text1"/>
                <w:sz w:val="18"/>
                <w:szCs w:val="18"/>
              </w:rPr>
            </w:pPr>
          </w:p>
        </w:tc>
        <w:tc>
          <w:tcPr>
            <w:tcW w:w="585" w:type="dxa"/>
            <w:tcBorders>
              <w:top w:val="nil"/>
              <w:left w:val="nil"/>
              <w:bottom w:val="nil"/>
              <w:right w:val="nil"/>
            </w:tcBorders>
            <w:shd w:val="clear" w:color="auto" w:fill="F2F2F2" w:themeFill="background1" w:themeFillShade="F2"/>
            <w:vAlign w:val="center"/>
          </w:tcPr>
          <w:p w14:paraId="77C262F8" w14:textId="77777777" w:rsidR="00B226C3" w:rsidRPr="003B0093" w:rsidRDefault="00B226C3" w:rsidP="00B226C3">
            <w:pPr>
              <w:rPr>
                <w:rFonts w:cs="Times New Roman"/>
                <w:i/>
                <w:iCs/>
                <w:color w:val="000000" w:themeColor="text1"/>
                <w:sz w:val="18"/>
                <w:szCs w:val="18"/>
              </w:rPr>
            </w:pPr>
          </w:p>
        </w:tc>
        <w:tc>
          <w:tcPr>
            <w:tcW w:w="585" w:type="dxa"/>
            <w:tcBorders>
              <w:top w:val="nil"/>
              <w:left w:val="nil"/>
              <w:bottom w:val="nil"/>
              <w:right w:val="nil"/>
            </w:tcBorders>
            <w:shd w:val="clear" w:color="auto" w:fill="F2F2F2" w:themeFill="background1" w:themeFillShade="F2"/>
            <w:vAlign w:val="center"/>
          </w:tcPr>
          <w:p w14:paraId="775BCEC8" w14:textId="77777777" w:rsidR="00B226C3" w:rsidRPr="003B0093" w:rsidRDefault="00B226C3" w:rsidP="00B226C3">
            <w:pPr>
              <w:jc w:val="right"/>
              <w:rPr>
                <w:rFonts w:cs="Times New Roman"/>
                <w:color w:val="000000" w:themeColor="text1"/>
                <w:sz w:val="18"/>
                <w:szCs w:val="18"/>
              </w:rPr>
            </w:pPr>
          </w:p>
        </w:tc>
        <w:tc>
          <w:tcPr>
            <w:tcW w:w="585" w:type="dxa"/>
            <w:tcBorders>
              <w:top w:val="nil"/>
              <w:left w:val="nil"/>
              <w:bottom w:val="nil"/>
              <w:right w:val="nil"/>
            </w:tcBorders>
            <w:shd w:val="clear" w:color="auto" w:fill="F2F2F2" w:themeFill="background1" w:themeFillShade="F2"/>
            <w:vAlign w:val="center"/>
          </w:tcPr>
          <w:p w14:paraId="1818D741" w14:textId="77777777" w:rsidR="00B226C3" w:rsidRPr="003B0093" w:rsidRDefault="00B226C3" w:rsidP="00B226C3">
            <w:pPr>
              <w:rPr>
                <w:rFonts w:cs="Times New Roman"/>
                <w:i/>
                <w:iCs/>
                <w:color w:val="000000" w:themeColor="text1"/>
                <w:sz w:val="18"/>
                <w:szCs w:val="18"/>
              </w:rPr>
            </w:pPr>
          </w:p>
        </w:tc>
        <w:tc>
          <w:tcPr>
            <w:tcW w:w="585" w:type="dxa"/>
            <w:tcBorders>
              <w:top w:val="nil"/>
              <w:left w:val="nil"/>
              <w:bottom w:val="nil"/>
              <w:right w:val="nil"/>
            </w:tcBorders>
            <w:shd w:val="clear" w:color="auto" w:fill="F2F2F2" w:themeFill="background1" w:themeFillShade="F2"/>
            <w:vAlign w:val="center"/>
          </w:tcPr>
          <w:p w14:paraId="0C069130" w14:textId="77777777" w:rsidR="00B226C3" w:rsidRDefault="00B226C3" w:rsidP="00B226C3">
            <w:pPr>
              <w:jc w:val="right"/>
              <w:rPr>
                <w:rFonts w:cs="Times New Roman"/>
                <w:sz w:val="18"/>
                <w:szCs w:val="18"/>
              </w:rPr>
            </w:pPr>
          </w:p>
        </w:tc>
        <w:tc>
          <w:tcPr>
            <w:tcW w:w="585" w:type="dxa"/>
            <w:tcBorders>
              <w:top w:val="nil"/>
              <w:left w:val="nil"/>
              <w:bottom w:val="nil"/>
              <w:right w:val="nil"/>
            </w:tcBorders>
            <w:shd w:val="clear" w:color="auto" w:fill="F2F2F2" w:themeFill="background1" w:themeFillShade="F2"/>
            <w:vAlign w:val="center"/>
          </w:tcPr>
          <w:p w14:paraId="72FC973B" w14:textId="77777777" w:rsidR="00B226C3" w:rsidRDefault="00B226C3" w:rsidP="00B226C3">
            <w:pPr>
              <w:rPr>
                <w:rFonts w:cs="Times New Roman"/>
                <w:i/>
                <w:iCs/>
                <w:sz w:val="18"/>
                <w:szCs w:val="18"/>
              </w:rPr>
            </w:pPr>
          </w:p>
        </w:tc>
        <w:tc>
          <w:tcPr>
            <w:tcW w:w="585" w:type="dxa"/>
            <w:tcBorders>
              <w:top w:val="nil"/>
              <w:left w:val="nil"/>
              <w:bottom w:val="nil"/>
              <w:right w:val="nil"/>
            </w:tcBorders>
            <w:shd w:val="clear" w:color="auto" w:fill="F2F2F2" w:themeFill="background1" w:themeFillShade="F2"/>
            <w:vAlign w:val="center"/>
          </w:tcPr>
          <w:p w14:paraId="5F42A67F" w14:textId="121609B3" w:rsidR="00B226C3" w:rsidRDefault="00B226C3" w:rsidP="00B226C3">
            <w:pPr>
              <w:jc w:val="right"/>
              <w:rPr>
                <w:rFonts w:cs="Times New Roman"/>
                <w:sz w:val="18"/>
                <w:szCs w:val="18"/>
              </w:rPr>
            </w:pPr>
            <w:r>
              <w:rPr>
                <w:rFonts w:cs="Times New Roman"/>
                <w:sz w:val="18"/>
                <w:szCs w:val="18"/>
              </w:rPr>
              <w:t>-</w:t>
            </w:r>
          </w:p>
        </w:tc>
        <w:tc>
          <w:tcPr>
            <w:tcW w:w="585" w:type="dxa"/>
            <w:tcBorders>
              <w:top w:val="nil"/>
              <w:left w:val="nil"/>
              <w:bottom w:val="nil"/>
              <w:right w:val="nil"/>
            </w:tcBorders>
            <w:shd w:val="clear" w:color="auto" w:fill="F2F2F2" w:themeFill="background1" w:themeFillShade="F2"/>
            <w:vAlign w:val="center"/>
          </w:tcPr>
          <w:p w14:paraId="1AFA3DEA" w14:textId="727EE580" w:rsidR="00B226C3" w:rsidRPr="00561432" w:rsidRDefault="00B226C3" w:rsidP="00B226C3">
            <w:pPr>
              <w:rPr>
                <w:rFonts w:cs="Times New Roman"/>
                <w:i/>
                <w:iCs/>
                <w:sz w:val="18"/>
                <w:szCs w:val="18"/>
              </w:rPr>
            </w:pPr>
            <w:r w:rsidRPr="00561432">
              <w:rPr>
                <w:rFonts w:cs="Times New Roman"/>
                <w:i/>
                <w:iCs/>
                <w:sz w:val="18"/>
                <w:szCs w:val="18"/>
              </w:rPr>
              <w:t>-</w:t>
            </w:r>
          </w:p>
        </w:tc>
        <w:tc>
          <w:tcPr>
            <w:tcW w:w="585" w:type="dxa"/>
            <w:tcBorders>
              <w:top w:val="nil"/>
              <w:left w:val="nil"/>
              <w:bottom w:val="nil"/>
              <w:right w:val="nil"/>
            </w:tcBorders>
            <w:shd w:val="clear" w:color="auto" w:fill="F2F2F2" w:themeFill="background1" w:themeFillShade="F2"/>
            <w:vAlign w:val="center"/>
          </w:tcPr>
          <w:p w14:paraId="0D260371" w14:textId="093758AA" w:rsidR="00B226C3" w:rsidRDefault="00B226C3" w:rsidP="00B226C3">
            <w:pPr>
              <w:jc w:val="right"/>
              <w:rPr>
                <w:rFonts w:cs="Times New Roman"/>
                <w:sz w:val="18"/>
                <w:szCs w:val="18"/>
              </w:rPr>
            </w:pPr>
            <w:r>
              <w:rPr>
                <w:rFonts w:cs="Times New Roman"/>
                <w:sz w:val="18"/>
                <w:szCs w:val="18"/>
              </w:rPr>
              <w:t>-</w:t>
            </w:r>
          </w:p>
        </w:tc>
        <w:tc>
          <w:tcPr>
            <w:tcW w:w="585" w:type="dxa"/>
            <w:tcBorders>
              <w:top w:val="nil"/>
              <w:left w:val="nil"/>
              <w:bottom w:val="nil"/>
              <w:right w:val="nil"/>
            </w:tcBorders>
            <w:shd w:val="clear" w:color="auto" w:fill="F2F2F2" w:themeFill="background1" w:themeFillShade="F2"/>
            <w:vAlign w:val="center"/>
          </w:tcPr>
          <w:p w14:paraId="065EB9D5" w14:textId="2B511A4C" w:rsidR="00B226C3" w:rsidRPr="00561432" w:rsidRDefault="00B226C3" w:rsidP="00B226C3">
            <w:pPr>
              <w:rPr>
                <w:rFonts w:cs="Times New Roman"/>
                <w:i/>
                <w:iCs/>
                <w:sz w:val="18"/>
                <w:szCs w:val="18"/>
              </w:rPr>
            </w:pPr>
            <w:r w:rsidRPr="00561432">
              <w:rPr>
                <w:rFonts w:cs="Times New Roman"/>
                <w:i/>
                <w:iCs/>
                <w:sz w:val="18"/>
                <w:szCs w:val="18"/>
              </w:rPr>
              <w:t>-</w:t>
            </w:r>
          </w:p>
        </w:tc>
      </w:tr>
      <w:tr w:rsidR="00B226C3" w14:paraId="4545E343" w14:textId="77777777" w:rsidTr="00D61256">
        <w:trPr>
          <w:trHeight w:val="251"/>
        </w:trPr>
        <w:tc>
          <w:tcPr>
            <w:tcW w:w="900" w:type="dxa"/>
            <w:vMerge/>
            <w:tcBorders>
              <w:left w:val="nil"/>
              <w:bottom w:val="dotted" w:sz="4" w:space="0" w:color="auto"/>
              <w:right w:val="nil"/>
            </w:tcBorders>
            <w:shd w:val="clear" w:color="auto" w:fill="F2F2F2" w:themeFill="background1" w:themeFillShade="F2"/>
            <w:vAlign w:val="center"/>
          </w:tcPr>
          <w:p w14:paraId="3A8798F7" w14:textId="77777777" w:rsidR="00B226C3" w:rsidRPr="00627169" w:rsidRDefault="00B226C3" w:rsidP="00B226C3">
            <w:pPr>
              <w:jc w:val="center"/>
              <w:rPr>
                <w:rFonts w:cs="Times New Roman"/>
                <w:b/>
                <w:bCs/>
                <w:sz w:val="18"/>
                <w:szCs w:val="18"/>
              </w:rPr>
            </w:pPr>
          </w:p>
        </w:tc>
        <w:tc>
          <w:tcPr>
            <w:tcW w:w="720" w:type="dxa"/>
            <w:tcBorders>
              <w:top w:val="nil"/>
              <w:left w:val="nil"/>
              <w:bottom w:val="dotted" w:sz="4" w:space="0" w:color="auto"/>
              <w:right w:val="nil"/>
            </w:tcBorders>
            <w:shd w:val="clear" w:color="auto" w:fill="auto"/>
            <w:vAlign w:val="center"/>
          </w:tcPr>
          <w:p w14:paraId="0CFF8A70" w14:textId="6A83CB23" w:rsidR="00B226C3" w:rsidRPr="00627169" w:rsidRDefault="00B226C3" w:rsidP="00B226C3">
            <w:pPr>
              <w:jc w:val="center"/>
              <w:rPr>
                <w:rFonts w:cs="Times New Roman"/>
                <w:b/>
                <w:bCs/>
                <w:sz w:val="18"/>
                <w:szCs w:val="18"/>
              </w:rPr>
            </w:pPr>
            <w:r>
              <w:rPr>
                <w:rFonts w:cs="Times New Roman"/>
                <w:b/>
                <w:bCs/>
                <w:sz w:val="18"/>
                <w:szCs w:val="18"/>
              </w:rPr>
              <w:t>iPWR</w:t>
            </w:r>
          </w:p>
        </w:tc>
        <w:tc>
          <w:tcPr>
            <w:tcW w:w="690" w:type="dxa"/>
            <w:tcBorders>
              <w:top w:val="nil"/>
              <w:left w:val="nil"/>
              <w:bottom w:val="dotted" w:sz="4" w:space="0" w:color="auto"/>
              <w:right w:val="nil"/>
            </w:tcBorders>
            <w:shd w:val="clear" w:color="auto" w:fill="auto"/>
            <w:vAlign w:val="center"/>
          </w:tcPr>
          <w:p w14:paraId="426E941F" w14:textId="53229974" w:rsidR="00B226C3" w:rsidRPr="00AD7230" w:rsidRDefault="00B226C3" w:rsidP="00B226C3">
            <w:pPr>
              <w:jc w:val="center"/>
              <w:rPr>
                <w:rFonts w:cs="Times New Roman"/>
                <w:sz w:val="18"/>
                <w:szCs w:val="18"/>
              </w:rPr>
            </w:pPr>
            <w:r w:rsidRPr="00AD7230">
              <w:rPr>
                <w:rFonts w:cs="Times New Roman"/>
                <w:sz w:val="18"/>
                <w:szCs w:val="18"/>
              </w:rPr>
              <w:t>16%</w:t>
            </w:r>
          </w:p>
        </w:tc>
        <w:tc>
          <w:tcPr>
            <w:tcW w:w="690" w:type="dxa"/>
            <w:tcBorders>
              <w:top w:val="nil"/>
              <w:left w:val="nil"/>
              <w:bottom w:val="dotted" w:sz="4" w:space="0" w:color="auto"/>
              <w:right w:val="nil"/>
            </w:tcBorders>
            <w:shd w:val="clear" w:color="auto" w:fill="auto"/>
            <w:vAlign w:val="center"/>
          </w:tcPr>
          <w:p w14:paraId="27355443" w14:textId="7165D3E6" w:rsidR="00B226C3" w:rsidRPr="00AD7230" w:rsidRDefault="00B226C3" w:rsidP="00B226C3">
            <w:pPr>
              <w:jc w:val="center"/>
              <w:rPr>
                <w:rFonts w:cs="Times New Roman"/>
                <w:sz w:val="18"/>
                <w:szCs w:val="18"/>
              </w:rPr>
            </w:pPr>
            <w:r w:rsidRPr="00AD7230">
              <w:rPr>
                <w:rFonts w:cs="Times New Roman"/>
                <w:sz w:val="18"/>
                <w:szCs w:val="18"/>
              </w:rPr>
              <w:t>5%</w:t>
            </w:r>
          </w:p>
        </w:tc>
        <w:tc>
          <w:tcPr>
            <w:tcW w:w="690" w:type="dxa"/>
            <w:tcBorders>
              <w:top w:val="nil"/>
              <w:left w:val="nil"/>
              <w:bottom w:val="dotted" w:sz="4" w:space="0" w:color="auto"/>
              <w:right w:val="nil"/>
            </w:tcBorders>
            <w:shd w:val="clear" w:color="auto" w:fill="auto"/>
            <w:vAlign w:val="center"/>
          </w:tcPr>
          <w:p w14:paraId="43EE5080" w14:textId="6A7F19CF" w:rsidR="00B226C3" w:rsidRPr="00AD7230" w:rsidRDefault="00B226C3" w:rsidP="00B226C3">
            <w:pPr>
              <w:jc w:val="center"/>
              <w:rPr>
                <w:rFonts w:cs="Times New Roman"/>
                <w:sz w:val="18"/>
                <w:szCs w:val="18"/>
              </w:rPr>
            </w:pPr>
            <w:r w:rsidRPr="00AD7230">
              <w:rPr>
                <w:rFonts w:cs="Times New Roman"/>
                <w:sz w:val="18"/>
                <w:szCs w:val="18"/>
              </w:rPr>
              <w:t>*</w:t>
            </w:r>
          </w:p>
        </w:tc>
        <w:tc>
          <w:tcPr>
            <w:tcW w:w="585" w:type="dxa"/>
            <w:tcBorders>
              <w:top w:val="nil"/>
              <w:left w:val="nil"/>
              <w:bottom w:val="dotted" w:sz="4" w:space="0" w:color="auto"/>
              <w:right w:val="nil"/>
            </w:tcBorders>
            <w:shd w:val="clear" w:color="auto" w:fill="auto"/>
            <w:vAlign w:val="center"/>
          </w:tcPr>
          <w:p w14:paraId="28932740" w14:textId="77777777" w:rsidR="00B226C3" w:rsidRPr="003B0093" w:rsidRDefault="00B226C3" w:rsidP="00B226C3">
            <w:pPr>
              <w:jc w:val="right"/>
              <w:rPr>
                <w:rFonts w:cs="Times New Roman"/>
                <w:color w:val="000000" w:themeColor="text1"/>
                <w:sz w:val="18"/>
                <w:szCs w:val="18"/>
              </w:rPr>
            </w:pPr>
          </w:p>
        </w:tc>
        <w:tc>
          <w:tcPr>
            <w:tcW w:w="585" w:type="dxa"/>
            <w:tcBorders>
              <w:top w:val="nil"/>
              <w:left w:val="nil"/>
              <w:bottom w:val="dotted" w:sz="4" w:space="0" w:color="auto"/>
              <w:right w:val="nil"/>
            </w:tcBorders>
            <w:shd w:val="clear" w:color="auto" w:fill="auto"/>
            <w:vAlign w:val="center"/>
          </w:tcPr>
          <w:p w14:paraId="3055998B" w14:textId="77777777" w:rsidR="00B226C3" w:rsidRPr="003B0093" w:rsidRDefault="00B226C3" w:rsidP="00B226C3">
            <w:pPr>
              <w:rPr>
                <w:rFonts w:cs="Times New Roman"/>
                <w:i/>
                <w:iCs/>
                <w:color w:val="000000" w:themeColor="text1"/>
                <w:sz w:val="18"/>
                <w:szCs w:val="18"/>
              </w:rPr>
            </w:pPr>
          </w:p>
        </w:tc>
        <w:tc>
          <w:tcPr>
            <w:tcW w:w="585" w:type="dxa"/>
            <w:tcBorders>
              <w:top w:val="nil"/>
              <w:left w:val="nil"/>
              <w:bottom w:val="dotted" w:sz="4" w:space="0" w:color="auto"/>
              <w:right w:val="nil"/>
            </w:tcBorders>
            <w:shd w:val="clear" w:color="auto" w:fill="auto"/>
            <w:vAlign w:val="center"/>
          </w:tcPr>
          <w:p w14:paraId="5EF0346C" w14:textId="77777777" w:rsidR="00B226C3" w:rsidRPr="003B0093" w:rsidRDefault="00B226C3" w:rsidP="00B226C3">
            <w:pPr>
              <w:jc w:val="right"/>
              <w:rPr>
                <w:rFonts w:cs="Times New Roman"/>
                <w:color w:val="000000" w:themeColor="text1"/>
                <w:sz w:val="18"/>
                <w:szCs w:val="18"/>
              </w:rPr>
            </w:pPr>
          </w:p>
        </w:tc>
        <w:tc>
          <w:tcPr>
            <w:tcW w:w="585" w:type="dxa"/>
            <w:tcBorders>
              <w:top w:val="nil"/>
              <w:left w:val="nil"/>
              <w:bottom w:val="dotted" w:sz="4" w:space="0" w:color="auto"/>
              <w:right w:val="nil"/>
            </w:tcBorders>
            <w:shd w:val="clear" w:color="auto" w:fill="auto"/>
            <w:vAlign w:val="center"/>
          </w:tcPr>
          <w:p w14:paraId="401805A6" w14:textId="77777777" w:rsidR="00B226C3" w:rsidRPr="003B0093" w:rsidRDefault="00B226C3" w:rsidP="00B226C3">
            <w:pPr>
              <w:rPr>
                <w:rFonts w:cs="Times New Roman"/>
                <w:i/>
                <w:iCs/>
                <w:color w:val="000000" w:themeColor="text1"/>
                <w:sz w:val="18"/>
                <w:szCs w:val="18"/>
              </w:rPr>
            </w:pPr>
          </w:p>
        </w:tc>
        <w:tc>
          <w:tcPr>
            <w:tcW w:w="585" w:type="dxa"/>
            <w:tcBorders>
              <w:top w:val="nil"/>
              <w:left w:val="nil"/>
              <w:bottom w:val="dotted" w:sz="4" w:space="0" w:color="auto"/>
              <w:right w:val="nil"/>
            </w:tcBorders>
            <w:shd w:val="clear" w:color="auto" w:fill="auto"/>
            <w:vAlign w:val="center"/>
          </w:tcPr>
          <w:p w14:paraId="749D9927" w14:textId="77777777" w:rsidR="00B226C3" w:rsidRDefault="00B226C3" w:rsidP="00B226C3">
            <w:pPr>
              <w:jc w:val="right"/>
              <w:rPr>
                <w:rFonts w:cs="Times New Roman"/>
                <w:sz w:val="18"/>
                <w:szCs w:val="18"/>
              </w:rPr>
            </w:pPr>
          </w:p>
        </w:tc>
        <w:tc>
          <w:tcPr>
            <w:tcW w:w="585" w:type="dxa"/>
            <w:tcBorders>
              <w:top w:val="nil"/>
              <w:left w:val="nil"/>
              <w:bottom w:val="dotted" w:sz="4" w:space="0" w:color="auto"/>
              <w:right w:val="nil"/>
            </w:tcBorders>
            <w:shd w:val="clear" w:color="auto" w:fill="auto"/>
            <w:vAlign w:val="center"/>
          </w:tcPr>
          <w:p w14:paraId="5D0963EE" w14:textId="77777777" w:rsidR="00B226C3" w:rsidRDefault="00B226C3" w:rsidP="00B226C3">
            <w:pPr>
              <w:rPr>
                <w:rFonts w:cs="Times New Roman"/>
                <w:i/>
                <w:iCs/>
                <w:sz w:val="18"/>
                <w:szCs w:val="18"/>
              </w:rPr>
            </w:pPr>
          </w:p>
        </w:tc>
        <w:tc>
          <w:tcPr>
            <w:tcW w:w="585" w:type="dxa"/>
            <w:tcBorders>
              <w:top w:val="nil"/>
              <w:left w:val="nil"/>
              <w:bottom w:val="dotted" w:sz="4" w:space="0" w:color="auto"/>
              <w:right w:val="nil"/>
            </w:tcBorders>
            <w:shd w:val="clear" w:color="auto" w:fill="auto"/>
            <w:vAlign w:val="center"/>
          </w:tcPr>
          <w:p w14:paraId="4C4B778E" w14:textId="616A9359" w:rsidR="00B226C3" w:rsidRDefault="00B226C3" w:rsidP="00B226C3">
            <w:pPr>
              <w:jc w:val="right"/>
              <w:rPr>
                <w:rFonts w:cs="Times New Roman"/>
                <w:sz w:val="18"/>
                <w:szCs w:val="18"/>
              </w:rPr>
            </w:pPr>
            <w:r>
              <w:rPr>
                <w:rFonts w:cs="Times New Roman"/>
                <w:sz w:val="18"/>
                <w:szCs w:val="18"/>
              </w:rPr>
              <w:t>-</w:t>
            </w:r>
          </w:p>
        </w:tc>
        <w:tc>
          <w:tcPr>
            <w:tcW w:w="585" w:type="dxa"/>
            <w:tcBorders>
              <w:top w:val="nil"/>
              <w:left w:val="nil"/>
              <w:bottom w:val="dotted" w:sz="4" w:space="0" w:color="auto"/>
              <w:right w:val="nil"/>
            </w:tcBorders>
            <w:shd w:val="clear" w:color="auto" w:fill="auto"/>
            <w:vAlign w:val="center"/>
          </w:tcPr>
          <w:p w14:paraId="0636511D" w14:textId="50A3B0F2" w:rsidR="00B226C3" w:rsidRPr="00561432" w:rsidRDefault="00B226C3" w:rsidP="00B226C3">
            <w:pPr>
              <w:rPr>
                <w:rFonts w:cs="Times New Roman"/>
                <w:i/>
                <w:iCs/>
                <w:sz w:val="18"/>
                <w:szCs w:val="18"/>
              </w:rPr>
            </w:pPr>
            <w:r w:rsidRPr="00561432">
              <w:rPr>
                <w:rFonts w:cs="Times New Roman"/>
                <w:i/>
                <w:iCs/>
                <w:sz w:val="18"/>
                <w:szCs w:val="18"/>
              </w:rPr>
              <w:t>-</w:t>
            </w:r>
          </w:p>
        </w:tc>
        <w:tc>
          <w:tcPr>
            <w:tcW w:w="585" w:type="dxa"/>
            <w:tcBorders>
              <w:top w:val="nil"/>
              <w:left w:val="nil"/>
              <w:bottom w:val="dotted" w:sz="4" w:space="0" w:color="auto"/>
              <w:right w:val="nil"/>
            </w:tcBorders>
            <w:shd w:val="clear" w:color="auto" w:fill="auto"/>
            <w:vAlign w:val="center"/>
          </w:tcPr>
          <w:p w14:paraId="6CD286CC" w14:textId="32C8182B" w:rsidR="00B226C3" w:rsidRDefault="00B226C3" w:rsidP="00B226C3">
            <w:pPr>
              <w:jc w:val="right"/>
              <w:rPr>
                <w:rFonts w:cs="Times New Roman"/>
                <w:sz w:val="18"/>
                <w:szCs w:val="18"/>
              </w:rPr>
            </w:pPr>
            <w:r>
              <w:rPr>
                <w:rFonts w:cs="Times New Roman"/>
                <w:sz w:val="18"/>
                <w:szCs w:val="18"/>
              </w:rPr>
              <w:t>-</w:t>
            </w:r>
          </w:p>
        </w:tc>
        <w:tc>
          <w:tcPr>
            <w:tcW w:w="585" w:type="dxa"/>
            <w:tcBorders>
              <w:top w:val="nil"/>
              <w:left w:val="nil"/>
              <w:bottom w:val="dotted" w:sz="4" w:space="0" w:color="auto"/>
              <w:right w:val="nil"/>
            </w:tcBorders>
            <w:shd w:val="clear" w:color="auto" w:fill="auto"/>
            <w:vAlign w:val="center"/>
          </w:tcPr>
          <w:p w14:paraId="638A21F7" w14:textId="415404CF" w:rsidR="00B226C3" w:rsidRPr="00561432" w:rsidRDefault="00B226C3" w:rsidP="00B226C3">
            <w:pPr>
              <w:rPr>
                <w:rFonts w:cs="Times New Roman"/>
                <w:i/>
                <w:iCs/>
                <w:sz w:val="18"/>
                <w:szCs w:val="18"/>
              </w:rPr>
            </w:pPr>
            <w:r w:rsidRPr="00561432">
              <w:rPr>
                <w:rFonts w:cs="Times New Roman"/>
                <w:i/>
                <w:iCs/>
                <w:sz w:val="18"/>
                <w:szCs w:val="18"/>
              </w:rPr>
              <w:t>-</w:t>
            </w:r>
          </w:p>
        </w:tc>
      </w:tr>
      <w:tr w:rsidR="00E01C2C" w14:paraId="493EBD58" w14:textId="77777777" w:rsidTr="00B226C3">
        <w:trPr>
          <w:trHeight w:val="251"/>
        </w:trPr>
        <w:tc>
          <w:tcPr>
            <w:tcW w:w="1620" w:type="dxa"/>
            <w:gridSpan w:val="2"/>
            <w:tcBorders>
              <w:top w:val="dotted" w:sz="4" w:space="0" w:color="auto"/>
              <w:left w:val="nil"/>
              <w:bottom w:val="nil"/>
              <w:right w:val="nil"/>
            </w:tcBorders>
            <w:shd w:val="clear" w:color="auto" w:fill="auto"/>
            <w:vAlign w:val="center"/>
          </w:tcPr>
          <w:p w14:paraId="498B35B4" w14:textId="77777777" w:rsidR="00E01C2C" w:rsidRPr="00627169" w:rsidRDefault="00E01C2C" w:rsidP="00107AF5">
            <w:pPr>
              <w:jc w:val="center"/>
              <w:rPr>
                <w:rFonts w:cs="Times New Roman"/>
                <w:b/>
                <w:bCs/>
                <w:sz w:val="18"/>
                <w:szCs w:val="18"/>
              </w:rPr>
            </w:pPr>
            <w:r w:rsidRPr="00627169">
              <w:rPr>
                <w:rFonts w:cs="Times New Roman"/>
                <w:b/>
                <w:bCs/>
                <w:sz w:val="18"/>
                <w:szCs w:val="18"/>
              </w:rPr>
              <w:t>CT-USG</w:t>
            </w:r>
          </w:p>
        </w:tc>
        <w:tc>
          <w:tcPr>
            <w:tcW w:w="690" w:type="dxa"/>
            <w:tcBorders>
              <w:top w:val="dotted" w:sz="4" w:space="0" w:color="auto"/>
              <w:left w:val="nil"/>
              <w:bottom w:val="nil"/>
              <w:right w:val="nil"/>
            </w:tcBorders>
            <w:shd w:val="clear" w:color="auto" w:fill="auto"/>
            <w:vAlign w:val="center"/>
          </w:tcPr>
          <w:p w14:paraId="7C981D38" w14:textId="77777777" w:rsidR="00E01C2C" w:rsidRPr="00AD7230" w:rsidRDefault="00E01C2C" w:rsidP="00107AF5">
            <w:pPr>
              <w:jc w:val="center"/>
              <w:rPr>
                <w:rFonts w:cs="Times New Roman"/>
                <w:sz w:val="18"/>
                <w:szCs w:val="18"/>
              </w:rPr>
            </w:pPr>
            <w:r w:rsidRPr="00AD7230">
              <w:rPr>
                <w:rFonts w:cs="Times New Roman"/>
                <w:sz w:val="18"/>
                <w:szCs w:val="18"/>
              </w:rPr>
              <w:t>16%</w:t>
            </w:r>
          </w:p>
        </w:tc>
        <w:tc>
          <w:tcPr>
            <w:tcW w:w="690" w:type="dxa"/>
            <w:tcBorders>
              <w:top w:val="dotted" w:sz="4" w:space="0" w:color="auto"/>
              <w:left w:val="nil"/>
              <w:bottom w:val="nil"/>
              <w:right w:val="nil"/>
            </w:tcBorders>
            <w:shd w:val="clear" w:color="auto" w:fill="auto"/>
            <w:vAlign w:val="center"/>
          </w:tcPr>
          <w:p w14:paraId="72A5DD95" w14:textId="77777777" w:rsidR="00E01C2C" w:rsidRPr="00AD7230" w:rsidRDefault="00E01C2C" w:rsidP="00107AF5">
            <w:pPr>
              <w:jc w:val="center"/>
              <w:rPr>
                <w:rFonts w:cs="Times New Roman"/>
                <w:sz w:val="18"/>
                <w:szCs w:val="18"/>
              </w:rPr>
            </w:pPr>
            <w:r w:rsidRPr="00AD7230">
              <w:rPr>
                <w:rFonts w:cs="Times New Roman"/>
                <w:sz w:val="18"/>
                <w:szCs w:val="18"/>
              </w:rPr>
              <w:t>5%</w:t>
            </w:r>
          </w:p>
        </w:tc>
        <w:tc>
          <w:tcPr>
            <w:tcW w:w="690" w:type="dxa"/>
            <w:tcBorders>
              <w:top w:val="dotted" w:sz="4" w:space="0" w:color="auto"/>
              <w:left w:val="nil"/>
              <w:bottom w:val="nil"/>
              <w:right w:val="nil"/>
            </w:tcBorders>
            <w:shd w:val="clear" w:color="auto" w:fill="auto"/>
            <w:vAlign w:val="center"/>
          </w:tcPr>
          <w:p w14:paraId="6032A13A" w14:textId="77777777" w:rsidR="00E01C2C" w:rsidRPr="00AD7230" w:rsidRDefault="00E01C2C" w:rsidP="00107AF5">
            <w:pPr>
              <w:jc w:val="center"/>
              <w:rPr>
                <w:rFonts w:cs="Times New Roman"/>
                <w:sz w:val="18"/>
                <w:szCs w:val="18"/>
              </w:rPr>
            </w:pPr>
            <w:r w:rsidRPr="00AD7230">
              <w:rPr>
                <w:rFonts w:cs="Times New Roman"/>
                <w:sz w:val="18"/>
                <w:szCs w:val="18"/>
              </w:rPr>
              <w:t>*</w:t>
            </w:r>
          </w:p>
        </w:tc>
        <w:tc>
          <w:tcPr>
            <w:tcW w:w="585" w:type="dxa"/>
            <w:tcBorders>
              <w:top w:val="dotted" w:sz="4" w:space="0" w:color="auto"/>
              <w:left w:val="nil"/>
              <w:bottom w:val="nil"/>
              <w:right w:val="nil"/>
            </w:tcBorders>
            <w:shd w:val="clear" w:color="auto" w:fill="auto"/>
            <w:vAlign w:val="center"/>
          </w:tcPr>
          <w:p w14:paraId="116010E7" w14:textId="77777777" w:rsidR="00E01C2C" w:rsidRPr="00CE6CF9" w:rsidRDefault="00E01C2C" w:rsidP="00107AF5">
            <w:pPr>
              <w:jc w:val="right"/>
              <w:rPr>
                <w:rFonts w:cs="Times New Roman"/>
                <w:color w:val="000000" w:themeColor="text1"/>
                <w:sz w:val="18"/>
                <w:szCs w:val="18"/>
              </w:rPr>
            </w:pPr>
            <w:r w:rsidRPr="00CE6CF9">
              <w:rPr>
                <w:rFonts w:cs="Times New Roman"/>
                <w:color w:val="000000" w:themeColor="text1"/>
                <w:sz w:val="18"/>
                <w:szCs w:val="18"/>
              </w:rPr>
              <w:t>0</w:t>
            </w:r>
          </w:p>
        </w:tc>
        <w:tc>
          <w:tcPr>
            <w:tcW w:w="585" w:type="dxa"/>
            <w:tcBorders>
              <w:top w:val="dotted" w:sz="4" w:space="0" w:color="auto"/>
              <w:left w:val="nil"/>
              <w:bottom w:val="nil"/>
              <w:right w:val="nil"/>
            </w:tcBorders>
            <w:shd w:val="clear" w:color="auto" w:fill="auto"/>
            <w:vAlign w:val="center"/>
          </w:tcPr>
          <w:p w14:paraId="2D7537CC" w14:textId="77777777" w:rsidR="00E01C2C" w:rsidRPr="00CE6CF9" w:rsidRDefault="00E01C2C" w:rsidP="00107AF5">
            <w:pPr>
              <w:rPr>
                <w:rFonts w:cs="Times New Roman"/>
                <w:i/>
                <w:iCs/>
                <w:color w:val="000000" w:themeColor="text1"/>
                <w:sz w:val="18"/>
                <w:szCs w:val="18"/>
              </w:rPr>
            </w:pPr>
            <w:r w:rsidRPr="00CE6CF9">
              <w:rPr>
                <w:rFonts w:cs="Times New Roman"/>
                <w:i/>
                <w:iCs/>
                <w:color w:val="000000" w:themeColor="text1"/>
                <w:sz w:val="18"/>
                <w:szCs w:val="18"/>
              </w:rPr>
              <w:t>0</w:t>
            </w:r>
          </w:p>
        </w:tc>
        <w:tc>
          <w:tcPr>
            <w:tcW w:w="585" w:type="dxa"/>
            <w:tcBorders>
              <w:top w:val="dotted" w:sz="4" w:space="0" w:color="auto"/>
              <w:left w:val="nil"/>
              <w:bottom w:val="nil"/>
              <w:right w:val="nil"/>
            </w:tcBorders>
            <w:shd w:val="clear" w:color="auto" w:fill="auto"/>
            <w:vAlign w:val="center"/>
          </w:tcPr>
          <w:p w14:paraId="04EA6AB3" w14:textId="77777777" w:rsidR="00E01C2C" w:rsidRPr="00CE6CF9" w:rsidRDefault="00E01C2C" w:rsidP="00107AF5">
            <w:pPr>
              <w:jc w:val="right"/>
              <w:rPr>
                <w:rFonts w:cs="Times New Roman"/>
                <w:color w:val="000000" w:themeColor="text1"/>
                <w:sz w:val="18"/>
                <w:szCs w:val="18"/>
              </w:rPr>
            </w:pPr>
            <w:r w:rsidRPr="00CE6CF9">
              <w:rPr>
                <w:rFonts w:cs="Times New Roman"/>
                <w:color w:val="000000" w:themeColor="text1"/>
                <w:sz w:val="18"/>
                <w:szCs w:val="18"/>
              </w:rPr>
              <w:t>4.5</w:t>
            </w:r>
          </w:p>
        </w:tc>
        <w:tc>
          <w:tcPr>
            <w:tcW w:w="585" w:type="dxa"/>
            <w:tcBorders>
              <w:top w:val="dotted" w:sz="4" w:space="0" w:color="auto"/>
              <w:left w:val="nil"/>
              <w:bottom w:val="nil"/>
              <w:right w:val="nil"/>
            </w:tcBorders>
            <w:shd w:val="clear" w:color="auto" w:fill="auto"/>
            <w:vAlign w:val="center"/>
          </w:tcPr>
          <w:p w14:paraId="300C037C" w14:textId="77777777" w:rsidR="00E01C2C" w:rsidRPr="00CE6CF9" w:rsidRDefault="00E01C2C" w:rsidP="00107AF5">
            <w:pPr>
              <w:rPr>
                <w:rFonts w:cs="Times New Roman"/>
                <w:i/>
                <w:iCs/>
                <w:color w:val="000000" w:themeColor="text1"/>
                <w:sz w:val="18"/>
                <w:szCs w:val="18"/>
              </w:rPr>
            </w:pPr>
            <w:r w:rsidRPr="00CE6CF9">
              <w:rPr>
                <w:rFonts w:cs="Times New Roman"/>
                <w:i/>
                <w:iCs/>
                <w:color w:val="000000" w:themeColor="text1"/>
                <w:sz w:val="18"/>
                <w:szCs w:val="18"/>
              </w:rPr>
              <w:t>3</w:t>
            </w:r>
          </w:p>
        </w:tc>
        <w:tc>
          <w:tcPr>
            <w:tcW w:w="585" w:type="dxa"/>
            <w:tcBorders>
              <w:top w:val="dotted" w:sz="4" w:space="0" w:color="auto"/>
              <w:left w:val="nil"/>
              <w:bottom w:val="nil"/>
              <w:right w:val="nil"/>
            </w:tcBorders>
            <w:shd w:val="clear" w:color="auto" w:fill="auto"/>
            <w:vAlign w:val="center"/>
          </w:tcPr>
          <w:p w14:paraId="57EE7733" w14:textId="77777777" w:rsidR="00E01C2C" w:rsidRPr="00AD7230" w:rsidRDefault="00E01C2C" w:rsidP="00107AF5">
            <w:pPr>
              <w:jc w:val="right"/>
              <w:rPr>
                <w:rFonts w:cs="Times New Roman"/>
                <w:sz w:val="18"/>
                <w:szCs w:val="18"/>
              </w:rPr>
            </w:pPr>
            <w:r>
              <w:rPr>
                <w:rFonts w:cs="Times New Roman"/>
                <w:sz w:val="18"/>
                <w:szCs w:val="18"/>
              </w:rPr>
              <w:t>-</w:t>
            </w:r>
          </w:p>
        </w:tc>
        <w:tc>
          <w:tcPr>
            <w:tcW w:w="585" w:type="dxa"/>
            <w:tcBorders>
              <w:top w:val="dotted" w:sz="4" w:space="0" w:color="auto"/>
              <w:left w:val="nil"/>
              <w:bottom w:val="nil"/>
              <w:right w:val="nil"/>
            </w:tcBorders>
            <w:shd w:val="clear" w:color="auto" w:fill="auto"/>
            <w:vAlign w:val="center"/>
          </w:tcPr>
          <w:p w14:paraId="725FC07B" w14:textId="77777777" w:rsidR="00E01C2C" w:rsidRPr="00561432" w:rsidRDefault="00E01C2C" w:rsidP="00107AF5">
            <w:pPr>
              <w:rPr>
                <w:rFonts w:cs="Times New Roman"/>
                <w:i/>
                <w:iCs/>
                <w:sz w:val="18"/>
                <w:szCs w:val="18"/>
              </w:rPr>
            </w:pPr>
            <w:r w:rsidRPr="00561432">
              <w:rPr>
                <w:rFonts w:cs="Times New Roman"/>
                <w:i/>
                <w:iCs/>
                <w:sz w:val="18"/>
                <w:szCs w:val="18"/>
              </w:rPr>
              <w:t>-</w:t>
            </w:r>
          </w:p>
        </w:tc>
        <w:tc>
          <w:tcPr>
            <w:tcW w:w="585" w:type="dxa"/>
            <w:tcBorders>
              <w:top w:val="dotted" w:sz="4" w:space="0" w:color="auto"/>
              <w:left w:val="nil"/>
              <w:bottom w:val="nil"/>
              <w:right w:val="nil"/>
            </w:tcBorders>
            <w:shd w:val="clear" w:color="auto" w:fill="auto"/>
            <w:vAlign w:val="center"/>
          </w:tcPr>
          <w:p w14:paraId="5E683088" w14:textId="77777777" w:rsidR="00E01C2C" w:rsidRPr="00AD7230" w:rsidRDefault="00E01C2C" w:rsidP="00107AF5">
            <w:pPr>
              <w:jc w:val="right"/>
              <w:rPr>
                <w:rFonts w:cs="Times New Roman"/>
                <w:sz w:val="18"/>
                <w:szCs w:val="18"/>
              </w:rPr>
            </w:pPr>
            <w:r>
              <w:rPr>
                <w:rFonts w:cs="Times New Roman"/>
                <w:sz w:val="18"/>
                <w:szCs w:val="18"/>
              </w:rPr>
              <w:t>-</w:t>
            </w:r>
          </w:p>
        </w:tc>
        <w:tc>
          <w:tcPr>
            <w:tcW w:w="585" w:type="dxa"/>
            <w:tcBorders>
              <w:top w:val="dotted" w:sz="4" w:space="0" w:color="auto"/>
              <w:left w:val="nil"/>
              <w:bottom w:val="nil"/>
              <w:right w:val="nil"/>
            </w:tcBorders>
            <w:shd w:val="clear" w:color="auto" w:fill="auto"/>
            <w:vAlign w:val="center"/>
          </w:tcPr>
          <w:p w14:paraId="5E1AC95D" w14:textId="77777777" w:rsidR="00E01C2C" w:rsidRPr="00561432" w:rsidRDefault="00E01C2C" w:rsidP="00107AF5">
            <w:pPr>
              <w:rPr>
                <w:rFonts w:cs="Times New Roman"/>
                <w:i/>
                <w:iCs/>
                <w:sz w:val="18"/>
                <w:szCs w:val="18"/>
              </w:rPr>
            </w:pPr>
            <w:r w:rsidRPr="00561432">
              <w:rPr>
                <w:rFonts w:cs="Times New Roman"/>
                <w:i/>
                <w:iCs/>
                <w:sz w:val="18"/>
                <w:szCs w:val="18"/>
              </w:rPr>
              <w:t>-</w:t>
            </w:r>
          </w:p>
        </w:tc>
        <w:tc>
          <w:tcPr>
            <w:tcW w:w="585" w:type="dxa"/>
            <w:tcBorders>
              <w:top w:val="dotted" w:sz="4" w:space="0" w:color="auto"/>
              <w:left w:val="nil"/>
              <w:bottom w:val="nil"/>
              <w:right w:val="nil"/>
            </w:tcBorders>
            <w:shd w:val="clear" w:color="auto" w:fill="auto"/>
            <w:vAlign w:val="center"/>
          </w:tcPr>
          <w:p w14:paraId="44ABED92" w14:textId="77777777" w:rsidR="00E01C2C" w:rsidRPr="00AD7230" w:rsidRDefault="00E01C2C" w:rsidP="00107AF5">
            <w:pPr>
              <w:jc w:val="right"/>
              <w:rPr>
                <w:rFonts w:cs="Times New Roman"/>
                <w:sz w:val="18"/>
                <w:szCs w:val="18"/>
              </w:rPr>
            </w:pPr>
            <w:r>
              <w:rPr>
                <w:rFonts w:cs="Times New Roman"/>
                <w:sz w:val="18"/>
                <w:szCs w:val="18"/>
              </w:rPr>
              <w:t>-</w:t>
            </w:r>
          </w:p>
        </w:tc>
        <w:tc>
          <w:tcPr>
            <w:tcW w:w="585" w:type="dxa"/>
            <w:tcBorders>
              <w:top w:val="dotted" w:sz="4" w:space="0" w:color="auto"/>
              <w:left w:val="nil"/>
              <w:bottom w:val="nil"/>
              <w:right w:val="nil"/>
            </w:tcBorders>
            <w:shd w:val="clear" w:color="auto" w:fill="auto"/>
            <w:vAlign w:val="center"/>
          </w:tcPr>
          <w:p w14:paraId="12C5CC63" w14:textId="77777777" w:rsidR="00E01C2C" w:rsidRPr="00561432" w:rsidRDefault="00E01C2C" w:rsidP="00107AF5">
            <w:pPr>
              <w:rPr>
                <w:rFonts w:cs="Times New Roman"/>
                <w:i/>
                <w:iCs/>
                <w:sz w:val="18"/>
                <w:szCs w:val="18"/>
              </w:rPr>
            </w:pPr>
            <w:r w:rsidRPr="00561432">
              <w:rPr>
                <w:rFonts w:cs="Times New Roman"/>
                <w:i/>
                <w:iCs/>
                <w:sz w:val="18"/>
                <w:szCs w:val="18"/>
              </w:rPr>
              <w:t>-</w:t>
            </w:r>
          </w:p>
        </w:tc>
      </w:tr>
      <w:tr w:rsidR="007F5368" w14:paraId="7160F54F" w14:textId="77777777" w:rsidTr="00B226C3">
        <w:trPr>
          <w:trHeight w:val="251"/>
        </w:trPr>
        <w:tc>
          <w:tcPr>
            <w:tcW w:w="1620" w:type="dxa"/>
            <w:gridSpan w:val="2"/>
            <w:tcBorders>
              <w:top w:val="nil"/>
              <w:left w:val="nil"/>
              <w:bottom w:val="nil"/>
              <w:right w:val="nil"/>
            </w:tcBorders>
            <w:shd w:val="clear" w:color="auto" w:fill="F2F2F2" w:themeFill="background1" w:themeFillShade="F2"/>
            <w:vAlign w:val="center"/>
          </w:tcPr>
          <w:p w14:paraId="06F2A879" w14:textId="77777777" w:rsidR="00E01C2C" w:rsidRPr="00627169" w:rsidRDefault="00E01C2C" w:rsidP="00107AF5">
            <w:pPr>
              <w:jc w:val="center"/>
              <w:rPr>
                <w:rFonts w:cs="Times New Roman"/>
                <w:b/>
                <w:bCs/>
                <w:sz w:val="18"/>
                <w:szCs w:val="18"/>
              </w:rPr>
            </w:pPr>
            <w:r w:rsidRPr="00627169">
              <w:rPr>
                <w:rFonts w:cs="Times New Roman"/>
                <w:b/>
                <w:bCs/>
                <w:sz w:val="18"/>
                <w:szCs w:val="18"/>
              </w:rPr>
              <w:t>CT-RFF</w:t>
            </w:r>
          </w:p>
        </w:tc>
        <w:tc>
          <w:tcPr>
            <w:tcW w:w="690" w:type="dxa"/>
            <w:tcBorders>
              <w:top w:val="nil"/>
              <w:left w:val="nil"/>
              <w:bottom w:val="nil"/>
              <w:right w:val="nil"/>
            </w:tcBorders>
            <w:shd w:val="clear" w:color="auto" w:fill="F2F2F2" w:themeFill="background1" w:themeFillShade="F2"/>
            <w:vAlign w:val="center"/>
          </w:tcPr>
          <w:p w14:paraId="2635D2B8" w14:textId="77777777" w:rsidR="00E01C2C" w:rsidRPr="00AD7230" w:rsidRDefault="00E01C2C" w:rsidP="00107AF5">
            <w:pPr>
              <w:jc w:val="center"/>
              <w:rPr>
                <w:rFonts w:cs="Times New Roman"/>
                <w:sz w:val="18"/>
                <w:szCs w:val="18"/>
              </w:rPr>
            </w:pPr>
            <w:r w:rsidRPr="00AD7230">
              <w:rPr>
                <w:rFonts w:cs="Times New Roman"/>
                <w:sz w:val="18"/>
                <w:szCs w:val="18"/>
              </w:rPr>
              <w:t>16%</w:t>
            </w:r>
          </w:p>
        </w:tc>
        <w:tc>
          <w:tcPr>
            <w:tcW w:w="690" w:type="dxa"/>
            <w:tcBorders>
              <w:top w:val="nil"/>
              <w:left w:val="nil"/>
              <w:bottom w:val="nil"/>
              <w:right w:val="nil"/>
            </w:tcBorders>
            <w:shd w:val="clear" w:color="auto" w:fill="F2F2F2" w:themeFill="background1" w:themeFillShade="F2"/>
            <w:vAlign w:val="center"/>
          </w:tcPr>
          <w:p w14:paraId="79E1AF7D" w14:textId="77777777" w:rsidR="00E01C2C" w:rsidRPr="00AD7230" w:rsidRDefault="00E01C2C" w:rsidP="00107AF5">
            <w:pPr>
              <w:jc w:val="center"/>
              <w:rPr>
                <w:rFonts w:cs="Times New Roman"/>
                <w:sz w:val="18"/>
                <w:szCs w:val="18"/>
              </w:rPr>
            </w:pPr>
            <w:r w:rsidRPr="00AD7230">
              <w:rPr>
                <w:rFonts w:cs="Times New Roman"/>
                <w:sz w:val="18"/>
                <w:szCs w:val="18"/>
              </w:rPr>
              <w:t>5%</w:t>
            </w:r>
          </w:p>
        </w:tc>
        <w:tc>
          <w:tcPr>
            <w:tcW w:w="690" w:type="dxa"/>
            <w:tcBorders>
              <w:top w:val="nil"/>
              <w:left w:val="nil"/>
              <w:bottom w:val="nil"/>
              <w:right w:val="nil"/>
            </w:tcBorders>
            <w:shd w:val="clear" w:color="auto" w:fill="F2F2F2" w:themeFill="background1" w:themeFillShade="F2"/>
            <w:vAlign w:val="center"/>
          </w:tcPr>
          <w:p w14:paraId="621635A9" w14:textId="77777777" w:rsidR="00E01C2C" w:rsidRPr="00AD7230" w:rsidRDefault="00E01C2C" w:rsidP="00107AF5">
            <w:pPr>
              <w:jc w:val="center"/>
              <w:rPr>
                <w:rFonts w:cs="Times New Roman"/>
                <w:sz w:val="18"/>
                <w:szCs w:val="18"/>
              </w:rPr>
            </w:pPr>
            <w:r w:rsidRPr="00AD7230">
              <w:rPr>
                <w:rFonts w:cs="Times New Roman"/>
                <w:sz w:val="18"/>
                <w:szCs w:val="18"/>
              </w:rPr>
              <w:t>*</w:t>
            </w:r>
          </w:p>
        </w:tc>
        <w:tc>
          <w:tcPr>
            <w:tcW w:w="585" w:type="dxa"/>
            <w:tcBorders>
              <w:top w:val="nil"/>
              <w:left w:val="nil"/>
              <w:bottom w:val="nil"/>
              <w:right w:val="nil"/>
            </w:tcBorders>
            <w:shd w:val="clear" w:color="auto" w:fill="F2F2F2" w:themeFill="background1" w:themeFillShade="F2"/>
            <w:vAlign w:val="center"/>
          </w:tcPr>
          <w:p w14:paraId="091579ED" w14:textId="77777777" w:rsidR="00E01C2C" w:rsidRPr="00CE6CF9" w:rsidRDefault="00E01C2C" w:rsidP="00107AF5">
            <w:pPr>
              <w:jc w:val="right"/>
              <w:rPr>
                <w:rFonts w:cs="Times New Roman"/>
                <w:color w:val="000000" w:themeColor="text1"/>
                <w:sz w:val="18"/>
                <w:szCs w:val="18"/>
              </w:rPr>
            </w:pPr>
            <w:r w:rsidRPr="00CE6CF9">
              <w:rPr>
                <w:rFonts w:cs="Times New Roman"/>
                <w:color w:val="000000" w:themeColor="text1"/>
                <w:sz w:val="18"/>
                <w:szCs w:val="18"/>
              </w:rPr>
              <w:t>58.1</w:t>
            </w:r>
          </w:p>
        </w:tc>
        <w:tc>
          <w:tcPr>
            <w:tcW w:w="585" w:type="dxa"/>
            <w:tcBorders>
              <w:top w:val="nil"/>
              <w:left w:val="nil"/>
              <w:bottom w:val="nil"/>
              <w:right w:val="nil"/>
            </w:tcBorders>
            <w:shd w:val="clear" w:color="auto" w:fill="F2F2F2" w:themeFill="background1" w:themeFillShade="F2"/>
            <w:vAlign w:val="center"/>
          </w:tcPr>
          <w:p w14:paraId="17F3314C" w14:textId="77777777" w:rsidR="00E01C2C" w:rsidRPr="00CE6CF9" w:rsidRDefault="00E01C2C" w:rsidP="00107AF5">
            <w:pPr>
              <w:rPr>
                <w:rFonts w:cs="Times New Roman"/>
                <w:i/>
                <w:iCs/>
                <w:color w:val="000000" w:themeColor="text1"/>
                <w:sz w:val="18"/>
                <w:szCs w:val="18"/>
              </w:rPr>
            </w:pPr>
            <w:r w:rsidRPr="00CE6CF9">
              <w:rPr>
                <w:rFonts w:cs="Times New Roman"/>
                <w:i/>
                <w:iCs/>
                <w:color w:val="000000" w:themeColor="text1"/>
                <w:sz w:val="18"/>
                <w:szCs w:val="18"/>
              </w:rPr>
              <w:t>1748</w:t>
            </w:r>
          </w:p>
        </w:tc>
        <w:tc>
          <w:tcPr>
            <w:tcW w:w="585" w:type="dxa"/>
            <w:tcBorders>
              <w:top w:val="nil"/>
              <w:left w:val="nil"/>
              <w:bottom w:val="nil"/>
              <w:right w:val="nil"/>
            </w:tcBorders>
            <w:shd w:val="clear" w:color="auto" w:fill="F2F2F2" w:themeFill="background1" w:themeFillShade="F2"/>
            <w:vAlign w:val="center"/>
          </w:tcPr>
          <w:p w14:paraId="67B6ECED" w14:textId="77777777" w:rsidR="00E01C2C" w:rsidRPr="00CE6CF9" w:rsidRDefault="00E01C2C" w:rsidP="00107AF5">
            <w:pPr>
              <w:jc w:val="right"/>
              <w:rPr>
                <w:rFonts w:cs="Times New Roman"/>
                <w:color w:val="000000" w:themeColor="text1"/>
                <w:sz w:val="18"/>
                <w:szCs w:val="18"/>
              </w:rPr>
            </w:pPr>
            <w:r w:rsidRPr="00CE6CF9">
              <w:rPr>
                <w:rFonts w:cs="Times New Roman"/>
                <w:color w:val="000000" w:themeColor="text1"/>
                <w:sz w:val="18"/>
                <w:szCs w:val="18"/>
              </w:rPr>
              <w:t>64.2</w:t>
            </w:r>
          </w:p>
        </w:tc>
        <w:tc>
          <w:tcPr>
            <w:tcW w:w="585" w:type="dxa"/>
            <w:tcBorders>
              <w:top w:val="nil"/>
              <w:left w:val="nil"/>
              <w:bottom w:val="nil"/>
              <w:right w:val="nil"/>
            </w:tcBorders>
            <w:shd w:val="clear" w:color="auto" w:fill="F2F2F2" w:themeFill="background1" w:themeFillShade="F2"/>
            <w:vAlign w:val="center"/>
          </w:tcPr>
          <w:p w14:paraId="6FAC2267" w14:textId="77777777" w:rsidR="00E01C2C" w:rsidRPr="00CE6CF9" w:rsidRDefault="00E01C2C" w:rsidP="00107AF5">
            <w:pPr>
              <w:rPr>
                <w:rFonts w:cs="Times New Roman"/>
                <w:i/>
                <w:iCs/>
                <w:color w:val="000000" w:themeColor="text1"/>
                <w:sz w:val="18"/>
                <w:szCs w:val="18"/>
              </w:rPr>
            </w:pPr>
            <w:r w:rsidRPr="00CE6CF9">
              <w:rPr>
                <w:rFonts w:cs="Times New Roman"/>
                <w:i/>
                <w:iCs/>
                <w:color w:val="000000" w:themeColor="text1"/>
                <w:sz w:val="18"/>
                <w:szCs w:val="18"/>
              </w:rPr>
              <w:t>1780</w:t>
            </w:r>
          </w:p>
        </w:tc>
        <w:tc>
          <w:tcPr>
            <w:tcW w:w="585" w:type="dxa"/>
            <w:tcBorders>
              <w:top w:val="nil"/>
              <w:left w:val="nil"/>
              <w:bottom w:val="nil"/>
              <w:right w:val="nil"/>
            </w:tcBorders>
            <w:shd w:val="clear" w:color="auto" w:fill="F2F2F2" w:themeFill="background1" w:themeFillShade="F2"/>
            <w:vAlign w:val="center"/>
          </w:tcPr>
          <w:p w14:paraId="39B0AF3F" w14:textId="77777777" w:rsidR="00E01C2C" w:rsidRPr="00AD7230" w:rsidRDefault="00E01C2C" w:rsidP="00107AF5">
            <w:pPr>
              <w:jc w:val="right"/>
              <w:rPr>
                <w:rFonts w:cs="Times New Roman"/>
                <w:sz w:val="18"/>
                <w:szCs w:val="18"/>
              </w:rPr>
            </w:pPr>
            <w:r w:rsidRPr="00015E81">
              <w:t>-</w:t>
            </w:r>
          </w:p>
        </w:tc>
        <w:tc>
          <w:tcPr>
            <w:tcW w:w="585" w:type="dxa"/>
            <w:tcBorders>
              <w:top w:val="nil"/>
              <w:left w:val="nil"/>
              <w:bottom w:val="nil"/>
              <w:right w:val="nil"/>
            </w:tcBorders>
            <w:shd w:val="clear" w:color="auto" w:fill="F2F2F2" w:themeFill="background1" w:themeFillShade="F2"/>
            <w:vAlign w:val="center"/>
          </w:tcPr>
          <w:p w14:paraId="4A3FD808" w14:textId="77777777" w:rsidR="00E01C2C" w:rsidRPr="00561432" w:rsidRDefault="00E01C2C" w:rsidP="00107AF5">
            <w:pPr>
              <w:rPr>
                <w:rFonts w:cs="Times New Roman"/>
                <w:i/>
                <w:iCs/>
                <w:sz w:val="18"/>
                <w:szCs w:val="18"/>
              </w:rPr>
            </w:pPr>
            <w:r w:rsidRPr="00561432">
              <w:rPr>
                <w:i/>
                <w:iCs/>
              </w:rPr>
              <w:t>-</w:t>
            </w:r>
          </w:p>
        </w:tc>
        <w:tc>
          <w:tcPr>
            <w:tcW w:w="585" w:type="dxa"/>
            <w:tcBorders>
              <w:top w:val="nil"/>
              <w:left w:val="nil"/>
              <w:bottom w:val="nil"/>
              <w:right w:val="nil"/>
            </w:tcBorders>
            <w:shd w:val="clear" w:color="auto" w:fill="F2F2F2" w:themeFill="background1" w:themeFillShade="F2"/>
            <w:vAlign w:val="center"/>
          </w:tcPr>
          <w:p w14:paraId="0E4F8413" w14:textId="77777777" w:rsidR="00E01C2C" w:rsidRPr="00AD7230" w:rsidRDefault="00E01C2C" w:rsidP="00107AF5">
            <w:pPr>
              <w:jc w:val="right"/>
              <w:rPr>
                <w:rFonts w:cs="Times New Roman"/>
                <w:sz w:val="18"/>
                <w:szCs w:val="18"/>
              </w:rPr>
            </w:pPr>
            <w:r w:rsidRPr="00015E81">
              <w:t>-</w:t>
            </w:r>
          </w:p>
        </w:tc>
        <w:tc>
          <w:tcPr>
            <w:tcW w:w="585" w:type="dxa"/>
            <w:tcBorders>
              <w:top w:val="nil"/>
              <w:left w:val="nil"/>
              <w:bottom w:val="nil"/>
              <w:right w:val="nil"/>
            </w:tcBorders>
            <w:shd w:val="clear" w:color="auto" w:fill="F2F2F2" w:themeFill="background1" w:themeFillShade="F2"/>
            <w:vAlign w:val="center"/>
          </w:tcPr>
          <w:p w14:paraId="1B8A863A" w14:textId="77777777" w:rsidR="00E01C2C" w:rsidRPr="00561432" w:rsidRDefault="00E01C2C" w:rsidP="00107AF5">
            <w:pPr>
              <w:rPr>
                <w:rFonts w:cs="Times New Roman"/>
                <w:i/>
                <w:iCs/>
                <w:sz w:val="18"/>
                <w:szCs w:val="18"/>
              </w:rPr>
            </w:pPr>
            <w:r w:rsidRPr="00561432">
              <w:rPr>
                <w:i/>
                <w:iCs/>
              </w:rPr>
              <w:t>-</w:t>
            </w:r>
          </w:p>
        </w:tc>
        <w:tc>
          <w:tcPr>
            <w:tcW w:w="585" w:type="dxa"/>
            <w:tcBorders>
              <w:top w:val="nil"/>
              <w:left w:val="nil"/>
              <w:bottom w:val="nil"/>
              <w:right w:val="nil"/>
            </w:tcBorders>
            <w:shd w:val="clear" w:color="auto" w:fill="F2F2F2" w:themeFill="background1" w:themeFillShade="F2"/>
            <w:vAlign w:val="center"/>
          </w:tcPr>
          <w:p w14:paraId="2C4C10D3" w14:textId="77777777" w:rsidR="00E01C2C" w:rsidRPr="00AD7230" w:rsidRDefault="00E01C2C" w:rsidP="00107AF5">
            <w:pPr>
              <w:jc w:val="right"/>
              <w:rPr>
                <w:rFonts w:cs="Times New Roman"/>
                <w:sz w:val="18"/>
                <w:szCs w:val="18"/>
              </w:rPr>
            </w:pPr>
            <w:r w:rsidRPr="00015E81">
              <w:t>-</w:t>
            </w:r>
          </w:p>
        </w:tc>
        <w:tc>
          <w:tcPr>
            <w:tcW w:w="585" w:type="dxa"/>
            <w:tcBorders>
              <w:top w:val="nil"/>
              <w:left w:val="nil"/>
              <w:bottom w:val="nil"/>
              <w:right w:val="nil"/>
            </w:tcBorders>
            <w:shd w:val="clear" w:color="auto" w:fill="F2F2F2" w:themeFill="background1" w:themeFillShade="F2"/>
            <w:vAlign w:val="center"/>
          </w:tcPr>
          <w:p w14:paraId="7D2E3981" w14:textId="77777777" w:rsidR="00E01C2C" w:rsidRPr="00561432" w:rsidRDefault="00E01C2C" w:rsidP="00107AF5">
            <w:pPr>
              <w:rPr>
                <w:rFonts w:cs="Times New Roman"/>
                <w:i/>
                <w:iCs/>
                <w:sz w:val="18"/>
                <w:szCs w:val="18"/>
              </w:rPr>
            </w:pPr>
            <w:r w:rsidRPr="00561432">
              <w:rPr>
                <w:i/>
                <w:iCs/>
              </w:rPr>
              <w:t>-</w:t>
            </w:r>
          </w:p>
        </w:tc>
      </w:tr>
      <w:tr w:rsidR="004270F2" w14:paraId="2AC2BE03" w14:textId="77777777" w:rsidTr="00B226C3">
        <w:trPr>
          <w:trHeight w:val="251"/>
        </w:trPr>
        <w:tc>
          <w:tcPr>
            <w:tcW w:w="1620" w:type="dxa"/>
            <w:gridSpan w:val="2"/>
            <w:tcBorders>
              <w:top w:val="nil"/>
              <w:left w:val="nil"/>
              <w:bottom w:val="nil"/>
              <w:right w:val="nil"/>
            </w:tcBorders>
            <w:shd w:val="clear" w:color="auto" w:fill="auto"/>
            <w:vAlign w:val="center"/>
          </w:tcPr>
          <w:p w14:paraId="2FAFC3D2" w14:textId="77777777" w:rsidR="004270F2" w:rsidRPr="00627169" w:rsidRDefault="004270F2" w:rsidP="004270F2">
            <w:pPr>
              <w:jc w:val="center"/>
              <w:rPr>
                <w:rFonts w:cs="Times New Roman"/>
                <w:b/>
                <w:bCs/>
                <w:sz w:val="18"/>
                <w:szCs w:val="18"/>
              </w:rPr>
            </w:pPr>
            <w:r w:rsidRPr="00627169">
              <w:rPr>
                <w:rFonts w:cs="Times New Roman"/>
                <w:b/>
                <w:bCs/>
                <w:sz w:val="18"/>
                <w:szCs w:val="18"/>
              </w:rPr>
              <w:t>Full-ITC</w:t>
            </w:r>
          </w:p>
        </w:tc>
        <w:tc>
          <w:tcPr>
            <w:tcW w:w="690" w:type="dxa"/>
            <w:tcBorders>
              <w:top w:val="nil"/>
              <w:left w:val="nil"/>
              <w:bottom w:val="nil"/>
              <w:right w:val="nil"/>
            </w:tcBorders>
            <w:shd w:val="clear" w:color="auto" w:fill="auto"/>
            <w:vAlign w:val="center"/>
          </w:tcPr>
          <w:p w14:paraId="04F82D54" w14:textId="77777777" w:rsidR="004270F2" w:rsidRPr="00AD7230" w:rsidRDefault="004270F2" w:rsidP="004270F2">
            <w:pPr>
              <w:jc w:val="center"/>
              <w:rPr>
                <w:rFonts w:cs="Times New Roman"/>
                <w:sz w:val="18"/>
                <w:szCs w:val="18"/>
              </w:rPr>
            </w:pPr>
            <w:r w:rsidRPr="00AD7230">
              <w:rPr>
                <w:rFonts w:cs="Times New Roman"/>
                <w:sz w:val="18"/>
                <w:szCs w:val="18"/>
              </w:rPr>
              <w:t>16%</w:t>
            </w:r>
          </w:p>
        </w:tc>
        <w:tc>
          <w:tcPr>
            <w:tcW w:w="690" w:type="dxa"/>
            <w:tcBorders>
              <w:top w:val="nil"/>
              <w:left w:val="nil"/>
              <w:bottom w:val="nil"/>
              <w:right w:val="nil"/>
            </w:tcBorders>
            <w:shd w:val="clear" w:color="auto" w:fill="auto"/>
            <w:vAlign w:val="center"/>
          </w:tcPr>
          <w:p w14:paraId="3FEFA16B" w14:textId="77777777" w:rsidR="004270F2" w:rsidRPr="00AD7230" w:rsidRDefault="004270F2" w:rsidP="004270F2">
            <w:pPr>
              <w:jc w:val="center"/>
              <w:rPr>
                <w:rFonts w:cs="Times New Roman"/>
                <w:sz w:val="18"/>
                <w:szCs w:val="18"/>
              </w:rPr>
            </w:pPr>
            <w:r w:rsidRPr="00AD7230">
              <w:rPr>
                <w:rFonts w:cs="Times New Roman"/>
                <w:sz w:val="18"/>
                <w:szCs w:val="18"/>
              </w:rPr>
              <w:t>5%</w:t>
            </w:r>
          </w:p>
        </w:tc>
        <w:tc>
          <w:tcPr>
            <w:tcW w:w="690" w:type="dxa"/>
            <w:tcBorders>
              <w:top w:val="nil"/>
              <w:left w:val="nil"/>
              <w:bottom w:val="nil"/>
              <w:right w:val="nil"/>
            </w:tcBorders>
            <w:shd w:val="clear" w:color="auto" w:fill="auto"/>
            <w:vAlign w:val="center"/>
          </w:tcPr>
          <w:p w14:paraId="67105EA9" w14:textId="77777777" w:rsidR="004270F2" w:rsidRPr="00AD7230" w:rsidRDefault="004270F2" w:rsidP="004270F2">
            <w:pPr>
              <w:jc w:val="center"/>
              <w:rPr>
                <w:rFonts w:cs="Times New Roman"/>
                <w:sz w:val="18"/>
                <w:szCs w:val="18"/>
              </w:rPr>
            </w:pPr>
            <w:r w:rsidRPr="00AD7230">
              <w:rPr>
                <w:rFonts w:cs="Times New Roman"/>
                <w:sz w:val="18"/>
                <w:szCs w:val="18"/>
              </w:rPr>
              <w:t>*</w:t>
            </w:r>
          </w:p>
        </w:tc>
        <w:tc>
          <w:tcPr>
            <w:tcW w:w="585" w:type="dxa"/>
            <w:tcBorders>
              <w:top w:val="nil"/>
              <w:left w:val="nil"/>
              <w:bottom w:val="nil"/>
              <w:right w:val="nil"/>
            </w:tcBorders>
            <w:shd w:val="clear" w:color="auto" w:fill="auto"/>
            <w:vAlign w:val="center"/>
          </w:tcPr>
          <w:p w14:paraId="7A0C5C99" w14:textId="77777777" w:rsidR="004270F2" w:rsidRPr="00AD7230" w:rsidRDefault="004270F2" w:rsidP="004270F2">
            <w:pPr>
              <w:jc w:val="right"/>
              <w:rPr>
                <w:rFonts w:cs="Times New Roman"/>
                <w:sz w:val="18"/>
                <w:szCs w:val="18"/>
              </w:rPr>
            </w:pPr>
            <w:r w:rsidRPr="00994104">
              <w:t>-</w:t>
            </w:r>
          </w:p>
        </w:tc>
        <w:tc>
          <w:tcPr>
            <w:tcW w:w="585" w:type="dxa"/>
            <w:tcBorders>
              <w:top w:val="nil"/>
              <w:left w:val="nil"/>
              <w:bottom w:val="nil"/>
              <w:right w:val="nil"/>
            </w:tcBorders>
            <w:shd w:val="clear" w:color="auto" w:fill="auto"/>
            <w:vAlign w:val="center"/>
          </w:tcPr>
          <w:p w14:paraId="4749464E" w14:textId="77777777" w:rsidR="004270F2" w:rsidRPr="00561432" w:rsidRDefault="004270F2" w:rsidP="004270F2">
            <w:pPr>
              <w:rPr>
                <w:rFonts w:cs="Times New Roman"/>
                <w:i/>
                <w:iCs/>
                <w:sz w:val="18"/>
                <w:szCs w:val="18"/>
              </w:rPr>
            </w:pPr>
            <w:r w:rsidRPr="00561432">
              <w:rPr>
                <w:i/>
                <w:iCs/>
              </w:rPr>
              <w:t>-</w:t>
            </w:r>
          </w:p>
        </w:tc>
        <w:tc>
          <w:tcPr>
            <w:tcW w:w="585" w:type="dxa"/>
            <w:tcBorders>
              <w:top w:val="nil"/>
              <w:left w:val="nil"/>
              <w:bottom w:val="nil"/>
              <w:right w:val="nil"/>
            </w:tcBorders>
            <w:shd w:val="clear" w:color="auto" w:fill="auto"/>
            <w:vAlign w:val="center"/>
          </w:tcPr>
          <w:p w14:paraId="611AE764" w14:textId="77777777" w:rsidR="004270F2" w:rsidRPr="00AD7230" w:rsidRDefault="004270F2" w:rsidP="004270F2">
            <w:pPr>
              <w:jc w:val="right"/>
              <w:rPr>
                <w:rFonts w:cs="Times New Roman"/>
                <w:sz w:val="18"/>
                <w:szCs w:val="18"/>
              </w:rPr>
            </w:pPr>
            <w:r w:rsidRPr="00994104">
              <w:t>-</w:t>
            </w:r>
          </w:p>
        </w:tc>
        <w:tc>
          <w:tcPr>
            <w:tcW w:w="585" w:type="dxa"/>
            <w:tcBorders>
              <w:top w:val="nil"/>
              <w:left w:val="nil"/>
              <w:bottom w:val="nil"/>
              <w:right w:val="nil"/>
            </w:tcBorders>
            <w:shd w:val="clear" w:color="auto" w:fill="auto"/>
            <w:vAlign w:val="center"/>
          </w:tcPr>
          <w:p w14:paraId="602BC4FD" w14:textId="77777777" w:rsidR="004270F2" w:rsidRPr="00561432" w:rsidRDefault="004270F2" w:rsidP="004270F2">
            <w:pPr>
              <w:rPr>
                <w:rFonts w:cs="Times New Roman"/>
                <w:i/>
                <w:iCs/>
                <w:sz w:val="18"/>
                <w:szCs w:val="18"/>
              </w:rPr>
            </w:pPr>
            <w:r w:rsidRPr="00561432">
              <w:rPr>
                <w:i/>
                <w:iCs/>
              </w:rPr>
              <w:t>-</w:t>
            </w:r>
          </w:p>
        </w:tc>
        <w:tc>
          <w:tcPr>
            <w:tcW w:w="585" w:type="dxa"/>
            <w:tcBorders>
              <w:top w:val="nil"/>
              <w:left w:val="nil"/>
              <w:bottom w:val="nil"/>
              <w:right w:val="nil"/>
            </w:tcBorders>
            <w:shd w:val="clear" w:color="auto" w:fill="auto"/>
            <w:vAlign w:val="center"/>
          </w:tcPr>
          <w:p w14:paraId="0A30F9B3" w14:textId="77777777" w:rsidR="004270F2" w:rsidRPr="00AD7230" w:rsidRDefault="004270F2" w:rsidP="004270F2">
            <w:pPr>
              <w:jc w:val="right"/>
              <w:rPr>
                <w:rFonts w:cs="Times New Roman"/>
                <w:sz w:val="18"/>
                <w:szCs w:val="18"/>
              </w:rPr>
            </w:pPr>
            <w:r>
              <w:rPr>
                <w:rFonts w:cs="Times New Roman"/>
                <w:sz w:val="18"/>
                <w:szCs w:val="18"/>
              </w:rPr>
              <w:t>9.0</w:t>
            </w:r>
          </w:p>
        </w:tc>
        <w:tc>
          <w:tcPr>
            <w:tcW w:w="585" w:type="dxa"/>
            <w:tcBorders>
              <w:top w:val="nil"/>
              <w:left w:val="nil"/>
              <w:bottom w:val="nil"/>
              <w:right w:val="nil"/>
            </w:tcBorders>
            <w:shd w:val="clear" w:color="auto" w:fill="auto"/>
            <w:vAlign w:val="center"/>
          </w:tcPr>
          <w:p w14:paraId="13E80F10" w14:textId="77777777" w:rsidR="004270F2" w:rsidRPr="00561432" w:rsidRDefault="004270F2" w:rsidP="004270F2">
            <w:pPr>
              <w:rPr>
                <w:rFonts w:cs="Times New Roman"/>
                <w:i/>
                <w:iCs/>
                <w:sz w:val="18"/>
                <w:szCs w:val="18"/>
              </w:rPr>
            </w:pPr>
            <w:r w:rsidRPr="00561432">
              <w:rPr>
                <w:rFonts w:cs="Times New Roman"/>
                <w:i/>
                <w:iCs/>
                <w:sz w:val="18"/>
                <w:szCs w:val="18"/>
              </w:rPr>
              <w:t>6</w:t>
            </w:r>
          </w:p>
        </w:tc>
        <w:tc>
          <w:tcPr>
            <w:tcW w:w="585" w:type="dxa"/>
            <w:tcBorders>
              <w:top w:val="nil"/>
              <w:left w:val="nil"/>
              <w:bottom w:val="nil"/>
              <w:right w:val="nil"/>
            </w:tcBorders>
            <w:shd w:val="clear" w:color="auto" w:fill="auto"/>
            <w:vAlign w:val="center"/>
          </w:tcPr>
          <w:p w14:paraId="489693C8" w14:textId="4B6DB91E" w:rsidR="004270F2" w:rsidRPr="00AD7230" w:rsidRDefault="004270F2" w:rsidP="004270F2">
            <w:pPr>
              <w:jc w:val="right"/>
              <w:rPr>
                <w:rFonts w:cs="Times New Roman"/>
                <w:sz w:val="18"/>
                <w:szCs w:val="18"/>
              </w:rPr>
            </w:pPr>
            <w:r>
              <w:rPr>
                <w:rFonts w:cs="Times New Roman"/>
                <w:sz w:val="18"/>
                <w:szCs w:val="18"/>
              </w:rPr>
              <w:t>-</w:t>
            </w:r>
          </w:p>
        </w:tc>
        <w:tc>
          <w:tcPr>
            <w:tcW w:w="585" w:type="dxa"/>
            <w:tcBorders>
              <w:top w:val="nil"/>
              <w:left w:val="nil"/>
              <w:bottom w:val="nil"/>
              <w:right w:val="nil"/>
            </w:tcBorders>
            <w:shd w:val="clear" w:color="auto" w:fill="auto"/>
            <w:vAlign w:val="center"/>
          </w:tcPr>
          <w:p w14:paraId="53B0379F" w14:textId="4B63911C" w:rsidR="004270F2" w:rsidRPr="00561432" w:rsidRDefault="004270F2" w:rsidP="004270F2">
            <w:pPr>
              <w:rPr>
                <w:rFonts w:cs="Times New Roman"/>
                <w:i/>
                <w:iCs/>
                <w:sz w:val="18"/>
                <w:szCs w:val="18"/>
              </w:rPr>
            </w:pPr>
            <w:r w:rsidRPr="00561432">
              <w:rPr>
                <w:rFonts w:cs="Times New Roman"/>
                <w:i/>
                <w:iCs/>
                <w:sz w:val="18"/>
                <w:szCs w:val="18"/>
              </w:rPr>
              <w:t>-</w:t>
            </w:r>
          </w:p>
        </w:tc>
        <w:tc>
          <w:tcPr>
            <w:tcW w:w="585" w:type="dxa"/>
            <w:tcBorders>
              <w:top w:val="nil"/>
              <w:left w:val="nil"/>
              <w:bottom w:val="nil"/>
              <w:right w:val="nil"/>
            </w:tcBorders>
            <w:shd w:val="clear" w:color="auto" w:fill="auto"/>
            <w:vAlign w:val="center"/>
          </w:tcPr>
          <w:p w14:paraId="2A52B20B" w14:textId="77777777" w:rsidR="004270F2" w:rsidRPr="00AD7230" w:rsidRDefault="004270F2" w:rsidP="004270F2">
            <w:pPr>
              <w:jc w:val="right"/>
              <w:rPr>
                <w:rFonts w:cs="Times New Roman"/>
                <w:sz w:val="18"/>
                <w:szCs w:val="18"/>
              </w:rPr>
            </w:pPr>
            <w:r>
              <w:rPr>
                <w:rFonts w:cs="Times New Roman"/>
                <w:sz w:val="18"/>
                <w:szCs w:val="18"/>
              </w:rPr>
              <w:t>53.4</w:t>
            </w:r>
          </w:p>
        </w:tc>
        <w:tc>
          <w:tcPr>
            <w:tcW w:w="585" w:type="dxa"/>
            <w:tcBorders>
              <w:top w:val="nil"/>
              <w:left w:val="nil"/>
              <w:bottom w:val="nil"/>
              <w:right w:val="nil"/>
            </w:tcBorders>
            <w:shd w:val="clear" w:color="auto" w:fill="auto"/>
            <w:vAlign w:val="center"/>
          </w:tcPr>
          <w:p w14:paraId="41851D53" w14:textId="77777777" w:rsidR="004270F2" w:rsidRPr="00561432" w:rsidRDefault="004270F2" w:rsidP="004270F2">
            <w:pPr>
              <w:rPr>
                <w:rFonts w:cs="Times New Roman"/>
                <w:i/>
                <w:iCs/>
                <w:sz w:val="18"/>
                <w:szCs w:val="18"/>
              </w:rPr>
            </w:pPr>
            <w:r w:rsidRPr="00561432">
              <w:rPr>
                <w:rFonts w:cs="Times New Roman"/>
                <w:i/>
                <w:iCs/>
                <w:sz w:val="18"/>
                <w:szCs w:val="18"/>
              </w:rPr>
              <w:t>1,747</w:t>
            </w:r>
          </w:p>
        </w:tc>
      </w:tr>
      <w:tr w:rsidR="004270F2" w14:paraId="6BAED1DC" w14:textId="77777777" w:rsidTr="00B226C3">
        <w:trPr>
          <w:trHeight w:val="144"/>
        </w:trPr>
        <w:tc>
          <w:tcPr>
            <w:tcW w:w="1620" w:type="dxa"/>
            <w:gridSpan w:val="2"/>
            <w:tcBorders>
              <w:top w:val="nil"/>
              <w:left w:val="nil"/>
              <w:bottom w:val="dotted" w:sz="4" w:space="0" w:color="auto"/>
              <w:right w:val="nil"/>
            </w:tcBorders>
            <w:shd w:val="clear" w:color="auto" w:fill="F2F2F2" w:themeFill="background1" w:themeFillShade="F2"/>
            <w:vAlign w:val="center"/>
          </w:tcPr>
          <w:p w14:paraId="0C005029" w14:textId="77777777" w:rsidR="004270F2" w:rsidRPr="00627169" w:rsidRDefault="004270F2" w:rsidP="004270F2">
            <w:pPr>
              <w:jc w:val="center"/>
              <w:rPr>
                <w:rFonts w:cs="Times New Roman"/>
                <w:b/>
                <w:bCs/>
                <w:sz w:val="18"/>
                <w:szCs w:val="18"/>
              </w:rPr>
            </w:pPr>
            <w:r w:rsidRPr="00627169">
              <w:rPr>
                <w:rFonts w:cs="Times New Roman"/>
                <w:b/>
                <w:bCs/>
                <w:sz w:val="18"/>
                <w:szCs w:val="18"/>
              </w:rPr>
              <w:t>No-ITC</w:t>
            </w:r>
          </w:p>
        </w:tc>
        <w:tc>
          <w:tcPr>
            <w:tcW w:w="690" w:type="dxa"/>
            <w:tcBorders>
              <w:top w:val="nil"/>
              <w:left w:val="nil"/>
              <w:bottom w:val="dotted" w:sz="4" w:space="0" w:color="auto"/>
              <w:right w:val="nil"/>
            </w:tcBorders>
            <w:shd w:val="clear" w:color="auto" w:fill="F2F2F2" w:themeFill="background1" w:themeFillShade="F2"/>
            <w:vAlign w:val="center"/>
          </w:tcPr>
          <w:p w14:paraId="030FEAEC" w14:textId="77777777" w:rsidR="004270F2" w:rsidRPr="00AD7230" w:rsidRDefault="004270F2" w:rsidP="004270F2">
            <w:pPr>
              <w:jc w:val="center"/>
              <w:rPr>
                <w:rFonts w:cs="Times New Roman"/>
                <w:sz w:val="18"/>
                <w:szCs w:val="18"/>
              </w:rPr>
            </w:pPr>
            <w:r w:rsidRPr="00AD7230">
              <w:rPr>
                <w:rFonts w:cs="Times New Roman"/>
                <w:sz w:val="18"/>
                <w:szCs w:val="18"/>
              </w:rPr>
              <w:t>16%</w:t>
            </w:r>
          </w:p>
        </w:tc>
        <w:tc>
          <w:tcPr>
            <w:tcW w:w="690" w:type="dxa"/>
            <w:tcBorders>
              <w:top w:val="nil"/>
              <w:left w:val="nil"/>
              <w:bottom w:val="dotted" w:sz="4" w:space="0" w:color="auto"/>
              <w:right w:val="nil"/>
            </w:tcBorders>
            <w:shd w:val="clear" w:color="auto" w:fill="F2F2F2" w:themeFill="background1" w:themeFillShade="F2"/>
            <w:vAlign w:val="center"/>
          </w:tcPr>
          <w:p w14:paraId="14B411CA" w14:textId="77777777" w:rsidR="004270F2" w:rsidRPr="00AD7230" w:rsidRDefault="004270F2" w:rsidP="004270F2">
            <w:pPr>
              <w:jc w:val="center"/>
              <w:rPr>
                <w:rFonts w:cs="Times New Roman"/>
                <w:sz w:val="18"/>
                <w:szCs w:val="18"/>
              </w:rPr>
            </w:pPr>
            <w:r w:rsidRPr="00AD7230">
              <w:rPr>
                <w:rFonts w:cs="Times New Roman"/>
                <w:sz w:val="18"/>
                <w:szCs w:val="18"/>
              </w:rPr>
              <w:t>5%</w:t>
            </w:r>
          </w:p>
        </w:tc>
        <w:tc>
          <w:tcPr>
            <w:tcW w:w="690" w:type="dxa"/>
            <w:tcBorders>
              <w:top w:val="nil"/>
              <w:left w:val="nil"/>
              <w:bottom w:val="dotted" w:sz="4" w:space="0" w:color="auto"/>
              <w:right w:val="nil"/>
            </w:tcBorders>
            <w:shd w:val="clear" w:color="auto" w:fill="F2F2F2" w:themeFill="background1" w:themeFillShade="F2"/>
            <w:vAlign w:val="center"/>
          </w:tcPr>
          <w:p w14:paraId="5B1B32BF" w14:textId="77777777" w:rsidR="004270F2" w:rsidRPr="00AD7230" w:rsidRDefault="004270F2" w:rsidP="004270F2">
            <w:pPr>
              <w:jc w:val="center"/>
              <w:rPr>
                <w:rFonts w:cs="Times New Roman"/>
                <w:sz w:val="18"/>
                <w:szCs w:val="18"/>
              </w:rPr>
            </w:pPr>
            <w:r w:rsidRPr="00AD7230">
              <w:rPr>
                <w:rFonts w:cs="Times New Roman"/>
                <w:sz w:val="18"/>
                <w:szCs w:val="18"/>
              </w:rPr>
              <w:t>*</w:t>
            </w:r>
          </w:p>
        </w:tc>
        <w:tc>
          <w:tcPr>
            <w:tcW w:w="585" w:type="dxa"/>
            <w:tcBorders>
              <w:top w:val="nil"/>
              <w:left w:val="nil"/>
              <w:bottom w:val="dotted" w:sz="4" w:space="0" w:color="auto"/>
              <w:right w:val="nil"/>
            </w:tcBorders>
            <w:shd w:val="clear" w:color="auto" w:fill="F2F2F2" w:themeFill="background1" w:themeFillShade="F2"/>
            <w:vAlign w:val="center"/>
          </w:tcPr>
          <w:p w14:paraId="3D76BB5A" w14:textId="77777777" w:rsidR="004270F2" w:rsidRPr="00AD7230" w:rsidRDefault="004270F2" w:rsidP="004270F2">
            <w:pPr>
              <w:jc w:val="right"/>
              <w:rPr>
                <w:rFonts w:cs="Times New Roman"/>
                <w:sz w:val="18"/>
                <w:szCs w:val="18"/>
              </w:rPr>
            </w:pPr>
            <w:r w:rsidRPr="00994104">
              <w:t>-</w:t>
            </w:r>
          </w:p>
        </w:tc>
        <w:tc>
          <w:tcPr>
            <w:tcW w:w="585" w:type="dxa"/>
            <w:tcBorders>
              <w:top w:val="nil"/>
              <w:left w:val="nil"/>
              <w:bottom w:val="dotted" w:sz="4" w:space="0" w:color="auto"/>
              <w:right w:val="nil"/>
            </w:tcBorders>
            <w:shd w:val="clear" w:color="auto" w:fill="F2F2F2" w:themeFill="background1" w:themeFillShade="F2"/>
            <w:vAlign w:val="center"/>
          </w:tcPr>
          <w:p w14:paraId="0EFE501A" w14:textId="77777777" w:rsidR="004270F2" w:rsidRPr="00561432" w:rsidRDefault="004270F2" w:rsidP="004270F2">
            <w:pPr>
              <w:rPr>
                <w:rFonts w:cs="Times New Roman"/>
                <w:i/>
                <w:iCs/>
                <w:sz w:val="18"/>
                <w:szCs w:val="18"/>
              </w:rPr>
            </w:pPr>
            <w:r w:rsidRPr="00561432">
              <w:rPr>
                <w:i/>
                <w:iCs/>
              </w:rPr>
              <w:t>-</w:t>
            </w:r>
          </w:p>
        </w:tc>
        <w:tc>
          <w:tcPr>
            <w:tcW w:w="585" w:type="dxa"/>
            <w:tcBorders>
              <w:top w:val="nil"/>
              <w:left w:val="nil"/>
              <w:bottom w:val="dotted" w:sz="4" w:space="0" w:color="auto"/>
              <w:right w:val="nil"/>
            </w:tcBorders>
            <w:shd w:val="clear" w:color="auto" w:fill="F2F2F2" w:themeFill="background1" w:themeFillShade="F2"/>
            <w:vAlign w:val="center"/>
          </w:tcPr>
          <w:p w14:paraId="4D53B835" w14:textId="77777777" w:rsidR="004270F2" w:rsidRPr="00AD7230" w:rsidRDefault="004270F2" w:rsidP="004270F2">
            <w:pPr>
              <w:jc w:val="right"/>
              <w:rPr>
                <w:rFonts w:cs="Times New Roman"/>
                <w:sz w:val="18"/>
                <w:szCs w:val="18"/>
              </w:rPr>
            </w:pPr>
            <w:r w:rsidRPr="00994104">
              <w:t>-</w:t>
            </w:r>
          </w:p>
        </w:tc>
        <w:tc>
          <w:tcPr>
            <w:tcW w:w="585" w:type="dxa"/>
            <w:tcBorders>
              <w:top w:val="nil"/>
              <w:left w:val="nil"/>
              <w:bottom w:val="dotted" w:sz="4" w:space="0" w:color="auto"/>
              <w:right w:val="nil"/>
            </w:tcBorders>
            <w:shd w:val="clear" w:color="auto" w:fill="F2F2F2" w:themeFill="background1" w:themeFillShade="F2"/>
            <w:vAlign w:val="center"/>
          </w:tcPr>
          <w:p w14:paraId="1FCE9D07" w14:textId="77777777" w:rsidR="004270F2" w:rsidRPr="00561432" w:rsidRDefault="004270F2" w:rsidP="004270F2">
            <w:pPr>
              <w:rPr>
                <w:rFonts w:cs="Times New Roman"/>
                <w:i/>
                <w:iCs/>
                <w:sz w:val="18"/>
                <w:szCs w:val="18"/>
              </w:rPr>
            </w:pPr>
            <w:r w:rsidRPr="00561432">
              <w:rPr>
                <w:i/>
                <w:iCs/>
              </w:rPr>
              <w:t>-</w:t>
            </w:r>
          </w:p>
        </w:tc>
        <w:tc>
          <w:tcPr>
            <w:tcW w:w="585" w:type="dxa"/>
            <w:tcBorders>
              <w:top w:val="nil"/>
              <w:left w:val="nil"/>
              <w:bottom w:val="dotted" w:sz="4" w:space="0" w:color="auto"/>
              <w:right w:val="nil"/>
            </w:tcBorders>
            <w:shd w:val="clear" w:color="auto" w:fill="F2F2F2" w:themeFill="background1" w:themeFillShade="F2"/>
            <w:vAlign w:val="center"/>
          </w:tcPr>
          <w:p w14:paraId="546ACBDD" w14:textId="77777777" w:rsidR="004270F2" w:rsidRPr="00AD7230" w:rsidRDefault="004270F2" w:rsidP="004270F2">
            <w:pPr>
              <w:jc w:val="right"/>
              <w:rPr>
                <w:rFonts w:cs="Times New Roman"/>
                <w:sz w:val="18"/>
                <w:szCs w:val="18"/>
              </w:rPr>
            </w:pPr>
            <w:r>
              <w:rPr>
                <w:rFonts w:cs="Times New Roman"/>
                <w:sz w:val="18"/>
                <w:szCs w:val="18"/>
              </w:rPr>
              <w:t>0</w:t>
            </w:r>
          </w:p>
        </w:tc>
        <w:tc>
          <w:tcPr>
            <w:tcW w:w="585" w:type="dxa"/>
            <w:tcBorders>
              <w:top w:val="nil"/>
              <w:left w:val="nil"/>
              <w:bottom w:val="dotted" w:sz="4" w:space="0" w:color="auto"/>
              <w:right w:val="nil"/>
            </w:tcBorders>
            <w:shd w:val="clear" w:color="auto" w:fill="F2F2F2" w:themeFill="background1" w:themeFillShade="F2"/>
            <w:vAlign w:val="center"/>
          </w:tcPr>
          <w:p w14:paraId="201BD193" w14:textId="77777777" w:rsidR="004270F2" w:rsidRPr="00561432" w:rsidRDefault="004270F2" w:rsidP="004270F2">
            <w:pPr>
              <w:rPr>
                <w:rFonts w:cs="Times New Roman"/>
                <w:i/>
                <w:iCs/>
                <w:sz w:val="18"/>
                <w:szCs w:val="18"/>
              </w:rPr>
            </w:pPr>
            <w:r w:rsidRPr="00561432">
              <w:rPr>
                <w:rFonts w:cs="Times New Roman"/>
                <w:i/>
                <w:iCs/>
                <w:sz w:val="18"/>
                <w:szCs w:val="18"/>
              </w:rPr>
              <w:t>0</w:t>
            </w:r>
          </w:p>
        </w:tc>
        <w:tc>
          <w:tcPr>
            <w:tcW w:w="585" w:type="dxa"/>
            <w:tcBorders>
              <w:top w:val="nil"/>
              <w:left w:val="nil"/>
              <w:bottom w:val="dotted" w:sz="4" w:space="0" w:color="auto"/>
              <w:right w:val="nil"/>
            </w:tcBorders>
            <w:shd w:val="clear" w:color="auto" w:fill="F2F2F2" w:themeFill="background1" w:themeFillShade="F2"/>
            <w:vAlign w:val="center"/>
          </w:tcPr>
          <w:p w14:paraId="6643CAA5" w14:textId="45C2B783" w:rsidR="004270F2" w:rsidRPr="00AD7230" w:rsidRDefault="004270F2" w:rsidP="004270F2">
            <w:pPr>
              <w:jc w:val="right"/>
              <w:rPr>
                <w:rFonts w:cs="Times New Roman"/>
                <w:sz w:val="18"/>
                <w:szCs w:val="18"/>
              </w:rPr>
            </w:pPr>
            <w:r>
              <w:rPr>
                <w:rFonts w:cs="Times New Roman"/>
                <w:sz w:val="18"/>
                <w:szCs w:val="18"/>
              </w:rPr>
              <w:t>-</w:t>
            </w:r>
          </w:p>
        </w:tc>
        <w:tc>
          <w:tcPr>
            <w:tcW w:w="585" w:type="dxa"/>
            <w:tcBorders>
              <w:top w:val="nil"/>
              <w:left w:val="nil"/>
              <w:bottom w:val="dotted" w:sz="4" w:space="0" w:color="auto"/>
              <w:right w:val="nil"/>
            </w:tcBorders>
            <w:shd w:val="clear" w:color="auto" w:fill="F2F2F2" w:themeFill="background1" w:themeFillShade="F2"/>
            <w:vAlign w:val="center"/>
          </w:tcPr>
          <w:p w14:paraId="51C1F867" w14:textId="5A06FC59" w:rsidR="004270F2" w:rsidRPr="00561432" w:rsidRDefault="004270F2" w:rsidP="004270F2">
            <w:pPr>
              <w:rPr>
                <w:rFonts w:cs="Times New Roman"/>
                <w:i/>
                <w:iCs/>
                <w:sz w:val="18"/>
                <w:szCs w:val="18"/>
              </w:rPr>
            </w:pPr>
            <w:r w:rsidRPr="00561432">
              <w:rPr>
                <w:rFonts w:cs="Times New Roman"/>
                <w:i/>
                <w:iCs/>
                <w:sz w:val="18"/>
                <w:szCs w:val="18"/>
              </w:rPr>
              <w:t>-</w:t>
            </w:r>
          </w:p>
        </w:tc>
        <w:tc>
          <w:tcPr>
            <w:tcW w:w="585" w:type="dxa"/>
            <w:tcBorders>
              <w:top w:val="nil"/>
              <w:left w:val="nil"/>
              <w:bottom w:val="dotted" w:sz="4" w:space="0" w:color="auto"/>
              <w:right w:val="nil"/>
            </w:tcBorders>
            <w:shd w:val="clear" w:color="auto" w:fill="F2F2F2" w:themeFill="background1" w:themeFillShade="F2"/>
            <w:vAlign w:val="center"/>
          </w:tcPr>
          <w:p w14:paraId="196366CE" w14:textId="77777777" w:rsidR="004270F2" w:rsidRPr="00AD7230" w:rsidRDefault="004270F2" w:rsidP="004270F2">
            <w:pPr>
              <w:jc w:val="right"/>
              <w:rPr>
                <w:rFonts w:cs="Times New Roman"/>
                <w:sz w:val="18"/>
                <w:szCs w:val="18"/>
              </w:rPr>
            </w:pPr>
            <w:r>
              <w:rPr>
                <w:rFonts w:cs="Times New Roman"/>
                <w:sz w:val="18"/>
                <w:szCs w:val="18"/>
              </w:rPr>
              <w:t>28.2</w:t>
            </w:r>
          </w:p>
        </w:tc>
        <w:tc>
          <w:tcPr>
            <w:tcW w:w="585" w:type="dxa"/>
            <w:tcBorders>
              <w:top w:val="nil"/>
              <w:left w:val="nil"/>
              <w:bottom w:val="dotted" w:sz="4" w:space="0" w:color="auto"/>
              <w:right w:val="nil"/>
            </w:tcBorders>
            <w:shd w:val="clear" w:color="auto" w:fill="F2F2F2" w:themeFill="background1" w:themeFillShade="F2"/>
            <w:vAlign w:val="center"/>
          </w:tcPr>
          <w:p w14:paraId="156BA915" w14:textId="77777777" w:rsidR="004270F2" w:rsidRPr="00561432" w:rsidRDefault="004270F2" w:rsidP="004270F2">
            <w:pPr>
              <w:rPr>
                <w:rFonts w:cs="Times New Roman"/>
                <w:i/>
                <w:iCs/>
                <w:sz w:val="18"/>
                <w:szCs w:val="18"/>
              </w:rPr>
            </w:pPr>
            <w:r w:rsidRPr="00561432">
              <w:rPr>
                <w:rFonts w:cs="Times New Roman"/>
                <w:i/>
                <w:iCs/>
                <w:sz w:val="18"/>
                <w:szCs w:val="18"/>
              </w:rPr>
              <w:t>89</w:t>
            </w:r>
          </w:p>
        </w:tc>
      </w:tr>
      <w:tr w:rsidR="004270F2" w14:paraId="2BC551D8" w14:textId="77777777" w:rsidTr="00B226C3">
        <w:trPr>
          <w:trHeight w:val="251"/>
        </w:trPr>
        <w:tc>
          <w:tcPr>
            <w:tcW w:w="1620" w:type="dxa"/>
            <w:gridSpan w:val="2"/>
            <w:tcBorders>
              <w:top w:val="dotted" w:sz="4" w:space="0" w:color="auto"/>
              <w:left w:val="nil"/>
              <w:bottom w:val="nil"/>
              <w:right w:val="nil"/>
            </w:tcBorders>
            <w:shd w:val="clear" w:color="auto" w:fill="auto"/>
            <w:vAlign w:val="center"/>
          </w:tcPr>
          <w:p w14:paraId="2E8EE0E5" w14:textId="77777777" w:rsidR="004270F2" w:rsidRPr="00627169" w:rsidRDefault="004270F2" w:rsidP="004270F2">
            <w:pPr>
              <w:jc w:val="center"/>
              <w:rPr>
                <w:rFonts w:cs="Times New Roman"/>
                <w:b/>
                <w:bCs/>
                <w:sz w:val="18"/>
                <w:szCs w:val="18"/>
              </w:rPr>
            </w:pPr>
            <w:proofErr w:type="gramStart"/>
            <w:r w:rsidRPr="00627169">
              <w:rPr>
                <w:rFonts w:cs="Times New Roman"/>
                <w:b/>
                <w:bCs/>
                <w:sz w:val="18"/>
                <w:szCs w:val="18"/>
              </w:rPr>
              <w:t>0:*</w:t>
            </w:r>
            <w:proofErr w:type="gramEnd"/>
            <w:r w:rsidRPr="00627169">
              <w:rPr>
                <w:rFonts w:cs="Times New Roman"/>
                <w:b/>
                <w:bCs/>
                <w:sz w:val="18"/>
                <w:szCs w:val="18"/>
              </w:rPr>
              <w:t>:-23</w:t>
            </w:r>
          </w:p>
        </w:tc>
        <w:tc>
          <w:tcPr>
            <w:tcW w:w="690" w:type="dxa"/>
            <w:tcBorders>
              <w:top w:val="dotted" w:sz="4" w:space="0" w:color="auto"/>
              <w:left w:val="nil"/>
              <w:bottom w:val="nil"/>
              <w:right w:val="nil"/>
            </w:tcBorders>
            <w:shd w:val="clear" w:color="auto" w:fill="auto"/>
            <w:vAlign w:val="center"/>
          </w:tcPr>
          <w:p w14:paraId="3A5684E3" w14:textId="77777777" w:rsidR="004270F2" w:rsidRPr="00AD7230" w:rsidRDefault="004270F2" w:rsidP="004270F2">
            <w:pPr>
              <w:jc w:val="center"/>
              <w:rPr>
                <w:rFonts w:cs="Times New Roman"/>
                <w:sz w:val="18"/>
                <w:szCs w:val="18"/>
              </w:rPr>
            </w:pPr>
            <w:r w:rsidRPr="00AD7230">
              <w:rPr>
                <w:rFonts w:cs="Times New Roman"/>
                <w:sz w:val="18"/>
                <w:szCs w:val="18"/>
              </w:rPr>
              <w:t>0%</w:t>
            </w:r>
          </w:p>
        </w:tc>
        <w:tc>
          <w:tcPr>
            <w:tcW w:w="690" w:type="dxa"/>
            <w:tcBorders>
              <w:top w:val="dotted" w:sz="4" w:space="0" w:color="auto"/>
              <w:left w:val="nil"/>
              <w:bottom w:val="nil"/>
              <w:right w:val="nil"/>
            </w:tcBorders>
            <w:shd w:val="clear" w:color="auto" w:fill="auto"/>
            <w:vAlign w:val="center"/>
          </w:tcPr>
          <w:p w14:paraId="2434CE2F" w14:textId="77777777" w:rsidR="004270F2" w:rsidRPr="00AD7230" w:rsidRDefault="004270F2" w:rsidP="004270F2">
            <w:pPr>
              <w:jc w:val="center"/>
              <w:rPr>
                <w:rFonts w:cs="Times New Roman"/>
                <w:sz w:val="18"/>
                <w:szCs w:val="18"/>
              </w:rPr>
            </w:pPr>
            <w:r w:rsidRPr="00AD7230">
              <w:rPr>
                <w:rFonts w:cs="Times New Roman"/>
                <w:sz w:val="18"/>
                <w:szCs w:val="18"/>
              </w:rPr>
              <w:t>*</w:t>
            </w:r>
          </w:p>
        </w:tc>
        <w:tc>
          <w:tcPr>
            <w:tcW w:w="690" w:type="dxa"/>
            <w:tcBorders>
              <w:top w:val="dotted" w:sz="4" w:space="0" w:color="auto"/>
              <w:left w:val="nil"/>
              <w:bottom w:val="nil"/>
              <w:right w:val="nil"/>
            </w:tcBorders>
            <w:shd w:val="clear" w:color="auto" w:fill="auto"/>
            <w:vAlign w:val="center"/>
          </w:tcPr>
          <w:p w14:paraId="18D6B320" w14:textId="77777777" w:rsidR="004270F2" w:rsidRPr="00AD7230" w:rsidRDefault="004270F2" w:rsidP="004270F2">
            <w:pPr>
              <w:jc w:val="center"/>
              <w:rPr>
                <w:rFonts w:cs="Times New Roman"/>
                <w:sz w:val="18"/>
                <w:szCs w:val="18"/>
              </w:rPr>
            </w:pPr>
            <w:r w:rsidRPr="00AD7230">
              <w:rPr>
                <w:rFonts w:cs="Times New Roman"/>
                <w:sz w:val="18"/>
                <w:szCs w:val="18"/>
              </w:rPr>
              <w:t>-23%</w:t>
            </w:r>
          </w:p>
        </w:tc>
        <w:tc>
          <w:tcPr>
            <w:tcW w:w="585" w:type="dxa"/>
            <w:tcBorders>
              <w:top w:val="dotted" w:sz="4" w:space="0" w:color="auto"/>
              <w:left w:val="nil"/>
              <w:bottom w:val="nil"/>
              <w:right w:val="nil"/>
            </w:tcBorders>
            <w:shd w:val="clear" w:color="auto" w:fill="auto"/>
            <w:vAlign w:val="center"/>
          </w:tcPr>
          <w:p w14:paraId="7FA28220" w14:textId="77777777" w:rsidR="004270F2" w:rsidRPr="00AD7230" w:rsidRDefault="004270F2" w:rsidP="004270F2">
            <w:pPr>
              <w:jc w:val="right"/>
              <w:rPr>
                <w:rFonts w:cs="Times New Roman"/>
                <w:sz w:val="18"/>
                <w:szCs w:val="18"/>
              </w:rPr>
            </w:pPr>
            <w:r w:rsidRPr="00994104">
              <w:t>-</w:t>
            </w:r>
          </w:p>
        </w:tc>
        <w:tc>
          <w:tcPr>
            <w:tcW w:w="585" w:type="dxa"/>
            <w:tcBorders>
              <w:top w:val="dotted" w:sz="4" w:space="0" w:color="auto"/>
              <w:left w:val="nil"/>
              <w:bottom w:val="nil"/>
              <w:right w:val="nil"/>
            </w:tcBorders>
            <w:shd w:val="clear" w:color="auto" w:fill="auto"/>
            <w:vAlign w:val="center"/>
          </w:tcPr>
          <w:p w14:paraId="18670BF9" w14:textId="77777777" w:rsidR="004270F2" w:rsidRPr="00561432" w:rsidRDefault="004270F2" w:rsidP="004270F2">
            <w:pPr>
              <w:rPr>
                <w:rFonts w:cs="Times New Roman"/>
                <w:i/>
                <w:iCs/>
                <w:sz w:val="18"/>
                <w:szCs w:val="18"/>
              </w:rPr>
            </w:pPr>
            <w:r w:rsidRPr="00561432">
              <w:rPr>
                <w:i/>
                <w:iCs/>
              </w:rPr>
              <w:t>-</w:t>
            </w:r>
          </w:p>
        </w:tc>
        <w:tc>
          <w:tcPr>
            <w:tcW w:w="585" w:type="dxa"/>
            <w:tcBorders>
              <w:top w:val="dotted" w:sz="4" w:space="0" w:color="auto"/>
              <w:left w:val="nil"/>
              <w:bottom w:val="nil"/>
              <w:right w:val="nil"/>
            </w:tcBorders>
            <w:shd w:val="clear" w:color="auto" w:fill="auto"/>
            <w:vAlign w:val="center"/>
          </w:tcPr>
          <w:p w14:paraId="44431D28" w14:textId="77777777" w:rsidR="004270F2" w:rsidRPr="00AD7230" w:rsidRDefault="004270F2" w:rsidP="004270F2">
            <w:pPr>
              <w:jc w:val="right"/>
              <w:rPr>
                <w:rFonts w:cs="Times New Roman"/>
                <w:sz w:val="18"/>
                <w:szCs w:val="18"/>
              </w:rPr>
            </w:pPr>
            <w:r w:rsidRPr="00994104">
              <w:t>-</w:t>
            </w:r>
          </w:p>
        </w:tc>
        <w:tc>
          <w:tcPr>
            <w:tcW w:w="585" w:type="dxa"/>
            <w:tcBorders>
              <w:top w:val="dotted" w:sz="4" w:space="0" w:color="auto"/>
              <w:left w:val="nil"/>
              <w:bottom w:val="nil"/>
              <w:right w:val="nil"/>
            </w:tcBorders>
            <w:shd w:val="clear" w:color="auto" w:fill="auto"/>
            <w:vAlign w:val="center"/>
          </w:tcPr>
          <w:p w14:paraId="5DC26F3B" w14:textId="77777777" w:rsidR="004270F2" w:rsidRPr="00561432" w:rsidRDefault="004270F2" w:rsidP="004270F2">
            <w:pPr>
              <w:rPr>
                <w:rFonts w:cs="Times New Roman"/>
                <w:i/>
                <w:iCs/>
                <w:sz w:val="18"/>
                <w:szCs w:val="18"/>
              </w:rPr>
            </w:pPr>
            <w:r w:rsidRPr="00561432">
              <w:rPr>
                <w:i/>
                <w:iCs/>
              </w:rPr>
              <w:t>-</w:t>
            </w:r>
          </w:p>
        </w:tc>
        <w:tc>
          <w:tcPr>
            <w:tcW w:w="585" w:type="dxa"/>
            <w:tcBorders>
              <w:top w:val="dotted" w:sz="4" w:space="0" w:color="auto"/>
              <w:left w:val="nil"/>
              <w:bottom w:val="nil"/>
              <w:right w:val="nil"/>
            </w:tcBorders>
            <w:shd w:val="clear" w:color="auto" w:fill="auto"/>
            <w:vAlign w:val="center"/>
          </w:tcPr>
          <w:p w14:paraId="07321343" w14:textId="77777777" w:rsidR="004270F2" w:rsidRPr="00AD7230" w:rsidRDefault="004270F2" w:rsidP="004270F2">
            <w:pPr>
              <w:jc w:val="right"/>
              <w:rPr>
                <w:rFonts w:cs="Times New Roman"/>
                <w:sz w:val="18"/>
                <w:szCs w:val="18"/>
              </w:rPr>
            </w:pPr>
            <w:r>
              <w:rPr>
                <w:rFonts w:cs="Times New Roman"/>
                <w:sz w:val="18"/>
                <w:szCs w:val="18"/>
              </w:rPr>
              <w:t>4.5</w:t>
            </w:r>
          </w:p>
        </w:tc>
        <w:tc>
          <w:tcPr>
            <w:tcW w:w="585" w:type="dxa"/>
            <w:tcBorders>
              <w:top w:val="dotted" w:sz="4" w:space="0" w:color="auto"/>
              <w:left w:val="nil"/>
              <w:bottom w:val="nil"/>
              <w:right w:val="nil"/>
            </w:tcBorders>
            <w:shd w:val="clear" w:color="auto" w:fill="auto"/>
            <w:vAlign w:val="center"/>
          </w:tcPr>
          <w:p w14:paraId="2719A93D" w14:textId="77777777" w:rsidR="004270F2" w:rsidRPr="00561432" w:rsidRDefault="004270F2" w:rsidP="004270F2">
            <w:pPr>
              <w:rPr>
                <w:rFonts w:cs="Times New Roman"/>
                <w:i/>
                <w:iCs/>
                <w:sz w:val="18"/>
                <w:szCs w:val="18"/>
              </w:rPr>
            </w:pPr>
            <w:r w:rsidRPr="00561432">
              <w:rPr>
                <w:rFonts w:cs="Times New Roman"/>
                <w:i/>
                <w:iCs/>
                <w:sz w:val="18"/>
                <w:szCs w:val="18"/>
              </w:rPr>
              <w:t>3</w:t>
            </w:r>
          </w:p>
        </w:tc>
        <w:tc>
          <w:tcPr>
            <w:tcW w:w="585" w:type="dxa"/>
            <w:tcBorders>
              <w:top w:val="dotted" w:sz="4" w:space="0" w:color="auto"/>
              <w:left w:val="nil"/>
              <w:bottom w:val="nil"/>
              <w:right w:val="nil"/>
            </w:tcBorders>
            <w:shd w:val="clear" w:color="auto" w:fill="auto"/>
            <w:vAlign w:val="center"/>
          </w:tcPr>
          <w:p w14:paraId="1E7E4FF8" w14:textId="590BC16A" w:rsidR="004270F2" w:rsidRPr="00AD7230" w:rsidRDefault="004270F2" w:rsidP="004270F2">
            <w:pPr>
              <w:jc w:val="right"/>
              <w:rPr>
                <w:rFonts w:cs="Times New Roman"/>
                <w:sz w:val="18"/>
                <w:szCs w:val="18"/>
              </w:rPr>
            </w:pPr>
            <w:r>
              <w:rPr>
                <w:rFonts w:cs="Times New Roman"/>
                <w:sz w:val="18"/>
                <w:szCs w:val="18"/>
              </w:rPr>
              <w:t>-</w:t>
            </w:r>
          </w:p>
        </w:tc>
        <w:tc>
          <w:tcPr>
            <w:tcW w:w="585" w:type="dxa"/>
            <w:tcBorders>
              <w:top w:val="dotted" w:sz="4" w:space="0" w:color="auto"/>
              <w:left w:val="nil"/>
              <w:bottom w:val="nil"/>
              <w:right w:val="nil"/>
            </w:tcBorders>
            <w:shd w:val="clear" w:color="auto" w:fill="auto"/>
            <w:vAlign w:val="center"/>
          </w:tcPr>
          <w:p w14:paraId="6ECEA985" w14:textId="3307EC9B" w:rsidR="004270F2" w:rsidRPr="00561432" w:rsidRDefault="004270F2" w:rsidP="004270F2">
            <w:pPr>
              <w:rPr>
                <w:rFonts w:cs="Times New Roman"/>
                <w:i/>
                <w:iCs/>
                <w:sz w:val="18"/>
                <w:szCs w:val="18"/>
              </w:rPr>
            </w:pPr>
            <w:r w:rsidRPr="00561432">
              <w:rPr>
                <w:rFonts w:cs="Times New Roman"/>
                <w:i/>
                <w:iCs/>
                <w:sz w:val="18"/>
                <w:szCs w:val="18"/>
              </w:rPr>
              <w:t>-</w:t>
            </w:r>
          </w:p>
        </w:tc>
        <w:tc>
          <w:tcPr>
            <w:tcW w:w="585" w:type="dxa"/>
            <w:tcBorders>
              <w:top w:val="dotted" w:sz="4" w:space="0" w:color="auto"/>
              <w:left w:val="nil"/>
              <w:bottom w:val="nil"/>
              <w:right w:val="nil"/>
            </w:tcBorders>
            <w:shd w:val="clear" w:color="auto" w:fill="auto"/>
            <w:vAlign w:val="center"/>
          </w:tcPr>
          <w:p w14:paraId="094A37A6" w14:textId="77777777" w:rsidR="004270F2" w:rsidRPr="00AD7230" w:rsidRDefault="004270F2" w:rsidP="004270F2">
            <w:pPr>
              <w:jc w:val="right"/>
              <w:rPr>
                <w:rFonts w:cs="Times New Roman"/>
                <w:sz w:val="18"/>
                <w:szCs w:val="18"/>
              </w:rPr>
            </w:pPr>
            <w:r>
              <w:rPr>
                <w:rFonts w:cs="Times New Roman"/>
                <w:sz w:val="18"/>
                <w:szCs w:val="18"/>
              </w:rPr>
              <w:t>21.9</w:t>
            </w:r>
          </w:p>
        </w:tc>
        <w:tc>
          <w:tcPr>
            <w:tcW w:w="585" w:type="dxa"/>
            <w:tcBorders>
              <w:top w:val="dotted" w:sz="4" w:space="0" w:color="auto"/>
              <w:left w:val="nil"/>
              <w:bottom w:val="nil"/>
              <w:right w:val="nil"/>
            </w:tcBorders>
            <w:shd w:val="clear" w:color="auto" w:fill="auto"/>
            <w:vAlign w:val="center"/>
          </w:tcPr>
          <w:p w14:paraId="7F45972B" w14:textId="77777777" w:rsidR="004270F2" w:rsidRPr="00561432" w:rsidRDefault="004270F2" w:rsidP="004270F2">
            <w:pPr>
              <w:rPr>
                <w:rFonts w:cs="Times New Roman"/>
                <w:i/>
                <w:iCs/>
                <w:sz w:val="18"/>
                <w:szCs w:val="18"/>
              </w:rPr>
            </w:pPr>
            <w:r w:rsidRPr="00561432">
              <w:rPr>
                <w:rFonts w:cs="Times New Roman"/>
                <w:i/>
                <w:iCs/>
                <w:sz w:val="18"/>
                <w:szCs w:val="18"/>
              </w:rPr>
              <w:t>72</w:t>
            </w:r>
          </w:p>
        </w:tc>
      </w:tr>
      <w:tr w:rsidR="004270F2" w14:paraId="3A2C41AD" w14:textId="77777777" w:rsidTr="00B226C3">
        <w:trPr>
          <w:trHeight w:val="261"/>
        </w:trPr>
        <w:tc>
          <w:tcPr>
            <w:tcW w:w="1620" w:type="dxa"/>
            <w:gridSpan w:val="2"/>
            <w:tcBorders>
              <w:top w:val="nil"/>
              <w:left w:val="nil"/>
              <w:bottom w:val="nil"/>
              <w:right w:val="nil"/>
            </w:tcBorders>
            <w:shd w:val="clear" w:color="auto" w:fill="F2F2F2" w:themeFill="background1" w:themeFillShade="F2"/>
            <w:vAlign w:val="center"/>
          </w:tcPr>
          <w:p w14:paraId="4BE1A3CF" w14:textId="77777777" w:rsidR="004270F2" w:rsidRPr="00627169" w:rsidRDefault="004270F2" w:rsidP="004270F2">
            <w:pPr>
              <w:jc w:val="center"/>
              <w:rPr>
                <w:rFonts w:cs="Times New Roman"/>
                <w:b/>
                <w:bCs/>
                <w:sz w:val="18"/>
                <w:szCs w:val="18"/>
              </w:rPr>
            </w:pPr>
            <w:r w:rsidRPr="00627169">
              <w:rPr>
                <w:rFonts w:cs="Times New Roman"/>
                <w:b/>
                <w:bCs/>
                <w:sz w:val="18"/>
                <w:szCs w:val="18"/>
              </w:rPr>
              <w:t>0:0:0</w:t>
            </w:r>
          </w:p>
        </w:tc>
        <w:tc>
          <w:tcPr>
            <w:tcW w:w="690" w:type="dxa"/>
            <w:tcBorders>
              <w:top w:val="nil"/>
              <w:left w:val="nil"/>
              <w:bottom w:val="nil"/>
              <w:right w:val="nil"/>
            </w:tcBorders>
            <w:shd w:val="clear" w:color="auto" w:fill="F2F2F2" w:themeFill="background1" w:themeFillShade="F2"/>
            <w:vAlign w:val="center"/>
          </w:tcPr>
          <w:p w14:paraId="2A561BF6" w14:textId="77777777" w:rsidR="004270F2" w:rsidRPr="00AD7230" w:rsidRDefault="004270F2" w:rsidP="004270F2">
            <w:pPr>
              <w:jc w:val="center"/>
              <w:rPr>
                <w:rFonts w:cs="Times New Roman"/>
                <w:sz w:val="18"/>
                <w:szCs w:val="18"/>
              </w:rPr>
            </w:pPr>
            <w:r w:rsidRPr="00AD7230">
              <w:rPr>
                <w:rFonts w:cs="Times New Roman"/>
                <w:sz w:val="18"/>
                <w:szCs w:val="18"/>
              </w:rPr>
              <w:t>0%</w:t>
            </w:r>
          </w:p>
        </w:tc>
        <w:tc>
          <w:tcPr>
            <w:tcW w:w="690" w:type="dxa"/>
            <w:tcBorders>
              <w:top w:val="nil"/>
              <w:left w:val="nil"/>
              <w:bottom w:val="nil"/>
              <w:right w:val="nil"/>
            </w:tcBorders>
            <w:shd w:val="clear" w:color="auto" w:fill="F2F2F2" w:themeFill="background1" w:themeFillShade="F2"/>
            <w:vAlign w:val="center"/>
          </w:tcPr>
          <w:p w14:paraId="447B6517" w14:textId="77777777" w:rsidR="004270F2" w:rsidRPr="00AD7230" w:rsidRDefault="004270F2" w:rsidP="004270F2">
            <w:pPr>
              <w:jc w:val="center"/>
              <w:rPr>
                <w:rFonts w:cs="Times New Roman"/>
                <w:sz w:val="18"/>
                <w:szCs w:val="18"/>
              </w:rPr>
            </w:pPr>
            <w:r w:rsidRPr="00AD7230">
              <w:rPr>
                <w:rFonts w:cs="Times New Roman"/>
                <w:sz w:val="18"/>
                <w:szCs w:val="18"/>
              </w:rPr>
              <w:t>0%</w:t>
            </w:r>
          </w:p>
        </w:tc>
        <w:tc>
          <w:tcPr>
            <w:tcW w:w="690" w:type="dxa"/>
            <w:tcBorders>
              <w:top w:val="nil"/>
              <w:left w:val="nil"/>
              <w:bottom w:val="nil"/>
              <w:right w:val="nil"/>
            </w:tcBorders>
            <w:shd w:val="clear" w:color="auto" w:fill="F2F2F2" w:themeFill="background1" w:themeFillShade="F2"/>
            <w:vAlign w:val="center"/>
          </w:tcPr>
          <w:p w14:paraId="4CE1EA16" w14:textId="77777777" w:rsidR="004270F2" w:rsidRPr="00AD7230" w:rsidRDefault="004270F2" w:rsidP="004270F2">
            <w:pPr>
              <w:jc w:val="center"/>
              <w:rPr>
                <w:rFonts w:cs="Times New Roman"/>
                <w:sz w:val="18"/>
                <w:szCs w:val="18"/>
              </w:rPr>
            </w:pPr>
            <w:r w:rsidRPr="00AD7230">
              <w:rPr>
                <w:rFonts w:cs="Times New Roman"/>
                <w:sz w:val="18"/>
                <w:szCs w:val="18"/>
              </w:rPr>
              <w:t>0%</w:t>
            </w:r>
          </w:p>
        </w:tc>
        <w:tc>
          <w:tcPr>
            <w:tcW w:w="585" w:type="dxa"/>
            <w:tcBorders>
              <w:top w:val="nil"/>
              <w:left w:val="nil"/>
              <w:bottom w:val="nil"/>
              <w:right w:val="nil"/>
            </w:tcBorders>
            <w:shd w:val="clear" w:color="auto" w:fill="F2F2F2" w:themeFill="background1" w:themeFillShade="F2"/>
            <w:vAlign w:val="center"/>
          </w:tcPr>
          <w:p w14:paraId="11DE39D1" w14:textId="77777777" w:rsidR="004270F2" w:rsidRPr="00AD7230" w:rsidRDefault="004270F2" w:rsidP="004270F2">
            <w:pPr>
              <w:jc w:val="right"/>
              <w:rPr>
                <w:rFonts w:cs="Times New Roman"/>
                <w:sz w:val="18"/>
                <w:szCs w:val="18"/>
              </w:rPr>
            </w:pPr>
            <w:r w:rsidRPr="00994104">
              <w:t>-</w:t>
            </w:r>
          </w:p>
        </w:tc>
        <w:tc>
          <w:tcPr>
            <w:tcW w:w="585" w:type="dxa"/>
            <w:tcBorders>
              <w:top w:val="nil"/>
              <w:left w:val="nil"/>
              <w:bottom w:val="nil"/>
              <w:right w:val="nil"/>
            </w:tcBorders>
            <w:shd w:val="clear" w:color="auto" w:fill="F2F2F2" w:themeFill="background1" w:themeFillShade="F2"/>
            <w:vAlign w:val="center"/>
          </w:tcPr>
          <w:p w14:paraId="155CC904" w14:textId="77777777" w:rsidR="004270F2" w:rsidRPr="00561432" w:rsidRDefault="004270F2" w:rsidP="004270F2">
            <w:pPr>
              <w:rPr>
                <w:rFonts w:cs="Times New Roman"/>
                <w:i/>
                <w:iCs/>
                <w:sz w:val="18"/>
                <w:szCs w:val="18"/>
              </w:rPr>
            </w:pPr>
            <w:r w:rsidRPr="00561432">
              <w:rPr>
                <w:i/>
                <w:iCs/>
              </w:rPr>
              <w:t>-</w:t>
            </w:r>
          </w:p>
        </w:tc>
        <w:tc>
          <w:tcPr>
            <w:tcW w:w="585" w:type="dxa"/>
            <w:tcBorders>
              <w:top w:val="nil"/>
              <w:left w:val="nil"/>
              <w:bottom w:val="nil"/>
              <w:right w:val="nil"/>
            </w:tcBorders>
            <w:shd w:val="clear" w:color="auto" w:fill="F2F2F2" w:themeFill="background1" w:themeFillShade="F2"/>
            <w:vAlign w:val="center"/>
          </w:tcPr>
          <w:p w14:paraId="239859E0" w14:textId="77777777" w:rsidR="004270F2" w:rsidRPr="00AD7230" w:rsidRDefault="004270F2" w:rsidP="004270F2">
            <w:pPr>
              <w:jc w:val="right"/>
              <w:rPr>
                <w:rFonts w:cs="Times New Roman"/>
                <w:sz w:val="18"/>
                <w:szCs w:val="18"/>
              </w:rPr>
            </w:pPr>
            <w:r w:rsidRPr="00994104">
              <w:t>-</w:t>
            </w:r>
          </w:p>
        </w:tc>
        <w:tc>
          <w:tcPr>
            <w:tcW w:w="585" w:type="dxa"/>
            <w:tcBorders>
              <w:top w:val="nil"/>
              <w:left w:val="nil"/>
              <w:bottom w:val="nil"/>
              <w:right w:val="nil"/>
            </w:tcBorders>
            <w:shd w:val="clear" w:color="auto" w:fill="F2F2F2" w:themeFill="background1" w:themeFillShade="F2"/>
            <w:vAlign w:val="center"/>
          </w:tcPr>
          <w:p w14:paraId="26BC9B6D" w14:textId="77777777" w:rsidR="004270F2" w:rsidRPr="00561432" w:rsidRDefault="004270F2" w:rsidP="004270F2">
            <w:pPr>
              <w:rPr>
                <w:rFonts w:cs="Times New Roman"/>
                <w:i/>
                <w:iCs/>
                <w:sz w:val="18"/>
                <w:szCs w:val="18"/>
              </w:rPr>
            </w:pPr>
            <w:r w:rsidRPr="00561432">
              <w:rPr>
                <w:i/>
                <w:iCs/>
              </w:rPr>
              <w:t>-</w:t>
            </w:r>
          </w:p>
        </w:tc>
        <w:tc>
          <w:tcPr>
            <w:tcW w:w="585" w:type="dxa"/>
            <w:tcBorders>
              <w:top w:val="nil"/>
              <w:left w:val="nil"/>
              <w:bottom w:val="nil"/>
              <w:right w:val="nil"/>
            </w:tcBorders>
            <w:shd w:val="clear" w:color="auto" w:fill="F2F2F2" w:themeFill="background1" w:themeFillShade="F2"/>
            <w:vAlign w:val="center"/>
          </w:tcPr>
          <w:p w14:paraId="2CA36F27" w14:textId="77777777" w:rsidR="004270F2" w:rsidRPr="00AD7230" w:rsidRDefault="004270F2" w:rsidP="004270F2">
            <w:pPr>
              <w:jc w:val="right"/>
              <w:rPr>
                <w:rFonts w:cs="Times New Roman"/>
                <w:sz w:val="18"/>
                <w:szCs w:val="18"/>
              </w:rPr>
            </w:pPr>
            <w:r>
              <w:rPr>
                <w:rFonts w:cs="Times New Roman"/>
                <w:sz w:val="18"/>
                <w:szCs w:val="18"/>
              </w:rPr>
              <w:t>4.5</w:t>
            </w:r>
          </w:p>
        </w:tc>
        <w:tc>
          <w:tcPr>
            <w:tcW w:w="585" w:type="dxa"/>
            <w:tcBorders>
              <w:top w:val="nil"/>
              <w:left w:val="nil"/>
              <w:bottom w:val="nil"/>
              <w:right w:val="nil"/>
            </w:tcBorders>
            <w:shd w:val="clear" w:color="auto" w:fill="F2F2F2" w:themeFill="background1" w:themeFillShade="F2"/>
            <w:vAlign w:val="center"/>
          </w:tcPr>
          <w:p w14:paraId="14EBFABF" w14:textId="77777777" w:rsidR="004270F2" w:rsidRPr="00561432" w:rsidRDefault="004270F2" w:rsidP="004270F2">
            <w:pPr>
              <w:rPr>
                <w:rFonts w:cs="Times New Roman"/>
                <w:i/>
                <w:iCs/>
                <w:sz w:val="18"/>
                <w:szCs w:val="18"/>
              </w:rPr>
            </w:pPr>
            <w:r w:rsidRPr="00561432">
              <w:rPr>
                <w:rFonts w:cs="Times New Roman"/>
                <w:i/>
                <w:iCs/>
                <w:sz w:val="18"/>
                <w:szCs w:val="18"/>
              </w:rPr>
              <w:t>3</w:t>
            </w:r>
          </w:p>
        </w:tc>
        <w:tc>
          <w:tcPr>
            <w:tcW w:w="585" w:type="dxa"/>
            <w:tcBorders>
              <w:top w:val="nil"/>
              <w:left w:val="nil"/>
              <w:bottom w:val="nil"/>
              <w:right w:val="nil"/>
            </w:tcBorders>
            <w:shd w:val="clear" w:color="auto" w:fill="F2F2F2" w:themeFill="background1" w:themeFillShade="F2"/>
            <w:vAlign w:val="center"/>
          </w:tcPr>
          <w:p w14:paraId="3BFF211E" w14:textId="520CBBC4" w:rsidR="004270F2" w:rsidRPr="00AD7230" w:rsidRDefault="004270F2" w:rsidP="004270F2">
            <w:pPr>
              <w:jc w:val="right"/>
              <w:rPr>
                <w:rFonts w:cs="Times New Roman"/>
                <w:sz w:val="18"/>
                <w:szCs w:val="18"/>
              </w:rPr>
            </w:pPr>
            <w:r>
              <w:rPr>
                <w:rFonts w:cs="Times New Roman"/>
                <w:sz w:val="18"/>
                <w:szCs w:val="18"/>
              </w:rPr>
              <w:t>-</w:t>
            </w:r>
          </w:p>
        </w:tc>
        <w:tc>
          <w:tcPr>
            <w:tcW w:w="585" w:type="dxa"/>
            <w:tcBorders>
              <w:top w:val="nil"/>
              <w:left w:val="nil"/>
              <w:bottom w:val="nil"/>
              <w:right w:val="nil"/>
            </w:tcBorders>
            <w:shd w:val="clear" w:color="auto" w:fill="F2F2F2" w:themeFill="background1" w:themeFillShade="F2"/>
            <w:vAlign w:val="center"/>
          </w:tcPr>
          <w:p w14:paraId="45A64A6C" w14:textId="4D8C36A7" w:rsidR="004270F2" w:rsidRPr="00561432" w:rsidRDefault="004270F2" w:rsidP="004270F2">
            <w:pPr>
              <w:rPr>
                <w:rFonts w:cs="Times New Roman"/>
                <w:i/>
                <w:iCs/>
                <w:sz w:val="18"/>
                <w:szCs w:val="18"/>
              </w:rPr>
            </w:pPr>
            <w:r w:rsidRPr="00561432">
              <w:rPr>
                <w:rFonts w:cs="Times New Roman"/>
                <w:i/>
                <w:iCs/>
                <w:sz w:val="18"/>
                <w:szCs w:val="18"/>
              </w:rPr>
              <w:t>-</w:t>
            </w:r>
          </w:p>
        </w:tc>
        <w:tc>
          <w:tcPr>
            <w:tcW w:w="585" w:type="dxa"/>
            <w:tcBorders>
              <w:top w:val="nil"/>
              <w:left w:val="nil"/>
              <w:bottom w:val="nil"/>
              <w:right w:val="nil"/>
            </w:tcBorders>
            <w:shd w:val="clear" w:color="auto" w:fill="F2F2F2" w:themeFill="background1" w:themeFillShade="F2"/>
            <w:vAlign w:val="center"/>
          </w:tcPr>
          <w:p w14:paraId="1781F8DD" w14:textId="77777777" w:rsidR="004270F2" w:rsidRPr="00AD7230" w:rsidRDefault="004270F2" w:rsidP="004270F2">
            <w:pPr>
              <w:jc w:val="right"/>
              <w:rPr>
                <w:rFonts w:cs="Times New Roman"/>
                <w:sz w:val="18"/>
                <w:szCs w:val="18"/>
              </w:rPr>
            </w:pPr>
            <w:r>
              <w:rPr>
                <w:rFonts w:cs="Times New Roman"/>
                <w:sz w:val="18"/>
                <w:szCs w:val="18"/>
              </w:rPr>
              <w:t>24.9</w:t>
            </w:r>
          </w:p>
        </w:tc>
        <w:tc>
          <w:tcPr>
            <w:tcW w:w="585" w:type="dxa"/>
            <w:tcBorders>
              <w:top w:val="nil"/>
              <w:left w:val="nil"/>
              <w:bottom w:val="nil"/>
              <w:right w:val="nil"/>
            </w:tcBorders>
            <w:shd w:val="clear" w:color="auto" w:fill="F2F2F2" w:themeFill="background1" w:themeFillShade="F2"/>
            <w:vAlign w:val="center"/>
          </w:tcPr>
          <w:p w14:paraId="7034F1C7" w14:textId="77777777" w:rsidR="004270F2" w:rsidRPr="00561432" w:rsidRDefault="004270F2" w:rsidP="004270F2">
            <w:pPr>
              <w:rPr>
                <w:rFonts w:cs="Times New Roman"/>
                <w:i/>
                <w:iCs/>
                <w:sz w:val="18"/>
                <w:szCs w:val="18"/>
              </w:rPr>
            </w:pPr>
            <w:r w:rsidRPr="00561432">
              <w:rPr>
                <w:rFonts w:cs="Times New Roman"/>
                <w:i/>
                <w:iCs/>
                <w:sz w:val="18"/>
                <w:szCs w:val="18"/>
              </w:rPr>
              <w:t>95</w:t>
            </w:r>
          </w:p>
        </w:tc>
      </w:tr>
      <w:tr w:rsidR="004270F2" w14:paraId="365DF1BC" w14:textId="77777777" w:rsidTr="00B226C3">
        <w:trPr>
          <w:trHeight w:val="251"/>
        </w:trPr>
        <w:tc>
          <w:tcPr>
            <w:tcW w:w="1620" w:type="dxa"/>
            <w:gridSpan w:val="2"/>
            <w:tcBorders>
              <w:top w:val="nil"/>
              <w:left w:val="nil"/>
              <w:bottom w:val="nil"/>
              <w:right w:val="nil"/>
            </w:tcBorders>
            <w:shd w:val="clear" w:color="auto" w:fill="auto"/>
            <w:vAlign w:val="center"/>
          </w:tcPr>
          <w:p w14:paraId="4EE0505B" w14:textId="77777777" w:rsidR="004270F2" w:rsidRPr="00627169" w:rsidRDefault="004270F2" w:rsidP="004270F2">
            <w:pPr>
              <w:jc w:val="center"/>
              <w:rPr>
                <w:rFonts w:cs="Times New Roman"/>
                <w:b/>
                <w:bCs/>
                <w:sz w:val="18"/>
                <w:szCs w:val="18"/>
              </w:rPr>
            </w:pPr>
            <w:proofErr w:type="gramStart"/>
            <w:r w:rsidRPr="00627169">
              <w:rPr>
                <w:rFonts w:cs="Times New Roman"/>
                <w:b/>
                <w:bCs/>
                <w:sz w:val="18"/>
                <w:szCs w:val="18"/>
              </w:rPr>
              <w:t>16:0:*</w:t>
            </w:r>
            <w:proofErr w:type="gramEnd"/>
          </w:p>
        </w:tc>
        <w:tc>
          <w:tcPr>
            <w:tcW w:w="690" w:type="dxa"/>
            <w:tcBorders>
              <w:top w:val="nil"/>
              <w:left w:val="nil"/>
              <w:bottom w:val="nil"/>
              <w:right w:val="nil"/>
            </w:tcBorders>
            <w:shd w:val="clear" w:color="auto" w:fill="auto"/>
            <w:vAlign w:val="center"/>
          </w:tcPr>
          <w:p w14:paraId="0E7789FB" w14:textId="77777777" w:rsidR="004270F2" w:rsidRPr="00AD7230" w:rsidRDefault="004270F2" w:rsidP="004270F2">
            <w:pPr>
              <w:jc w:val="center"/>
              <w:rPr>
                <w:rFonts w:cs="Times New Roman"/>
                <w:sz w:val="18"/>
                <w:szCs w:val="18"/>
              </w:rPr>
            </w:pPr>
            <w:r w:rsidRPr="00AD7230">
              <w:rPr>
                <w:rFonts w:cs="Times New Roman"/>
                <w:sz w:val="18"/>
                <w:szCs w:val="18"/>
              </w:rPr>
              <w:t>16%</w:t>
            </w:r>
          </w:p>
        </w:tc>
        <w:tc>
          <w:tcPr>
            <w:tcW w:w="690" w:type="dxa"/>
            <w:tcBorders>
              <w:top w:val="nil"/>
              <w:left w:val="nil"/>
              <w:bottom w:val="nil"/>
              <w:right w:val="nil"/>
            </w:tcBorders>
            <w:shd w:val="clear" w:color="auto" w:fill="auto"/>
            <w:vAlign w:val="center"/>
          </w:tcPr>
          <w:p w14:paraId="1AF50A46" w14:textId="77777777" w:rsidR="004270F2" w:rsidRPr="00AD7230" w:rsidRDefault="004270F2" w:rsidP="004270F2">
            <w:pPr>
              <w:jc w:val="center"/>
              <w:rPr>
                <w:rFonts w:cs="Times New Roman"/>
                <w:sz w:val="18"/>
                <w:szCs w:val="18"/>
              </w:rPr>
            </w:pPr>
            <w:r w:rsidRPr="00AD7230">
              <w:rPr>
                <w:rFonts w:cs="Times New Roman"/>
                <w:sz w:val="18"/>
                <w:szCs w:val="18"/>
              </w:rPr>
              <w:t>0%</w:t>
            </w:r>
          </w:p>
        </w:tc>
        <w:tc>
          <w:tcPr>
            <w:tcW w:w="690" w:type="dxa"/>
            <w:tcBorders>
              <w:top w:val="nil"/>
              <w:left w:val="nil"/>
              <w:bottom w:val="nil"/>
              <w:right w:val="nil"/>
            </w:tcBorders>
            <w:shd w:val="clear" w:color="auto" w:fill="auto"/>
            <w:vAlign w:val="center"/>
          </w:tcPr>
          <w:p w14:paraId="4597D9B9" w14:textId="77777777" w:rsidR="004270F2" w:rsidRPr="00AD7230" w:rsidRDefault="004270F2" w:rsidP="004270F2">
            <w:pPr>
              <w:jc w:val="center"/>
              <w:rPr>
                <w:rFonts w:cs="Times New Roman"/>
                <w:sz w:val="18"/>
                <w:szCs w:val="18"/>
              </w:rPr>
            </w:pPr>
            <w:r w:rsidRPr="00AD7230">
              <w:rPr>
                <w:rFonts w:cs="Times New Roman"/>
                <w:sz w:val="18"/>
                <w:szCs w:val="18"/>
              </w:rPr>
              <w:t>*</w:t>
            </w:r>
          </w:p>
        </w:tc>
        <w:tc>
          <w:tcPr>
            <w:tcW w:w="585" w:type="dxa"/>
            <w:tcBorders>
              <w:top w:val="nil"/>
              <w:left w:val="nil"/>
              <w:bottom w:val="nil"/>
              <w:right w:val="nil"/>
            </w:tcBorders>
            <w:shd w:val="clear" w:color="auto" w:fill="auto"/>
            <w:vAlign w:val="center"/>
          </w:tcPr>
          <w:p w14:paraId="6D88742F" w14:textId="77777777" w:rsidR="004270F2" w:rsidRPr="00AD7230" w:rsidRDefault="004270F2" w:rsidP="004270F2">
            <w:pPr>
              <w:jc w:val="right"/>
              <w:rPr>
                <w:rFonts w:cs="Times New Roman"/>
                <w:sz w:val="18"/>
                <w:szCs w:val="18"/>
              </w:rPr>
            </w:pPr>
            <w:r w:rsidRPr="00994104">
              <w:t>-</w:t>
            </w:r>
          </w:p>
        </w:tc>
        <w:tc>
          <w:tcPr>
            <w:tcW w:w="585" w:type="dxa"/>
            <w:tcBorders>
              <w:top w:val="nil"/>
              <w:left w:val="nil"/>
              <w:bottom w:val="nil"/>
              <w:right w:val="nil"/>
            </w:tcBorders>
            <w:shd w:val="clear" w:color="auto" w:fill="auto"/>
            <w:vAlign w:val="center"/>
          </w:tcPr>
          <w:p w14:paraId="26DE1115" w14:textId="77777777" w:rsidR="004270F2" w:rsidRPr="00561432" w:rsidRDefault="004270F2" w:rsidP="004270F2">
            <w:pPr>
              <w:rPr>
                <w:rFonts w:cs="Times New Roman"/>
                <w:i/>
                <w:iCs/>
                <w:sz w:val="18"/>
                <w:szCs w:val="18"/>
              </w:rPr>
            </w:pPr>
            <w:r w:rsidRPr="00561432">
              <w:rPr>
                <w:i/>
                <w:iCs/>
              </w:rPr>
              <w:t>-</w:t>
            </w:r>
          </w:p>
        </w:tc>
        <w:tc>
          <w:tcPr>
            <w:tcW w:w="585" w:type="dxa"/>
            <w:tcBorders>
              <w:top w:val="nil"/>
              <w:left w:val="nil"/>
              <w:bottom w:val="nil"/>
              <w:right w:val="nil"/>
            </w:tcBorders>
            <w:shd w:val="clear" w:color="auto" w:fill="auto"/>
            <w:vAlign w:val="center"/>
          </w:tcPr>
          <w:p w14:paraId="30421C96" w14:textId="77777777" w:rsidR="004270F2" w:rsidRPr="00AD7230" w:rsidRDefault="004270F2" w:rsidP="004270F2">
            <w:pPr>
              <w:jc w:val="right"/>
              <w:rPr>
                <w:rFonts w:cs="Times New Roman"/>
                <w:sz w:val="18"/>
                <w:szCs w:val="18"/>
              </w:rPr>
            </w:pPr>
            <w:r w:rsidRPr="00994104">
              <w:t>-</w:t>
            </w:r>
          </w:p>
        </w:tc>
        <w:tc>
          <w:tcPr>
            <w:tcW w:w="585" w:type="dxa"/>
            <w:tcBorders>
              <w:top w:val="nil"/>
              <w:left w:val="nil"/>
              <w:bottom w:val="nil"/>
              <w:right w:val="nil"/>
            </w:tcBorders>
            <w:shd w:val="clear" w:color="auto" w:fill="auto"/>
            <w:vAlign w:val="center"/>
          </w:tcPr>
          <w:p w14:paraId="734F64AE" w14:textId="77777777" w:rsidR="004270F2" w:rsidRPr="00561432" w:rsidRDefault="004270F2" w:rsidP="004270F2">
            <w:pPr>
              <w:rPr>
                <w:rFonts w:cs="Times New Roman"/>
                <w:i/>
                <w:iCs/>
                <w:sz w:val="18"/>
                <w:szCs w:val="18"/>
              </w:rPr>
            </w:pPr>
            <w:r w:rsidRPr="00561432">
              <w:rPr>
                <w:i/>
                <w:iCs/>
              </w:rPr>
              <w:t>-</w:t>
            </w:r>
          </w:p>
        </w:tc>
        <w:tc>
          <w:tcPr>
            <w:tcW w:w="585" w:type="dxa"/>
            <w:tcBorders>
              <w:top w:val="nil"/>
              <w:left w:val="nil"/>
              <w:bottom w:val="nil"/>
              <w:right w:val="nil"/>
            </w:tcBorders>
            <w:shd w:val="clear" w:color="auto" w:fill="auto"/>
            <w:vAlign w:val="center"/>
          </w:tcPr>
          <w:p w14:paraId="47D65E46" w14:textId="77777777" w:rsidR="004270F2" w:rsidRPr="00AD7230" w:rsidRDefault="004270F2" w:rsidP="004270F2">
            <w:pPr>
              <w:jc w:val="right"/>
              <w:rPr>
                <w:rFonts w:cs="Times New Roman"/>
                <w:sz w:val="18"/>
                <w:szCs w:val="18"/>
              </w:rPr>
            </w:pPr>
            <w:r>
              <w:rPr>
                <w:rFonts w:cs="Times New Roman"/>
                <w:sz w:val="18"/>
                <w:szCs w:val="18"/>
              </w:rPr>
              <w:t>4.5</w:t>
            </w:r>
          </w:p>
        </w:tc>
        <w:tc>
          <w:tcPr>
            <w:tcW w:w="585" w:type="dxa"/>
            <w:tcBorders>
              <w:top w:val="nil"/>
              <w:left w:val="nil"/>
              <w:bottom w:val="nil"/>
              <w:right w:val="nil"/>
            </w:tcBorders>
            <w:shd w:val="clear" w:color="auto" w:fill="auto"/>
            <w:vAlign w:val="center"/>
          </w:tcPr>
          <w:p w14:paraId="05EB6F09" w14:textId="77777777" w:rsidR="004270F2" w:rsidRPr="00561432" w:rsidRDefault="004270F2" w:rsidP="004270F2">
            <w:pPr>
              <w:rPr>
                <w:rFonts w:cs="Times New Roman"/>
                <w:i/>
                <w:iCs/>
                <w:sz w:val="18"/>
                <w:szCs w:val="18"/>
              </w:rPr>
            </w:pPr>
            <w:r w:rsidRPr="00561432">
              <w:rPr>
                <w:rFonts w:cs="Times New Roman"/>
                <w:i/>
                <w:iCs/>
                <w:sz w:val="18"/>
                <w:szCs w:val="18"/>
              </w:rPr>
              <w:t>3</w:t>
            </w:r>
          </w:p>
        </w:tc>
        <w:tc>
          <w:tcPr>
            <w:tcW w:w="585" w:type="dxa"/>
            <w:tcBorders>
              <w:top w:val="nil"/>
              <w:left w:val="nil"/>
              <w:bottom w:val="nil"/>
              <w:right w:val="nil"/>
            </w:tcBorders>
            <w:shd w:val="clear" w:color="auto" w:fill="auto"/>
            <w:vAlign w:val="center"/>
          </w:tcPr>
          <w:p w14:paraId="340F6A50" w14:textId="17198674" w:rsidR="004270F2" w:rsidRPr="00AD7230" w:rsidRDefault="004270F2" w:rsidP="004270F2">
            <w:pPr>
              <w:jc w:val="right"/>
              <w:rPr>
                <w:rFonts w:cs="Times New Roman"/>
                <w:sz w:val="18"/>
                <w:szCs w:val="18"/>
              </w:rPr>
            </w:pPr>
            <w:r>
              <w:rPr>
                <w:rFonts w:cs="Times New Roman"/>
                <w:sz w:val="18"/>
                <w:szCs w:val="18"/>
              </w:rPr>
              <w:t>-</w:t>
            </w:r>
          </w:p>
        </w:tc>
        <w:tc>
          <w:tcPr>
            <w:tcW w:w="585" w:type="dxa"/>
            <w:tcBorders>
              <w:top w:val="nil"/>
              <w:left w:val="nil"/>
              <w:bottom w:val="nil"/>
              <w:right w:val="nil"/>
            </w:tcBorders>
            <w:shd w:val="clear" w:color="auto" w:fill="auto"/>
            <w:vAlign w:val="center"/>
          </w:tcPr>
          <w:p w14:paraId="4E6E41D3" w14:textId="4947C531" w:rsidR="004270F2" w:rsidRPr="00561432" w:rsidRDefault="004270F2" w:rsidP="004270F2">
            <w:pPr>
              <w:rPr>
                <w:rFonts w:cs="Times New Roman"/>
                <w:i/>
                <w:iCs/>
                <w:sz w:val="18"/>
                <w:szCs w:val="18"/>
              </w:rPr>
            </w:pPr>
            <w:r w:rsidRPr="00561432">
              <w:rPr>
                <w:rFonts w:cs="Times New Roman"/>
                <w:i/>
                <w:iCs/>
                <w:sz w:val="18"/>
                <w:szCs w:val="18"/>
              </w:rPr>
              <w:t>-</w:t>
            </w:r>
          </w:p>
        </w:tc>
        <w:tc>
          <w:tcPr>
            <w:tcW w:w="585" w:type="dxa"/>
            <w:tcBorders>
              <w:top w:val="nil"/>
              <w:left w:val="nil"/>
              <w:bottom w:val="nil"/>
              <w:right w:val="nil"/>
            </w:tcBorders>
            <w:shd w:val="clear" w:color="auto" w:fill="auto"/>
            <w:vAlign w:val="center"/>
          </w:tcPr>
          <w:p w14:paraId="76E00F6B" w14:textId="77777777" w:rsidR="004270F2" w:rsidRPr="00AD7230" w:rsidRDefault="004270F2" w:rsidP="004270F2">
            <w:pPr>
              <w:jc w:val="right"/>
              <w:rPr>
                <w:rFonts w:cs="Times New Roman"/>
                <w:sz w:val="18"/>
                <w:szCs w:val="18"/>
              </w:rPr>
            </w:pPr>
            <w:r>
              <w:rPr>
                <w:rFonts w:cs="Times New Roman"/>
                <w:sz w:val="18"/>
                <w:szCs w:val="18"/>
              </w:rPr>
              <w:t>51.0</w:t>
            </w:r>
          </w:p>
        </w:tc>
        <w:tc>
          <w:tcPr>
            <w:tcW w:w="585" w:type="dxa"/>
            <w:tcBorders>
              <w:top w:val="nil"/>
              <w:left w:val="nil"/>
              <w:bottom w:val="nil"/>
              <w:right w:val="nil"/>
            </w:tcBorders>
            <w:shd w:val="clear" w:color="auto" w:fill="auto"/>
            <w:vAlign w:val="center"/>
          </w:tcPr>
          <w:p w14:paraId="0CBC7EED" w14:textId="77777777" w:rsidR="004270F2" w:rsidRPr="00561432" w:rsidRDefault="004270F2" w:rsidP="004270F2">
            <w:pPr>
              <w:rPr>
                <w:rFonts w:cs="Times New Roman"/>
                <w:i/>
                <w:iCs/>
                <w:sz w:val="18"/>
                <w:szCs w:val="18"/>
              </w:rPr>
            </w:pPr>
            <w:r w:rsidRPr="00561432">
              <w:rPr>
                <w:rFonts w:cs="Times New Roman"/>
                <w:i/>
                <w:iCs/>
                <w:sz w:val="18"/>
                <w:szCs w:val="18"/>
              </w:rPr>
              <w:t>1,649</w:t>
            </w:r>
          </w:p>
        </w:tc>
      </w:tr>
      <w:tr w:rsidR="004270F2" w14:paraId="3594C17B" w14:textId="77777777" w:rsidTr="00B226C3">
        <w:trPr>
          <w:trHeight w:val="251"/>
        </w:trPr>
        <w:tc>
          <w:tcPr>
            <w:tcW w:w="1620" w:type="dxa"/>
            <w:gridSpan w:val="2"/>
            <w:tcBorders>
              <w:top w:val="nil"/>
              <w:left w:val="nil"/>
              <w:bottom w:val="nil"/>
              <w:right w:val="nil"/>
            </w:tcBorders>
            <w:shd w:val="clear" w:color="auto" w:fill="F2F2F2" w:themeFill="background1" w:themeFillShade="F2"/>
            <w:vAlign w:val="center"/>
          </w:tcPr>
          <w:p w14:paraId="4D0F9682" w14:textId="77777777" w:rsidR="004270F2" w:rsidRPr="00627169" w:rsidRDefault="004270F2" w:rsidP="004270F2">
            <w:pPr>
              <w:jc w:val="center"/>
              <w:rPr>
                <w:rFonts w:cs="Times New Roman"/>
                <w:b/>
                <w:bCs/>
                <w:sz w:val="18"/>
                <w:szCs w:val="18"/>
              </w:rPr>
            </w:pPr>
            <w:proofErr w:type="gramStart"/>
            <w:r w:rsidRPr="00627169">
              <w:rPr>
                <w:rFonts w:cs="Times New Roman"/>
                <w:b/>
                <w:bCs/>
                <w:sz w:val="18"/>
                <w:szCs w:val="18"/>
              </w:rPr>
              <w:lastRenderedPageBreak/>
              <w:t>0:5:*</w:t>
            </w:r>
            <w:proofErr w:type="gramEnd"/>
          </w:p>
        </w:tc>
        <w:tc>
          <w:tcPr>
            <w:tcW w:w="690" w:type="dxa"/>
            <w:tcBorders>
              <w:top w:val="nil"/>
              <w:left w:val="nil"/>
              <w:bottom w:val="nil"/>
              <w:right w:val="nil"/>
            </w:tcBorders>
            <w:shd w:val="clear" w:color="auto" w:fill="F2F2F2" w:themeFill="background1" w:themeFillShade="F2"/>
            <w:vAlign w:val="center"/>
          </w:tcPr>
          <w:p w14:paraId="6A0DD191" w14:textId="77777777" w:rsidR="004270F2" w:rsidRPr="00AD7230" w:rsidRDefault="004270F2" w:rsidP="004270F2">
            <w:pPr>
              <w:jc w:val="center"/>
              <w:rPr>
                <w:rFonts w:cs="Times New Roman"/>
                <w:sz w:val="18"/>
                <w:szCs w:val="18"/>
              </w:rPr>
            </w:pPr>
            <w:r w:rsidRPr="00AD7230">
              <w:rPr>
                <w:rFonts w:cs="Times New Roman"/>
                <w:sz w:val="18"/>
                <w:szCs w:val="18"/>
              </w:rPr>
              <w:t>0%</w:t>
            </w:r>
          </w:p>
        </w:tc>
        <w:tc>
          <w:tcPr>
            <w:tcW w:w="690" w:type="dxa"/>
            <w:tcBorders>
              <w:top w:val="nil"/>
              <w:left w:val="nil"/>
              <w:bottom w:val="nil"/>
              <w:right w:val="nil"/>
            </w:tcBorders>
            <w:shd w:val="clear" w:color="auto" w:fill="F2F2F2" w:themeFill="background1" w:themeFillShade="F2"/>
            <w:vAlign w:val="center"/>
          </w:tcPr>
          <w:p w14:paraId="2F2D876F" w14:textId="77777777" w:rsidR="004270F2" w:rsidRPr="00AD7230" w:rsidRDefault="004270F2" w:rsidP="004270F2">
            <w:pPr>
              <w:jc w:val="center"/>
              <w:rPr>
                <w:rFonts w:cs="Times New Roman"/>
                <w:sz w:val="18"/>
                <w:szCs w:val="18"/>
              </w:rPr>
            </w:pPr>
            <w:r w:rsidRPr="00AD7230">
              <w:rPr>
                <w:rFonts w:cs="Times New Roman"/>
                <w:sz w:val="18"/>
                <w:szCs w:val="18"/>
              </w:rPr>
              <w:t>5%</w:t>
            </w:r>
          </w:p>
        </w:tc>
        <w:tc>
          <w:tcPr>
            <w:tcW w:w="690" w:type="dxa"/>
            <w:tcBorders>
              <w:top w:val="nil"/>
              <w:left w:val="nil"/>
              <w:bottom w:val="nil"/>
              <w:right w:val="nil"/>
            </w:tcBorders>
            <w:shd w:val="clear" w:color="auto" w:fill="F2F2F2" w:themeFill="background1" w:themeFillShade="F2"/>
            <w:vAlign w:val="center"/>
          </w:tcPr>
          <w:p w14:paraId="00B18C6A" w14:textId="77777777" w:rsidR="004270F2" w:rsidRPr="00AD7230" w:rsidRDefault="004270F2" w:rsidP="004270F2">
            <w:pPr>
              <w:jc w:val="center"/>
              <w:rPr>
                <w:rFonts w:cs="Times New Roman"/>
                <w:sz w:val="18"/>
                <w:szCs w:val="18"/>
              </w:rPr>
            </w:pPr>
            <w:r w:rsidRPr="00AD7230">
              <w:rPr>
                <w:rFonts w:cs="Times New Roman"/>
                <w:sz w:val="18"/>
                <w:szCs w:val="18"/>
              </w:rPr>
              <w:t>*</w:t>
            </w:r>
          </w:p>
        </w:tc>
        <w:tc>
          <w:tcPr>
            <w:tcW w:w="585" w:type="dxa"/>
            <w:tcBorders>
              <w:top w:val="nil"/>
              <w:left w:val="nil"/>
              <w:bottom w:val="nil"/>
              <w:right w:val="nil"/>
            </w:tcBorders>
            <w:shd w:val="clear" w:color="auto" w:fill="F2F2F2" w:themeFill="background1" w:themeFillShade="F2"/>
            <w:vAlign w:val="center"/>
          </w:tcPr>
          <w:p w14:paraId="36645EE1" w14:textId="77777777" w:rsidR="004270F2" w:rsidRPr="00AD7230" w:rsidRDefault="004270F2" w:rsidP="004270F2">
            <w:pPr>
              <w:jc w:val="right"/>
              <w:rPr>
                <w:rFonts w:cs="Times New Roman"/>
                <w:sz w:val="18"/>
                <w:szCs w:val="18"/>
              </w:rPr>
            </w:pPr>
            <w:r w:rsidRPr="00994104">
              <w:t>-</w:t>
            </w:r>
          </w:p>
        </w:tc>
        <w:tc>
          <w:tcPr>
            <w:tcW w:w="585" w:type="dxa"/>
            <w:tcBorders>
              <w:top w:val="nil"/>
              <w:left w:val="nil"/>
              <w:bottom w:val="nil"/>
              <w:right w:val="nil"/>
            </w:tcBorders>
            <w:shd w:val="clear" w:color="auto" w:fill="F2F2F2" w:themeFill="background1" w:themeFillShade="F2"/>
            <w:vAlign w:val="center"/>
          </w:tcPr>
          <w:p w14:paraId="4398A333" w14:textId="77777777" w:rsidR="004270F2" w:rsidRPr="00561432" w:rsidRDefault="004270F2" w:rsidP="004270F2">
            <w:pPr>
              <w:rPr>
                <w:rFonts w:cs="Times New Roman"/>
                <w:i/>
                <w:iCs/>
                <w:sz w:val="18"/>
                <w:szCs w:val="18"/>
              </w:rPr>
            </w:pPr>
            <w:r w:rsidRPr="00561432">
              <w:rPr>
                <w:i/>
                <w:iCs/>
              </w:rPr>
              <w:t>-</w:t>
            </w:r>
          </w:p>
        </w:tc>
        <w:tc>
          <w:tcPr>
            <w:tcW w:w="585" w:type="dxa"/>
            <w:tcBorders>
              <w:top w:val="nil"/>
              <w:left w:val="nil"/>
              <w:bottom w:val="nil"/>
              <w:right w:val="nil"/>
            </w:tcBorders>
            <w:shd w:val="clear" w:color="auto" w:fill="F2F2F2" w:themeFill="background1" w:themeFillShade="F2"/>
            <w:vAlign w:val="center"/>
          </w:tcPr>
          <w:p w14:paraId="51B9A914" w14:textId="77777777" w:rsidR="004270F2" w:rsidRPr="00AD7230" w:rsidRDefault="004270F2" w:rsidP="004270F2">
            <w:pPr>
              <w:jc w:val="right"/>
              <w:rPr>
                <w:rFonts w:cs="Times New Roman"/>
                <w:sz w:val="18"/>
                <w:szCs w:val="18"/>
              </w:rPr>
            </w:pPr>
            <w:r w:rsidRPr="00994104">
              <w:t>-</w:t>
            </w:r>
          </w:p>
        </w:tc>
        <w:tc>
          <w:tcPr>
            <w:tcW w:w="585" w:type="dxa"/>
            <w:tcBorders>
              <w:top w:val="nil"/>
              <w:left w:val="nil"/>
              <w:bottom w:val="nil"/>
              <w:right w:val="nil"/>
            </w:tcBorders>
            <w:shd w:val="clear" w:color="auto" w:fill="F2F2F2" w:themeFill="background1" w:themeFillShade="F2"/>
            <w:vAlign w:val="center"/>
          </w:tcPr>
          <w:p w14:paraId="5A983E07" w14:textId="77777777" w:rsidR="004270F2" w:rsidRPr="00561432" w:rsidRDefault="004270F2" w:rsidP="004270F2">
            <w:pPr>
              <w:rPr>
                <w:rFonts w:cs="Times New Roman"/>
                <w:i/>
                <w:iCs/>
                <w:sz w:val="18"/>
                <w:szCs w:val="18"/>
              </w:rPr>
            </w:pPr>
            <w:r w:rsidRPr="00561432">
              <w:rPr>
                <w:i/>
                <w:iCs/>
              </w:rPr>
              <w:t>-</w:t>
            </w:r>
          </w:p>
        </w:tc>
        <w:tc>
          <w:tcPr>
            <w:tcW w:w="585" w:type="dxa"/>
            <w:tcBorders>
              <w:top w:val="nil"/>
              <w:left w:val="nil"/>
              <w:bottom w:val="nil"/>
              <w:right w:val="nil"/>
            </w:tcBorders>
            <w:shd w:val="clear" w:color="auto" w:fill="F2F2F2" w:themeFill="background1" w:themeFillShade="F2"/>
            <w:vAlign w:val="center"/>
          </w:tcPr>
          <w:p w14:paraId="1D90839D" w14:textId="77777777" w:rsidR="004270F2" w:rsidRPr="00AD7230" w:rsidRDefault="004270F2" w:rsidP="004270F2">
            <w:pPr>
              <w:jc w:val="right"/>
              <w:rPr>
                <w:rFonts w:cs="Times New Roman"/>
                <w:sz w:val="18"/>
                <w:szCs w:val="18"/>
              </w:rPr>
            </w:pPr>
            <w:r>
              <w:rPr>
                <w:rFonts w:cs="Times New Roman"/>
                <w:sz w:val="18"/>
                <w:szCs w:val="18"/>
              </w:rPr>
              <w:t>4.5</w:t>
            </w:r>
          </w:p>
        </w:tc>
        <w:tc>
          <w:tcPr>
            <w:tcW w:w="585" w:type="dxa"/>
            <w:tcBorders>
              <w:top w:val="nil"/>
              <w:left w:val="nil"/>
              <w:bottom w:val="nil"/>
              <w:right w:val="nil"/>
            </w:tcBorders>
            <w:shd w:val="clear" w:color="auto" w:fill="F2F2F2" w:themeFill="background1" w:themeFillShade="F2"/>
            <w:vAlign w:val="center"/>
          </w:tcPr>
          <w:p w14:paraId="4C15D52F" w14:textId="77777777" w:rsidR="004270F2" w:rsidRPr="00561432" w:rsidRDefault="004270F2" w:rsidP="004270F2">
            <w:pPr>
              <w:rPr>
                <w:rFonts w:cs="Times New Roman"/>
                <w:i/>
                <w:iCs/>
                <w:sz w:val="18"/>
                <w:szCs w:val="18"/>
              </w:rPr>
            </w:pPr>
            <w:r w:rsidRPr="00561432">
              <w:rPr>
                <w:rFonts w:cs="Times New Roman"/>
                <w:i/>
                <w:iCs/>
                <w:sz w:val="18"/>
                <w:szCs w:val="18"/>
              </w:rPr>
              <w:t>3</w:t>
            </w:r>
          </w:p>
        </w:tc>
        <w:tc>
          <w:tcPr>
            <w:tcW w:w="585" w:type="dxa"/>
            <w:tcBorders>
              <w:top w:val="nil"/>
              <w:left w:val="nil"/>
              <w:bottom w:val="nil"/>
              <w:right w:val="nil"/>
            </w:tcBorders>
            <w:shd w:val="clear" w:color="auto" w:fill="F2F2F2" w:themeFill="background1" w:themeFillShade="F2"/>
            <w:vAlign w:val="center"/>
          </w:tcPr>
          <w:p w14:paraId="7CA039EC" w14:textId="6164B35A" w:rsidR="004270F2" w:rsidRPr="00AD7230" w:rsidRDefault="004270F2" w:rsidP="004270F2">
            <w:pPr>
              <w:jc w:val="right"/>
              <w:rPr>
                <w:rFonts w:cs="Times New Roman"/>
                <w:sz w:val="18"/>
                <w:szCs w:val="18"/>
              </w:rPr>
            </w:pPr>
            <w:r w:rsidRPr="00015E81">
              <w:t>-</w:t>
            </w:r>
          </w:p>
        </w:tc>
        <w:tc>
          <w:tcPr>
            <w:tcW w:w="585" w:type="dxa"/>
            <w:tcBorders>
              <w:top w:val="nil"/>
              <w:left w:val="nil"/>
              <w:bottom w:val="nil"/>
              <w:right w:val="nil"/>
            </w:tcBorders>
            <w:shd w:val="clear" w:color="auto" w:fill="F2F2F2" w:themeFill="background1" w:themeFillShade="F2"/>
            <w:vAlign w:val="center"/>
          </w:tcPr>
          <w:p w14:paraId="29DB0860" w14:textId="6F4179A1" w:rsidR="004270F2" w:rsidRPr="00561432" w:rsidRDefault="004270F2" w:rsidP="004270F2">
            <w:pPr>
              <w:rPr>
                <w:rFonts w:cs="Times New Roman"/>
                <w:i/>
                <w:iCs/>
                <w:sz w:val="18"/>
                <w:szCs w:val="18"/>
              </w:rPr>
            </w:pPr>
            <w:r w:rsidRPr="00561432">
              <w:rPr>
                <w:i/>
                <w:iCs/>
              </w:rPr>
              <w:t>-</w:t>
            </w:r>
          </w:p>
        </w:tc>
        <w:tc>
          <w:tcPr>
            <w:tcW w:w="585" w:type="dxa"/>
            <w:tcBorders>
              <w:top w:val="nil"/>
              <w:left w:val="nil"/>
              <w:bottom w:val="nil"/>
              <w:right w:val="nil"/>
            </w:tcBorders>
            <w:shd w:val="clear" w:color="auto" w:fill="F2F2F2" w:themeFill="background1" w:themeFillShade="F2"/>
            <w:vAlign w:val="center"/>
          </w:tcPr>
          <w:p w14:paraId="52DD053E" w14:textId="77777777" w:rsidR="004270F2" w:rsidRPr="00AD7230" w:rsidRDefault="004270F2" w:rsidP="004270F2">
            <w:pPr>
              <w:jc w:val="right"/>
              <w:rPr>
                <w:rFonts w:cs="Times New Roman"/>
                <w:sz w:val="18"/>
                <w:szCs w:val="18"/>
              </w:rPr>
            </w:pPr>
            <w:r>
              <w:rPr>
                <w:rFonts w:cs="Times New Roman"/>
                <w:sz w:val="18"/>
                <w:szCs w:val="18"/>
              </w:rPr>
              <w:t>24.9</w:t>
            </w:r>
          </w:p>
        </w:tc>
        <w:tc>
          <w:tcPr>
            <w:tcW w:w="585" w:type="dxa"/>
            <w:tcBorders>
              <w:top w:val="nil"/>
              <w:left w:val="nil"/>
              <w:bottom w:val="nil"/>
              <w:right w:val="nil"/>
            </w:tcBorders>
            <w:shd w:val="clear" w:color="auto" w:fill="F2F2F2" w:themeFill="background1" w:themeFillShade="F2"/>
            <w:vAlign w:val="center"/>
          </w:tcPr>
          <w:p w14:paraId="041F0879" w14:textId="77777777" w:rsidR="004270F2" w:rsidRPr="00561432" w:rsidRDefault="004270F2" w:rsidP="004270F2">
            <w:pPr>
              <w:rPr>
                <w:rFonts w:cs="Times New Roman"/>
                <w:i/>
                <w:iCs/>
                <w:sz w:val="18"/>
                <w:szCs w:val="18"/>
              </w:rPr>
            </w:pPr>
            <w:r w:rsidRPr="00561432">
              <w:rPr>
                <w:rFonts w:cs="Times New Roman"/>
                <w:i/>
                <w:iCs/>
                <w:sz w:val="18"/>
                <w:szCs w:val="18"/>
              </w:rPr>
              <w:t>95</w:t>
            </w:r>
          </w:p>
        </w:tc>
      </w:tr>
      <w:tr w:rsidR="004270F2" w14:paraId="55709565" w14:textId="77777777" w:rsidTr="00B226C3">
        <w:trPr>
          <w:trHeight w:val="66"/>
        </w:trPr>
        <w:tc>
          <w:tcPr>
            <w:tcW w:w="1620" w:type="dxa"/>
            <w:gridSpan w:val="2"/>
            <w:tcBorders>
              <w:top w:val="nil"/>
              <w:left w:val="nil"/>
              <w:bottom w:val="single" w:sz="4" w:space="0" w:color="auto"/>
              <w:right w:val="nil"/>
            </w:tcBorders>
            <w:shd w:val="clear" w:color="auto" w:fill="auto"/>
            <w:vAlign w:val="center"/>
          </w:tcPr>
          <w:p w14:paraId="26CF5604" w14:textId="77777777" w:rsidR="004270F2" w:rsidRPr="00627169" w:rsidRDefault="004270F2" w:rsidP="004270F2">
            <w:pPr>
              <w:jc w:val="center"/>
              <w:rPr>
                <w:rFonts w:cs="Times New Roman"/>
                <w:b/>
                <w:bCs/>
                <w:sz w:val="18"/>
                <w:szCs w:val="18"/>
              </w:rPr>
            </w:pPr>
            <w:proofErr w:type="gramStart"/>
            <w:r w:rsidRPr="00627169">
              <w:rPr>
                <w:rFonts w:cs="Times New Roman"/>
                <w:b/>
                <w:bCs/>
                <w:sz w:val="18"/>
                <w:szCs w:val="18"/>
              </w:rPr>
              <w:t>16:*</w:t>
            </w:r>
            <w:proofErr w:type="gramEnd"/>
            <w:r w:rsidRPr="00627169">
              <w:rPr>
                <w:rFonts w:cs="Times New Roman"/>
                <w:b/>
                <w:bCs/>
                <w:sz w:val="18"/>
                <w:szCs w:val="18"/>
              </w:rPr>
              <w:t>:24</w:t>
            </w:r>
          </w:p>
        </w:tc>
        <w:tc>
          <w:tcPr>
            <w:tcW w:w="690" w:type="dxa"/>
            <w:tcBorders>
              <w:top w:val="nil"/>
              <w:left w:val="nil"/>
              <w:bottom w:val="single" w:sz="4" w:space="0" w:color="auto"/>
              <w:right w:val="nil"/>
            </w:tcBorders>
            <w:shd w:val="clear" w:color="auto" w:fill="auto"/>
            <w:vAlign w:val="center"/>
          </w:tcPr>
          <w:p w14:paraId="7B23921E" w14:textId="77777777" w:rsidR="004270F2" w:rsidRPr="00AD7230" w:rsidRDefault="004270F2" w:rsidP="004270F2">
            <w:pPr>
              <w:jc w:val="center"/>
              <w:rPr>
                <w:rFonts w:cs="Times New Roman"/>
                <w:sz w:val="18"/>
                <w:szCs w:val="18"/>
              </w:rPr>
            </w:pPr>
            <w:r w:rsidRPr="00AD7230">
              <w:rPr>
                <w:rFonts w:cs="Times New Roman"/>
                <w:sz w:val="18"/>
                <w:szCs w:val="18"/>
              </w:rPr>
              <w:t>16%</w:t>
            </w:r>
          </w:p>
        </w:tc>
        <w:tc>
          <w:tcPr>
            <w:tcW w:w="690" w:type="dxa"/>
            <w:tcBorders>
              <w:top w:val="nil"/>
              <w:left w:val="nil"/>
              <w:bottom w:val="single" w:sz="4" w:space="0" w:color="auto"/>
              <w:right w:val="nil"/>
            </w:tcBorders>
            <w:shd w:val="clear" w:color="auto" w:fill="auto"/>
            <w:vAlign w:val="center"/>
          </w:tcPr>
          <w:p w14:paraId="1EA991B8" w14:textId="77777777" w:rsidR="004270F2" w:rsidRPr="00AD7230" w:rsidRDefault="004270F2" w:rsidP="004270F2">
            <w:pPr>
              <w:jc w:val="center"/>
              <w:rPr>
                <w:rFonts w:cs="Times New Roman"/>
                <w:sz w:val="18"/>
                <w:szCs w:val="18"/>
              </w:rPr>
            </w:pPr>
            <w:r w:rsidRPr="00AD7230">
              <w:rPr>
                <w:rFonts w:cs="Times New Roman"/>
                <w:sz w:val="18"/>
                <w:szCs w:val="18"/>
              </w:rPr>
              <w:t>*</w:t>
            </w:r>
          </w:p>
        </w:tc>
        <w:tc>
          <w:tcPr>
            <w:tcW w:w="690" w:type="dxa"/>
            <w:tcBorders>
              <w:top w:val="nil"/>
              <w:left w:val="nil"/>
              <w:bottom w:val="single" w:sz="4" w:space="0" w:color="auto"/>
              <w:right w:val="nil"/>
            </w:tcBorders>
            <w:shd w:val="clear" w:color="auto" w:fill="auto"/>
            <w:vAlign w:val="center"/>
          </w:tcPr>
          <w:p w14:paraId="6A480D64" w14:textId="77777777" w:rsidR="004270F2" w:rsidRPr="00AD7230" w:rsidRDefault="004270F2" w:rsidP="004270F2">
            <w:pPr>
              <w:jc w:val="center"/>
              <w:rPr>
                <w:rFonts w:cs="Times New Roman"/>
                <w:sz w:val="18"/>
                <w:szCs w:val="18"/>
              </w:rPr>
            </w:pPr>
            <w:r w:rsidRPr="00AD7230">
              <w:rPr>
                <w:rFonts w:cs="Times New Roman"/>
                <w:sz w:val="18"/>
                <w:szCs w:val="18"/>
              </w:rPr>
              <w:t>24%</w:t>
            </w:r>
          </w:p>
        </w:tc>
        <w:tc>
          <w:tcPr>
            <w:tcW w:w="585" w:type="dxa"/>
            <w:tcBorders>
              <w:top w:val="nil"/>
              <w:left w:val="nil"/>
              <w:bottom w:val="single" w:sz="4" w:space="0" w:color="auto"/>
              <w:right w:val="nil"/>
            </w:tcBorders>
            <w:shd w:val="clear" w:color="auto" w:fill="auto"/>
            <w:vAlign w:val="center"/>
          </w:tcPr>
          <w:p w14:paraId="6936B574" w14:textId="77777777" w:rsidR="004270F2" w:rsidRPr="00AD7230" w:rsidRDefault="004270F2" w:rsidP="004270F2">
            <w:pPr>
              <w:jc w:val="right"/>
              <w:rPr>
                <w:rFonts w:cs="Times New Roman"/>
                <w:sz w:val="18"/>
                <w:szCs w:val="18"/>
              </w:rPr>
            </w:pPr>
            <w:r w:rsidRPr="00994104">
              <w:t>-</w:t>
            </w:r>
          </w:p>
        </w:tc>
        <w:tc>
          <w:tcPr>
            <w:tcW w:w="585" w:type="dxa"/>
            <w:tcBorders>
              <w:top w:val="nil"/>
              <w:left w:val="nil"/>
              <w:bottom w:val="single" w:sz="4" w:space="0" w:color="auto"/>
              <w:right w:val="nil"/>
            </w:tcBorders>
            <w:shd w:val="clear" w:color="auto" w:fill="auto"/>
            <w:vAlign w:val="center"/>
          </w:tcPr>
          <w:p w14:paraId="72DC1434" w14:textId="77777777" w:rsidR="004270F2" w:rsidRPr="00561432" w:rsidRDefault="004270F2" w:rsidP="004270F2">
            <w:pPr>
              <w:rPr>
                <w:rFonts w:cs="Times New Roman"/>
                <w:i/>
                <w:iCs/>
                <w:sz w:val="18"/>
                <w:szCs w:val="18"/>
              </w:rPr>
            </w:pPr>
            <w:r w:rsidRPr="00561432">
              <w:rPr>
                <w:i/>
                <w:iCs/>
              </w:rPr>
              <w:t>-</w:t>
            </w:r>
          </w:p>
        </w:tc>
        <w:tc>
          <w:tcPr>
            <w:tcW w:w="585" w:type="dxa"/>
            <w:tcBorders>
              <w:top w:val="nil"/>
              <w:left w:val="nil"/>
              <w:bottom w:val="single" w:sz="4" w:space="0" w:color="auto"/>
              <w:right w:val="nil"/>
            </w:tcBorders>
            <w:shd w:val="clear" w:color="auto" w:fill="auto"/>
            <w:vAlign w:val="center"/>
          </w:tcPr>
          <w:p w14:paraId="000012C5" w14:textId="77777777" w:rsidR="004270F2" w:rsidRPr="00AD7230" w:rsidRDefault="004270F2" w:rsidP="004270F2">
            <w:pPr>
              <w:jc w:val="right"/>
              <w:rPr>
                <w:rFonts w:cs="Times New Roman"/>
                <w:sz w:val="18"/>
                <w:szCs w:val="18"/>
              </w:rPr>
            </w:pPr>
            <w:r w:rsidRPr="00994104">
              <w:t>-</w:t>
            </w:r>
          </w:p>
        </w:tc>
        <w:tc>
          <w:tcPr>
            <w:tcW w:w="585" w:type="dxa"/>
            <w:tcBorders>
              <w:top w:val="nil"/>
              <w:left w:val="nil"/>
              <w:bottom w:val="single" w:sz="4" w:space="0" w:color="auto"/>
              <w:right w:val="nil"/>
            </w:tcBorders>
            <w:shd w:val="clear" w:color="auto" w:fill="auto"/>
            <w:vAlign w:val="center"/>
          </w:tcPr>
          <w:p w14:paraId="1DDCB70E" w14:textId="77777777" w:rsidR="004270F2" w:rsidRPr="00561432" w:rsidRDefault="004270F2" w:rsidP="004270F2">
            <w:pPr>
              <w:rPr>
                <w:rFonts w:cs="Times New Roman"/>
                <w:i/>
                <w:iCs/>
                <w:sz w:val="18"/>
                <w:szCs w:val="18"/>
              </w:rPr>
            </w:pPr>
            <w:r w:rsidRPr="00561432">
              <w:rPr>
                <w:i/>
                <w:iCs/>
              </w:rPr>
              <w:t>-</w:t>
            </w:r>
          </w:p>
        </w:tc>
        <w:tc>
          <w:tcPr>
            <w:tcW w:w="585" w:type="dxa"/>
            <w:tcBorders>
              <w:top w:val="nil"/>
              <w:left w:val="nil"/>
              <w:bottom w:val="single" w:sz="4" w:space="0" w:color="auto"/>
              <w:right w:val="nil"/>
            </w:tcBorders>
            <w:shd w:val="clear" w:color="auto" w:fill="auto"/>
            <w:vAlign w:val="center"/>
          </w:tcPr>
          <w:p w14:paraId="3767635D" w14:textId="77777777" w:rsidR="004270F2" w:rsidRPr="00AD7230" w:rsidRDefault="004270F2" w:rsidP="004270F2">
            <w:pPr>
              <w:jc w:val="right"/>
              <w:rPr>
                <w:rFonts w:cs="Times New Roman"/>
                <w:sz w:val="18"/>
                <w:szCs w:val="18"/>
              </w:rPr>
            </w:pPr>
            <w:r>
              <w:rPr>
                <w:rFonts w:cs="Times New Roman"/>
                <w:sz w:val="18"/>
                <w:szCs w:val="18"/>
              </w:rPr>
              <w:t>24.9</w:t>
            </w:r>
          </w:p>
        </w:tc>
        <w:tc>
          <w:tcPr>
            <w:tcW w:w="585" w:type="dxa"/>
            <w:tcBorders>
              <w:top w:val="nil"/>
              <w:left w:val="nil"/>
              <w:bottom w:val="single" w:sz="4" w:space="0" w:color="auto"/>
              <w:right w:val="nil"/>
            </w:tcBorders>
            <w:shd w:val="clear" w:color="auto" w:fill="auto"/>
            <w:vAlign w:val="center"/>
          </w:tcPr>
          <w:p w14:paraId="145BAECB" w14:textId="77777777" w:rsidR="004270F2" w:rsidRPr="00561432" w:rsidRDefault="004270F2" w:rsidP="004270F2">
            <w:pPr>
              <w:rPr>
                <w:rFonts w:cs="Times New Roman"/>
                <w:i/>
                <w:iCs/>
                <w:sz w:val="18"/>
                <w:szCs w:val="18"/>
              </w:rPr>
            </w:pPr>
            <w:r w:rsidRPr="00561432">
              <w:rPr>
                <w:rFonts w:cs="Times New Roman"/>
                <w:i/>
                <w:iCs/>
                <w:sz w:val="18"/>
                <w:szCs w:val="18"/>
              </w:rPr>
              <w:t>95</w:t>
            </w:r>
          </w:p>
        </w:tc>
        <w:tc>
          <w:tcPr>
            <w:tcW w:w="585" w:type="dxa"/>
            <w:tcBorders>
              <w:top w:val="nil"/>
              <w:left w:val="nil"/>
              <w:bottom w:val="single" w:sz="4" w:space="0" w:color="auto"/>
              <w:right w:val="nil"/>
            </w:tcBorders>
            <w:shd w:val="clear" w:color="auto" w:fill="auto"/>
            <w:vAlign w:val="center"/>
          </w:tcPr>
          <w:p w14:paraId="1C4D6A94" w14:textId="3DE411F2" w:rsidR="004270F2" w:rsidRPr="00AD7230" w:rsidRDefault="004270F2" w:rsidP="004270F2">
            <w:pPr>
              <w:jc w:val="right"/>
              <w:rPr>
                <w:rFonts w:cs="Times New Roman"/>
                <w:sz w:val="18"/>
                <w:szCs w:val="18"/>
              </w:rPr>
            </w:pPr>
            <w:r>
              <w:rPr>
                <w:rFonts w:cs="Times New Roman"/>
                <w:sz w:val="18"/>
                <w:szCs w:val="18"/>
              </w:rPr>
              <w:t>-</w:t>
            </w:r>
          </w:p>
        </w:tc>
        <w:tc>
          <w:tcPr>
            <w:tcW w:w="585" w:type="dxa"/>
            <w:tcBorders>
              <w:top w:val="nil"/>
              <w:left w:val="nil"/>
              <w:bottom w:val="single" w:sz="4" w:space="0" w:color="auto"/>
              <w:right w:val="nil"/>
            </w:tcBorders>
            <w:shd w:val="clear" w:color="auto" w:fill="auto"/>
            <w:vAlign w:val="center"/>
          </w:tcPr>
          <w:p w14:paraId="60FE7885" w14:textId="71913F83" w:rsidR="004270F2" w:rsidRPr="00561432" w:rsidRDefault="004270F2" w:rsidP="004270F2">
            <w:pPr>
              <w:rPr>
                <w:rFonts w:cs="Times New Roman"/>
                <w:i/>
                <w:iCs/>
                <w:sz w:val="18"/>
                <w:szCs w:val="18"/>
              </w:rPr>
            </w:pPr>
            <w:r w:rsidRPr="00561432">
              <w:rPr>
                <w:rFonts w:cs="Times New Roman"/>
                <w:i/>
                <w:iCs/>
                <w:sz w:val="18"/>
                <w:szCs w:val="18"/>
              </w:rPr>
              <w:t>-</w:t>
            </w:r>
          </w:p>
        </w:tc>
        <w:tc>
          <w:tcPr>
            <w:tcW w:w="585" w:type="dxa"/>
            <w:tcBorders>
              <w:top w:val="nil"/>
              <w:left w:val="nil"/>
              <w:bottom w:val="single" w:sz="4" w:space="0" w:color="auto"/>
              <w:right w:val="nil"/>
            </w:tcBorders>
            <w:shd w:val="clear" w:color="auto" w:fill="auto"/>
            <w:vAlign w:val="center"/>
          </w:tcPr>
          <w:p w14:paraId="1D626E78" w14:textId="77777777" w:rsidR="004270F2" w:rsidRPr="00541BC1" w:rsidRDefault="004270F2" w:rsidP="004270F2">
            <w:pPr>
              <w:jc w:val="right"/>
              <w:rPr>
                <w:rFonts w:cs="Times New Roman"/>
                <w:sz w:val="18"/>
                <w:szCs w:val="18"/>
              </w:rPr>
            </w:pPr>
            <w:r w:rsidRPr="00107AF5">
              <w:rPr>
                <w:rFonts w:cs="Times New Roman"/>
                <w:sz w:val="18"/>
                <w:szCs w:val="18"/>
              </w:rPr>
              <w:t>69.6</w:t>
            </w:r>
          </w:p>
        </w:tc>
        <w:tc>
          <w:tcPr>
            <w:tcW w:w="585" w:type="dxa"/>
            <w:tcBorders>
              <w:top w:val="nil"/>
              <w:left w:val="nil"/>
              <w:bottom w:val="single" w:sz="4" w:space="0" w:color="auto"/>
              <w:right w:val="nil"/>
            </w:tcBorders>
            <w:shd w:val="clear" w:color="auto" w:fill="auto"/>
            <w:vAlign w:val="center"/>
          </w:tcPr>
          <w:p w14:paraId="6434B780" w14:textId="77777777" w:rsidR="004270F2" w:rsidRPr="00541BC1" w:rsidRDefault="004270F2" w:rsidP="004270F2">
            <w:pPr>
              <w:rPr>
                <w:rFonts w:cs="Times New Roman"/>
                <w:i/>
                <w:iCs/>
                <w:sz w:val="18"/>
                <w:szCs w:val="18"/>
              </w:rPr>
            </w:pPr>
            <w:r w:rsidRPr="00107AF5">
              <w:rPr>
                <w:rFonts w:cs="Times New Roman"/>
                <w:i/>
                <w:iCs/>
                <w:sz w:val="18"/>
                <w:szCs w:val="18"/>
              </w:rPr>
              <w:t>1,956</w:t>
            </w:r>
          </w:p>
        </w:tc>
      </w:tr>
      <w:tr w:rsidR="00E01C2C" w14:paraId="7D5596D4" w14:textId="77777777" w:rsidTr="00107AF5">
        <w:trPr>
          <w:trHeight w:val="66"/>
        </w:trPr>
        <w:tc>
          <w:tcPr>
            <w:tcW w:w="9540" w:type="dxa"/>
            <w:gridSpan w:val="15"/>
            <w:tcBorders>
              <w:top w:val="single" w:sz="4" w:space="0" w:color="auto"/>
              <w:left w:val="nil"/>
              <w:bottom w:val="single" w:sz="4" w:space="0" w:color="auto"/>
              <w:right w:val="nil"/>
            </w:tcBorders>
            <w:shd w:val="clear" w:color="auto" w:fill="auto"/>
          </w:tcPr>
          <w:p w14:paraId="5B20331C" w14:textId="77777777" w:rsidR="00E01C2C" w:rsidRPr="00541BC1" w:rsidDel="00541BC1" w:rsidRDefault="00E01C2C" w:rsidP="00107AF5">
            <w:pPr>
              <w:rPr>
                <w:rFonts w:cs="Times New Roman"/>
                <w:i/>
                <w:iCs/>
                <w:sz w:val="18"/>
                <w:szCs w:val="18"/>
              </w:rPr>
            </w:pPr>
            <w:r w:rsidRPr="00AD7230">
              <w:rPr>
                <w:rFonts w:cs="Times New Roman"/>
                <w:sz w:val="18"/>
                <w:szCs w:val="18"/>
              </w:rPr>
              <w:t xml:space="preserve">* </w:t>
            </w:r>
            <w:proofErr w:type="gramStart"/>
            <w:r w:rsidRPr="00AD7230">
              <w:rPr>
                <w:rFonts w:cs="Times New Roman"/>
                <w:sz w:val="18"/>
                <w:szCs w:val="18"/>
              </w:rPr>
              <w:t>calculated</w:t>
            </w:r>
            <w:proofErr w:type="gramEnd"/>
            <w:r w:rsidRPr="00AD7230">
              <w:rPr>
                <w:rFonts w:cs="Times New Roman"/>
                <w:sz w:val="18"/>
                <w:szCs w:val="18"/>
              </w:rPr>
              <w:t xml:space="preserve"> learning rate from available learning rates, assumed learning rates, and factory/onsite cost per SMR </w:t>
            </w:r>
            <w:r>
              <w:rPr>
                <w:rFonts w:cs="Times New Roman"/>
                <w:sz w:val="18"/>
                <w:szCs w:val="18"/>
              </w:rPr>
              <w:t>design</w:t>
            </w:r>
            <w:r w:rsidRPr="00AD7230">
              <w:rPr>
                <w:rFonts w:cs="Times New Roman"/>
                <w:sz w:val="18"/>
                <w:szCs w:val="18"/>
              </w:rPr>
              <w:t>.</w:t>
            </w:r>
          </w:p>
        </w:tc>
      </w:tr>
    </w:tbl>
    <w:p w14:paraId="16817A7F" w14:textId="77777777" w:rsidR="00AF1D39" w:rsidRDefault="00AF1D39" w:rsidP="00B12ED4">
      <w:pPr>
        <w:pStyle w:val="Caption"/>
        <w:keepNext/>
      </w:pPr>
    </w:p>
    <w:p w14:paraId="0098250E" w14:textId="639C2FE5" w:rsidR="00B12ED4" w:rsidRDefault="00B12ED4" w:rsidP="00B12ED4">
      <w:pPr>
        <w:pStyle w:val="Caption"/>
        <w:keepNext/>
      </w:pPr>
      <w:r>
        <w:t xml:space="preserve">SI Table </w:t>
      </w:r>
      <w:r w:rsidR="00000000">
        <w:fldChar w:fldCharType="begin"/>
      </w:r>
      <w:r w:rsidR="00000000">
        <w:instrText xml:space="preserve"> SEQ SI_Table \* ARABIC </w:instrText>
      </w:r>
      <w:r w:rsidR="00000000">
        <w:fldChar w:fldCharType="separate"/>
      </w:r>
      <w:r w:rsidR="00E01C2C">
        <w:rPr>
          <w:noProof/>
        </w:rPr>
        <w:t>2</w:t>
      </w:r>
      <w:r w:rsidR="00000000">
        <w:rPr>
          <w:noProof/>
        </w:rPr>
        <w:fldChar w:fldCharType="end"/>
      </w:r>
      <w:r>
        <w:t xml:space="preserve">: Cumulative 2050 deployment of SMRs per-design and scenario. </w:t>
      </w:r>
    </w:p>
    <w:tbl>
      <w:tblPr>
        <w:tblStyle w:val="TableGrid"/>
        <w:tblW w:w="965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5"/>
        <w:gridCol w:w="1080"/>
        <w:gridCol w:w="810"/>
        <w:gridCol w:w="942"/>
        <w:gridCol w:w="942"/>
        <w:gridCol w:w="1026"/>
        <w:gridCol w:w="941"/>
        <w:gridCol w:w="942"/>
        <w:gridCol w:w="942"/>
        <w:gridCol w:w="942"/>
      </w:tblGrid>
      <w:tr w:rsidR="0034344B" w:rsidRPr="000D3E8D" w14:paraId="20DA0198" w14:textId="77777777" w:rsidTr="00D61256">
        <w:trPr>
          <w:trHeight w:val="56"/>
        </w:trPr>
        <w:tc>
          <w:tcPr>
            <w:tcW w:w="1085" w:type="dxa"/>
            <w:tcBorders>
              <w:top w:val="single" w:sz="4" w:space="0" w:color="auto"/>
              <w:bottom w:val="dotted" w:sz="4" w:space="0" w:color="auto"/>
            </w:tcBorders>
            <w:vAlign w:val="center"/>
          </w:tcPr>
          <w:p w14:paraId="1B8D7039" w14:textId="77777777" w:rsidR="0034344B" w:rsidRDefault="0034344B" w:rsidP="003864AA">
            <w:pPr>
              <w:jc w:val="center"/>
              <w:rPr>
                <w:b/>
                <w:bCs/>
                <w:sz w:val="18"/>
                <w:szCs w:val="18"/>
              </w:rPr>
            </w:pPr>
          </w:p>
        </w:tc>
        <w:tc>
          <w:tcPr>
            <w:tcW w:w="1080" w:type="dxa"/>
            <w:tcBorders>
              <w:top w:val="single" w:sz="4" w:space="0" w:color="auto"/>
              <w:bottom w:val="dotted" w:sz="4" w:space="0" w:color="auto"/>
            </w:tcBorders>
            <w:vAlign w:val="center"/>
          </w:tcPr>
          <w:p w14:paraId="1C16F47B" w14:textId="77777777" w:rsidR="0034344B" w:rsidRDefault="0034344B" w:rsidP="003864AA">
            <w:pPr>
              <w:jc w:val="center"/>
              <w:rPr>
                <w:b/>
                <w:bCs/>
                <w:sz w:val="18"/>
                <w:szCs w:val="18"/>
              </w:rPr>
            </w:pPr>
          </w:p>
        </w:tc>
        <w:tc>
          <w:tcPr>
            <w:tcW w:w="7487" w:type="dxa"/>
            <w:gridSpan w:val="8"/>
            <w:tcBorders>
              <w:top w:val="single" w:sz="4" w:space="0" w:color="auto"/>
              <w:bottom w:val="single" w:sz="4" w:space="0" w:color="auto"/>
            </w:tcBorders>
            <w:vAlign w:val="center"/>
          </w:tcPr>
          <w:p w14:paraId="37ADC7E2" w14:textId="3C3EFB0F" w:rsidR="0034344B" w:rsidRDefault="00B12ED4" w:rsidP="003864AA">
            <w:pPr>
              <w:jc w:val="center"/>
              <w:rPr>
                <w:b/>
                <w:bCs/>
                <w:sz w:val="16"/>
                <w:szCs w:val="16"/>
              </w:rPr>
            </w:pPr>
            <w:r>
              <w:rPr>
                <w:b/>
                <w:bCs/>
                <w:sz w:val="16"/>
                <w:szCs w:val="16"/>
              </w:rPr>
              <w:t>Detailed Cumulative Deployments</w:t>
            </w:r>
          </w:p>
        </w:tc>
      </w:tr>
      <w:tr w:rsidR="0034344B" w:rsidRPr="000D3E8D" w14:paraId="1D20A1A3" w14:textId="77777777" w:rsidTr="00D61256">
        <w:trPr>
          <w:trHeight w:val="361"/>
        </w:trPr>
        <w:tc>
          <w:tcPr>
            <w:tcW w:w="1085" w:type="dxa"/>
            <w:tcBorders>
              <w:bottom w:val="dotted" w:sz="4" w:space="0" w:color="auto"/>
            </w:tcBorders>
            <w:vAlign w:val="center"/>
          </w:tcPr>
          <w:p w14:paraId="667BEB8C" w14:textId="77777777" w:rsidR="0034344B" w:rsidRDefault="0034344B" w:rsidP="003864AA">
            <w:pPr>
              <w:jc w:val="center"/>
              <w:rPr>
                <w:b/>
                <w:bCs/>
                <w:sz w:val="18"/>
                <w:szCs w:val="18"/>
              </w:rPr>
            </w:pPr>
          </w:p>
        </w:tc>
        <w:tc>
          <w:tcPr>
            <w:tcW w:w="1080" w:type="dxa"/>
            <w:tcBorders>
              <w:bottom w:val="dotted" w:sz="4" w:space="0" w:color="auto"/>
            </w:tcBorders>
            <w:vAlign w:val="center"/>
          </w:tcPr>
          <w:p w14:paraId="3B085711" w14:textId="77777777" w:rsidR="0034344B" w:rsidRDefault="0034344B" w:rsidP="003864AA">
            <w:pPr>
              <w:jc w:val="center"/>
              <w:rPr>
                <w:b/>
                <w:bCs/>
                <w:sz w:val="18"/>
                <w:szCs w:val="18"/>
              </w:rPr>
            </w:pPr>
          </w:p>
        </w:tc>
        <w:tc>
          <w:tcPr>
            <w:tcW w:w="1752" w:type="dxa"/>
            <w:gridSpan w:val="2"/>
            <w:tcBorders>
              <w:top w:val="single" w:sz="4" w:space="0" w:color="auto"/>
              <w:bottom w:val="dotted" w:sz="4" w:space="0" w:color="auto"/>
            </w:tcBorders>
            <w:vAlign w:val="center"/>
          </w:tcPr>
          <w:p w14:paraId="4A00EEA8" w14:textId="77777777" w:rsidR="0034344B" w:rsidRPr="00A014E9" w:rsidRDefault="0034344B" w:rsidP="003864AA">
            <w:pPr>
              <w:jc w:val="center"/>
              <w:rPr>
                <w:b/>
                <w:bCs/>
                <w:sz w:val="16"/>
                <w:szCs w:val="16"/>
              </w:rPr>
            </w:pPr>
            <w:r>
              <w:rPr>
                <w:b/>
                <w:bCs/>
                <w:sz w:val="16"/>
                <w:szCs w:val="16"/>
              </w:rPr>
              <w:t>HTGR</w:t>
            </w:r>
          </w:p>
        </w:tc>
        <w:tc>
          <w:tcPr>
            <w:tcW w:w="1968" w:type="dxa"/>
            <w:gridSpan w:val="2"/>
            <w:tcBorders>
              <w:top w:val="single" w:sz="4" w:space="0" w:color="auto"/>
              <w:bottom w:val="dotted" w:sz="4" w:space="0" w:color="auto"/>
            </w:tcBorders>
            <w:vAlign w:val="center"/>
          </w:tcPr>
          <w:p w14:paraId="20D087D0" w14:textId="77777777" w:rsidR="0034344B" w:rsidRPr="00A014E9" w:rsidRDefault="0034344B" w:rsidP="003864AA">
            <w:pPr>
              <w:jc w:val="center"/>
              <w:rPr>
                <w:b/>
                <w:bCs/>
                <w:sz w:val="16"/>
                <w:szCs w:val="16"/>
              </w:rPr>
            </w:pPr>
            <w:r>
              <w:rPr>
                <w:b/>
                <w:bCs/>
                <w:sz w:val="16"/>
                <w:szCs w:val="16"/>
              </w:rPr>
              <w:t>Microreactor</w:t>
            </w:r>
          </w:p>
        </w:tc>
        <w:tc>
          <w:tcPr>
            <w:tcW w:w="1883" w:type="dxa"/>
            <w:gridSpan w:val="2"/>
            <w:tcBorders>
              <w:top w:val="single" w:sz="4" w:space="0" w:color="auto"/>
              <w:bottom w:val="dotted" w:sz="4" w:space="0" w:color="auto"/>
            </w:tcBorders>
            <w:vAlign w:val="center"/>
          </w:tcPr>
          <w:p w14:paraId="7AF6F5CC" w14:textId="77777777" w:rsidR="0034344B" w:rsidRPr="00A014E9" w:rsidRDefault="0034344B" w:rsidP="003864AA">
            <w:pPr>
              <w:jc w:val="center"/>
              <w:rPr>
                <w:b/>
                <w:bCs/>
                <w:sz w:val="16"/>
                <w:szCs w:val="16"/>
              </w:rPr>
            </w:pPr>
            <w:r>
              <w:rPr>
                <w:b/>
                <w:bCs/>
                <w:sz w:val="16"/>
                <w:szCs w:val="16"/>
              </w:rPr>
              <w:t>PBR-HTGR</w:t>
            </w:r>
          </w:p>
        </w:tc>
        <w:tc>
          <w:tcPr>
            <w:tcW w:w="1884" w:type="dxa"/>
            <w:gridSpan w:val="2"/>
            <w:tcBorders>
              <w:top w:val="single" w:sz="4" w:space="0" w:color="auto"/>
              <w:bottom w:val="dotted" w:sz="4" w:space="0" w:color="auto"/>
            </w:tcBorders>
            <w:vAlign w:val="center"/>
          </w:tcPr>
          <w:p w14:paraId="6F409EFF" w14:textId="77777777" w:rsidR="0034344B" w:rsidRPr="00A014E9" w:rsidRDefault="0034344B" w:rsidP="003864AA">
            <w:pPr>
              <w:jc w:val="center"/>
              <w:rPr>
                <w:b/>
                <w:bCs/>
                <w:sz w:val="16"/>
                <w:szCs w:val="16"/>
              </w:rPr>
            </w:pPr>
            <w:r>
              <w:rPr>
                <w:b/>
                <w:bCs/>
                <w:sz w:val="16"/>
                <w:szCs w:val="16"/>
              </w:rPr>
              <w:t>iPWR</w:t>
            </w:r>
          </w:p>
        </w:tc>
      </w:tr>
      <w:tr w:rsidR="00B12ED4" w:rsidRPr="000D3E8D" w14:paraId="2D1DB0BD" w14:textId="77777777" w:rsidTr="00D61256">
        <w:trPr>
          <w:trHeight w:val="361"/>
        </w:trPr>
        <w:tc>
          <w:tcPr>
            <w:tcW w:w="1085" w:type="dxa"/>
            <w:tcBorders>
              <w:bottom w:val="dotted" w:sz="4" w:space="0" w:color="auto"/>
            </w:tcBorders>
            <w:vAlign w:val="center"/>
            <w:hideMark/>
          </w:tcPr>
          <w:p w14:paraId="07E5AD94" w14:textId="77777777" w:rsidR="00B12ED4" w:rsidRPr="00AA0415" w:rsidRDefault="00B12ED4" w:rsidP="00B12ED4">
            <w:pPr>
              <w:jc w:val="center"/>
              <w:rPr>
                <w:b/>
                <w:bCs/>
                <w:sz w:val="18"/>
                <w:szCs w:val="18"/>
              </w:rPr>
            </w:pPr>
            <w:r>
              <w:rPr>
                <w:b/>
                <w:bCs/>
                <w:sz w:val="18"/>
                <w:szCs w:val="18"/>
              </w:rPr>
              <w:t>Scenario</w:t>
            </w:r>
          </w:p>
        </w:tc>
        <w:tc>
          <w:tcPr>
            <w:tcW w:w="1080" w:type="dxa"/>
            <w:tcBorders>
              <w:bottom w:val="dotted" w:sz="4" w:space="0" w:color="auto"/>
            </w:tcBorders>
            <w:vAlign w:val="center"/>
            <w:hideMark/>
          </w:tcPr>
          <w:p w14:paraId="1140C58F" w14:textId="77777777" w:rsidR="00B12ED4" w:rsidRPr="00AA0415" w:rsidRDefault="00B12ED4" w:rsidP="00B12ED4">
            <w:pPr>
              <w:jc w:val="center"/>
              <w:rPr>
                <w:b/>
                <w:bCs/>
                <w:sz w:val="18"/>
                <w:szCs w:val="18"/>
              </w:rPr>
            </w:pPr>
            <w:r>
              <w:rPr>
                <w:b/>
                <w:bCs/>
                <w:sz w:val="18"/>
                <w:szCs w:val="18"/>
              </w:rPr>
              <w:t>Natural Gas [$/MMBtu]</w:t>
            </w:r>
          </w:p>
        </w:tc>
        <w:tc>
          <w:tcPr>
            <w:tcW w:w="810" w:type="dxa"/>
            <w:tcBorders>
              <w:bottom w:val="dotted" w:sz="4" w:space="0" w:color="auto"/>
            </w:tcBorders>
            <w:vAlign w:val="center"/>
            <w:hideMark/>
          </w:tcPr>
          <w:p w14:paraId="7CE7BAAA" w14:textId="0E660390" w:rsidR="00B12ED4" w:rsidRPr="00AA0415" w:rsidRDefault="00B12ED4" w:rsidP="00B12ED4">
            <w:pPr>
              <w:jc w:val="right"/>
              <w:rPr>
                <w:b/>
                <w:bCs/>
                <w:sz w:val="16"/>
                <w:szCs w:val="16"/>
              </w:rPr>
            </w:pPr>
            <w:r>
              <w:rPr>
                <w:b/>
                <w:bCs/>
                <w:sz w:val="16"/>
                <w:szCs w:val="16"/>
              </w:rPr>
              <w:t>Modules</w:t>
            </w:r>
          </w:p>
        </w:tc>
        <w:tc>
          <w:tcPr>
            <w:tcW w:w="942" w:type="dxa"/>
            <w:tcBorders>
              <w:bottom w:val="dotted" w:sz="4" w:space="0" w:color="auto"/>
            </w:tcBorders>
            <w:vAlign w:val="center"/>
            <w:hideMark/>
          </w:tcPr>
          <w:p w14:paraId="60F1030B" w14:textId="74C052B0" w:rsidR="00B12ED4" w:rsidRPr="00B12ED4" w:rsidRDefault="00B12ED4" w:rsidP="00B12ED4">
            <w:pPr>
              <w:rPr>
                <w:b/>
                <w:bCs/>
                <w:sz w:val="16"/>
                <w:szCs w:val="16"/>
              </w:rPr>
            </w:pPr>
            <w:r>
              <w:rPr>
                <w:b/>
                <w:bCs/>
                <w:sz w:val="16"/>
                <w:szCs w:val="16"/>
              </w:rPr>
              <w:t>Cap. [GW</w:t>
            </w:r>
            <w:r>
              <w:rPr>
                <w:b/>
                <w:bCs/>
                <w:sz w:val="16"/>
                <w:szCs w:val="16"/>
                <w:vertAlign w:val="subscript"/>
              </w:rPr>
              <w:t>t</w:t>
            </w:r>
            <w:r>
              <w:rPr>
                <w:b/>
                <w:bCs/>
                <w:sz w:val="16"/>
                <w:szCs w:val="16"/>
              </w:rPr>
              <w:t>]</w:t>
            </w:r>
          </w:p>
        </w:tc>
        <w:tc>
          <w:tcPr>
            <w:tcW w:w="942" w:type="dxa"/>
            <w:tcBorders>
              <w:bottom w:val="dotted" w:sz="4" w:space="0" w:color="auto"/>
            </w:tcBorders>
            <w:vAlign w:val="center"/>
            <w:hideMark/>
          </w:tcPr>
          <w:p w14:paraId="190E9D6E" w14:textId="7B588A85" w:rsidR="00B12ED4" w:rsidRPr="00AA0415" w:rsidRDefault="00B12ED4" w:rsidP="00B12ED4">
            <w:pPr>
              <w:jc w:val="right"/>
              <w:rPr>
                <w:b/>
                <w:bCs/>
                <w:sz w:val="16"/>
                <w:szCs w:val="16"/>
              </w:rPr>
            </w:pPr>
            <w:r>
              <w:rPr>
                <w:b/>
                <w:bCs/>
                <w:sz w:val="16"/>
                <w:szCs w:val="16"/>
              </w:rPr>
              <w:t>Modules</w:t>
            </w:r>
          </w:p>
        </w:tc>
        <w:tc>
          <w:tcPr>
            <w:tcW w:w="1026" w:type="dxa"/>
            <w:tcBorders>
              <w:bottom w:val="dotted" w:sz="4" w:space="0" w:color="auto"/>
            </w:tcBorders>
            <w:vAlign w:val="center"/>
            <w:hideMark/>
          </w:tcPr>
          <w:p w14:paraId="60BA5608" w14:textId="02259A48" w:rsidR="00B12ED4" w:rsidRPr="00AA0415" w:rsidRDefault="00B12ED4" w:rsidP="00B12ED4">
            <w:pPr>
              <w:rPr>
                <w:b/>
                <w:bCs/>
                <w:sz w:val="16"/>
                <w:szCs w:val="16"/>
              </w:rPr>
            </w:pPr>
            <w:r>
              <w:rPr>
                <w:b/>
                <w:bCs/>
                <w:sz w:val="16"/>
                <w:szCs w:val="16"/>
              </w:rPr>
              <w:t>Cap. [GW</w:t>
            </w:r>
            <w:r>
              <w:rPr>
                <w:b/>
                <w:bCs/>
                <w:sz w:val="16"/>
                <w:szCs w:val="16"/>
                <w:vertAlign w:val="subscript"/>
              </w:rPr>
              <w:t>t</w:t>
            </w:r>
            <w:r>
              <w:rPr>
                <w:b/>
                <w:bCs/>
                <w:sz w:val="16"/>
                <w:szCs w:val="16"/>
              </w:rPr>
              <w:t>]</w:t>
            </w:r>
          </w:p>
        </w:tc>
        <w:tc>
          <w:tcPr>
            <w:tcW w:w="941" w:type="dxa"/>
            <w:tcBorders>
              <w:bottom w:val="dotted" w:sz="4" w:space="0" w:color="auto"/>
            </w:tcBorders>
            <w:vAlign w:val="center"/>
            <w:hideMark/>
          </w:tcPr>
          <w:p w14:paraId="67835F46" w14:textId="481D03E5" w:rsidR="00B12ED4" w:rsidRPr="00AA0415" w:rsidRDefault="00B12ED4" w:rsidP="00B12ED4">
            <w:pPr>
              <w:jc w:val="right"/>
              <w:rPr>
                <w:b/>
                <w:bCs/>
                <w:sz w:val="16"/>
                <w:szCs w:val="16"/>
              </w:rPr>
            </w:pPr>
            <w:r>
              <w:rPr>
                <w:b/>
                <w:bCs/>
                <w:sz w:val="16"/>
                <w:szCs w:val="16"/>
              </w:rPr>
              <w:t>Modules</w:t>
            </w:r>
          </w:p>
        </w:tc>
        <w:tc>
          <w:tcPr>
            <w:tcW w:w="942" w:type="dxa"/>
            <w:tcBorders>
              <w:bottom w:val="dotted" w:sz="4" w:space="0" w:color="auto"/>
            </w:tcBorders>
            <w:vAlign w:val="center"/>
            <w:hideMark/>
          </w:tcPr>
          <w:p w14:paraId="35EAEFA0" w14:textId="4400EE06" w:rsidR="00B12ED4" w:rsidRPr="00AA0415" w:rsidRDefault="00B12ED4" w:rsidP="00B12ED4">
            <w:pPr>
              <w:rPr>
                <w:b/>
                <w:bCs/>
                <w:sz w:val="16"/>
                <w:szCs w:val="16"/>
              </w:rPr>
            </w:pPr>
            <w:r>
              <w:rPr>
                <w:b/>
                <w:bCs/>
                <w:sz w:val="16"/>
                <w:szCs w:val="16"/>
              </w:rPr>
              <w:t>Cap. [GW</w:t>
            </w:r>
            <w:r>
              <w:rPr>
                <w:b/>
                <w:bCs/>
                <w:sz w:val="16"/>
                <w:szCs w:val="16"/>
                <w:vertAlign w:val="subscript"/>
              </w:rPr>
              <w:t>t</w:t>
            </w:r>
            <w:r>
              <w:rPr>
                <w:b/>
                <w:bCs/>
                <w:sz w:val="16"/>
                <w:szCs w:val="16"/>
              </w:rPr>
              <w:t>]</w:t>
            </w:r>
          </w:p>
        </w:tc>
        <w:tc>
          <w:tcPr>
            <w:tcW w:w="942" w:type="dxa"/>
            <w:tcBorders>
              <w:bottom w:val="dotted" w:sz="4" w:space="0" w:color="auto"/>
            </w:tcBorders>
            <w:vAlign w:val="center"/>
            <w:hideMark/>
          </w:tcPr>
          <w:p w14:paraId="10F795E2" w14:textId="215BDFB6" w:rsidR="00B12ED4" w:rsidRPr="00AA0415" w:rsidRDefault="00B12ED4" w:rsidP="00B12ED4">
            <w:pPr>
              <w:jc w:val="right"/>
              <w:rPr>
                <w:b/>
                <w:bCs/>
                <w:sz w:val="16"/>
                <w:szCs w:val="16"/>
              </w:rPr>
            </w:pPr>
            <w:r>
              <w:rPr>
                <w:b/>
                <w:bCs/>
                <w:sz w:val="16"/>
                <w:szCs w:val="16"/>
              </w:rPr>
              <w:t>Modules</w:t>
            </w:r>
          </w:p>
        </w:tc>
        <w:tc>
          <w:tcPr>
            <w:tcW w:w="942" w:type="dxa"/>
            <w:tcBorders>
              <w:bottom w:val="dotted" w:sz="4" w:space="0" w:color="auto"/>
            </w:tcBorders>
            <w:vAlign w:val="center"/>
            <w:hideMark/>
          </w:tcPr>
          <w:p w14:paraId="053DC0E4" w14:textId="52776A6F" w:rsidR="00B12ED4" w:rsidRPr="00AA0415" w:rsidRDefault="00B12ED4" w:rsidP="00B12ED4">
            <w:pPr>
              <w:rPr>
                <w:b/>
                <w:bCs/>
                <w:sz w:val="16"/>
                <w:szCs w:val="16"/>
              </w:rPr>
            </w:pPr>
            <w:r>
              <w:rPr>
                <w:b/>
                <w:bCs/>
                <w:sz w:val="16"/>
                <w:szCs w:val="16"/>
              </w:rPr>
              <w:t>Cap. [GW</w:t>
            </w:r>
            <w:r>
              <w:rPr>
                <w:b/>
                <w:bCs/>
                <w:sz w:val="16"/>
                <w:szCs w:val="16"/>
                <w:vertAlign w:val="subscript"/>
              </w:rPr>
              <w:t>t</w:t>
            </w:r>
            <w:r>
              <w:rPr>
                <w:b/>
                <w:bCs/>
                <w:sz w:val="16"/>
                <w:szCs w:val="16"/>
              </w:rPr>
              <w:t>]</w:t>
            </w:r>
          </w:p>
        </w:tc>
      </w:tr>
      <w:tr w:rsidR="00D13777" w:rsidRPr="000D3E8D" w14:paraId="2F09AC90" w14:textId="77777777" w:rsidTr="00D61256">
        <w:trPr>
          <w:trHeight w:val="302"/>
        </w:trPr>
        <w:tc>
          <w:tcPr>
            <w:tcW w:w="1085" w:type="dxa"/>
            <w:vMerge w:val="restart"/>
            <w:tcBorders>
              <w:top w:val="dotted" w:sz="4" w:space="0" w:color="auto"/>
            </w:tcBorders>
            <w:noWrap/>
            <w:vAlign w:val="center"/>
            <w:hideMark/>
          </w:tcPr>
          <w:p w14:paraId="67120831" w14:textId="77777777" w:rsidR="00D13777" w:rsidRPr="00AA0415" w:rsidRDefault="00D13777" w:rsidP="00D13777">
            <w:pPr>
              <w:jc w:val="center"/>
              <w:rPr>
                <w:b/>
                <w:bCs/>
                <w:sz w:val="18"/>
                <w:szCs w:val="18"/>
              </w:rPr>
            </w:pPr>
            <w:r w:rsidRPr="00AA0415">
              <w:rPr>
                <w:b/>
                <w:bCs/>
                <w:sz w:val="18"/>
                <w:szCs w:val="18"/>
              </w:rPr>
              <w:t>Existing Policy</w:t>
            </w:r>
          </w:p>
        </w:tc>
        <w:tc>
          <w:tcPr>
            <w:tcW w:w="1080" w:type="dxa"/>
            <w:tcBorders>
              <w:top w:val="dotted" w:sz="4" w:space="0" w:color="auto"/>
            </w:tcBorders>
            <w:noWrap/>
            <w:vAlign w:val="center"/>
            <w:hideMark/>
          </w:tcPr>
          <w:p w14:paraId="39D12F38" w14:textId="77777777" w:rsidR="00D13777" w:rsidRPr="00AA0415" w:rsidRDefault="00D13777" w:rsidP="00D13777">
            <w:pPr>
              <w:jc w:val="center"/>
              <w:rPr>
                <w:sz w:val="18"/>
                <w:szCs w:val="18"/>
              </w:rPr>
            </w:pPr>
            <w:r w:rsidRPr="00AA0415">
              <w:rPr>
                <w:sz w:val="18"/>
                <w:szCs w:val="18"/>
              </w:rPr>
              <w:t>6</w:t>
            </w:r>
          </w:p>
        </w:tc>
        <w:tc>
          <w:tcPr>
            <w:tcW w:w="810" w:type="dxa"/>
            <w:tcBorders>
              <w:top w:val="dotted" w:sz="4" w:space="0" w:color="auto"/>
            </w:tcBorders>
            <w:noWrap/>
            <w:vAlign w:val="center"/>
          </w:tcPr>
          <w:p w14:paraId="290D5501" w14:textId="13EA4E49"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noWrap/>
            <w:vAlign w:val="center"/>
          </w:tcPr>
          <w:p w14:paraId="7F82E326" w14:textId="1EC9FC78"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noWrap/>
            <w:vAlign w:val="center"/>
          </w:tcPr>
          <w:p w14:paraId="5B511633" w14:textId="3331E7E7"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1026" w:type="dxa"/>
            <w:tcBorders>
              <w:top w:val="dotted" w:sz="4" w:space="0" w:color="auto"/>
            </w:tcBorders>
            <w:noWrap/>
            <w:vAlign w:val="center"/>
          </w:tcPr>
          <w:p w14:paraId="50CD83DC" w14:textId="1C9A5D71"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1" w:type="dxa"/>
            <w:tcBorders>
              <w:top w:val="dotted" w:sz="4" w:space="0" w:color="auto"/>
            </w:tcBorders>
            <w:noWrap/>
            <w:vAlign w:val="center"/>
          </w:tcPr>
          <w:p w14:paraId="774866E2" w14:textId="78BB2FC7"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noWrap/>
            <w:vAlign w:val="center"/>
          </w:tcPr>
          <w:p w14:paraId="2F9FF5BF" w14:textId="4024D4C9"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noWrap/>
            <w:vAlign w:val="bottom"/>
          </w:tcPr>
          <w:p w14:paraId="26A36DCA" w14:textId="2952FA81"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3</w:t>
            </w:r>
          </w:p>
        </w:tc>
        <w:tc>
          <w:tcPr>
            <w:tcW w:w="942" w:type="dxa"/>
            <w:tcBorders>
              <w:top w:val="dotted" w:sz="4" w:space="0" w:color="auto"/>
            </w:tcBorders>
            <w:noWrap/>
            <w:vAlign w:val="bottom"/>
          </w:tcPr>
          <w:p w14:paraId="66B7AA35" w14:textId="6F60EB7F"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4.5</w:t>
            </w:r>
          </w:p>
        </w:tc>
      </w:tr>
      <w:tr w:rsidR="00D13777" w:rsidRPr="000D3E8D" w14:paraId="6EBBA8D0" w14:textId="77777777" w:rsidTr="00D61256">
        <w:trPr>
          <w:trHeight w:val="302"/>
        </w:trPr>
        <w:tc>
          <w:tcPr>
            <w:tcW w:w="1085" w:type="dxa"/>
            <w:vMerge/>
            <w:vAlign w:val="center"/>
            <w:hideMark/>
          </w:tcPr>
          <w:p w14:paraId="212DED13" w14:textId="77777777" w:rsidR="00D13777" w:rsidRPr="00AA0415" w:rsidRDefault="00D13777" w:rsidP="00D13777">
            <w:pPr>
              <w:jc w:val="center"/>
              <w:rPr>
                <w:b/>
                <w:bCs/>
                <w:sz w:val="18"/>
                <w:szCs w:val="18"/>
              </w:rPr>
            </w:pPr>
          </w:p>
        </w:tc>
        <w:tc>
          <w:tcPr>
            <w:tcW w:w="1080" w:type="dxa"/>
            <w:shd w:val="clear" w:color="auto" w:fill="F2F2F2" w:themeFill="background1" w:themeFillShade="F2"/>
            <w:noWrap/>
            <w:vAlign w:val="center"/>
            <w:hideMark/>
          </w:tcPr>
          <w:p w14:paraId="79ECC6CB" w14:textId="77777777" w:rsidR="00D13777" w:rsidRPr="00AA0415" w:rsidRDefault="00D13777" w:rsidP="00D13777">
            <w:pPr>
              <w:jc w:val="center"/>
              <w:rPr>
                <w:sz w:val="18"/>
                <w:szCs w:val="18"/>
              </w:rPr>
            </w:pPr>
            <w:r w:rsidRPr="00AA0415">
              <w:rPr>
                <w:sz w:val="18"/>
                <w:szCs w:val="18"/>
              </w:rPr>
              <w:t>8</w:t>
            </w:r>
          </w:p>
        </w:tc>
        <w:tc>
          <w:tcPr>
            <w:tcW w:w="810" w:type="dxa"/>
            <w:shd w:val="clear" w:color="auto" w:fill="F2F2F2" w:themeFill="background1" w:themeFillShade="F2"/>
            <w:noWrap/>
            <w:vAlign w:val="center"/>
          </w:tcPr>
          <w:p w14:paraId="0B93523C" w14:textId="45E7590A"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2DC67E45" w14:textId="574FBF7B"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32E6F8EE" w14:textId="68FF6754"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1026" w:type="dxa"/>
            <w:shd w:val="clear" w:color="auto" w:fill="F2F2F2" w:themeFill="background1" w:themeFillShade="F2"/>
            <w:noWrap/>
            <w:vAlign w:val="center"/>
          </w:tcPr>
          <w:p w14:paraId="61E89076" w14:textId="292BF2F5"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1" w:type="dxa"/>
            <w:shd w:val="clear" w:color="auto" w:fill="F2F2F2" w:themeFill="background1" w:themeFillShade="F2"/>
            <w:noWrap/>
            <w:vAlign w:val="bottom"/>
          </w:tcPr>
          <w:p w14:paraId="31FADC14" w14:textId="4D8C8F37"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17</w:t>
            </w:r>
          </w:p>
        </w:tc>
        <w:tc>
          <w:tcPr>
            <w:tcW w:w="942" w:type="dxa"/>
            <w:shd w:val="clear" w:color="auto" w:fill="F2F2F2" w:themeFill="background1" w:themeFillShade="F2"/>
            <w:noWrap/>
            <w:vAlign w:val="bottom"/>
          </w:tcPr>
          <w:p w14:paraId="7FD9C39A" w14:textId="245F15B0"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3.4</w:t>
            </w:r>
          </w:p>
        </w:tc>
        <w:tc>
          <w:tcPr>
            <w:tcW w:w="942" w:type="dxa"/>
            <w:shd w:val="clear" w:color="auto" w:fill="F2F2F2" w:themeFill="background1" w:themeFillShade="F2"/>
            <w:noWrap/>
            <w:vAlign w:val="bottom"/>
          </w:tcPr>
          <w:p w14:paraId="6031F111" w14:textId="6ECFC4AC"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6</w:t>
            </w:r>
          </w:p>
        </w:tc>
        <w:tc>
          <w:tcPr>
            <w:tcW w:w="942" w:type="dxa"/>
            <w:shd w:val="clear" w:color="auto" w:fill="F2F2F2" w:themeFill="background1" w:themeFillShade="F2"/>
            <w:noWrap/>
            <w:vAlign w:val="bottom"/>
          </w:tcPr>
          <w:p w14:paraId="76F9F868" w14:textId="33B8DC1E"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9</w:t>
            </w:r>
          </w:p>
        </w:tc>
      </w:tr>
      <w:tr w:rsidR="00D13777" w:rsidRPr="000D3E8D" w14:paraId="060AF79D" w14:textId="77777777" w:rsidTr="00D61256">
        <w:trPr>
          <w:trHeight w:val="302"/>
        </w:trPr>
        <w:tc>
          <w:tcPr>
            <w:tcW w:w="1085" w:type="dxa"/>
            <w:vMerge/>
            <w:tcBorders>
              <w:bottom w:val="dotted" w:sz="4" w:space="0" w:color="auto"/>
            </w:tcBorders>
            <w:vAlign w:val="center"/>
            <w:hideMark/>
          </w:tcPr>
          <w:p w14:paraId="3048174B" w14:textId="77777777" w:rsidR="00D13777" w:rsidRPr="00AA0415" w:rsidRDefault="00D13777" w:rsidP="00D13777">
            <w:pPr>
              <w:jc w:val="center"/>
              <w:rPr>
                <w:b/>
                <w:bCs/>
                <w:sz w:val="18"/>
                <w:szCs w:val="18"/>
              </w:rPr>
            </w:pPr>
          </w:p>
        </w:tc>
        <w:tc>
          <w:tcPr>
            <w:tcW w:w="1080" w:type="dxa"/>
            <w:tcBorders>
              <w:bottom w:val="dotted" w:sz="4" w:space="0" w:color="auto"/>
            </w:tcBorders>
            <w:noWrap/>
            <w:vAlign w:val="center"/>
            <w:hideMark/>
          </w:tcPr>
          <w:p w14:paraId="58B26918" w14:textId="77777777" w:rsidR="00D13777" w:rsidRPr="00AA0415" w:rsidRDefault="00D13777" w:rsidP="00D13777">
            <w:pPr>
              <w:jc w:val="center"/>
              <w:rPr>
                <w:sz w:val="18"/>
                <w:szCs w:val="18"/>
              </w:rPr>
            </w:pPr>
            <w:r w:rsidRPr="00AA0415">
              <w:rPr>
                <w:sz w:val="18"/>
                <w:szCs w:val="18"/>
              </w:rPr>
              <w:t>10</w:t>
            </w:r>
          </w:p>
        </w:tc>
        <w:tc>
          <w:tcPr>
            <w:tcW w:w="810" w:type="dxa"/>
            <w:tcBorders>
              <w:bottom w:val="dotted" w:sz="4" w:space="0" w:color="auto"/>
            </w:tcBorders>
            <w:noWrap/>
            <w:vAlign w:val="center"/>
          </w:tcPr>
          <w:p w14:paraId="4F76972F" w14:textId="2971AC46"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bottom w:val="dotted" w:sz="4" w:space="0" w:color="auto"/>
            </w:tcBorders>
            <w:noWrap/>
            <w:vAlign w:val="center"/>
          </w:tcPr>
          <w:p w14:paraId="1392BB45" w14:textId="08EAC410"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bottom w:val="dotted" w:sz="4" w:space="0" w:color="auto"/>
            </w:tcBorders>
            <w:noWrap/>
            <w:vAlign w:val="bottom"/>
          </w:tcPr>
          <w:p w14:paraId="7F270DB2" w14:textId="685A3833"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1630</w:t>
            </w:r>
          </w:p>
        </w:tc>
        <w:tc>
          <w:tcPr>
            <w:tcW w:w="1026" w:type="dxa"/>
            <w:tcBorders>
              <w:bottom w:val="dotted" w:sz="4" w:space="0" w:color="auto"/>
            </w:tcBorders>
            <w:noWrap/>
            <w:vAlign w:val="bottom"/>
          </w:tcPr>
          <w:p w14:paraId="18455862" w14:textId="682ADA09"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32.6</w:t>
            </w:r>
          </w:p>
        </w:tc>
        <w:tc>
          <w:tcPr>
            <w:tcW w:w="941" w:type="dxa"/>
            <w:tcBorders>
              <w:bottom w:val="dotted" w:sz="4" w:space="0" w:color="auto"/>
            </w:tcBorders>
            <w:noWrap/>
            <w:vAlign w:val="bottom"/>
          </w:tcPr>
          <w:p w14:paraId="375C5EAD" w14:textId="4EFB7F7C"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39</w:t>
            </w:r>
          </w:p>
        </w:tc>
        <w:tc>
          <w:tcPr>
            <w:tcW w:w="942" w:type="dxa"/>
            <w:tcBorders>
              <w:bottom w:val="dotted" w:sz="4" w:space="0" w:color="auto"/>
            </w:tcBorders>
            <w:noWrap/>
            <w:vAlign w:val="bottom"/>
          </w:tcPr>
          <w:p w14:paraId="6DA8D9BA" w14:textId="21568753"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7.8</w:t>
            </w:r>
          </w:p>
        </w:tc>
        <w:tc>
          <w:tcPr>
            <w:tcW w:w="942" w:type="dxa"/>
            <w:tcBorders>
              <w:bottom w:val="dotted" w:sz="4" w:space="0" w:color="auto"/>
            </w:tcBorders>
            <w:noWrap/>
            <w:vAlign w:val="bottom"/>
          </w:tcPr>
          <w:p w14:paraId="01B5AE55" w14:textId="0F923560"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8</w:t>
            </w:r>
          </w:p>
        </w:tc>
        <w:tc>
          <w:tcPr>
            <w:tcW w:w="942" w:type="dxa"/>
            <w:tcBorders>
              <w:bottom w:val="dotted" w:sz="4" w:space="0" w:color="auto"/>
            </w:tcBorders>
            <w:noWrap/>
            <w:vAlign w:val="bottom"/>
          </w:tcPr>
          <w:p w14:paraId="31EDACCD" w14:textId="77165C85"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12</w:t>
            </w:r>
          </w:p>
        </w:tc>
      </w:tr>
      <w:tr w:rsidR="00D61256" w:rsidRPr="000D3E8D" w14:paraId="2741B97A" w14:textId="77777777" w:rsidTr="00A97EFC">
        <w:trPr>
          <w:trHeight w:val="302"/>
        </w:trPr>
        <w:tc>
          <w:tcPr>
            <w:tcW w:w="1085" w:type="dxa"/>
            <w:vMerge w:val="restart"/>
            <w:tcBorders>
              <w:top w:val="dotted" w:sz="4" w:space="0" w:color="auto"/>
            </w:tcBorders>
            <w:shd w:val="clear" w:color="auto" w:fill="F2F2F2" w:themeFill="background1" w:themeFillShade="F2"/>
            <w:noWrap/>
            <w:vAlign w:val="center"/>
          </w:tcPr>
          <w:p w14:paraId="62745147" w14:textId="77777777" w:rsidR="00D61256" w:rsidRDefault="00D61256" w:rsidP="00D61256">
            <w:pPr>
              <w:jc w:val="center"/>
              <w:rPr>
                <w:b/>
                <w:bCs/>
                <w:sz w:val="18"/>
                <w:szCs w:val="18"/>
              </w:rPr>
            </w:pPr>
            <w:r>
              <w:rPr>
                <w:b/>
                <w:bCs/>
                <w:sz w:val="18"/>
                <w:szCs w:val="18"/>
              </w:rPr>
              <w:t>$10-B Subsidy</w:t>
            </w:r>
          </w:p>
          <w:p w14:paraId="6DCA02EC" w14:textId="235EF62C" w:rsidR="00D61256" w:rsidRPr="00AA0415" w:rsidRDefault="00D61256" w:rsidP="00D61256">
            <w:pPr>
              <w:jc w:val="center"/>
              <w:rPr>
                <w:b/>
                <w:bCs/>
                <w:sz w:val="18"/>
                <w:szCs w:val="18"/>
              </w:rPr>
            </w:pPr>
            <w:r>
              <w:rPr>
                <w:b/>
                <w:bCs/>
                <w:sz w:val="18"/>
                <w:szCs w:val="18"/>
              </w:rPr>
              <w:t>(VHTR)</w:t>
            </w:r>
          </w:p>
        </w:tc>
        <w:tc>
          <w:tcPr>
            <w:tcW w:w="1080" w:type="dxa"/>
            <w:tcBorders>
              <w:top w:val="dotted" w:sz="4" w:space="0" w:color="auto"/>
            </w:tcBorders>
            <w:shd w:val="clear" w:color="auto" w:fill="F2F2F2" w:themeFill="background1" w:themeFillShade="F2"/>
            <w:noWrap/>
            <w:vAlign w:val="center"/>
          </w:tcPr>
          <w:p w14:paraId="79DEFD1C" w14:textId="3DCE133B" w:rsidR="00D61256" w:rsidRPr="00AA0415" w:rsidRDefault="00D61256" w:rsidP="00D61256">
            <w:pPr>
              <w:jc w:val="center"/>
              <w:rPr>
                <w:sz w:val="18"/>
                <w:szCs w:val="18"/>
              </w:rPr>
            </w:pPr>
            <w:r>
              <w:rPr>
                <w:sz w:val="18"/>
                <w:szCs w:val="18"/>
              </w:rPr>
              <w:t>2</w:t>
            </w:r>
          </w:p>
        </w:tc>
        <w:tc>
          <w:tcPr>
            <w:tcW w:w="810" w:type="dxa"/>
            <w:tcBorders>
              <w:top w:val="dotted" w:sz="4" w:space="0" w:color="auto"/>
            </w:tcBorders>
            <w:shd w:val="clear" w:color="auto" w:fill="F2F2F2" w:themeFill="background1" w:themeFillShade="F2"/>
            <w:noWrap/>
            <w:vAlign w:val="center"/>
          </w:tcPr>
          <w:p w14:paraId="7AA1123B" w14:textId="259164ED" w:rsidR="00D61256" w:rsidRPr="00F52FEA" w:rsidRDefault="00F52FEA" w:rsidP="00D61256">
            <w:pPr>
              <w:jc w:val="right"/>
              <w:rPr>
                <w:rFonts w:ascii="Times New Roman" w:hAnsi="Times New Roman" w:cs="Times New Roman"/>
                <w:sz w:val="18"/>
                <w:szCs w:val="18"/>
              </w:rPr>
            </w:pPr>
            <w:r w:rsidRPr="00F52FEA">
              <w:rPr>
                <w:rFonts w:ascii="Times New Roman" w:hAnsi="Times New Roman" w:cs="Times New Roman"/>
                <w:sz w:val="18"/>
                <w:szCs w:val="18"/>
              </w:rPr>
              <w:t>23</w:t>
            </w:r>
          </w:p>
        </w:tc>
        <w:tc>
          <w:tcPr>
            <w:tcW w:w="942" w:type="dxa"/>
            <w:tcBorders>
              <w:top w:val="dotted" w:sz="4" w:space="0" w:color="auto"/>
            </w:tcBorders>
            <w:shd w:val="clear" w:color="auto" w:fill="F2F2F2" w:themeFill="background1" w:themeFillShade="F2"/>
            <w:noWrap/>
            <w:vAlign w:val="center"/>
          </w:tcPr>
          <w:p w14:paraId="10455367" w14:textId="5C3824A3" w:rsidR="00D61256" w:rsidRPr="00F52FEA" w:rsidRDefault="00F52FEA" w:rsidP="00D61256">
            <w:pPr>
              <w:rPr>
                <w:rFonts w:ascii="Times New Roman" w:hAnsi="Times New Roman" w:cs="Times New Roman"/>
                <w:sz w:val="18"/>
                <w:szCs w:val="18"/>
              </w:rPr>
            </w:pPr>
            <w:r>
              <w:rPr>
                <w:rFonts w:ascii="Times New Roman" w:hAnsi="Times New Roman" w:cs="Times New Roman"/>
                <w:sz w:val="18"/>
                <w:szCs w:val="18"/>
              </w:rPr>
              <w:t>8.1</w:t>
            </w:r>
          </w:p>
        </w:tc>
        <w:tc>
          <w:tcPr>
            <w:tcW w:w="942" w:type="dxa"/>
            <w:tcBorders>
              <w:top w:val="dotted" w:sz="4" w:space="0" w:color="auto"/>
            </w:tcBorders>
            <w:shd w:val="clear" w:color="auto" w:fill="F2F2F2" w:themeFill="background1" w:themeFillShade="F2"/>
            <w:noWrap/>
            <w:vAlign w:val="center"/>
          </w:tcPr>
          <w:p w14:paraId="4E9D5488" w14:textId="033A99C9" w:rsidR="00D61256" w:rsidRPr="00B12ED4" w:rsidRDefault="00D61256" w:rsidP="00D61256">
            <w:pPr>
              <w:jc w:val="right"/>
              <w:rPr>
                <w:rFonts w:ascii="Times New Roman" w:hAnsi="Times New Roman" w:cs="Times New Roman"/>
                <w:sz w:val="18"/>
                <w:szCs w:val="18"/>
              </w:rPr>
            </w:pPr>
            <w:r>
              <w:rPr>
                <w:color w:val="AEAAAA" w:themeColor="background2" w:themeShade="BF"/>
                <w:sz w:val="18"/>
                <w:szCs w:val="18"/>
              </w:rPr>
              <w:t>-</w:t>
            </w:r>
          </w:p>
        </w:tc>
        <w:tc>
          <w:tcPr>
            <w:tcW w:w="1026" w:type="dxa"/>
            <w:tcBorders>
              <w:top w:val="dotted" w:sz="4" w:space="0" w:color="auto"/>
            </w:tcBorders>
            <w:shd w:val="clear" w:color="auto" w:fill="F2F2F2" w:themeFill="background1" w:themeFillShade="F2"/>
            <w:noWrap/>
            <w:vAlign w:val="center"/>
          </w:tcPr>
          <w:p w14:paraId="04C0D581" w14:textId="476129DB" w:rsidR="00D61256" w:rsidRPr="00B12ED4" w:rsidRDefault="00D61256" w:rsidP="00D61256">
            <w:pPr>
              <w:rPr>
                <w:rFonts w:ascii="Times New Roman" w:hAnsi="Times New Roman" w:cs="Times New Roman"/>
                <w:sz w:val="18"/>
                <w:szCs w:val="18"/>
              </w:rPr>
            </w:pPr>
            <w:r>
              <w:rPr>
                <w:color w:val="AEAAAA" w:themeColor="background2" w:themeShade="BF"/>
                <w:sz w:val="18"/>
                <w:szCs w:val="18"/>
              </w:rPr>
              <w:t>-</w:t>
            </w:r>
          </w:p>
        </w:tc>
        <w:tc>
          <w:tcPr>
            <w:tcW w:w="941" w:type="dxa"/>
            <w:tcBorders>
              <w:top w:val="dotted" w:sz="4" w:space="0" w:color="auto"/>
            </w:tcBorders>
            <w:shd w:val="clear" w:color="auto" w:fill="F2F2F2" w:themeFill="background1" w:themeFillShade="F2"/>
            <w:noWrap/>
            <w:vAlign w:val="center"/>
          </w:tcPr>
          <w:p w14:paraId="74CB5F25" w14:textId="1E5BB979"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390E11DE" w14:textId="1EE1067B"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6BD03C33" w14:textId="6F19C019"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2EA26677" w14:textId="684B7E9D"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r>
      <w:tr w:rsidR="00D61256" w:rsidRPr="000D3E8D" w14:paraId="30CED4F7" w14:textId="77777777" w:rsidTr="00A97EFC">
        <w:trPr>
          <w:trHeight w:val="302"/>
        </w:trPr>
        <w:tc>
          <w:tcPr>
            <w:tcW w:w="1085" w:type="dxa"/>
            <w:vMerge/>
            <w:vAlign w:val="center"/>
          </w:tcPr>
          <w:p w14:paraId="1F75336C" w14:textId="77777777" w:rsidR="00D61256" w:rsidRPr="00AA0415" w:rsidRDefault="00D61256" w:rsidP="00D61256">
            <w:pPr>
              <w:jc w:val="center"/>
              <w:rPr>
                <w:b/>
                <w:bCs/>
                <w:sz w:val="18"/>
                <w:szCs w:val="18"/>
              </w:rPr>
            </w:pPr>
          </w:p>
        </w:tc>
        <w:tc>
          <w:tcPr>
            <w:tcW w:w="1080" w:type="dxa"/>
            <w:shd w:val="clear" w:color="auto" w:fill="auto"/>
            <w:noWrap/>
            <w:vAlign w:val="center"/>
          </w:tcPr>
          <w:p w14:paraId="6E426F41" w14:textId="003BC22E" w:rsidR="00D61256" w:rsidRPr="00AA0415" w:rsidRDefault="00D61256" w:rsidP="00D61256">
            <w:pPr>
              <w:jc w:val="center"/>
              <w:rPr>
                <w:sz w:val="18"/>
                <w:szCs w:val="18"/>
              </w:rPr>
            </w:pPr>
            <w:r>
              <w:rPr>
                <w:sz w:val="18"/>
                <w:szCs w:val="18"/>
              </w:rPr>
              <w:t>4</w:t>
            </w:r>
          </w:p>
        </w:tc>
        <w:tc>
          <w:tcPr>
            <w:tcW w:w="810" w:type="dxa"/>
            <w:shd w:val="clear" w:color="auto" w:fill="auto"/>
            <w:noWrap/>
            <w:vAlign w:val="center"/>
          </w:tcPr>
          <w:p w14:paraId="05B2F339" w14:textId="1AD9DDE1" w:rsidR="00D61256" w:rsidRPr="00F52FEA" w:rsidRDefault="00F52FEA" w:rsidP="00D61256">
            <w:pPr>
              <w:jc w:val="right"/>
              <w:rPr>
                <w:rFonts w:ascii="Times New Roman" w:hAnsi="Times New Roman" w:cs="Times New Roman"/>
                <w:sz w:val="18"/>
                <w:szCs w:val="18"/>
              </w:rPr>
            </w:pPr>
            <w:r w:rsidRPr="00F52FEA">
              <w:rPr>
                <w:rFonts w:ascii="Times New Roman" w:hAnsi="Times New Roman" w:cs="Times New Roman"/>
                <w:sz w:val="18"/>
                <w:szCs w:val="18"/>
              </w:rPr>
              <w:t>23</w:t>
            </w:r>
          </w:p>
        </w:tc>
        <w:tc>
          <w:tcPr>
            <w:tcW w:w="942" w:type="dxa"/>
            <w:shd w:val="clear" w:color="auto" w:fill="auto"/>
            <w:noWrap/>
            <w:vAlign w:val="center"/>
          </w:tcPr>
          <w:p w14:paraId="3D2986AF" w14:textId="22BA3275" w:rsidR="00D61256" w:rsidRPr="00F52FEA" w:rsidRDefault="00F52FEA" w:rsidP="00D61256">
            <w:pPr>
              <w:rPr>
                <w:rFonts w:ascii="Times New Roman" w:hAnsi="Times New Roman" w:cs="Times New Roman"/>
                <w:sz w:val="18"/>
                <w:szCs w:val="18"/>
              </w:rPr>
            </w:pPr>
            <w:r>
              <w:rPr>
                <w:rFonts w:ascii="Times New Roman" w:hAnsi="Times New Roman" w:cs="Times New Roman"/>
                <w:sz w:val="18"/>
                <w:szCs w:val="18"/>
              </w:rPr>
              <w:t>8.1</w:t>
            </w:r>
          </w:p>
        </w:tc>
        <w:tc>
          <w:tcPr>
            <w:tcW w:w="942" w:type="dxa"/>
            <w:shd w:val="clear" w:color="auto" w:fill="auto"/>
            <w:noWrap/>
            <w:vAlign w:val="center"/>
          </w:tcPr>
          <w:p w14:paraId="7D20AB28" w14:textId="62CE054B" w:rsidR="00D61256" w:rsidRPr="00B12ED4" w:rsidRDefault="00D61256" w:rsidP="00D61256">
            <w:pPr>
              <w:jc w:val="right"/>
              <w:rPr>
                <w:rFonts w:ascii="Times New Roman" w:hAnsi="Times New Roman" w:cs="Times New Roman"/>
                <w:sz w:val="18"/>
                <w:szCs w:val="18"/>
              </w:rPr>
            </w:pPr>
            <w:r>
              <w:rPr>
                <w:color w:val="AEAAAA" w:themeColor="background2" w:themeShade="BF"/>
                <w:sz w:val="18"/>
                <w:szCs w:val="18"/>
              </w:rPr>
              <w:t>-</w:t>
            </w:r>
          </w:p>
        </w:tc>
        <w:tc>
          <w:tcPr>
            <w:tcW w:w="1026" w:type="dxa"/>
            <w:shd w:val="clear" w:color="auto" w:fill="auto"/>
            <w:noWrap/>
            <w:vAlign w:val="center"/>
          </w:tcPr>
          <w:p w14:paraId="69531796" w14:textId="7144AFD7" w:rsidR="00D61256" w:rsidRPr="00B12ED4" w:rsidRDefault="00D61256" w:rsidP="00D61256">
            <w:pPr>
              <w:rPr>
                <w:rFonts w:ascii="Times New Roman" w:hAnsi="Times New Roman" w:cs="Times New Roman"/>
                <w:sz w:val="18"/>
                <w:szCs w:val="18"/>
              </w:rPr>
            </w:pPr>
            <w:r>
              <w:rPr>
                <w:color w:val="AEAAAA" w:themeColor="background2" w:themeShade="BF"/>
                <w:sz w:val="18"/>
                <w:szCs w:val="18"/>
              </w:rPr>
              <w:t>-</w:t>
            </w:r>
          </w:p>
        </w:tc>
        <w:tc>
          <w:tcPr>
            <w:tcW w:w="941" w:type="dxa"/>
            <w:shd w:val="clear" w:color="auto" w:fill="auto"/>
            <w:noWrap/>
            <w:vAlign w:val="center"/>
          </w:tcPr>
          <w:p w14:paraId="33BCD1A6" w14:textId="61A0D95D"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6DC3A651" w14:textId="3FDE47A3"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05D0698A" w14:textId="38E676D4"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276D8D34" w14:textId="743882A0"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r>
      <w:tr w:rsidR="00D61256" w:rsidRPr="000D3E8D" w14:paraId="3A08F676" w14:textId="77777777" w:rsidTr="00A97EFC">
        <w:trPr>
          <w:trHeight w:val="302"/>
        </w:trPr>
        <w:tc>
          <w:tcPr>
            <w:tcW w:w="1085" w:type="dxa"/>
            <w:vMerge/>
            <w:vAlign w:val="center"/>
          </w:tcPr>
          <w:p w14:paraId="09CCCFBD" w14:textId="77777777" w:rsidR="00D61256" w:rsidRPr="00AA0415" w:rsidRDefault="00D61256" w:rsidP="00D61256">
            <w:pPr>
              <w:jc w:val="center"/>
              <w:rPr>
                <w:b/>
                <w:bCs/>
                <w:sz w:val="18"/>
                <w:szCs w:val="18"/>
              </w:rPr>
            </w:pPr>
          </w:p>
        </w:tc>
        <w:tc>
          <w:tcPr>
            <w:tcW w:w="1080" w:type="dxa"/>
            <w:shd w:val="clear" w:color="auto" w:fill="F2F2F2" w:themeFill="background1" w:themeFillShade="F2"/>
            <w:noWrap/>
            <w:vAlign w:val="center"/>
          </w:tcPr>
          <w:p w14:paraId="114A4E7E" w14:textId="6B91C589" w:rsidR="00D61256" w:rsidRDefault="00D61256" w:rsidP="00D61256">
            <w:pPr>
              <w:jc w:val="center"/>
              <w:rPr>
                <w:sz w:val="18"/>
                <w:szCs w:val="18"/>
              </w:rPr>
            </w:pPr>
            <w:r>
              <w:rPr>
                <w:sz w:val="18"/>
                <w:szCs w:val="18"/>
              </w:rPr>
              <w:t>6</w:t>
            </w:r>
          </w:p>
        </w:tc>
        <w:tc>
          <w:tcPr>
            <w:tcW w:w="810" w:type="dxa"/>
            <w:shd w:val="clear" w:color="auto" w:fill="F2F2F2" w:themeFill="background1" w:themeFillShade="F2"/>
            <w:noWrap/>
            <w:vAlign w:val="center"/>
          </w:tcPr>
          <w:p w14:paraId="6AB20087" w14:textId="4CE8F4DC" w:rsidR="00D61256" w:rsidRPr="00F52FEA" w:rsidRDefault="00F52FEA" w:rsidP="00D61256">
            <w:pPr>
              <w:jc w:val="right"/>
              <w:rPr>
                <w:rFonts w:ascii="Times New Roman" w:hAnsi="Times New Roman" w:cs="Times New Roman"/>
                <w:sz w:val="18"/>
                <w:szCs w:val="18"/>
              </w:rPr>
            </w:pPr>
            <w:r w:rsidRPr="00F52FEA">
              <w:rPr>
                <w:rFonts w:ascii="Times New Roman" w:hAnsi="Times New Roman" w:cs="Times New Roman"/>
                <w:sz w:val="18"/>
                <w:szCs w:val="18"/>
              </w:rPr>
              <w:t>23</w:t>
            </w:r>
          </w:p>
        </w:tc>
        <w:tc>
          <w:tcPr>
            <w:tcW w:w="942" w:type="dxa"/>
            <w:shd w:val="clear" w:color="auto" w:fill="F2F2F2" w:themeFill="background1" w:themeFillShade="F2"/>
            <w:noWrap/>
            <w:vAlign w:val="center"/>
          </w:tcPr>
          <w:p w14:paraId="49CB2331" w14:textId="09DCD7C3" w:rsidR="00D61256" w:rsidRPr="00F52FEA" w:rsidRDefault="00F52FEA" w:rsidP="00D61256">
            <w:pPr>
              <w:rPr>
                <w:rFonts w:ascii="Times New Roman" w:hAnsi="Times New Roman" w:cs="Times New Roman"/>
                <w:sz w:val="18"/>
                <w:szCs w:val="18"/>
              </w:rPr>
            </w:pPr>
            <w:r>
              <w:rPr>
                <w:rFonts w:ascii="Times New Roman" w:hAnsi="Times New Roman" w:cs="Times New Roman"/>
                <w:sz w:val="18"/>
                <w:szCs w:val="18"/>
              </w:rPr>
              <w:t>8.1</w:t>
            </w:r>
          </w:p>
        </w:tc>
        <w:tc>
          <w:tcPr>
            <w:tcW w:w="942" w:type="dxa"/>
            <w:shd w:val="clear" w:color="auto" w:fill="F2F2F2" w:themeFill="background1" w:themeFillShade="F2"/>
            <w:noWrap/>
            <w:vAlign w:val="center"/>
          </w:tcPr>
          <w:p w14:paraId="1111FB13" w14:textId="7CEA95D2" w:rsidR="00D61256" w:rsidRPr="00B12ED4" w:rsidRDefault="00D61256" w:rsidP="00D61256">
            <w:pPr>
              <w:jc w:val="right"/>
              <w:rPr>
                <w:rFonts w:ascii="Times New Roman" w:hAnsi="Times New Roman" w:cs="Times New Roman"/>
                <w:sz w:val="18"/>
                <w:szCs w:val="18"/>
              </w:rPr>
            </w:pPr>
            <w:r>
              <w:rPr>
                <w:color w:val="AEAAAA" w:themeColor="background2" w:themeShade="BF"/>
                <w:sz w:val="18"/>
                <w:szCs w:val="18"/>
              </w:rPr>
              <w:t>-</w:t>
            </w:r>
          </w:p>
        </w:tc>
        <w:tc>
          <w:tcPr>
            <w:tcW w:w="1026" w:type="dxa"/>
            <w:shd w:val="clear" w:color="auto" w:fill="F2F2F2" w:themeFill="background1" w:themeFillShade="F2"/>
            <w:noWrap/>
            <w:vAlign w:val="center"/>
          </w:tcPr>
          <w:p w14:paraId="79D9CD6F" w14:textId="049D5936" w:rsidR="00D61256" w:rsidRPr="00B226C3" w:rsidRDefault="00D61256" w:rsidP="00D61256">
            <w:pPr>
              <w:rPr>
                <w:rFonts w:ascii="Times New Roman" w:hAnsi="Times New Roman" w:cs="Times New Roman"/>
                <w:color w:val="000000"/>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33AB0ABE" w14:textId="3684C6F9"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43C7F8C2" w14:textId="7B6B5F41"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699F0D3B" w14:textId="5F77890C"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15CB79B6" w14:textId="0C62C327"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r>
      <w:tr w:rsidR="00D61256" w:rsidRPr="000D3E8D" w14:paraId="3411D15C" w14:textId="77777777" w:rsidTr="00166BC7">
        <w:trPr>
          <w:trHeight w:val="302"/>
        </w:trPr>
        <w:tc>
          <w:tcPr>
            <w:tcW w:w="1085" w:type="dxa"/>
            <w:vMerge w:val="restart"/>
            <w:vAlign w:val="center"/>
          </w:tcPr>
          <w:p w14:paraId="546A6A11" w14:textId="77777777" w:rsidR="00D61256" w:rsidRDefault="00D61256" w:rsidP="00D61256">
            <w:pPr>
              <w:jc w:val="center"/>
              <w:rPr>
                <w:b/>
                <w:bCs/>
                <w:sz w:val="18"/>
                <w:szCs w:val="18"/>
              </w:rPr>
            </w:pPr>
            <w:r>
              <w:rPr>
                <w:b/>
                <w:bCs/>
                <w:sz w:val="18"/>
                <w:szCs w:val="18"/>
              </w:rPr>
              <w:t>$10-B Subsidy</w:t>
            </w:r>
          </w:p>
          <w:p w14:paraId="3695AF7B" w14:textId="1173EC24" w:rsidR="00D61256" w:rsidRPr="00AA0415" w:rsidRDefault="00D61256" w:rsidP="00D61256">
            <w:pPr>
              <w:jc w:val="center"/>
              <w:rPr>
                <w:b/>
                <w:bCs/>
                <w:sz w:val="18"/>
                <w:szCs w:val="18"/>
              </w:rPr>
            </w:pPr>
            <w:r>
              <w:rPr>
                <w:b/>
                <w:bCs/>
                <w:sz w:val="18"/>
                <w:szCs w:val="18"/>
              </w:rPr>
              <w:t>(Micro)</w:t>
            </w:r>
          </w:p>
        </w:tc>
        <w:tc>
          <w:tcPr>
            <w:tcW w:w="1080" w:type="dxa"/>
            <w:shd w:val="clear" w:color="auto" w:fill="auto"/>
            <w:noWrap/>
            <w:vAlign w:val="center"/>
          </w:tcPr>
          <w:p w14:paraId="2779D455" w14:textId="7C3D6BFF" w:rsidR="00D61256" w:rsidRDefault="00D61256" w:rsidP="00D61256">
            <w:pPr>
              <w:jc w:val="center"/>
              <w:rPr>
                <w:sz w:val="18"/>
                <w:szCs w:val="18"/>
              </w:rPr>
            </w:pPr>
            <w:r>
              <w:rPr>
                <w:sz w:val="18"/>
                <w:szCs w:val="18"/>
              </w:rPr>
              <w:t>2</w:t>
            </w:r>
          </w:p>
        </w:tc>
        <w:tc>
          <w:tcPr>
            <w:tcW w:w="810" w:type="dxa"/>
            <w:shd w:val="clear" w:color="auto" w:fill="auto"/>
            <w:noWrap/>
            <w:vAlign w:val="center"/>
          </w:tcPr>
          <w:p w14:paraId="07D381C5" w14:textId="515C9B55"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58262194" w14:textId="2677A306"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bottom"/>
          </w:tcPr>
          <w:p w14:paraId="49E321C0" w14:textId="6EE487E4" w:rsidR="00D61256" w:rsidRPr="00B12ED4" w:rsidRDefault="00F52FEA" w:rsidP="00D61256">
            <w:pPr>
              <w:jc w:val="right"/>
              <w:rPr>
                <w:rFonts w:ascii="Times New Roman" w:hAnsi="Times New Roman" w:cs="Times New Roman"/>
                <w:sz w:val="18"/>
                <w:szCs w:val="18"/>
              </w:rPr>
            </w:pPr>
            <w:r>
              <w:rPr>
                <w:rFonts w:ascii="Times New Roman" w:hAnsi="Times New Roman" w:cs="Times New Roman"/>
                <w:sz w:val="18"/>
                <w:szCs w:val="18"/>
              </w:rPr>
              <w:t>550</w:t>
            </w:r>
          </w:p>
        </w:tc>
        <w:tc>
          <w:tcPr>
            <w:tcW w:w="1026" w:type="dxa"/>
            <w:shd w:val="clear" w:color="auto" w:fill="auto"/>
            <w:noWrap/>
            <w:vAlign w:val="bottom"/>
          </w:tcPr>
          <w:p w14:paraId="2992ADAD" w14:textId="027820A1" w:rsidR="00D61256" w:rsidRPr="00B226C3" w:rsidRDefault="00F52FEA" w:rsidP="00D61256">
            <w:pPr>
              <w:rPr>
                <w:rFonts w:ascii="Times New Roman" w:hAnsi="Times New Roman" w:cs="Times New Roman"/>
                <w:color w:val="000000"/>
                <w:sz w:val="18"/>
                <w:szCs w:val="18"/>
              </w:rPr>
            </w:pPr>
            <w:r>
              <w:rPr>
                <w:rFonts w:ascii="Times New Roman" w:hAnsi="Times New Roman" w:cs="Times New Roman"/>
                <w:color w:val="000000"/>
                <w:sz w:val="18"/>
                <w:szCs w:val="18"/>
              </w:rPr>
              <w:t>11.0</w:t>
            </w:r>
          </w:p>
        </w:tc>
        <w:tc>
          <w:tcPr>
            <w:tcW w:w="941" w:type="dxa"/>
            <w:shd w:val="clear" w:color="auto" w:fill="auto"/>
            <w:noWrap/>
            <w:vAlign w:val="center"/>
          </w:tcPr>
          <w:p w14:paraId="7B1D810A" w14:textId="1BAD4531"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35EC4981" w14:textId="0FE61FF9"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44CCB0DB" w14:textId="6B536580"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7BA996F9" w14:textId="6CE5F7A7"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r>
      <w:tr w:rsidR="00D61256" w:rsidRPr="000D3E8D" w14:paraId="79577533" w14:textId="77777777" w:rsidTr="00166BC7">
        <w:trPr>
          <w:trHeight w:val="302"/>
        </w:trPr>
        <w:tc>
          <w:tcPr>
            <w:tcW w:w="1085" w:type="dxa"/>
            <w:vMerge/>
            <w:vAlign w:val="center"/>
          </w:tcPr>
          <w:p w14:paraId="2A99767D" w14:textId="77777777" w:rsidR="00D61256" w:rsidRPr="00D61256" w:rsidRDefault="00D61256" w:rsidP="00D61256">
            <w:pPr>
              <w:jc w:val="center"/>
              <w:rPr>
                <w:b/>
                <w:bCs/>
                <w:sz w:val="18"/>
                <w:szCs w:val="18"/>
              </w:rPr>
            </w:pPr>
          </w:p>
        </w:tc>
        <w:tc>
          <w:tcPr>
            <w:tcW w:w="1080" w:type="dxa"/>
            <w:shd w:val="clear" w:color="auto" w:fill="F2F2F2" w:themeFill="background1" w:themeFillShade="F2"/>
            <w:noWrap/>
            <w:vAlign w:val="center"/>
          </w:tcPr>
          <w:p w14:paraId="5C635880" w14:textId="292C0F0B" w:rsidR="00D61256" w:rsidRDefault="00D61256" w:rsidP="00D61256">
            <w:pPr>
              <w:jc w:val="center"/>
              <w:rPr>
                <w:sz w:val="18"/>
                <w:szCs w:val="18"/>
              </w:rPr>
            </w:pPr>
            <w:r>
              <w:rPr>
                <w:sz w:val="18"/>
                <w:szCs w:val="18"/>
              </w:rPr>
              <w:t>4</w:t>
            </w:r>
          </w:p>
        </w:tc>
        <w:tc>
          <w:tcPr>
            <w:tcW w:w="810" w:type="dxa"/>
            <w:shd w:val="clear" w:color="auto" w:fill="F2F2F2" w:themeFill="background1" w:themeFillShade="F2"/>
            <w:noWrap/>
            <w:vAlign w:val="center"/>
          </w:tcPr>
          <w:p w14:paraId="6A46FE17" w14:textId="1EAB934F"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408E9F28" w14:textId="07605E5F"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bottom"/>
          </w:tcPr>
          <w:p w14:paraId="3A7CA377" w14:textId="7012B95F" w:rsidR="00D61256" w:rsidRPr="00B12ED4" w:rsidRDefault="00F52FEA" w:rsidP="00D61256">
            <w:pPr>
              <w:jc w:val="right"/>
              <w:rPr>
                <w:rFonts w:ascii="Times New Roman" w:hAnsi="Times New Roman" w:cs="Times New Roman"/>
                <w:sz w:val="18"/>
                <w:szCs w:val="18"/>
              </w:rPr>
            </w:pPr>
            <w:r>
              <w:rPr>
                <w:rFonts w:ascii="Times New Roman" w:hAnsi="Times New Roman" w:cs="Times New Roman"/>
                <w:sz w:val="18"/>
                <w:szCs w:val="18"/>
              </w:rPr>
              <w:t>556</w:t>
            </w:r>
          </w:p>
        </w:tc>
        <w:tc>
          <w:tcPr>
            <w:tcW w:w="1026" w:type="dxa"/>
            <w:shd w:val="clear" w:color="auto" w:fill="F2F2F2" w:themeFill="background1" w:themeFillShade="F2"/>
            <w:noWrap/>
            <w:vAlign w:val="bottom"/>
          </w:tcPr>
          <w:p w14:paraId="5A97CF37" w14:textId="7ABC1355" w:rsidR="00D61256" w:rsidRPr="00B226C3" w:rsidRDefault="00F52FEA" w:rsidP="00D61256">
            <w:pPr>
              <w:rPr>
                <w:rFonts w:ascii="Times New Roman" w:hAnsi="Times New Roman" w:cs="Times New Roman"/>
                <w:color w:val="000000"/>
                <w:sz w:val="18"/>
                <w:szCs w:val="18"/>
              </w:rPr>
            </w:pPr>
            <w:r>
              <w:rPr>
                <w:rFonts w:ascii="Times New Roman" w:hAnsi="Times New Roman" w:cs="Times New Roman"/>
                <w:color w:val="000000"/>
                <w:sz w:val="18"/>
                <w:szCs w:val="18"/>
              </w:rPr>
              <w:t>11.1</w:t>
            </w:r>
          </w:p>
        </w:tc>
        <w:tc>
          <w:tcPr>
            <w:tcW w:w="941" w:type="dxa"/>
            <w:shd w:val="clear" w:color="auto" w:fill="F2F2F2" w:themeFill="background1" w:themeFillShade="F2"/>
            <w:noWrap/>
            <w:vAlign w:val="center"/>
          </w:tcPr>
          <w:p w14:paraId="0CF559A9" w14:textId="0890598A"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3B7D525B" w14:textId="1C00387E"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51CD3C1B" w14:textId="1789EFE0"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4987C9D9" w14:textId="7D381C51"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r>
      <w:tr w:rsidR="00D61256" w:rsidRPr="000D3E8D" w14:paraId="4E06EAD2" w14:textId="77777777" w:rsidTr="00166BC7">
        <w:trPr>
          <w:trHeight w:val="302"/>
        </w:trPr>
        <w:tc>
          <w:tcPr>
            <w:tcW w:w="1085" w:type="dxa"/>
            <w:vMerge/>
            <w:vAlign w:val="center"/>
          </w:tcPr>
          <w:p w14:paraId="2B3830E5" w14:textId="77777777" w:rsidR="00D61256" w:rsidRPr="00D61256" w:rsidRDefault="00D61256" w:rsidP="00D61256">
            <w:pPr>
              <w:jc w:val="center"/>
              <w:rPr>
                <w:b/>
                <w:bCs/>
                <w:sz w:val="18"/>
                <w:szCs w:val="18"/>
              </w:rPr>
            </w:pPr>
          </w:p>
        </w:tc>
        <w:tc>
          <w:tcPr>
            <w:tcW w:w="1080" w:type="dxa"/>
            <w:shd w:val="clear" w:color="auto" w:fill="auto"/>
            <w:noWrap/>
            <w:vAlign w:val="center"/>
          </w:tcPr>
          <w:p w14:paraId="25B89556" w14:textId="50D0BE32" w:rsidR="00D61256" w:rsidRDefault="00D61256" w:rsidP="00D61256">
            <w:pPr>
              <w:jc w:val="center"/>
              <w:rPr>
                <w:sz w:val="18"/>
                <w:szCs w:val="18"/>
              </w:rPr>
            </w:pPr>
            <w:r>
              <w:rPr>
                <w:sz w:val="18"/>
                <w:szCs w:val="18"/>
              </w:rPr>
              <w:t>6</w:t>
            </w:r>
          </w:p>
        </w:tc>
        <w:tc>
          <w:tcPr>
            <w:tcW w:w="810" w:type="dxa"/>
            <w:shd w:val="clear" w:color="auto" w:fill="auto"/>
            <w:noWrap/>
            <w:vAlign w:val="center"/>
          </w:tcPr>
          <w:p w14:paraId="3545DD68" w14:textId="4B3B808C"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544BBE77" w14:textId="7E010797"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bottom"/>
          </w:tcPr>
          <w:p w14:paraId="78D6B358" w14:textId="3661119D" w:rsidR="00D61256" w:rsidRPr="00B12ED4" w:rsidRDefault="00F52FEA" w:rsidP="00D61256">
            <w:pPr>
              <w:jc w:val="right"/>
              <w:rPr>
                <w:rFonts w:ascii="Times New Roman" w:hAnsi="Times New Roman" w:cs="Times New Roman"/>
                <w:sz w:val="18"/>
                <w:szCs w:val="18"/>
              </w:rPr>
            </w:pPr>
            <w:r>
              <w:rPr>
                <w:rFonts w:ascii="Times New Roman" w:hAnsi="Times New Roman" w:cs="Times New Roman"/>
                <w:sz w:val="18"/>
                <w:szCs w:val="18"/>
              </w:rPr>
              <w:t>561</w:t>
            </w:r>
          </w:p>
        </w:tc>
        <w:tc>
          <w:tcPr>
            <w:tcW w:w="1026" w:type="dxa"/>
            <w:shd w:val="clear" w:color="auto" w:fill="auto"/>
            <w:noWrap/>
            <w:vAlign w:val="bottom"/>
          </w:tcPr>
          <w:p w14:paraId="5FAB282F" w14:textId="5F50D7DA" w:rsidR="00D61256" w:rsidRPr="00B226C3" w:rsidRDefault="00F52FEA" w:rsidP="00D61256">
            <w:pPr>
              <w:rPr>
                <w:rFonts w:ascii="Times New Roman" w:hAnsi="Times New Roman" w:cs="Times New Roman"/>
                <w:color w:val="000000"/>
                <w:sz w:val="18"/>
                <w:szCs w:val="18"/>
              </w:rPr>
            </w:pPr>
            <w:r>
              <w:rPr>
                <w:rFonts w:ascii="Times New Roman" w:hAnsi="Times New Roman" w:cs="Times New Roman"/>
                <w:color w:val="000000"/>
                <w:sz w:val="18"/>
                <w:szCs w:val="18"/>
              </w:rPr>
              <w:t>11.2</w:t>
            </w:r>
          </w:p>
        </w:tc>
        <w:tc>
          <w:tcPr>
            <w:tcW w:w="941" w:type="dxa"/>
            <w:shd w:val="clear" w:color="auto" w:fill="auto"/>
            <w:noWrap/>
            <w:vAlign w:val="center"/>
          </w:tcPr>
          <w:p w14:paraId="44317E99" w14:textId="27EEEF15"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39D28029" w14:textId="5DE424A8"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5B8B70CC" w14:textId="239320C6"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0F731C07" w14:textId="35A731F0"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r>
      <w:tr w:rsidR="00D61256" w:rsidRPr="000D3E8D" w14:paraId="76D796EE" w14:textId="77777777" w:rsidTr="00491B58">
        <w:trPr>
          <w:trHeight w:val="302"/>
        </w:trPr>
        <w:tc>
          <w:tcPr>
            <w:tcW w:w="1085" w:type="dxa"/>
            <w:vMerge w:val="restart"/>
            <w:shd w:val="clear" w:color="auto" w:fill="F2F2F2" w:themeFill="background1" w:themeFillShade="F2"/>
            <w:vAlign w:val="center"/>
          </w:tcPr>
          <w:p w14:paraId="5984613D" w14:textId="77777777" w:rsidR="00D61256" w:rsidRDefault="00D61256" w:rsidP="00D61256">
            <w:pPr>
              <w:jc w:val="center"/>
              <w:rPr>
                <w:b/>
                <w:bCs/>
                <w:sz w:val="18"/>
                <w:szCs w:val="18"/>
              </w:rPr>
            </w:pPr>
            <w:r>
              <w:rPr>
                <w:b/>
                <w:bCs/>
                <w:sz w:val="18"/>
                <w:szCs w:val="18"/>
              </w:rPr>
              <w:t>$10-B Subsidy</w:t>
            </w:r>
          </w:p>
          <w:p w14:paraId="591F3F36" w14:textId="46934EDB" w:rsidR="00D61256" w:rsidRPr="00D61256" w:rsidRDefault="00D61256" w:rsidP="00D61256">
            <w:pPr>
              <w:jc w:val="center"/>
              <w:rPr>
                <w:b/>
                <w:bCs/>
                <w:sz w:val="18"/>
                <w:szCs w:val="18"/>
              </w:rPr>
            </w:pPr>
            <w:r>
              <w:rPr>
                <w:b/>
                <w:bCs/>
                <w:sz w:val="18"/>
                <w:szCs w:val="18"/>
              </w:rPr>
              <w:t>(PBR-HTGR)</w:t>
            </w:r>
          </w:p>
        </w:tc>
        <w:tc>
          <w:tcPr>
            <w:tcW w:w="1080" w:type="dxa"/>
            <w:shd w:val="clear" w:color="auto" w:fill="F2F2F2" w:themeFill="background1" w:themeFillShade="F2"/>
            <w:noWrap/>
            <w:vAlign w:val="center"/>
          </w:tcPr>
          <w:p w14:paraId="1EC8EAA3" w14:textId="1DE07CE7" w:rsidR="00D61256" w:rsidRDefault="00D61256" w:rsidP="00D61256">
            <w:pPr>
              <w:jc w:val="center"/>
              <w:rPr>
                <w:sz w:val="18"/>
                <w:szCs w:val="18"/>
              </w:rPr>
            </w:pPr>
            <w:r>
              <w:rPr>
                <w:sz w:val="18"/>
                <w:szCs w:val="18"/>
              </w:rPr>
              <w:t>2</w:t>
            </w:r>
          </w:p>
        </w:tc>
        <w:tc>
          <w:tcPr>
            <w:tcW w:w="810" w:type="dxa"/>
            <w:shd w:val="clear" w:color="auto" w:fill="F2F2F2" w:themeFill="background1" w:themeFillShade="F2"/>
            <w:noWrap/>
            <w:vAlign w:val="center"/>
          </w:tcPr>
          <w:p w14:paraId="1CDE37E6" w14:textId="37C36A7C"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14132D60" w14:textId="3F9EB42D"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3EC085E8" w14:textId="4594BFD9" w:rsidR="00D61256" w:rsidRPr="00B12ED4" w:rsidRDefault="00D61256" w:rsidP="00D61256">
            <w:pPr>
              <w:jc w:val="right"/>
              <w:rPr>
                <w:rFonts w:ascii="Times New Roman" w:hAnsi="Times New Roman" w:cs="Times New Roman"/>
                <w:sz w:val="18"/>
                <w:szCs w:val="18"/>
              </w:rPr>
            </w:pPr>
            <w:r>
              <w:rPr>
                <w:color w:val="AEAAAA" w:themeColor="background2" w:themeShade="BF"/>
                <w:sz w:val="18"/>
                <w:szCs w:val="18"/>
              </w:rPr>
              <w:t>-</w:t>
            </w:r>
          </w:p>
        </w:tc>
        <w:tc>
          <w:tcPr>
            <w:tcW w:w="1026" w:type="dxa"/>
            <w:shd w:val="clear" w:color="auto" w:fill="F2F2F2" w:themeFill="background1" w:themeFillShade="F2"/>
            <w:noWrap/>
            <w:vAlign w:val="center"/>
          </w:tcPr>
          <w:p w14:paraId="7ADDDA70" w14:textId="2C2EA077" w:rsidR="00D61256" w:rsidRPr="00B226C3" w:rsidRDefault="00D61256" w:rsidP="00D61256">
            <w:pPr>
              <w:rPr>
                <w:rFonts w:ascii="Times New Roman" w:hAnsi="Times New Roman" w:cs="Times New Roman"/>
                <w:color w:val="000000"/>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2C11EDA1" w14:textId="67156B4E" w:rsidR="00D61256" w:rsidRPr="00F52FEA" w:rsidRDefault="00F52FEA" w:rsidP="00D61256">
            <w:pPr>
              <w:jc w:val="right"/>
              <w:rPr>
                <w:rFonts w:ascii="Times New Roman" w:hAnsi="Times New Roman" w:cs="Times New Roman"/>
                <w:sz w:val="18"/>
                <w:szCs w:val="18"/>
              </w:rPr>
            </w:pPr>
            <w:r w:rsidRPr="00F52FEA">
              <w:rPr>
                <w:rFonts w:ascii="Times New Roman" w:hAnsi="Times New Roman" w:cs="Times New Roman"/>
                <w:sz w:val="18"/>
                <w:szCs w:val="18"/>
              </w:rPr>
              <w:t>73</w:t>
            </w:r>
          </w:p>
        </w:tc>
        <w:tc>
          <w:tcPr>
            <w:tcW w:w="942" w:type="dxa"/>
            <w:shd w:val="clear" w:color="auto" w:fill="F2F2F2" w:themeFill="background1" w:themeFillShade="F2"/>
            <w:noWrap/>
            <w:vAlign w:val="center"/>
          </w:tcPr>
          <w:p w14:paraId="46D6058A" w14:textId="3448A23F" w:rsidR="00D61256" w:rsidRPr="00F52FEA" w:rsidRDefault="00F52FEA" w:rsidP="00D61256">
            <w:pPr>
              <w:rPr>
                <w:rFonts w:ascii="Times New Roman" w:hAnsi="Times New Roman" w:cs="Times New Roman"/>
                <w:sz w:val="18"/>
                <w:szCs w:val="18"/>
              </w:rPr>
            </w:pPr>
            <w:r w:rsidRPr="00F52FEA">
              <w:rPr>
                <w:rFonts w:ascii="Times New Roman" w:hAnsi="Times New Roman" w:cs="Times New Roman"/>
                <w:sz w:val="18"/>
                <w:szCs w:val="18"/>
              </w:rPr>
              <w:t>14.6</w:t>
            </w:r>
          </w:p>
        </w:tc>
        <w:tc>
          <w:tcPr>
            <w:tcW w:w="942" w:type="dxa"/>
            <w:shd w:val="clear" w:color="auto" w:fill="F2F2F2" w:themeFill="background1" w:themeFillShade="F2"/>
            <w:noWrap/>
            <w:vAlign w:val="center"/>
          </w:tcPr>
          <w:p w14:paraId="1B9F66FC" w14:textId="7ECB4424"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4D3EA1F2" w14:textId="050402C1"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r>
      <w:tr w:rsidR="00D61256" w:rsidRPr="000D3E8D" w14:paraId="5DFF24E8" w14:textId="77777777" w:rsidTr="00491B58">
        <w:trPr>
          <w:trHeight w:val="302"/>
        </w:trPr>
        <w:tc>
          <w:tcPr>
            <w:tcW w:w="1085" w:type="dxa"/>
            <w:vMerge/>
            <w:shd w:val="clear" w:color="auto" w:fill="F2F2F2" w:themeFill="background1" w:themeFillShade="F2"/>
            <w:vAlign w:val="center"/>
          </w:tcPr>
          <w:p w14:paraId="47C61661" w14:textId="77777777" w:rsidR="00D61256" w:rsidRPr="00D61256" w:rsidRDefault="00D61256" w:rsidP="00D61256">
            <w:pPr>
              <w:jc w:val="center"/>
              <w:rPr>
                <w:b/>
                <w:bCs/>
                <w:sz w:val="18"/>
                <w:szCs w:val="18"/>
              </w:rPr>
            </w:pPr>
          </w:p>
        </w:tc>
        <w:tc>
          <w:tcPr>
            <w:tcW w:w="1080" w:type="dxa"/>
            <w:shd w:val="clear" w:color="auto" w:fill="auto"/>
            <w:noWrap/>
            <w:vAlign w:val="center"/>
          </w:tcPr>
          <w:p w14:paraId="15557310" w14:textId="0A7327EB" w:rsidR="00D61256" w:rsidRDefault="00D61256" w:rsidP="00D61256">
            <w:pPr>
              <w:jc w:val="center"/>
              <w:rPr>
                <w:sz w:val="18"/>
                <w:szCs w:val="18"/>
              </w:rPr>
            </w:pPr>
            <w:r>
              <w:rPr>
                <w:sz w:val="18"/>
                <w:szCs w:val="18"/>
              </w:rPr>
              <w:t>4</w:t>
            </w:r>
          </w:p>
        </w:tc>
        <w:tc>
          <w:tcPr>
            <w:tcW w:w="810" w:type="dxa"/>
            <w:shd w:val="clear" w:color="auto" w:fill="auto"/>
            <w:noWrap/>
            <w:vAlign w:val="center"/>
          </w:tcPr>
          <w:p w14:paraId="0A2BEEE7" w14:textId="6B4F02F0"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5278CF56" w14:textId="538DE106"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7FB6F1A7" w14:textId="32B2D31E" w:rsidR="00D61256" w:rsidRPr="00B12ED4" w:rsidRDefault="00D61256" w:rsidP="00D61256">
            <w:pPr>
              <w:jc w:val="right"/>
              <w:rPr>
                <w:rFonts w:ascii="Times New Roman" w:hAnsi="Times New Roman" w:cs="Times New Roman"/>
                <w:sz w:val="18"/>
                <w:szCs w:val="18"/>
              </w:rPr>
            </w:pPr>
            <w:r>
              <w:rPr>
                <w:color w:val="AEAAAA" w:themeColor="background2" w:themeShade="BF"/>
                <w:sz w:val="18"/>
                <w:szCs w:val="18"/>
              </w:rPr>
              <w:t>-</w:t>
            </w:r>
          </w:p>
        </w:tc>
        <w:tc>
          <w:tcPr>
            <w:tcW w:w="1026" w:type="dxa"/>
            <w:shd w:val="clear" w:color="auto" w:fill="auto"/>
            <w:noWrap/>
            <w:vAlign w:val="center"/>
          </w:tcPr>
          <w:p w14:paraId="28618496" w14:textId="43EE7041" w:rsidR="00D61256" w:rsidRPr="00B226C3" w:rsidRDefault="00D61256" w:rsidP="00D61256">
            <w:pPr>
              <w:rPr>
                <w:rFonts w:ascii="Times New Roman" w:hAnsi="Times New Roman" w:cs="Times New Roman"/>
                <w:color w:val="000000"/>
                <w:sz w:val="18"/>
                <w:szCs w:val="18"/>
              </w:rPr>
            </w:pPr>
            <w:r>
              <w:rPr>
                <w:color w:val="AEAAAA" w:themeColor="background2" w:themeShade="BF"/>
                <w:sz w:val="18"/>
                <w:szCs w:val="18"/>
              </w:rPr>
              <w:t>-</w:t>
            </w:r>
          </w:p>
        </w:tc>
        <w:tc>
          <w:tcPr>
            <w:tcW w:w="941" w:type="dxa"/>
            <w:shd w:val="clear" w:color="auto" w:fill="auto"/>
            <w:noWrap/>
            <w:vAlign w:val="center"/>
          </w:tcPr>
          <w:p w14:paraId="40283E24" w14:textId="301B090D" w:rsidR="00D61256" w:rsidRPr="00F52FEA" w:rsidRDefault="00F52FEA" w:rsidP="00D61256">
            <w:pPr>
              <w:jc w:val="right"/>
              <w:rPr>
                <w:rFonts w:ascii="Times New Roman" w:hAnsi="Times New Roman" w:cs="Times New Roman"/>
                <w:sz w:val="18"/>
                <w:szCs w:val="18"/>
              </w:rPr>
            </w:pPr>
            <w:r w:rsidRPr="00F52FEA">
              <w:rPr>
                <w:rFonts w:ascii="Times New Roman" w:hAnsi="Times New Roman" w:cs="Times New Roman"/>
                <w:sz w:val="18"/>
                <w:szCs w:val="18"/>
              </w:rPr>
              <w:t>75</w:t>
            </w:r>
          </w:p>
        </w:tc>
        <w:tc>
          <w:tcPr>
            <w:tcW w:w="942" w:type="dxa"/>
            <w:shd w:val="clear" w:color="auto" w:fill="auto"/>
            <w:noWrap/>
            <w:vAlign w:val="center"/>
          </w:tcPr>
          <w:p w14:paraId="62E4C823" w14:textId="4C7CDE21" w:rsidR="00D61256" w:rsidRPr="00F52FEA" w:rsidRDefault="00F52FEA" w:rsidP="00D61256">
            <w:pPr>
              <w:rPr>
                <w:rFonts w:ascii="Times New Roman" w:hAnsi="Times New Roman" w:cs="Times New Roman"/>
                <w:sz w:val="18"/>
                <w:szCs w:val="18"/>
              </w:rPr>
            </w:pPr>
            <w:r w:rsidRPr="00F52FEA">
              <w:rPr>
                <w:rFonts w:ascii="Times New Roman" w:hAnsi="Times New Roman" w:cs="Times New Roman"/>
                <w:sz w:val="18"/>
                <w:szCs w:val="18"/>
              </w:rPr>
              <w:t>15</w:t>
            </w:r>
          </w:p>
        </w:tc>
        <w:tc>
          <w:tcPr>
            <w:tcW w:w="942" w:type="dxa"/>
            <w:shd w:val="clear" w:color="auto" w:fill="auto"/>
            <w:noWrap/>
            <w:vAlign w:val="center"/>
          </w:tcPr>
          <w:p w14:paraId="7DDED77A" w14:textId="3DF0444D"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68FD71AF" w14:textId="51627A6F"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r>
      <w:tr w:rsidR="00D61256" w:rsidRPr="000D3E8D" w14:paraId="17728FDD" w14:textId="77777777" w:rsidTr="00491B58">
        <w:trPr>
          <w:trHeight w:val="302"/>
        </w:trPr>
        <w:tc>
          <w:tcPr>
            <w:tcW w:w="1085" w:type="dxa"/>
            <w:vMerge/>
            <w:shd w:val="clear" w:color="auto" w:fill="F2F2F2" w:themeFill="background1" w:themeFillShade="F2"/>
            <w:vAlign w:val="center"/>
          </w:tcPr>
          <w:p w14:paraId="2037CC6C" w14:textId="77777777" w:rsidR="00D61256" w:rsidRPr="00D61256" w:rsidRDefault="00D61256" w:rsidP="00D61256">
            <w:pPr>
              <w:jc w:val="center"/>
              <w:rPr>
                <w:b/>
                <w:bCs/>
                <w:sz w:val="18"/>
                <w:szCs w:val="18"/>
              </w:rPr>
            </w:pPr>
          </w:p>
        </w:tc>
        <w:tc>
          <w:tcPr>
            <w:tcW w:w="1080" w:type="dxa"/>
            <w:shd w:val="clear" w:color="auto" w:fill="F2F2F2" w:themeFill="background1" w:themeFillShade="F2"/>
            <w:noWrap/>
            <w:vAlign w:val="center"/>
          </w:tcPr>
          <w:p w14:paraId="17AA138B" w14:textId="7483DF36" w:rsidR="00D61256" w:rsidRDefault="00D61256" w:rsidP="00D61256">
            <w:pPr>
              <w:jc w:val="center"/>
              <w:rPr>
                <w:sz w:val="18"/>
                <w:szCs w:val="18"/>
              </w:rPr>
            </w:pPr>
            <w:r>
              <w:rPr>
                <w:sz w:val="18"/>
                <w:szCs w:val="18"/>
              </w:rPr>
              <w:t>6</w:t>
            </w:r>
          </w:p>
        </w:tc>
        <w:tc>
          <w:tcPr>
            <w:tcW w:w="810" w:type="dxa"/>
            <w:shd w:val="clear" w:color="auto" w:fill="F2F2F2" w:themeFill="background1" w:themeFillShade="F2"/>
            <w:noWrap/>
            <w:vAlign w:val="center"/>
          </w:tcPr>
          <w:p w14:paraId="72BC79D5" w14:textId="4C894F4F"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439AE560" w14:textId="03BAC090"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285E7D9A" w14:textId="1C6C8C55" w:rsidR="00D61256" w:rsidRPr="00B12ED4" w:rsidRDefault="00D61256" w:rsidP="00D61256">
            <w:pPr>
              <w:jc w:val="right"/>
              <w:rPr>
                <w:rFonts w:ascii="Times New Roman" w:hAnsi="Times New Roman" w:cs="Times New Roman"/>
                <w:sz w:val="18"/>
                <w:szCs w:val="18"/>
              </w:rPr>
            </w:pPr>
            <w:r>
              <w:rPr>
                <w:color w:val="AEAAAA" w:themeColor="background2" w:themeShade="BF"/>
                <w:sz w:val="18"/>
                <w:szCs w:val="18"/>
              </w:rPr>
              <w:t>-</w:t>
            </w:r>
          </w:p>
        </w:tc>
        <w:tc>
          <w:tcPr>
            <w:tcW w:w="1026" w:type="dxa"/>
            <w:shd w:val="clear" w:color="auto" w:fill="F2F2F2" w:themeFill="background1" w:themeFillShade="F2"/>
            <w:noWrap/>
            <w:vAlign w:val="center"/>
          </w:tcPr>
          <w:p w14:paraId="4C053BBC" w14:textId="2237D49D" w:rsidR="00D61256" w:rsidRPr="00B226C3" w:rsidRDefault="00D61256" w:rsidP="00D61256">
            <w:pPr>
              <w:rPr>
                <w:rFonts w:ascii="Times New Roman" w:hAnsi="Times New Roman" w:cs="Times New Roman"/>
                <w:color w:val="000000"/>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7FD17D60" w14:textId="641B50E5" w:rsidR="00D61256" w:rsidRPr="00F52FEA" w:rsidRDefault="00F52FEA" w:rsidP="00D61256">
            <w:pPr>
              <w:jc w:val="right"/>
              <w:rPr>
                <w:rFonts w:ascii="Times New Roman" w:hAnsi="Times New Roman" w:cs="Times New Roman"/>
                <w:sz w:val="18"/>
                <w:szCs w:val="18"/>
              </w:rPr>
            </w:pPr>
            <w:r w:rsidRPr="00F52FEA">
              <w:rPr>
                <w:rFonts w:ascii="Times New Roman" w:hAnsi="Times New Roman" w:cs="Times New Roman"/>
                <w:sz w:val="18"/>
                <w:szCs w:val="18"/>
              </w:rPr>
              <w:t>125</w:t>
            </w:r>
          </w:p>
        </w:tc>
        <w:tc>
          <w:tcPr>
            <w:tcW w:w="942" w:type="dxa"/>
            <w:shd w:val="clear" w:color="auto" w:fill="F2F2F2" w:themeFill="background1" w:themeFillShade="F2"/>
            <w:noWrap/>
            <w:vAlign w:val="center"/>
          </w:tcPr>
          <w:p w14:paraId="22C3C32A" w14:textId="2AFECD00" w:rsidR="00D61256" w:rsidRPr="00F52FEA" w:rsidRDefault="00F52FEA" w:rsidP="00D61256">
            <w:pPr>
              <w:rPr>
                <w:rFonts w:ascii="Times New Roman" w:hAnsi="Times New Roman" w:cs="Times New Roman"/>
                <w:sz w:val="18"/>
                <w:szCs w:val="18"/>
              </w:rPr>
            </w:pPr>
            <w:r w:rsidRPr="00F52FEA">
              <w:rPr>
                <w:rFonts w:ascii="Times New Roman" w:hAnsi="Times New Roman" w:cs="Times New Roman"/>
                <w:sz w:val="18"/>
                <w:szCs w:val="18"/>
              </w:rPr>
              <w:t>87.6</w:t>
            </w:r>
          </w:p>
        </w:tc>
        <w:tc>
          <w:tcPr>
            <w:tcW w:w="942" w:type="dxa"/>
            <w:shd w:val="clear" w:color="auto" w:fill="F2F2F2" w:themeFill="background1" w:themeFillShade="F2"/>
            <w:noWrap/>
            <w:vAlign w:val="center"/>
          </w:tcPr>
          <w:p w14:paraId="4B22DC54" w14:textId="1A756B4C"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136B5397" w14:textId="53A3A20E"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r>
      <w:tr w:rsidR="00D61256" w:rsidRPr="000D3E8D" w14:paraId="50114C11" w14:textId="77777777" w:rsidTr="00E73939">
        <w:trPr>
          <w:trHeight w:val="302"/>
        </w:trPr>
        <w:tc>
          <w:tcPr>
            <w:tcW w:w="1085" w:type="dxa"/>
            <w:vMerge w:val="restart"/>
            <w:vAlign w:val="center"/>
          </w:tcPr>
          <w:p w14:paraId="03C0422E" w14:textId="77777777" w:rsidR="00D61256" w:rsidRDefault="00D61256" w:rsidP="00D61256">
            <w:pPr>
              <w:jc w:val="center"/>
              <w:rPr>
                <w:b/>
                <w:bCs/>
                <w:sz w:val="18"/>
                <w:szCs w:val="18"/>
              </w:rPr>
            </w:pPr>
            <w:r>
              <w:rPr>
                <w:b/>
                <w:bCs/>
                <w:sz w:val="18"/>
                <w:szCs w:val="18"/>
              </w:rPr>
              <w:t>$10-B Subsidy</w:t>
            </w:r>
          </w:p>
          <w:p w14:paraId="65A40E39" w14:textId="01B7A3B9" w:rsidR="00D61256" w:rsidRPr="00D61256" w:rsidRDefault="00D61256" w:rsidP="00D61256">
            <w:pPr>
              <w:jc w:val="center"/>
              <w:rPr>
                <w:b/>
                <w:bCs/>
                <w:sz w:val="18"/>
                <w:szCs w:val="18"/>
              </w:rPr>
            </w:pPr>
            <w:r>
              <w:rPr>
                <w:b/>
                <w:bCs/>
                <w:sz w:val="18"/>
                <w:szCs w:val="18"/>
              </w:rPr>
              <w:t>(iPWR)</w:t>
            </w:r>
          </w:p>
        </w:tc>
        <w:tc>
          <w:tcPr>
            <w:tcW w:w="1080" w:type="dxa"/>
            <w:shd w:val="clear" w:color="auto" w:fill="auto"/>
            <w:noWrap/>
            <w:vAlign w:val="center"/>
          </w:tcPr>
          <w:p w14:paraId="61C29FDC" w14:textId="04108EFC" w:rsidR="00D61256" w:rsidRDefault="00D61256" w:rsidP="00D61256">
            <w:pPr>
              <w:jc w:val="center"/>
              <w:rPr>
                <w:sz w:val="18"/>
                <w:szCs w:val="18"/>
              </w:rPr>
            </w:pPr>
            <w:r>
              <w:rPr>
                <w:sz w:val="18"/>
                <w:szCs w:val="18"/>
              </w:rPr>
              <w:t>2</w:t>
            </w:r>
          </w:p>
        </w:tc>
        <w:tc>
          <w:tcPr>
            <w:tcW w:w="810" w:type="dxa"/>
            <w:shd w:val="clear" w:color="auto" w:fill="auto"/>
            <w:noWrap/>
            <w:vAlign w:val="center"/>
          </w:tcPr>
          <w:p w14:paraId="027B9E22" w14:textId="537B4C87"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5B6E1E58" w14:textId="25F32154"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2A8F0551" w14:textId="20127D95" w:rsidR="00D61256" w:rsidRPr="00B12ED4" w:rsidRDefault="00D61256" w:rsidP="00D61256">
            <w:pPr>
              <w:jc w:val="right"/>
              <w:rPr>
                <w:rFonts w:ascii="Times New Roman" w:hAnsi="Times New Roman" w:cs="Times New Roman"/>
                <w:sz w:val="18"/>
                <w:szCs w:val="18"/>
              </w:rPr>
            </w:pPr>
            <w:r>
              <w:rPr>
                <w:color w:val="AEAAAA" w:themeColor="background2" w:themeShade="BF"/>
                <w:sz w:val="18"/>
                <w:szCs w:val="18"/>
              </w:rPr>
              <w:t>-</w:t>
            </w:r>
          </w:p>
        </w:tc>
        <w:tc>
          <w:tcPr>
            <w:tcW w:w="1026" w:type="dxa"/>
            <w:shd w:val="clear" w:color="auto" w:fill="auto"/>
            <w:noWrap/>
            <w:vAlign w:val="center"/>
          </w:tcPr>
          <w:p w14:paraId="4BCBBBC2" w14:textId="45ED8B5B" w:rsidR="00D61256" w:rsidRPr="00B226C3" w:rsidRDefault="00D61256" w:rsidP="00D61256">
            <w:pPr>
              <w:rPr>
                <w:rFonts w:ascii="Times New Roman" w:hAnsi="Times New Roman" w:cs="Times New Roman"/>
                <w:color w:val="000000"/>
                <w:sz w:val="18"/>
                <w:szCs w:val="18"/>
              </w:rPr>
            </w:pPr>
            <w:r>
              <w:rPr>
                <w:color w:val="AEAAAA" w:themeColor="background2" w:themeShade="BF"/>
                <w:sz w:val="18"/>
                <w:szCs w:val="18"/>
              </w:rPr>
              <w:t>-</w:t>
            </w:r>
          </w:p>
        </w:tc>
        <w:tc>
          <w:tcPr>
            <w:tcW w:w="941" w:type="dxa"/>
            <w:shd w:val="clear" w:color="auto" w:fill="auto"/>
            <w:noWrap/>
            <w:vAlign w:val="center"/>
          </w:tcPr>
          <w:p w14:paraId="61EED851" w14:textId="5C076141"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22ED8946" w14:textId="6019B854"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bottom"/>
          </w:tcPr>
          <w:p w14:paraId="0DB800D9" w14:textId="6F341227" w:rsidR="00D61256" w:rsidRPr="00F52FEA" w:rsidRDefault="00F52FEA" w:rsidP="00D61256">
            <w:pPr>
              <w:jc w:val="right"/>
              <w:rPr>
                <w:rFonts w:ascii="Times New Roman" w:hAnsi="Times New Roman" w:cs="Times New Roman"/>
                <w:sz w:val="18"/>
                <w:szCs w:val="18"/>
              </w:rPr>
            </w:pPr>
            <w:r w:rsidRPr="00F52FEA">
              <w:rPr>
                <w:rFonts w:ascii="Times New Roman" w:hAnsi="Times New Roman" w:cs="Times New Roman"/>
                <w:sz w:val="18"/>
                <w:szCs w:val="18"/>
              </w:rPr>
              <w:t>11</w:t>
            </w:r>
          </w:p>
        </w:tc>
        <w:tc>
          <w:tcPr>
            <w:tcW w:w="942" w:type="dxa"/>
            <w:shd w:val="clear" w:color="auto" w:fill="auto"/>
            <w:noWrap/>
            <w:vAlign w:val="bottom"/>
          </w:tcPr>
          <w:p w14:paraId="67054412" w14:textId="66ADBBEB" w:rsidR="00D61256" w:rsidRPr="00F52FEA" w:rsidRDefault="00F52FEA" w:rsidP="00D61256">
            <w:pPr>
              <w:rPr>
                <w:rFonts w:ascii="Times New Roman" w:hAnsi="Times New Roman" w:cs="Times New Roman"/>
                <w:sz w:val="18"/>
                <w:szCs w:val="18"/>
              </w:rPr>
            </w:pPr>
            <w:r w:rsidRPr="00F52FEA">
              <w:rPr>
                <w:rFonts w:ascii="Times New Roman" w:hAnsi="Times New Roman" w:cs="Times New Roman"/>
                <w:sz w:val="18"/>
                <w:szCs w:val="18"/>
              </w:rPr>
              <w:t>16.5</w:t>
            </w:r>
          </w:p>
        </w:tc>
      </w:tr>
      <w:tr w:rsidR="00D61256" w:rsidRPr="000D3E8D" w14:paraId="41459205" w14:textId="77777777" w:rsidTr="00E73939">
        <w:trPr>
          <w:trHeight w:val="302"/>
        </w:trPr>
        <w:tc>
          <w:tcPr>
            <w:tcW w:w="1085" w:type="dxa"/>
            <w:vMerge/>
            <w:vAlign w:val="center"/>
          </w:tcPr>
          <w:p w14:paraId="42A006BC" w14:textId="77777777" w:rsidR="00D61256" w:rsidRPr="00D61256" w:rsidRDefault="00D61256" w:rsidP="00D61256">
            <w:pPr>
              <w:jc w:val="center"/>
              <w:rPr>
                <w:b/>
                <w:bCs/>
                <w:sz w:val="18"/>
                <w:szCs w:val="18"/>
              </w:rPr>
            </w:pPr>
          </w:p>
        </w:tc>
        <w:tc>
          <w:tcPr>
            <w:tcW w:w="1080" w:type="dxa"/>
            <w:shd w:val="clear" w:color="auto" w:fill="F2F2F2" w:themeFill="background1" w:themeFillShade="F2"/>
            <w:noWrap/>
            <w:vAlign w:val="center"/>
          </w:tcPr>
          <w:p w14:paraId="102F3CFB" w14:textId="7568C10D" w:rsidR="00D61256" w:rsidRDefault="00D61256" w:rsidP="00D61256">
            <w:pPr>
              <w:jc w:val="center"/>
              <w:rPr>
                <w:sz w:val="18"/>
                <w:szCs w:val="18"/>
              </w:rPr>
            </w:pPr>
            <w:r>
              <w:rPr>
                <w:sz w:val="18"/>
                <w:szCs w:val="18"/>
              </w:rPr>
              <w:t>4</w:t>
            </w:r>
          </w:p>
        </w:tc>
        <w:tc>
          <w:tcPr>
            <w:tcW w:w="810" w:type="dxa"/>
            <w:shd w:val="clear" w:color="auto" w:fill="F2F2F2" w:themeFill="background1" w:themeFillShade="F2"/>
            <w:noWrap/>
            <w:vAlign w:val="center"/>
          </w:tcPr>
          <w:p w14:paraId="7F43251F" w14:textId="2C46C8D9"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4DF42274" w14:textId="6F0B1D1E"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29DA9049" w14:textId="0E5A96CA" w:rsidR="00D61256" w:rsidRPr="00B12ED4" w:rsidRDefault="00D61256" w:rsidP="00D61256">
            <w:pPr>
              <w:jc w:val="right"/>
              <w:rPr>
                <w:rFonts w:ascii="Times New Roman" w:hAnsi="Times New Roman" w:cs="Times New Roman"/>
                <w:sz w:val="18"/>
                <w:szCs w:val="18"/>
              </w:rPr>
            </w:pPr>
            <w:r>
              <w:rPr>
                <w:color w:val="AEAAAA" w:themeColor="background2" w:themeShade="BF"/>
                <w:sz w:val="18"/>
                <w:szCs w:val="18"/>
              </w:rPr>
              <w:t>-</w:t>
            </w:r>
          </w:p>
        </w:tc>
        <w:tc>
          <w:tcPr>
            <w:tcW w:w="1026" w:type="dxa"/>
            <w:shd w:val="clear" w:color="auto" w:fill="F2F2F2" w:themeFill="background1" w:themeFillShade="F2"/>
            <w:noWrap/>
            <w:vAlign w:val="center"/>
          </w:tcPr>
          <w:p w14:paraId="40DE19AF" w14:textId="686F5F00" w:rsidR="00D61256" w:rsidRPr="00B226C3" w:rsidRDefault="00D61256" w:rsidP="00D61256">
            <w:pPr>
              <w:rPr>
                <w:rFonts w:ascii="Times New Roman" w:hAnsi="Times New Roman" w:cs="Times New Roman"/>
                <w:color w:val="000000"/>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238C2E42" w14:textId="731DB932"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53D77217" w14:textId="52D940C3"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bottom"/>
          </w:tcPr>
          <w:p w14:paraId="0B40CD93" w14:textId="6B1314FC" w:rsidR="00D61256" w:rsidRPr="00F52FEA" w:rsidRDefault="00F52FEA" w:rsidP="00D61256">
            <w:pPr>
              <w:jc w:val="right"/>
              <w:rPr>
                <w:rFonts w:ascii="Times New Roman" w:hAnsi="Times New Roman" w:cs="Times New Roman"/>
                <w:sz w:val="18"/>
                <w:szCs w:val="18"/>
              </w:rPr>
            </w:pPr>
            <w:r w:rsidRPr="00F52FEA">
              <w:rPr>
                <w:rFonts w:ascii="Times New Roman" w:hAnsi="Times New Roman" w:cs="Times New Roman"/>
                <w:sz w:val="18"/>
                <w:szCs w:val="18"/>
              </w:rPr>
              <w:t>11</w:t>
            </w:r>
          </w:p>
        </w:tc>
        <w:tc>
          <w:tcPr>
            <w:tcW w:w="942" w:type="dxa"/>
            <w:shd w:val="clear" w:color="auto" w:fill="F2F2F2" w:themeFill="background1" w:themeFillShade="F2"/>
            <w:noWrap/>
            <w:vAlign w:val="bottom"/>
          </w:tcPr>
          <w:p w14:paraId="501B457C" w14:textId="486F25BD" w:rsidR="00D61256" w:rsidRPr="00F52FEA" w:rsidRDefault="00F52FEA" w:rsidP="00D61256">
            <w:pPr>
              <w:rPr>
                <w:rFonts w:ascii="Times New Roman" w:hAnsi="Times New Roman" w:cs="Times New Roman"/>
                <w:sz w:val="18"/>
                <w:szCs w:val="18"/>
              </w:rPr>
            </w:pPr>
            <w:r w:rsidRPr="00F52FEA">
              <w:rPr>
                <w:rFonts w:ascii="Times New Roman" w:hAnsi="Times New Roman" w:cs="Times New Roman"/>
                <w:sz w:val="18"/>
                <w:szCs w:val="18"/>
              </w:rPr>
              <w:t>16.5</w:t>
            </w:r>
          </w:p>
        </w:tc>
      </w:tr>
      <w:tr w:rsidR="00D61256" w:rsidRPr="000D3E8D" w14:paraId="6AB51AAC" w14:textId="77777777" w:rsidTr="00E73939">
        <w:trPr>
          <w:trHeight w:val="302"/>
        </w:trPr>
        <w:tc>
          <w:tcPr>
            <w:tcW w:w="1085" w:type="dxa"/>
            <w:vMerge/>
            <w:tcBorders>
              <w:bottom w:val="dotted" w:sz="4" w:space="0" w:color="auto"/>
            </w:tcBorders>
            <w:vAlign w:val="center"/>
          </w:tcPr>
          <w:p w14:paraId="24FF99D8" w14:textId="77777777" w:rsidR="00D61256" w:rsidRPr="00D61256" w:rsidRDefault="00D61256" w:rsidP="00D61256">
            <w:pPr>
              <w:jc w:val="center"/>
              <w:rPr>
                <w:b/>
                <w:bCs/>
                <w:sz w:val="18"/>
                <w:szCs w:val="18"/>
              </w:rPr>
            </w:pPr>
          </w:p>
        </w:tc>
        <w:tc>
          <w:tcPr>
            <w:tcW w:w="1080" w:type="dxa"/>
            <w:tcBorders>
              <w:bottom w:val="dotted" w:sz="4" w:space="0" w:color="auto"/>
            </w:tcBorders>
            <w:shd w:val="clear" w:color="auto" w:fill="auto"/>
            <w:noWrap/>
            <w:vAlign w:val="center"/>
          </w:tcPr>
          <w:p w14:paraId="7CBDA6A4" w14:textId="67426226" w:rsidR="00D61256" w:rsidRDefault="00D61256" w:rsidP="00D61256">
            <w:pPr>
              <w:jc w:val="center"/>
              <w:rPr>
                <w:sz w:val="18"/>
                <w:szCs w:val="18"/>
              </w:rPr>
            </w:pPr>
            <w:r>
              <w:rPr>
                <w:sz w:val="18"/>
                <w:szCs w:val="18"/>
              </w:rPr>
              <w:t>6</w:t>
            </w:r>
          </w:p>
        </w:tc>
        <w:tc>
          <w:tcPr>
            <w:tcW w:w="810" w:type="dxa"/>
            <w:tcBorders>
              <w:bottom w:val="dotted" w:sz="4" w:space="0" w:color="auto"/>
            </w:tcBorders>
            <w:shd w:val="clear" w:color="auto" w:fill="auto"/>
            <w:noWrap/>
            <w:vAlign w:val="center"/>
          </w:tcPr>
          <w:p w14:paraId="12AEE41B" w14:textId="6AB6FAA8"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bottom w:val="dotted" w:sz="4" w:space="0" w:color="auto"/>
            </w:tcBorders>
            <w:shd w:val="clear" w:color="auto" w:fill="auto"/>
            <w:noWrap/>
            <w:vAlign w:val="center"/>
          </w:tcPr>
          <w:p w14:paraId="5A71A378" w14:textId="0449A73D"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bottom w:val="dotted" w:sz="4" w:space="0" w:color="auto"/>
            </w:tcBorders>
            <w:shd w:val="clear" w:color="auto" w:fill="auto"/>
            <w:noWrap/>
            <w:vAlign w:val="center"/>
          </w:tcPr>
          <w:p w14:paraId="54990D42" w14:textId="060F450C" w:rsidR="00D61256" w:rsidRPr="00B12ED4" w:rsidRDefault="00D61256" w:rsidP="00D61256">
            <w:pPr>
              <w:jc w:val="right"/>
              <w:rPr>
                <w:rFonts w:ascii="Times New Roman" w:hAnsi="Times New Roman" w:cs="Times New Roman"/>
                <w:sz w:val="18"/>
                <w:szCs w:val="18"/>
              </w:rPr>
            </w:pPr>
            <w:r>
              <w:rPr>
                <w:color w:val="AEAAAA" w:themeColor="background2" w:themeShade="BF"/>
                <w:sz w:val="18"/>
                <w:szCs w:val="18"/>
              </w:rPr>
              <w:t>-</w:t>
            </w:r>
          </w:p>
        </w:tc>
        <w:tc>
          <w:tcPr>
            <w:tcW w:w="1026" w:type="dxa"/>
            <w:tcBorders>
              <w:bottom w:val="dotted" w:sz="4" w:space="0" w:color="auto"/>
            </w:tcBorders>
            <w:shd w:val="clear" w:color="auto" w:fill="auto"/>
            <w:noWrap/>
            <w:vAlign w:val="center"/>
          </w:tcPr>
          <w:p w14:paraId="0E9E6E94" w14:textId="19B7ADBA" w:rsidR="00D61256" w:rsidRPr="00B226C3" w:rsidRDefault="00D61256" w:rsidP="00D61256">
            <w:pPr>
              <w:rPr>
                <w:rFonts w:ascii="Times New Roman" w:hAnsi="Times New Roman" w:cs="Times New Roman"/>
                <w:color w:val="000000"/>
                <w:sz w:val="18"/>
                <w:szCs w:val="18"/>
              </w:rPr>
            </w:pPr>
            <w:r>
              <w:rPr>
                <w:color w:val="AEAAAA" w:themeColor="background2" w:themeShade="BF"/>
                <w:sz w:val="18"/>
                <w:szCs w:val="18"/>
              </w:rPr>
              <w:t>-</w:t>
            </w:r>
          </w:p>
        </w:tc>
        <w:tc>
          <w:tcPr>
            <w:tcW w:w="941" w:type="dxa"/>
            <w:tcBorders>
              <w:bottom w:val="dotted" w:sz="4" w:space="0" w:color="auto"/>
            </w:tcBorders>
            <w:shd w:val="clear" w:color="auto" w:fill="auto"/>
            <w:noWrap/>
            <w:vAlign w:val="center"/>
          </w:tcPr>
          <w:p w14:paraId="6F04CFD2" w14:textId="5F0F08B3" w:rsidR="00D61256" w:rsidRPr="00B12ED4" w:rsidRDefault="00D61256" w:rsidP="00D61256">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bottom w:val="dotted" w:sz="4" w:space="0" w:color="auto"/>
            </w:tcBorders>
            <w:shd w:val="clear" w:color="auto" w:fill="auto"/>
            <w:noWrap/>
            <w:vAlign w:val="center"/>
          </w:tcPr>
          <w:p w14:paraId="26A5A400" w14:textId="133EB302" w:rsidR="00D61256" w:rsidRPr="00B12ED4" w:rsidRDefault="00D61256" w:rsidP="00D61256">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bottom w:val="dotted" w:sz="4" w:space="0" w:color="auto"/>
            </w:tcBorders>
            <w:shd w:val="clear" w:color="auto" w:fill="auto"/>
            <w:noWrap/>
            <w:vAlign w:val="bottom"/>
          </w:tcPr>
          <w:p w14:paraId="3B915F74" w14:textId="17205B89" w:rsidR="00D61256" w:rsidRPr="00F52FEA" w:rsidRDefault="00F52FEA" w:rsidP="00D61256">
            <w:pPr>
              <w:jc w:val="right"/>
              <w:rPr>
                <w:rFonts w:ascii="Times New Roman" w:hAnsi="Times New Roman" w:cs="Times New Roman"/>
                <w:sz w:val="18"/>
                <w:szCs w:val="18"/>
              </w:rPr>
            </w:pPr>
            <w:r w:rsidRPr="00F52FEA">
              <w:rPr>
                <w:rFonts w:ascii="Times New Roman" w:hAnsi="Times New Roman" w:cs="Times New Roman"/>
                <w:sz w:val="18"/>
                <w:szCs w:val="18"/>
              </w:rPr>
              <w:t>14</w:t>
            </w:r>
          </w:p>
        </w:tc>
        <w:tc>
          <w:tcPr>
            <w:tcW w:w="942" w:type="dxa"/>
            <w:tcBorders>
              <w:bottom w:val="dotted" w:sz="4" w:space="0" w:color="auto"/>
            </w:tcBorders>
            <w:shd w:val="clear" w:color="auto" w:fill="auto"/>
            <w:noWrap/>
            <w:vAlign w:val="bottom"/>
          </w:tcPr>
          <w:p w14:paraId="5307BB9B" w14:textId="276F5DBD" w:rsidR="00D61256" w:rsidRPr="00F52FEA" w:rsidRDefault="00F52FEA" w:rsidP="00D61256">
            <w:pPr>
              <w:rPr>
                <w:rFonts w:ascii="Times New Roman" w:hAnsi="Times New Roman" w:cs="Times New Roman"/>
                <w:sz w:val="18"/>
                <w:szCs w:val="18"/>
              </w:rPr>
            </w:pPr>
            <w:r w:rsidRPr="00F52FEA">
              <w:rPr>
                <w:rFonts w:ascii="Times New Roman" w:hAnsi="Times New Roman" w:cs="Times New Roman"/>
                <w:sz w:val="18"/>
                <w:szCs w:val="18"/>
              </w:rPr>
              <w:t>21.0</w:t>
            </w:r>
          </w:p>
        </w:tc>
      </w:tr>
      <w:tr w:rsidR="00D13777" w:rsidRPr="000D3E8D" w14:paraId="293A5931" w14:textId="77777777" w:rsidTr="00D61256">
        <w:trPr>
          <w:trHeight w:val="302"/>
        </w:trPr>
        <w:tc>
          <w:tcPr>
            <w:tcW w:w="1085" w:type="dxa"/>
            <w:vMerge w:val="restart"/>
            <w:tcBorders>
              <w:top w:val="dotted" w:sz="4" w:space="0" w:color="auto"/>
            </w:tcBorders>
            <w:shd w:val="clear" w:color="auto" w:fill="F2F2F2" w:themeFill="background1" w:themeFillShade="F2"/>
            <w:noWrap/>
            <w:vAlign w:val="center"/>
            <w:hideMark/>
          </w:tcPr>
          <w:p w14:paraId="74D59CFE" w14:textId="77777777" w:rsidR="00D13777" w:rsidRPr="00AA0415" w:rsidRDefault="00D13777" w:rsidP="00D13777">
            <w:pPr>
              <w:jc w:val="center"/>
              <w:rPr>
                <w:b/>
                <w:bCs/>
                <w:sz w:val="18"/>
                <w:szCs w:val="18"/>
              </w:rPr>
            </w:pPr>
            <w:r w:rsidRPr="00AA0415">
              <w:rPr>
                <w:b/>
                <w:bCs/>
                <w:sz w:val="18"/>
                <w:szCs w:val="18"/>
              </w:rPr>
              <w:t>CT-USG</w:t>
            </w:r>
          </w:p>
        </w:tc>
        <w:tc>
          <w:tcPr>
            <w:tcW w:w="1080" w:type="dxa"/>
            <w:tcBorders>
              <w:top w:val="dotted" w:sz="4" w:space="0" w:color="auto"/>
            </w:tcBorders>
            <w:shd w:val="clear" w:color="auto" w:fill="F2F2F2" w:themeFill="background1" w:themeFillShade="F2"/>
            <w:noWrap/>
            <w:vAlign w:val="center"/>
            <w:hideMark/>
          </w:tcPr>
          <w:p w14:paraId="41F4C52B" w14:textId="77777777" w:rsidR="00D13777" w:rsidRPr="00AA0415" w:rsidRDefault="00D13777" w:rsidP="00D13777">
            <w:pPr>
              <w:jc w:val="center"/>
              <w:rPr>
                <w:sz w:val="18"/>
                <w:szCs w:val="18"/>
              </w:rPr>
            </w:pPr>
            <w:r w:rsidRPr="00AA0415">
              <w:rPr>
                <w:sz w:val="18"/>
                <w:szCs w:val="18"/>
              </w:rPr>
              <w:t>2</w:t>
            </w:r>
          </w:p>
        </w:tc>
        <w:tc>
          <w:tcPr>
            <w:tcW w:w="810" w:type="dxa"/>
            <w:tcBorders>
              <w:top w:val="dotted" w:sz="4" w:space="0" w:color="auto"/>
            </w:tcBorders>
            <w:shd w:val="clear" w:color="auto" w:fill="F2F2F2" w:themeFill="background1" w:themeFillShade="F2"/>
            <w:noWrap/>
            <w:vAlign w:val="center"/>
          </w:tcPr>
          <w:p w14:paraId="663CD710" w14:textId="0F4D4C08"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471375DA" w14:textId="236A7546"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509CFB65" w14:textId="0644D198"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1026" w:type="dxa"/>
            <w:tcBorders>
              <w:top w:val="dotted" w:sz="4" w:space="0" w:color="auto"/>
            </w:tcBorders>
            <w:shd w:val="clear" w:color="auto" w:fill="F2F2F2" w:themeFill="background1" w:themeFillShade="F2"/>
            <w:noWrap/>
            <w:vAlign w:val="center"/>
          </w:tcPr>
          <w:p w14:paraId="31652B4F" w14:textId="19296466"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1" w:type="dxa"/>
            <w:tcBorders>
              <w:top w:val="dotted" w:sz="4" w:space="0" w:color="auto"/>
            </w:tcBorders>
            <w:shd w:val="clear" w:color="auto" w:fill="F2F2F2" w:themeFill="background1" w:themeFillShade="F2"/>
            <w:noWrap/>
            <w:vAlign w:val="center"/>
          </w:tcPr>
          <w:p w14:paraId="113B3278" w14:textId="15B4D4E3"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270BE4FC" w14:textId="5557B7F8"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0E5C64A7" w14:textId="68FD2C7B"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098E0AA0" w14:textId="53A068F0"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r>
      <w:tr w:rsidR="00D13777" w:rsidRPr="000D3E8D" w14:paraId="47B3CB38" w14:textId="77777777" w:rsidTr="00D61256">
        <w:trPr>
          <w:trHeight w:val="302"/>
        </w:trPr>
        <w:tc>
          <w:tcPr>
            <w:tcW w:w="1085" w:type="dxa"/>
            <w:vMerge/>
            <w:shd w:val="clear" w:color="auto" w:fill="F2F2F2" w:themeFill="background1" w:themeFillShade="F2"/>
            <w:vAlign w:val="center"/>
            <w:hideMark/>
          </w:tcPr>
          <w:p w14:paraId="3E7C8810" w14:textId="77777777" w:rsidR="00D13777" w:rsidRPr="00AA0415" w:rsidRDefault="00D13777" w:rsidP="00D13777">
            <w:pPr>
              <w:jc w:val="center"/>
              <w:rPr>
                <w:b/>
                <w:bCs/>
                <w:sz w:val="18"/>
                <w:szCs w:val="18"/>
              </w:rPr>
            </w:pPr>
          </w:p>
        </w:tc>
        <w:tc>
          <w:tcPr>
            <w:tcW w:w="1080" w:type="dxa"/>
            <w:shd w:val="clear" w:color="auto" w:fill="auto"/>
            <w:noWrap/>
            <w:vAlign w:val="center"/>
            <w:hideMark/>
          </w:tcPr>
          <w:p w14:paraId="4A7CB0CB" w14:textId="77777777" w:rsidR="00D13777" w:rsidRPr="00AA0415" w:rsidRDefault="00D13777" w:rsidP="00D13777">
            <w:pPr>
              <w:jc w:val="center"/>
              <w:rPr>
                <w:sz w:val="18"/>
                <w:szCs w:val="18"/>
              </w:rPr>
            </w:pPr>
            <w:r w:rsidRPr="00AA0415">
              <w:rPr>
                <w:sz w:val="18"/>
                <w:szCs w:val="18"/>
              </w:rPr>
              <w:t>4</w:t>
            </w:r>
          </w:p>
        </w:tc>
        <w:tc>
          <w:tcPr>
            <w:tcW w:w="810" w:type="dxa"/>
            <w:shd w:val="clear" w:color="auto" w:fill="auto"/>
            <w:noWrap/>
            <w:vAlign w:val="center"/>
          </w:tcPr>
          <w:p w14:paraId="2C973390" w14:textId="4621B1E8"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3FA1F0A8" w14:textId="15B2E2F5"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429A3299" w14:textId="63FD6F06"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1026" w:type="dxa"/>
            <w:shd w:val="clear" w:color="auto" w:fill="auto"/>
            <w:noWrap/>
            <w:vAlign w:val="center"/>
          </w:tcPr>
          <w:p w14:paraId="3094020E" w14:textId="0C992E72"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1" w:type="dxa"/>
            <w:shd w:val="clear" w:color="auto" w:fill="auto"/>
            <w:noWrap/>
            <w:vAlign w:val="center"/>
          </w:tcPr>
          <w:p w14:paraId="391FB132" w14:textId="21398514"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0FDDAA67" w14:textId="36B31DE4"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bottom"/>
          </w:tcPr>
          <w:p w14:paraId="45DEDFB9" w14:textId="01FAD133" w:rsidR="00D13777" w:rsidRPr="00B12ED4" w:rsidRDefault="00D13777" w:rsidP="00D13777">
            <w:pPr>
              <w:jc w:val="right"/>
              <w:rPr>
                <w:rFonts w:ascii="Times New Roman" w:hAnsi="Times New Roman" w:cs="Times New Roman"/>
                <w:color w:val="AEAAAA" w:themeColor="background2" w:themeShade="BF"/>
                <w:sz w:val="18"/>
                <w:szCs w:val="18"/>
              </w:rPr>
            </w:pPr>
            <w:r w:rsidRPr="00B12ED4">
              <w:rPr>
                <w:rFonts w:ascii="Times New Roman" w:hAnsi="Times New Roman" w:cs="Times New Roman"/>
                <w:color w:val="000000"/>
                <w:sz w:val="18"/>
                <w:szCs w:val="18"/>
              </w:rPr>
              <w:t>3</w:t>
            </w:r>
          </w:p>
        </w:tc>
        <w:tc>
          <w:tcPr>
            <w:tcW w:w="942" w:type="dxa"/>
            <w:shd w:val="clear" w:color="auto" w:fill="auto"/>
            <w:noWrap/>
            <w:vAlign w:val="bottom"/>
          </w:tcPr>
          <w:p w14:paraId="12399FCA" w14:textId="0E38405C" w:rsidR="00D13777" w:rsidRPr="00B12ED4" w:rsidRDefault="00D13777" w:rsidP="00D13777">
            <w:pPr>
              <w:rPr>
                <w:rFonts w:ascii="Times New Roman" w:hAnsi="Times New Roman" w:cs="Times New Roman"/>
                <w:color w:val="AEAAAA" w:themeColor="background2" w:themeShade="BF"/>
                <w:sz w:val="18"/>
                <w:szCs w:val="18"/>
              </w:rPr>
            </w:pPr>
            <w:r w:rsidRPr="00B12ED4">
              <w:rPr>
                <w:rFonts w:ascii="Times New Roman" w:hAnsi="Times New Roman" w:cs="Times New Roman"/>
                <w:color w:val="000000"/>
                <w:sz w:val="18"/>
                <w:szCs w:val="18"/>
              </w:rPr>
              <w:t>4.5</w:t>
            </w:r>
          </w:p>
        </w:tc>
      </w:tr>
      <w:tr w:rsidR="00B12ED4" w:rsidRPr="000D3E8D" w14:paraId="1C0DEC31" w14:textId="77777777" w:rsidTr="00D61256">
        <w:trPr>
          <w:trHeight w:val="302"/>
        </w:trPr>
        <w:tc>
          <w:tcPr>
            <w:tcW w:w="1085" w:type="dxa"/>
            <w:vMerge w:val="restart"/>
            <w:shd w:val="clear" w:color="auto" w:fill="auto"/>
            <w:noWrap/>
            <w:vAlign w:val="center"/>
            <w:hideMark/>
          </w:tcPr>
          <w:p w14:paraId="5787FE15" w14:textId="77777777" w:rsidR="00B12ED4" w:rsidRPr="00AA0415" w:rsidRDefault="00B12ED4" w:rsidP="00B12ED4">
            <w:pPr>
              <w:jc w:val="center"/>
              <w:rPr>
                <w:b/>
                <w:bCs/>
                <w:sz w:val="18"/>
                <w:szCs w:val="18"/>
              </w:rPr>
            </w:pPr>
            <w:r w:rsidRPr="00AA0415">
              <w:rPr>
                <w:b/>
                <w:bCs/>
                <w:sz w:val="18"/>
                <w:szCs w:val="18"/>
              </w:rPr>
              <w:t>CT-RFF</w:t>
            </w:r>
          </w:p>
        </w:tc>
        <w:tc>
          <w:tcPr>
            <w:tcW w:w="1080" w:type="dxa"/>
            <w:shd w:val="clear" w:color="auto" w:fill="F2F2F2" w:themeFill="background1" w:themeFillShade="F2"/>
            <w:noWrap/>
            <w:vAlign w:val="center"/>
            <w:hideMark/>
          </w:tcPr>
          <w:p w14:paraId="172B4432" w14:textId="77777777" w:rsidR="00B12ED4" w:rsidRPr="00AA0415" w:rsidRDefault="00B12ED4" w:rsidP="00B12ED4">
            <w:pPr>
              <w:jc w:val="center"/>
              <w:rPr>
                <w:sz w:val="18"/>
                <w:szCs w:val="18"/>
              </w:rPr>
            </w:pPr>
            <w:r w:rsidRPr="00AA0415">
              <w:rPr>
                <w:sz w:val="18"/>
                <w:szCs w:val="18"/>
              </w:rPr>
              <w:t>2</w:t>
            </w:r>
          </w:p>
        </w:tc>
        <w:tc>
          <w:tcPr>
            <w:tcW w:w="810" w:type="dxa"/>
            <w:shd w:val="clear" w:color="auto" w:fill="F2F2F2" w:themeFill="background1" w:themeFillShade="F2"/>
            <w:noWrap/>
            <w:vAlign w:val="bottom"/>
          </w:tcPr>
          <w:p w14:paraId="71E40076" w14:textId="1F09D10F" w:rsidR="00B12ED4" w:rsidRPr="00B12ED4" w:rsidRDefault="00B12ED4" w:rsidP="00B12ED4">
            <w:pPr>
              <w:jc w:val="right"/>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8</w:t>
            </w:r>
          </w:p>
        </w:tc>
        <w:tc>
          <w:tcPr>
            <w:tcW w:w="942" w:type="dxa"/>
            <w:shd w:val="clear" w:color="auto" w:fill="F2F2F2" w:themeFill="background1" w:themeFillShade="F2"/>
            <w:noWrap/>
            <w:vAlign w:val="bottom"/>
          </w:tcPr>
          <w:p w14:paraId="52F2A7F3" w14:textId="56A5E971" w:rsidR="00B12ED4" w:rsidRPr="00B12ED4" w:rsidRDefault="00B12ED4" w:rsidP="00B12ED4">
            <w:pPr>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2.8</w:t>
            </w:r>
          </w:p>
        </w:tc>
        <w:tc>
          <w:tcPr>
            <w:tcW w:w="942" w:type="dxa"/>
            <w:shd w:val="clear" w:color="auto" w:fill="F2F2F2" w:themeFill="background1" w:themeFillShade="F2"/>
            <w:noWrap/>
            <w:vAlign w:val="bottom"/>
          </w:tcPr>
          <w:p w14:paraId="4222037F" w14:textId="35F96859" w:rsidR="00B12ED4" w:rsidRPr="00B12ED4" w:rsidRDefault="00B12ED4" w:rsidP="00B12ED4">
            <w:pPr>
              <w:jc w:val="right"/>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1691</w:t>
            </w:r>
          </w:p>
        </w:tc>
        <w:tc>
          <w:tcPr>
            <w:tcW w:w="1026" w:type="dxa"/>
            <w:shd w:val="clear" w:color="auto" w:fill="F2F2F2" w:themeFill="background1" w:themeFillShade="F2"/>
            <w:noWrap/>
            <w:vAlign w:val="bottom"/>
          </w:tcPr>
          <w:p w14:paraId="2DED0065" w14:textId="3C24DF12" w:rsidR="00B12ED4" w:rsidRPr="00B12ED4" w:rsidRDefault="00B12ED4" w:rsidP="00B12ED4">
            <w:pPr>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33.82</w:t>
            </w:r>
          </w:p>
        </w:tc>
        <w:tc>
          <w:tcPr>
            <w:tcW w:w="941" w:type="dxa"/>
            <w:shd w:val="clear" w:color="auto" w:fill="F2F2F2" w:themeFill="background1" w:themeFillShade="F2"/>
            <w:noWrap/>
            <w:vAlign w:val="bottom"/>
          </w:tcPr>
          <w:p w14:paraId="7834F3B0" w14:textId="6D8E8CFA" w:rsidR="00B12ED4" w:rsidRPr="00B12ED4" w:rsidRDefault="00B12ED4" w:rsidP="00B12ED4">
            <w:pPr>
              <w:jc w:val="right"/>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40</w:t>
            </w:r>
          </w:p>
        </w:tc>
        <w:tc>
          <w:tcPr>
            <w:tcW w:w="942" w:type="dxa"/>
            <w:shd w:val="clear" w:color="auto" w:fill="F2F2F2" w:themeFill="background1" w:themeFillShade="F2"/>
            <w:noWrap/>
            <w:vAlign w:val="bottom"/>
          </w:tcPr>
          <w:p w14:paraId="22758E57" w14:textId="10C3520D" w:rsidR="00B12ED4" w:rsidRPr="00B12ED4" w:rsidRDefault="00B12ED4" w:rsidP="00B12ED4">
            <w:pPr>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8</w:t>
            </w:r>
          </w:p>
        </w:tc>
        <w:tc>
          <w:tcPr>
            <w:tcW w:w="942" w:type="dxa"/>
            <w:shd w:val="clear" w:color="auto" w:fill="F2F2F2" w:themeFill="background1" w:themeFillShade="F2"/>
            <w:noWrap/>
            <w:vAlign w:val="bottom"/>
          </w:tcPr>
          <w:p w14:paraId="12E26C8F" w14:textId="302F80AF" w:rsidR="00B12ED4" w:rsidRPr="00B12ED4" w:rsidRDefault="00B12ED4" w:rsidP="00B12ED4">
            <w:pPr>
              <w:jc w:val="right"/>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9</w:t>
            </w:r>
          </w:p>
        </w:tc>
        <w:tc>
          <w:tcPr>
            <w:tcW w:w="942" w:type="dxa"/>
            <w:shd w:val="clear" w:color="auto" w:fill="F2F2F2" w:themeFill="background1" w:themeFillShade="F2"/>
            <w:noWrap/>
            <w:vAlign w:val="bottom"/>
          </w:tcPr>
          <w:p w14:paraId="136B7255" w14:textId="296889C0" w:rsidR="00B12ED4" w:rsidRPr="00B12ED4" w:rsidRDefault="00B12ED4" w:rsidP="00B12ED4">
            <w:pPr>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13.5</w:t>
            </w:r>
          </w:p>
        </w:tc>
      </w:tr>
      <w:tr w:rsidR="00B12ED4" w:rsidRPr="000D3E8D" w14:paraId="74EFC94A" w14:textId="77777777" w:rsidTr="00D61256">
        <w:trPr>
          <w:trHeight w:val="302"/>
        </w:trPr>
        <w:tc>
          <w:tcPr>
            <w:tcW w:w="1085" w:type="dxa"/>
            <w:vMerge/>
            <w:shd w:val="clear" w:color="auto" w:fill="auto"/>
            <w:vAlign w:val="center"/>
            <w:hideMark/>
          </w:tcPr>
          <w:p w14:paraId="5D2AC7F3" w14:textId="77777777" w:rsidR="00B12ED4" w:rsidRPr="00AA0415" w:rsidRDefault="00B12ED4" w:rsidP="00B12ED4">
            <w:pPr>
              <w:jc w:val="center"/>
              <w:rPr>
                <w:b/>
                <w:bCs/>
                <w:sz w:val="18"/>
                <w:szCs w:val="18"/>
              </w:rPr>
            </w:pPr>
          </w:p>
        </w:tc>
        <w:tc>
          <w:tcPr>
            <w:tcW w:w="1080" w:type="dxa"/>
            <w:shd w:val="clear" w:color="auto" w:fill="auto"/>
            <w:noWrap/>
            <w:vAlign w:val="center"/>
            <w:hideMark/>
          </w:tcPr>
          <w:p w14:paraId="4D459F4D" w14:textId="77777777" w:rsidR="00B12ED4" w:rsidRPr="00AA0415" w:rsidRDefault="00B12ED4" w:rsidP="00B12ED4">
            <w:pPr>
              <w:jc w:val="center"/>
              <w:rPr>
                <w:sz w:val="18"/>
                <w:szCs w:val="18"/>
              </w:rPr>
            </w:pPr>
            <w:r w:rsidRPr="00AA0415">
              <w:rPr>
                <w:sz w:val="18"/>
                <w:szCs w:val="18"/>
              </w:rPr>
              <w:t>4</w:t>
            </w:r>
          </w:p>
        </w:tc>
        <w:tc>
          <w:tcPr>
            <w:tcW w:w="810" w:type="dxa"/>
            <w:shd w:val="clear" w:color="auto" w:fill="auto"/>
            <w:noWrap/>
            <w:vAlign w:val="bottom"/>
          </w:tcPr>
          <w:p w14:paraId="02FD27A4" w14:textId="2A794BDD" w:rsidR="00B12ED4" w:rsidRPr="00B12ED4" w:rsidRDefault="00B12ED4" w:rsidP="00B12ED4">
            <w:pPr>
              <w:jc w:val="right"/>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25</w:t>
            </w:r>
          </w:p>
        </w:tc>
        <w:tc>
          <w:tcPr>
            <w:tcW w:w="942" w:type="dxa"/>
            <w:shd w:val="clear" w:color="auto" w:fill="auto"/>
            <w:noWrap/>
            <w:vAlign w:val="bottom"/>
          </w:tcPr>
          <w:p w14:paraId="44E669D0" w14:textId="0A603135" w:rsidR="00B12ED4" w:rsidRPr="00B12ED4" w:rsidRDefault="00B12ED4" w:rsidP="00B12ED4">
            <w:pPr>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8.75</w:t>
            </w:r>
          </w:p>
        </w:tc>
        <w:tc>
          <w:tcPr>
            <w:tcW w:w="942" w:type="dxa"/>
            <w:shd w:val="clear" w:color="auto" w:fill="auto"/>
            <w:noWrap/>
            <w:vAlign w:val="bottom"/>
          </w:tcPr>
          <w:p w14:paraId="567622FC" w14:textId="274C8284" w:rsidR="00B12ED4" w:rsidRPr="00B12ED4" w:rsidRDefault="00B12ED4" w:rsidP="00B12ED4">
            <w:pPr>
              <w:jc w:val="right"/>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1707</w:t>
            </w:r>
          </w:p>
        </w:tc>
        <w:tc>
          <w:tcPr>
            <w:tcW w:w="1026" w:type="dxa"/>
            <w:shd w:val="clear" w:color="auto" w:fill="auto"/>
            <w:noWrap/>
            <w:vAlign w:val="bottom"/>
          </w:tcPr>
          <w:p w14:paraId="0D2906E6" w14:textId="3D37C7A3" w:rsidR="00B12ED4" w:rsidRPr="00B12ED4" w:rsidRDefault="00B12ED4" w:rsidP="00B12ED4">
            <w:pPr>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34.14</w:t>
            </w:r>
          </w:p>
        </w:tc>
        <w:tc>
          <w:tcPr>
            <w:tcW w:w="941" w:type="dxa"/>
            <w:shd w:val="clear" w:color="auto" w:fill="auto"/>
            <w:noWrap/>
            <w:vAlign w:val="bottom"/>
          </w:tcPr>
          <w:p w14:paraId="79FA67DD" w14:textId="1FF28F35" w:rsidR="00B12ED4" w:rsidRPr="00B12ED4" w:rsidRDefault="00B12ED4" w:rsidP="00B12ED4">
            <w:pPr>
              <w:jc w:val="right"/>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39</w:t>
            </w:r>
          </w:p>
        </w:tc>
        <w:tc>
          <w:tcPr>
            <w:tcW w:w="942" w:type="dxa"/>
            <w:shd w:val="clear" w:color="auto" w:fill="auto"/>
            <w:noWrap/>
            <w:vAlign w:val="bottom"/>
          </w:tcPr>
          <w:p w14:paraId="166F7FF9" w14:textId="376CB9AC" w:rsidR="00B12ED4" w:rsidRPr="00B12ED4" w:rsidRDefault="00B12ED4" w:rsidP="00B12ED4">
            <w:pPr>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7.8</w:t>
            </w:r>
          </w:p>
        </w:tc>
        <w:tc>
          <w:tcPr>
            <w:tcW w:w="942" w:type="dxa"/>
            <w:shd w:val="clear" w:color="auto" w:fill="auto"/>
            <w:noWrap/>
            <w:vAlign w:val="bottom"/>
          </w:tcPr>
          <w:p w14:paraId="4E8D4281" w14:textId="611BD805" w:rsidR="00B12ED4" w:rsidRPr="00B12ED4" w:rsidRDefault="00B12ED4" w:rsidP="00B12ED4">
            <w:pPr>
              <w:jc w:val="right"/>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9</w:t>
            </w:r>
          </w:p>
        </w:tc>
        <w:tc>
          <w:tcPr>
            <w:tcW w:w="942" w:type="dxa"/>
            <w:shd w:val="clear" w:color="auto" w:fill="auto"/>
            <w:noWrap/>
            <w:vAlign w:val="bottom"/>
          </w:tcPr>
          <w:p w14:paraId="1C3D40E8" w14:textId="043B1E2C" w:rsidR="00B12ED4" w:rsidRPr="00B12ED4" w:rsidRDefault="00B12ED4" w:rsidP="00B12ED4">
            <w:pPr>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13.5</w:t>
            </w:r>
          </w:p>
        </w:tc>
      </w:tr>
      <w:tr w:rsidR="00D13777" w:rsidRPr="000D3E8D" w14:paraId="27138CFD" w14:textId="77777777" w:rsidTr="00D61256">
        <w:trPr>
          <w:trHeight w:val="302"/>
        </w:trPr>
        <w:tc>
          <w:tcPr>
            <w:tcW w:w="1085" w:type="dxa"/>
            <w:vMerge w:val="restart"/>
            <w:shd w:val="clear" w:color="auto" w:fill="F2F2F2" w:themeFill="background1" w:themeFillShade="F2"/>
            <w:noWrap/>
            <w:vAlign w:val="center"/>
            <w:hideMark/>
          </w:tcPr>
          <w:p w14:paraId="2E0A00E3" w14:textId="77777777" w:rsidR="00D13777" w:rsidRPr="00AA0415" w:rsidRDefault="00D13777" w:rsidP="00D13777">
            <w:pPr>
              <w:jc w:val="center"/>
              <w:rPr>
                <w:b/>
                <w:bCs/>
                <w:sz w:val="18"/>
                <w:szCs w:val="18"/>
              </w:rPr>
            </w:pPr>
            <w:r w:rsidRPr="00AA0415">
              <w:rPr>
                <w:b/>
                <w:bCs/>
                <w:sz w:val="18"/>
                <w:szCs w:val="18"/>
              </w:rPr>
              <w:t>Full-ITC</w:t>
            </w:r>
          </w:p>
        </w:tc>
        <w:tc>
          <w:tcPr>
            <w:tcW w:w="1080" w:type="dxa"/>
            <w:shd w:val="clear" w:color="auto" w:fill="F2F2F2" w:themeFill="background1" w:themeFillShade="F2"/>
            <w:noWrap/>
            <w:vAlign w:val="center"/>
            <w:hideMark/>
          </w:tcPr>
          <w:p w14:paraId="50D0D89C" w14:textId="77777777" w:rsidR="00D13777" w:rsidRPr="00AA0415" w:rsidRDefault="00D13777" w:rsidP="00D13777">
            <w:pPr>
              <w:jc w:val="center"/>
              <w:rPr>
                <w:sz w:val="18"/>
                <w:szCs w:val="18"/>
              </w:rPr>
            </w:pPr>
            <w:r w:rsidRPr="00AA0415">
              <w:rPr>
                <w:sz w:val="18"/>
                <w:szCs w:val="18"/>
              </w:rPr>
              <w:t>6</w:t>
            </w:r>
          </w:p>
        </w:tc>
        <w:tc>
          <w:tcPr>
            <w:tcW w:w="810" w:type="dxa"/>
            <w:shd w:val="clear" w:color="auto" w:fill="F2F2F2" w:themeFill="background1" w:themeFillShade="F2"/>
            <w:noWrap/>
            <w:vAlign w:val="center"/>
          </w:tcPr>
          <w:p w14:paraId="7712B1D5" w14:textId="060520BE"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233D3E6D" w14:textId="0DC5DF62"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7F90B3C9" w14:textId="6F6D2D45"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1026" w:type="dxa"/>
            <w:shd w:val="clear" w:color="auto" w:fill="F2F2F2" w:themeFill="background1" w:themeFillShade="F2"/>
            <w:noWrap/>
            <w:vAlign w:val="center"/>
          </w:tcPr>
          <w:p w14:paraId="6D4E1E34" w14:textId="4A6EA40E"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68E99837" w14:textId="74709DE7"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64816266" w14:textId="1F66A925"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bottom"/>
          </w:tcPr>
          <w:p w14:paraId="52A8DCE3" w14:textId="20782638"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6</w:t>
            </w:r>
          </w:p>
        </w:tc>
        <w:tc>
          <w:tcPr>
            <w:tcW w:w="942" w:type="dxa"/>
            <w:shd w:val="clear" w:color="auto" w:fill="F2F2F2" w:themeFill="background1" w:themeFillShade="F2"/>
            <w:noWrap/>
            <w:vAlign w:val="bottom"/>
          </w:tcPr>
          <w:p w14:paraId="332ED7A4" w14:textId="3C5EF136"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9</w:t>
            </w:r>
          </w:p>
        </w:tc>
      </w:tr>
      <w:tr w:rsidR="00D13777" w:rsidRPr="000D3E8D" w14:paraId="7D186C2A" w14:textId="77777777" w:rsidTr="00D61256">
        <w:trPr>
          <w:trHeight w:val="302"/>
        </w:trPr>
        <w:tc>
          <w:tcPr>
            <w:tcW w:w="1085" w:type="dxa"/>
            <w:vMerge/>
            <w:shd w:val="clear" w:color="auto" w:fill="auto"/>
            <w:vAlign w:val="center"/>
            <w:hideMark/>
          </w:tcPr>
          <w:p w14:paraId="34149AA8" w14:textId="77777777" w:rsidR="00D13777" w:rsidRPr="00AA0415" w:rsidRDefault="00D13777" w:rsidP="00D13777">
            <w:pPr>
              <w:jc w:val="center"/>
              <w:rPr>
                <w:b/>
                <w:bCs/>
                <w:sz w:val="18"/>
                <w:szCs w:val="18"/>
              </w:rPr>
            </w:pPr>
          </w:p>
        </w:tc>
        <w:tc>
          <w:tcPr>
            <w:tcW w:w="1080" w:type="dxa"/>
            <w:shd w:val="clear" w:color="auto" w:fill="auto"/>
            <w:noWrap/>
            <w:vAlign w:val="center"/>
            <w:hideMark/>
          </w:tcPr>
          <w:p w14:paraId="157DE338" w14:textId="77777777" w:rsidR="00D13777" w:rsidRPr="00AA0415" w:rsidRDefault="00D13777" w:rsidP="00D13777">
            <w:pPr>
              <w:jc w:val="center"/>
              <w:rPr>
                <w:sz w:val="18"/>
                <w:szCs w:val="18"/>
              </w:rPr>
            </w:pPr>
            <w:r w:rsidRPr="00AA0415">
              <w:rPr>
                <w:sz w:val="18"/>
                <w:szCs w:val="18"/>
              </w:rPr>
              <w:t>8</w:t>
            </w:r>
          </w:p>
        </w:tc>
        <w:tc>
          <w:tcPr>
            <w:tcW w:w="810" w:type="dxa"/>
            <w:shd w:val="clear" w:color="auto" w:fill="auto"/>
            <w:noWrap/>
            <w:vAlign w:val="center"/>
          </w:tcPr>
          <w:p w14:paraId="19829A10" w14:textId="7B177B94"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425D0C90" w14:textId="4EECD9D2"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06B7C55C" w14:textId="11988DD2"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1026" w:type="dxa"/>
            <w:shd w:val="clear" w:color="auto" w:fill="auto"/>
            <w:noWrap/>
            <w:vAlign w:val="center"/>
          </w:tcPr>
          <w:p w14:paraId="531B141E" w14:textId="248577E0"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1" w:type="dxa"/>
            <w:shd w:val="clear" w:color="auto" w:fill="auto"/>
            <w:noWrap/>
            <w:vAlign w:val="bottom"/>
          </w:tcPr>
          <w:p w14:paraId="50DF977E" w14:textId="7570AA32"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78</w:t>
            </w:r>
          </w:p>
        </w:tc>
        <w:tc>
          <w:tcPr>
            <w:tcW w:w="942" w:type="dxa"/>
            <w:shd w:val="clear" w:color="auto" w:fill="auto"/>
            <w:noWrap/>
            <w:vAlign w:val="bottom"/>
          </w:tcPr>
          <w:p w14:paraId="2CC39963" w14:textId="7E3E313A"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15.6</w:t>
            </w:r>
          </w:p>
        </w:tc>
        <w:tc>
          <w:tcPr>
            <w:tcW w:w="942" w:type="dxa"/>
            <w:shd w:val="clear" w:color="auto" w:fill="auto"/>
            <w:noWrap/>
            <w:vAlign w:val="bottom"/>
          </w:tcPr>
          <w:p w14:paraId="66E031EB" w14:textId="32F38205"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8</w:t>
            </w:r>
          </w:p>
        </w:tc>
        <w:tc>
          <w:tcPr>
            <w:tcW w:w="942" w:type="dxa"/>
            <w:shd w:val="clear" w:color="auto" w:fill="auto"/>
            <w:noWrap/>
            <w:vAlign w:val="bottom"/>
          </w:tcPr>
          <w:p w14:paraId="41E80519" w14:textId="42CFCEB6"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12</w:t>
            </w:r>
          </w:p>
        </w:tc>
      </w:tr>
      <w:tr w:rsidR="00D13777" w:rsidRPr="000D3E8D" w14:paraId="65EDBCDF" w14:textId="77777777" w:rsidTr="00D61256">
        <w:trPr>
          <w:trHeight w:val="302"/>
        </w:trPr>
        <w:tc>
          <w:tcPr>
            <w:tcW w:w="1085" w:type="dxa"/>
            <w:vMerge/>
            <w:shd w:val="clear" w:color="auto" w:fill="auto"/>
            <w:vAlign w:val="center"/>
            <w:hideMark/>
          </w:tcPr>
          <w:p w14:paraId="2CFA9087" w14:textId="77777777" w:rsidR="00D13777" w:rsidRPr="00AA0415" w:rsidRDefault="00D13777" w:rsidP="00D13777">
            <w:pPr>
              <w:jc w:val="center"/>
              <w:rPr>
                <w:b/>
                <w:bCs/>
                <w:sz w:val="18"/>
                <w:szCs w:val="18"/>
              </w:rPr>
            </w:pPr>
          </w:p>
        </w:tc>
        <w:tc>
          <w:tcPr>
            <w:tcW w:w="1080" w:type="dxa"/>
            <w:shd w:val="clear" w:color="auto" w:fill="F2F2F2" w:themeFill="background1" w:themeFillShade="F2"/>
            <w:noWrap/>
            <w:vAlign w:val="center"/>
            <w:hideMark/>
          </w:tcPr>
          <w:p w14:paraId="23875BE5" w14:textId="77777777" w:rsidR="00D13777" w:rsidRPr="00AA0415" w:rsidRDefault="00D13777" w:rsidP="00D13777">
            <w:pPr>
              <w:jc w:val="center"/>
              <w:rPr>
                <w:sz w:val="18"/>
                <w:szCs w:val="18"/>
              </w:rPr>
            </w:pPr>
            <w:r w:rsidRPr="00AA0415">
              <w:rPr>
                <w:sz w:val="18"/>
                <w:szCs w:val="18"/>
              </w:rPr>
              <w:t>10</w:t>
            </w:r>
          </w:p>
        </w:tc>
        <w:tc>
          <w:tcPr>
            <w:tcW w:w="810" w:type="dxa"/>
            <w:shd w:val="clear" w:color="auto" w:fill="F2F2F2" w:themeFill="background1" w:themeFillShade="F2"/>
            <w:noWrap/>
            <w:vAlign w:val="center"/>
          </w:tcPr>
          <w:p w14:paraId="1ADD134C" w14:textId="01EED39B"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2E39F971" w14:textId="423886C6"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bottom"/>
          </w:tcPr>
          <w:p w14:paraId="01232BB0" w14:textId="7B62F07F"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1738</w:t>
            </w:r>
          </w:p>
        </w:tc>
        <w:tc>
          <w:tcPr>
            <w:tcW w:w="1026" w:type="dxa"/>
            <w:shd w:val="clear" w:color="auto" w:fill="F2F2F2" w:themeFill="background1" w:themeFillShade="F2"/>
            <w:noWrap/>
            <w:vAlign w:val="bottom"/>
          </w:tcPr>
          <w:p w14:paraId="3D4FA4ED" w14:textId="1DB12CA7"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34.76</w:t>
            </w:r>
          </w:p>
        </w:tc>
        <w:tc>
          <w:tcPr>
            <w:tcW w:w="941" w:type="dxa"/>
            <w:shd w:val="clear" w:color="auto" w:fill="F2F2F2" w:themeFill="background1" w:themeFillShade="F2"/>
            <w:noWrap/>
            <w:vAlign w:val="bottom"/>
          </w:tcPr>
          <w:p w14:paraId="3376F576" w14:textId="310AC787"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41</w:t>
            </w:r>
          </w:p>
        </w:tc>
        <w:tc>
          <w:tcPr>
            <w:tcW w:w="942" w:type="dxa"/>
            <w:shd w:val="clear" w:color="auto" w:fill="F2F2F2" w:themeFill="background1" w:themeFillShade="F2"/>
            <w:noWrap/>
            <w:vAlign w:val="bottom"/>
          </w:tcPr>
          <w:p w14:paraId="75B37B3E" w14:textId="05955D1D"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8.2</w:t>
            </w:r>
          </w:p>
        </w:tc>
        <w:tc>
          <w:tcPr>
            <w:tcW w:w="942" w:type="dxa"/>
            <w:shd w:val="clear" w:color="auto" w:fill="F2F2F2" w:themeFill="background1" w:themeFillShade="F2"/>
            <w:noWrap/>
            <w:vAlign w:val="bottom"/>
          </w:tcPr>
          <w:p w14:paraId="018BEF64" w14:textId="4E21D78F"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8</w:t>
            </w:r>
          </w:p>
        </w:tc>
        <w:tc>
          <w:tcPr>
            <w:tcW w:w="942" w:type="dxa"/>
            <w:shd w:val="clear" w:color="auto" w:fill="F2F2F2" w:themeFill="background1" w:themeFillShade="F2"/>
            <w:noWrap/>
            <w:vAlign w:val="bottom"/>
          </w:tcPr>
          <w:p w14:paraId="706B7829" w14:textId="0357615E"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12</w:t>
            </w:r>
          </w:p>
        </w:tc>
      </w:tr>
      <w:tr w:rsidR="00D13777" w:rsidRPr="000D3E8D" w14:paraId="3C218CDD" w14:textId="77777777" w:rsidTr="00D61256">
        <w:trPr>
          <w:trHeight w:val="302"/>
        </w:trPr>
        <w:tc>
          <w:tcPr>
            <w:tcW w:w="1085" w:type="dxa"/>
            <w:vMerge w:val="restart"/>
            <w:shd w:val="clear" w:color="auto" w:fill="auto"/>
            <w:noWrap/>
            <w:vAlign w:val="center"/>
            <w:hideMark/>
          </w:tcPr>
          <w:p w14:paraId="6C73A5AE" w14:textId="77777777" w:rsidR="00D13777" w:rsidRPr="00AA0415" w:rsidRDefault="00D13777" w:rsidP="00D13777">
            <w:pPr>
              <w:jc w:val="center"/>
              <w:rPr>
                <w:b/>
                <w:bCs/>
                <w:sz w:val="18"/>
                <w:szCs w:val="18"/>
              </w:rPr>
            </w:pPr>
            <w:r w:rsidRPr="00AA0415">
              <w:rPr>
                <w:b/>
                <w:bCs/>
                <w:sz w:val="18"/>
                <w:szCs w:val="18"/>
              </w:rPr>
              <w:t>No-ITC</w:t>
            </w:r>
          </w:p>
        </w:tc>
        <w:tc>
          <w:tcPr>
            <w:tcW w:w="1080" w:type="dxa"/>
            <w:shd w:val="clear" w:color="auto" w:fill="auto"/>
            <w:noWrap/>
            <w:vAlign w:val="center"/>
            <w:hideMark/>
          </w:tcPr>
          <w:p w14:paraId="2BA7E8EB" w14:textId="77777777" w:rsidR="00D13777" w:rsidRPr="00AA0415" w:rsidRDefault="00D13777" w:rsidP="00D13777">
            <w:pPr>
              <w:jc w:val="center"/>
              <w:rPr>
                <w:sz w:val="18"/>
                <w:szCs w:val="18"/>
              </w:rPr>
            </w:pPr>
            <w:r w:rsidRPr="00AA0415">
              <w:rPr>
                <w:sz w:val="18"/>
                <w:szCs w:val="18"/>
              </w:rPr>
              <w:t>6</w:t>
            </w:r>
          </w:p>
        </w:tc>
        <w:tc>
          <w:tcPr>
            <w:tcW w:w="810" w:type="dxa"/>
            <w:shd w:val="clear" w:color="auto" w:fill="auto"/>
            <w:noWrap/>
            <w:vAlign w:val="center"/>
          </w:tcPr>
          <w:p w14:paraId="639F37A4" w14:textId="6907DA6E"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6E267839" w14:textId="6D53A1DF"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54DF2741" w14:textId="52076AE1"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1026" w:type="dxa"/>
            <w:shd w:val="clear" w:color="auto" w:fill="auto"/>
            <w:noWrap/>
            <w:vAlign w:val="center"/>
          </w:tcPr>
          <w:p w14:paraId="0FF1CEE5" w14:textId="019C124F"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1" w:type="dxa"/>
            <w:shd w:val="clear" w:color="auto" w:fill="auto"/>
            <w:noWrap/>
            <w:vAlign w:val="center"/>
          </w:tcPr>
          <w:p w14:paraId="4A9AD858" w14:textId="0885EDB0"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316A87CE" w14:textId="14FC236D"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5EE8A986" w14:textId="4C10C29A"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1EBC62A8" w14:textId="3A065A73"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r>
      <w:tr w:rsidR="00D13777" w:rsidRPr="000D3E8D" w14:paraId="1FEAEC78" w14:textId="77777777" w:rsidTr="00D61256">
        <w:trPr>
          <w:trHeight w:val="302"/>
        </w:trPr>
        <w:tc>
          <w:tcPr>
            <w:tcW w:w="1085" w:type="dxa"/>
            <w:vMerge/>
            <w:shd w:val="clear" w:color="auto" w:fill="auto"/>
            <w:vAlign w:val="center"/>
            <w:hideMark/>
          </w:tcPr>
          <w:p w14:paraId="6E25DF36" w14:textId="77777777" w:rsidR="00D13777" w:rsidRPr="00AA0415" w:rsidRDefault="00D13777" w:rsidP="00D13777">
            <w:pPr>
              <w:jc w:val="center"/>
              <w:rPr>
                <w:b/>
                <w:bCs/>
                <w:sz w:val="18"/>
                <w:szCs w:val="18"/>
              </w:rPr>
            </w:pPr>
          </w:p>
        </w:tc>
        <w:tc>
          <w:tcPr>
            <w:tcW w:w="1080" w:type="dxa"/>
            <w:shd w:val="clear" w:color="auto" w:fill="F2F2F2" w:themeFill="background1" w:themeFillShade="F2"/>
            <w:noWrap/>
            <w:vAlign w:val="center"/>
            <w:hideMark/>
          </w:tcPr>
          <w:p w14:paraId="3DF10E28" w14:textId="77777777" w:rsidR="00D13777" w:rsidRPr="00AA0415" w:rsidRDefault="00D13777" w:rsidP="00D13777">
            <w:pPr>
              <w:jc w:val="center"/>
              <w:rPr>
                <w:sz w:val="18"/>
                <w:szCs w:val="18"/>
              </w:rPr>
            </w:pPr>
            <w:r w:rsidRPr="00AA0415">
              <w:rPr>
                <w:sz w:val="18"/>
                <w:szCs w:val="18"/>
              </w:rPr>
              <w:t>8</w:t>
            </w:r>
          </w:p>
        </w:tc>
        <w:tc>
          <w:tcPr>
            <w:tcW w:w="810" w:type="dxa"/>
            <w:shd w:val="clear" w:color="auto" w:fill="F2F2F2" w:themeFill="background1" w:themeFillShade="F2"/>
            <w:noWrap/>
            <w:vAlign w:val="center"/>
          </w:tcPr>
          <w:p w14:paraId="63B8F1F7" w14:textId="3C75E824"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49277DFA" w14:textId="125777EF"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0B18B338" w14:textId="5B7708A2"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1026" w:type="dxa"/>
            <w:shd w:val="clear" w:color="auto" w:fill="F2F2F2" w:themeFill="background1" w:themeFillShade="F2"/>
            <w:noWrap/>
            <w:vAlign w:val="center"/>
          </w:tcPr>
          <w:p w14:paraId="4DA02530" w14:textId="009327F1"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13BF84F9" w14:textId="27E7BFB3"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355CF277" w14:textId="00B20B3A"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bottom"/>
          </w:tcPr>
          <w:p w14:paraId="49CE86F0" w14:textId="0E0C791B"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6</w:t>
            </w:r>
          </w:p>
        </w:tc>
        <w:tc>
          <w:tcPr>
            <w:tcW w:w="942" w:type="dxa"/>
            <w:shd w:val="clear" w:color="auto" w:fill="F2F2F2" w:themeFill="background1" w:themeFillShade="F2"/>
            <w:noWrap/>
            <w:vAlign w:val="bottom"/>
          </w:tcPr>
          <w:p w14:paraId="131B7883" w14:textId="0F8ECAEA"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9</w:t>
            </w:r>
          </w:p>
        </w:tc>
      </w:tr>
      <w:tr w:rsidR="00D13777" w:rsidRPr="000D3E8D" w14:paraId="12217F04" w14:textId="77777777" w:rsidTr="00D61256">
        <w:trPr>
          <w:trHeight w:val="302"/>
        </w:trPr>
        <w:tc>
          <w:tcPr>
            <w:tcW w:w="1085" w:type="dxa"/>
            <w:vMerge/>
            <w:tcBorders>
              <w:bottom w:val="dotted" w:sz="4" w:space="0" w:color="auto"/>
            </w:tcBorders>
            <w:shd w:val="clear" w:color="auto" w:fill="auto"/>
            <w:vAlign w:val="center"/>
            <w:hideMark/>
          </w:tcPr>
          <w:p w14:paraId="127E77E3" w14:textId="77777777" w:rsidR="00D13777" w:rsidRPr="00AA0415" w:rsidRDefault="00D13777" w:rsidP="00D13777">
            <w:pPr>
              <w:jc w:val="center"/>
              <w:rPr>
                <w:b/>
                <w:bCs/>
                <w:sz w:val="18"/>
                <w:szCs w:val="18"/>
              </w:rPr>
            </w:pPr>
          </w:p>
        </w:tc>
        <w:tc>
          <w:tcPr>
            <w:tcW w:w="1080" w:type="dxa"/>
            <w:tcBorders>
              <w:bottom w:val="dotted" w:sz="4" w:space="0" w:color="auto"/>
            </w:tcBorders>
            <w:shd w:val="clear" w:color="auto" w:fill="auto"/>
            <w:noWrap/>
            <w:vAlign w:val="center"/>
            <w:hideMark/>
          </w:tcPr>
          <w:p w14:paraId="18C9ED19" w14:textId="77777777" w:rsidR="00D13777" w:rsidRPr="00AA0415" w:rsidRDefault="00D13777" w:rsidP="00D13777">
            <w:pPr>
              <w:jc w:val="center"/>
              <w:rPr>
                <w:sz w:val="18"/>
                <w:szCs w:val="18"/>
              </w:rPr>
            </w:pPr>
            <w:r w:rsidRPr="00AA0415">
              <w:rPr>
                <w:sz w:val="18"/>
                <w:szCs w:val="18"/>
              </w:rPr>
              <w:t>10</w:t>
            </w:r>
          </w:p>
        </w:tc>
        <w:tc>
          <w:tcPr>
            <w:tcW w:w="810" w:type="dxa"/>
            <w:tcBorders>
              <w:bottom w:val="dotted" w:sz="4" w:space="0" w:color="auto"/>
            </w:tcBorders>
            <w:shd w:val="clear" w:color="auto" w:fill="auto"/>
            <w:noWrap/>
            <w:vAlign w:val="center"/>
          </w:tcPr>
          <w:p w14:paraId="1599A350" w14:textId="40A0D0E9"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bottom w:val="dotted" w:sz="4" w:space="0" w:color="auto"/>
            </w:tcBorders>
            <w:shd w:val="clear" w:color="auto" w:fill="auto"/>
            <w:noWrap/>
            <w:vAlign w:val="center"/>
          </w:tcPr>
          <w:p w14:paraId="421AF5A0" w14:textId="747B4040"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bottom w:val="dotted" w:sz="4" w:space="0" w:color="auto"/>
            </w:tcBorders>
            <w:shd w:val="clear" w:color="auto" w:fill="auto"/>
            <w:noWrap/>
            <w:vAlign w:val="center"/>
          </w:tcPr>
          <w:p w14:paraId="1F4DD27E" w14:textId="286FF582"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1026" w:type="dxa"/>
            <w:tcBorders>
              <w:bottom w:val="dotted" w:sz="4" w:space="0" w:color="auto"/>
            </w:tcBorders>
            <w:shd w:val="clear" w:color="auto" w:fill="auto"/>
            <w:noWrap/>
            <w:vAlign w:val="center"/>
          </w:tcPr>
          <w:p w14:paraId="0790FDAD" w14:textId="6A2A5577"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1" w:type="dxa"/>
            <w:tcBorders>
              <w:bottom w:val="dotted" w:sz="4" w:space="0" w:color="auto"/>
            </w:tcBorders>
            <w:shd w:val="clear" w:color="auto" w:fill="auto"/>
            <w:noWrap/>
            <w:vAlign w:val="bottom"/>
          </w:tcPr>
          <w:p w14:paraId="6060776A" w14:textId="7A68B017"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85</w:t>
            </w:r>
          </w:p>
        </w:tc>
        <w:tc>
          <w:tcPr>
            <w:tcW w:w="942" w:type="dxa"/>
            <w:tcBorders>
              <w:bottom w:val="dotted" w:sz="4" w:space="0" w:color="auto"/>
            </w:tcBorders>
            <w:shd w:val="clear" w:color="auto" w:fill="auto"/>
            <w:noWrap/>
            <w:vAlign w:val="bottom"/>
          </w:tcPr>
          <w:p w14:paraId="6FD205BB" w14:textId="1D385C1E"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17</w:t>
            </w:r>
          </w:p>
        </w:tc>
        <w:tc>
          <w:tcPr>
            <w:tcW w:w="942" w:type="dxa"/>
            <w:tcBorders>
              <w:bottom w:val="dotted" w:sz="4" w:space="0" w:color="auto"/>
            </w:tcBorders>
            <w:shd w:val="clear" w:color="auto" w:fill="auto"/>
            <w:noWrap/>
            <w:vAlign w:val="bottom"/>
          </w:tcPr>
          <w:p w14:paraId="6732CA2C" w14:textId="1632A4D2"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8</w:t>
            </w:r>
          </w:p>
        </w:tc>
        <w:tc>
          <w:tcPr>
            <w:tcW w:w="942" w:type="dxa"/>
            <w:tcBorders>
              <w:bottom w:val="dotted" w:sz="4" w:space="0" w:color="auto"/>
            </w:tcBorders>
            <w:shd w:val="clear" w:color="auto" w:fill="auto"/>
            <w:noWrap/>
            <w:vAlign w:val="bottom"/>
          </w:tcPr>
          <w:p w14:paraId="2282E1E9" w14:textId="2FE9CF6D"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12</w:t>
            </w:r>
          </w:p>
        </w:tc>
      </w:tr>
      <w:tr w:rsidR="00D13777" w:rsidRPr="000D3E8D" w14:paraId="70A8C31C" w14:textId="77777777" w:rsidTr="00D61256">
        <w:trPr>
          <w:trHeight w:val="302"/>
        </w:trPr>
        <w:tc>
          <w:tcPr>
            <w:tcW w:w="1085" w:type="dxa"/>
            <w:vMerge w:val="restart"/>
            <w:tcBorders>
              <w:top w:val="dotted" w:sz="4" w:space="0" w:color="auto"/>
            </w:tcBorders>
            <w:shd w:val="clear" w:color="auto" w:fill="F2F2F2" w:themeFill="background1" w:themeFillShade="F2"/>
            <w:noWrap/>
            <w:vAlign w:val="center"/>
            <w:hideMark/>
          </w:tcPr>
          <w:p w14:paraId="2A1267FD" w14:textId="77777777" w:rsidR="00D13777" w:rsidRPr="00AA0415" w:rsidRDefault="00D13777" w:rsidP="00D13777">
            <w:pPr>
              <w:jc w:val="center"/>
              <w:rPr>
                <w:b/>
                <w:bCs/>
                <w:sz w:val="18"/>
                <w:szCs w:val="18"/>
              </w:rPr>
            </w:pPr>
            <w:proofErr w:type="gramStart"/>
            <w:r w:rsidRPr="000D3E8D">
              <w:rPr>
                <w:rFonts w:cs="Times New Roman"/>
                <w:b/>
                <w:bCs/>
                <w:sz w:val="18"/>
                <w:szCs w:val="18"/>
              </w:rPr>
              <w:t>0:*</w:t>
            </w:r>
            <w:proofErr w:type="gramEnd"/>
            <w:r w:rsidRPr="000D3E8D">
              <w:rPr>
                <w:rFonts w:cs="Times New Roman"/>
                <w:b/>
                <w:bCs/>
                <w:sz w:val="18"/>
                <w:szCs w:val="18"/>
              </w:rPr>
              <w:t>:-23</w:t>
            </w:r>
          </w:p>
        </w:tc>
        <w:tc>
          <w:tcPr>
            <w:tcW w:w="1080" w:type="dxa"/>
            <w:tcBorders>
              <w:top w:val="dotted" w:sz="4" w:space="0" w:color="auto"/>
            </w:tcBorders>
            <w:shd w:val="clear" w:color="auto" w:fill="F2F2F2" w:themeFill="background1" w:themeFillShade="F2"/>
            <w:noWrap/>
            <w:vAlign w:val="center"/>
            <w:hideMark/>
          </w:tcPr>
          <w:p w14:paraId="1F2C1CD8" w14:textId="77777777" w:rsidR="00D13777" w:rsidRPr="00AA0415" w:rsidRDefault="00D13777" w:rsidP="00D13777">
            <w:pPr>
              <w:jc w:val="center"/>
              <w:rPr>
                <w:sz w:val="18"/>
                <w:szCs w:val="18"/>
              </w:rPr>
            </w:pPr>
            <w:r w:rsidRPr="00AA0415">
              <w:rPr>
                <w:sz w:val="18"/>
                <w:szCs w:val="18"/>
              </w:rPr>
              <w:t>6</w:t>
            </w:r>
          </w:p>
        </w:tc>
        <w:tc>
          <w:tcPr>
            <w:tcW w:w="810" w:type="dxa"/>
            <w:tcBorders>
              <w:top w:val="dotted" w:sz="4" w:space="0" w:color="auto"/>
            </w:tcBorders>
            <w:shd w:val="clear" w:color="auto" w:fill="F2F2F2" w:themeFill="background1" w:themeFillShade="F2"/>
            <w:noWrap/>
            <w:vAlign w:val="center"/>
          </w:tcPr>
          <w:p w14:paraId="7A5B4C54" w14:textId="375CCDA3"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1B8C25C2" w14:textId="7E49BFC0"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6A914509" w14:textId="751DA861"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1026" w:type="dxa"/>
            <w:tcBorders>
              <w:top w:val="dotted" w:sz="4" w:space="0" w:color="auto"/>
            </w:tcBorders>
            <w:shd w:val="clear" w:color="auto" w:fill="F2F2F2" w:themeFill="background1" w:themeFillShade="F2"/>
            <w:noWrap/>
            <w:vAlign w:val="center"/>
          </w:tcPr>
          <w:p w14:paraId="621267FF" w14:textId="0DD19A36"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1" w:type="dxa"/>
            <w:tcBorders>
              <w:top w:val="dotted" w:sz="4" w:space="0" w:color="auto"/>
            </w:tcBorders>
            <w:shd w:val="clear" w:color="auto" w:fill="F2F2F2" w:themeFill="background1" w:themeFillShade="F2"/>
            <w:noWrap/>
            <w:vAlign w:val="center"/>
          </w:tcPr>
          <w:p w14:paraId="772C99E5" w14:textId="4B1F7AFA"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0518D47D" w14:textId="11BD9746"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bottom"/>
          </w:tcPr>
          <w:p w14:paraId="249C8146" w14:textId="7B62E19D" w:rsidR="00D13777" w:rsidRPr="00B12ED4" w:rsidRDefault="00D13777" w:rsidP="00D13777">
            <w:pPr>
              <w:jc w:val="right"/>
              <w:rPr>
                <w:rFonts w:ascii="Times New Roman" w:hAnsi="Times New Roman" w:cs="Times New Roman"/>
                <w:color w:val="AEAAAA" w:themeColor="background2" w:themeShade="BF"/>
                <w:sz w:val="18"/>
                <w:szCs w:val="18"/>
              </w:rPr>
            </w:pPr>
            <w:r w:rsidRPr="00B12ED4">
              <w:rPr>
                <w:rFonts w:ascii="Times New Roman" w:hAnsi="Times New Roman" w:cs="Times New Roman"/>
                <w:color w:val="000000"/>
                <w:sz w:val="18"/>
                <w:szCs w:val="18"/>
              </w:rPr>
              <w:t>3</w:t>
            </w:r>
          </w:p>
        </w:tc>
        <w:tc>
          <w:tcPr>
            <w:tcW w:w="942" w:type="dxa"/>
            <w:tcBorders>
              <w:top w:val="dotted" w:sz="4" w:space="0" w:color="auto"/>
            </w:tcBorders>
            <w:shd w:val="clear" w:color="auto" w:fill="F2F2F2" w:themeFill="background1" w:themeFillShade="F2"/>
            <w:noWrap/>
            <w:vAlign w:val="bottom"/>
          </w:tcPr>
          <w:p w14:paraId="2318274F" w14:textId="1B7631CF" w:rsidR="00D13777" w:rsidRPr="00B12ED4" w:rsidRDefault="00D13777" w:rsidP="00D13777">
            <w:pPr>
              <w:rPr>
                <w:rFonts w:ascii="Times New Roman" w:hAnsi="Times New Roman" w:cs="Times New Roman"/>
                <w:color w:val="AEAAAA" w:themeColor="background2" w:themeShade="BF"/>
                <w:sz w:val="18"/>
                <w:szCs w:val="18"/>
              </w:rPr>
            </w:pPr>
            <w:r w:rsidRPr="00B12ED4">
              <w:rPr>
                <w:rFonts w:ascii="Times New Roman" w:hAnsi="Times New Roman" w:cs="Times New Roman"/>
                <w:color w:val="000000"/>
                <w:sz w:val="18"/>
                <w:szCs w:val="18"/>
              </w:rPr>
              <w:t>4.5</w:t>
            </w:r>
          </w:p>
        </w:tc>
      </w:tr>
      <w:tr w:rsidR="00B12ED4" w:rsidRPr="000D3E8D" w14:paraId="7EC83B76" w14:textId="77777777" w:rsidTr="004270F2">
        <w:trPr>
          <w:trHeight w:val="302"/>
        </w:trPr>
        <w:tc>
          <w:tcPr>
            <w:tcW w:w="1085" w:type="dxa"/>
            <w:vMerge/>
            <w:shd w:val="clear" w:color="auto" w:fill="auto"/>
            <w:vAlign w:val="center"/>
            <w:hideMark/>
          </w:tcPr>
          <w:p w14:paraId="60F34E05" w14:textId="77777777" w:rsidR="00B12ED4" w:rsidRPr="00AA0415" w:rsidRDefault="00B12ED4" w:rsidP="00B12ED4">
            <w:pPr>
              <w:jc w:val="center"/>
              <w:rPr>
                <w:b/>
                <w:bCs/>
                <w:sz w:val="18"/>
                <w:szCs w:val="18"/>
              </w:rPr>
            </w:pPr>
          </w:p>
        </w:tc>
        <w:tc>
          <w:tcPr>
            <w:tcW w:w="1080" w:type="dxa"/>
            <w:shd w:val="clear" w:color="auto" w:fill="auto"/>
            <w:noWrap/>
            <w:vAlign w:val="center"/>
            <w:hideMark/>
          </w:tcPr>
          <w:p w14:paraId="710503F5" w14:textId="77777777" w:rsidR="00B12ED4" w:rsidRPr="00AA0415" w:rsidRDefault="00B12ED4" w:rsidP="00B12ED4">
            <w:pPr>
              <w:jc w:val="center"/>
              <w:rPr>
                <w:sz w:val="18"/>
                <w:szCs w:val="18"/>
              </w:rPr>
            </w:pPr>
            <w:r w:rsidRPr="00AA0415">
              <w:rPr>
                <w:sz w:val="18"/>
                <w:szCs w:val="18"/>
              </w:rPr>
              <w:t>10</w:t>
            </w:r>
          </w:p>
        </w:tc>
        <w:tc>
          <w:tcPr>
            <w:tcW w:w="810" w:type="dxa"/>
            <w:shd w:val="clear" w:color="auto" w:fill="auto"/>
            <w:noWrap/>
            <w:vAlign w:val="bottom"/>
          </w:tcPr>
          <w:p w14:paraId="6875CEA7" w14:textId="285657F5" w:rsidR="00B12ED4" w:rsidRPr="00B12ED4" w:rsidRDefault="00B12ED4" w:rsidP="00B12ED4">
            <w:pPr>
              <w:jc w:val="right"/>
              <w:rPr>
                <w:rFonts w:ascii="Times New Roman" w:hAnsi="Times New Roman" w:cs="Times New Roman"/>
                <w:sz w:val="18"/>
                <w:szCs w:val="18"/>
              </w:rPr>
            </w:pPr>
            <w:r w:rsidRPr="00B12ED4">
              <w:rPr>
                <w:rFonts w:ascii="Times New Roman" w:hAnsi="Times New Roman" w:cs="Times New Roman"/>
                <w:color w:val="000000"/>
                <w:sz w:val="18"/>
                <w:szCs w:val="18"/>
              </w:rPr>
              <w:t>1</w:t>
            </w:r>
          </w:p>
        </w:tc>
        <w:tc>
          <w:tcPr>
            <w:tcW w:w="942" w:type="dxa"/>
            <w:shd w:val="clear" w:color="auto" w:fill="auto"/>
            <w:noWrap/>
            <w:vAlign w:val="bottom"/>
          </w:tcPr>
          <w:p w14:paraId="0A85D83A" w14:textId="13791571" w:rsidR="00B12ED4" w:rsidRPr="00B12ED4" w:rsidRDefault="00B12ED4" w:rsidP="00B12ED4">
            <w:pPr>
              <w:rPr>
                <w:rFonts w:ascii="Times New Roman" w:hAnsi="Times New Roman" w:cs="Times New Roman"/>
                <w:sz w:val="18"/>
                <w:szCs w:val="18"/>
              </w:rPr>
            </w:pPr>
            <w:r w:rsidRPr="00B12ED4">
              <w:rPr>
                <w:rFonts w:ascii="Times New Roman" w:hAnsi="Times New Roman" w:cs="Times New Roman"/>
                <w:color w:val="000000"/>
                <w:sz w:val="18"/>
                <w:szCs w:val="18"/>
              </w:rPr>
              <w:t>0.35</w:t>
            </w:r>
          </w:p>
        </w:tc>
        <w:tc>
          <w:tcPr>
            <w:tcW w:w="942" w:type="dxa"/>
            <w:shd w:val="clear" w:color="auto" w:fill="auto"/>
            <w:noWrap/>
            <w:vAlign w:val="bottom"/>
          </w:tcPr>
          <w:p w14:paraId="4BC4F0B4" w14:textId="273855D0" w:rsidR="00B12ED4" w:rsidRPr="00B12ED4" w:rsidRDefault="00B12ED4" w:rsidP="00B12ED4">
            <w:pPr>
              <w:jc w:val="right"/>
              <w:rPr>
                <w:rFonts w:ascii="Times New Roman" w:hAnsi="Times New Roman" w:cs="Times New Roman"/>
                <w:sz w:val="18"/>
                <w:szCs w:val="18"/>
              </w:rPr>
            </w:pPr>
            <w:r w:rsidRPr="00B12ED4">
              <w:rPr>
                <w:rFonts w:ascii="Times New Roman" w:hAnsi="Times New Roman" w:cs="Times New Roman"/>
                <w:color w:val="000000"/>
                <w:sz w:val="18"/>
                <w:szCs w:val="18"/>
              </w:rPr>
              <w:t>28</w:t>
            </w:r>
          </w:p>
        </w:tc>
        <w:tc>
          <w:tcPr>
            <w:tcW w:w="1026" w:type="dxa"/>
            <w:shd w:val="clear" w:color="auto" w:fill="auto"/>
            <w:noWrap/>
            <w:vAlign w:val="bottom"/>
          </w:tcPr>
          <w:p w14:paraId="5D52F5BE" w14:textId="3740C429" w:rsidR="00B12ED4" w:rsidRPr="00B12ED4" w:rsidRDefault="00B12ED4" w:rsidP="00B12ED4">
            <w:pPr>
              <w:rPr>
                <w:rFonts w:ascii="Times New Roman" w:hAnsi="Times New Roman" w:cs="Times New Roman"/>
                <w:sz w:val="18"/>
                <w:szCs w:val="18"/>
              </w:rPr>
            </w:pPr>
            <w:r w:rsidRPr="00B12ED4">
              <w:rPr>
                <w:rFonts w:ascii="Times New Roman" w:hAnsi="Times New Roman" w:cs="Times New Roman"/>
                <w:color w:val="000000"/>
                <w:sz w:val="18"/>
                <w:szCs w:val="18"/>
              </w:rPr>
              <w:t>0.56</w:t>
            </w:r>
          </w:p>
        </w:tc>
        <w:tc>
          <w:tcPr>
            <w:tcW w:w="941" w:type="dxa"/>
            <w:shd w:val="clear" w:color="auto" w:fill="auto"/>
            <w:noWrap/>
            <w:vAlign w:val="bottom"/>
          </w:tcPr>
          <w:p w14:paraId="52AA5762" w14:textId="4AB22A31" w:rsidR="00B12ED4" w:rsidRPr="00B12ED4" w:rsidRDefault="00B12ED4" w:rsidP="00B12ED4">
            <w:pPr>
              <w:jc w:val="right"/>
              <w:rPr>
                <w:rFonts w:ascii="Times New Roman" w:hAnsi="Times New Roman" w:cs="Times New Roman"/>
                <w:sz w:val="18"/>
                <w:szCs w:val="18"/>
              </w:rPr>
            </w:pPr>
            <w:r w:rsidRPr="00B12ED4">
              <w:rPr>
                <w:rFonts w:ascii="Times New Roman" w:hAnsi="Times New Roman" w:cs="Times New Roman"/>
                <w:color w:val="000000"/>
                <w:sz w:val="18"/>
                <w:szCs w:val="18"/>
              </w:rPr>
              <w:t>46</w:t>
            </w:r>
          </w:p>
        </w:tc>
        <w:tc>
          <w:tcPr>
            <w:tcW w:w="942" w:type="dxa"/>
            <w:shd w:val="clear" w:color="auto" w:fill="auto"/>
            <w:noWrap/>
            <w:vAlign w:val="bottom"/>
          </w:tcPr>
          <w:p w14:paraId="6BE730E0" w14:textId="300976B7" w:rsidR="00B12ED4" w:rsidRPr="00B12ED4" w:rsidRDefault="00B12ED4" w:rsidP="00B12ED4">
            <w:pPr>
              <w:rPr>
                <w:rFonts w:ascii="Times New Roman" w:hAnsi="Times New Roman" w:cs="Times New Roman"/>
                <w:sz w:val="18"/>
                <w:szCs w:val="18"/>
              </w:rPr>
            </w:pPr>
            <w:r w:rsidRPr="00B12ED4">
              <w:rPr>
                <w:rFonts w:ascii="Times New Roman" w:hAnsi="Times New Roman" w:cs="Times New Roman"/>
                <w:color w:val="000000"/>
                <w:sz w:val="18"/>
                <w:szCs w:val="18"/>
              </w:rPr>
              <w:t>9.2</w:t>
            </w:r>
          </w:p>
        </w:tc>
        <w:tc>
          <w:tcPr>
            <w:tcW w:w="942" w:type="dxa"/>
            <w:shd w:val="clear" w:color="auto" w:fill="auto"/>
            <w:noWrap/>
            <w:vAlign w:val="bottom"/>
          </w:tcPr>
          <w:p w14:paraId="1F4AFF42" w14:textId="761C06F2" w:rsidR="00B12ED4" w:rsidRPr="00B12ED4" w:rsidRDefault="00B12ED4" w:rsidP="00B12ED4">
            <w:pPr>
              <w:jc w:val="right"/>
              <w:rPr>
                <w:rFonts w:ascii="Times New Roman" w:hAnsi="Times New Roman" w:cs="Times New Roman"/>
                <w:sz w:val="18"/>
                <w:szCs w:val="18"/>
              </w:rPr>
            </w:pPr>
            <w:r w:rsidRPr="00B12ED4">
              <w:rPr>
                <w:rFonts w:ascii="Times New Roman" w:hAnsi="Times New Roman" w:cs="Times New Roman"/>
                <w:color w:val="000000"/>
                <w:sz w:val="18"/>
                <w:szCs w:val="18"/>
              </w:rPr>
              <w:t>8</w:t>
            </w:r>
          </w:p>
        </w:tc>
        <w:tc>
          <w:tcPr>
            <w:tcW w:w="942" w:type="dxa"/>
            <w:shd w:val="clear" w:color="auto" w:fill="auto"/>
            <w:noWrap/>
            <w:vAlign w:val="bottom"/>
          </w:tcPr>
          <w:p w14:paraId="1B2F4073" w14:textId="2C436228" w:rsidR="00B12ED4" w:rsidRPr="00B12ED4" w:rsidRDefault="00B12ED4" w:rsidP="00B12ED4">
            <w:pPr>
              <w:rPr>
                <w:rFonts w:ascii="Times New Roman" w:hAnsi="Times New Roman" w:cs="Times New Roman"/>
                <w:sz w:val="18"/>
                <w:szCs w:val="18"/>
              </w:rPr>
            </w:pPr>
            <w:r w:rsidRPr="00B12ED4">
              <w:rPr>
                <w:rFonts w:ascii="Times New Roman" w:hAnsi="Times New Roman" w:cs="Times New Roman"/>
                <w:color w:val="000000"/>
                <w:sz w:val="18"/>
                <w:szCs w:val="18"/>
              </w:rPr>
              <w:t>12</w:t>
            </w:r>
          </w:p>
        </w:tc>
      </w:tr>
      <w:tr w:rsidR="00D13777" w:rsidRPr="000D3E8D" w14:paraId="4BD26B65" w14:textId="77777777" w:rsidTr="004270F2">
        <w:trPr>
          <w:trHeight w:val="302"/>
        </w:trPr>
        <w:tc>
          <w:tcPr>
            <w:tcW w:w="1085" w:type="dxa"/>
            <w:vMerge w:val="restart"/>
            <w:shd w:val="clear" w:color="auto" w:fill="auto"/>
            <w:noWrap/>
            <w:vAlign w:val="center"/>
            <w:hideMark/>
          </w:tcPr>
          <w:p w14:paraId="629E2D34" w14:textId="77777777" w:rsidR="00D13777" w:rsidRPr="00AA0415" w:rsidRDefault="00D13777" w:rsidP="00D13777">
            <w:pPr>
              <w:jc w:val="center"/>
              <w:rPr>
                <w:b/>
                <w:bCs/>
                <w:sz w:val="18"/>
                <w:szCs w:val="18"/>
              </w:rPr>
            </w:pPr>
            <w:r w:rsidRPr="000D3E8D">
              <w:rPr>
                <w:rFonts w:cs="Times New Roman"/>
                <w:b/>
                <w:bCs/>
                <w:sz w:val="18"/>
                <w:szCs w:val="18"/>
              </w:rPr>
              <w:t>0:0:0</w:t>
            </w:r>
          </w:p>
        </w:tc>
        <w:tc>
          <w:tcPr>
            <w:tcW w:w="1080" w:type="dxa"/>
            <w:shd w:val="clear" w:color="auto" w:fill="F2F2F2" w:themeFill="background1" w:themeFillShade="F2"/>
            <w:noWrap/>
            <w:vAlign w:val="center"/>
            <w:hideMark/>
          </w:tcPr>
          <w:p w14:paraId="69391029" w14:textId="77777777" w:rsidR="00D13777" w:rsidRPr="00AA0415" w:rsidRDefault="00D13777" w:rsidP="00D13777">
            <w:pPr>
              <w:jc w:val="center"/>
              <w:rPr>
                <w:sz w:val="18"/>
                <w:szCs w:val="18"/>
              </w:rPr>
            </w:pPr>
            <w:r w:rsidRPr="00AA0415">
              <w:rPr>
                <w:sz w:val="18"/>
                <w:szCs w:val="18"/>
              </w:rPr>
              <w:t>6</w:t>
            </w:r>
          </w:p>
        </w:tc>
        <w:tc>
          <w:tcPr>
            <w:tcW w:w="810" w:type="dxa"/>
            <w:shd w:val="clear" w:color="auto" w:fill="F2F2F2" w:themeFill="background1" w:themeFillShade="F2"/>
            <w:noWrap/>
            <w:vAlign w:val="center"/>
          </w:tcPr>
          <w:p w14:paraId="4D2DE0CA" w14:textId="25FF809F"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741594CC" w14:textId="55F62522"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7AFA5A21" w14:textId="198205F4"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1026" w:type="dxa"/>
            <w:shd w:val="clear" w:color="auto" w:fill="F2F2F2" w:themeFill="background1" w:themeFillShade="F2"/>
            <w:noWrap/>
            <w:vAlign w:val="center"/>
          </w:tcPr>
          <w:p w14:paraId="7160A649" w14:textId="2C2B3304"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23D839EE" w14:textId="07365313"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3933193B" w14:textId="4A1DADFC"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bottom"/>
          </w:tcPr>
          <w:p w14:paraId="785BC7FE" w14:textId="2ACE6B8E" w:rsidR="00D13777" w:rsidRPr="00B12ED4" w:rsidRDefault="00D13777" w:rsidP="00D13777">
            <w:pPr>
              <w:jc w:val="right"/>
              <w:rPr>
                <w:rFonts w:ascii="Times New Roman" w:hAnsi="Times New Roman" w:cs="Times New Roman"/>
                <w:color w:val="AEAAAA" w:themeColor="background2" w:themeShade="BF"/>
                <w:sz w:val="18"/>
                <w:szCs w:val="18"/>
              </w:rPr>
            </w:pPr>
            <w:r w:rsidRPr="00B12ED4">
              <w:rPr>
                <w:rFonts w:ascii="Times New Roman" w:hAnsi="Times New Roman" w:cs="Times New Roman"/>
                <w:color w:val="000000"/>
                <w:sz w:val="18"/>
                <w:szCs w:val="18"/>
              </w:rPr>
              <w:t>3</w:t>
            </w:r>
          </w:p>
        </w:tc>
        <w:tc>
          <w:tcPr>
            <w:tcW w:w="942" w:type="dxa"/>
            <w:shd w:val="clear" w:color="auto" w:fill="F2F2F2" w:themeFill="background1" w:themeFillShade="F2"/>
            <w:noWrap/>
            <w:vAlign w:val="bottom"/>
          </w:tcPr>
          <w:p w14:paraId="74145A20" w14:textId="4C010033" w:rsidR="00D13777" w:rsidRPr="00B12ED4" w:rsidRDefault="00D13777" w:rsidP="00D13777">
            <w:pPr>
              <w:rPr>
                <w:rFonts w:ascii="Times New Roman" w:hAnsi="Times New Roman" w:cs="Times New Roman"/>
                <w:color w:val="AEAAAA" w:themeColor="background2" w:themeShade="BF"/>
                <w:sz w:val="18"/>
                <w:szCs w:val="18"/>
              </w:rPr>
            </w:pPr>
            <w:r w:rsidRPr="00B12ED4">
              <w:rPr>
                <w:rFonts w:ascii="Times New Roman" w:hAnsi="Times New Roman" w:cs="Times New Roman"/>
                <w:color w:val="000000"/>
                <w:sz w:val="18"/>
                <w:szCs w:val="18"/>
              </w:rPr>
              <w:t>4.5</w:t>
            </w:r>
          </w:p>
        </w:tc>
      </w:tr>
      <w:tr w:rsidR="00D13777" w:rsidRPr="000D3E8D" w14:paraId="5264FF13" w14:textId="77777777" w:rsidTr="00D61256">
        <w:trPr>
          <w:trHeight w:val="302"/>
        </w:trPr>
        <w:tc>
          <w:tcPr>
            <w:tcW w:w="1085" w:type="dxa"/>
            <w:vMerge/>
            <w:shd w:val="clear" w:color="auto" w:fill="auto"/>
            <w:vAlign w:val="center"/>
            <w:hideMark/>
          </w:tcPr>
          <w:p w14:paraId="7800A481" w14:textId="77777777" w:rsidR="00D13777" w:rsidRPr="00AA0415" w:rsidRDefault="00D13777" w:rsidP="00D13777">
            <w:pPr>
              <w:jc w:val="center"/>
              <w:rPr>
                <w:b/>
                <w:bCs/>
                <w:sz w:val="18"/>
                <w:szCs w:val="18"/>
              </w:rPr>
            </w:pPr>
          </w:p>
        </w:tc>
        <w:tc>
          <w:tcPr>
            <w:tcW w:w="1080" w:type="dxa"/>
            <w:shd w:val="clear" w:color="auto" w:fill="auto"/>
            <w:noWrap/>
            <w:vAlign w:val="center"/>
            <w:hideMark/>
          </w:tcPr>
          <w:p w14:paraId="4BB3EEFC" w14:textId="77777777" w:rsidR="00D13777" w:rsidRPr="00AA0415" w:rsidRDefault="00D13777" w:rsidP="00D13777">
            <w:pPr>
              <w:jc w:val="center"/>
              <w:rPr>
                <w:sz w:val="18"/>
                <w:szCs w:val="18"/>
              </w:rPr>
            </w:pPr>
            <w:r w:rsidRPr="00AA0415">
              <w:rPr>
                <w:sz w:val="18"/>
                <w:szCs w:val="18"/>
              </w:rPr>
              <w:t>10</w:t>
            </w:r>
          </w:p>
        </w:tc>
        <w:tc>
          <w:tcPr>
            <w:tcW w:w="810" w:type="dxa"/>
            <w:shd w:val="clear" w:color="auto" w:fill="auto"/>
            <w:noWrap/>
            <w:vAlign w:val="center"/>
          </w:tcPr>
          <w:p w14:paraId="50E418C8" w14:textId="30DB08B2"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59978553" w14:textId="5DE96ECD"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bottom"/>
          </w:tcPr>
          <w:p w14:paraId="24E2A4BC" w14:textId="6A38B90F" w:rsidR="00D13777" w:rsidRPr="00B12ED4" w:rsidRDefault="00D13777" w:rsidP="00D13777">
            <w:pPr>
              <w:jc w:val="right"/>
              <w:rPr>
                <w:rFonts w:ascii="Times New Roman" w:hAnsi="Times New Roman" w:cs="Times New Roman"/>
                <w:color w:val="AEAAAA" w:themeColor="background2" w:themeShade="BF"/>
                <w:sz w:val="18"/>
                <w:szCs w:val="18"/>
              </w:rPr>
            </w:pPr>
            <w:r w:rsidRPr="00B12ED4">
              <w:rPr>
                <w:rFonts w:ascii="Times New Roman" w:hAnsi="Times New Roman" w:cs="Times New Roman"/>
                <w:color w:val="000000"/>
                <w:sz w:val="18"/>
                <w:szCs w:val="18"/>
              </w:rPr>
              <w:t>28</w:t>
            </w:r>
          </w:p>
        </w:tc>
        <w:tc>
          <w:tcPr>
            <w:tcW w:w="1026" w:type="dxa"/>
            <w:shd w:val="clear" w:color="auto" w:fill="auto"/>
            <w:noWrap/>
            <w:vAlign w:val="bottom"/>
          </w:tcPr>
          <w:p w14:paraId="25D68323" w14:textId="1D20546F" w:rsidR="00D13777" w:rsidRPr="00B12ED4" w:rsidRDefault="00D13777" w:rsidP="00D13777">
            <w:pPr>
              <w:rPr>
                <w:rFonts w:ascii="Times New Roman" w:hAnsi="Times New Roman" w:cs="Times New Roman"/>
                <w:color w:val="AEAAAA" w:themeColor="background2" w:themeShade="BF"/>
                <w:sz w:val="18"/>
                <w:szCs w:val="18"/>
              </w:rPr>
            </w:pPr>
            <w:r w:rsidRPr="00B12ED4">
              <w:rPr>
                <w:rFonts w:ascii="Times New Roman" w:hAnsi="Times New Roman" w:cs="Times New Roman"/>
                <w:color w:val="000000"/>
                <w:sz w:val="18"/>
                <w:szCs w:val="18"/>
              </w:rPr>
              <w:t>0.56</w:t>
            </w:r>
          </w:p>
        </w:tc>
        <w:tc>
          <w:tcPr>
            <w:tcW w:w="941" w:type="dxa"/>
            <w:shd w:val="clear" w:color="auto" w:fill="auto"/>
            <w:noWrap/>
            <w:vAlign w:val="bottom"/>
          </w:tcPr>
          <w:p w14:paraId="31718A17" w14:textId="7C53F3F2"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70</w:t>
            </w:r>
          </w:p>
        </w:tc>
        <w:tc>
          <w:tcPr>
            <w:tcW w:w="942" w:type="dxa"/>
            <w:shd w:val="clear" w:color="auto" w:fill="auto"/>
            <w:noWrap/>
            <w:vAlign w:val="bottom"/>
          </w:tcPr>
          <w:p w14:paraId="6BCB6CEB" w14:textId="3BC29203"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14</w:t>
            </w:r>
          </w:p>
        </w:tc>
        <w:tc>
          <w:tcPr>
            <w:tcW w:w="942" w:type="dxa"/>
            <w:shd w:val="clear" w:color="auto" w:fill="auto"/>
            <w:noWrap/>
            <w:vAlign w:val="bottom"/>
          </w:tcPr>
          <w:p w14:paraId="761E6808" w14:textId="326843C0"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8</w:t>
            </w:r>
          </w:p>
        </w:tc>
        <w:tc>
          <w:tcPr>
            <w:tcW w:w="942" w:type="dxa"/>
            <w:shd w:val="clear" w:color="auto" w:fill="auto"/>
            <w:noWrap/>
            <w:vAlign w:val="bottom"/>
          </w:tcPr>
          <w:p w14:paraId="0789F412" w14:textId="64FBDB3D"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12</w:t>
            </w:r>
          </w:p>
        </w:tc>
      </w:tr>
      <w:tr w:rsidR="00D13777" w:rsidRPr="000D3E8D" w14:paraId="69242E32" w14:textId="77777777" w:rsidTr="00D61256">
        <w:trPr>
          <w:trHeight w:val="302"/>
        </w:trPr>
        <w:tc>
          <w:tcPr>
            <w:tcW w:w="1085" w:type="dxa"/>
            <w:vMerge w:val="restart"/>
            <w:shd w:val="clear" w:color="auto" w:fill="F2F2F2" w:themeFill="background1" w:themeFillShade="F2"/>
            <w:noWrap/>
            <w:vAlign w:val="center"/>
            <w:hideMark/>
          </w:tcPr>
          <w:p w14:paraId="079A6003" w14:textId="77777777" w:rsidR="00D13777" w:rsidRPr="00AA0415" w:rsidRDefault="00D13777" w:rsidP="00D13777">
            <w:pPr>
              <w:jc w:val="center"/>
              <w:rPr>
                <w:b/>
                <w:bCs/>
                <w:sz w:val="18"/>
                <w:szCs w:val="18"/>
              </w:rPr>
            </w:pPr>
            <w:proofErr w:type="gramStart"/>
            <w:r w:rsidRPr="000D3E8D">
              <w:rPr>
                <w:rFonts w:cs="Times New Roman"/>
                <w:b/>
                <w:bCs/>
                <w:sz w:val="18"/>
                <w:szCs w:val="18"/>
              </w:rPr>
              <w:t>16:0:*</w:t>
            </w:r>
            <w:proofErr w:type="gramEnd"/>
          </w:p>
        </w:tc>
        <w:tc>
          <w:tcPr>
            <w:tcW w:w="1080" w:type="dxa"/>
            <w:shd w:val="clear" w:color="auto" w:fill="F2F2F2" w:themeFill="background1" w:themeFillShade="F2"/>
            <w:noWrap/>
            <w:vAlign w:val="center"/>
            <w:hideMark/>
          </w:tcPr>
          <w:p w14:paraId="4861F9FA" w14:textId="77777777" w:rsidR="00D13777" w:rsidRPr="00AA0415" w:rsidRDefault="00D13777" w:rsidP="00D13777">
            <w:pPr>
              <w:jc w:val="center"/>
              <w:rPr>
                <w:sz w:val="18"/>
                <w:szCs w:val="18"/>
              </w:rPr>
            </w:pPr>
            <w:r w:rsidRPr="00AA0415">
              <w:rPr>
                <w:sz w:val="18"/>
                <w:szCs w:val="18"/>
              </w:rPr>
              <w:t>6</w:t>
            </w:r>
          </w:p>
        </w:tc>
        <w:tc>
          <w:tcPr>
            <w:tcW w:w="810" w:type="dxa"/>
            <w:shd w:val="clear" w:color="auto" w:fill="F2F2F2" w:themeFill="background1" w:themeFillShade="F2"/>
            <w:noWrap/>
            <w:vAlign w:val="center"/>
          </w:tcPr>
          <w:p w14:paraId="71BFD012" w14:textId="5F4C9C04"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669E4417" w14:textId="190A34B9"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60A70271" w14:textId="1F6BAF30"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1026" w:type="dxa"/>
            <w:shd w:val="clear" w:color="auto" w:fill="F2F2F2" w:themeFill="background1" w:themeFillShade="F2"/>
            <w:noWrap/>
            <w:vAlign w:val="center"/>
          </w:tcPr>
          <w:p w14:paraId="02158BF6" w14:textId="012C85A1"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0FA706DB" w14:textId="5570DA5C"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15BEB2AA" w14:textId="6575DDF3"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bottom"/>
          </w:tcPr>
          <w:p w14:paraId="4FD8E997" w14:textId="58DA73DC"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3</w:t>
            </w:r>
          </w:p>
        </w:tc>
        <w:tc>
          <w:tcPr>
            <w:tcW w:w="942" w:type="dxa"/>
            <w:shd w:val="clear" w:color="auto" w:fill="F2F2F2" w:themeFill="background1" w:themeFillShade="F2"/>
            <w:noWrap/>
            <w:vAlign w:val="bottom"/>
          </w:tcPr>
          <w:p w14:paraId="4F862AC9" w14:textId="4F9B9D2E"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4.5</w:t>
            </w:r>
          </w:p>
        </w:tc>
      </w:tr>
      <w:tr w:rsidR="00D13777" w:rsidRPr="000D3E8D" w14:paraId="566CB743" w14:textId="77777777" w:rsidTr="004270F2">
        <w:trPr>
          <w:trHeight w:val="302"/>
        </w:trPr>
        <w:tc>
          <w:tcPr>
            <w:tcW w:w="1085" w:type="dxa"/>
            <w:vMerge/>
            <w:shd w:val="clear" w:color="auto" w:fill="auto"/>
            <w:vAlign w:val="center"/>
            <w:hideMark/>
          </w:tcPr>
          <w:p w14:paraId="5709F917" w14:textId="77777777" w:rsidR="00D13777" w:rsidRPr="00AA0415" w:rsidRDefault="00D13777" w:rsidP="00D13777">
            <w:pPr>
              <w:jc w:val="center"/>
              <w:rPr>
                <w:b/>
                <w:bCs/>
                <w:sz w:val="18"/>
                <w:szCs w:val="18"/>
              </w:rPr>
            </w:pPr>
          </w:p>
        </w:tc>
        <w:tc>
          <w:tcPr>
            <w:tcW w:w="1080" w:type="dxa"/>
            <w:shd w:val="clear" w:color="auto" w:fill="auto"/>
            <w:noWrap/>
            <w:vAlign w:val="center"/>
            <w:hideMark/>
          </w:tcPr>
          <w:p w14:paraId="34A5BE59" w14:textId="77777777" w:rsidR="00D13777" w:rsidRPr="00AA0415" w:rsidRDefault="00D13777" w:rsidP="00D13777">
            <w:pPr>
              <w:jc w:val="center"/>
              <w:rPr>
                <w:sz w:val="18"/>
                <w:szCs w:val="18"/>
              </w:rPr>
            </w:pPr>
            <w:r w:rsidRPr="00AA0415">
              <w:rPr>
                <w:sz w:val="18"/>
                <w:szCs w:val="18"/>
              </w:rPr>
              <w:t>10</w:t>
            </w:r>
          </w:p>
        </w:tc>
        <w:tc>
          <w:tcPr>
            <w:tcW w:w="810" w:type="dxa"/>
            <w:shd w:val="clear" w:color="auto" w:fill="auto"/>
            <w:noWrap/>
            <w:vAlign w:val="center"/>
          </w:tcPr>
          <w:p w14:paraId="558431C0" w14:textId="39E50A0F"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4B756F49" w14:textId="22BFA39D"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bottom"/>
          </w:tcPr>
          <w:p w14:paraId="733B29DE" w14:textId="1DE39505"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1633</w:t>
            </w:r>
          </w:p>
        </w:tc>
        <w:tc>
          <w:tcPr>
            <w:tcW w:w="1026" w:type="dxa"/>
            <w:shd w:val="clear" w:color="auto" w:fill="auto"/>
            <w:noWrap/>
            <w:vAlign w:val="bottom"/>
          </w:tcPr>
          <w:p w14:paraId="3FC22E7F" w14:textId="3ED89079"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32.66</w:t>
            </w:r>
          </w:p>
        </w:tc>
        <w:tc>
          <w:tcPr>
            <w:tcW w:w="941" w:type="dxa"/>
            <w:shd w:val="clear" w:color="auto" w:fill="auto"/>
            <w:noWrap/>
            <w:vAlign w:val="bottom"/>
          </w:tcPr>
          <w:p w14:paraId="177E99ED" w14:textId="152B3984"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39</w:t>
            </w:r>
          </w:p>
        </w:tc>
        <w:tc>
          <w:tcPr>
            <w:tcW w:w="942" w:type="dxa"/>
            <w:shd w:val="clear" w:color="auto" w:fill="auto"/>
            <w:noWrap/>
            <w:vAlign w:val="bottom"/>
          </w:tcPr>
          <w:p w14:paraId="6EE3E021" w14:textId="364A4256"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7.8</w:t>
            </w:r>
          </w:p>
        </w:tc>
        <w:tc>
          <w:tcPr>
            <w:tcW w:w="942" w:type="dxa"/>
            <w:shd w:val="clear" w:color="auto" w:fill="auto"/>
            <w:noWrap/>
            <w:vAlign w:val="bottom"/>
          </w:tcPr>
          <w:p w14:paraId="371A3352" w14:textId="59DFBEB9"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8</w:t>
            </w:r>
          </w:p>
        </w:tc>
        <w:tc>
          <w:tcPr>
            <w:tcW w:w="942" w:type="dxa"/>
            <w:shd w:val="clear" w:color="auto" w:fill="auto"/>
            <w:noWrap/>
            <w:vAlign w:val="bottom"/>
          </w:tcPr>
          <w:p w14:paraId="032FA8D5" w14:textId="77A4A51B"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12</w:t>
            </w:r>
          </w:p>
        </w:tc>
      </w:tr>
      <w:tr w:rsidR="00D13777" w:rsidRPr="000D3E8D" w14:paraId="2D718019" w14:textId="77777777" w:rsidTr="004270F2">
        <w:trPr>
          <w:trHeight w:val="302"/>
        </w:trPr>
        <w:tc>
          <w:tcPr>
            <w:tcW w:w="1085" w:type="dxa"/>
            <w:vMerge w:val="restart"/>
            <w:shd w:val="clear" w:color="auto" w:fill="auto"/>
            <w:noWrap/>
            <w:vAlign w:val="center"/>
            <w:hideMark/>
          </w:tcPr>
          <w:p w14:paraId="23BF74EA" w14:textId="77777777" w:rsidR="00D13777" w:rsidRPr="00AA0415" w:rsidRDefault="00D13777" w:rsidP="00D13777">
            <w:pPr>
              <w:jc w:val="center"/>
              <w:rPr>
                <w:b/>
                <w:bCs/>
                <w:sz w:val="18"/>
                <w:szCs w:val="18"/>
              </w:rPr>
            </w:pPr>
            <w:proofErr w:type="gramStart"/>
            <w:r w:rsidRPr="000D3E8D">
              <w:rPr>
                <w:rFonts w:cs="Times New Roman"/>
                <w:b/>
                <w:bCs/>
                <w:sz w:val="18"/>
                <w:szCs w:val="18"/>
              </w:rPr>
              <w:t>0:5:*</w:t>
            </w:r>
            <w:proofErr w:type="gramEnd"/>
          </w:p>
        </w:tc>
        <w:tc>
          <w:tcPr>
            <w:tcW w:w="1080" w:type="dxa"/>
            <w:shd w:val="clear" w:color="auto" w:fill="F2F2F2" w:themeFill="background1" w:themeFillShade="F2"/>
            <w:noWrap/>
            <w:vAlign w:val="center"/>
            <w:hideMark/>
          </w:tcPr>
          <w:p w14:paraId="02F4EAE3" w14:textId="77777777" w:rsidR="00D13777" w:rsidRPr="00AA0415" w:rsidRDefault="00D13777" w:rsidP="00D13777">
            <w:pPr>
              <w:jc w:val="center"/>
              <w:rPr>
                <w:sz w:val="18"/>
                <w:szCs w:val="18"/>
              </w:rPr>
            </w:pPr>
            <w:r w:rsidRPr="00AA0415">
              <w:rPr>
                <w:sz w:val="18"/>
                <w:szCs w:val="18"/>
              </w:rPr>
              <w:t>6</w:t>
            </w:r>
          </w:p>
        </w:tc>
        <w:tc>
          <w:tcPr>
            <w:tcW w:w="810" w:type="dxa"/>
            <w:shd w:val="clear" w:color="auto" w:fill="F2F2F2" w:themeFill="background1" w:themeFillShade="F2"/>
            <w:noWrap/>
            <w:vAlign w:val="center"/>
          </w:tcPr>
          <w:p w14:paraId="08E3AA95" w14:textId="2CF4806C"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2113DEBD" w14:textId="3AEF8687"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1254C382" w14:textId="012F71FA"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1026" w:type="dxa"/>
            <w:shd w:val="clear" w:color="auto" w:fill="F2F2F2" w:themeFill="background1" w:themeFillShade="F2"/>
            <w:noWrap/>
            <w:vAlign w:val="center"/>
          </w:tcPr>
          <w:p w14:paraId="58DD0810" w14:textId="143444C9"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328B27FD" w14:textId="45BA574A"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1F89F2B9" w14:textId="18B37C70"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bottom"/>
          </w:tcPr>
          <w:p w14:paraId="0A316692" w14:textId="5971A12A"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3</w:t>
            </w:r>
          </w:p>
        </w:tc>
        <w:tc>
          <w:tcPr>
            <w:tcW w:w="942" w:type="dxa"/>
            <w:shd w:val="clear" w:color="auto" w:fill="F2F2F2" w:themeFill="background1" w:themeFillShade="F2"/>
            <w:noWrap/>
            <w:vAlign w:val="bottom"/>
          </w:tcPr>
          <w:p w14:paraId="2438ADD5" w14:textId="7740B0DB"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4.5</w:t>
            </w:r>
          </w:p>
        </w:tc>
      </w:tr>
      <w:tr w:rsidR="00D13777" w:rsidRPr="000D3E8D" w14:paraId="55402A97" w14:textId="77777777" w:rsidTr="00D61256">
        <w:trPr>
          <w:trHeight w:val="302"/>
        </w:trPr>
        <w:tc>
          <w:tcPr>
            <w:tcW w:w="1085" w:type="dxa"/>
            <w:vMerge/>
            <w:shd w:val="clear" w:color="auto" w:fill="auto"/>
            <w:vAlign w:val="center"/>
            <w:hideMark/>
          </w:tcPr>
          <w:p w14:paraId="585E287E" w14:textId="77777777" w:rsidR="00D13777" w:rsidRPr="00AA0415" w:rsidRDefault="00D13777" w:rsidP="00D13777">
            <w:pPr>
              <w:jc w:val="center"/>
              <w:rPr>
                <w:b/>
                <w:bCs/>
                <w:sz w:val="18"/>
                <w:szCs w:val="18"/>
              </w:rPr>
            </w:pPr>
          </w:p>
        </w:tc>
        <w:tc>
          <w:tcPr>
            <w:tcW w:w="1080" w:type="dxa"/>
            <w:shd w:val="clear" w:color="auto" w:fill="auto"/>
            <w:noWrap/>
            <w:vAlign w:val="center"/>
            <w:hideMark/>
          </w:tcPr>
          <w:p w14:paraId="2F446076" w14:textId="77777777" w:rsidR="00D13777" w:rsidRPr="00AA0415" w:rsidRDefault="00D13777" w:rsidP="00D13777">
            <w:pPr>
              <w:jc w:val="center"/>
              <w:rPr>
                <w:sz w:val="18"/>
                <w:szCs w:val="18"/>
              </w:rPr>
            </w:pPr>
            <w:r w:rsidRPr="00AA0415">
              <w:rPr>
                <w:sz w:val="18"/>
                <w:szCs w:val="18"/>
              </w:rPr>
              <w:t>10</w:t>
            </w:r>
          </w:p>
        </w:tc>
        <w:tc>
          <w:tcPr>
            <w:tcW w:w="810" w:type="dxa"/>
            <w:shd w:val="clear" w:color="auto" w:fill="auto"/>
            <w:noWrap/>
            <w:vAlign w:val="center"/>
          </w:tcPr>
          <w:p w14:paraId="6D356961" w14:textId="0E781A15"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35189843" w14:textId="308D41D1"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bottom"/>
          </w:tcPr>
          <w:p w14:paraId="0B961D15" w14:textId="61ECF4AE"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28</w:t>
            </w:r>
          </w:p>
        </w:tc>
        <w:tc>
          <w:tcPr>
            <w:tcW w:w="1026" w:type="dxa"/>
            <w:shd w:val="clear" w:color="auto" w:fill="auto"/>
            <w:noWrap/>
            <w:vAlign w:val="bottom"/>
          </w:tcPr>
          <w:p w14:paraId="18E660D5" w14:textId="5A739312"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0.56</w:t>
            </w:r>
          </w:p>
        </w:tc>
        <w:tc>
          <w:tcPr>
            <w:tcW w:w="941" w:type="dxa"/>
            <w:shd w:val="clear" w:color="auto" w:fill="auto"/>
            <w:noWrap/>
            <w:vAlign w:val="bottom"/>
          </w:tcPr>
          <w:p w14:paraId="591D99AE" w14:textId="1EDE0DE8"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70</w:t>
            </w:r>
          </w:p>
        </w:tc>
        <w:tc>
          <w:tcPr>
            <w:tcW w:w="942" w:type="dxa"/>
            <w:shd w:val="clear" w:color="auto" w:fill="auto"/>
            <w:noWrap/>
            <w:vAlign w:val="bottom"/>
          </w:tcPr>
          <w:p w14:paraId="5F9D7AEE" w14:textId="47C83421"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14</w:t>
            </w:r>
          </w:p>
        </w:tc>
        <w:tc>
          <w:tcPr>
            <w:tcW w:w="942" w:type="dxa"/>
            <w:shd w:val="clear" w:color="auto" w:fill="auto"/>
            <w:noWrap/>
            <w:vAlign w:val="bottom"/>
          </w:tcPr>
          <w:p w14:paraId="3781EAAE" w14:textId="6684AE54" w:rsidR="00D13777" w:rsidRPr="00B12ED4" w:rsidRDefault="00D13777" w:rsidP="00D13777">
            <w:pPr>
              <w:jc w:val="right"/>
              <w:rPr>
                <w:rFonts w:ascii="Times New Roman" w:hAnsi="Times New Roman" w:cs="Times New Roman"/>
                <w:sz w:val="18"/>
                <w:szCs w:val="18"/>
              </w:rPr>
            </w:pPr>
            <w:r w:rsidRPr="00B12ED4">
              <w:rPr>
                <w:rFonts w:ascii="Times New Roman" w:hAnsi="Times New Roman" w:cs="Times New Roman"/>
                <w:color w:val="000000"/>
                <w:sz w:val="18"/>
                <w:szCs w:val="18"/>
              </w:rPr>
              <w:t>8</w:t>
            </w:r>
          </w:p>
        </w:tc>
        <w:tc>
          <w:tcPr>
            <w:tcW w:w="942" w:type="dxa"/>
            <w:shd w:val="clear" w:color="auto" w:fill="auto"/>
            <w:noWrap/>
            <w:vAlign w:val="bottom"/>
          </w:tcPr>
          <w:p w14:paraId="0E14F679" w14:textId="0B20AC47" w:rsidR="00D13777" w:rsidRPr="00B12ED4" w:rsidRDefault="00D13777" w:rsidP="00D13777">
            <w:pPr>
              <w:rPr>
                <w:rFonts w:ascii="Times New Roman" w:hAnsi="Times New Roman" w:cs="Times New Roman"/>
                <w:sz w:val="18"/>
                <w:szCs w:val="18"/>
              </w:rPr>
            </w:pPr>
            <w:r w:rsidRPr="00B12ED4">
              <w:rPr>
                <w:rFonts w:ascii="Times New Roman" w:hAnsi="Times New Roman" w:cs="Times New Roman"/>
                <w:color w:val="000000"/>
                <w:sz w:val="18"/>
                <w:szCs w:val="18"/>
              </w:rPr>
              <w:t>12</w:t>
            </w:r>
          </w:p>
        </w:tc>
      </w:tr>
      <w:tr w:rsidR="00D13777" w:rsidRPr="000D3E8D" w14:paraId="416993F5" w14:textId="77777777" w:rsidTr="00D61256">
        <w:trPr>
          <w:trHeight w:val="302"/>
        </w:trPr>
        <w:tc>
          <w:tcPr>
            <w:tcW w:w="1085" w:type="dxa"/>
            <w:vMerge w:val="restart"/>
            <w:shd w:val="clear" w:color="auto" w:fill="F2F2F2" w:themeFill="background1" w:themeFillShade="F2"/>
            <w:noWrap/>
            <w:vAlign w:val="center"/>
            <w:hideMark/>
          </w:tcPr>
          <w:p w14:paraId="19AECA42" w14:textId="77777777" w:rsidR="00D13777" w:rsidRPr="00AA0415" w:rsidRDefault="00D13777" w:rsidP="00D13777">
            <w:pPr>
              <w:jc w:val="center"/>
              <w:rPr>
                <w:b/>
                <w:bCs/>
                <w:sz w:val="18"/>
                <w:szCs w:val="18"/>
              </w:rPr>
            </w:pPr>
            <w:proofErr w:type="gramStart"/>
            <w:r w:rsidRPr="000D3E8D">
              <w:rPr>
                <w:rFonts w:cs="Times New Roman"/>
                <w:b/>
                <w:bCs/>
                <w:sz w:val="18"/>
                <w:szCs w:val="18"/>
              </w:rPr>
              <w:lastRenderedPageBreak/>
              <w:t>16:*</w:t>
            </w:r>
            <w:proofErr w:type="gramEnd"/>
            <w:r w:rsidRPr="000D3E8D">
              <w:rPr>
                <w:rFonts w:cs="Times New Roman"/>
                <w:b/>
                <w:bCs/>
                <w:sz w:val="18"/>
                <w:szCs w:val="18"/>
              </w:rPr>
              <w:t>:24</w:t>
            </w:r>
          </w:p>
        </w:tc>
        <w:tc>
          <w:tcPr>
            <w:tcW w:w="1080" w:type="dxa"/>
            <w:shd w:val="clear" w:color="auto" w:fill="F2F2F2" w:themeFill="background1" w:themeFillShade="F2"/>
            <w:noWrap/>
            <w:vAlign w:val="center"/>
            <w:hideMark/>
          </w:tcPr>
          <w:p w14:paraId="619212ED" w14:textId="77777777" w:rsidR="00D13777" w:rsidRPr="00AA0415" w:rsidRDefault="00D13777" w:rsidP="00D13777">
            <w:pPr>
              <w:jc w:val="center"/>
              <w:rPr>
                <w:sz w:val="18"/>
                <w:szCs w:val="18"/>
              </w:rPr>
            </w:pPr>
            <w:r w:rsidRPr="00AA0415">
              <w:rPr>
                <w:sz w:val="18"/>
                <w:szCs w:val="18"/>
              </w:rPr>
              <w:t>6</w:t>
            </w:r>
          </w:p>
        </w:tc>
        <w:tc>
          <w:tcPr>
            <w:tcW w:w="810" w:type="dxa"/>
            <w:shd w:val="clear" w:color="auto" w:fill="F2F2F2" w:themeFill="background1" w:themeFillShade="F2"/>
            <w:noWrap/>
            <w:vAlign w:val="center"/>
          </w:tcPr>
          <w:p w14:paraId="3BECFCD8" w14:textId="3622AC85"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0DACAFC8" w14:textId="6B4129A1"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34E03FCF" w14:textId="47097DEC" w:rsidR="00D13777" w:rsidRPr="00B12ED4" w:rsidRDefault="00D13777" w:rsidP="00D13777">
            <w:pPr>
              <w:jc w:val="right"/>
              <w:rPr>
                <w:rFonts w:ascii="Times New Roman" w:hAnsi="Times New Roman" w:cs="Times New Roman"/>
                <w:color w:val="000000" w:themeColor="text1"/>
                <w:sz w:val="18"/>
                <w:szCs w:val="18"/>
              </w:rPr>
            </w:pPr>
            <w:r>
              <w:rPr>
                <w:color w:val="AEAAAA" w:themeColor="background2" w:themeShade="BF"/>
                <w:sz w:val="18"/>
                <w:szCs w:val="18"/>
              </w:rPr>
              <w:t>-</w:t>
            </w:r>
          </w:p>
        </w:tc>
        <w:tc>
          <w:tcPr>
            <w:tcW w:w="1026" w:type="dxa"/>
            <w:shd w:val="clear" w:color="auto" w:fill="F2F2F2" w:themeFill="background1" w:themeFillShade="F2"/>
            <w:noWrap/>
            <w:vAlign w:val="center"/>
          </w:tcPr>
          <w:p w14:paraId="19FCABDD" w14:textId="5230AE96" w:rsidR="00D13777" w:rsidRPr="00B12ED4" w:rsidRDefault="00D13777" w:rsidP="00D13777">
            <w:pPr>
              <w:rPr>
                <w:rFonts w:ascii="Times New Roman" w:hAnsi="Times New Roman" w:cs="Times New Roman"/>
                <w:color w:val="000000" w:themeColor="text1"/>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0D59F197" w14:textId="30A680E4" w:rsidR="00D13777" w:rsidRPr="00B12ED4" w:rsidRDefault="00D13777" w:rsidP="00D13777">
            <w:pPr>
              <w:jc w:val="right"/>
              <w:rPr>
                <w:rFonts w:ascii="Times New Roman" w:hAnsi="Times New Roman" w:cs="Times New Roman"/>
                <w:color w:val="000000" w:themeColor="text1"/>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4E95D917" w14:textId="7EAB80D8" w:rsidR="00D13777" w:rsidRPr="00B12ED4" w:rsidRDefault="00D13777" w:rsidP="00D13777">
            <w:pPr>
              <w:rPr>
                <w:rFonts w:ascii="Times New Roman" w:hAnsi="Times New Roman" w:cs="Times New Roman"/>
                <w:color w:val="000000" w:themeColor="text1"/>
                <w:sz w:val="18"/>
                <w:szCs w:val="18"/>
              </w:rPr>
            </w:pPr>
            <w:r>
              <w:rPr>
                <w:color w:val="AEAAAA" w:themeColor="background2" w:themeShade="BF"/>
                <w:sz w:val="18"/>
                <w:szCs w:val="18"/>
              </w:rPr>
              <w:t>-</w:t>
            </w:r>
          </w:p>
        </w:tc>
        <w:tc>
          <w:tcPr>
            <w:tcW w:w="942" w:type="dxa"/>
            <w:shd w:val="clear" w:color="auto" w:fill="F2F2F2" w:themeFill="background1" w:themeFillShade="F2"/>
            <w:noWrap/>
            <w:vAlign w:val="bottom"/>
          </w:tcPr>
          <w:p w14:paraId="65B619C6" w14:textId="1DD71894" w:rsidR="00D13777" w:rsidRPr="00B12ED4" w:rsidRDefault="00D13777" w:rsidP="00D13777">
            <w:pPr>
              <w:jc w:val="right"/>
              <w:rPr>
                <w:rFonts w:ascii="Times New Roman" w:hAnsi="Times New Roman" w:cs="Times New Roman"/>
                <w:color w:val="FF0000"/>
                <w:sz w:val="18"/>
                <w:szCs w:val="18"/>
              </w:rPr>
            </w:pPr>
            <w:r w:rsidRPr="00B12ED4">
              <w:rPr>
                <w:rFonts w:ascii="Times New Roman" w:hAnsi="Times New Roman" w:cs="Times New Roman"/>
                <w:color w:val="000000"/>
                <w:sz w:val="18"/>
                <w:szCs w:val="18"/>
              </w:rPr>
              <w:t>3</w:t>
            </w:r>
          </w:p>
        </w:tc>
        <w:tc>
          <w:tcPr>
            <w:tcW w:w="942" w:type="dxa"/>
            <w:shd w:val="clear" w:color="auto" w:fill="F2F2F2" w:themeFill="background1" w:themeFillShade="F2"/>
            <w:noWrap/>
            <w:vAlign w:val="bottom"/>
          </w:tcPr>
          <w:p w14:paraId="1607B9A4" w14:textId="5FD6B616" w:rsidR="00D13777" w:rsidRPr="00B12ED4" w:rsidRDefault="00D13777" w:rsidP="00D13777">
            <w:pPr>
              <w:rPr>
                <w:rFonts w:ascii="Times New Roman" w:hAnsi="Times New Roman" w:cs="Times New Roman"/>
                <w:color w:val="FF0000"/>
                <w:sz w:val="18"/>
                <w:szCs w:val="18"/>
              </w:rPr>
            </w:pPr>
            <w:r w:rsidRPr="00B12ED4">
              <w:rPr>
                <w:rFonts w:ascii="Times New Roman" w:hAnsi="Times New Roman" w:cs="Times New Roman"/>
                <w:color w:val="000000"/>
                <w:sz w:val="18"/>
                <w:szCs w:val="18"/>
              </w:rPr>
              <w:t>4.5</w:t>
            </w:r>
          </w:p>
        </w:tc>
      </w:tr>
      <w:tr w:rsidR="00D13777" w:rsidRPr="000D3E8D" w14:paraId="4B24421E" w14:textId="77777777" w:rsidTr="004270F2">
        <w:trPr>
          <w:trHeight w:val="302"/>
        </w:trPr>
        <w:tc>
          <w:tcPr>
            <w:tcW w:w="1085" w:type="dxa"/>
            <w:vMerge/>
            <w:tcBorders>
              <w:bottom w:val="single" w:sz="4" w:space="0" w:color="auto"/>
            </w:tcBorders>
            <w:shd w:val="clear" w:color="auto" w:fill="auto"/>
            <w:vAlign w:val="center"/>
            <w:hideMark/>
          </w:tcPr>
          <w:p w14:paraId="6DB6D7C9" w14:textId="77777777" w:rsidR="00D13777" w:rsidRPr="00AA0415" w:rsidRDefault="00D13777" w:rsidP="00D13777">
            <w:pPr>
              <w:jc w:val="center"/>
              <w:rPr>
                <w:sz w:val="18"/>
                <w:szCs w:val="18"/>
              </w:rPr>
            </w:pPr>
          </w:p>
        </w:tc>
        <w:tc>
          <w:tcPr>
            <w:tcW w:w="1080" w:type="dxa"/>
            <w:tcBorders>
              <w:bottom w:val="single" w:sz="4" w:space="0" w:color="auto"/>
            </w:tcBorders>
            <w:shd w:val="clear" w:color="auto" w:fill="auto"/>
            <w:noWrap/>
            <w:vAlign w:val="center"/>
            <w:hideMark/>
          </w:tcPr>
          <w:p w14:paraId="1A812000" w14:textId="77777777" w:rsidR="00D13777" w:rsidRPr="00AA0415" w:rsidRDefault="00D13777" w:rsidP="00D13777">
            <w:pPr>
              <w:jc w:val="center"/>
              <w:rPr>
                <w:sz w:val="18"/>
                <w:szCs w:val="18"/>
              </w:rPr>
            </w:pPr>
            <w:r w:rsidRPr="00AA0415">
              <w:rPr>
                <w:sz w:val="18"/>
                <w:szCs w:val="18"/>
              </w:rPr>
              <w:t>10</w:t>
            </w:r>
          </w:p>
        </w:tc>
        <w:tc>
          <w:tcPr>
            <w:tcW w:w="810" w:type="dxa"/>
            <w:tcBorders>
              <w:bottom w:val="single" w:sz="4" w:space="0" w:color="auto"/>
            </w:tcBorders>
            <w:shd w:val="clear" w:color="auto" w:fill="auto"/>
            <w:noWrap/>
            <w:vAlign w:val="center"/>
          </w:tcPr>
          <w:p w14:paraId="66B55BB7" w14:textId="6923E89A" w:rsidR="00D13777" w:rsidRPr="00B12ED4" w:rsidRDefault="00D13777" w:rsidP="00D13777">
            <w:pPr>
              <w:jc w:val="right"/>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bottom w:val="single" w:sz="4" w:space="0" w:color="auto"/>
            </w:tcBorders>
            <w:shd w:val="clear" w:color="auto" w:fill="auto"/>
            <w:noWrap/>
            <w:vAlign w:val="center"/>
          </w:tcPr>
          <w:p w14:paraId="568C72C4" w14:textId="219F3ABB" w:rsidR="00D13777" w:rsidRPr="00B12ED4" w:rsidRDefault="00D13777" w:rsidP="00D13777">
            <w:pPr>
              <w:rPr>
                <w:rFonts w:ascii="Times New Roman" w:hAnsi="Times New Roman" w:cs="Times New Roman"/>
                <w:color w:val="AEAAAA" w:themeColor="background2" w:themeShade="BF"/>
                <w:sz w:val="18"/>
                <w:szCs w:val="18"/>
              </w:rPr>
            </w:pPr>
            <w:r>
              <w:rPr>
                <w:color w:val="AEAAAA" w:themeColor="background2" w:themeShade="BF"/>
                <w:sz w:val="18"/>
                <w:szCs w:val="18"/>
              </w:rPr>
              <w:t>-</w:t>
            </w:r>
          </w:p>
        </w:tc>
        <w:tc>
          <w:tcPr>
            <w:tcW w:w="942" w:type="dxa"/>
            <w:tcBorders>
              <w:bottom w:val="single" w:sz="4" w:space="0" w:color="auto"/>
            </w:tcBorders>
            <w:shd w:val="clear" w:color="auto" w:fill="auto"/>
            <w:noWrap/>
            <w:vAlign w:val="bottom"/>
          </w:tcPr>
          <w:p w14:paraId="651BA9A2" w14:textId="08F547E1" w:rsidR="00D13777" w:rsidRPr="00B12ED4" w:rsidRDefault="00D13777" w:rsidP="00D13777">
            <w:pPr>
              <w:jc w:val="right"/>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1844</w:t>
            </w:r>
          </w:p>
        </w:tc>
        <w:tc>
          <w:tcPr>
            <w:tcW w:w="1026" w:type="dxa"/>
            <w:tcBorders>
              <w:bottom w:val="single" w:sz="4" w:space="0" w:color="auto"/>
            </w:tcBorders>
            <w:shd w:val="clear" w:color="auto" w:fill="auto"/>
            <w:noWrap/>
            <w:vAlign w:val="bottom"/>
          </w:tcPr>
          <w:p w14:paraId="7147A349" w14:textId="44D34161" w:rsidR="00D13777" w:rsidRPr="00B12ED4" w:rsidRDefault="00D13777" w:rsidP="00D13777">
            <w:pPr>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36.88</w:t>
            </w:r>
          </w:p>
        </w:tc>
        <w:tc>
          <w:tcPr>
            <w:tcW w:w="941" w:type="dxa"/>
            <w:tcBorders>
              <w:bottom w:val="single" w:sz="4" w:space="0" w:color="auto"/>
            </w:tcBorders>
            <w:shd w:val="clear" w:color="auto" w:fill="auto"/>
            <w:noWrap/>
            <w:vAlign w:val="bottom"/>
          </w:tcPr>
          <w:p w14:paraId="645015E3" w14:textId="777FFA61" w:rsidR="00D13777" w:rsidRPr="00B12ED4" w:rsidRDefault="00D13777" w:rsidP="00D13777">
            <w:pPr>
              <w:jc w:val="right"/>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104</w:t>
            </w:r>
          </w:p>
        </w:tc>
        <w:tc>
          <w:tcPr>
            <w:tcW w:w="942" w:type="dxa"/>
            <w:tcBorders>
              <w:bottom w:val="single" w:sz="4" w:space="0" w:color="auto"/>
            </w:tcBorders>
            <w:shd w:val="clear" w:color="auto" w:fill="auto"/>
            <w:noWrap/>
            <w:vAlign w:val="bottom"/>
          </w:tcPr>
          <w:p w14:paraId="6F6494BB" w14:textId="03B55AC5" w:rsidR="00D13777" w:rsidRPr="00B12ED4" w:rsidRDefault="00D13777" w:rsidP="00D13777">
            <w:pPr>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20.8</w:t>
            </w:r>
          </w:p>
        </w:tc>
        <w:tc>
          <w:tcPr>
            <w:tcW w:w="942" w:type="dxa"/>
            <w:tcBorders>
              <w:bottom w:val="single" w:sz="4" w:space="0" w:color="auto"/>
            </w:tcBorders>
            <w:shd w:val="clear" w:color="auto" w:fill="auto"/>
            <w:noWrap/>
            <w:vAlign w:val="bottom"/>
          </w:tcPr>
          <w:p w14:paraId="00AAC006" w14:textId="5F67F109" w:rsidR="00D13777" w:rsidRPr="00B12ED4" w:rsidRDefault="00D13777" w:rsidP="00D13777">
            <w:pPr>
              <w:jc w:val="right"/>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8</w:t>
            </w:r>
          </w:p>
        </w:tc>
        <w:tc>
          <w:tcPr>
            <w:tcW w:w="942" w:type="dxa"/>
            <w:tcBorders>
              <w:bottom w:val="single" w:sz="4" w:space="0" w:color="auto"/>
            </w:tcBorders>
            <w:shd w:val="clear" w:color="auto" w:fill="auto"/>
            <w:noWrap/>
            <w:vAlign w:val="bottom"/>
          </w:tcPr>
          <w:p w14:paraId="319563D9" w14:textId="3196CC53" w:rsidR="00D13777" w:rsidRPr="00B12ED4" w:rsidRDefault="00D13777" w:rsidP="00D13777">
            <w:pPr>
              <w:keepNext/>
              <w:rPr>
                <w:rFonts w:ascii="Times New Roman" w:hAnsi="Times New Roman" w:cs="Times New Roman"/>
                <w:color w:val="000000" w:themeColor="text1"/>
                <w:sz w:val="18"/>
                <w:szCs w:val="18"/>
              </w:rPr>
            </w:pPr>
            <w:r w:rsidRPr="00B12ED4">
              <w:rPr>
                <w:rFonts w:ascii="Times New Roman" w:hAnsi="Times New Roman" w:cs="Times New Roman"/>
                <w:color w:val="000000"/>
                <w:sz w:val="18"/>
                <w:szCs w:val="18"/>
              </w:rPr>
              <w:t>12</w:t>
            </w:r>
          </w:p>
        </w:tc>
      </w:tr>
    </w:tbl>
    <w:p w14:paraId="38E0F0CE" w14:textId="77777777" w:rsidR="00937650" w:rsidRPr="00937650" w:rsidRDefault="00937650" w:rsidP="00937650"/>
    <w:p w14:paraId="427B03A1" w14:textId="26592E4B" w:rsidR="00CB33A1" w:rsidRDefault="00CB33A1" w:rsidP="00CB33A1">
      <w:pPr>
        <w:pStyle w:val="Caption"/>
        <w:keepNext/>
      </w:pPr>
      <w:r>
        <w:t xml:space="preserve">SI Table </w:t>
      </w:r>
      <w:r w:rsidR="00000000">
        <w:fldChar w:fldCharType="begin"/>
      </w:r>
      <w:r w:rsidR="00000000">
        <w:instrText xml:space="preserve"> SEQ SI_Table \* ARABIC </w:instrText>
      </w:r>
      <w:r w:rsidR="00000000">
        <w:fldChar w:fldCharType="separate"/>
      </w:r>
      <w:r w:rsidR="00E01C2C">
        <w:rPr>
          <w:noProof/>
        </w:rPr>
        <w:t>3</w:t>
      </w:r>
      <w:r w:rsidR="00000000">
        <w:rPr>
          <w:noProof/>
        </w:rPr>
        <w:fldChar w:fldCharType="end"/>
      </w:r>
      <w:r>
        <w:t>: 2050 capital costs and reductions from FOAK. For each SMR design, the total capital cost per kW</w:t>
      </w:r>
      <w:r>
        <w:rPr>
          <w:vertAlign w:val="subscript"/>
        </w:rPr>
        <w:t>t</w:t>
      </w:r>
      <w:r>
        <w:t xml:space="preserve"> is shown, left column, and the reduction from FOAK costs as a percent, right column. Dashes indicate no deployment and therefore no learning.</w:t>
      </w:r>
    </w:p>
    <w:tbl>
      <w:tblPr>
        <w:tblStyle w:val="TableGrid"/>
        <w:tblW w:w="9568"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5"/>
        <w:gridCol w:w="1170"/>
        <w:gridCol w:w="810"/>
        <w:gridCol w:w="942"/>
        <w:gridCol w:w="942"/>
        <w:gridCol w:w="942"/>
        <w:gridCol w:w="941"/>
        <w:gridCol w:w="942"/>
        <w:gridCol w:w="942"/>
        <w:gridCol w:w="942"/>
      </w:tblGrid>
      <w:tr w:rsidR="00E64856" w:rsidRPr="000D3E8D" w14:paraId="47854A5A" w14:textId="77777777" w:rsidTr="00AA0415">
        <w:trPr>
          <w:trHeight w:val="56"/>
        </w:trPr>
        <w:tc>
          <w:tcPr>
            <w:tcW w:w="995" w:type="dxa"/>
            <w:tcBorders>
              <w:top w:val="single" w:sz="4" w:space="0" w:color="auto"/>
              <w:bottom w:val="dotted" w:sz="4" w:space="0" w:color="auto"/>
            </w:tcBorders>
            <w:vAlign w:val="center"/>
          </w:tcPr>
          <w:p w14:paraId="4A5EFEC9" w14:textId="77777777" w:rsidR="00E64856" w:rsidRDefault="00E64856" w:rsidP="00AA0415">
            <w:pPr>
              <w:jc w:val="center"/>
              <w:rPr>
                <w:b/>
                <w:bCs/>
                <w:sz w:val="18"/>
                <w:szCs w:val="18"/>
              </w:rPr>
            </w:pPr>
          </w:p>
        </w:tc>
        <w:tc>
          <w:tcPr>
            <w:tcW w:w="1170" w:type="dxa"/>
            <w:tcBorders>
              <w:top w:val="single" w:sz="4" w:space="0" w:color="auto"/>
              <w:bottom w:val="dotted" w:sz="4" w:space="0" w:color="auto"/>
            </w:tcBorders>
            <w:vAlign w:val="center"/>
          </w:tcPr>
          <w:p w14:paraId="39612F46" w14:textId="77777777" w:rsidR="00E64856" w:rsidRDefault="00E64856" w:rsidP="00AA0415">
            <w:pPr>
              <w:jc w:val="center"/>
              <w:rPr>
                <w:b/>
                <w:bCs/>
                <w:sz w:val="18"/>
                <w:szCs w:val="18"/>
              </w:rPr>
            </w:pPr>
          </w:p>
        </w:tc>
        <w:tc>
          <w:tcPr>
            <w:tcW w:w="7403" w:type="dxa"/>
            <w:gridSpan w:val="8"/>
            <w:tcBorders>
              <w:top w:val="single" w:sz="4" w:space="0" w:color="auto"/>
              <w:bottom w:val="single" w:sz="4" w:space="0" w:color="auto"/>
            </w:tcBorders>
            <w:vAlign w:val="center"/>
          </w:tcPr>
          <w:p w14:paraId="605F6A7E" w14:textId="5F1A004A" w:rsidR="00E64856" w:rsidRDefault="00937650" w:rsidP="00AA0415">
            <w:pPr>
              <w:jc w:val="center"/>
              <w:rPr>
                <w:b/>
                <w:bCs/>
                <w:sz w:val="16"/>
                <w:szCs w:val="16"/>
              </w:rPr>
            </w:pPr>
            <w:r>
              <w:rPr>
                <w:b/>
                <w:bCs/>
                <w:sz w:val="16"/>
                <w:szCs w:val="16"/>
              </w:rPr>
              <w:t xml:space="preserve">2050 </w:t>
            </w:r>
            <w:r w:rsidR="00E64856">
              <w:rPr>
                <w:b/>
                <w:bCs/>
                <w:sz w:val="16"/>
                <w:szCs w:val="16"/>
              </w:rPr>
              <w:t>Learned Capital Costs and Reduction from FOAK</w:t>
            </w:r>
          </w:p>
        </w:tc>
      </w:tr>
      <w:tr w:rsidR="00E64856" w:rsidRPr="000D3E8D" w14:paraId="21CA8337" w14:textId="77777777" w:rsidTr="00AA0415">
        <w:trPr>
          <w:trHeight w:val="361"/>
        </w:trPr>
        <w:tc>
          <w:tcPr>
            <w:tcW w:w="995" w:type="dxa"/>
            <w:tcBorders>
              <w:bottom w:val="dotted" w:sz="4" w:space="0" w:color="auto"/>
            </w:tcBorders>
            <w:vAlign w:val="center"/>
          </w:tcPr>
          <w:p w14:paraId="5F822BB8" w14:textId="77777777" w:rsidR="00E64856" w:rsidRDefault="00E64856" w:rsidP="00AA0415">
            <w:pPr>
              <w:jc w:val="center"/>
              <w:rPr>
                <w:b/>
                <w:bCs/>
                <w:sz w:val="18"/>
                <w:szCs w:val="18"/>
              </w:rPr>
            </w:pPr>
          </w:p>
        </w:tc>
        <w:tc>
          <w:tcPr>
            <w:tcW w:w="1170" w:type="dxa"/>
            <w:tcBorders>
              <w:bottom w:val="dotted" w:sz="4" w:space="0" w:color="auto"/>
            </w:tcBorders>
            <w:vAlign w:val="center"/>
          </w:tcPr>
          <w:p w14:paraId="1FD4278F" w14:textId="77777777" w:rsidR="00E64856" w:rsidRDefault="00E64856" w:rsidP="00AA0415">
            <w:pPr>
              <w:jc w:val="center"/>
              <w:rPr>
                <w:b/>
                <w:bCs/>
                <w:sz w:val="18"/>
                <w:szCs w:val="18"/>
              </w:rPr>
            </w:pPr>
          </w:p>
        </w:tc>
        <w:tc>
          <w:tcPr>
            <w:tcW w:w="1752" w:type="dxa"/>
            <w:gridSpan w:val="2"/>
            <w:tcBorders>
              <w:top w:val="single" w:sz="4" w:space="0" w:color="auto"/>
              <w:bottom w:val="dotted" w:sz="4" w:space="0" w:color="auto"/>
            </w:tcBorders>
            <w:vAlign w:val="center"/>
          </w:tcPr>
          <w:p w14:paraId="28FE5A23" w14:textId="77777777" w:rsidR="00E64856" w:rsidRPr="00A014E9" w:rsidRDefault="00E64856" w:rsidP="00AA0415">
            <w:pPr>
              <w:jc w:val="center"/>
              <w:rPr>
                <w:b/>
                <w:bCs/>
                <w:sz w:val="16"/>
                <w:szCs w:val="16"/>
              </w:rPr>
            </w:pPr>
            <w:r>
              <w:rPr>
                <w:b/>
                <w:bCs/>
                <w:sz w:val="16"/>
                <w:szCs w:val="16"/>
              </w:rPr>
              <w:t>HTGR</w:t>
            </w:r>
          </w:p>
        </w:tc>
        <w:tc>
          <w:tcPr>
            <w:tcW w:w="1884" w:type="dxa"/>
            <w:gridSpan w:val="2"/>
            <w:tcBorders>
              <w:top w:val="single" w:sz="4" w:space="0" w:color="auto"/>
              <w:bottom w:val="dotted" w:sz="4" w:space="0" w:color="auto"/>
            </w:tcBorders>
            <w:vAlign w:val="center"/>
          </w:tcPr>
          <w:p w14:paraId="40D4CB9A" w14:textId="77777777" w:rsidR="00E64856" w:rsidRPr="00A014E9" w:rsidRDefault="00E64856" w:rsidP="00AA0415">
            <w:pPr>
              <w:jc w:val="center"/>
              <w:rPr>
                <w:b/>
                <w:bCs/>
                <w:sz w:val="16"/>
                <w:szCs w:val="16"/>
              </w:rPr>
            </w:pPr>
            <w:r>
              <w:rPr>
                <w:b/>
                <w:bCs/>
                <w:sz w:val="16"/>
                <w:szCs w:val="16"/>
              </w:rPr>
              <w:t>Microreactor</w:t>
            </w:r>
          </w:p>
        </w:tc>
        <w:tc>
          <w:tcPr>
            <w:tcW w:w="1883" w:type="dxa"/>
            <w:gridSpan w:val="2"/>
            <w:tcBorders>
              <w:top w:val="single" w:sz="4" w:space="0" w:color="auto"/>
              <w:bottom w:val="dotted" w:sz="4" w:space="0" w:color="auto"/>
            </w:tcBorders>
            <w:vAlign w:val="center"/>
          </w:tcPr>
          <w:p w14:paraId="3E93B973" w14:textId="77777777" w:rsidR="00E64856" w:rsidRPr="00A014E9" w:rsidRDefault="00E64856" w:rsidP="00AA0415">
            <w:pPr>
              <w:jc w:val="center"/>
              <w:rPr>
                <w:b/>
                <w:bCs/>
                <w:sz w:val="16"/>
                <w:szCs w:val="16"/>
              </w:rPr>
            </w:pPr>
            <w:r>
              <w:rPr>
                <w:b/>
                <w:bCs/>
                <w:sz w:val="16"/>
                <w:szCs w:val="16"/>
              </w:rPr>
              <w:t>PBR-HTGR</w:t>
            </w:r>
          </w:p>
        </w:tc>
        <w:tc>
          <w:tcPr>
            <w:tcW w:w="1884" w:type="dxa"/>
            <w:gridSpan w:val="2"/>
            <w:tcBorders>
              <w:top w:val="single" w:sz="4" w:space="0" w:color="auto"/>
              <w:bottom w:val="dotted" w:sz="4" w:space="0" w:color="auto"/>
            </w:tcBorders>
            <w:vAlign w:val="center"/>
          </w:tcPr>
          <w:p w14:paraId="443E36D6" w14:textId="77777777" w:rsidR="00E64856" w:rsidRPr="00A014E9" w:rsidRDefault="00E64856" w:rsidP="00AA0415">
            <w:pPr>
              <w:jc w:val="center"/>
              <w:rPr>
                <w:b/>
                <w:bCs/>
                <w:sz w:val="16"/>
                <w:szCs w:val="16"/>
              </w:rPr>
            </w:pPr>
            <w:r>
              <w:rPr>
                <w:b/>
                <w:bCs/>
                <w:sz w:val="16"/>
                <w:szCs w:val="16"/>
              </w:rPr>
              <w:t>iPWR</w:t>
            </w:r>
          </w:p>
        </w:tc>
      </w:tr>
      <w:tr w:rsidR="00E64856" w:rsidRPr="000D3E8D" w14:paraId="3BCC77D3" w14:textId="77777777" w:rsidTr="00AA0415">
        <w:trPr>
          <w:trHeight w:val="361"/>
        </w:trPr>
        <w:tc>
          <w:tcPr>
            <w:tcW w:w="995" w:type="dxa"/>
            <w:tcBorders>
              <w:bottom w:val="dotted" w:sz="4" w:space="0" w:color="auto"/>
            </w:tcBorders>
            <w:vAlign w:val="center"/>
            <w:hideMark/>
          </w:tcPr>
          <w:p w14:paraId="711895CA" w14:textId="77777777" w:rsidR="00E64856" w:rsidRPr="00AA0415" w:rsidRDefault="00E64856" w:rsidP="00AA0415">
            <w:pPr>
              <w:jc w:val="center"/>
              <w:rPr>
                <w:b/>
                <w:bCs/>
                <w:sz w:val="18"/>
                <w:szCs w:val="18"/>
              </w:rPr>
            </w:pPr>
            <w:r>
              <w:rPr>
                <w:b/>
                <w:bCs/>
                <w:sz w:val="18"/>
                <w:szCs w:val="18"/>
              </w:rPr>
              <w:t>Scenario</w:t>
            </w:r>
          </w:p>
        </w:tc>
        <w:tc>
          <w:tcPr>
            <w:tcW w:w="1170" w:type="dxa"/>
            <w:tcBorders>
              <w:bottom w:val="dotted" w:sz="4" w:space="0" w:color="auto"/>
            </w:tcBorders>
            <w:vAlign w:val="center"/>
            <w:hideMark/>
          </w:tcPr>
          <w:p w14:paraId="57376B28" w14:textId="77777777" w:rsidR="00E64856" w:rsidRPr="00AA0415" w:rsidRDefault="00E64856" w:rsidP="00AA0415">
            <w:pPr>
              <w:jc w:val="center"/>
              <w:rPr>
                <w:b/>
                <w:bCs/>
                <w:sz w:val="18"/>
                <w:szCs w:val="18"/>
              </w:rPr>
            </w:pPr>
            <w:r>
              <w:rPr>
                <w:b/>
                <w:bCs/>
                <w:sz w:val="18"/>
                <w:szCs w:val="18"/>
              </w:rPr>
              <w:t>Natural Gas [$/MMBtu]</w:t>
            </w:r>
          </w:p>
        </w:tc>
        <w:tc>
          <w:tcPr>
            <w:tcW w:w="810" w:type="dxa"/>
            <w:tcBorders>
              <w:bottom w:val="dotted" w:sz="4" w:space="0" w:color="auto"/>
            </w:tcBorders>
            <w:vAlign w:val="center"/>
            <w:hideMark/>
          </w:tcPr>
          <w:p w14:paraId="0416B247" w14:textId="77777777" w:rsidR="00E64856" w:rsidRPr="00AA0415" w:rsidRDefault="00E64856" w:rsidP="00AA0415">
            <w:pPr>
              <w:jc w:val="right"/>
              <w:rPr>
                <w:b/>
                <w:bCs/>
                <w:sz w:val="16"/>
                <w:szCs w:val="16"/>
              </w:rPr>
            </w:pPr>
            <w:r w:rsidRPr="00AA0415">
              <w:rPr>
                <w:b/>
                <w:bCs/>
                <w:sz w:val="16"/>
                <w:szCs w:val="16"/>
              </w:rPr>
              <w:t xml:space="preserve"> [$/kWt]</w:t>
            </w:r>
          </w:p>
        </w:tc>
        <w:tc>
          <w:tcPr>
            <w:tcW w:w="942" w:type="dxa"/>
            <w:tcBorders>
              <w:bottom w:val="dotted" w:sz="4" w:space="0" w:color="auto"/>
            </w:tcBorders>
            <w:vAlign w:val="center"/>
            <w:hideMark/>
          </w:tcPr>
          <w:p w14:paraId="75C211FA" w14:textId="77777777" w:rsidR="00E64856" w:rsidRPr="00AA0415" w:rsidRDefault="00E64856" w:rsidP="00AA0415">
            <w:pPr>
              <w:rPr>
                <w:b/>
                <w:bCs/>
                <w:sz w:val="16"/>
                <w:szCs w:val="16"/>
              </w:rPr>
            </w:pPr>
            <w:r w:rsidRPr="00AA0415">
              <w:rPr>
                <w:b/>
                <w:bCs/>
                <w:sz w:val="16"/>
                <w:szCs w:val="16"/>
              </w:rPr>
              <w:t>% red</w:t>
            </w:r>
            <w:r>
              <w:rPr>
                <w:b/>
                <w:bCs/>
                <w:sz w:val="16"/>
                <w:szCs w:val="16"/>
              </w:rPr>
              <w:t>.</w:t>
            </w:r>
          </w:p>
        </w:tc>
        <w:tc>
          <w:tcPr>
            <w:tcW w:w="942" w:type="dxa"/>
            <w:tcBorders>
              <w:bottom w:val="dotted" w:sz="4" w:space="0" w:color="auto"/>
            </w:tcBorders>
            <w:vAlign w:val="center"/>
            <w:hideMark/>
          </w:tcPr>
          <w:p w14:paraId="313888E6" w14:textId="77777777" w:rsidR="00E64856" w:rsidRPr="00AA0415" w:rsidRDefault="00E64856" w:rsidP="00AA0415">
            <w:pPr>
              <w:jc w:val="right"/>
              <w:rPr>
                <w:b/>
                <w:bCs/>
                <w:sz w:val="16"/>
                <w:szCs w:val="16"/>
              </w:rPr>
            </w:pPr>
            <w:r w:rsidRPr="00AA0415">
              <w:rPr>
                <w:b/>
                <w:bCs/>
                <w:sz w:val="16"/>
                <w:szCs w:val="16"/>
              </w:rPr>
              <w:t xml:space="preserve"> [$/kWt]</w:t>
            </w:r>
          </w:p>
        </w:tc>
        <w:tc>
          <w:tcPr>
            <w:tcW w:w="942" w:type="dxa"/>
            <w:tcBorders>
              <w:bottom w:val="dotted" w:sz="4" w:space="0" w:color="auto"/>
            </w:tcBorders>
            <w:vAlign w:val="center"/>
            <w:hideMark/>
          </w:tcPr>
          <w:p w14:paraId="60E8BABE" w14:textId="77777777" w:rsidR="00E64856" w:rsidRPr="00AA0415" w:rsidRDefault="00E64856" w:rsidP="00AA0415">
            <w:pPr>
              <w:rPr>
                <w:b/>
                <w:bCs/>
                <w:sz w:val="16"/>
                <w:szCs w:val="16"/>
              </w:rPr>
            </w:pPr>
            <w:r w:rsidRPr="00AA0415">
              <w:rPr>
                <w:b/>
                <w:bCs/>
                <w:sz w:val="16"/>
                <w:szCs w:val="16"/>
              </w:rPr>
              <w:t>% red</w:t>
            </w:r>
            <w:r>
              <w:rPr>
                <w:b/>
                <w:bCs/>
                <w:sz w:val="16"/>
                <w:szCs w:val="16"/>
              </w:rPr>
              <w:t>.</w:t>
            </w:r>
          </w:p>
        </w:tc>
        <w:tc>
          <w:tcPr>
            <w:tcW w:w="941" w:type="dxa"/>
            <w:tcBorders>
              <w:bottom w:val="dotted" w:sz="4" w:space="0" w:color="auto"/>
            </w:tcBorders>
            <w:vAlign w:val="center"/>
            <w:hideMark/>
          </w:tcPr>
          <w:p w14:paraId="5B50E709" w14:textId="77777777" w:rsidR="00E64856" w:rsidRPr="00AA0415" w:rsidRDefault="00E64856" w:rsidP="00AA0415">
            <w:pPr>
              <w:jc w:val="right"/>
              <w:rPr>
                <w:b/>
                <w:bCs/>
                <w:sz w:val="16"/>
                <w:szCs w:val="16"/>
              </w:rPr>
            </w:pPr>
            <w:r w:rsidRPr="00AA0415">
              <w:rPr>
                <w:b/>
                <w:bCs/>
                <w:sz w:val="16"/>
                <w:szCs w:val="16"/>
              </w:rPr>
              <w:t xml:space="preserve"> [$/kWt]</w:t>
            </w:r>
          </w:p>
        </w:tc>
        <w:tc>
          <w:tcPr>
            <w:tcW w:w="942" w:type="dxa"/>
            <w:tcBorders>
              <w:bottom w:val="dotted" w:sz="4" w:space="0" w:color="auto"/>
            </w:tcBorders>
            <w:vAlign w:val="center"/>
            <w:hideMark/>
          </w:tcPr>
          <w:p w14:paraId="49BC2035" w14:textId="77777777" w:rsidR="00E64856" w:rsidRPr="00AA0415" w:rsidRDefault="00E64856" w:rsidP="00AA0415">
            <w:pPr>
              <w:rPr>
                <w:b/>
                <w:bCs/>
                <w:sz w:val="16"/>
                <w:szCs w:val="16"/>
              </w:rPr>
            </w:pPr>
            <w:r w:rsidRPr="00AA0415">
              <w:rPr>
                <w:b/>
                <w:bCs/>
                <w:sz w:val="16"/>
                <w:szCs w:val="16"/>
              </w:rPr>
              <w:t>% red</w:t>
            </w:r>
            <w:r>
              <w:rPr>
                <w:b/>
                <w:bCs/>
                <w:sz w:val="16"/>
                <w:szCs w:val="16"/>
              </w:rPr>
              <w:t>.</w:t>
            </w:r>
          </w:p>
        </w:tc>
        <w:tc>
          <w:tcPr>
            <w:tcW w:w="942" w:type="dxa"/>
            <w:tcBorders>
              <w:bottom w:val="dotted" w:sz="4" w:space="0" w:color="auto"/>
            </w:tcBorders>
            <w:vAlign w:val="center"/>
            <w:hideMark/>
          </w:tcPr>
          <w:p w14:paraId="512C6639" w14:textId="77777777" w:rsidR="00E64856" w:rsidRPr="00AA0415" w:rsidRDefault="00E64856" w:rsidP="00AA0415">
            <w:pPr>
              <w:jc w:val="right"/>
              <w:rPr>
                <w:b/>
                <w:bCs/>
                <w:sz w:val="16"/>
                <w:szCs w:val="16"/>
              </w:rPr>
            </w:pPr>
            <w:r w:rsidRPr="00AA0415">
              <w:rPr>
                <w:b/>
                <w:bCs/>
                <w:sz w:val="16"/>
                <w:szCs w:val="16"/>
              </w:rPr>
              <w:t xml:space="preserve"> [$/kWt]</w:t>
            </w:r>
          </w:p>
        </w:tc>
        <w:tc>
          <w:tcPr>
            <w:tcW w:w="942" w:type="dxa"/>
            <w:tcBorders>
              <w:bottom w:val="dotted" w:sz="4" w:space="0" w:color="auto"/>
            </w:tcBorders>
            <w:vAlign w:val="center"/>
            <w:hideMark/>
          </w:tcPr>
          <w:p w14:paraId="2F5A71CC" w14:textId="77777777" w:rsidR="00E64856" w:rsidRPr="00AA0415" w:rsidRDefault="00E64856" w:rsidP="00AA0415">
            <w:pPr>
              <w:rPr>
                <w:b/>
                <w:bCs/>
                <w:sz w:val="16"/>
                <w:szCs w:val="16"/>
              </w:rPr>
            </w:pPr>
            <w:r w:rsidRPr="00AA0415">
              <w:rPr>
                <w:b/>
                <w:bCs/>
                <w:sz w:val="16"/>
                <w:szCs w:val="16"/>
              </w:rPr>
              <w:t>% red</w:t>
            </w:r>
            <w:r>
              <w:rPr>
                <w:b/>
                <w:bCs/>
                <w:sz w:val="16"/>
                <w:szCs w:val="16"/>
              </w:rPr>
              <w:t>.</w:t>
            </w:r>
          </w:p>
        </w:tc>
      </w:tr>
      <w:tr w:rsidR="00046761" w:rsidRPr="000D3E8D" w14:paraId="036DA3B7" w14:textId="77777777" w:rsidTr="00AA0415">
        <w:trPr>
          <w:trHeight w:val="302"/>
        </w:trPr>
        <w:tc>
          <w:tcPr>
            <w:tcW w:w="995" w:type="dxa"/>
            <w:vMerge w:val="restart"/>
            <w:tcBorders>
              <w:top w:val="dotted" w:sz="4" w:space="0" w:color="auto"/>
            </w:tcBorders>
            <w:noWrap/>
            <w:vAlign w:val="center"/>
            <w:hideMark/>
          </w:tcPr>
          <w:p w14:paraId="2E1DB5E4" w14:textId="77777777" w:rsidR="00046761" w:rsidRPr="00AA0415" w:rsidRDefault="00046761" w:rsidP="00046761">
            <w:pPr>
              <w:jc w:val="center"/>
              <w:rPr>
                <w:b/>
                <w:bCs/>
                <w:sz w:val="18"/>
                <w:szCs w:val="18"/>
              </w:rPr>
            </w:pPr>
            <w:r w:rsidRPr="00AA0415">
              <w:rPr>
                <w:b/>
                <w:bCs/>
                <w:sz w:val="18"/>
                <w:szCs w:val="18"/>
              </w:rPr>
              <w:t>Existing Policy</w:t>
            </w:r>
          </w:p>
        </w:tc>
        <w:tc>
          <w:tcPr>
            <w:tcW w:w="1170" w:type="dxa"/>
            <w:tcBorders>
              <w:top w:val="dotted" w:sz="4" w:space="0" w:color="auto"/>
            </w:tcBorders>
            <w:noWrap/>
            <w:vAlign w:val="center"/>
            <w:hideMark/>
          </w:tcPr>
          <w:p w14:paraId="44D7B64F" w14:textId="77777777" w:rsidR="00046761" w:rsidRPr="00AA0415" w:rsidRDefault="00046761" w:rsidP="00046761">
            <w:pPr>
              <w:jc w:val="center"/>
              <w:rPr>
                <w:sz w:val="18"/>
                <w:szCs w:val="18"/>
              </w:rPr>
            </w:pPr>
            <w:r w:rsidRPr="00AA0415">
              <w:rPr>
                <w:sz w:val="18"/>
                <w:szCs w:val="18"/>
              </w:rPr>
              <w:t>6</w:t>
            </w:r>
          </w:p>
        </w:tc>
        <w:tc>
          <w:tcPr>
            <w:tcW w:w="810" w:type="dxa"/>
            <w:tcBorders>
              <w:top w:val="dotted" w:sz="4" w:space="0" w:color="auto"/>
            </w:tcBorders>
            <w:noWrap/>
            <w:vAlign w:val="center"/>
          </w:tcPr>
          <w:p w14:paraId="2279BD4F" w14:textId="77777777" w:rsidR="00046761" w:rsidRPr="00AA0415" w:rsidRDefault="00046761" w:rsidP="00046761">
            <w:pPr>
              <w:jc w:val="right"/>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noWrap/>
            <w:vAlign w:val="center"/>
          </w:tcPr>
          <w:p w14:paraId="3360338D" w14:textId="77777777" w:rsidR="00046761" w:rsidRPr="00AA0415" w:rsidRDefault="00046761" w:rsidP="00046761">
            <w:pPr>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noWrap/>
            <w:vAlign w:val="center"/>
          </w:tcPr>
          <w:p w14:paraId="0CA67660" w14:textId="77777777" w:rsidR="00046761" w:rsidRPr="00AA0415" w:rsidRDefault="00046761" w:rsidP="00046761">
            <w:pPr>
              <w:jc w:val="right"/>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noWrap/>
            <w:vAlign w:val="center"/>
          </w:tcPr>
          <w:p w14:paraId="691805A8" w14:textId="77777777" w:rsidR="00046761" w:rsidRPr="00AA0415" w:rsidRDefault="00046761" w:rsidP="00046761">
            <w:pPr>
              <w:rPr>
                <w:color w:val="AEAAAA" w:themeColor="background2" w:themeShade="BF"/>
                <w:sz w:val="18"/>
                <w:szCs w:val="18"/>
              </w:rPr>
            </w:pPr>
            <w:r>
              <w:rPr>
                <w:color w:val="AEAAAA" w:themeColor="background2" w:themeShade="BF"/>
                <w:sz w:val="18"/>
                <w:szCs w:val="18"/>
              </w:rPr>
              <w:t>-</w:t>
            </w:r>
          </w:p>
        </w:tc>
        <w:tc>
          <w:tcPr>
            <w:tcW w:w="941" w:type="dxa"/>
            <w:tcBorders>
              <w:top w:val="dotted" w:sz="4" w:space="0" w:color="auto"/>
            </w:tcBorders>
            <w:noWrap/>
            <w:vAlign w:val="center"/>
          </w:tcPr>
          <w:p w14:paraId="599DF47E" w14:textId="0C2BEBAD" w:rsidR="00046761" w:rsidRPr="00AA0415" w:rsidRDefault="00046761" w:rsidP="00046761">
            <w:pPr>
              <w:jc w:val="right"/>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noWrap/>
            <w:vAlign w:val="center"/>
          </w:tcPr>
          <w:p w14:paraId="1BB96649" w14:textId="0BFCFD87" w:rsidR="00046761" w:rsidRPr="00AA0415" w:rsidRDefault="00046761" w:rsidP="00046761">
            <w:pPr>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noWrap/>
            <w:vAlign w:val="center"/>
            <w:hideMark/>
          </w:tcPr>
          <w:p w14:paraId="3295B033" w14:textId="77777777" w:rsidR="00046761" w:rsidRPr="00AA0415" w:rsidRDefault="00046761" w:rsidP="00046761">
            <w:pPr>
              <w:jc w:val="right"/>
              <w:rPr>
                <w:sz w:val="18"/>
                <w:szCs w:val="18"/>
              </w:rPr>
            </w:pPr>
            <w:r w:rsidRPr="00AA0415">
              <w:rPr>
                <w:sz w:val="18"/>
                <w:szCs w:val="18"/>
              </w:rPr>
              <w:t>1574</w:t>
            </w:r>
          </w:p>
        </w:tc>
        <w:tc>
          <w:tcPr>
            <w:tcW w:w="942" w:type="dxa"/>
            <w:tcBorders>
              <w:top w:val="dotted" w:sz="4" w:space="0" w:color="auto"/>
            </w:tcBorders>
            <w:noWrap/>
            <w:vAlign w:val="center"/>
            <w:hideMark/>
          </w:tcPr>
          <w:p w14:paraId="3395586A" w14:textId="77777777" w:rsidR="00046761" w:rsidRPr="00AA0415" w:rsidRDefault="00046761" w:rsidP="00046761">
            <w:pPr>
              <w:rPr>
                <w:sz w:val="18"/>
                <w:szCs w:val="18"/>
              </w:rPr>
            </w:pPr>
            <w:r w:rsidRPr="00AA0415">
              <w:rPr>
                <w:sz w:val="18"/>
                <w:szCs w:val="18"/>
              </w:rPr>
              <w:t>8%</w:t>
            </w:r>
          </w:p>
        </w:tc>
      </w:tr>
      <w:tr w:rsidR="00E64856" w:rsidRPr="000D3E8D" w14:paraId="21D4A206" w14:textId="77777777" w:rsidTr="00AA0415">
        <w:trPr>
          <w:trHeight w:val="302"/>
        </w:trPr>
        <w:tc>
          <w:tcPr>
            <w:tcW w:w="995" w:type="dxa"/>
            <w:vMerge/>
            <w:vAlign w:val="center"/>
            <w:hideMark/>
          </w:tcPr>
          <w:p w14:paraId="202E68B7" w14:textId="77777777" w:rsidR="00E64856" w:rsidRPr="00AA0415" w:rsidRDefault="00E64856" w:rsidP="00AA0415">
            <w:pPr>
              <w:jc w:val="center"/>
              <w:rPr>
                <w:b/>
                <w:bCs/>
                <w:sz w:val="18"/>
                <w:szCs w:val="18"/>
              </w:rPr>
            </w:pPr>
          </w:p>
        </w:tc>
        <w:tc>
          <w:tcPr>
            <w:tcW w:w="1170" w:type="dxa"/>
            <w:shd w:val="clear" w:color="auto" w:fill="F2F2F2" w:themeFill="background1" w:themeFillShade="F2"/>
            <w:noWrap/>
            <w:vAlign w:val="center"/>
            <w:hideMark/>
          </w:tcPr>
          <w:p w14:paraId="2F740807" w14:textId="77777777" w:rsidR="00E64856" w:rsidRPr="00AA0415" w:rsidRDefault="00E64856" w:rsidP="00AA0415">
            <w:pPr>
              <w:jc w:val="center"/>
              <w:rPr>
                <w:sz w:val="18"/>
                <w:szCs w:val="18"/>
              </w:rPr>
            </w:pPr>
            <w:r w:rsidRPr="00AA0415">
              <w:rPr>
                <w:sz w:val="18"/>
                <w:szCs w:val="18"/>
              </w:rPr>
              <w:t>8</w:t>
            </w:r>
          </w:p>
        </w:tc>
        <w:tc>
          <w:tcPr>
            <w:tcW w:w="810" w:type="dxa"/>
            <w:shd w:val="clear" w:color="auto" w:fill="F2F2F2" w:themeFill="background1" w:themeFillShade="F2"/>
            <w:noWrap/>
            <w:vAlign w:val="center"/>
          </w:tcPr>
          <w:p w14:paraId="1164BC54" w14:textId="77777777" w:rsidR="00E64856" w:rsidRPr="00AA0415" w:rsidRDefault="00E64856" w:rsidP="00AA0415">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60999670" w14:textId="77777777" w:rsidR="00E64856" w:rsidRPr="00AA0415" w:rsidRDefault="00E64856" w:rsidP="00AA0415">
            <w:pPr>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7F2D422A" w14:textId="77777777" w:rsidR="00E64856" w:rsidRPr="00AA0415" w:rsidRDefault="00E64856" w:rsidP="00AA0415">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065052A7" w14:textId="77777777" w:rsidR="00E64856" w:rsidRPr="00AA0415" w:rsidRDefault="00E64856" w:rsidP="00AA0415">
            <w:pPr>
              <w:rPr>
                <w:color w:val="AEAAAA" w:themeColor="background2" w:themeShade="BF"/>
                <w:sz w:val="18"/>
                <w:szCs w:val="18"/>
              </w:rPr>
            </w:pPr>
            <w:r>
              <w:rPr>
                <w:color w:val="AEAAAA" w:themeColor="background2" w:themeShade="BF"/>
                <w:sz w:val="18"/>
                <w:szCs w:val="18"/>
              </w:rPr>
              <w:t>-</w:t>
            </w:r>
          </w:p>
        </w:tc>
        <w:tc>
          <w:tcPr>
            <w:tcW w:w="941" w:type="dxa"/>
            <w:shd w:val="clear" w:color="auto" w:fill="F2F2F2" w:themeFill="background1" w:themeFillShade="F2"/>
            <w:noWrap/>
            <w:vAlign w:val="center"/>
            <w:hideMark/>
          </w:tcPr>
          <w:p w14:paraId="527F7ADA" w14:textId="77777777" w:rsidR="00E64856" w:rsidRPr="00AA0415" w:rsidRDefault="00E64856" w:rsidP="00AA0415">
            <w:pPr>
              <w:jc w:val="right"/>
              <w:rPr>
                <w:sz w:val="18"/>
                <w:szCs w:val="18"/>
              </w:rPr>
            </w:pPr>
            <w:r w:rsidRPr="00AA0415">
              <w:rPr>
                <w:sz w:val="18"/>
                <w:szCs w:val="18"/>
              </w:rPr>
              <w:t>1585</w:t>
            </w:r>
          </w:p>
        </w:tc>
        <w:tc>
          <w:tcPr>
            <w:tcW w:w="942" w:type="dxa"/>
            <w:shd w:val="clear" w:color="auto" w:fill="F2F2F2" w:themeFill="background1" w:themeFillShade="F2"/>
            <w:noWrap/>
            <w:vAlign w:val="center"/>
            <w:hideMark/>
          </w:tcPr>
          <w:p w14:paraId="7F98E125" w14:textId="77777777" w:rsidR="00E64856" w:rsidRPr="00AA0415" w:rsidRDefault="00E64856" w:rsidP="00AA0415">
            <w:pPr>
              <w:rPr>
                <w:sz w:val="18"/>
                <w:szCs w:val="18"/>
              </w:rPr>
            </w:pPr>
            <w:r w:rsidRPr="00AA0415">
              <w:rPr>
                <w:sz w:val="18"/>
                <w:szCs w:val="18"/>
              </w:rPr>
              <w:t>13%</w:t>
            </w:r>
          </w:p>
        </w:tc>
        <w:tc>
          <w:tcPr>
            <w:tcW w:w="942" w:type="dxa"/>
            <w:shd w:val="clear" w:color="auto" w:fill="F2F2F2" w:themeFill="background1" w:themeFillShade="F2"/>
            <w:noWrap/>
            <w:vAlign w:val="center"/>
            <w:hideMark/>
          </w:tcPr>
          <w:p w14:paraId="2702547C" w14:textId="77777777" w:rsidR="00E64856" w:rsidRPr="00AA0415" w:rsidRDefault="00E64856" w:rsidP="00AA0415">
            <w:pPr>
              <w:jc w:val="right"/>
              <w:rPr>
                <w:sz w:val="18"/>
                <w:szCs w:val="18"/>
              </w:rPr>
            </w:pPr>
            <w:r w:rsidRPr="00AA0415">
              <w:rPr>
                <w:sz w:val="18"/>
                <w:szCs w:val="18"/>
              </w:rPr>
              <w:t>1533</w:t>
            </w:r>
          </w:p>
        </w:tc>
        <w:tc>
          <w:tcPr>
            <w:tcW w:w="942" w:type="dxa"/>
            <w:shd w:val="clear" w:color="auto" w:fill="F2F2F2" w:themeFill="background1" w:themeFillShade="F2"/>
            <w:noWrap/>
            <w:vAlign w:val="center"/>
            <w:hideMark/>
          </w:tcPr>
          <w:p w14:paraId="1F6FDF42" w14:textId="77777777" w:rsidR="00E64856" w:rsidRPr="00AA0415" w:rsidRDefault="00E64856" w:rsidP="00AA0415">
            <w:pPr>
              <w:rPr>
                <w:sz w:val="18"/>
                <w:szCs w:val="18"/>
              </w:rPr>
            </w:pPr>
            <w:r w:rsidRPr="00AA0415">
              <w:rPr>
                <w:sz w:val="18"/>
                <w:szCs w:val="18"/>
              </w:rPr>
              <w:t>10%</w:t>
            </w:r>
          </w:p>
        </w:tc>
      </w:tr>
      <w:tr w:rsidR="00E64856" w:rsidRPr="000D3E8D" w14:paraId="551D09F6" w14:textId="77777777" w:rsidTr="00AA0415">
        <w:trPr>
          <w:trHeight w:val="302"/>
        </w:trPr>
        <w:tc>
          <w:tcPr>
            <w:tcW w:w="995" w:type="dxa"/>
            <w:vMerge/>
            <w:tcBorders>
              <w:bottom w:val="dotted" w:sz="4" w:space="0" w:color="auto"/>
            </w:tcBorders>
            <w:vAlign w:val="center"/>
            <w:hideMark/>
          </w:tcPr>
          <w:p w14:paraId="755878BF" w14:textId="77777777" w:rsidR="00E64856" w:rsidRPr="00AA0415" w:rsidRDefault="00E64856" w:rsidP="00AA0415">
            <w:pPr>
              <w:jc w:val="center"/>
              <w:rPr>
                <w:b/>
                <w:bCs/>
                <w:sz w:val="18"/>
                <w:szCs w:val="18"/>
              </w:rPr>
            </w:pPr>
          </w:p>
        </w:tc>
        <w:tc>
          <w:tcPr>
            <w:tcW w:w="1170" w:type="dxa"/>
            <w:tcBorders>
              <w:bottom w:val="dotted" w:sz="4" w:space="0" w:color="auto"/>
            </w:tcBorders>
            <w:noWrap/>
            <w:vAlign w:val="center"/>
            <w:hideMark/>
          </w:tcPr>
          <w:p w14:paraId="5E1D3CE8" w14:textId="77777777" w:rsidR="00E64856" w:rsidRPr="00AA0415" w:rsidRDefault="00E64856" w:rsidP="00AA0415">
            <w:pPr>
              <w:jc w:val="center"/>
              <w:rPr>
                <w:sz w:val="18"/>
                <w:szCs w:val="18"/>
              </w:rPr>
            </w:pPr>
            <w:r w:rsidRPr="00AA0415">
              <w:rPr>
                <w:sz w:val="18"/>
                <w:szCs w:val="18"/>
              </w:rPr>
              <w:t>10</w:t>
            </w:r>
          </w:p>
        </w:tc>
        <w:tc>
          <w:tcPr>
            <w:tcW w:w="810" w:type="dxa"/>
            <w:tcBorders>
              <w:bottom w:val="dotted" w:sz="4" w:space="0" w:color="auto"/>
            </w:tcBorders>
            <w:noWrap/>
            <w:vAlign w:val="center"/>
          </w:tcPr>
          <w:p w14:paraId="22B6847F" w14:textId="77777777" w:rsidR="00E64856" w:rsidRPr="00AA0415" w:rsidRDefault="00E64856" w:rsidP="00AA0415">
            <w:pPr>
              <w:jc w:val="right"/>
              <w:rPr>
                <w:color w:val="AEAAAA" w:themeColor="background2" w:themeShade="BF"/>
                <w:sz w:val="18"/>
                <w:szCs w:val="18"/>
              </w:rPr>
            </w:pPr>
            <w:r>
              <w:rPr>
                <w:color w:val="AEAAAA" w:themeColor="background2" w:themeShade="BF"/>
                <w:sz w:val="18"/>
                <w:szCs w:val="18"/>
              </w:rPr>
              <w:t>-</w:t>
            </w:r>
          </w:p>
        </w:tc>
        <w:tc>
          <w:tcPr>
            <w:tcW w:w="942" w:type="dxa"/>
            <w:tcBorders>
              <w:bottom w:val="dotted" w:sz="4" w:space="0" w:color="auto"/>
            </w:tcBorders>
            <w:noWrap/>
            <w:vAlign w:val="center"/>
          </w:tcPr>
          <w:p w14:paraId="4F05CB69" w14:textId="77777777" w:rsidR="00E64856" w:rsidRPr="00AA0415" w:rsidRDefault="00E64856" w:rsidP="00AA0415">
            <w:pPr>
              <w:rPr>
                <w:color w:val="AEAAAA" w:themeColor="background2" w:themeShade="BF"/>
                <w:sz w:val="18"/>
                <w:szCs w:val="18"/>
              </w:rPr>
            </w:pPr>
            <w:r>
              <w:rPr>
                <w:color w:val="AEAAAA" w:themeColor="background2" w:themeShade="BF"/>
                <w:sz w:val="18"/>
                <w:szCs w:val="18"/>
              </w:rPr>
              <w:t>-</w:t>
            </w:r>
          </w:p>
        </w:tc>
        <w:tc>
          <w:tcPr>
            <w:tcW w:w="942" w:type="dxa"/>
            <w:tcBorders>
              <w:bottom w:val="dotted" w:sz="4" w:space="0" w:color="auto"/>
            </w:tcBorders>
            <w:noWrap/>
            <w:vAlign w:val="center"/>
            <w:hideMark/>
          </w:tcPr>
          <w:p w14:paraId="2C595BBB" w14:textId="77777777" w:rsidR="00E64856" w:rsidRPr="00AA0415" w:rsidRDefault="00E64856" w:rsidP="00AA0415">
            <w:pPr>
              <w:jc w:val="right"/>
              <w:rPr>
                <w:sz w:val="18"/>
                <w:szCs w:val="18"/>
              </w:rPr>
            </w:pPr>
            <w:r w:rsidRPr="00AA0415">
              <w:rPr>
                <w:sz w:val="18"/>
                <w:szCs w:val="18"/>
              </w:rPr>
              <w:t>2040</w:t>
            </w:r>
          </w:p>
        </w:tc>
        <w:tc>
          <w:tcPr>
            <w:tcW w:w="942" w:type="dxa"/>
            <w:tcBorders>
              <w:bottom w:val="dotted" w:sz="4" w:space="0" w:color="auto"/>
            </w:tcBorders>
            <w:noWrap/>
            <w:vAlign w:val="center"/>
            <w:hideMark/>
          </w:tcPr>
          <w:p w14:paraId="7B20CD93" w14:textId="77777777" w:rsidR="00E64856" w:rsidRPr="00AA0415" w:rsidRDefault="00E64856" w:rsidP="00AA0415">
            <w:pPr>
              <w:rPr>
                <w:sz w:val="18"/>
                <w:szCs w:val="18"/>
              </w:rPr>
            </w:pPr>
            <w:r w:rsidRPr="00AA0415">
              <w:rPr>
                <w:sz w:val="18"/>
                <w:szCs w:val="18"/>
              </w:rPr>
              <w:t>44%</w:t>
            </w:r>
          </w:p>
        </w:tc>
        <w:tc>
          <w:tcPr>
            <w:tcW w:w="941" w:type="dxa"/>
            <w:tcBorders>
              <w:bottom w:val="dotted" w:sz="4" w:space="0" w:color="auto"/>
            </w:tcBorders>
            <w:noWrap/>
            <w:vAlign w:val="center"/>
            <w:hideMark/>
          </w:tcPr>
          <w:p w14:paraId="347B8CE5" w14:textId="77777777" w:rsidR="00E64856" w:rsidRPr="00AA0415" w:rsidRDefault="00E64856" w:rsidP="00AA0415">
            <w:pPr>
              <w:jc w:val="right"/>
              <w:rPr>
                <w:sz w:val="18"/>
                <w:szCs w:val="18"/>
              </w:rPr>
            </w:pPr>
            <w:r w:rsidRPr="00AA0415">
              <w:rPr>
                <w:sz w:val="18"/>
                <w:szCs w:val="18"/>
              </w:rPr>
              <w:t>1544</w:t>
            </w:r>
          </w:p>
        </w:tc>
        <w:tc>
          <w:tcPr>
            <w:tcW w:w="942" w:type="dxa"/>
            <w:tcBorders>
              <w:bottom w:val="dotted" w:sz="4" w:space="0" w:color="auto"/>
            </w:tcBorders>
            <w:noWrap/>
            <w:vAlign w:val="center"/>
            <w:hideMark/>
          </w:tcPr>
          <w:p w14:paraId="02D8F6DA" w14:textId="77777777" w:rsidR="00E64856" w:rsidRPr="00AA0415" w:rsidRDefault="00E64856" w:rsidP="00AA0415">
            <w:pPr>
              <w:rPr>
                <w:sz w:val="18"/>
                <w:szCs w:val="18"/>
              </w:rPr>
            </w:pPr>
            <w:r w:rsidRPr="00AA0415">
              <w:rPr>
                <w:sz w:val="18"/>
                <w:szCs w:val="18"/>
              </w:rPr>
              <w:t>16%</w:t>
            </w:r>
          </w:p>
        </w:tc>
        <w:tc>
          <w:tcPr>
            <w:tcW w:w="942" w:type="dxa"/>
            <w:tcBorders>
              <w:bottom w:val="dotted" w:sz="4" w:space="0" w:color="auto"/>
            </w:tcBorders>
            <w:noWrap/>
            <w:vAlign w:val="center"/>
            <w:hideMark/>
          </w:tcPr>
          <w:p w14:paraId="5882AB83" w14:textId="77777777" w:rsidR="00E64856" w:rsidRPr="00AA0415" w:rsidRDefault="00E64856" w:rsidP="00AA0415">
            <w:pPr>
              <w:jc w:val="right"/>
              <w:rPr>
                <w:sz w:val="18"/>
                <w:szCs w:val="18"/>
              </w:rPr>
            </w:pPr>
            <w:r w:rsidRPr="00AA0415">
              <w:rPr>
                <w:sz w:val="18"/>
                <w:szCs w:val="18"/>
              </w:rPr>
              <w:t>1517</w:t>
            </w:r>
          </w:p>
        </w:tc>
        <w:tc>
          <w:tcPr>
            <w:tcW w:w="942" w:type="dxa"/>
            <w:tcBorders>
              <w:bottom w:val="dotted" w:sz="4" w:space="0" w:color="auto"/>
            </w:tcBorders>
            <w:noWrap/>
            <w:vAlign w:val="center"/>
            <w:hideMark/>
          </w:tcPr>
          <w:p w14:paraId="27FAA1C7" w14:textId="77777777" w:rsidR="00E64856" w:rsidRPr="00AA0415" w:rsidRDefault="00E64856" w:rsidP="00AA0415">
            <w:pPr>
              <w:rPr>
                <w:sz w:val="18"/>
                <w:szCs w:val="18"/>
              </w:rPr>
            </w:pPr>
            <w:r w:rsidRPr="00AA0415">
              <w:rPr>
                <w:sz w:val="18"/>
                <w:szCs w:val="18"/>
              </w:rPr>
              <w:t>11%</w:t>
            </w:r>
          </w:p>
        </w:tc>
      </w:tr>
      <w:tr w:rsidR="00D61256" w:rsidRPr="000D3E8D" w14:paraId="25400A59" w14:textId="77777777" w:rsidTr="00D61256">
        <w:trPr>
          <w:trHeight w:val="302"/>
        </w:trPr>
        <w:tc>
          <w:tcPr>
            <w:tcW w:w="995" w:type="dxa"/>
            <w:vMerge w:val="restart"/>
            <w:tcBorders>
              <w:top w:val="dotted" w:sz="4" w:space="0" w:color="auto"/>
            </w:tcBorders>
            <w:shd w:val="clear" w:color="auto" w:fill="F2F2F2" w:themeFill="background1" w:themeFillShade="F2"/>
            <w:noWrap/>
            <w:vAlign w:val="center"/>
          </w:tcPr>
          <w:p w14:paraId="47A4D1A6" w14:textId="77777777" w:rsidR="00D61256" w:rsidRDefault="00D61256" w:rsidP="00D61256">
            <w:pPr>
              <w:jc w:val="center"/>
              <w:rPr>
                <w:b/>
                <w:bCs/>
                <w:sz w:val="18"/>
                <w:szCs w:val="18"/>
              </w:rPr>
            </w:pPr>
            <w:r>
              <w:rPr>
                <w:b/>
                <w:bCs/>
                <w:sz w:val="18"/>
                <w:szCs w:val="18"/>
              </w:rPr>
              <w:t>$10-B Subsidy</w:t>
            </w:r>
          </w:p>
          <w:p w14:paraId="561404D2" w14:textId="190BB90E" w:rsidR="00D61256" w:rsidRPr="00AA0415" w:rsidRDefault="00D61256" w:rsidP="00D61256">
            <w:pPr>
              <w:jc w:val="center"/>
              <w:rPr>
                <w:b/>
                <w:bCs/>
                <w:sz w:val="18"/>
                <w:szCs w:val="18"/>
              </w:rPr>
            </w:pPr>
            <w:r>
              <w:rPr>
                <w:b/>
                <w:bCs/>
                <w:sz w:val="18"/>
                <w:szCs w:val="18"/>
              </w:rPr>
              <w:t>(VHTR)</w:t>
            </w:r>
          </w:p>
        </w:tc>
        <w:tc>
          <w:tcPr>
            <w:tcW w:w="1170" w:type="dxa"/>
            <w:tcBorders>
              <w:top w:val="dotted" w:sz="4" w:space="0" w:color="auto"/>
            </w:tcBorders>
            <w:shd w:val="clear" w:color="auto" w:fill="F2F2F2" w:themeFill="background1" w:themeFillShade="F2"/>
            <w:noWrap/>
            <w:vAlign w:val="center"/>
          </w:tcPr>
          <w:p w14:paraId="5909E00D" w14:textId="71C70934" w:rsidR="00D61256" w:rsidRPr="00AA0415" w:rsidRDefault="00D61256" w:rsidP="00D61256">
            <w:pPr>
              <w:jc w:val="center"/>
              <w:rPr>
                <w:sz w:val="18"/>
                <w:szCs w:val="18"/>
              </w:rPr>
            </w:pPr>
            <w:r>
              <w:rPr>
                <w:sz w:val="18"/>
                <w:szCs w:val="18"/>
              </w:rPr>
              <w:t>2</w:t>
            </w:r>
          </w:p>
        </w:tc>
        <w:tc>
          <w:tcPr>
            <w:tcW w:w="810" w:type="dxa"/>
            <w:tcBorders>
              <w:top w:val="dotted" w:sz="4" w:space="0" w:color="auto"/>
            </w:tcBorders>
            <w:shd w:val="clear" w:color="auto" w:fill="F2F2F2" w:themeFill="background1" w:themeFillShade="F2"/>
            <w:noWrap/>
            <w:vAlign w:val="center"/>
          </w:tcPr>
          <w:p w14:paraId="6AE544E9" w14:textId="324054E8" w:rsidR="00D61256" w:rsidRPr="009C67A8" w:rsidRDefault="009C67A8" w:rsidP="00D61256">
            <w:pPr>
              <w:jc w:val="right"/>
              <w:rPr>
                <w:sz w:val="18"/>
                <w:szCs w:val="18"/>
              </w:rPr>
            </w:pPr>
            <w:r>
              <w:rPr>
                <w:sz w:val="18"/>
                <w:szCs w:val="18"/>
              </w:rPr>
              <w:t>3110</w:t>
            </w:r>
          </w:p>
        </w:tc>
        <w:tc>
          <w:tcPr>
            <w:tcW w:w="942" w:type="dxa"/>
            <w:tcBorders>
              <w:top w:val="dotted" w:sz="4" w:space="0" w:color="auto"/>
            </w:tcBorders>
            <w:shd w:val="clear" w:color="auto" w:fill="F2F2F2" w:themeFill="background1" w:themeFillShade="F2"/>
            <w:noWrap/>
            <w:vAlign w:val="center"/>
          </w:tcPr>
          <w:p w14:paraId="789197F3" w14:textId="17087BE9" w:rsidR="00D61256" w:rsidRPr="009C67A8" w:rsidRDefault="007D6F4E" w:rsidP="00D61256">
            <w:pPr>
              <w:rPr>
                <w:sz w:val="18"/>
                <w:szCs w:val="18"/>
              </w:rPr>
            </w:pPr>
            <w:r>
              <w:rPr>
                <w:sz w:val="18"/>
                <w:szCs w:val="18"/>
              </w:rPr>
              <w:t>11%</w:t>
            </w:r>
          </w:p>
        </w:tc>
        <w:tc>
          <w:tcPr>
            <w:tcW w:w="942" w:type="dxa"/>
            <w:tcBorders>
              <w:top w:val="dotted" w:sz="4" w:space="0" w:color="auto"/>
            </w:tcBorders>
            <w:shd w:val="clear" w:color="auto" w:fill="F2F2F2" w:themeFill="background1" w:themeFillShade="F2"/>
            <w:noWrap/>
            <w:vAlign w:val="center"/>
          </w:tcPr>
          <w:p w14:paraId="047F487B" w14:textId="7BB8F5CA" w:rsidR="00D61256" w:rsidRPr="00AA0415" w:rsidRDefault="00D61256" w:rsidP="00D61256">
            <w:pPr>
              <w:jc w:val="right"/>
              <w:rPr>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220C4C42" w14:textId="01BA47CA" w:rsidR="00D61256" w:rsidRPr="00AA0415" w:rsidRDefault="00D61256" w:rsidP="00D61256">
            <w:pPr>
              <w:rPr>
                <w:sz w:val="18"/>
                <w:szCs w:val="18"/>
              </w:rPr>
            </w:pPr>
            <w:r>
              <w:rPr>
                <w:color w:val="AEAAAA" w:themeColor="background2" w:themeShade="BF"/>
                <w:sz w:val="18"/>
                <w:szCs w:val="18"/>
              </w:rPr>
              <w:t>-</w:t>
            </w:r>
          </w:p>
        </w:tc>
        <w:tc>
          <w:tcPr>
            <w:tcW w:w="941" w:type="dxa"/>
            <w:tcBorders>
              <w:top w:val="dotted" w:sz="4" w:space="0" w:color="auto"/>
            </w:tcBorders>
            <w:shd w:val="clear" w:color="auto" w:fill="F2F2F2" w:themeFill="background1" w:themeFillShade="F2"/>
            <w:noWrap/>
            <w:vAlign w:val="center"/>
          </w:tcPr>
          <w:p w14:paraId="4CD654F2" w14:textId="6260B82B" w:rsidR="00D61256" w:rsidRPr="00AA0415" w:rsidRDefault="00D61256" w:rsidP="00D61256">
            <w:pPr>
              <w:jc w:val="right"/>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5585A101" w14:textId="338634C6" w:rsidR="00D61256" w:rsidRPr="00AA0415" w:rsidRDefault="00D61256" w:rsidP="00D61256">
            <w:pPr>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027E7C15" w14:textId="3EA350AB" w:rsidR="00D61256" w:rsidRPr="00AA0415" w:rsidRDefault="00D61256" w:rsidP="00D61256">
            <w:pPr>
              <w:jc w:val="right"/>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496AE781" w14:textId="1A5A8791" w:rsidR="00D61256" w:rsidRPr="00AA0415" w:rsidRDefault="00D61256" w:rsidP="00D61256">
            <w:pPr>
              <w:rPr>
                <w:color w:val="AEAAAA" w:themeColor="background2" w:themeShade="BF"/>
                <w:sz w:val="18"/>
                <w:szCs w:val="18"/>
              </w:rPr>
            </w:pPr>
            <w:r>
              <w:rPr>
                <w:color w:val="AEAAAA" w:themeColor="background2" w:themeShade="BF"/>
                <w:sz w:val="18"/>
                <w:szCs w:val="18"/>
              </w:rPr>
              <w:t>-</w:t>
            </w:r>
          </w:p>
        </w:tc>
      </w:tr>
      <w:tr w:rsidR="00D61256" w:rsidRPr="000D3E8D" w14:paraId="64F2A59E" w14:textId="77777777" w:rsidTr="00D61256">
        <w:trPr>
          <w:trHeight w:val="302"/>
        </w:trPr>
        <w:tc>
          <w:tcPr>
            <w:tcW w:w="995" w:type="dxa"/>
            <w:vMerge/>
            <w:vAlign w:val="center"/>
          </w:tcPr>
          <w:p w14:paraId="24D9B194" w14:textId="77777777" w:rsidR="00D61256" w:rsidRPr="00AA0415" w:rsidRDefault="00D61256" w:rsidP="00D61256">
            <w:pPr>
              <w:jc w:val="center"/>
              <w:rPr>
                <w:b/>
                <w:bCs/>
                <w:sz w:val="18"/>
                <w:szCs w:val="18"/>
              </w:rPr>
            </w:pPr>
          </w:p>
        </w:tc>
        <w:tc>
          <w:tcPr>
            <w:tcW w:w="1170" w:type="dxa"/>
            <w:shd w:val="clear" w:color="auto" w:fill="auto"/>
            <w:noWrap/>
            <w:vAlign w:val="center"/>
          </w:tcPr>
          <w:p w14:paraId="4E7E4BEA" w14:textId="1E0F782E" w:rsidR="00D61256" w:rsidRPr="00AA0415" w:rsidRDefault="00D61256" w:rsidP="00D61256">
            <w:pPr>
              <w:jc w:val="center"/>
              <w:rPr>
                <w:sz w:val="18"/>
                <w:szCs w:val="18"/>
              </w:rPr>
            </w:pPr>
            <w:r>
              <w:rPr>
                <w:sz w:val="18"/>
                <w:szCs w:val="18"/>
              </w:rPr>
              <w:t>4</w:t>
            </w:r>
          </w:p>
        </w:tc>
        <w:tc>
          <w:tcPr>
            <w:tcW w:w="810" w:type="dxa"/>
            <w:shd w:val="clear" w:color="auto" w:fill="auto"/>
            <w:noWrap/>
            <w:vAlign w:val="center"/>
          </w:tcPr>
          <w:p w14:paraId="5E331EFB" w14:textId="7B9E5209" w:rsidR="00D61256" w:rsidRPr="009C67A8" w:rsidRDefault="009C67A8" w:rsidP="00D61256">
            <w:pPr>
              <w:jc w:val="right"/>
              <w:rPr>
                <w:sz w:val="18"/>
                <w:szCs w:val="18"/>
              </w:rPr>
            </w:pPr>
            <w:r>
              <w:rPr>
                <w:sz w:val="18"/>
                <w:szCs w:val="18"/>
              </w:rPr>
              <w:t>3110</w:t>
            </w:r>
          </w:p>
        </w:tc>
        <w:tc>
          <w:tcPr>
            <w:tcW w:w="942" w:type="dxa"/>
            <w:shd w:val="clear" w:color="auto" w:fill="auto"/>
            <w:noWrap/>
            <w:vAlign w:val="center"/>
          </w:tcPr>
          <w:p w14:paraId="6A386E41" w14:textId="156BA39C" w:rsidR="00D61256" w:rsidRPr="009C67A8" w:rsidRDefault="007D6F4E" w:rsidP="00D61256">
            <w:pPr>
              <w:rPr>
                <w:sz w:val="18"/>
                <w:szCs w:val="18"/>
              </w:rPr>
            </w:pPr>
            <w:r>
              <w:rPr>
                <w:sz w:val="18"/>
                <w:szCs w:val="18"/>
              </w:rPr>
              <w:t>11%</w:t>
            </w:r>
          </w:p>
        </w:tc>
        <w:tc>
          <w:tcPr>
            <w:tcW w:w="942" w:type="dxa"/>
            <w:shd w:val="clear" w:color="auto" w:fill="auto"/>
            <w:noWrap/>
            <w:vAlign w:val="center"/>
          </w:tcPr>
          <w:p w14:paraId="11EAA31C" w14:textId="52824085" w:rsidR="00D61256" w:rsidRPr="00AA0415" w:rsidRDefault="00D61256" w:rsidP="00D61256">
            <w:pPr>
              <w:jc w:val="right"/>
              <w:rPr>
                <w:sz w:val="18"/>
                <w:szCs w:val="18"/>
              </w:rPr>
            </w:pPr>
            <w:r>
              <w:rPr>
                <w:color w:val="AEAAAA" w:themeColor="background2" w:themeShade="BF"/>
                <w:sz w:val="18"/>
                <w:szCs w:val="18"/>
              </w:rPr>
              <w:t>-</w:t>
            </w:r>
          </w:p>
        </w:tc>
        <w:tc>
          <w:tcPr>
            <w:tcW w:w="942" w:type="dxa"/>
            <w:shd w:val="clear" w:color="auto" w:fill="auto"/>
            <w:noWrap/>
            <w:vAlign w:val="center"/>
          </w:tcPr>
          <w:p w14:paraId="7180276F" w14:textId="69F216EA" w:rsidR="00D61256" w:rsidRPr="00AA0415" w:rsidRDefault="00D61256" w:rsidP="00D61256">
            <w:pPr>
              <w:rPr>
                <w:sz w:val="18"/>
                <w:szCs w:val="18"/>
              </w:rPr>
            </w:pPr>
            <w:r>
              <w:rPr>
                <w:color w:val="AEAAAA" w:themeColor="background2" w:themeShade="BF"/>
                <w:sz w:val="18"/>
                <w:szCs w:val="18"/>
              </w:rPr>
              <w:t>-</w:t>
            </w:r>
          </w:p>
        </w:tc>
        <w:tc>
          <w:tcPr>
            <w:tcW w:w="941" w:type="dxa"/>
            <w:shd w:val="clear" w:color="auto" w:fill="auto"/>
            <w:noWrap/>
            <w:vAlign w:val="center"/>
          </w:tcPr>
          <w:p w14:paraId="5C75CB5A" w14:textId="0765FEBB" w:rsidR="00D61256" w:rsidRPr="00AA0415" w:rsidRDefault="00D61256" w:rsidP="00D61256">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2E07299E" w14:textId="6EE9F8BD" w:rsidR="00D61256" w:rsidRPr="00AA0415" w:rsidRDefault="00D61256" w:rsidP="00D61256">
            <w:pPr>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63D457C8" w14:textId="20F85C54" w:rsidR="00D61256" w:rsidRPr="00AA0415" w:rsidRDefault="00D61256" w:rsidP="00D61256">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64387523" w14:textId="72FACB1E" w:rsidR="00D61256" w:rsidRPr="00AA0415" w:rsidRDefault="00D61256" w:rsidP="00D61256">
            <w:pPr>
              <w:rPr>
                <w:color w:val="AEAAAA" w:themeColor="background2" w:themeShade="BF"/>
                <w:sz w:val="18"/>
                <w:szCs w:val="18"/>
              </w:rPr>
            </w:pPr>
            <w:r>
              <w:rPr>
                <w:color w:val="AEAAAA" w:themeColor="background2" w:themeShade="BF"/>
                <w:sz w:val="18"/>
                <w:szCs w:val="18"/>
              </w:rPr>
              <w:t>-</w:t>
            </w:r>
          </w:p>
        </w:tc>
      </w:tr>
      <w:tr w:rsidR="00D61256" w:rsidRPr="000D3E8D" w14:paraId="17D3663A" w14:textId="77777777" w:rsidTr="00D63051">
        <w:trPr>
          <w:trHeight w:val="302"/>
        </w:trPr>
        <w:tc>
          <w:tcPr>
            <w:tcW w:w="995" w:type="dxa"/>
            <w:vMerge/>
            <w:vAlign w:val="center"/>
          </w:tcPr>
          <w:p w14:paraId="5EB88CF0" w14:textId="77777777" w:rsidR="00D61256" w:rsidRPr="00AA0415" w:rsidRDefault="00D61256" w:rsidP="00D61256">
            <w:pPr>
              <w:jc w:val="center"/>
              <w:rPr>
                <w:b/>
                <w:bCs/>
                <w:sz w:val="18"/>
                <w:szCs w:val="18"/>
              </w:rPr>
            </w:pPr>
          </w:p>
        </w:tc>
        <w:tc>
          <w:tcPr>
            <w:tcW w:w="1170" w:type="dxa"/>
            <w:shd w:val="clear" w:color="auto" w:fill="F2F2F2" w:themeFill="background1" w:themeFillShade="F2"/>
            <w:noWrap/>
            <w:vAlign w:val="center"/>
          </w:tcPr>
          <w:p w14:paraId="6903B74A" w14:textId="1A4F3E7A" w:rsidR="00D61256" w:rsidRDefault="00D61256" w:rsidP="00D61256">
            <w:pPr>
              <w:jc w:val="center"/>
              <w:rPr>
                <w:sz w:val="18"/>
                <w:szCs w:val="18"/>
              </w:rPr>
            </w:pPr>
            <w:r>
              <w:rPr>
                <w:sz w:val="18"/>
                <w:szCs w:val="18"/>
              </w:rPr>
              <w:t>6</w:t>
            </w:r>
          </w:p>
        </w:tc>
        <w:tc>
          <w:tcPr>
            <w:tcW w:w="810" w:type="dxa"/>
            <w:shd w:val="clear" w:color="auto" w:fill="F2F2F2" w:themeFill="background1" w:themeFillShade="F2"/>
            <w:noWrap/>
            <w:vAlign w:val="center"/>
          </w:tcPr>
          <w:p w14:paraId="4E9B857F" w14:textId="39126D74" w:rsidR="00D61256" w:rsidRPr="009C67A8" w:rsidRDefault="009C67A8" w:rsidP="00D61256">
            <w:pPr>
              <w:jc w:val="right"/>
              <w:rPr>
                <w:sz w:val="18"/>
                <w:szCs w:val="18"/>
              </w:rPr>
            </w:pPr>
            <w:r>
              <w:rPr>
                <w:sz w:val="18"/>
                <w:szCs w:val="18"/>
              </w:rPr>
              <w:t>3110</w:t>
            </w:r>
          </w:p>
        </w:tc>
        <w:tc>
          <w:tcPr>
            <w:tcW w:w="942" w:type="dxa"/>
            <w:shd w:val="clear" w:color="auto" w:fill="F2F2F2" w:themeFill="background1" w:themeFillShade="F2"/>
            <w:noWrap/>
            <w:vAlign w:val="center"/>
          </w:tcPr>
          <w:p w14:paraId="3F5D3D64" w14:textId="3894BE9E" w:rsidR="00D61256" w:rsidRPr="009C67A8" w:rsidRDefault="007D6F4E" w:rsidP="00D61256">
            <w:pPr>
              <w:rPr>
                <w:sz w:val="18"/>
                <w:szCs w:val="18"/>
              </w:rPr>
            </w:pPr>
            <w:r>
              <w:rPr>
                <w:sz w:val="18"/>
                <w:szCs w:val="18"/>
              </w:rPr>
              <w:t>11%</w:t>
            </w:r>
          </w:p>
        </w:tc>
        <w:tc>
          <w:tcPr>
            <w:tcW w:w="942" w:type="dxa"/>
            <w:shd w:val="clear" w:color="auto" w:fill="F2F2F2" w:themeFill="background1" w:themeFillShade="F2"/>
            <w:noWrap/>
            <w:vAlign w:val="center"/>
          </w:tcPr>
          <w:p w14:paraId="77090083" w14:textId="6D1C9C78" w:rsidR="00D61256" w:rsidRPr="00B226C3" w:rsidRDefault="00D61256" w:rsidP="00D61256">
            <w:pPr>
              <w:jc w:val="right"/>
              <w:rPr>
                <w:color w:val="C00000"/>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2F65A3F7" w14:textId="7DAB92BD" w:rsidR="00D61256" w:rsidRPr="00B226C3" w:rsidRDefault="00D61256" w:rsidP="00D61256">
            <w:pPr>
              <w:rPr>
                <w:color w:val="C00000"/>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695016AA" w14:textId="3A295346" w:rsidR="00D61256" w:rsidRDefault="00D61256" w:rsidP="00D61256">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40827317" w14:textId="5E6C6C96" w:rsidR="00D61256" w:rsidRDefault="00D61256" w:rsidP="00D61256">
            <w:pPr>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67861271" w14:textId="008E8D43" w:rsidR="00D61256" w:rsidRDefault="00D61256" w:rsidP="00D61256">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1D7E7822" w14:textId="77CE03DA" w:rsidR="00D61256" w:rsidRDefault="00D61256" w:rsidP="00D61256">
            <w:pPr>
              <w:rPr>
                <w:color w:val="AEAAAA" w:themeColor="background2" w:themeShade="BF"/>
                <w:sz w:val="18"/>
                <w:szCs w:val="18"/>
              </w:rPr>
            </w:pPr>
            <w:r>
              <w:rPr>
                <w:color w:val="AEAAAA" w:themeColor="background2" w:themeShade="BF"/>
                <w:sz w:val="18"/>
                <w:szCs w:val="18"/>
              </w:rPr>
              <w:t>-</w:t>
            </w:r>
          </w:p>
        </w:tc>
      </w:tr>
      <w:tr w:rsidR="00D61256" w:rsidRPr="000D3E8D" w14:paraId="3C15A1BB" w14:textId="77777777" w:rsidTr="00D51550">
        <w:trPr>
          <w:trHeight w:val="302"/>
        </w:trPr>
        <w:tc>
          <w:tcPr>
            <w:tcW w:w="995" w:type="dxa"/>
            <w:vMerge w:val="restart"/>
            <w:vAlign w:val="center"/>
          </w:tcPr>
          <w:p w14:paraId="3576AB19" w14:textId="77777777" w:rsidR="00D61256" w:rsidRDefault="00D61256" w:rsidP="00D61256">
            <w:pPr>
              <w:jc w:val="center"/>
              <w:rPr>
                <w:b/>
                <w:bCs/>
                <w:sz w:val="18"/>
                <w:szCs w:val="18"/>
              </w:rPr>
            </w:pPr>
            <w:r>
              <w:rPr>
                <w:b/>
                <w:bCs/>
                <w:sz w:val="18"/>
                <w:szCs w:val="18"/>
              </w:rPr>
              <w:t>$10-B Subsidy</w:t>
            </w:r>
          </w:p>
          <w:p w14:paraId="3002822C" w14:textId="248EA87D" w:rsidR="00D61256" w:rsidRPr="00AA0415" w:rsidRDefault="00D61256" w:rsidP="00D61256">
            <w:pPr>
              <w:jc w:val="center"/>
              <w:rPr>
                <w:b/>
                <w:bCs/>
                <w:sz w:val="18"/>
                <w:szCs w:val="18"/>
              </w:rPr>
            </w:pPr>
            <w:r>
              <w:rPr>
                <w:b/>
                <w:bCs/>
                <w:sz w:val="18"/>
                <w:szCs w:val="18"/>
              </w:rPr>
              <w:t>(Micro)</w:t>
            </w:r>
          </w:p>
        </w:tc>
        <w:tc>
          <w:tcPr>
            <w:tcW w:w="1170" w:type="dxa"/>
            <w:shd w:val="clear" w:color="auto" w:fill="auto"/>
            <w:noWrap/>
            <w:vAlign w:val="center"/>
          </w:tcPr>
          <w:p w14:paraId="6B488F59" w14:textId="0FE2850D" w:rsidR="00D61256" w:rsidRDefault="00D61256" w:rsidP="00D61256">
            <w:pPr>
              <w:jc w:val="center"/>
              <w:rPr>
                <w:sz w:val="18"/>
                <w:szCs w:val="18"/>
              </w:rPr>
            </w:pPr>
            <w:r>
              <w:rPr>
                <w:sz w:val="18"/>
                <w:szCs w:val="18"/>
              </w:rPr>
              <w:t>2</w:t>
            </w:r>
          </w:p>
        </w:tc>
        <w:tc>
          <w:tcPr>
            <w:tcW w:w="810" w:type="dxa"/>
            <w:shd w:val="clear" w:color="auto" w:fill="auto"/>
            <w:noWrap/>
            <w:vAlign w:val="center"/>
          </w:tcPr>
          <w:p w14:paraId="59B04077" w14:textId="0016FBB3" w:rsidR="00D61256" w:rsidRDefault="00D61256" w:rsidP="00D61256">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59A60E3D" w14:textId="0CC2A971" w:rsidR="00D61256" w:rsidRPr="00B226C3" w:rsidRDefault="00D61256" w:rsidP="00D61256">
            <w:pPr>
              <w:rPr>
                <w:color w:val="C00000"/>
                <w:sz w:val="18"/>
                <w:szCs w:val="18"/>
              </w:rPr>
            </w:pPr>
            <w:r>
              <w:rPr>
                <w:color w:val="AEAAAA" w:themeColor="background2" w:themeShade="BF"/>
                <w:sz w:val="18"/>
                <w:szCs w:val="18"/>
              </w:rPr>
              <w:t>-</w:t>
            </w:r>
          </w:p>
        </w:tc>
        <w:tc>
          <w:tcPr>
            <w:tcW w:w="942" w:type="dxa"/>
            <w:shd w:val="clear" w:color="auto" w:fill="auto"/>
            <w:noWrap/>
            <w:vAlign w:val="bottom"/>
          </w:tcPr>
          <w:p w14:paraId="527D2169" w14:textId="10D850A6" w:rsidR="00D61256" w:rsidRPr="009C67A8" w:rsidRDefault="009C67A8" w:rsidP="00D61256">
            <w:pPr>
              <w:jc w:val="right"/>
              <w:rPr>
                <w:sz w:val="18"/>
                <w:szCs w:val="18"/>
              </w:rPr>
            </w:pPr>
            <w:r>
              <w:rPr>
                <w:sz w:val="18"/>
                <w:szCs w:val="18"/>
              </w:rPr>
              <w:t>2127</w:t>
            </w:r>
          </w:p>
        </w:tc>
        <w:tc>
          <w:tcPr>
            <w:tcW w:w="942" w:type="dxa"/>
            <w:shd w:val="clear" w:color="auto" w:fill="auto"/>
            <w:noWrap/>
            <w:vAlign w:val="bottom"/>
          </w:tcPr>
          <w:p w14:paraId="25779E86" w14:textId="739CFA99" w:rsidR="00D61256" w:rsidRPr="009C67A8" w:rsidRDefault="007D6F4E" w:rsidP="00D61256">
            <w:pPr>
              <w:rPr>
                <w:sz w:val="18"/>
                <w:szCs w:val="18"/>
              </w:rPr>
            </w:pPr>
            <w:r>
              <w:rPr>
                <w:sz w:val="18"/>
                <w:szCs w:val="18"/>
              </w:rPr>
              <w:t>42%</w:t>
            </w:r>
          </w:p>
        </w:tc>
        <w:tc>
          <w:tcPr>
            <w:tcW w:w="941" w:type="dxa"/>
            <w:shd w:val="clear" w:color="auto" w:fill="auto"/>
            <w:noWrap/>
            <w:vAlign w:val="center"/>
          </w:tcPr>
          <w:p w14:paraId="79094B4D" w14:textId="22EB1C5C" w:rsidR="00D61256" w:rsidRDefault="00D61256" w:rsidP="00D61256">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749AB3E4" w14:textId="30ABC16B" w:rsidR="00D61256" w:rsidRDefault="00D61256" w:rsidP="00D61256">
            <w:pPr>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6DF439D2" w14:textId="4827FEE3" w:rsidR="00D61256" w:rsidRDefault="00D61256" w:rsidP="00D61256">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4D5B2134" w14:textId="416A1C36" w:rsidR="00D61256" w:rsidRDefault="00D61256" w:rsidP="00D61256">
            <w:pPr>
              <w:rPr>
                <w:color w:val="AEAAAA" w:themeColor="background2" w:themeShade="BF"/>
                <w:sz w:val="18"/>
                <w:szCs w:val="18"/>
              </w:rPr>
            </w:pPr>
            <w:r>
              <w:rPr>
                <w:color w:val="AEAAAA" w:themeColor="background2" w:themeShade="BF"/>
                <w:sz w:val="18"/>
                <w:szCs w:val="18"/>
              </w:rPr>
              <w:t>-</w:t>
            </w:r>
          </w:p>
        </w:tc>
      </w:tr>
      <w:tr w:rsidR="007D6F4E" w:rsidRPr="000D3E8D" w14:paraId="29016771" w14:textId="77777777" w:rsidTr="00D51550">
        <w:trPr>
          <w:trHeight w:val="302"/>
        </w:trPr>
        <w:tc>
          <w:tcPr>
            <w:tcW w:w="995" w:type="dxa"/>
            <w:vMerge/>
            <w:vAlign w:val="center"/>
          </w:tcPr>
          <w:p w14:paraId="24EA549B" w14:textId="77777777" w:rsidR="007D6F4E" w:rsidRPr="00AA0415" w:rsidRDefault="007D6F4E" w:rsidP="007D6F4E">
            <w:pPr>
              <w:jc w:val="center"/>
              <w:rPr>
                <w:b/>
                <w:bCs/>
                <w:sz w:val="18"/>
                <w:szCs w:val="18"/>
              </w:rPr>
            </w:pPr>
          </w:p>
        </w:tc>
        <w:tc>
          <w:tcPr>
            <w:tcW w:w="1170" w:type="dxa"/>
            <w:shd w:val="clear" w:color="auto" w:fill="F2F2F2" w:themeFill="background1" w:themeFillShade="F2"/>
            <w:noWrap/>
            <w:vAlign w:val="center"/>
          </w:tcPr>
          <w:p w14:paraId="4CBC97B3" w14:textId="1EC923FA" w:rsidR="007D6F4E" w:rsidRDefault="007D6F4E" w:rsidP="007D6F4E">
            <w:pPr>
              <w:jc w:val="center"/>
              <w:rPr>
                <w:sz w:val="18"/>
                <w:szCs w:val="18"/>
              </w:rPr>
            </w:pPr>
            <w:r>
              <w:rPr>
                <w:sz w:val="18"/>
                <w:szCs w:val="18"/>
              </w:rPr>
              <w:t>4</w:t>
            </w:r>
          </w:p>
        </w:tc>
        <w:tc>
          <w:tcPr>
            <w:tcW w:w="810" w:type="dxa"/>
            <w:shd w:val="clear" w:color="auto" w:fill="F2F2F2" w:themeFill="background1" w:themeFillShade="F2"/>
            <w:noWrap/>
            <w:vAlign w:val="center"/>
          </w:tcPr>
          <w:p w14:paraId="7A147C40" w14:textId="2575F7ED"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7EEF955D" w14:textId="39B50B3A" w:rsidR="007D6F4E" w:rsidRPr="00B226C3" w:rsidRDefault="007D6F4E" w:rsidP="007D6F4E">
            <w:pPr>
              <w:rPr>
                <w:color w:val="C00000"/>
                <w:sz w:val="18"/>
                <w:szCs w:val="18"/>
              </w:rPr>
            </w:pPr>
            <w:r>
              <w:rPr>
                <w:color w:val="AEAAAA" w:themeColor="background2" w:themeShade="BF"/>
                <w:sz w:val="18"/>
                <w:szCs w:val="18"/>
              </w:rPr>
              <w:t>-</w:t>
            </w:r>
          </w:p>
        </w:tc>
        <w:tc>
          <w:tcPr>
            <w:tcW w:w="942" w:type="dxa"/>
            <w:shd w:val="clear" w:color="auto" w:fill="F2F2F2" w:themeFill="background1" w:themeFillShade="F2"/>
            <w:noWrap/>
            <w:vAlign w:val="bottom"/>
          </w:tcPr>
          <w:p w14:paraId="48420333" w14:textId="3AF8D645" w:rsidR="007D6F4E" w:rsidRPr="009C67A8" w:rsidRDefault="007D6F4E" w:rsidP="007D6F4E">
            <w:pPr>
              <w:jc w:val="right"/>
              <w:rPr>
                <w:sz w:val="18"/>
                <w:szCs w:val="18"/>
              </w:rPr>
            </w:pPr>
            <w:r>
              <w:rPr>
                <w:sz w:val="18"/>
                <w:szCs w:val="18"/>
              </w:rPr>
              <w:t>2126</w:t>
            </w:r>
          </w:p>
        </w:tc>
        <w:tc>
          <w:tcPr>
            <w:tcW w:w="942" w:type="dxa"/>
            <w:shd w:val="clear" w:color="auto" w:fill="F2F2F2" w:themeFill="background1" w:themeFillShade="F2"/>
            <w:noWrap/>
            <w:vAlign w:val="bottom"/>
          </w:tcPr>
          <w:p w14:paraId="2781A374" w14:textId="32564AAE" w:rsidR="007D6F4E" w:rsidRPr="009C67A8" w:rsidRDefault="007D6F4E" w:rsidP="007D6F4E">
            <w:pPr>
              <w:rPr>
                <w:sz w:val="18"/>
                <w:szCs w:val="18"/>
              </w:rPr>
            </w:pPr>
            <w:r>
              <w:rPr>
                <w:sz w:val="18"/>
                <w:szCs w:val="18"/>
              </w:rPr>
              <w:t>42%</w:t>
            </w:r>
          </w:p>
        </w:tc>
        <w:tc>
          <w:tcPr>
            <w:tcW w:w="941" w:type="dxa"/>
            <w:shd w:val="clear" w:color="auto" w:fill="F2F2F2" w:themeFill="background1" w:themeFillShade="F2"/>
            <w:noWrap/>
            <w:vAlign w:val="center"/>
          </w:tcPr>
          <w:p w14:paraId="33687082" w14:textId="717C7886"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48B0FD1F" w14:textId="4F289F52" w:rsidR="007D6F4E"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48EB7C8E" w14:textId="6474E354"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0D163BD1" w14:textId="734205D9" w:rsidR="007D6F4E" w:rsidRDefault="007D6F4E" w:rsidP="007D6F4E">
            <w:pPr>
              <w:rPr>
                <w:color w:val="AEAAAA" w:themeColor="background2" w:themeShade="BF"/>
                <w:sz w:val="18"/>
                <w:szCs w:val="18"/>
              </w:rPr>
            </w:pPr>
            <w:r>
              <w:rPr>
                <w:color w:val="AEAAAA" w:themeColor="background2" w:themeShade="BF"/>
                <w:sz w:val="18"/>
                <w:szCs w:val="18"/>
              </w:rPr>
              <w:t>-</w:t>
            </w:r>
          </w:p>
        </w:tc>
      </w:tr>
      <w:tr w:rsidR="007D6F4E" w:rsidRPr="000D3E8D" w14:paraId="74061403" w14:textId="77777777" w:rsidTr="00D51550">
        <w:trPr>
          <w:trHeight w:val="302"/>
        </w:trPr>
        <w:tc>
          <w:tcPr>
            <w:tcW w:w="995" w:type="dxa"/>
            <w:vMerge/>
            <w:vAlign w:val="center"/>
          </w:tcPr>
          <w:p w14:paraId="35EA1B77" w14:textId="77777777" w:rsidR="007D6F4E" w:rsidRPr="00AA0415" w:rsidRDefault="007D6F4E" w:rsidP="007D6F4E">
            <w:pPr>
              <w:jc w:val="center"/>
              <w:rPr>
                <w:b/>
                <w:bCs/>
                <w:sz w:val="18"/>
                <w:szCs w:val="18"/>
              </w:rPr>
            </w:pPr>
          </w:p>
        </w:tc>
        <w:tc>
          <w:tcPr>
            <w:tcW w:w="1170" w:type="dxa"/>
            <w:shd w:val="clear" w:color="auto" w:fill="auto"/>
            <w:noWrap/>
            <w:vAlign w:val="center"/>
          </w:tcPr>
          <w:p w14:paraId="712C6DA8" w14:textId="46E74B18" w:rsidR="007D6F4E" w:rsidRDefault="007D6F4E" w:rsidP="007D6F4E">
            <w:pPr>
              <w:jc w:val="center"/>
              <w:rPr>
                <w:sz w:val="18"/>
                <w:szCs w:val="18"/>
              </w:rPr>
            </w:pPr>
            <w:r>
              <w:rPr>
                <w:sz w:val="18"/>
                <w:szCs w:val="18"/>
              </w:rPr>
              <w:t>6</w:t>
            </w:r>
          </w:p>
        </w:tc>
        <w:tc>
          <w:tcPr>
            <w:tcW w:w="810" w:type="dxa"/>
            <w:shd w:val="clear" w:color="auto" w:fill="auto"/>
            <w:noWrap/>
            <w:vAlign w:val="center"/>
          </w:tcPr>
          <w:p w14:paraId="5077C688" w14:textId="3238BBE6"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1E083D07" w14:textId="458D3AC6" w:rsidR="007D6F4E" w:rsidRPr="00B226C3" w:rsidRDefault="007D6F4E" w:rsidP="007D6F4E">
            <w:pPr>
              <w:rPr>
                <w:color w:val="C00000"/>
                <w:sz w:val="18"/>
                <w:szCs w:val="18"/>
              </w:rPr>
            </w:pPr>
            <w:r>
              <w:rPr>
                <w:color w:val="AEAAAA" w:themeColor="background2" w:themeShade="BF"/>
                <w:sz w:val="18"/>
                <w:szCs w:val="18"/>
              </w:rPr>
              <w:t>-</w:t>
            </w:r>
          </w:p>
        </w:tc>
        <w:tc>
          <w:tcPr>
            <w:tcW w:w="942" w:type="dxa"/>
            <w:shd w:val="clear" w:color="auto" w:fill="auto"/>
            <w:noWrap/>
            <w:vAlign w:val="bottom"/>
          </w:tcPr>
          <w:p w14:paraId="3D1A056B" w14:textId="2603F68A" w:rsidR="007D6F4E" w:rsidRPr="009C67A8" w:rsidRDefault="007D6F4E" w:rsidP="007D6F4E">
            <w:pPr>
              <w:jc w:val="right"/>
              <w:rPr>
                <w:sz w:val="18"/>
                <w:szCs w:val="18"/>
              </w:rPr>
            </w:pPr>
            <w:r>
              <w:rPr>
                <w:sz w:val="18"/>
                <w:szCs w:val="18"/>
              </w:rPr>
              <w:t>2125</w:t>
            </w:r>
          </w:p>
        </w:tc>
        <w:tc>
          <w:tcPr>
            <w:tcW w:w="942" w:type="dxa"/>
            <w:shd w:val="clear" w:color="auto" w:fill="auto"/>
            <w:noWrap/>
            <w:vAlign w:val="bottom"/>
          </w:tcPr>
          <w:p w14:paraId="2A4EA57A" w14:textId="18FEB274" w:rsidR="007D6F4E" w:rsidRPr="009C67A8" w:rsidRDefault="007D6F4E" w:rsidP="007D6F4E">
            <w:pPr>
              <w:rPr>
                <w:sz w:val="18"/>
                <w:szCs w:val="18"/>
              </w:rPr>
            </w:pPr>
            <w:r>
              <w:rPr>
                <w:sz w:val="18"/>
                <w:szCs w:val="18"/>
              </w:rPr>
              <w:t>42%</w:t>
            </w:r>
          </w:p>
        </w:tc>
        <w:tc>
          <w:tcPr>
            <w:tcW w:w="941" w:type="dxa"/>
            <w:shd w:val="clear" w:color="auto" w:fill="auto"/>
            <w:noWrap/>
            <w:vAlign w:val="center"/>
          </w:tcPr>
          <w:p w14:paraId="262EF75D" w14:textId="56149E10"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72D46D8B" w14:textId="7000A75F" w:rsidR="007D6F4E"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5A7B67A1" w14:textId="6421E65D"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4B436853" w14:textId="038F6B8F" w:rsidR="007D6F4E" w:rsidRDefault="007D6F4E" w:rsidP="007D6F4E">
            <w:pPr>
              <w:rPr>
                <w:color w:val="AEAAAA" w:themeColor="background2" w:themeShade="BF"/>
                <w:sz w:val="18"/>
                <w:szCs w:val="18"/>
              </w:rPr>
            </w:pPr>
            <w:r>
              <w:rPr>
                <w:color w:val="AEAAAA" w:themeColor="background2" w:themeShade="BF"/>
                <w:sz w:val="18"/>
                <w:szCs w:val="18"/>
              </w:rPr>
              <w:t>-</w:t>
            </w:r>
          </w:p>
        </w:tc>
      </w:tr>
      <w:tr w:rsidR="007D6F4E" w:rsidRPr="000D3E8D" w14:paraId="2C1A806C" w14:textId="77777777" w:rsidTr="00D61256">
        <w:trPr>
          <w:trHeight w:val="302"/>
        </w:trPr>
        <w:tc>
          <w:tcPr>
            <w:tcW w:w="995" w:type="dxa"/>
            <w:vMerge w:val="restart"/>
            <w:shd w:val="clear" w:color="auto" w:fill="F2F2F2" w:themeFill="background1" w:themeFillShade="F2"/>
            <w:vAlign w:val="center"/>
          </w:tcPr>
          <w:p w14:paraId="301E0466" w14:textId="77777777" w:rsidR="007D6F4E" w:rsidRDefault="007D6F4E" w:rsidP="007D6F4E">
            <w:pPr>
              <w:jc w:val="center"/>
              <w:rPr>
                <w:b/>
                <w:bCs/>
                <w:sz w:val="18"/>
                <w:szCs w:val="18"/>
              </w:rPr>
            </w:pPr>
            <w:r>
              <w:rPr>
                <w:b/>
                <w:bCs/>
                <w:sz w:val="18"/>
                <w:szCs w:val="18"/>
              </w:rPr>
              <w:t>$10-B Subsidy</w:t>
            </w:r>
          </w:p>
          <w:p w14:paraId="3FE28A2A" w14:textId="0A9B806B" w:rsidR="007D6F4E" w:rsidRPr="00AA0415" w:rsidRDefault="007D6F4E" w:rsidP="007D6F4E">
            <w:pPr>
              <w:jc w:val="center"/>
              <w:rPr>
                <w:b/>
                <w:bCs/>
                <w:sz w:val="18"/>
                <w:szCs w:val="18"/>
              </w:rPr>
            </w:pPr>
            <w:r>
              <w:rPr>
                <w:b/>
                <w:bCs/>
                <w:sz w:val="18"/>
                <w:szCs w:val="18"/>
              </w:rPr>
              <w:t>(PBR-HTGR)</w:t>
            </w:r>
          </w:p>
        </w:tc>
        <w:tc>
          <w:tcPr>
            <w:tcW w:w="1170" w:type="dxa"/>
            <w:shd w:val="clear" w:color="auto" w:fill="F2F2F2" w:themeFill="background1" w:themeFillShade="F2"/>
            <w:noWrap/>
            <w:vAlign w:val="center"/>
          </w:tcPr>
          <w:p w14:paraId="70DB4825" w14:textId="0A9A47AA" w:rsidR="007D6F4E" w:rsidRDefault="007D6F4E" w:rsidP="007D6F4E">
            <w:pPr>
              <w:jc w:val="center"/>
              <w:rPr>
                <w:sz w:val="18"/>
                <w:szCs w:val="18"/>
              </w:rPr>
            </w:pPr>
            <w:r>
              <w:rPr>
                <w:sz w:val="18"/>
                <w:szCs w:val="18"/>
              </w:rPr>
              <w:t>2</w:t>
            </w:r>
          </w:p>
        </w:tc>
        <w:tc>
          <w:tcPr>
            <w:tcW w:w="810" w:type="dxa"/>
            <w:shd w:val="clear" w:color="auto" w:fill="F2F2F2" w:themeFill="background1" w:themeFillShade="F2"/>
            <w:noWrap/>
            <w:vAlign w:val="center"/>
          </w:tcPr>
          <w:p w14:paraId="276BA569" w14:textId="5BBC0079"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67B56B42" w14:textId="566B193E" w:rsidR="007D6F4E" w:rsidRPr="00B226C3" w:rsidRDefault="007D6F4E" w:rsidP="007D6F4E">
            <w:pPr>
              <w:rPr>
                <w:color w:val="C00000"/>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35E0B312" w14:textId="65B43FF4" w:rsidR="007D6F4E" w:rsidRPr="00B226C3" w:rsidRDefault="007D6F4E" w:rsidP="007D6F4E">
            <w:pPr>
              <w:jc w:val="right"/>
              <w:rPr>
                <w:color w:val="C00000"/>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08428931" w14:textId="4F066B13" w:rsidR="007D6F4E" w:rsidRPr="00B226C3" w:rsidRDefault="007D6F4E" w:rsidP="007D6F4E">
            <w:pPr>
              <w:rPr>
                <w:color w:val="C00000"/>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7B95D37F" w14:textId="357E9E04" w:rsidR="007D6F4E" w:rsidRPr="009C67A8" w:rsidRDefault="007D6F4E" w:rsidP="007D6F4E">
            <w:pPr>
              <w:jc w:val="right"/>
              <w:rPr>
                <w:sz w:val="18"/>
                <w:szCs w:val="18"/>
              </w:rPr>
            </w:pPr>
            <w:r>
              <w:rPr>
                <w:sz w:val="18"/>
                <w:szCs w:val="18"/>
              </w:rPr>
              <w:t>1517</w:t>
            </w:r>
          </w:p>
        </w:tc>
        <w:tc>
          <w:tcPr>
            <w:tcW w:w="942" w:type="dxa"/>
            <w:shd w:val="clear" w:color="auto" w:fill="F2F2F2" w:themeFill="background1" w:themeFillShade="F2"/>
            <w:noWrap/>
            <w:vAlign w:val="center"/>
          </w:tcPr>
          <w:p w14:paraId="3DDF9FE7" w14:textId="57AF7363" w:rsidR="007D6F4E" w:rsidRPr="009C67A8" w:rsidRDefault="007D6F4E" w:rsidP="007D6F4E">
            <w:pPr>
              <w:rPr>
                <w:sz w:val="18"/>
                <w:szCs w:val="18"/>
              </w:rPr>
            </w:pPr>
            <w:r>
              <w:rPr>
                <w:sz w:val="18"/>
                <w:szCs w:val="18"/>
              </w:rPr>
              <w:t>17%</w:t>
            </w:r>
          </w:p>
        </w:tc>
        <w:tc>
          <w:tcPr>
            <w:tcW w:w="942" w:type="dxa"/>
            <w:shd w:val="clear" w:color="auto" w:fill="F2F2F2" w:themeFill="background1" w:themeFillShade="F2"/>
            <w:noWrap/>
            <w:vAlign w:val="center"/>
          </w:tcPr>
          <w:p w14:paraId="470648FE" w14:textId="4446A646"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572B1D93" w14:textId="65659442" w:rsidR="007D6F4E" w:rsidRDefault="007D6F4E" w:rsidP="007D6F4E">
            <w:pPr>
              <w:rPr>
                <w:color w:val="AEAAAA" w:themeColor="background2" w:themeShade="BF"/>
                <w:sz w:val="18"/>
                <w:szCs w:val="18"/>
              </w:rPr>
            </w:pPr>
            <w:r>
              <w:rPr>
                <w:color w:val="AEAAAA" w:themeColor="background2" w:themeShade="BF"/>
                <w:sz w:val="18"/>
                <w:szCs w:val="18"/>
              </w:rPr>
              <w:t>-</w:t>
            </w:r>
          </w:p>
        </w:tc>
      </w:tr>
      <w:tr w:rsidR="007D6F4E" w:rsidRPr="000D3E8D" w14:paraId="101D581E" w14:textId="77777777" w:rsidTr="00D61256">
        <w:trPr>
          <w:trHeight w:val="302"/>
        </w:trPr>
        <w:tc>
          <w:tcPr>
            <w:tcW w:w="995" w:type="dxa"/>
            <w:vMerge/>
            <w:shd w:val="clear" w:color="auto" w:fill="F2F2F2" w:themeFill="background1" w:themeFillShade="F2"/>
            <w:vAlign w:val="center"/>
          </w:tcPr>
          <w:p w14:paraId="0FBD77EB" w14:textId="77777777" w:rsidR="007D6F4E" w:rsidRPr="00AA0415" w:rsidRDefault="007D6F4E" w:rsidP="007D6F4E">
            <w:pPr>
              <w:jc w:val="center"/>
              <w:rPr>
                <w:b/>
                <w:bCs/>
                <w:sz w:val="18"/>
                <w:szCs w:val="18"/>
              </w:rPr>
            </w:pPr>
          </w:p>
        </w:tc>
        <w:tc>
          <w:tcPr>
            <w:tcW w:w="1170" w:type="dxa"/>
            <w:shd w:val="clear" w:color="auto" w:fill="auto"/>
            <w:noWrap/>
            <w:vAlign w:val="center"/>
          </w:tcPr>
          <w:p w14:paraId="72AE2D30" w14:textId="04F59719" w:rsidR="007D6F4E" w:rsidRDefault="007D6F4E" w:rsidP="007D6F4E">
            <w:pPr>
              <w:jc w:val="center"/>
              <w:rPr>
                <w:sz w:val="18"/>
                <w:szCs w:val="18"/>
              </w:rPr>
            </w:pPr>
            <w:r>
              <w:rPr>
                <w:sz w:val="18"/>
                <w:szCs w:val="18"/>
              </w:rPr>
              <w:t>4</w:t>
            </w:r>
          </w:p>
        </w:tc>
        <w:tc>
          <w:tcPr>
            <w:tcW w:w="810" w:type="dxa"/>
            <w:shd w:val="clear" w:color="auto" w:fill="auto"/>
            <w:noWrap/>
            <w:vAlign w:val="center"/>
          </w:tcPr>
          <w:p w14:paraId="1F087AD5" w14:textId="5CB25BDE"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235D028A" w14:textId="417B3FEC" w:rsidR="007D6F4E" w:rsidRPr="00B226C3" w:rsidRDefault="007D6F4E" w:rsidP="007D6F4E">
            <w:pPr>
              <w:rPr>
                <w:color w:val="C00000"/>
                <w:sz w:val="18"/>
                <w:szCs w:val="18"/>
              </w:rPr>
            </w:pPr>
            <w:r>
              <w:rPr>
                <w:color w:val="AEAAAA" w:themeColor="background2" w:themeShade="BF"/>
                <w:sz w:val="18"/>
                <w:szCs w:val="18"/>
              </w:rPr>
              <w:t>-</w:t>
            </w:r>
          </w:p>
        </w:tc>
        <w:tc>
          <w:tcPr>
            <w:tcW w:w="942" w:type="dxa"/>
            <w:shd w:val="clear" w:color="auto" w:fill="auto"/>
            <w:noWrap/>
            <w:vAlign w:val="center"/>
          </w:tcPr>
          <w:p w14:paraId="423734B6" w14:textId="30500645" w:rsidR="007D6F4E" w:rsidRPr="00B226C3" w:rsidRDefault="007D6F4E" w:rsidP="007D6F4E">
            <w:pPr>
              <w:jc w:val="right"/>
              <w:rPr>
                <w:color w:val="C00000"/>
                <w:sz w:val="18"/>
                <w:szCs w:val="18"/>
              </w:rPr>
            </w:pPr>
            <w:r>
              <w:rPr>
                <w:color w:val="AEAAAA" w:themeColor="background2" w:themeShade="BF"/>
                <w:sz w:val="18"/>
                <w:szCs w:val="18"/>
              </w:rPr>
              <w:t>-</w:t>
            </w:r>
          </w:p>
        </w:tc>
        <w:tc>
          <w:tcPr>
            <w:tcW w:w="942" w:type="dxa"/>
            <w:shd w:val="clear" w:color="auto" w:fill="auto"/>
            <w:noWrap/>
            <w:vAlign w:val="center"/>
          </w:tcPr>
          <w:p w14:paraId="5AEDF605" w14:textId="090D4E20" w:rsidR="007D6F4E" w:rsidRPr="00B226C3" w:rsidRDefault="007D6F4E" w:rsidP="007D6F4E">
            <w:pPr>
              <w:rPr>
                <w:color w:val="C00000"/>
                <w:sz w:val="18"/>
                <w:szCs w:val="18"/>
              </w:rPr>
            </w:pPr>
            <w:r>
              <w:rPr>
                <w:color w:val="AEAAAA" w:themeColor="background2" w:themeShade="BF"/>
                <w:sz w:val="18"/>
                <w:szCs w:val="18"/>
              </w:rPr>
              <w:t>-</w:t>
            </w:r>
          </w:p>
        </w:tc>
        <w:tc>
          <w:tcPr>
            <w:tcW w:w="941" w:type="dxa"/>
            <w:shd w:val="clear" w:color="auto" w:fill="auto"/>
            <w:noWrap/>
            <w:vAlign w:val="center"/>
          </w:tcPr>
          <w:p w14:paraId="7603F7BA" w14:textId="6B4C147A" w:rsidR="007D6F4E" w:rsidRPr="009C67A8" w:rsidRDefault="007D6F4E" w:rsidP="007D6F4E">
            <w:pPr>
              <w:jc w:val="right"/>
              <w:rPr>
                <w:sz w:val="18"/>
                <w:szCs w:val="18"/>
              </w:rPr>
            </w:pPr>
            <w:r>
              <w:rPr>
                <w:sz w:val="18"/>
                <w:szCs w:val="18"/>
              </w:rPr>
              <w:t>1516</w:t>
            </w:r>
          </w:p>
        </w:tc>
        <w:tc>
          <w:tcPr>
            <w:tcW w:w="942" w:type="dxa"/>
            <w:shd w:val="clear" w:color="auto" w:fill="auto"/>
            <w:noWrap/>
            <w:vAlign w:val="center"/>
          </w:tcPr>
          <w:p w14:paraId="11439994" w14:textId="454F00B3" w:rsidR="007D6F4E" w:rsidRPr="009C67A8" w:rsidRDefault="007D6F4E" w:rsidP="007D6F4E">
            <w:pPr>
              <w:rPr>
                <w:sz w:val="18"/>
                <w:szCs w:val="18"/>
              </w:rPr>
            </w:pPr>
            <w:r>
              <w:rPr>
                <w:sz w:val="18"/>
                <w:szCs w:val="18"/>
              </w:rPr>
              <w:t>17%</w:t>
            </w:r>
          </w:p>
        </w:tc>
        <w:tc>
          <w:tcPr>
            <w:tcW w:w="942" w:type="dxa"/>
            <w:shd w:val="clear" w:color="auto" w:fill="auto"/>
            <w:noWrap/>
            <w:vAlign w:val="center"/>
          </w:tcPr>
          <w:p w14:paraId="696771BE" w14:textId="5E7AD8EC"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408381F5" w14:textId="29E0B186" w:rsidR="007D6F4E" w:rsidRDefault="007D6F4E" w:rsidP="007D6F4E">
            <w:pPr>
              <w:rPr>
                <w:color w:val="AEAAAA" w:themeColor="background2" w:themeShade="BF"/>
                <w:sz w:val="18"/>
                <w:szCs w:val="18"/>
              </w:rPr>
            </w:pPr>
            <w:r>
              <w:rPr>
                <w:color w:val="AEAAAA" w:themeColor="background2" w:themeShade="BF"/>
                <w:sz w:val="18"/>
                <w:szCs w:val="18"/>
              </w:rPr>
              <w:t>-</w:t>
            </w:r>
          </w:p>
        </w:tc>
      </w:tr>
      <w:tr w:rsidR="007D6F4E" w:rsidRPr="000D3E8D" w14:paraId="7F55F767" w14:textId="77777777" w:rsidTr="00D61256">
        <w:trPr>
          <w:trHeight w:val="302"/>
        </w:trPr>
        <w:tc>
          <w:tcPr>
            <w:tcW w:w="995" w:type="dxa"/>
            <w:vMerge/>
            <w:shd w:val="clear" w:color="auto" w:fill="F2F2F2" w:themeFill="background1" w:themeFillShade="F2"/>
            <w:vAlign w:val="center"/>
          </w:tcPr>
          <w:p w14:paraId="50CA2EA5" w14:textId="77777777" w:rsidR="007D6F4E" w:rsidRPr="00AA0415" w:rsidRDefault="007D6F4E" w:rsidP="007D6F4E">
            <w:pPr>
              <w:jc w:val="center"/>
              <w:rPr>
                <w:b/>
                <w:bCs/>
                <w:sz w:val="18"/>
                <w:szCs w:val="18"/>
              </w:rPr>
            </w:pPr>
          </w:p>
        </w:tc>
        <w:tc>
          <w:tcPr>
            <w:tcW w:w="1170" w:type="dxa"/>
            <w:shd w:val="clear" w:color="auto" w:fill="F2F2F2" w:themeFill="background1" w:themeFillShade="F2"/>
            <w:noWrap/>
            <w:vAlign w:val="center"/>
          </w:tcPr>
          <w:p w14:paraId="776C4F2C" w14:textId="2C0728B7" w:rsidR="007D6F4E" w:rsidRDefault="007D6F4E" w:rsidP="007D6F4E">
            <w:pPr>
              <w:jc w:val="center"/>
              <w:rPr>
                <w:sz w:val="18"/>
                <w:szCs w:val="18"/>
              </w:rPr>
            </w:pPr>
            <w:r>
              <w:rPr>
                <w:sz w:val="18"/>
                <w:szCs w:val="18"/>
              </w:rPr>
              <w:t>6</w:t>
            </w:r>
          </w:p>
        </w:tc>
        <w:tc>
          <w:tcPr>
            <w:tcW w:w="810" w:type="dxa"/>
            <w:shd w:val="clear" w:color="auto" w:fill="F2F2F2" w:themeFill="background1" w:themeFillShade="F2"/>
            <w:noWrap/>
            <w:vAlign w:val="center"/>
          </w:tcPr>
          <w:p w14:paraId="11264605" w14:textId="29B1AF73"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0458EB30" w14:textId="20A4A6BF" w:rsidR="007D6F4E" w:rsidRPr="00B226C3" w:rsidRDefault="007D6F4E" w:rsidP="007D6F4E">
            <w:pPr>
              <w:rPr>
                <w:color w:val="C00000"/>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62433AD8" w14:textId="679DAA4D" w:rsidR="007D6F4E" w:rsidRPr="00B226C3" w:rsidRDefault="007D6F4E" w:rsidP="007D6F4E">
            <w:pPr>
              <w:jc w:val="right"/>
              <w:rPr>
                <w:color w:val="C00000"/>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48356954" w14:textId="269B3FAA" w:rsidR="007D6F4E" w:rsidRPr="00B226C3" w:rsidRDefault="007D6F4E" w:rsidP="007D6F4E">
            <w:pPr>
              <w:rPr>
                <w:color w:val="C00000"/>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441694D5" w14:textId="23F5E3DD" w:rsidR="007D6F4E" w:rsidRPr="009C67A8" w:rsidRDefault="007D6F4E" w:rsidP="007D6F4E">
            <w:pPr>
              <w:jc w:val="right"/>
              <w:rPr>
                <w:sz w:val="18"/>
                <w:szCs w:val="18"/>
              </w:rPr>
            </w:pPr>
            <w:r>
              <w:rPr>
                <w:sz w:val="18"/>
                <w:szCs w:val="18"/>
              </w:rPr>
              <w:t>1497</w:t>
            </w:r>
          </w:p>
        </w:tc>
        <w:tc>
          <w:tcPr>
            <w:tcW w:w="942" w:type="dxa"/>
            <w:shd w:val="clear" w:color="auto" w:fill="F2F2F2" w:themeFill="background1" w:themeFillShade="F2"/>
            <w:noWrap/>
            <w:vAlign w:val="center"/>
          </w:tcPr>
          <w:p w14:paraId="315876A3" w14:textId="2F4EFFCB" w:rsidR="007D6F4E" w:rsidRPr="009C67A8" w:rsidRDefault="007D6F4E" w:rsidP="007D6F4E">
            <w:pPr>
              <w:rPr>
                <w:sz w:val="18"/>
                <w:szCs w:val="18"/>
              </w:rPr>
            </w:pPr>
            <w:r>
              <w:rPr>
                <w:sz w:val="18"/>
                <w:szCs w:val="18"/>
              </w:rPr>
              <w:t>18%</w:t>
            </w:r>
          </w:p>
        </w:tc>
        <w:tc>
          <w:tcPr>
            <w:tcW w:w="942" w:type="dxa"/>
            <w:shd w:val="clear" w:color="auto" w:fill="F2F2F2" w:themeFill="background1" w:themeFillShade="F2"/>
            <w:noWrap/>
            <w:vAlign w:val="center"/>
          </w:tcPr>
          <w:p w14:paraId="29CC1B17" w14:textId="2CE6219E"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16380CF6" w14:textId="13A48178" w:rsidR="007D6F4E" w:rsidRDefault="007D6F4E" w:rsidP="007D6F4E">
            <w:pPr>
              <w:rPr>
                <w:color w:val="AEAAAA" w:themeColor="background2" w:themeShade="BF"/>
                <w:sz w:val="18"/>
                <w:szCs w:val="18"/>
              </w:rPr>
            </w:pPr>
            <w:r>
              <w:rPr>
                <w:color w:val="AEAAAA" w:themeColor="background2" w:themeShade="BF"/>
                <w:sz w:val="18"/>
                <w:szCs w:val="18"/>
              </w:rPr>
              <w:t>-</w:t>
            </w:r>
          </w:p>
        </w:tc>
      </w:tr>
      <w:tr w:rsidR="007D6F4E" w:rsidRPr="000D3E8D" w14:paraId="5F07D6AB" w14:textId="77777777" w:rsidTr="00D51550">
        <w:trPr>
          <w:trHeight w:val="302"/>
        </w:trPr>
        <w:tc>
          <w:tcPr>
            <w:tcW w:w="995" w:type="dxa"/>
            <w:vMerge w:val="restart"/>
            <w:vAlign w:val="center"/>
          </w:tcPr>
          <w:p w14:paraId="29078E9E" w14:textId="77777777" w:rsidR="007D6F4E" w:rsidRDefault="007D6F4E" w:rsidP="007D6F4E">
            <w:pPr>
              <w:jc w:val="center"/>
              <w:rPr>
                <w:b/>
                <w:bCs/>
                <w:sz w:val="18"/>
                <w:szCs w:val="18"/>
              </w:rPr>
            </w:pPr>
            <w:r>
              <w:rPr>
                <w:b/>
                <w:bCs/>
                <w:sz w:val="18"/>
                <w:szCs w:val="18"/>
              </w:rPr>
              <w:t>$10-B Subsidy</w:t>
            </w:r>
          </w:p>
          <w:p w14:paraId="200139E8" w14:textId="21F71BD1" w:rsidR="007D6F4E" w:rsidRPr="00AA0415" w:rsidRDefault="007D6F4E" w:rsidP="007D6F4E">
            <w:pPr>
              <w:jc w:val="center"/>
              <w:rPr>
                <w:b/>
                <w:bCs/>
                <w:sz w:val="18"/>
                <w:szCs w:val="18"/>
              </w:rPr>
            </w:pPr>
            <w:r>
              <w:rPr>
                <w:b/>
                <w:bCs/>
                <w:sz w:val="18"/>
                <w:szCs w:val="18"/>
              </w:rPr>
              <w:t>(iPWR)</w:t>
            </w:r>
          </w:p>
        </w:tc>
        <w:tc>
          <w:tcPr>
            <w:tcW w:w="1170" w:type="dxa"/>
            <w:shd w:val="clear" w:color="auto" w:fill="auto"/>
            <w:noWrap/>
            <w:vAlign w:val="center"/>
          </w:tcPr>
          <w:p w14:paraId="6A174D20" w14:textId="1FF2E14B" w:rsidR="007D6F4E" w:rsidRDefault="007D6F4E" w:rsidP="007D6F4E">
            <w:pPr>
              <w:jc w:val="center"/>
              <w:rPr>
                <w:sz w:val="18"/>
                <w:szCs w:val="18"/>
              </w:rPr>
            </w:pPr>
            <w:r>
              <w:rPr>
                <w:sz w:val="18"/>
                <w:szCs w:val="18"/>
              </w:rPr>
              <w:t>2</w:t>
            </w:r>
          </w:p>
        </w:tc>
        <w:tc>
          <w:tcPr>
            <w:tcW w:w="810" w:type="dxa"/>
            <w:shd w:val="clear" w:color="auto" w:fill="auto"/>
            <w:noWrap/>
            <w:vAlign w:val="center"/>
          </w:tcPr>
          <w:p w14:paraId="1AF6A848" w14:textId="43B9AED9"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03A29BF7" w14:textId="457581F0" w:rsidR="007D6F4E" w:rsidRPr="00B226C3" w:rsidRDefault="007D6F4E" w:rsidP="007D6F4E">
            <w:pPr>
              <w:rPr>
                <w:color w:val="C00000"/>
                <w:sz w:val="18"/>
                <w:szCs w:val="18"/>
              </w:rPr>
            </w:pPr>
            <w:r>
              <w:rPr>
                <w:color w:val="AEAAAA" w:themeColor="background2" w:themeShade="BF"/>
                <w:sz w:val="18"/>
                <w:szCs w:val="18"/>
              </w:rPr>
              <w:t>-</w:t>
            </w:r>
          </w:p>
        </w:tc>
        <w:tc>
          <w:tcPr>
            <w:tcW w:w="942" w:type="dxa"/>
            <w:shd w:val="clear" w:color="auto" w:fill="auto"/>
            <w:noWrap/>
            <w:vAlign w:val="center"/>
          </w:tcPr>
          <w:p w14:paraId="104602FD" w14:textId="4806BC7D" w:rsidR="007D6F4E" w:rsidRPr="00B226C3" w:rsidRDefault="007D6F4E" w:rsidP="007D6F4E">
            <w:pPr>
              <w:jc w:val="right"/>
              <w:rPr>
                <w:color w:val="C00000"/>
                <w:sz w:val="18"/>
                <w:szCs w:val="18"/>
              </w:rPr>
            </w:pPr>
            <w:r>
              <w:rPr>
                <w:color w:val="AEAAAA" w:themeColor="background2" w:themeShade="BF"/>
                <w:sz w:val="18"/>
                <w:szCs w:val="18"/>
              </w:rPr>
              <w:t>-</w:t>
            </w:r>
          </w:p>
        </w:tc>
        <w:tc>
          <w:tcPr>
            <w:tcW w:w="942" w:type="dxa"/>
            <w:shd w:val="clear" w:color="auto" w:fill="auto"/>
            <w:noWrap/>
            <w:vAlign w:val="center"/>
          </w:tcPr>
          <w:p w14:paraId="68ED567C" w14:textId="4579DB41" w:rsidR="007D6F4E" w:rsidRPr="00B226C3" w:rsidRDefault="007D6F4E" w:rsidP="007D6F4E">
            <w:pPr>
              <w:rPr>
                <w:color w:val="C00000"/>
                <w:sz w:val="18"/>
                <w:szCs w:val="18"/>
              </w:rPr>
            </w:pPr>
            <w:r>
              <w:rPr>
                <w:color w:val="AEAAAA" w:themeColor="background2" w:themeShade="BF"/>
                <w:sz w:val="18"/>
                <w:szCs w:val="18"/>
              </w:rPr>
              <w:t>-</w:t>
            </w:r>
          </w:p>
        </w:tc>
        <w:tc>
          <w:tcPr>
            <w:tcW w:w="941" w:type="dxa"/>
            <w:shd w:val="clear" w:color="auto" w:fill="auto"/>
            <w:noWrap/>
            <w:vAlign w:val="center"/>
          </w:tcPr>
          <w:p w14:paraId="741BC430" w14:textId="6EDD3044"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684249EA" w14:textId="369190DF" w:rsidR="007D6F4E"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bottom"/>
          </w:tcPr>
          <w:p w14:paraId="521A862D" w14:textId="0DC52028" w:rsidR="007D6F4E" w:rsidRPr="009C67A8" w:rsidRDefault="007D6F4E" w:rsidP="007D6F4E">
            <w:pPr>
              <w:jc w:val="right"/>
              <w:rPr>
                <w:sz w:val="18"/>
                <w:szCs w:val="18"/>
              </w:rPr>
            </w:pPr>
            <w:r>
              <w:rPr>
                <w:sz w:val="18"/>
                <w:szCs w:val="18"/>
              </w:rPr>
              <w:t>1499</w:t>
            </w:r>
          </w:p>
        </w:tc>
        <w:tc>
          <w:tcPr>
            <w:tcW w:w="942" w:type="dxa"/>
            <w:shd w:val="clear" w:color="auto" w:fill="auto"/>
            <w:noWrap/>
            <w:vAlign w:val="bottom"/>
          </w:tcPr>
          <w:p w14:paraId="5E9A42F7" w14:textId="78781D0F" w:rsidR="007D6F4E" w:rsidRPr="009C67A8" w:rsidRDefault="007D6F4E" w:rsidP="007D6F4E">
            <w:pPr>
              <w:rPr>
                <w:sz w:val="18"/>
                <w:szCs w:val="18"/>
              </w:rPr>
            </w:pPr>
            <w:r>
              <w:rPr>
                <w:sz w:val="18"/>
                <w:szCs w:val="18"/>
              </w:rPr>
              <w:t>12%</w:t>
            </w:r>
          </w:p>
        </w:tc>
      </w:tr>
      <w:tr w:rsidR="007D6F4E" w:rsidRPr="000D3E8D" w14:paraId="19116776" w14:textId="77777777" w:rsidTr="00D51550">
        <w:trPr>
          <w:trHeight w:val="302"/>
        </w:trPr>
        <w:tc>
          <w:tcPr>
            <w:tcW w:w="995" w:type="dxa"/>
            <w:vMerge/>
            <w:vAlign w:val="center"/>
          </w:tcPr>
          <w:p w14:paraId="4AC34F43" w14:textId="77777777" w:rsidR="007D6F4E" w:rsidRPr="00AA0415" w:rsidRDefault="007D6F4E" w:rsidP="007D6F4E">
            <w:pPr>
              <w:jc w:val="center"/>
              <w:rPr>
                <w:b/>
                <w:bCs/>
                <w:sz w:val="18"/>
                <w:szCs w:val="18"/>
              </w:rPr>
            </w:pPr>
          </w:p>
        </w:tc>
        <w:tc>
          <w:tcPr>
            <w:tcW w:w="1170" w:type="dxa"/>
            <w:shd w:val="clear" w:color="auto" w:fill="F2F2F2" w:themeFill="background1" w:themeFillShade="F2"/>
            <w:noWrap/>
            <w:vAlign w:val="center"/>
          </w:tcPr>
          <w:p w14:paraId="41C4A1D2" w14:textId="096F91B5" w:rsidR="007D6F4E" w:rsidRDefault="007D6F4E" w:rsidP="007D6F4E">
            <w:pPr>
              <w:jc w:val="center"/>
              <w:rPr>
                <w:sz w:val="18"/>
                <w:szCs w:val="18"/>
              </w:rPr>
            </w:pPr>
            <w:r>
              <w:rPr>
                <w:sz w:val="18"/>
                <w:szCs w:val="18"/>
              </w:rPr>
              <w:t>4</w:t>
            </w:r>
          </w:p>
        </w:tc>
        <w:tc>
          <w:tcPr>
            <w:tcW w:w="810" w:type="dxa"/>
            <w:shd w:val="clear" w:color="auto" w:fill="F2F2F2" w:themeFill="background1" w:themeFillShade="F2"/>
            <w:noWrap/>
            <w:vAlign w:val="center"/>
          </w:tcPr>
          <w:p w14:paraId="2F80BF05" w14:textId="1835864D"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792CF276" w14:textId="586DFEA1" w:rsidR="007D6F4E" w:rsidRPr="00B226C3" w:rsidRDefault="007D6F4E" w:rsidP="007D6F4E">
            <w:pPr>
              <w:rPr>
                <w:color w:val="C00000"/>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4C5E9C4A" w14:textId="0ECE4B58" w:rsidR="007D6F4E" w:rsidRPr="00B226C3" w:rsidRDefault="007D6F4E" w:rsidP="007D6F4E">
            <w:pPr>
              <w:jc w:val="right"/>
              <w:rPr>
                <w:color w:val="C00000"/>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649EB3CC" w14:textId="1B2D352E" w:rsidR="007D6F4E" w:rsidRPr="00B226C3" w:rsidRDefault="007D6F4E" w:rsidP="007D6F4E">
            <w:pPr>
              <w:rPr>
                <w:color w:val="C00000"/>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37648F0C" w14:textId="305DE0C1"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27D09574" w14:textId="1C842B0D" w:rsidR="007D6F4E"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bottom"/>
          </w:tcPr>
          <w:p w14:paraId="080251AB" w14:textId="351643B0" w:rsidR="007D6F4E" w:rsidRPr="009C67A8" w:rsidRDefault="007D6F4E" w:rsidP="007D6F4E">
            <w:pPr>
              <w:jc w:val="right"/>
              <w:rPr>
                <w:sz w:val="18"/>
                <w:szCs w:val="18"/>
              </w:rPr>
            </w:pPr>
            <w:r>
              <w:rPr>
                <w:sz w:val="18"/>
                <w:szCs w:val="18"/>
              </w:rPr>
              <w:t>1499</w:t>
            </w:r>
          </w:p>
        </w:tc>
        <w:tc>
          <w:tcPr>
            <w:tcW w:w="942" w:type="dxa"/>
            <w:shd w:val="clear" w:color="auto" w:fill="F2F2F2" w:themeFill="background1" w:themeFillShade="F2"/>
            <w:noWrap/>
            <w:vAlign w:val="bottom"/>
          </w:tcPr>
          <w:p w14:paraId="5C03CE62" w14:textId="029FE543" w:rsidR="007D6F4E" w:rsidRPr="009C67A8" w:rsidRDefault="007D6F4E" w:rsidP="007D6F4E">
            <w:pPr>
              <w:rPr>
                <w:sz w:val="18"/>
                <w:szCs w:val="18"/>
              </w:rPr>
            </w:pPr>
            <w:r>
              <w:rPr>
                <w:sz w:val="18"/>
                <w:szCs w:val="18"/>
              </w:rPr>
              <w:t>12%</w:t>
            </w:r>
          </w:p>
        </w:tc>
      </w:tr>
      <w:tr w:rsidR="007D6F4E" w:rsidRPr="000D3E8D" w14:paraId="62D68269" w14:textId="77777777" w:rsidTr="00D61256">
        <w:trPr>
          <w:trHeight w:val="302"/>
        </w:trPr>
        <w:tc>
          <w:tcPr>
            <w:tcW w:w="995" w:type="dxa"/>
            <w:vMerge/>
            <w:tcBorders>
              <w:bottom w:val="dotted" w:sz="4" w:space="0" w:color="auto"/>
            </w:tcBorders>
            <w:vAlign w:val="center"/>
          </w:tcPr>
          <w:p w14:paraId="4BBAD5E2" w14:textId="77777777" w:rsidR="007D6F4E" w:rsidRPr="00AA0415" w:rsidRDefault="007D6F4E" w:rsidP="007D6F4E">
            <w:pPr>
              <w:jc w:val="center"/>
              <w:rPr>
                <w:b/>
                <w:bCs/>
                <w:sz w:val="18"/>
                <w:szCs w:val="18"/>
              </w:rPr>
            </w:pPr>
          </w:p>
        </w:tc>
        <w:tc>
          <w:tcPr>
            <w:tcW w:w="1170" w:type="dxa"/>
            <w:tcBorders>
              <w:bottom w:val="dotted" w:sz="4" w:space="0" w:color="auto"/>
            </w:tcBorders>
            <w:shd w:val="clear" w:color="auto" w:fill="auto"/>
            <w:noWrap/>
            <w:vAlign w:val="center"/>
          </w:tcPr>
          <w:p w14:paraId="59AC2BE5" w14:textId="15744A85" w:rsidR="007D6F4E" w:rsidRDefault="007D6F4E" w:rsidP="007D6F4E">
            <w:pPr>
              <w:jc w:val="center"/>
              <w:rPr>
                <w:sz w:val="18"/>
                <w:szCs w:val="18"/>
              </w:rPr>
            </w:pPr>
            <w:r>
              <w:rPr>
                <w:sz w:val="18"/>
                <w:szCs w:val="18"/>
              </w:rPr>
              <w:t>6</w:t>
            </w:r>
          </w:p>
        </w:tc>
        <w:tc>
          <w:tcPr>
            <w:tcW w:w="810" w:type="dxa"/>
            <w:tcBorders>
              <w:bottom w:val="dotted" w:sz="4" w:space="0" w:color="auto"/>
            </w:tcBorders>
            <w:shd w:val="clear" w:color="auto" w:fill="auto"/>
            <w:noWrap/>
            <w:vAlign w:val="center"/>
          </w:tcPr>
          <w:p w14:paraId="3D1CE681" w14:textId="295B9E05"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tcBorders>
              <w:bottom w:val="dotted" w:sz="4" w:space="0" w:color="auto"/>
            </w:tcBorders>
            <w:shd w:val="clear" w:color="auto" w:fill="auto"/>
            <w:noWrap/>
            <w:vAlign w:val="center"/>
          </w:tcPr>
          <w:p w14:paraId="18C3B570" w14:textId="3AC9E728" w:rsidR="007D6F4E" w:rsidRPr="00B226C3" w:rsidRDefault="007D6F4E" w:rsidP="007D6F4E">
            <w:pPr>
              <w:rPr>
                <w:color w:val="C00000"/>
                <w:sz w:val="18"/>
                <w:szCs w:val="18"/>
              </w:rPr>
            </w:pPr>
            <w:r>
              <w:rPr>
                <w:color w:val="AEAAAA" w:themeColor="background2" w:themeShade="BF"/>
                <w:sz w:val="18"/>
                <w:szCs w:val="18"/>
              </w:rPr>
              <w:t>-</w:t>
            </w:r>
          </w:p>
        </w:tc>
        <w:tc>
          <w:tcPr>
            <w:tcW w:w="942" w:type="dxa"/>
            <w:tcBorders>
              <w:bottom w:val="dotted" w:sz="4" w:space="0" w:color="auto"/>
            </w:tcBorders>
            <w:shd w:val="clear" w:color="auto" w:fill="auto"/>
            <w:noWrap/>
            <w:vAlign w:val="center"/>
          </w:tcPr>
          <w:p w14:paraId="2714439C" w14:textId="6EB5ABFD" w:rsidR="007D6F4E" w:rsidRPr="00B226C3" w:rsidRDefault="007D6F4E" w:rsidP="007D6F4E">
            <w:pPr>
              <w:jc w:val="right"/>
              <w:rPr>
                <w:color w:val="C00000"/>
                <w:sz w:val="18"/>
                <w:szCs w:val="18"/>
              </w:rPr>
            </w:pPr>
            <w:r>
              <w:rPr>
                <w:color w:val="AEAAAA" w:themeColor="background2" w:themeShade="BF"/>
                <w:sz w:val="18"/>
                <w:szCs w:val="18"/>
              </w:rPr>
              <w:t>-</w:t>
            </w:r>
          </w:p>
        </w:tc>
        <w:tc>
          <w:tcPr>
            <w:tcW w:w="942" w:type="dxa"/>
            <w:tcBorders>
              <w:bottom w:val="dotted" w:sz="4" w:space="0" w:color="auto"/>
            </w:tcBorders>
            <w:shd w:val="clear" w:color="auto" w:fill="auto"/>
            <w:noWrap/>
            <w:vAlign w:val="center"/>
          </w:tcPr>
          <w:p w14:paraId="4F727ACF" w14:textId="4A940D88" w:rsidR="007D6F4E" w:rsidRPr="00B226C3" w:rsidRDefault="007D6F4E" w:rsidP="007D6F4E">
            <w:pPr>
              <w:rPr>
                <w:color w:val="C00000"/>
                <w:sz w:val="18"/>
                <w:szCs w:val="18"/>
              </w:rPr>
            </w:pPr>
            <w:r>
              <w:rPr>
                <w:color w:val="AEAAAA" w:themeColor="background2" w:themeShade="BF"/>
                <w:sz w:val="18"/>
                <w:szCs w:val="18"/>
              </w:rPr>
              <w:t>-</w:t>
            </w:r>
          </w:p>
        </w:tc>
        <w:tc>
          <w:tcPr>
            <w:tcW w:w="941" w:type="dxa"/>
            <w:tcBorders>
              <w:bottom w:val="dotted" w:sz="4" w:space="0" w:color="auto"/>
            </w:tcBorders>
            <w:shd w:val="clear" w:color="auto" w:fill="auto"/>
            <w:noWrap/>
            <w:vAlign w:val="center"/>
          </w:tcPr>
          <w:p w14:paraId="75DE2772" w14:textId="2CD807BA" w:rsidR="007D6F4E"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tcBorders>
              <w:bottom w:val="dotted" w:sz="4" w:space="0" w:color="auto"/>
            </w:tcBorders>
            <w:shd w:val="clear" w:color="auto" w:fill="auto"/>
            <w:noWrap/>
            <w:vAlign w:val="center"/>
          </w:tcPr>
          <w:p w14:paraId="669C2EDB" w14:textId="76AD44EE" w:rsidR="007D6F4E" w:rsidRDefault="007D6F4E" w:rsidP="007D6F4E">
            <w:pPr>
              <w:rPr>
                <w:color w:val="AEAAAA" w:themeColor="background2" w:themeShade="BF"/>
                <w:sz w:val="18"/>
                <w:szCs w:val="18"/>
              </w:rPr>
            </w:pPr>
            <w:r>
              <w:rPr>
                <w:color w:val="AEAAAA" w:themeColor="background2" w:themeShade="BF"/>
                <w:sz w:val="18"/>
                <w:szCs w:val="18"/>
              </w:rPr>
              <w:t>-</w:t>
            </w:r>
          </w:p>
        </w:tc>
        <w:tc>
          <w:tcPr>
            <w:tcW w:w="942" w:type="dxa"/>
            <w:tcBorders>
              <w:bottom w:val="dotted" w:sz="4" w:space="0" w:color="auto"/>
            </w:tcBorders>
            <w:shd w:val="clear" w:color="auto" w:fill="auto"/>
            <w:noWrap/>
            <w:vAlign w:val="bottom"/>
          </w:tcPr>
          <w:p w14:paraId="10BE7DE0" w14:textId="713F530D" w:rsidR="007D6F4E" w:rsidRPr="009C67A8" w:rsidRDefault="007D6F4E" w:rsidP="007D6F4E">
            <w:pPr>
              <w:jc w:val="right"/>
              <w:rPr>
                <w:sz w:val="18"/>
                <w:szCs w:val="18"/>
              </w:rPr>
            </w:pPr>
            <w:r>
              <w:rPr>
                <w:sz w:val="18"/>
                <w:szCs w:val="18"/>
              </w:rPr>
              <w:t>1486</w:t>
            </w:r>
          </w:p>
        </w:tc>
        <w:tc>
          <w:tcPr>
            <w:tcW w:w="942" w:type="dxa"/>
            <w:tcBorders>
              <w:bottom w:val="dotted" w:sz="4" w:space="0" w:color="auto"/>
            </w:tcBorders>
            <w:shd w:val="clear" w:color="auto" w:fill="auto"/>
            <w:noWrap/>
            <w:vAlign w:val="bottom"/>
          </w:tcPr>
          <w:p w14:paraId="76EFA694" w14:textId="46661BC3" w:rsidR="007D6F4E" w:rsidRPr="009C67A8" w:rsidRDefault="007D6F4E" w:rsidP="007D6F4E">
            <w:pPr>
              <w:rPr>
                <w:sz w:val="18"/>
                <w:szCs w:val="18"/>
              </w:rPr>
            </w:pPr>
            <w:r>
              <w:rPr>
                <w:sz w:val="18"/>
                <w:szCs w:val="18"/>
              </w:rPr>
              <w:t>13%</w:t>
            </w:r>
          </w:p>
        </w:tc>
      </w:tr>
      <w:tr w:rsidR="007D6F4E" w:rsidRPr="000D3E8D" w14:paraId="3EFA28E6" w14:textId="77777777" w:rsidTr="00D61256">
        <w:trPr>
          <w:trHeight w:val="302"/>
        </w:trPr>
        <w:tc>
          <w:tcPr>
            <w:tcW w:w="995" w:type="dxa"/>
            <w:vMerge w:val="restart"/>
            <w:tcBorders>
              <w:top w:val="dotted" w:sz="4" w:space="0" w:color="auto"/>
            </w:tcBorders>
            <w:shd w:val="clear" w:color="auto" w:fill="F2F2F2" w:themeFill="background1" w:themeFillShade="F2"/>
            <w:noWrap/>
            <w:vAlign w:val="center"/>
            <w:hideMark/>
          </w:tcPr>
          <w:p w14:paraId="4BC87970" w14:textId="77777777" w:rsidR="007D6F4E" w:rsidRPr="00AA0415" w:rsidRDefault="007D6F4E" w:rsidP="007D6F4E">
            <w:pPr>
              <w:jc w:val="center"/>
              <w:rPr>
                <w:b/>
                <w:bCs/>
                <w:sz w:val="18"/>
                <w:szCs w:val="18"/>
              </w:rPr>
            </w:pPr>
            <w:r w:rsidRPr="00AA0415">
              <w:rPr>
                <w:b/>
                <w:bCs/>
                <w:sz w:val="18"/>
                <w:szCs w:val="18"/>
              </w:rPr>
              <w:t>CT-USG</w:t>
            </w:r>
          </w:p>
        </w:tc>
        <w:tc>
          <w:tcPr>
            <w:tcW w:w="1170" w:type="dxa"/>
            <w:tcBorders>
              <w:top w:val="dotted" w:sz="4" w:space="0" w:color="auto"/>
            </w:tcBorders>
            <w:shd w:val="clear" w:color="auto" w:fill="F2F2F2" w:themeFill="background1" w:themeFillShade="F2"/>
            <w:noWrap/>
            <w:vAlign w:val="center"/>
            <w:hideMark/>
          </w:tcPr>
          <w:p w14:paraId="64E78BC3" w14:textId="77777777" w:rsidR="007D6F4E" w:rsidRPr="00AA0415" w:rsidRDefault="007D6F4E" w:rsidP="007D6F4E">
            <w:pPr>
              <w:jc w:val="center"/>
              <w:rPr>
                <w:sz w:val="18"/>
                <w:szCs w:val="18"/>
              </w:rPr>
            </w:pPr>
            <w:r w:rsidRPr="00AA0415">
              <w:rPr>
                <w:sz w:val="18"/>
                <w:szCs w:val="18"/>
              </w:rPr>
              <w:t>2</w:t>
            </w:r>
          </w:p>
        </w:tc>
        <w:tc>
          <w:tcPr>
            <w:tcW w:w="810" w:type="dxa"/>
            <w:tcBorders>
              <w:top w:val="dotted" w:sz="4" w:space="0" w:color="auto"/>
            </w:tcBorders>
            <w:shd w:val="clear" w:color="auto" w:fill="F2F2F2" w:themeFill="background1" w:themeFillShade="F2"/>
            <w:noWrap/>
            <w:vAlign w:val="center"/>
          </w:tcPr>
          <w:p w14:paraId="21E99C05" w14:textId="4F2BDCBA"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1A13400A" w14:textId="60BFBC7C"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6F8C7966" w14:textId="2C80FD1B"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7B1A3FFA" w14:textId="6B7AB612"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1" w:type="dxa"/>
            <w:tcBorders>
              <w:top w:val="dotted" w:sz="4" w:space="0" w:color="auto"/>
            </w:tcBorders>
            <w:shd w:val="clear" w:color="auto" w:fill="F2F2F2" w:themeFill="background1" w:themeFillShade="F2"/>
            <w:noWrap/>
            <w:vAlign w:val="center"/>
          </w:tcPr>
          <w:p w14:paraId="391558D3" w14:textId="4215F214"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02FD6C00" w14:textId="5EF4B0F8"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4F24EB34" w14:textId="21D533E1"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5660145D" w14:textId="0B33FF7B" w:rsidR="007D6F4E" w:rsidRPr="00AA0415" w:rsidRDefault="007D6F4E" w:rsidP="007D6F4E">
            <w:pPr>
              <w:rPr>
                <w:color w:val="AEAAAA" w:themeColor="background2" w:themeShade="BF"/>
                <w:sz w:val="18"/>
                <w:szCs w:val="18"/>
              </w:rPr>
            </w:pPr>
            <w:r>
              <w:rPr>
                <w:color w:val="AEAAAA" w:themeColor="background2" w:themeShade="BF"/>
                <w:sz w:val="18"/>
                <w:szCs w:val="18"/>
              </w:rPr>
              <w:t>-</w:t>
            </w:r>
          </w:p>
        </w:tc>
      </w:tr>
      <w:tr w:rsidR="007D6F4E" w:rsidRPr="000D3E8D" w14:paraId="4C124AF6" w14:textId="77777777" w:rsidTr="00D63051">
        <w:trPr>
          <w:trHeight w:val="302"/>
        </w:trPr>
        <w:tc>
          <w:tcPr>
            <w:tcW w:w="995" w:type="dxa"/>
            <w:vMerge/>
            <w:shd w:val="clear" w:color="auto" w:fill="F2F2F2" w:themeFill="background1" w:themeFillShade="F2"/>
            <w:vAlign w:val="center"/>
            <w:hideMark/>
          </w:tcPr>
          <w:p w14:paraId="1DFFD5BA" w14:textId="77777777" w:rsidR="007D6F4E" w:rsidRPr="00AA0415" w:rsidRDefault="007D6F4E" w:rsidP="007D6F4E">
            <w:pPr>
              <w:jc w:val="center"/>
              <w:rPr>
                <w:b/>
                <w:bCs/>
                <w:sz w:val="18"/>
                <w:szCs w:val="18"/>
              </w:rPr>
            </w:pPr>
          </w:p>
        </w:tc>
        <w:tc>
          <w:tcPr>
            <w:tcW w:w="1170" w:type="dxa"/>
            <w:shd w:val="clear" w:color="auto" w:fill="auto"/>
            <w:noWrap/>
            <w:vAlign w:val="center"/>
            <w:hideMark/>
          </w:tcPr>
          <w:p w14:paraId="7AB6EFB2" w14:textId="77777777" w:rsidR="007D6F4E" w:rsidRPr="00AA0415" w:rsidRDefault="007D6F4E" w:rsidP="007D6F4E">
            <w:pPr>
              <w:jc w:val="center"/>
              <w:rPr>
                <w:sz w:val="18"/>
                <w:szCs w:val="18"/>
              </w:rPr>
            </w:pPr>
            <w:r w:rsidRPr="00AA0415">
              <w:rPr>
                <w:sz w:val="18"/>
                <w:szCs w:val="18"/>
              </w:rPr>
              <w:t>4</w:t>
            </w:r>
          </w:p>
        </w:tc>
        <w:tc>
          <w:tcPr>
            <w:tcW w:w="810" w:type="dxa"/>
            <w:shd w:val="clear" w:color="auto" w:fill="auto"/>
            <w:noWrap/>
            <w:vAlign w:val="center"/>
          </w:tcPr>
          <w:p w14:paraId="57168988" w14:textId="36AED6FC"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16A708A4" w14:textId="6C7A57A3"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21033414" w14:textId="5DA7B265"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12F19519" w14:textId="0573AF3A"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1" w:type="dxa"/>
            <w:shd w:val="clear" w:color="auto" w:fill="auto"/>
            <w:noWrap/>
            <w:vAlign w:val="center"/>
          </w:tcPr>
          <w:p w14:paraId="58F18B8A" w14:textId="6C3613C6"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45831475" w14:textId="71A19288"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50B4B8D9" w14:textId="19E1A1AE" w:rsidR="007D6F4E" w:rsidRPr="00AA0415" w:rsidRDefault="007D6F4E" w:rsidP="007D6F4E">
            <w:pPr>
              <w:jc w:val="right"/>
              <w:rPr>
                <w:color w:val="AEAAAA" w:themeColor="background2" w:themeShade="BF"/>
                <w:sz w:val="18"/>
                <w:szCs w:val="18"/>
              </w:rPr>
            </w:pPr>
            <w:r w:rsidRPr="00AA0415">
              <w:rPr>
                <w:sz w:val="18"/>
                <w:szCs w:val="18"/>
              </w:rPr>
              <w:t>1574</w:t>
            </w:r>
          </w:p>
        </w:tc>
        <w:tc>
          <w:tcPr>
            <w:tcW w:w="942" w:type="dxa"/>
            <w:shd w:val="clear" w:color="auto" w:fill="auto"/>
            <w:noWrap/>
            <w:vAlign w:val="center"/>
          </w:tcPr>
          <w:p w14:paraId="40244FB3" w14:textId="0004627D" w:rsidR="007D6F4E" w:rsidRPr="00AA0415" w:rsidRDefault="007D6F4E" w:rsidP="007D6F4E">
            <w:pPr>
              <w:rPr>
                <w:color w:val="AEAAAA" w:themeColor="background2" w:themeShade="BF"/>
                <w:sz w:val="18"/>
                <w:szCs w:val="18"/>
              </w:rPr>
            </w:pPr>
            <w:r w:rsidRPr="00AA0415">
              <w:rPr>
                <w:sz w:val="18"/>
                <w:szCs w:val="18"/>
              </w:rPr>
              <w:t>8%</w:t>
            </w:r>
          </w:p>
        </w:tc>
      </w:tr>
      <w:tr w:rsidR="007D6F4E" w:rsidRPr="000D3E8D" w14:paraId="3498A31E" w14:textId="77777777" w:rsidTr="00D63051">
        <w:trPr>
          <w:trHeight w:val="302"/>
        </w:trPr>
        <w:tc>
          <w:tcPr>
            <w:tcW w:w="995" w:type="dxa"/>
            <w:vMerge w:val="restart"/>
            <w:shd w:val="clear" w:color="auto" w:fill="auto"/>
            <w:noWrap/>
            <w:vAlign w:val="center"/>
            <w:hideMark/>
          </w:tcPr>
          <w:p w14:paraId="74D29D66" w14:textId="77777777" w:rsidR="007D6F4E" w:rsidRPr="00AA0415" w:rsidRDefault="007D6F4E" w:rsidP="007D6F4E">
            <w:pPr>
              <w:jc w:val="center"/>
              <w:rPr>
                <w:b/>
                <w:bCs/>
                <w:sz w:val="18"/>
                <w:szCs w:val="18"/>
              </w:rPr>
            </w:pPr>
            <w:r w:rsidRPr="00AA0415">
              <w:rPr>
                <w:b/>
                <w:bCs/>
                <w:sz w:val="18"/>
                <w:szCs w:val="18"/>
              </w:rPr>
              <w:t>CT-RFF</w:t>
            </w:r>
          </w:p>
        </w:tc>
        <w:tc>
          <w:tcPr>
            <w:tcW w:w="1170" w:type="dxa"/>
            <w:shd w:val="clear" w:color="auto" w:fill="F2F2F2" w:themeFill="background1" w:themeFillShade="F2"/>
            <w:noWrap/>
            <w:vAlign w:val="center"/>
            <w:hideMark/>
          </w:tcPr>
          <w:p w14:paraId="4EED50AF" w14:textId="77777777" w:rsidR="007D6F4E" w:rsidRPr="00AA0415" w:rsidRDefault="007D6F4E" w:rsidP="007D6F4E">
            <w:pPr>
              <w:jc w:val="center"/>
              <w:rPr>
                <w:sz w:val="18"/>
                <w:szCs w:val="18"/>
              </w:rPr>
            </w:pPr>
            <w:r w:rsidRPr="00AA0415">
              <w:rPr>
                <w:sz w:val="18"/>
                <w:szCs w:val="18"/>
              </w:rPr>
              <w:t>2</w:t>
            </w:r>
          </w:p>
        </w:tc>
        <w:tc>
          <w:tcPr>
            <w:tcW w:w="810" w:type="dxa"/>
            <w:shd w:val="clear" w:color="auto" w:fill="F2F2F2" w:themeFill="background1" w:themeFillShade="F2"/>
            <w:noWrap/>
            <w:vAlign w:val="center"/>
          </w:tcPr>
          <w:p w14:paraId="013D2285" w14:textId="5801DC16" w:rsidR="007D6F4E" w:rsidRPr="00C916CB" w:rsidRDefault="007D6F4E" w:rsidP="007D6F4E">
            <w:pPr>
              <w:jc w:val="right"/>
              <w:rPr>
                <w:color w:val="000000" w:themeColor="text1"/>
                <w:sz w:val="18"/>
                <w:szCs w:val="18"/>
              </w:rPr>
            </w:pPr>
            <w:r w:rsidRPr="00C916CB">
              <w:rPr>
                <w:color w:val="000000" w:themeColor="text1"/>
                <w:sz w:val="18"/>
                <w:szCs w:val="18"/>
              </w:rPr>
              <w:t>3202</w:t>
            </w:r>
          </w:p>
        </w:tc>
        <w:tc>
          <w:tcPr>
            <w:tcW w:w="942" w:type="dxa"/>
            <w:shd w:val="clear" w:color="auto" w:fill="F2F2F2" w:themeFill="background1" w:themeFillShade="F2"/>
            <w:noWrap/>
            <w:vAlign w:val="center"/>
          </w:tcPr>
          <w:p w14:paraId="2161ECBC" w14:textId="33C013F1" w:rsidR="007D6F4E" w:rsidRPr="00C916CB" w:rsidRDefault="007D6F4E" w:rsidP="007D6F4E">
            <w:pPr>
              <w:rPr>
                <w:color w:val="000000" w:themeColor="text1"/>
                <w:sz w:val="18"/>
                <w:szCs w:val="18"/>
              </w:rPr>
            </w:pPr>
            <w:r>
              <w:rPr>
                <w:color w:val="000000" w:themeColor="text1"/>
                <w:sz w:val="18"/>
                <w:szCs w:val="18"/>
              </w:rPr>
              <w:t>9%</w:t>
            </w:r>
          </w:p>
        </w:tc>
        <w:tc>
          <w:tcPr>
            <w:tcW w:w="942" w:type="dxa"/>
            <w:shd w:val="clear" w:color="auto" w:fill="F2F2F2" w:themeFill="background1" w:themeFillShade="F2"/>
            <w:noWrap/>
            <w:vAlign w:val="center"/>
          </w:tcPr>
          <w:p w14:paraId="44C3A66A" w14:textId="0E6A005F" w:rsidR="007D6F4E" w:rsidRPr="00C916CB" w:rsidRDefault="007D6F4E" w:rsidP="007D6F4E">
            <w:pPr>
              <w:jc w:val="right"/>
              <w:rPr>
                <w:color w:val="000000" w:themeColor="text1"/>
                <w:sz w:val="18"/>
                <w:szCs w:val="18"/>
              </w:rPr>
            </w:pPr>
            <w:r>
              <w:rPr>
                <w:color w:val="000000" w:themeColor="text1"/>
                <w:sz w:val="18"/>
                <w:szCs w:val="18"/>
              </w:rPr>
              <w:t>1997</w:t>
            </w:r>
          </w:p>
        </w:tc>
        <w:tc>
          <w:tcPr>
            <w:tcW w:w="942" w:type="dxa"/>
            <w:shd w:val="clear" w:color="auto" w:fill="F2F2F2" w:themeFill="background1" w:themeFillShade="F2"/>
            <w:noWrap/>
            <w:vAlign w:val="center"/>
          </w:tcPr>
          <w:p w14:paraId="20D405BE" w14:textId="25DDFFF1" w:rsidR="007D6F4E" w:rsidRPr="00C916CB" w:rsidRDefault="007D6F4E" w:rsidP="007D6F4E">
            <w:pPr>
              <w:rPr>
                <w:color w:val="000000" w:themeColor="text1"/>
                <w:sz w:val="18"/>
                <w:szCs w:val="18"/>
              </w:rPr>
            </w:pPr>
            <w:r>
              <w:rPr>
                <w:color w:val="000000" w:themeColor="text1"/>
                <w:sz w:val="18"/>
                <w:szCs w:val="18"/>
              </w:rPr>
              <w:t>45%</w:t>
            </w:r>
          </w:p>
        </w:tc>
        <w:tc>
          <w:tcPr>
            <w:tcW w:w="941" w:type="dxa"/>
            <w:shd w:val="clear" w:color="auto" w:fill="F2F2F2" w:themeFill="background1" w:themeFillShade="F2"/>
            <w:noWrap/>
            <w:vAlign w:val="center"/>
          </w:tcPr>
          <w:p w14:paraId="00ED01ED" w14:textId="15082C77" w:rsidR="007D6F4E" w:rsidRPr="00C916CB" w:rsidRDefault="007D6F4E" w:rsidP="007D6F4E">
            <w:pPr>
              <w:jc w:val="right"/>
              <w:rPr>
                <w:color w:val="000000" w:themeColor="text1"/>
                <w:sz w:val="18"/>
                <w:szCs w:val="18"/>
              </w:rPr>
            </w:pPr>
            <w:r>
              <w:rPr>
                <w:color w:val="000000" w:themeColor="text1"/>
                <w:sz w:val="18"/>
                <w:szCs w:val="18"/>
              </w:rPr>
              <w:t>1528</w:t>
            </w:r>
          </w:p>
        </w:tc>
        <w:tc>
          <w:tcPr>
            <w:tcW w:w="942" w:type="dxa"/>
            <w:shd w:val="clear" w:color="auto" w:fill="F2F2F2" w:themeFill="background1" w:themeFillShade="F2"/>
            <w:noWrap/>
            <w:vAlign w:val="center"/>
          </w:tcPr>
          <w:p w14:paraId="1F6F818B" w14:textId="2FF16B89" w:rsidR="007D6F4E" w:rsidRPr="00C916CB" w:rsidRDefault="007D6F4E" w:rsidP="007D6F4E">
            <w:pPr>
              <w:rPr>
                <w:color w:val="000000" w:themeColor="text1"/>
                <w:sz w:val="18"/>
                <w:szCs w:val="18"/>
              </w:rPr>
            </w:pPr>
            <w:r>
              <w:rPr>
                <w:color w:val="000000" w:themeColor="text1"/>
                <w:sz w:val="18"/>
                <w:szCs w:val="18"/>
              </w:rPr>
              <w:t>16%</w:t>
            </w:r>
          </w:p>
        </w:tc>
        <w:tc>
          <w:tcPr>
            <w:tcW w:w="942" w:type="dxa"/>
            <w:shd w:val="clear" w:color="auto" w:fill="F2F2F2" w:themeFill="background1" w:themeFillShade="F2"/>
            <w:noWrap/>
            <w:vAlign w:val="center"/>
          </w:tcPr>
          <w:p w14:paraId="13C97DED" w14:textId="3374D99A" w:rsidR="007D6F4E" w:rsidRPr="00C916CB" w:rsidRDefault="007D6F4E" w:rsidP="007D6F4E">
            <w:pPr>
              <w:jc w:val="right"/>
              <w:rPr>
                <w:color w:val="000000" w:themeColor="text1"/>
                <w:sz w:val="18"/>
                <w:szCs w:val="18"/>
              </w:rPr>
            </w:pPr>
            <w:r w:rsidRPr="00C916CB">
              <w:rPr>
                <w:color w:val="000000" w:themeColor="text1"/>
                <w:sz w:val="18"/>
                <w:szCs w:val="18"/>
              </w:rPr>
              <w:t>1479</w:t>
            </w:r>
          </w:p>
        </w:tc>
        <w:tc>
          <w:tcPr>
            <w:tcW w:w="942" w:type="dxa"/>
            <w:shd w:val="clear" w:color="auto" w:fill="F2F2F2" w:themeFill="background1" w:themeFillShade="F2"/>
            <w:noWrap/>
            <w:vAlign w:val="center"/>
          </w:tcPr>
          <w:p w14:paraId="33F0B691" w14:textId="22C4DD12" w:rsidR="007D6F4E" w:rsidRPr="00C916CB" w:rsidRDefault="007D6F4E" w:rsidP="007D6F4E">
            <w:pPr>
              <w:rPr>
                <w:color w:val="000000" w:themeColor="text1"/>
                <w:sz w:val="18"/>
                <w:szCs w:val="18"/>
              </w:rPr>
            </w:pPr>
            <w:r>
              <w:rPr>
                <w:color w:val="000000" w:themeColor="text1"/>
                <w:sz w:val="18"/>
                <w:szCs w:val="18"/>
              </w:rPr>
              <w:t>13%</w:t>
            </w:r>
          </w:p>
        </w:tc>
      </w:tr>
      <w:tr w:rsidR="007D6F4E" w:rsidRPr="000D3E8D" w14:paraId="436192D5" w14:textId="77777777" w:rsidTr="00AA0415">
        <w:trPr>
          <w:trHeight w:val="302"/>
        </w:trPr>
        <w:tc>
          <w:tcPr>
            <w:tcW w:w="995" w:type="dxa"/>
            <w:vMerge/>
            <w:shd w:val="clear" w:color="auto" w:fill="auto"/>
            <w:vAlign w:val="center"/>
            <w:hideMark/>
          </w:tcPr>
          <w:p w14:paraId="5EB68E33" w14:textId="77777777" w:rsidR="007D6F4E" w:rsidRPr="00AA0415" w:rsidRDefault="007D6F4E" w:rsidP="007D6F4E">
            <w:pPr>
              <w:jc w:val="center"/>
              <w:rPr>
                <w:b/>
                <w:bCs/>
                <w:sz w:val="18"/>
                <w:szCs w:val="18"/>
              </w:rPr>
            </w:pPr>
          </w:p>
        </w:tc>
        <w:tc>
          <w:tcPr>
            <w:tcW w:w="1170" w:type="dxa"/>
            <w:shd w:val="clear" w:color="auto" w:fill="auto"/>
            <w:noWrap/>
            <w:vAlign w:val="center"/>
            <w:hideMark/>
          </w:tcPr>
          <w:p w14:paraId="1C7A29FC" w14:textId="77777777" w:rsidR="007D6F4E" w:rsidRPr="00AA0415" w:rsidRDefault="007D6F4E" w:rsidP="007D6F4E">
            <w:pPr>
              <w:jc w:val="center"/>
              <w:rPr>
                <w:sz w:val="18"/>
                <w:szCs w:val="18"/>
              </w:rPr>
            </w:pPr>
            <w:r w:rsidRPr="00AA0415">
              <w:rPr>
                <w:sz w:val="18"/>
                <w:szCs w:val="18"/>
              </w:rPr>
              <w:t>4</w:t>
            </w:r>
          </w:p>
        </w:tc>
        <w:tc>
          <w:tcPr>
            <w:tcW w:w="810" w:type="dxa"/>
            <w:shd w:val="clear" w:color="auto" w:fill="auto"/>
            <w:noWrap/>
            <w:vAlign w:val="center"/>
          </w:tcPr>
          <w:p w14:paraId="15A9767A" w14:textId="4F218DEC" w:rsidR="007D6F4E" w:rsidRPr="00C916CB" w:rsidRDefault="007D6F4E" w:rsidP="007D6F4E">
            <w:pPr>
              <w:jc w:val="right"/>
              <w:rPr>
                <w:color w:val="000000" w:themeColor="text1"/>
                <w:sz w:val="18"/>
                <w:szCs w:val="18"/>
              </w:rPr>
            </w:pPr>
            <w:r w:rsidRPr="00C916CB">
              <w:rPr>
                <w:color w:val="000000" w:themeColor="text1"/>
                <w:sz w:val="18"/>
                <w:szCs w:val="18"/>
              </w:rPr>
              <w:t>3091</w:t>
            </w:r>
          </w:p>
        </w:tc>
        <w:tc>
          <w:tcPr>
            <w:tcW w:w="942" w:type="dxa"/>
            <w:shd w:val="clear" w:color="auto" w:fill="auto"/>
            <w:noWrap/>
            <w:vAlign w:val="center"/>
          </w:tcPr>
          <w:p w14:paraId="2132D634" w14:textId="51B61987" w:rsidR="007D6F4E" w:rsidRPr="00C916CB" w:rsidRDefault="007D6F4E" w:rsidP="007D6F4E">
            <w:pPr>
              <w:rPr>
                <w:color w:val="000000" w:themeColor="text1"/>
                <w:sz w:val="18"/>
                <w:szCs w:val="18"/>
              </w:rPr>
            </w:pPr>
            <w:r>
              <w:rPr>
                <w:color w:val="000000" w:themeColor="text1"/>
                <w:sz w:val="18"/>
                <w:szCs w:val="18"/>
              </w:rPr>
              <w:t>12%</w:t>
            </w:r>
          </w:p>
        </w:tc>
        <w:tc>
          <w:tcPr>
            <w:tcW w:w="942" w:type="dxa"/>
            <w:shd w:val="clear" w:color="auto" w:fill="auto"/>
            <w:noWrap/>
            <w:vAlign w:val="center"/>
          </w:tcPr>
          <w:p w14:paraId="36503EFD" w14:textId="27325251" w:rsidR="007D6F4E" w:rsidRPr="00C916CB" w:rsidRDefault="007D6F4E" w:rsidP="007D6F4E">
            <w:pPr>
              <w:jc w:val="right"/>
              <w:rPr>
                <w:color w:val="000000" w:themeColor="text1"/>
                <w:sz w:val="18"/>
                <w:szCs w:val="18"/>
              </w:rPr>
            </w:pPr>
            <w:r>
              <w:rPr>
                <w:color w:val="000000" w:themeColor="text1"/>
                <w:sz w:val="18"/>
                <w:szCs w:val="18"/>
              </w:rPr>
              <w:t>1995</w:t>
            </w:r>
          </w:p>
        </w:tc>
        <w:tc>
          <w:tcPr>
            <w:tcW w:w="942" w:type="dxa"/>
            <w:shd w:val="clear" w:color="auto" w:fill="auto"/>
            <w:noWrap/>
            <w:vAlign w:val="center"/>
          </w:tcPr>
          <w:p w14:paraId="3F8D4F4B" w14:textId="70ABB561" w:rsidR="007D6F4E" w:rsidRPr="00C916CB" w:rsidRDefault="007D6F4E" w:rsidP="007D6F4E">
            <w:pPr>
              <w:rPr>
                <w:color w:val="000000" w:themeColor="text1"/>
                <w:sz w:val="18"/>
                <w:szCs w:val="18"/>
              </w:rPr>
            </w:pPr>
            <w:r>
              <w:rPr>
                <w:color w:val="000000" w:themeColor="text1"/>
                <w:sz w:val="18"/>
                <w:szCs w:val="18"/>
              </w:rPr>
              <w:t>45%</w:t>
            </w:r>
          </w:p>
        </w:tc>
        <w:tc>
          <w:tcPr>
            <w:tcW w:w="941" w:type="dxa"/>
            <w:shd w:val="clear" w:color="auto" w:fill="auto"/>
            <w:noWrap/>
            <w:vAlign w:val="center"/>
          </w:tcPr>
          <w:p w14:paraId="2B27D2DA" w14:textId="5449B363" w:rsidR="007D6F4E" w:rsidRPr="00C916CB" w:rsidRDefault="007D6F4E" w:rsidP="007D6F4E">
            <w:pPr>
              <w:jc w:val="right"/>
              <w:rPr>
                <w:color w:val="000000" w:themeColor="text1"/>
                <w:sz w:val="18"/>
                <w:szCs w:val="18"/>
              </w:rPr>
            </w:pPr>
            <w:r>
              <w:rPr>
                <w:color w:val="000000" w:themeColor="text1"/>
                <w:sz w:val="18"/>
                <w:szCs w:val="18"/>
              </w:rPr>
              <w:t>1522</w:t>
            </w:r>
          </w:p>
        </w:tc>
        <w:tc>
          <w:tcPr>
            <w:tcW w:w="942" w:type="dxa"/>
            <w:shd w:val="clear" w:color="auto" w:fill="auto"/>
            <w:noWrap/>
            <w:vAlign w:val="center"/>
          </w:tcPr>
          <w:p w14:paraId="31D0D089" w14:textId="1B3E7113" w:rsidR="007D6F4E" w:rsidRPr="00C916CB" w:rsidRDefault="007D6F4E" w:rsidP="007D6F4E">
            <w:pPr>
              <w:rPr>
                <w:color w:val="000000" w:themeColor="text1"/>
                <w:sz w:val="18"/>
                <w:szCs w:val="18"/>
              </w:rPr>
            </w:pPr>
            <w:r>
              <w:rPr>
                <w:color w:val="000000" w:themeColor="text1"/>
                <w:sz w:val="18"/>
                <w:szCs w:val="18"/>
              </w:rPr>
              <w:t>17%</w:t>
            </w:r>
          </w:p>
        </w:tc>
        <w:tc>
          <w:tcPr>
            <w:tcW w:w="942" w:type="dxa"/>
            <w:shd w:val="clear" w:color="auto" w:fill="auto"/>
            <w:noWrap/>
            <w:vAlign w:val="center"/>
          </w:tcPr>
          <w:p w14:paraId="32DCDB5B" w14:textId="268F7D32" w:rsidR="007D6F4E" w:rsidRPr="00C916CB" w:rsidRDefault="007D6F4E" w:rsidP="007D6F4E">
            <w:pPr>
              <w:jc w:val="right"/>
              <w:rPr>
                <w:color w:val="000000" w:themeColor="text1"/>
                <w:sz w:val="18"/>
                <w:szCs w:val="18"/>
              </w:rPr>
            </w:pPr>
            <w:r w:rsidRPr="00C916CB">
              <w:rPr>
                <w:color w:val="000000" w:themeColor="text1"/>
                <w:sz w:val="18"/>
                <w:szCs w:val="18"/>
              </w:rPr>
              <w:t>1476</w:t>
            </w:r>
          </w:p>
        </w:tc>
        <w:tc>
          <w:tcPr>
            <w:tcW w:w="942" w:type="dxa"/>
            <w:shd w:val="clear" w:color="auto" w:fill="auto"/>
            <w:noWrap/>
            <w:vAlign w:val="center"/>
          </w:tcPr>
          <w:p w14:paraId="5DD805C1" w14:textId="0EC6FE96" w:rsidR="007D6F4E" w:rsidRPr="00C916CB" w:rsidRDefault="007D6F4E" w:rsidP="007D6F4E">
            <w:pPr>
              <w:rPr>
                <w:color w:val="000000" w:themeColor="text1"/>
                <w:sz w:val="18"/>
                <w:szCs w:val="18"/>
              </w:rPr>
            </w:pPr>
            <w:r>
              <w:rPr>
                <w:color w:val="000000" w:themeColor="text1"/>
                <w:sz w:val="18"/>
                <w:szCs w:val="18"/>
              </w:rPr>
              <w:t>13%</w:t>
            </w:r>
          </w:p>
        </w:tc>
      </w:tr>
      <w:tr w:rsidR="007D6F4E" w:rsidRPr="000D3E8D" w14:paraId="54C13EDA" w14:textId="77777777" w:rsidTr="00AA0415">
        <w:trPr>
          <w:trHeight w:val="302"/>
        </w:trPr>
        <w:tc>
          <w:tcPr>
            <w:tcW w:w="995" w:type="dxa"/>
            <w:vMerge w:val="restart"/>
            <w:shd w:val="clear" w:color="auto" w:fill="F2F2F2" w:themeFill="background1" w:themeFillShade="F2"/>
            <w:noWrap/>
            <w:vAlign w:val="center"/>
            <w:hideMark/>
          </w:tcPr>
          <w:p w14:paraId="114AC76E" w14:textId="77777777" w:rsidR="007D6F4E" w:rsidRPr="00AA0415" w:rsidRDefault="007D6F4E" w:rsidP="007D6F4E">
            <w:pPr>
              <w:jc w:val="center"/>
              <w:rPr>
                <w:b/>
                <w:bCs/>
                <w:sz w:val="18"/>
                <w:szCs w:val="18"/>
              </w:rPr>
            </w:pPr>
            <w:r w:rsidRPr="00AA0415">
              <w:rPr>
                <w:b/>
                <w:bCs/>
                <w:sz w:val="18"/>
                <w:szCs w:val="18"/>
              </w:rPr>
              <w:t>Full-ITC</w:t>
            </w:r>
          </w:p>
        </w:tc>
        <w:tc>
          <w:tcPr>
            <w:tcW w:w="1170" w:type="dxa"/>
            <w:shd w:val="clear" w:color="auto" w:fill="F2F2F2" w:themeFill="background1" w:themeFillShade="F2"/>
            <w:noWrap/>
            <w:vAlign w:val="center"/>
            <w:hideMark/>
          </w:tcPr>
          <w:p w14:paraId="7CD17676" w14:textId="77777777" w:rsidR="007D6F4E" w:rsidRPr="00AA0415" w:rsidRDefault="007D6F4E" w:rsidP="007D6F4E">
            <w:pPr>
              <w:jc w:val="center"/>
              <w:rPr>
                <w:sz w:val="18"/>
                <w:szCs w:val="18"/>
              </w:rPr>
            </w:pPr>
            <w:r w:rsidRPr="00AA0415">
              <w:rPr>
                <w:sz w:val="18"/>
                <w:szCs w:val="18"/>
              </w:rPr>
              <w:t>6</w:t>
            </w:r>
          </w:p>
        </w:tc>
        <w:tc>
          <w:tcPr>
            <w:tcW w:w="810" w:type="dxa"/>
            <w:shd w:val="clear" w:color="auto" w:fill="F2F2F2" w:themeFill="background1" w:themeFillShade="F2"/>
            <w:noWrap/>
            <w:vAlign w:val="center"/>
          </w:tcPr>
          <w:p w14:paraId="0ABA9338"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32AE72AF"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697264E9"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64962778"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6F7504DA"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77480C5D"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hideMark/>
          </w:tcPr>
          <w:p w14:paraId="220F3EA7" w14:textId="77777777" w:rsidR="007D6F4E" w:rsidRPr="00AA0415" w:rsidRDefault="007D6F4E" w:rsidP="007D6F4E">
            <w:pPr>
              <w:jc w:val="right"/>
              <w:rPr>
                <w:sz w:val="18"/>
                <w:szCs w:val="18"/>
              </w:rPr>
            </w:pPr>
            <w:r w:rsidRPr="00AA0415">
              <w:rPr>
                <w:sz w:val="18"/>
                <w:szCs w:val="18"/>
              </w:rPr>
              <w:t>1533</w:t>
            </w:r>
          </w:p>
        </w:tc>
        <w:tc>
          <w:tcPr>
            <w:tcW w:w="942" w:type="dxa"/>
            <w:shd w:val="clear" w:color="auto" w:fill="F2F2F2" w:themeFill="background1" w:themeFillShade="F2"/>
            <w:noWrap/>
            <w:vAlign w:val="center"/>
            <w:hideMark/>
          </w:tcPr>
          <w:p w14:paraId="3DE351AD" w14:textId="77777777" w:rsidR="007D6F4E" w:rsidRPr="00AA0415" w:rsidRDefault="007D6F4E" w:rsidP="007D6F4E">
            <w:pPr>
              <w:rPr>
                <w:sz w:val="18"/>
                <w:szCs w:val="18"/>
              </w:rPr>
            </w:pPr>
            <w:r w:rsidRPr="00AA0415">
              <w:rPr>
                <w:sz w:val="18"/>
                <w:szCs w:val="18"/>
              </w:rPr>
              <w:t>10%</w:t>
            </w:r>
          </w:p>
        </w:tc>
      </w:tr>
      <w:tr w:rsidR="007D6F4E" w:rsidRPr="000D3E8D" w14:paraId="2057F010" w14:textId="77777777" w:rsidTr="00AA0415">
        <w:trPr>
          <w:trHeight w:val="302"/>
        </w:trPr>
        <w:tc>
          <w:tcPr>
            <w:tcW w:w="995" w:type="dxa"/>
            <w:vMerge/>
            <w:shd w:val="clear" w:color="auto" w:fill="auto"/>
            <w:vAlign w:val="center"/>
            <w:hideMark/>
          </w:tcPr>
          <w:p w14:paraId="14950558" w14:textId="77777777" w:rsidR="007D6F4E" w:rsidRPr="00AA0415" w:rsidRDefault="007D6F4E" w:rsidP="007D6F4E">
            <w:pPr>
              <w:jc w:val="center"/>
              <w:rPr>
                <w:b/>
                <w:bCs/>
                <w:sz w:val="18"/>
                <w:szCs w:val="18"/>
              </w:rPr>
            </w:pPr>
          </w:p>
        </w:tc>
        <w:tc>
          <w:tcPr>
            <w:tcW w:w="1170" w:type="dxa"/>
            <w:shd w:val="clear" w:color="auto" w:fill="auto"/>
            <w:noWrap/>
            <w:vAlign w:val="center"/>
            <w:hideMark/>
          </w:tcPr>
          <w:p w14:paraId="33FAB3C5" w14:textId="77777777" w:rsidR="007D6F4E" w:rsidRPr="00AA0415" w:rsidRDefault="007D6F4E" w:rsidP="007D6F4E">
            <w:pPr>
              <w:jc w:val="center"/>
              <w:rPr>
                <w:sz w:val="18"/>
                <w:szCs w:val="18"/>
              </w:rPr>
            </w:pPr>
            <w:r w:rsidRPr="00AA0415">
              <w:rPr>
                <w:sz w:val="18"/>
                <w:szCs w:val="18"/>
              </w:rPr>
              <w:t>8</w:t>
            </w:r>
          </w:p>
        </w:tc>
        <w:tc>
          <w:tcPr>
            <w:tcW w:w="810" w:type="dxa"/>
            <w:shd w:val="clear" w:color="auto" w:fill="auto"/>
            <w:noWrap/>
            <w:vAlign w:val="center"/>
          </w:tcPr>
          <w:p w14:paraId="33CF6C40"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3778AB5E"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2B530001"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2A33EB73"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1" w:type="dxa"/>
            <w:shd w:val="clear" w:color="auto" w:fill="auto"/>
            <w:noWrap/>
            <w:vAlign w:val="center"/>
            <w:hideMark/>
          </w:tcPr>
          <w:p w14:paraId="24DC6063" w14:textId="77777777" w:rsidR="007D6F4E" w:rsidRPr="00AA0415" w:rsidRDefault="007D6F4E" w:rsidP="007D6F4E">
            <w:pPr>
              <w:jc w:val="right"/>
              <w:rPr>
                <w:sz w:val="18"/>
                <w:szCs w:val="18"/>
              </w:rPr>
            </w:pPr>
            <w:r w:rsidRPr="00AA0415">
              <w:rPr>
                <w:sz w:val="18"/>
                <w:szCs w:val="18"/>
              </w:rPr>
              <w:t>1514</w:t>
            </w:r>
          </w:p>
        </w:tc>
        <w:tc>
          <w:tcPr>
            <w:tcW w:w="942" w:type="dxa"/>
            <w:shd w:val="clear" w:color="auto" w:fill="auto"/>
            <w:noWrap/>
            <w:vAlign w:val="center"/>
            <w:hideMark/>
          </w:tcPr>
          <w:p w14:paraId="356A85FD" w14:textId="77777777" w:rsidR="007D6F4E" w:rsidRPr="00AA0415" w:rsidRDefault="007D6F4E" w:rsidP="007D6F4E">
            <w:pPr>
              <w:rPr>
                <w:sz w:val="18"/>
                <w:szCs w:val="18"/>
              </w:rPr>
            </w:pPr>
            <w:r w:rsidRPr="00AA0415">
              <w:rPr>
                <w:sz w:val="18"/>
                <w:szCs w:val="18"/>
              </w:rPr>
              <w:t>17%</w:t>
            </w:r>
          </w:p>
        </w:tc>
        <w:tc>
          <w:tcPr>
            <w:tcW w:w="942" w:type="dxa"/>
            <w:shd w:val="clear" w:color="auto" w:fill="auto"/>
            <w:noWrap/>
            <w:vAlign w:val="center"/>
            <w:hideMark/>
          </w:tcPr>
          <w:p w14:paraId="52A31473" w14:textId="77777777" w:rsidR="007D6F4E" w:rsidRPr="00AA0415" w:rsidRDefault="007D6F4E" w:rsidP="007D6F4E">
            <w:pPr>
              <w:jc w:val="right"/>
              <w:rPr>
                <w:sz w:val="18"/>
                <w:szCs w:val="18"/>
              </w:rPr>
            </w:pPr>
            <w:r w:rsidRPr="00AA0415">
              <w:rPr>
                <w:sz w:val="18"/>
                <w:szCs w:val="18"/>
              </w:rPr>
              <w:t>1517</w:t>
            </w:r>
          </w:p>
        </w:tc>
        <w:tc>
          <w:tcPr>
            <w:tcW w:w="942" w:type="dxa"/>
            <w:shd w:val="clear" w:color="auto" w:fill="auto"/>
            <w:noWrap/>
            <w:vAlign w:val="center"/>
            <w:hideMark/>
          </w:tcPr>
          <w:p w14:paraId="55545BF0" w14:textId="77777777" w:rsidR="007D6F4E" w:rsidRPr="00AA0415" w:rsidRDefault="007D6F4E" w:rsidP="007D6F4E">
            <w:pPr>
              <w:rPr>
                <w:sz w:val="18"/>
                <w:szCs w:val="18"/>
              </w:rPr>
            </w:pPr>
            <w:r w:rsidRPr="00AA0415">
              <w:rPr>
                <w:sz w:val="18"/>
                <w:szCs w:val="18"/>
              </w:rPr>
              <w:t>11%</w:t>
            </w:r>
          </w:p>
        </w:tc>
      </w:tr>
      <w:tr w:rsidR="007D6F4E" w:rsidRPr="000D3E8D" w14:paraId="659CD170" w14:textId="77777777" w:rsidTr="00AA0415">
        <w:trPr>
          <w:trHeight w:val="302"/>
        </w:trPr>
        <w:tc>
          <w:tcPr>
            <w:tcW w:w="995" w:type="dxa"/>
            <w:vMerge/>
            <w:shd w:val="clear" w:color="auto" w:fill="auto"/>
            <w:vAlign w:val="center"/>
            <w:hideMark/>
          </w:tcPr>
          <w:p w14:paraId="68A16289" w14:textId="77777777" w:rsidR="007D6F4E" w:rsidRPr="00AA0415" w:rsidRDefault="007D6F4E" w:rsidP="007D6F4E">
            <w:pPr>
              <w:jc w:val="center"/>
              <w:rPr>
                <w:b/>
                <w:bCs/>
                <w:sz w:val="18"/>
                <w:szCs w:val="18"/>
              </w:rPr>
            </w:pPr>
          </w:p>
        </w:tc>
        <w:tc>
          <w:tcPr>
            <w:tcW w:w="1170" w:type="dxa"/>
            <w:shd w:val="clear" w:color="auto" w:fill="F2F2F2" w:themeFill="background1" w:themeFillShade="F2"/>
            <w:noWrap/>
            <w:vAlign w:val="center"/>
            <w:hideMark/>
          </w:tcPr>
          <w:p w14:paraId="124E21FA" w14:textId="77777777" w:rsidR="007D6F4E" w:rsidRPr="00AA0415" w:rsidRDefault="007D6F4E" w:rsidP="007D6F4E">
            <w:pPr>
              <w:jc w:val="center"/>
              <w:rPr>
                <w:sz w:val="18"/>
                <w:szCs w:val="18"/>
              </w:rPr>
            </w:pPr>
            <w:r w:rsidRPr="00AA0415">
              <w:rPr>
                <w:sz w:val="18"/>
                <w:szCs w:val="18"/>
              </w:rPr>
              <w:t>10</w:t>
            </w:r>
          </w:p>
        </w:tc>
        <w:tc>
          <w:tcPr>
            <w:tcW w:w="810" w:type="dxa"/>
            <w:shd w:val="clear" w:color="auto" w:fill="F2F2F2" w:themeFill="background1" w:themeFillShade="F2"/>
            <w:noWrap/>
            <w:vAlign w:val="center"/>
          </w:tcPr>
          <w:p w14:paraId="5A7A1F21"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1A090E61"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hideMark/>
          </w:tcPr>
          <w:p w14:paraId="68796D76" w14:textId="77777777" w:rsidR="007D6F4E" w:rsidRPr="00AA0415" w:rsidRDefault="007D6F4E" w:rsidP="007D6F4E">
            <w:pPr>
              <w:jc w:val="right"/>
              <w:rPr>
                <w:sz w:val="18"/>
                <w:szCs w:val="18"/>
              </w:rPr>
            </w:pPr>
            <w:r w:rsidRPr="00AA0415">
              <w:rPr>
                <w:sz w:val="18"/>
                <w:szCs w:val="18"/>
              </w:rPr>
              <w:t>2040</w:t>
            </w:r>
          </w:p>
        </w:tc>
        <w:tc>
          <w:tcPr>
            <w:tcW w:w="942" w:type="dxa"/>
            <w:shd w:val="clear" w:color="auto" w:fill="F2F2F2" w:themeFill="background1" w:themeFillShade="F2"/>
            <w:noWrap/>
            <w:vAlign w:val="center"/>
            <w:hideMark/>
          </w:tcPr>
          <w:p w14:paraId="156939FC" w14:textId="77777777" w:rsidR="007D6F4E" w:rsidRPr="00AA0415" w:rsidRDefault="007D6F4E" w:rsidP="007D6F4E">
            <w:pPr>
              <w:rPr>
                <w:sz w:val="18"/>
                <w:szCs w:val="18"/>
              </w:rPr>
            </w:pPr>
            <w:r w:rsidRPr="00AA0415">
              <w:rPr>
                <w:sz w:val="18"/>
                <w:szCs w:val="18"/>
              </w:rPr>
              <w:t>44%</w:t>
            </w:r>
          </w:p>
        </w:tc>
        <w:tc>
          <w:tcPr>
            <w:tcW w:w="941" w:type="dxa"/>
            <w:shd w:val="clear" w:color="auto" w:fill="F2F2F2" w:themeFill="background1" w:themeFillShade="F2"/>
            <w:noWrap/>
            <w:vAlign w:val="center"/>
            <w:hideMark/>
          </w:tcPr>
          <w:p w14:paraId="00E24487" w14:textId="77777777" w:rsidR="007D6F4E" w:rsidRPr="00AA0415" w:rsidRDefault="007D6F4E" w:rsidP="007D6F4E">
            <w:pPr>
              <w:jc w:val="right"/>
              <w:rPr>
                <w:sz w:val="18"/>
                <w:szCs w:val="18"/>
              </w:rPr>
            </w:pPr>
            <w:r w:rsidRPr="00AA0415">
              <w:rPr>
                <w:sz w:val="18"/>
                <w:szCs w:val="18"/>
              </w:rPr>
              <w:t>1541</w:t>
            </w:r>
          </w:p>
        </w:tc>
        <w:tc>
          <w:tcPr>
            <w:tcW w:w="942" w:type="dxa"/>
            <w:shd w:val="clear" w:color="auto" w:fill="F2F2F2" w:themeFill="background1" w:themeFillShade="F2"/>
            <w:noWrap/>
            <w:vAlign w:val="center"/>
            <w:hideMark/>
          </w:tcPr>
          <w:p w14:paraId="036BA991" w14:textId="77777777" w:rsidR="007D6F4E" w:rsidRPr="00AA0415" w:rsidRDefault="007D6F4E" w:rsidP="007D6F4E">
            <w:pPr>
              <w:rPr>
                <w:sz w:val="18"/>
                <w:szCs w:val="18"/>
              </w:rPr>
            </w:pPr>
            <w:r w:rsidRPr="00AA0415">
              <w:rPr>
                <w:sz w:val="18"/>
                <w:szCs w:val="18"/>
              </w:rPr>
              <w:t>16%</w:t>
            </w:r>
          </w:p>
        </w:tc>
        <w:tc>
          <w:tcPr>
            <w:tcW w:w="942" w:type="dxa"/>
            <w:shd w:val="clear" w:color="auto" w:fill="F2F2F2" w:themeFill="background1" w:themeFillShade="F2"/>
            <w:noWrap/>
            <w:vAlign w:val="center"/>
            <w:hideMark/>
          </w:tcPr>
          <w:p w14:paraId="5454CDD5" w14:textId="77777777" w:rsidR="007D6F4E" w:rsidRPr="00AA0415" w:rsidRDefault="007D6F4E" w:rsidP="007D6F4E">
            <w:pPr>
              <w:jc w:val="right"/>
              <w:rPr>
                <w:sz w:val="18"/>
                <w:szCs w:val="18"/>
              </w:rPr>
            </w:pPr>
            <w:r w:rsidRPr="00AA0415">
              <w:rPr>
                <w:sz w:val="18"/>
                <w:szCs w:val="18"/>
              </w:rPr>
              <w:t>1517</w:t>
            </w:r>
          </w:p>
        </w:tc>
        <w:tc>
          <w:tcPr>
            <w:tcW w:w="942" w:type="dxa"/>
            <w:shd w:val="clear" w:color="auto" w:fill="F2F2F2" w:themeFill="background1" w:themeFillShade="F2"/>
            <w:noWrap/>
            <w:vAlign w:val="center"/>
            <w:hideMark/>
          </w:tcPr>
          <w:p w14:paraId="54694585" w14:textId="77777777" w:rsidR="007D6F4E" w:rsidRPr="00AA0415" w:rsidRDefault="007D6F4E" w:rsidP="007D6F4E">
            <w:pPr>
              <w:rPr>
                <w:sz w:val="18"/>
                <w:szCs w:val="18"/>
              </w:rPr>
            </w:pPr>
            <w:r w:rsidRPr="00AA0415">
              <w:rPr>
                <w:sz w:val="18"/>
                <w:szCs w:val="18"/>
              </w:rPr>
              <w:t>11%</w:t>
            </w:r>
          </w:p>
        </w:tc>
      </w:tr>
      <w:tr w:rsidR="007D6F4E" w:rsidRPr="000D3E8D" w14:paraId="5EC2795C" w14:textId="77777777" w:rsidTr="00AA0415">
        <w:trPr>
          <w:trHeight w:val="302"/>
        </w:trPr>
        <w:tc>
          <w:tcPr>
            <w:tcW w:w="995" w:type="dxa"/>
            <w:vMerge w:val="restart"/>
            <w:shd w:val="clear" w:color="auto" w:fill="auto"/>
            <w:noWrap/>
            <w:vAlign w:val="center"/>
            <w:hideMark/>
          </w:tcPr>
          <w:p w14:paraId="4C1B9286" w14:textId="77777777" w:rsidR="007D6F4E" w:rsidRPr="00AA0415" w:rsidRDefault="007D6F4E" w:rsidP="007D6F4E">
            <w:pPr>
              <w:jc w:val="center"/>
              <w:rPr>
                <w:b/>
                <w:bCs/>
                <w:sz w:val="18"/>
                <w:szCs w:val="18"/>
              </w:rPr>
            </w:pPr>
            <w:r w:rsidRPr="00AA0415">
              <w:rPr>
                <w:b/>
                <w:bCs/>
                <w:sz w:val="18"/>
                <w:szCs w:val="18"/>
              </w:rPr>
              <w:t>No-ITC</w:t>
            </w:r>
          </w:p>
        </w:tc>
        <w:tc>
          <w:tcPr>
            <w:tcW w:w="1170" w:type="dxa"/>
            <w:shd w:val="clear" w:color="auto" w:fill="auto"/>
            <w:noWrap/>
            <w:vAlign w:val="center"/>
            <w:hideMark/>
          </w:tcPr>
          <w:p w14:paraId="58D0FA8A" w14:textId="77777777" w:rsidR="007D6F4E" w:rsidRPr="00AA0415" w:rsidRDefault="007D6F4E" w:rsidP="007D6F4E">
            <w:pPr>
              <w:jc w:val="center"/>
              <w:rPr>
                <w:sz w:val="18"/>
                <w:szCs w:val="18"/>
              </w:rPr>
            </w:pPr>
            <w:r w:rsidRPr="00AA0415">
              <w:rPr>
                <w:sz w:val="18"/>
                <w:szCs w:val="18"/>
              </w:rPr>
              <w:t>6</w:t>
            </w:r>
          </w:p>
        </w:tc>
        <w:tc>
          <w:tcPr>
            <w:tcW w:w="810" w:type="dxa"/>
            <w:shd w:val="clear" w:color="auto" w:fill="auto"/>
            <w:noWrap/>
            <w:vAlign w:val="center"/>
          </w:tcPr>
          <w:p w14:paraId="6428747F"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7F0A0958"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3F1573AC"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35036D52"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1" w:type="dxa"/>
            <w:shd w:val="clear" w:color="auto" w:fill="auto"/>
            <w:noWrap/>
            <w:vAlign w:val="center"/>
          </w:tcPr>
          <w:p w14:paraId="5F85A27A"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24B70B4C"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1D392872"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34D15BFB"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r>
      <w:tr w:rsidR="007D6F4E" w:rsidRPr="000D3E8D" w14:paraId="3F11559A" w14:textId="77777777" w:rsidTr="00AA0415">
        <w:trPr>
          <w:trHeight w:val="302"/>
        </w:trPr>
        <w:tc>
          <w:tcPr>
            <w:tcW w:w="995" w:type="dxa"/>
            <w:vMerge/>
            <w:shd w:val="clear" w:color="auto" w:fill="auto"/>
            <w:vAlign w:val="center"/>
            <w:hideMark/>
          </w:tcPr>
          <w:p w14:paraId="65B69BB5" w14:textId="77777777" w:rsidR="007D6F4E" w:rsidRPr="00AA0415" w:rsidRDefault="007D6F4E" w:rsidP="007D6F4E">
            <w:pPr>
              <w:jc w:val="center"/>
              <w:rPr>
                <w:b/>
                <w:bCs/>
                <w:sz w:val="18"/>
                <w:szCs w:val="18"/>
              </w:rPr>
            </w:pPr>
          </w:p>
        </w:tc>
        <w:tc>
          <w:tcPr>
            <w:tcW w:w="1170" w:type="dxa"/>
            <w:shd w:val="clear" w:color="auto" w:fill="F2F2F2" w:themeFill="background1" w:themeFillShade="F2"/>
            <w:noWrap/>
            <w:vAlign w:val="center"/>
            <w:hideMark/>
          </w:tcPr>
          <w:p w14:paraId="29804E10" w14:textId="77777777" w:rsidR="007D6F4E" w:rsidRPr="00AA0415" w:rsidRDefault="007D6F4E" w:rsidP="007D6F4E">
            <w:pPr>
              <w:jc w:val="center"/>
              <w:rPr>
                <w:sz w:val="18"/>
                <w:szCs w:val="18"/>
              </w:rPr>
            </w:pPr>
            <w:r w:rsidRPr="00AA0415">
              <w:rPr>
                <w:sz w:val="18"/>
                <w:szCs w:val="18"/>
              </w:rPr>
              <w:t>8</w:t>
            </w:r>
          </w:p>
        </w:tc>
        <w:tc>
          <w:tcPr>
            <w:tcW w:w="810" w:type="dxa"/>
            <w:shd w:val="clear" w:color="auto" w:fill="F2F2F2" w:themeFill="background1" w:themeFillShade="F2"/>
            <w:noWrap/>
            <w:vAlign w:val="center"/>
          </w:tcPr>
          <w:p w14:paraId="3A3F9773"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34A1F63D"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4470455F"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222224BB"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12E7DDE6"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64386A5D"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hideMark/>
          </w:tcPr>
          <w:p w14:paraId="63555942" w14:textId="77777777" w:rsidR="007D6F4E" w:rsidRPr="00AA0415" w:rsidRDefault="007D6F4E" w:rsidP="007D6F4E">
            <w:pPr>
              <w:jc w:val="right"/>
              <w:rPr>
                <w:sz w:val="18"/>
                <w:szCs w:val="18"/>
              </w:rPr>
            </w:pPr>
            <w:r w:rsidRPr="00AA0415">
              <w:rPr>
                <w:sz w:val="18"/>
                <w:szCs w:val="18"/>
              </w:rPr>
              <w:t>1533</w:t>
            </w:r>
          </w:p>
        </w:tc>
        <w:tc>
          <w:tcPr>
            <w:tcW w:w="942" w:type="dxa"/>
            <w:shd w:val="clear" w:color="auto" w:fill="F2F2F2" w:themeFill="background1" w:themeFillShade="F2"/>
            <w:noWrap/>
            <w:vAlign w:val="center"/>
            <w:hideMark/>
          </w:tcPr>
          <w:p w14:paraId="5C4E3342" w14:textId="77777777" w:rsidR="007D6F4E" w:rsidRPr="00AA0415" w:rsidRDefault="007D6F4E" w:rsidP="007D6F4E">
            <w:pPr>
              <w:rPr>
                <w:sz w:val="18"/>
                <w:szCs w:val="18"/>
              </w:rPr>
            </w:pPr>
            <w:r w:rsidRPr="00AA0415">
              <w:rPr>
                <w:sz w:val="18"/>
                <w:szCs w:val="18"/>
              </w:rPr>
              <w:t>10%</w:t>
            </w:r>
          </w:p>
        </w:tc>
      </w:tr>
      <w:tr w:rsidR="007D6F4E" w:rsidRPr="000D3E8D" w14:paraId="757462AF" w14:textId="77777777" w:rsidTr="00AA0415">
        <w:trPr>
          <w:trHeight w:val="302"/>
        </w:trPr>
        <w:tc>
          <w:tcPr>
            <w:tcW w:w="995" w:type="dxa"/>
            <w:vMerge/>
            <w:tcBorders>
              <w:bottom w:val="dotted" w:sz="4" w:space="0" w:color="auto"/>
            </w:tcBorders>
            <w:shd w:val="clear" w:color="auto" w:fill="auto"/>
            <w:vAlign w:val="center"/>
            <w:hideMark/>
          </w:tcPr>
          <w:p w14:paraId="170DBAA2" w14:textId="77777777" w:rsidR="007D6F4E" w:rsidRPr="00AA0415" w:rsidRDefault="007D6F4E" w:rsidP="007D6F4E">
            <w:pPr>
              <w:jc w:val="center"/>
              <w:rPr>
                <w:b/>
                <w:bCs/>
                <w:sz w:val="18"/>
                <w:szCs w:val="18"/>
              </w:rPr>
            </w:pPr>
          </w:p>
        </w:tc>
        <w:tc>
          <w:tcPr>
            <w:tcW w:w="1170" w:type="dxa"/>
            <w:tcBorders>
              <w:bottom w:val="dotted" w:sz="4" w:space="0" w:color="auto"/>
            </w:tcBorders>
            <w:shd w:val="clear" w:color="auto" w:fill="auto"/>
            <w:noWrap/>
            <w:vAlign w:val="center"/>
            <w:hideMark/>
          </w:tcPr>
          <w:p w14:paraId="04BD897C" w14:textId="77777777" w:rsidR="007D6F4E" w:rsidRPr="00AA0415" w:rsidRDefault="007D6F4E" w:rsidP="007D6F4E">
            <w:pPr>
              <w:jc w:val="center"/>
              <w:rPr>
                <w:sz w:val="18"/>
                <w:szCs w:val="18"/>
              </w:rPr>
            </w:pPr>
            <w:r w:rsidRPr="00AA0415">
              <w:rPr>
                <w:sz w:val="18"/>
                <w:szCs w:val="18"/>
              </w:rPr>
              <w:t>10</w:t>
            </w:r>
          </w:p>
        </w:tc>
        <w:tc>
          <w:tcPr>
            <w:tcW w:w="810" w:type="dxa"/>
            <w:tcBorders>
              <w:bottom w:val="dotted" w:sz="4" w:space="0" w:color="auto"/>
            </w:tcBorders>
            <w:shd w:val="clear" w:color="auto" w:fill="auto"/>
            <w:noWrap/>
            <w:vAlign w:val="center"/>
          </w:tcPr>
          <w:p w14:paraId="76500919"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tcBorders>
              <w:bottom w:val="dotted" w:sz="4" w:space="0" w:color="auto"/>
            </w:tcBorders>
            <w:shd w:val="clear" w:color="auto" w:fill="auto"/>
            <w:noWrap/>
            <w:vAlign w:val="center"/>
          </w:tcPr>
          <w:p w14:paraId="777A06FB"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tcBorders>
              <w:bottom w:val="dotted" w:sz="4" w:space="0" w:color="auto"/>
            </w:tcBorders>
            <w:shd w:val="clear" w:color="auto" w:fill="auto"/>
            <w:noWrap/>
            <w:vAlign w:val="center"/>
          </w:tcPr>
          <w:p w14:paraId="1F6AB19D"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tcBorders>
              <w:bottom w:val="dotted" w:sz="4" w:space="0" w:color="auto"/>
            </w:tcBorders>
            <w:shd w:val="clear" w:color="auto" w:fill="auto"/>
            <w:noWrap/>
            <w:vAlign w:val="center"/>
          </w:tcPr>
          <w:p w14:paraId="5B2C9333"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1" w:type="dxa"/>
            <w:tcBorders>
              <w:bottom w:val="dotted" w:sz="4" w:space="0" w:color="auto"/>
            </w:tcBorders>
            <w:shd w:val="clear" w:color="auto" w:fill="auto"/>
            <w:noWrap/>
            <w:vAlign w:val="center"/>
            <w:hideMark/>
          </w:tcPr>
          <w:p w14:paraId="5817EA16" w14:textId="77777777" w:rsidR="007D6F4E" w:rsidRPr="00AA0415" w:rsidRDefault="007D6F4E" w:rsidP="007D6F4E">
            <w:pPr>
              <w:jc w:val="right"/>
              <w:rPr>
                <w:sz w:val="18"/>
                <w:szCs w:val="18"/>
              </w:rPr>
            </w:pPr>
            <w:r w:rsidRPr="00AA0415">
              <w:rPr>
                <w:sz w:val="18"/>
                <w:szCs w:val="18"/>
              </w:rPr>
              <w:t>1512</w:t>
            </w:r>
          </w:p>
        </w:tc>
        <w:tc>
          <w:tcPr>
            <w:tcW w:w="942" w:type="dxa"/>
            <w:tcBorders>
              <w:bottom w:val="dotted" w:sz="4" w:space="0" w:color="auto"/>
            </w:tcBorders>
            <w:shd w:val="clear" w:color="auto" w:fill="auto"/>
            <w:noWrap/>
            <w:vAlign w:val="center"/>
            <w:hideMark/>
          </w:tcPr>
          <w:p w14:paraId="287C30AD" w14:textId="77777777" w:rsidR="007D6F4E" w:rsidRPr="00AA0415" w:rsidRDefault="007D6F4E" w:rsidP="007D6F4E">
            <w:pPr>
              <w:rPr>
                <w:sz w:val="18"/>
                <w:szCs w:val="18"/>
              </w:rPr>
            </w:pPr>
            <w:r w:rsidRPr="00AA0415">
              <w:rPr>
                <w:sz w:val="18"/>
                <w:szCs w:val="18"/>
              </w:rPr>
              <w:t>17%</w:t>
            </w:r>
          </w:p>
        </w:tc>
        <w:tc>
          <w:tcPr>
            <w:tcW w:w="942" w:type="dxa"/>
            <w:tcBorders>
              <w:bottom w:val="dotted" w:sz="4" w:space="0" w:color="auto"/>
            </w:tcBorders>
            <w:shd w:val="clear" w:color="auto" w:fill="auto"/>
            <w:noWrap/>
            <w:vAlign w:val="center"/>
            <w:hideMark/>
          </w:tcPr>
          <w:p w14:paraId="3F6418CA" w14:textId="77777777" w:rsidR="007D6F4E" w:rsidRPr="00AA0415" w:rsidRDefault="007D6F4E" w:rsidP="007D6F4E">
            <w:pPr>
              <w:jc w:val="right"/>
              <w:rPr>
                <w:sz w:val="18"/>
                <w:szCs w:val="18"/>
              </w:rPr>
            </w:pPr>
            <w:r w:rsidRPr="00AA0415">
              <w:rPr>
                <w:sz w:val="18"/>
                <w:szCs w:val="18"/>
              </w:rPr>
              <w:t>1517</w:t>
            </w:r>
          </w:p>
        </w:tc>
        <w:tc>
          <w:tcPr>
            <w:tcW w:w="942" w:type="dxa"/>
            <w:tcBorders>
              <w:bottom w:val="dotted" w:sz="4" w:space="0" w:color="auto"/>
            </w:tcBorders>
            <w:shd w:val="clear" w:color="auto" w:fill="auto"/>
            <w:noWrap/>
            <w:vAlign w:val="center"/>
            <w:hideMark/>
          </w:tcPr>
          <w:p w14:paraId="7E17E335" w14:textId="77777777" w:rsidR="007D6F4E" w:rsidRPr="00AA0415" w:rsidRDefault="007D6F4E" w:rsidP="007D6F4E">
            <w:pPr>
              <w:rPr>
                <w:sz w:val="18"/>
                <w:szCs w:val="18"/>
              </w:rPr>
            </w:pPr>
            <w:r w:rsidRPr="00AA0415">
              <w:rPr>
                <w:sz w:val="18"/>
                <w:szCs w:val="18"/>
              </w:rPr>
              <w:t>11%</w:t>
            </w:r>
          </w:p>
        </w:tc>
      </w:tr>
      <w:tr w:rsidR="007D6F4E" w:rsidRPr="000D3E8D" w14:paraId="197F1452" w14:textId="77777777" w:rsidTr="00AA0415">
        <w:trPr>
          <w:trHeight w:val="302"/>
        </w:trPr>
        <w:tc>
          <w:tcPr>
            <w:tcW w:w="995" w:type="dxa"/>
            <w:vMerge w:val="restart"/>
            <w:tcBorders>
              <w:top w:val="dotted" w:sz="4" w:space="0" w:color="auto"/>
            </w:tcBorders>
            <w:shd w:val="clear" w:color="auto" w:fill="F2F2F2" w:themeFill="background1" w:themeFillShade="F2"/>
            <w:noWrap/>
            <w:vAlign w:val="center"/>
            <w:hideMark/>
          </w:tcPr>
          <w:p w14:paraId="0CFACC4A" w14:textId="77777777" w:rsidR="007D6F4E" w:rsidRPr="00AA0415" w:rsidRDefault="007D6F4E" w:rsidP="007D6F4E">
            <w:pPr>
              <w:jc w:val="center"/>
              <w:rPr>
                <w:b/>
                <w:bCs/>
                <w:sz w:val="18"/>
                <w:szCs w:val="18"/>
              </w:rPr>
            </w:pPr>
            <w:proofErr w:type="gramStart"/>
            <w:r w:rsidRPr="000D3E8D">
              <w:rPr>
                <w:rFonts w:cs="Times New Roman"/>
                <w:b/>
                <w:bCs/>
                <w:sz w:val="18"/>
                <w:szCs w:val="18"/>
              </w:rPr>
              <w:t>0:*</w:t>
            </w:r>
            <w:proofErr w:type="gramEnd"/>
            <w:r w:rsidRPr="000D3E8D">
              <w:rPr>
                <w:rFonts w:cs="Times New Roman"/>
                <w:b/>
                <w:bCs/>
                <w:sz w:val="18"/>
                <w:szCs w:val="18"/>
              </w:rPr>
              <w:t>:-23</w:t>
            </w:r>
          </w:p>
        </w:tc>
        <w:tc>
          <w:tcPr>
            <w:tcW w:w="1170" w:type="dxa"/>
            <w:tcBorders>
              <w:top w:val="dotted" w:sz="4" w:space="0" w:color="auto"/>
            </w:tcBorders>
            <w:shd w:val="clear" w:color="auto" w:fill="F2F2F2" w:themeFill="background1" w:themeFillShade="F2"/>
            <w:noWrap/>
            <w:vAlign w:val="center"/>
            <w:hideMark/>
          </w:tcPr>
          <w:p w14:paraId="0C7BD7FA" w14:textId="77777777" w:rsidR="007D6F4E" w:rsidRPr="00AA0415" w:rsidRDefault="007D6F4E" w:rsidP="007D6F4E">
            <w:pPr>
              <w:jc w:val="center"/>
              <w:rPr>
                <w:sz w:val="18"/>
                <w:szCs w:val="18"/>
              </w:rPr>
            </w:pPr>
            <w:r w:rsidRPr="00AA0415">
              <w:rPr>
                <w:sz w:val="18"/>
                <w:szCs w:val="18"/>
              </w:rPr>
              <w:t>6</w:t>
            </w:r>
          </w:p>
        </w:tc>
        <w:tc>
          <w:tcPr>
            <w:tcW w:w="810" w:type="dxa"/>
            <w:tcBorders>
              <w:top w:val="dotted" w:sz="4" w:space="0" w:color="auto"/>
            </w:tcBorders>
            <w:shd w:val="clear" w:color="auto" w:fill="F2F2F2" w:themeFill="background1" w:themeFillShade="F2"/>
            <w:noWrap/>
            <w:vAlign w:val="center"/>
          </w:tcPr>
          <w:p w14:paraId="061941EE"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1202EC1B"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15287478"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4C08DCF6"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1" w:type="dxa"/>
            <w:tcBorders>
              <w:top w:val="dotted" w:sz="4" w:space="0" w:color="auto"/>
            </w:tcBorders>
            <w:shd w:val="clear" w:color="auto" w:fill="F2F2F2" w:themeFill="background1" w:themeFillShade="F2"/>
            <w:noWrap/>
            <w:vAlign w:val="center"/>
          </w:tcPr>
          <w:p w14:paraId="0B119A25"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3D532993"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3A6EC5B8"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tcBorders>
              <w:top w:val="dotted" w:sz="4" w:space="0" w:color="auto"/>
            </w:tcBorders>
            <w:shd w:val="clear" w:color="auto" w:fill="F2F2F2" w:themeFill="background1" w:themeFillShade="F2"/>
            <w:noWrap/>
            <w:vAlign w:val="center"/>
          </w:tcPr>
          <w:p w14:paraId="46A3EB1A"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r>
      <w:tr w:rsidR="007D6F4E" w:rsidRPr="000D3E8D" w14:paraId="60190B25" w14:textId="77777777" w:rsidTr="004270F2">
        <w:trPr>
          <w:trHeight w:val="302"/>
        </w:trPr>
        <w:tc>
          <w:tcPr>
            <w:tcW w:w="995" w:type="dxa"/>
            <w:vMerge/>
            <w:shd w:val="clear" w:color="auto" w:fill="auto"/>
            <w:vAlign w:val="center"/>
            <w:hideMark/>
          </w:tcPr>
          <w:p w14:paraId="7DB18FEA" w14:textId="77777777" w:rsidR="007D6F4E" w:rsidRPr="00AA0415" w:rsidRDefault="007D6F4E" w:rsidP="007D6F4E">
            <w:pPr>
              <w:jc w:val="center"/>
              <w:rPr>
                <w:b/>
                <w:bCs/>
                <w:sz w:val="18"/>
                <w:szCs w:val="18"/>
              </w:rPr>
            </w:pPr>
          </w:p>
        </w:tc>
        <w:tc>
          <w:tcPr>
            <w:tcW w:w="1170" w:type="dxa"/>
            <w:shd w:val="clear" w:color="auto" w:fill="auto"/>
            <w:noWrap/>
            <w:vAlign w:val="center"/>
            <w:hideMark/>
          </w:tcPr>
          <w:p w14:paraId="1FEB082F" w14:textId="77777777" w:rsidR="007D6F4E" w:rsidRPr="00AA0415" w:rsidRDefault="007D6F4E" w:rsidP="007D6F4E">
            <w:pPr>
              <w:jc w:val="center"/>
              <w:rPr>
                <w:sz w:val="18"/>
                <w:szCs w:val="18"/>
              </w:rPr>
            </w:pPr>
            <w:r w:rsidRPr="00AA0415">
              <w:rPr>
                <w:sz w:val="18"/>
                <w:szCs w:val="18"/>
              </w:rPr>
              <w:t>10</w:t>
            </w:r>
          </w:p>
        </w:tc>
        <w:tc>
          <w:tcPr>
            <w:tcW w:w="810" w:type="dxa"/>
            <w:shd w:val="clear" w:color="auto" w:fill="auto"/>
            <w:noWrap/>
            <w:vAlign w:val="center"/>
            <w:hideMark/>
          </w:tcPr>
          <w:p w14:paraId="16A5B670" w14:textId="77777777" w:rsidR="007D6F4E" w:rsidRPr="00AA0415" w:rsidRDefault="007D6F4E" w:rsidP="007D6F4E">
            <w:pPr>
              <w:jc w:val="right"/>
              <w:rPr>
                <w:sz w:val="18"/>
                <w:szCs w:val="18"/>
              </w:rPr>
            </w:pPr>
            <w:r w:rsidRPr="00AA0415">
              <w:rPr>
                <w:sz w:val="18"/>
                <w:szCs w:val="18"/>
              </w:rPr>
              <w:t>3514</w:t>
            </w:r>
          </w:p>
        </w:tc>
        <w:tc>
          <w:tcPr>
            <w:tcW w:w="942" w:type="dxa"/>
            <w:shd w:val="clear" w:color="auto" w:fill="auto"/>
            <w:noWrap/>
            <w:vAlign w:val="center"/>
            <w:hideMark/>
          </w:tcPr>
          <w:p w14:paraId="6E54A57A" w14:textId="77777777" w:rsidR="007D6F4E" w:rsidRPr="00AA0415" w:rsidRDefault="007D6F4E" w:rsidP="007D6F4E">
            <w:pPr>
              <w:rPr>
                <w:sz w:val="18"/>
                <w:szCs w:val="18"/>
              </w:rPr>
            </w:pPr>
            <w:r w:rsidRPr="00AA0415">
              <w:rPr>
                <w:sz w:val="18"/>
                <w:szCs w:val="18"/>
              </w:rPr>
              <w:t>0%</w:t>
            </w:r>
          </w:p>
        </w:tc>
        <w:tc>
          <w:tcPr>
            <w:tcW w:w="942" w:type="dxa"/>
            <w:shd w:val="clear" w:color="auto" w:fill="auto"/>
            <w:noWrap/>
            <w:vAlign w:val="center"/>
            <w:hideMark/>
          </w:tcPr>
          <w:p w14:paraId="405D1B67" w14:textId="77777777" w:rsidR="007D6F4E" w:rsidRPr="00AA0415" w:rsidRDefault="007D6F4E" w:rsidP="007D6F4E">
            <w:pPr>
              <w:jc w:val="right"/>
              <w:rPr>
                <w:sz w:val="18"/>
                <w:szCs w:val="18"/>
              </w:rPr>
            </w:pPr>
            <w:r w:rsidRPr="00AA0415">
              <w:rPr>
                <w:sz w:val="18"/>
                <w:szCs w:val="18"/>
              </w:rPr>
              <w:t>3652</w:t>
            </w:r>
          </w:p>
        </w:tc>
        <w:tc>
          <w:tcPr>
            <w:tcW w:w="942" w:type="dxa"/>
            <w:shd w:val="clear" w:color="auto" w:fill="auto"/>
            <w:noWrap/>
            <w:vAlign w:val="center"/>
            <w:hideMark/>
          </w:tcPr>
          <w:p w14:paraId="4EF10F6A" w14:textId="77777777" w:rsidR="007D6F4E" w:rsidRPr="00AA0415" w:rsidRDefault="007D6F4E" w:rsidP="007D6F4E">
            <w:pPr>
              <w:rPr>
                <w:sz w:val="18"/>
                <w:szCs w:val="18"/>
              </w:rPr>
            </w:pPr>
            <w:r w:rsidRPr="00AA0415">
              <w:rPr>
                <w:sz w:val="18"/>
                <w:szCs w:val="18"/>
              </w:rPr>
              <w:t>0%</w:t>
            </w:r>
          </w:p>
        </w:tc>
        <w:tc>
          <w:tcPr>
            <w:tcW w:w="941" w:type="dxa"/>
            <w:shd w:val="clear" w:color="auto" w:fill="auto"/>
            <w:noWrap/>
            <w:vAlign w:val="center"/>
            <w:hideMark/>
          </w:tcPr>
          <w:p w14:paraId="10E93CE9" w14:textId="77777777" w:rsidR="007D6F4E" w:rsidRPr="00AA0415" w:rsidRDefault="007D6F4E" w:rsidP="007D6F4E">
            <w:pPr>
              <w:jc w:val="right"/>
              <w:rPr>
                <w:sz w:val="18"/>
                <w:szCs w:val="18"/>
              </w:rPr>
            </w:pPr>
            <w:r w:rsidRPr="00AA0415">
              <w:rPr>
                <w:sz w:val="18"/>
                <w:szCs w:val="18"/>
              </w:rPr>
              <w:t>1828</w:t>
            </w:r>
          </w:p>
        </w:tc>
        <w:tc>
          <w:tcPr>
            <w:tcW w:w="942" w:type="dxa"/>
            <w:shd w:val="clear" w:color="auto" w:fill="auto"/>
            <w:noWrap/>
            <w:vAlign w:val="center"/>
            <w:hideMark/>
          </w:tcPr>
          <w:p w14:paraId="5ED28398" w14:textId="77777777" w:rsidR="007D6F4E" w:rsidRPr="00AA0415" w:rsidRDefault="007D6F4E" w:rsidP="007D6F4E">
            <w:pPr>
              <w:rPr>
                <w:sz w:val="18"/>
                <w:szCs w:val="18"/>
              </w:rPr>
            </w:pPr>
            <w:r w:rsidRPr="00AA0415">
              <w:rPr>
                <w:sz w:val="18"/>
                <w:szCs w:val="18"/>
              </w:rPr>
              <w:t>0%</w:t>
            </w:r>
          </w:p>
        </w:tc>
        <w:tc>
          <w:tcPr>
            <w:tcW w:w="942" w:type="dxa"/>
            <w:shd w:val="clear" w:color="auto" w:fill="auto"/>
            <w:noWrap/>
            <w:vAlign w:val="center"/>
            <w:hideMark/>
          </w:tcPr>
          <w:p w14:paraId="4D0F4CF6" w14:textId="77777777" w:rsidR="007D6F4E" w:rsidRPr="00AA0415" w:rsidRDefault="007D6F4E" w:rsidP="007D6F4E">
            <w:pPr>
              <w:jc w:val="right"/>
              <w:rPr>
                <w:sz w:val="18"/>
                <w:szCs w:val="18"/>
              </w:rPr>
            </w:pPr>
            <w:r w:rsidRPr="00AA0415">
              <w:rPr>
                <w:sz w:val="18"/>
                <w:szCs w:val="18"/>
              </w:rPr>
              <w:t>1705</w:t>
            </w:r>
          </w:p>
        </w:tc>
        <w:tc>
          <w:tcPr>
            <w:tcW w:w="942" w:type="dxa"/>
            <w:shd w:val="clear" w:color="auto" w:fill="auto"/>
            <w:noWrap/>
            <w:vAlign w:val="center"/>
            <w:hideMark/>
          </w:tcPr>
          <w:p w14:paraId="5F08650A" w14:textId="77777777" w:rsidR="007D6F4E" w:rsidRPr="00AA0415" w:rsidRDefault="007D6F4E" w:rsidP="007D6F4E">
            <w:pPr>
              <w:rPr>
                <w:sz w:val="18"/>
                <w:szCs w:val="18"/>
              </w:rPr>
            </w:pPr>
            <w:r w:rsidRPr="00AA0415">
              <w:rPr>
                <w:sz w:val="18"/>
                <w:szCs w:val="18"/>
              </w:rPr>
              <w:t>0%</w:t>
            </w:r>
          </w:p>
        </w:tc>
      </w:tr>
      <w:tr w:rsidR="007D6F4E" w:rsidRPr="000D3E8D" w14:paraId="7024DDD7" w14:textId="77777777" w:rsidTr="004270F2">
        <w:trPr>
          <w:trHeight w:val="302"/>
        </w:trPr>
        <w:tc>
          <w:tcPr>
            <w:tcW w:w="995" w:type="dxa"/>
            <w:vMerge w:val="restart"/>
            <w:shd w:val="clear" w:color="auto" w:fill="auto"/>
            <w:noWrap/>
            <w:vAlign w:val="center"/>
            <w:hideMark/>
          </w:tcPr>
          <w:p w14:paraId="3BCD7477" w14:textId="77777777" w:rsidR="007D6F4E" w:rsidRPr="00AA0415" w:rsidRDefault="007D6F4E" w:rsidP="007D6F4E">
            <w:pPr>
              <w:jc w:val="center"/>
              <w:rPr>
                <w:b/>
                <w:bCs/>
                <w:sz w:val="18"/>
                <w:szCs w:val="18"/>
              </w:rPr>
            </w:pPr>
            <w:r w:rsidRPr="000D3E8D">
              <w:rPr>
                <w:rFonts w:cs="Times New Roman"/>
                <w:b/>
                <w:bCs/>
                <w:sz w:val="18"/>
                <w:szCs w:val="18"/>
              </w:rPr>
              <w:t>0:0:0</w:t>
            </w:r>
          </w:p>
        </w:tc>
        <w:tc>
          <w:tcPr>
            <w:tcW w:w="1170" w:type="dxa"/>
            <w:shd w:val="clear" w:color="auto" w:fill="F2F2F2" w:themeFill="background1" w:themeFillShade="F2"/>
            <w:noWrap/>
            <w:vAlign w:val="center"/>
            <w:hideMark/>
          </w:tcPr>
          <w:p w14:paraId="53F9D3E5" w14:textId="77777777" w:rsidR="007D6F4E" w:rsidRPr="00AA0415" w:rsidRDefault="007D6F4E" w:rsidP="007D6F4E">
            <w:pPr>
              <w:jc w:val="center"/>
              <w:rPr>
                <w:sz w:val="18"/>
                <w:szCs w:val="18"/>
              </w:rPr>
            </w:pPr>
            <w:r w:rsidRPr="00AA0415">
              <w:rPr>
                <w:sz w:val="18"/>
                <w:szCs w:val="18"/>
              </w:rPr>
              <w:t>6</w:t>
            </w:r>
          </w:p>
        </w:tc>
        <w:tc>
          <w:tcPr>
            <w:tcW w:w="810" w:type="dxa"/>
            <w:shd w:val="clear" w:color="auto" w:fill="F2F2F2" w:themeFill="background1" w:themeFillShade="F2"/>
            <w:noWrap/>
            <w:vAlign w:val="center"/>
          </w:tcPr>
          <w:p w14:paraId="3242C9CA"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47441CCE"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1B11DD2F"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175F1F74"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374674A4"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24F586B4"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7A3D7A09"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237F9286"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r>
      <w:tr w:rsidR="007D6F4E" w:rsidRPr="000D3E8D" w14:paraId="29FD48D5" w14:textId="77777777" w:rsidTr="00AA0415">
        <w:trPr>
          <w:trHeight w:val="302"/>
        </w:trPr>
        <w:tc>
          <w:tcPr>
            <w:tcW w:w="995" w:type="dxa"/>
            <w:vMerge/>
            <w:shd w:val="clear" w:color="auto" w:fill="auto"/>
            <w:vAlign w:val="center"/>
            <w:hideMark/>
          </w:tcPr>
          <w:p w14:paraId="6CA7E5C4" w14:textId="77777777" w:rsidR="007D6F4E" w:rsidRPr="00AA0415" w:rsidRDefault="007D6F4E" w:rsidP="007D6F4E">
            <w:pPr>
              <w:jc w:val="center"/>
              <w:rPr>
                <w:b/>
                <w:bCs/>
                <w:sz w:val="18"/>
                <w:szCs w:val="18"/>
              </w:rPr>
            </w:pPr>
          </w:p>
        </w:tc>
        <w:tc>
          <w:tcPr>
            <w:tcW w:w="1170" w:type="dxa"/>
            <w:shd w:val="clear" w:color="auto" w:fill="auto"/>
            <w:noWrap/>
            <w:vAlign w:val="center"/>
            <w:hideMark/>
          </w:tcPr>
          <w:p w14:paraId="00268997" w14:textId="77777777" w:rsidR="007D6F4E" w:rsidRPr="00AA0415" w:rsidRDefault="007D6F4E" w:rsidP="007D6F4E">
            <w:pPr>
              <w:jc w:val="center"/>
              <w:rPr>
                <w:sz w:val="18"/>
                <w:szCs w:val="18"/>
              </w:rPr>
            </w:pPr>
            <w:r w:rsidRPr="00AA0415">
              <w:rPr>
                <w:sz w:val="18"/>
                <w:szCs w:val="18"/>
              </w:rPr>
              <w:t>10</w:t>
            </w:r>
          </w:p>
        </w:tc>
        <w:tc>
          <w:tcPr>
            <w:tcW w:w="810" w:type="dxa"/>
            <w:shd w:val="clear" w:color="auto" w:fill="auto"/>
            <w:noWrap/>
            <w:vAlign w:val="center"/>
          </w:tcPr>
          <w:p w14:paraId="61792338"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7F49127A"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3156D991"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6BE56444"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1" w:type="dxa"/>
            <w:shd w:val="clear" w:color="auto" w:fill="auto"/>
            <w:noWrap/>
            <w:vAlign w:val="center"/>
            <w:hideMark/>
          </w:tcPr>
          <w:p w14:paraId="5A4487AD" w14:textId="77777777" w:rsidR="007D6F4E" w:rsidRPr="00AA0415" w:rsidRDefault="007D6F4E" w:rsidP="007D6F4E">
            <w:pPr>
              <w:jc w:val="right"/>
              <w:rPr>
                <w:sz w:val="18"/>
                <w:szCs w:val="18"/>
              </w:rPr>
            </w:pPr>
            <w:r w:rsidRPr="00AA0415">
              <w:rPr>
                <w:sz w:val="18"/>
                <w:szCs w:val="18"/>
              </w:rPr>
              <w:t>1828</w:t>
            </w:r>
          </w:p>
        </w:tc>
        <w:tc>
          <w:tcPr>
            <w:tcW w:w="942" w:type="dxa"/>
            <w:shd w:val="clear" w:color="auto" w:fill="auto"/>
            <w:noWrap/>
            <w:vAlign w:val="center"/>
            <w:hideMark/>
          </w:tcPr>
          <w:p w14:paraId="1215E52C" w14:textId="77777777" w:rsidR="007D6F4E" w:rsidRPr="00AA0415" w:rsidRDefault="007D6F4E" w:rsidP="007D6F4E">
            <w:pPr>
              <w:rPr>
                <w:sz w:val="18"/>
                <w:szCs w:val="18"/>
              </w:rPr>
            </w:pPr>
            <w:r w:rsidRPr="00AA0415">
              <w:rPr>
                <w:sz w:val="18"/>
                <w:szCs w:val="18"/>
              </w:rPr>
              <w:t>0%</w:t>
            </w:r>
          </w:p>
        </w:tc>
        <w:tc>
          <w:tcPr>
            <w:tcW w:w="942" w:type="dxa"/>
            <w:shd w:val="clear" w:color="auto" w:fill="auto"/>
            <w:noWrap/>
            <w:vAlign w:val="center"/>
            <w:hideMark/>
          </w:tcPr>
          <w:p w14:paraId="6D057CFB" w14:textId="77777777" w:rsidR="007D6F4E" w:rsidRPr="00AA0415" w:rsidRDefault="007D6F4E" w:rsidP="007D6F4E">
            <w:pPr>
              <w:jc w:val="right"/>
              <w:rPr>
                <w:sz w:val="18"/>
                <w:szCs w:val="18"/>
              </w:rPr>
            </w:pPr>
            <w:r w:rsidRPr="00AA0415">
              <w:rPr>
                <w:sz w:val="18"/>
                <w:szCs w:val="18"/>
              </w:rPr>
              <w:t>1705</w:t>
            </w:r>
          </w:p>
        </w:tc>
        <w:tc>
          <w:tcPr>
            <w:tcW w:w="942" w:type="dxa"/>
            <w:shd w:val="clear" w:color="auto" w:fill="auto"/>
            <w:noWrap/>
            <w:vAlign w:val="center"/>
            <w:hideMark/>
          </w:tcPr>
          <w:p w14:paraId="0698ABA3" w14:textId="77777777" w:rsidR="007D6F4E" w:rsidRPr="00AA0415" w:rsidRDefault="007D6F4E" w:rsidP="007D6F4E">
            <w:pPr>
              <w:rPr>
                <w:sz w:val="18"/>
                <w:szCs w:val="18"/>
              </w:rPr>
            </w:pPr>
            <w:r w:rsidRPr="00AA0415">
              <w:rPr>
                <w:sz w:val="18"/>
                <w:szCs w:val="18"/>
              </w:rPr>
              <w:t>0%</w:t>
            </w:r>
          </w:p>
        </w:tc>
      </w:tr>
      <w:tr w:rsidR="007D6F4E" w:rsidRPr="000D3E8D" w14:paraId="0E69F518" w14:textId="77777777" w:rsidTr="00AA0415">
        <w:trPr>
          <w:trHeight w:val="302"/>
        </w:trPr>
        <w:tc>
          <w:tcPr>
            <w:tcW w:w="995" w:type="dxa"/>
            <w:vMerge w:val="restart"/>
            <w:shd w:val="clear" w:color="auto" w:fill="F2F2F2" w:themeFill="background1" w:themeFillShade="F2"/>
            <w:noWrap/>
            <w:vAlign w:val="center"/>
            <w:hideMark/>
          </w:tcPr>
          <w:p w14:paraId="74DFEB31" w14:textId="77777777" w:rsidR="007D6F4E" w:rsidRPr="00AA0415" w:rsidRDefault="007D6F4E" w:rsidP="007D6F4E">
            <w:pPr>
              <w:jc w:val="center"/>
              <w:rPr>
                <w:b/>
                <w:bCs/>
                <w:sz w:val="18"/>
                <w:szCs w:val="18"/>
              </w:rPr>
            </w:pPr>
            <w:proofErr w:type="gramStart"/>
            <w:r w:rsidRPr="000D3E8D">
              <w:rPr>
                <w:rFonts w:cs="Times New Roman"/>
                <w:b/>
                <w:bCs/>
                <w:sz w:val="18"/>
                <w:szCs w:val="18"/>
              </w:rPr>
              <w:t>16:0:*</w:t>
            </w:r>
            <w:proofErr w:type="gramEnd"/>
          </w:p>
        </w:tc>
        <w:tc>
          <w:tcPr>
            <w:tcW w:w="1170" w:type="dxa"/>
            <w:shd w:val="clear" w:color="auto" w:fill="F2F2F2" w:themeFill="background1" w:themeFillShade="F2"/>
            <w:noWrap/>
            <w:vAlign w:val="center"/>
            <w:hideMark/>
          </w:tcPr>
          <w:p w14:paraId="4D4EB282" w14:textId="77777777" w:rsidR="007D6F4E" w:rsidRPr="00AA0415" w:rsidRDefault="007D6F4E" w:rsidP="007D6F4E">
            <w:pPr>
              <w:jc w:val="center"/>
              <w:rPr>
                <w:sz w:val="18"/>
                <w:szCs w:val="18"/>
              </w:rPr>
            </w:pPr>
            <w:r w:rsidRPr="00AA0415">
              <w:rPr>
                <w:sz w:val="18"/>
                <w:szCs w:val="18"/>
              </w:rPr>
              <w:t>6</w:t>
            </w:r>
          </w:p>
        </w:tc>
        <w:tc>
          <w:tcPr>
            <w:tcW w:w="810" w:type="dxa"/>
            <w:shd w:val="clear" w:color="auto" w:fill="F2F2F2" w:themeFill="background1" w:themeFillShade="F2"/>
            <w:noWrap/>
            <w:vAlign w:val="center"/>
          </w:tcPr>
          <w:p w14:paraId="5F22FADE"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5BFF0817"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61E63458"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5772F393"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6FF745E9" w14:textId="607BCAE9"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7C41F0FB" w14:textId="08243001"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hideMark/>
          </w:tcPr>
          <w:p w14:paraId="08C6B869" w14:textId="77777777" w:rsidR="007D6F4E" w:rsidRPr="00AA0415" w:rsidRDefault="007D6F4E" w:rsidP="007D6F4E">
            <w:pPr>
              <w:jc w:val="right"/>
              <w:rPr>
                <w:sz w:val="18"/>
                <w:szCs w:val="18"/>
              </w:rPr>
            </w:pPr>
            <w:r w:rsidRPr="00AA0415">
              <w:rPr>
                <w:sz w:val="18"/>
                <w:szCs w:val="18"/>
              </w:rPr>
              <w:t>1574</w:t>
            </w:r>
          </w:p>
        </w:tc>
        <w:tc>
          <w:tcPr>
            <w:tcW w:w="942" w:type="dxa"/>
            <w:shd w:val="clear" w:color="auto" w:fill="F2F2F2" w:themeFill="background1" w:themeFillShade="F2"/>
            <w:noWrap/>
            <w:vAlign w:val="center"/>
            <w:hideMark/>
          </w:tcPr>
          <w:p w14:paraId="4A9D44EC" w14:textId="77777777" w:rsidR="007D6F4E" w:rsidRPr="00AA0415" w:rsidRDefault="007D6F4E" w:rsidP="007D6F4E">
            <w:pPr>
              <w:rPr>
                <w:sz w:val="18"/>
                <w:szCs w:val="18"/>
              </w:rPr>
            </w:pPr>
            <w:r w:rsidRPr="00AA0415">
              <w:rPr>
                <w:sz w:val="18"/>
                <w:szCs w:val="18"/>
              </w:rPr>
              <w:t>8%</w:t>
            </w:r>
          </w:p>
        </w:tc>
      </w:tr>
      <w:tr w:rsidR="007D6F4E" w:rsidRPr="000D3E8D" w14:paraId="04DC7383" w14:textId="77777777" w:rsidTr="004270F2">
        <w:trPr>
          <w:trHeight w:val="302"/>
        </w:trPr>
        <w:tc>
          <w:tcPr>
            <w:tcW w:w="995" w:type="dxa"/>
            <w:vMerge/>
            <w:shd w:val="clear" w:color="auto" w:fill="auto"/>
            <w:vAlign w:val="center"/>
            <w:hideMark/>
          </w:tcPr>
          <w:p w14:paraId="1C41901A" w14:textId="77777777" w:rsidR="007D6F4E" w:rsidRPr="00AA0415" w:rsidRDefault="007D6F4E" w:rsidP="007D6F4E">
            <w:pPr>
              <w:jc w:val="center"/>
              <w:rPr>
                <w:b/>
                <w:bCs/>
                <w:sz w:val="18"/>
                <w:szCs w:val="18"/>
              </w:rPr>
            </w:pPr>
          </w:p>
        </w:tc>
        <w:tc>
          <w:tcPr>
            <w:tcW w:w="1170" w:type="dxa"/>
            <w:shd w:val="clear" w:color="auto" w:fill="auto"/>
            <w:noWrap/>
            <w:vAlign w:val="center"/>
            <w:hideMark/>
          </w:tcPr>
          <w:p w14:paraId="1A41F9DC" w14:textId="77777777" w:rsidR="007D6F4E" w:rsidRPr="00AA0415" w:rsidRDefault="007D6F4E" w:rsidP="007D6F4E">
            <w:pPr>
              <w:jc w:val="center"/>
              <w:rPr>
                <w:sz w:val="18"/>
                <w:szCs w:val="18"/>
              </w:rPr>
            </w:pPr>
            <w:r w:rsidRPr="00AA0415">
              <w:rPr>
                <w:sz w:val="18"/>
                <w:szCs w:val="18"/>
              </w:rPr>
              <w:t>10</w:t>
            </w:r>
          </w:p>
        </w:tc>
        <w:tc>
          <w:tcPr>
            <w:tcW w:w="810" w:type="dxa"/>
            <w:shd w:val="clear" w:color="auto" w:fill="auto"/>
            <w:noWrap/>
            <w:vAlign w:val="center"/>
          </w:tcPr>
          <w:p w14:paraId="701B1A2D"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5AC82576"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hideMark/>
          </w:tcPr>
          <w:p w14:paraId="4B51F61C" w14:textId="77777777" w:rsidR="007D6F4E" w:rsidRPr="00AA0415" w:rsidRDefault="007D6F4E" w:rsidP="007D6F4E">
            <w:pPr>
              <w:jc w:val="right"/>
              <w:rPr>
                <w:sz w:val="18"/>
                <w:szCs w:val="18"/>
              </w:rPr>
            </w:pPr>
            <w:r w:rsidRPr="00AA0415">
              <w:rPr>
                <w:sz w:val="18"/>
                <w:szCs w:val="18"/>
              </w:rPr>
              <w:t>2040</w:t>
            </w:r>
          </w:p>
        </w:tc>
        <w:tc>
          <w:tcPr>
            <w:tcW w:w="942" w:type="dxa"/>
            <w:shd w:val="clear" w:color="auto" w:fill="auto"/>
            <w:noWrap/>
            <w:vAlign w:val="center"/>
            <w:hideMark/>
          </w:tcPr>
          <w:p w14:paraId="225B6CA3" w14:textId="77777777" w:rsidR="007D6F4E" w:rsidRPr="00AA0415" w:rsidRDefault="007D6F4E" w:rsidP="007D6F4E">
            <w:pPr>
              <w:rPr>
                <w:sz w:val="18"/>
                <w:szCs w:val="18"/>
              </w:rPr>
            </w:pPr>
            <w:r w:rsidRPr="00AA0415">
              <w:rPr>
                <w:sz w:val="18"/>
                <w:szCs w:val="18"/>
              </w:rPr>
              <w:t>44%</w:t>
            </w:r>
          </w:p>
        </w:tc>
        <w:tc>
          <w:tcPr>
            <w:tcW w:w="941" w:type="dxa"/>
            <w:shd w:val="clear" w:color="auto" w:fill="auto"/>
            <w:noWrap/>
            <w:vAlign w:val="center"/>
            <w:hideMark/>
          </w:tcPr>
          <w:p w14:paraId="2863623D" w14:textId="77777777" w:rsidR="007D6F4E" w:rsidRPr="00AA0415" w:rsidRDefault="007D6F4E" w:rsidP="007D6F4E">
            <w:pPr>
              <w:jc w:val="right"/>
              <w:rPr>
                <w:sz w:val="18"/>
                <w:szCs w:val="18"/>
              </w:rPr>
            </w:pPr>
            <w:r w:rsidRPr="00AA0415">
              <w:rPr>
                <w:sz w:val="18"/>
                <w:szCs w:val="18"/>
              </w:rPr>
              <w:t>1544</w:t>
            </w:r>
          </w:p>
        </w:tc>
        <w:tc>
          <w:tcPr>
            <w:tcW w:w="942" w:type="dxa"/>
            <w:shd w:val="clear" w:color="auto" w:fill="auto"/>
            <w:noWrap/>
            <w:vAlign w:val="center"/>
            <w:hideMark/>
          </w:tcPr>
          <w:p w14:paraId="07BC7A68" w14:textId="77777777" w:rsidR="007D6F4E" w:rsidRPr="00AA0415" w:rsidRDefault="007D6F4E" w:rsidP="007D6F4E">
            <w:pPr>
              <w:rPr>
                <w:sz w:val="18"/>
                <w:szCs w:val="18"/>
              </w:rPr>
            </w:pPr>
            <w:r w:rsidRPr="00AA0415">
              <w:rPr>
                <w:sz w:val="18"/>
                <w:szCs w:val="18"/>
              </w:rPr>
              <w:t>16%</w:t>
            </w:r>
          </w:p>
        </w:tc>
        <w:tc>
          <w:tcPr>
            <w:tcW w:w="942" w:type="dxa"/>
            <w:shd w:val="clear" w:color="auto" w:fill="auto"/>
            <w:noWrap/>
            <w:vAlign w:val="center"/>
            <w:hideMark/>
          </w:tcPr>
          <w:p w14:paraId="64B09CC1" w14:textId="77777777" w:rsidR="007D6F4E" w:rsidRPr="00AA0415" w:rsidRDefault="007D6F4E" w:rsidP="007D6F4E">
            <w:pPr>
              <w:jc w:val="right"/>
              <w:rPr>
                <w:sz w:val="18"/>
                <w:szCs w:val="18"/>
              </w:rPr>
            </w:pPr>
            <w:r w:rsidRPr="00AA0415">
              <w:rPr>
                <w:sz w:val="18"/>
                <w:szCs w:val="18"/>
              </w:rPr>
              <w:t>1517</w:t>
            </w:r>
          </w:p>
        </w:tc>
        <w:tc>
          <w:tcPr>
            <w:tcW w:w="942" w:type="dxa"/>
            <w:shd w:val="clear" w:color="auto" w:fill="auto"/>
            <w:noWrap/>
            <w:vAlign w:val="center"/>
            <w:hideMark/>
          </w:tcPr>
          <w:p w14:paraId="667A820F" w14:textId="77777777" w:rsidR="007D6F4E" w:rsidRPr="00AA0415" w:rsidRDefault="007D6F4E" w:rsidP="007D6F4E">
            <w:pPr>
              <w:rPr>
                <w:sz w:val="18"/>
                <w:szCs w:val="18"/>
              </w:rPr>
            </w:pPr>
            <w:r w:rsidRPr="00AA0415">
              <w:rPr>
                <w:sz w:val="18"/>
                <w:szCs w:val="18"/>
              </w:rPr>
              <w:t>11%</w:t>
            </w:r>
          </w:p>
        </w:tc>
      </w:tr>
      <w:tr w:rsidR="007D6F4E" w:rsidRPr="000D3E8D" w14:paraId="29EAD179" w14:textId="77777777" w:rsidTr="004270F2">
        <w:trPr>
          <w:trHeight w:val="302"/>
        </w:trPr>
        <w:tc>
          <w:tcPr>
            <w:tcW w:w="995" w:type="dxa"/>
            <w:vMerge w:val="restart"/>
            <w:shd w:val="clear" w:color="auto" w:fill="auto"/>
            <w:noWrap/>
            <w:vAlign w:val="center"/>
            <w:hideMark/>
          </w:tcPr>
          <w:p w14:paraId="184817F3" w14:textId="77777777" w:rsidR="007D6F4E" w:rsidRPr="00AA0415" w:rsidRDefault="007D6F4E" w:rsidP="007D6F4E">
            <w:pPr>
              <w:jc w:val="center"/>
              <w:rPr>
                <w:b/>
                <w:bCs/>
                <w:sz w:val="18"/>
                <w:szCs w:val="18"/>
              </w:rPr>
            </w:pPr>
            <w:proofErr w:type="gramStart"/>
            <w:r w:rsidRPr="000D3E8D">
              <w:rPr>
                <w:rFonts w:cs="Times New Roman"/>
                <w:b/>
                <w:bCs/>
                <w:sz w:val="18"/>
                <w:szCs w:val="18"/>
              </w:rPr>
              <w:t>0:5:*</w:t>
            </w:r>
            <w:proofErr w:type="gramEnd"/>
          </w:p>
        </w:tc>
        <w:tc>
          <w:tcPr>
            <w:tcW w:w="1170" w:type="dxa"/>
            <w:shd w:val="clear" w:color="auto" w:fill="F2F2F2" w:themeFill="background1" w:themeFillShade="F2"/>
            <w:noWrap/>
            <w:vAlign w:val="center"/>
            <w:hideMark/>
          </w:tcPr>
          <w:p w14:paraId="20CB70F6" w14:textId="77777777" w:rsidR="007D6F4E" w:rsidRPr="00AA0415" w:rsidRDefault="007D6F4E" w:rsidP="007D6F4E">
            <w:pPr>
              <w:jc w:val="center"/>
              <w:rPr>
                <w:sz w:val="18"/>
                <w:szCs w:val="18"/>
              </w:rPr>
            </w:pPr>
            <w:r w:rsidRPr="00AA0415">
              <w:rPr>
                <w:sz w:val="18"/>
                <w:szCs w:val="18"/>
              </w:rPr>
              <w:t>6</w:t>
            </w:r>
          </w:p>
        </w:tc>
        <w:tc>
          <w:tcPr>
            <w:tcW w:w="810" w:type="dxa"/>
            <w:shd w:val="clear" w:color="auto" w:fill="F2F2F2" w:themeFill="background1" w:themeFillShade="F2"/>
            <w:noWrap/>
            <w:vAlign w:val="center"/>
          </w:tcPr>
          <w:p w14:paraId="37B9633C"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5E20D4C7"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2C8FCA49" w14:textId="0219D6EC"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23500CE4" w14:textId="3456DDF9"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1" w:type="dxa"/>
            <w:shd w:val="clear" w:color="auto" w:fill="F2F2F2" w:themeFill="background1" w:themeFillShade="F2"/>
            <w:noWrap/>
            <w:vAlign w:val="center"/>
          </w:tcPr>
          <w:p w14:paraId="510B4D69" w14:textId="038E62D1"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39A59308" w14:textId="0871AFBD"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hideMark/>
          </w:tcPr>
          <w:p w14:paraId="2006643D" w14:textId="77777777" w:rsidR="007D6F4E" w:rsidRPr="00AA0415" w:rsidRDefault="007D6F4E" w:rsidP="007D6F4E">
            <w:pPr>
              <w:jc w:val="right"/>
              <w:rPr>
                <w:sz w:val="18"/>
                <w:szCs w:val="18"/>
              </w:rPr>
            </w:pPr>
            <w:r w:rsidRPr="00AA0415">
              <w:rPr>
                <w:sz w:val="18"/>
                <w:szCs w:val="18"/>
              </w:rPr>
              <w:t>1574</w:t>
            </w:r>
          </w:p>
        </w:tc>
        <w:tc>
          <w:tcPr>
            <w:tcW w:w="942" w:type="dxa"/>
            <w:shd w:val="clear" w:color="auto" w:fill="F2F2F2" w:themeFill="background1" w:themeFillShade="F2"/>
            <w:noWrap/>
            <w:vAlign w:val="center"/>
            <w:hideMark/>
          </w:tcPr>
          <w:p w14:paraId="304032D5" w14:textId="77777777" w:rsidR="007D6F4E" w:rsidRPr="00AA0415" w:rsidRDefault="007D6F4E" w:rsidP="007D6F4E">
            <w:pPr>
              <w:rPr>
                <w:sz w:val="18"/>
                <w:szCs w:val="18"/>
              </w:rPr>
            </w:pPr>
            <w:r w:rsidRPr="00AA0415">
              <w:rPr>
                <w:sz w:val="18"/>
                <w:szCs w:val="18"/>
              </w:rPr>
              <w:t>8%</w:t>
            </w:r>
          </w:p>
        </w:tc>
      </w:tr>
      <w:tr w:rsidR="007D6F4E" w:rsidRPr="000D3E8D" w14:paraId="71B8AFF7" w14:textId="77777777" w:rsidTr="00AA0415">
        <w:trPr>
          <w:trHeight w:val="302"/>
        </w:trPr>
        <w:tc>
          <w:tcPr>
            <w:tcW w:w="995" w:type="dxa"/>
            <w:vMerge/>
            <w:shd w:val="clear" w:color="auto" w:fill="auto"/>
            <w:vAlign w:val="center"/>
            <w:hideMark/>
          </w:tcPr>
          <w:p w14:paraId="4D954293" w14:textId="77777777" w:rsidR="007D6F4E" w:rsidRPr="00AA0415" w:rsidRDefault="007D6F4E" w:rsidP="007D6F4E">
            <w:pPr>
              <w:jc w:val="center"/>
              <w:rPr>
                <w:b/>
                <w:bCs/>
                <w:sz w:val="18"/>
                <w:szCs w:val="18"/>
              </w:rPr>
            </w:pPr>
          </w:p>
        </w:tc>
        <w:tc>
          <w:tcPr>
            <w:tcW w:w="1170" w:type="dxa"/>
            <w:shd w:val="clear" w:color="auto" w:fill="auto"/>
            <w:noWrap/>
            <w:vAlign w:val="center"/>
            <w:hideMark/>
          </w:tcPr>
          <w:p w14:paraId="7227D971" w14:textId="77777777" w:rsidR="007D6F4E" w:rsidRPr="00AA0415" w:rsidRDefault="007D6F4E" w:rsidP="007D6F4E">
            <w:pPr>
              <w:jc w:val="center"/>
              <w:rPr>
                <w:sz w:val="18"/>
                <w:szCs w:val="18"/>
              </w:rPr>
            </w:pPr>
            <w:r w:rsidRPr="00AA0415">
              <w:rPr>
                <w:sz w:val="18"/>
                <w:szCs w:val="18"/>
              </w:rPr>
              <w:t>10</w:t>
            </w:r>
          </w:p>
        </w:tc>
        <w:tc>
          <w:tcPr>
            <w:tcW w:w="810" w:type="dxa"/>
            <w:shd w:val="clear" w:color="auto" w:fill="auto"/>
            <w:noWrap/>
            <w:vAlign w:val="center"/>
          </w:tcPr>
          <w:p w14:paraId="7DCDAE4C"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tcPr>
          <w:p w14:paraId="56A48954"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auto"/>
            <w:noWrap/>
            <w:vAlign w:val="center"/>
            <w:hideMark/>
          </w:tcPr>
          <w:p w14:paraId="01352EC4" w14:textId="77777777" w:rsidR="007D6F4E" w:rsidRPr="00AA0415" w:rsidRDefault="007D6F4E" w:rsidP="007D6F4E">
            <w:pPr>
              <w:jc w:val="right"/>
              <w:rPr>
                <w:sz w:val="18"/>
                <w:szCs w:val="18"/>
              </w:rPr>
            </w:pPr>
            <w:r w:rsidRPr="00AA0415">
              <w:rPr>
                <w:sz w:val="18"/>
                <w:szCs w:val="18"/>
              </w:rPr>
              <w:t>2557</w:t>
            </w:r>
          </w:p>
        </w:tc>
        <w:tc>
          <w:tcPr>
            <w:tcW w:w="942" w:type="dxa"/>
            <w:shd w:val="clear" w:color="auto" w:fill="auto"/>
            <w:noWrap/>
            <w:vAlign w:val="center"/>
            <w:hideMark/>
          </w:tcPr>
          <w:p w14:paraId="704FC11C" w14:textId="77777777" w:rsidR="007D6F4E" w:rsidRPr="00AA0415" w:rsidRDefault="007D6F4E" w:rsidP="007D6F4E">
            <w:pPr>
              <w:rPr>
                <w:sz w:val="18"/>
                <w:szCs w:val="18"/>
              </w:rPr>
            </w:pPr>
            <w:r w:rsidRPr="00AA0415">
              <w:rPr>
                <w:sz w:val="18"/>
                <w:szCs w:val="18"/>
              </w:rPr>
              <w:t>30%</w:t>
            </w:r>
          </w:p>
        </w:tc>
        <w:tc>
          <w:tcPr>
            <w:tcW w:w="941" w:type="dxa"/>
            <w:shd w:val="clear" w:color="auto" w:fill="auto"/>
            <w:noWrap/>
            <w:vAlign w:val="center"/>
            <w:hideMark/>
          </w:tcPr>
          <w:p w14:paraId="3EB039F2" w14:textId="77777777" w:rsidR="007D6F4E" w:rsidRPr="00AA0415" w:rsidRDefault="007D6F4E" w:rsidP="007D6F4E">
            <w:pPr>
              <w:jc w:val="right"/>
              <w:rPr>
                <w:sz w:val="18"/>
                <w:szCs w:val="18"/>
              </w:rPr>
            </w:pPr>
            <w:r w:rsidRPr="00AA0415">
              <w:rPr>
                <w:sz w:val="18"/>
                <w:szCs w:val="18"/>
              </w:rPr>
              <w:t>1519</w:t>
            </w:r>
          </w:p>
        </w:tc>
        <w:tc>
          <w:tcPr>
            <w:tcW w:w="942" w:type="dxa"/>
            <w:shd w:val="clear" w:color="auto" w:fill="auto"/>
            <w:noWrap/>
            <w:vAlign w:val="center"/>
            <w:hideMark/>
          </w:tcPr>
          <w:p w14:paraId="09ABD827" w14:textId="77777777" w:rsidR="007D6F4E" w:rsidRPr="00AA0415" w:rsidRDefault="007D6F4E" w:rsidP="007D6F4E">
            <w:pPr>
              <w:rPr>
                <w:sz w:val="18"/>
                <w:szCs w:val="18"/>
              </w:rPr>
            </w:pPr>
            <w:r w:rsidRPr="00AA0415">
              <w:rPr>
                <w:sz w:val="18"/>
                <w:szCs w:val="18"/>
              </w:rPr>
              <w:t>17%</w:t>
            </w:r>
          </w:p>
        </w:tc>
        <w:tc>
          <w:tcPr>
            <w:tcW w:w="942" w:type="dxa"/>
            <w:shd w:val="clear" w:color="auto" w:fill="auto"/>
            <w:noWrap/>
            <w:vAlign w:val="center"/>
            <w:hideMark/>
          </w:tcPr>
          <w:p w14:paraId="208FFE7A" w14:textId="77777777" w:rsidR="007D6F4E" w:rsidRPr="00AA0415" w:rsidRDefault="007D6F4E" w:rsidP="007D6F4E">
            <w:pPr>
              <w:jc w:val="right"/>
              <w:rPr>
                <w:sz w:val="18"/>
                <w:szCs w:val="18"/>
              </w:rPr>
            </w:pPr>
            <w:r w:rsidRPr="00AA0415">
              <w:rPr>
                <w:sz w:val="18"/>
                <w:szCs w:val="18"/>
              </w:rPr>
              <w:t>1517</w:t>
            </w:r>
          </w:p>
        </w:tc>
        <w:tc>
          <w:tcPr>
            <w:tcW w:w="942" w:type="dxa"/>
            <w:shd w:val="clear" w:color="auto" w:fill="auto"/>
            <w:noWrap/>
            <w:vAlign w:val="center"/>
            <w:hideMark/>
          </w:tcPr>
          <w:p w14:paraId="4F224B89" w14:textId="77777777" w:rsidR="007D6F4E" w:rsidRPr="00AA0415" w:rsidRDefault="007D6F4E" w:rsidP="007D6F4E">
            <w:pPr>
              <w:rPr>
                <w:sz w:val="18"/>
                <w:szCs w:val="18"/>
              </w:rPr>
            </w:pPr>
            <w:r w:rsidRPr="00AA0415">
              <w:rPr>
                <w:sz w:val="18"/>
                <w:szCs w:val="18"/>
              </w:rPr>
              <w:t>11%</w:t>
            </w:r>
          </w:p>
        </w:tc>
      </w:tr>
      <w:tr w:rsidR="007D6F4E" w:rsidRPr="000D3E8D" w14:paraId="7570BFA6" w14:textId="77777777" w:rsidTr="00AA0415">
        <w:trPr>
          <w:trHeight w:val="302"/>
        </w:trPr>
        <w:tc>
          <w:tcPr>
            <w:tcW w:w="995" w:type="dxa"/>
            <w:vMerge w:val="restart"/>
            <w:shd w:val="clear" w:color="auto" w:fill="F2F2F2" w:themeFill="background1" w:themeFillShade="F2"/>
            <w:noWrap/>
            <w:vAlign w:val="center"/>
            <w:hideMark/>
          </w:tcPr>
          <w:p w14:paraId="554397D5" w14:textId="77777777" w:rsidR="007D6F4E" w:rsidRPr="00AA0415" w:rsidRDefault="007D6F4E" w:rsidP="007D6F4E">
            <w:pPr>
              <w:jc w:val="center"/>
              <w:rPr>
                <w:b/>
                <w:bCs/>
                <w:sz w:val="18"/>
                <w:szCs w:val="18"/>
              </w:rPr>
            </w:pPr>
            <w:proofErr w:type="gramStart"/>
            <w:r w:rsidRPr="000D3E8D">
              <w:rPr>
                <w:rFonts w:cs="Times New Roman"/>
                <w:b/>
                <w:bCs/>
                <w:sz w:val="18"/>
                <w:szCs w:val="18"/>
              </w:rPr>
              <w:lastRenderedPageBreak/>
              <w:t>16:*</w:t>
            </w:r>
            <w:proofErr w:type="gramEnd"/>
            <w:r w:rsidRPr="000D3E8D">
              <w:rPr>
                <w:rFonts w:cs="Times New Roman"/>
                <w:b/>
                <w:bCs/>
                <w:sz w:val="18"/>
                <w:szCs w:val="18"/>
              </w:rPr>
              <w:t>:24</w:t>
            </w:r>
          </w:p>
        </w:tc>
        <w:tc>
          <w:tcPr>
            <w:tcW w:w="1170" w:type="dxa"/>
            <w:shd w:val="clear" w:color="auto" w:fill="F2F2F2" w:themeFill="background1" w:themeFillShade="F2"/>
            <w:noWrap/>
            <w:vAlign w:val="center"/>
            <w:hideMark/>
          </w:tcPr>
          <w:p w14:paraId="1D249F06" w14:textId="77777777" w:rsidR="007D6F4E" w:rsidRPr="00AA0415" w:rsidRDefault="007D6F4E" w:rsidP="007D6F4E">
            <w:pPr>
              <w:jc w:val="center"/>
              <w:rPr>
                <w:sz w:val="18"/>
                <w:szCs w:val="18"/>
              </w:rPr>
            </w:pPr>
            <w:r w:rsidRPr="00AA0415">
              <w:rPr>
                <w:sz w:val="18"/>
                <w:szCs w:val="18"/>
              </w:rPr>
              <w:t>6</w:t>
            </w:r>
          </w:p>
        </w:tc>
        <w:tc>
          <w:tcPr>
            <w:tcW w:w="810" w:type="dxa"/>
            <w:shd w:val="clear" w:color="auto" w:fill="F2F2F2" w:themeFill="background1" w:themeFillShade="F2"/>
            <w:noWrap/>
            <w:vAlign w:val="center"/>
          </w:tcPr>
          <w:p w14:paraId="20F55816"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7F411297"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shd w:val="clear" w:color="auto" w:fill="F2F2F2" w:themeFill="background1" w:themeFillShade="F2"/>
            <w:noWrap/>
            <w:vAlign w:val="center"/>
          </w:tcPr>
          <w:p w14:paraId="7E731972" w14:textId="77777777" w:rsidR="007D6F4E" w:rsidRPr="0034344B" w:rsidRDefault="007D6F4E" w:rsidP="007D6F4E">
            <w:pPr>
              <w:jc w:val="right"/>
              <w:rPr>
                <w:color w:val="000000" w:themeColor="text1"/>
                <w:sz w:val="18"/>
                <w:szCs w:val="18"/>
              </w:rPr>
            </w:pPr>
            <w:r w:rsidRPr="0034344B">
              <w:rPr>
                <w:color w:val="000000" w:themeColor="text1"/>
                <w:sz w:val="18"/>
                <w:szCs w:val="18"/>
              </w:rPr>
              <w:t>-</w:t>
            </w:r>
          </w:p>
        </w:tc>
        <w:tc>
          <w:tcPr>
            <w:tcW w:w="942" w:type="dxa"/>
            <w:shd w:val="clear" w:color="auto" w:fill="F2F2F2" w:themeFill="background1" w:themeFillShade="F2"/>
            <w:noWrap/>
            <w:vAlign w:val="center"/>
          </w:tcPr>
          <w:p w14:paraId="20A42E84" w14:textId="77777777" w:rsidR="007D6F4E" w:rsidRPr="0034344B" w:rsidRDefault="007D6F4E" w:rsidP="007D6F4E">
            <w:pPr>
              <w:rPr>
                <w:color w:val="000000" w:themeColor="text1"/>
                <w:sz w:val="18"/>
                <w:szCs w:val="18"/>
              </w:rPr>
            </w:pPr>
            <w:r w:rsidRPr="0034344B">
              <w:rPr>
                <w:color w:val="000000" w:themeColor="text1"/>
                <w:sz w:val="18"/>
                <w:szCs w:val="18"/>
              </w:rPr>
              <w:t>-</w:t>
            </w:r>
          </w:p>
        </w:tc>
        <w:tc>
          <w:tcPr>
            <w:tcW w:w="941" w:type="dxa"/>
            <w:shd w:val="clear" w:color="auto" w:fill="F2F2F2" w:themeFill="background1" w:themeFillShade="F2"/>
            <w:noWrap/>
            <w:vAlign w:val="center"/>
          </w:tcPr>
          <w:p w14:paraId="55993A6B" w14:textId="77777777" w:rsidR="007D6F4E" w:rsidRPr="0034344B" w:rsidRDefault="007D6F4E" w:rsidP="007D6F4E">
            <w:pPr>
              <w:jc w:val="right"/>
              <w:rPr>
                <w:color w:val="000000" w:themeColor="text1"/>
                <w:sz w:val="18"/>
                <w:szCs w:val="18"/>
              </w:rPr>
            </w:pPr>
            <w:r w:rsidRPr="0034344B">
              <w:rPr>
                <w:color w:val="000000" w:themeColor="text1"/>
                <w:sz w:val="18"/>
                <w:szCs w:val="18"/>
              </w:rPr>
              <w:t>-</w:t>
            </w:r>
          </w:p>
        </w:tc>
        <w:tc>
          <w:tcPr>
            <w:tcW w:w="942" w:type="dxa"/>
            <w:shd w:val="clear" w:color="auto" w:fill="F2F2F2" w:themeFill="background1" w:themeFillShade="F2"/>
            <w:noWrap/>
            <w:vAlign w:val="center"/>
          </w:tcPr>
          <w:p w14:paraId="72630B1C" w14:textId="77777777" w:rsidR="007D6F4E" w:rsidRPr="0034344B" w:rsidRDefault="007D6F4E" w:rsidP="007D6F4E">
            <w:pPr>
              <w:rPr>
                <w:color w:val="000000" w:themeColor="text1"/>
                <w:sz w:val="18"/>
                <w:szCs w:val="18"/>
              </w:rPr>
            </w:pPr>
            <w:r w:rsidRPr="0034344B">
              <w:rPr>
                <w:color w:val="000000" w:themeColor="text1"/>
                <w:sz w:val="18"/>
                <w:szCs w:val="18"/>
              </w:rPr>
              <w:t>-</w:t>
            </w:r>
          </w:p>
        </w:tc>
        <w:tc>
          <w:tcPr>
            <w:tcW w:w="942" w:type="dxa"/>
            <w:shd w:val="clear" w:color="auto" w:fill="F2F2F2" w:themeFill="background1" w:themeFillShade="F2"/>
            <w:noWrap/>
            <w:vAlign w:val="center"/>
          </w:tcPr>
          <w:p w14:paraId="5CAE351F" w14:textId="6297652F" w:rsidR="007D6F4E" w:rsidRPr="00AA0415" w:rsidRDefault="007D6F4E" w:rsidP="007D6F4E">
            <w:pPr>
              <w:jc w:val="right"/>
              <w:rPr>
                <w:color w:val="FF0000"/>
                <w:sz w:val="18"/>
                <w:szCs w:val="18"/>
              </w:rPr>
            </w:pPr>
            <w:r w:rsidRPr="00AA0415">
              <w:rPr>
                <w:sz w:val="18"/>
                <w:szCs w:val="18"/>
              </w:rPr>
              <w:t>1574</w:t>
            </w:r>
          </w:p>
        </w:tc>
        <w:tc>
          <w:tcPr>
            <w:tcW w:w="942" w:type="dxa"/>
            <w:shd w:val="clear" w:color="auto" w:fill="F2F2F2" w:themeFill="background1" w:themeFillShade="F2"/>
            <w:noWrap/>
            <w:vAlign w:val="center"/>
          </w:tcPr>
          <w:p w14:paraId="2238BB28" w14:textId="70DEAA96" w:rsidR="007D6F4E" w:rsidRPr="00AA0415" w:rsidRDefault="007D6F4E" w:rsidP="007D6F4E">
            <w:pPr>
              <w:rPr>
                <w:color w:val="FF0000"/>
                <w:sz w:val="18"/>
                <w:szCs w:val="18"/>
              </w:rPr>
            </w:pPr>
            <w:r w:rsidRPr="00AA0415">
              <w:rPr>
                <w:sz w:val="18"/>
                <w:szCs w:val="18"/>
              </w:rPr>
              <w:t>8%</w:t>
            </w:r>
          </w:p>
        </w:tc>
      </w:tr>
      <w:tr w:rsidR="007D6F4E" w:rsidRPr="000D3E8D" w14:paraId="5ACDBB7F" w14:textId="77777777" w:rsidTr="004270F2">
        <w:trPr>
          <w:trHeight w:val="302"/>
        </w:trPr>
        <w:tc>
          <w:tcPr>
            <w:tcW w:w="995" w:type="dxa"/>
            <w:vMerge/>
            <w:tcBorders>
              <w:bottom w:val="single" w:sz="4" w:space="0" w:color="auto"/>
            </w:tcBorders>
            <w:shd w:val="clear" w:color="auto" w:fill="auto"/>
            <w:vAlign w:val="center"/>
            <w:hideMark/>
          </w:tcPr>
          <w:p w14:paraId="0A53F792" w14:textId="77777777" w:rsidR="007D6F4E" w:rsidRPr="00AA0415" w:rsidRDefault="007D6F4E" w:rsidP="007D6F4E">
            <w:pPr>
              <w:jc w:val="center"/>
              <w:rPr>
                <w:sz w:val="18"/>
                <w:szCs w:val="18"/>
              </w:rPr>
            </w:pPr>
          </w:p>
        </w:tc>
        <w:tc>
          <w:tcPr>
            <w:tcW w:w="1170" w:type="dxa"/>
            <w:tcBorders>
              <w:bottom w:val="single" w:sz="4" w:space="0" w:color="auto"/>
            </w:tcBorders>
            <w:shd w:val="clear" w:color="auto" w:fill="auto"/>
            <w:noWrap/>
            <w:vAlign w:val="center"/>
            <w:hideMark/>
          </w:tcPr>
          <w:p w14:paraId="524D6432" w14:textId="77777777" w:rsidR="007D6F4E" w:rsidRPr="00AA0415" w:rsidRDefault="007D6F4E" w:rsidP="007D6F4E">
            <w:pPr>
              <w:jc w:val="center"/>
              <w:rPr>
                <w:sz w:val="18"/>
                <w:szCs w:val="18"/>
              </w:rPr>
            </w:pPr>
            <w:r w:rsidRPr="00AA0415">
              <w:rPr>
                <w:sz w:val="18"/>
                <w:szCs w:val="18"/>
              </w:rPr>
              <w:t>10</w:t>
            </w:r>
          </w:p>
        </w:tc>
        <w:tc>
          <w:tcPr>
            <w:tcW w:w="810" w:type="dxa"/>
            <w:tcBorders>
              <w:bottom w:val="single" w:sz="4" w:space="0" w:color="auto"/>
            </w:tcBorders>
            <w:shd w:val="clear" w:color="auto" w:fill="auto"/>
            <w:noWrap/>
            <w:vAlign w:val="center"/>
          </w:tcPr>
          <w:p w14:paraId="7E09A8ED" w14:textId="77777777" w:rsidR="007D6F4E" w:rsidRPr="00AA0415" w:rsidRDefault="007D6F4E" w:rsidP="007D6F4E">
            <w:pPr>
              <w:jc w:val="right"/>
              <w:rPr>
                <w:color w:val="AEAAAA" w:themeColor="background2" w:themeShade="BF"/>
                <w:sz w:val="18"/>
                <w:szCs w:val="18"/>
              </w:rPr>
            </w:pPr>
            <w:r>
              <w:rPr>
                <w:color w:val="AEAAAA" w:themeColor="background2" w:themeShade="BF"/>
                <w:sz w:val="18"/>
                <w:szCs w:val="18"/>
              </w:rPr>
              <w:t>-</w:t>
            </w:r>
          </w:p>
        </w:tc>
        <w:tc>
          <w:tcPr>
            <w:tcW w:w="942" w:type="dxa"/>
            <w:tcBorders>
              <w:bottom w:val="single" w:sz="4" w:space="0" w:color="auto"/>
            </w:tcBorders>
            <w:shd w:val="clear" w:color="auto" w:fill="auto"/>
            <w:noWrap/>
            <w:vAlign w:val="center"/>
          </w:tcPr>
          <w:p w14:paraId="53A29956" w14:textId="77777777" w:rsidR="007D6F4E" w:rsidRPr="00AA0415" w:rsidRDefault="007D6F4E" w:rsidP="007D6F4E">
            <w:pPr>
              <w:rPr>
                <w:color w:val="AEAAAA" w:themeColor="background2" w:themeShade="BF"/>
                <w:sz w:val="18"/>
                <w:szCs w:val="18"/>
              </w:rPr>
            </w:pPr>
            <w:r>
              <w:rPr>
                <w:color w:val="AEAAAA" w:themeColor="background2" w:themeShade="BF"/>
                <w:sz w:val="18"/>
                <w:szCs w:val="18"/>
              </w:rPr>
              <w:t>-</w:t>
            </w:r>
          </w:p>
        </w:tc>
        <w:tc>
          <w:tcPr>
            <w:tcW w:w="942" w:type="dxa"/>
            <w:tcBorders>
              <w:bottom w:val="single" w:sz="4" w:space="0" w:color="auto"/>
            </w:tcBorders>
            <w:shd w:val="clear" w:color="auto" w:fill="auto"/>
            <w:noWrap/>
            <w:vAlign w:val="center"/>
            <w:hideMark/>
          </w:tcPr>
          <w:p w14:paraId="1FE16138" w14:textId="039A4D42" w:rsidR="007D6F4E" w:rsidRPr="0034344B" w:rsidRDefault="007D6F4E" w:rsidP="007D6F4E">
            <w:pPr>
              <w:jc w:val="right"/>
              <w:rPr>
                <w:color w:val="000000" w:themeColor="text1"/>
                <w:sz w:val="18"/>
                <w:szCs w:val="18"/>
              </w:rPr>
            </w:pPr>
            <w:r w:rsidRPr="0034344B">
              <w:rPr>
                <w:color w:val="000000" w:themeColor="text1"/>
                <w:sz w:val="18"/>
                <w:szCs w:val="18"/>
              </w:rPr>
              <w:t>1997</w:t>
            </w:r>
          </w:p>
        </w:tc>
        <w:tc>
          <w:tcPr>
            <w:tcW w:w="942" w:type="dxa"/>
            <w:tcBorders>
              <w:bottom w:val="single" w:sz="4" w:space="0" w:color="auto"/>
            </w:tcBorders>
            <w:shd w:val="clear" w:color="auto" w:fill="auto"/>
            <w:noWrap/>
            <w:vAlign w:val="center"/>
            <w:hideMark/>
          </w:tcPr>
          <w:p w14:paraId="245B672E" w14:textId="22D919BF" w:rsidR="007D6F4E" w:rsidRPr="0034344B" w:rsidRDefault="007D6F4E" w:rsidP="007D6F4E">
            <w:pPr>
              <w:rPr>
                <w:color w:val="000000" w:themeColor="text1"/>
                <w:sz w:val="18"/>
                <w:szCs w:val="18"/>
              </w:rPr>
            </w:pPr>
            <w:r w:rsidRPr="0034344B">
              <w:rPr>
                <w:color w:val="000000" w:themeColor="text1"/>
                <w:sz w:val="18"/>
                <w:szCs w:val="18"/>
              </w:rPr>
              <w:t>45%</w:t>
            </w:r>
          </w:p>
        </w:tc>
        <w:tc>
          <w:tcPr>
            <w:tcW w:w="941" w:type="dxa"/>
            <w:tcBorders>
              <w:bottom w:val="single" w:sz="4" w:space="0" w:color="auto"/>
            </w:tcBorders>
            <w:shd w:val="clear" w:color="auto" w:fill="auto"/>
            <w:noWrap/>
            <w:vAlign w:val="center"/>
            <w:hideMark/>
          </w:tcPr>
          <w:p w14:paraId="61920E46" w14:textId="5E966D87" w:rsidR="007D6F4E" w:rsidRPr="0034344B" w:rsidRDefault="007D6F4E" w:rsidP="007D6F4E">
            <w:pPr>
              <w:jc w:val="right"/>
              <w:rPr>
                <w:color w:val="000000" w:themeColor="text1"/>
                <w:sz w:val="18"/>
                <w:szCs w:val="18"/>
              </w:rPr>
            </w:pPr>
            <w:r w:rsidRPr="0034344B">
              <w:rPr>
                <w:color w:val="000000" w:themeColor="text1"/>
                <w:sz w:val="18"/>
                <w:szCs w:val="18"/>
              </w:rPr>
              <w:t>1504</w:t>
            </w:r>
          </w:p>
        </w:tc>
        <w:tc>
          <w:tcPr>
            <w:tcW w:w="942" w:type="dxa"/>
            <w:tcBorders>
              <w:bottom w:val="single" w:sz="4" w:space="0" w:color="auto"/>
            </w:tcBorders>
            <w:shd w:val="clear" w:color="auto" w:fill="auto"/>
            <w:noWrap/>
            <w:vAlign w:val="center"/>
            <w:hideMark/>
          </w:tcPr>
          <w:p w14:paraId="3B3A86F8" w14:textId="4D1BD82E" w:rsidR="007D6F4E" w:rsidRPr="0034344B" w:rsidRDefault="007D6F4E" w:rsidP="007D6F4E">
            <w:pPr>
              <w:rPr>
                <w:color w:val="000000" w:themeColor="text1"/>
                <w:sz w:val="18"/>
                <w:szCs w:val="18"/>
              </w:rPr>
            </w:pPr>
            <w:r w:rsidRPr="0034344B">
              <w:rPr>
                <w:color w:val="000000" w:themeColor="text1"/>
                <w:sz w:val="18"/>
                <w:szCs w:val="18"/>
              </w:rPr>
              <w:t>18%</w:t>
            </w:r>
          </w:p>
        </w:tc>
        <w:tc>
          <w:tcPr>
            <w:tcW w:w="942" w:type="dxa"/>
            <w:tcBorders>
              <w:bottom w:val="single" w:sz="4" w:space="0" w:color="auto"/>
            </w:tcBorders>
            <w:shd w:val="clear" w:color="auto" w:fill="auto"/>
            <w:noWrap/>
            <w:vAlign w:val="center"/>
            <w:hideMark/>
          </w:tcPr>
          <w:p w14:paraId="4F58B561" w14:textId="0E7753E8" w:rsidR="007D6F4E" w:rsidRPr="0034344B" w:rsidRDefault="007D6F4E" w:rsidP="007D6F4E">
            <w:pPr>
              <w:jc w:val="right"/>
              <w:rPr>
                <w:color w:val="000000" w:themeColor="text1"/>
                <w:sz w:val="18"/>
                <w:szCs w:val="18"/>
              </w:rPr>
            </w:pPr>
            <w:r w:rsidRPr="0034344B">
              <w:rPr>
                <w:color w:val="000000" w:themeColor="text1"/>
                <w:sz w:val="18"/>
                <w:szCs w:val="18"/>
              </w:rPr>
              <w:t>1494</w:t>
            </w:r>
          </w:p>
        </w:tc>
        <w:tc>
          <w:tcPr>
            <w:tcW w:w="942" w:type="dxa"/>
            <w:tcBorders>
              <w:bottom w:val="single" w:sz="4" w:space="0" w:color="auto"/>
            </w:tcBorders>
            <w:shd w:val="clear" w:color="auto" w:fill="auto"/>
            <w:noWrap/>
            <w:vAlign w:val="center"/>
            <w:hideMark/>
          </w:tcPr>
          <w:p w14:paraId="1933298D" w14:textId="66E9D714" w:rsidR="007D6F4E" w:rsidRPr="0034344B" w:rsidRDefault="007D6F4E" w:rsidP="007D6F4E">
            <w:pPr>
              <w:keepNext/>
              <w:rPr>
                <w:color w:val="000000" w:themeColor="text1"/>
                <w:sz w:val="18"/>
                <w:szCs w:val="18"/>
              </w:rPr>
            </w:pPr>
            <w:r w:rsidRPr="0034344B">
              <w:rPr>
                <w:color w:val="000000" w:themeColor="text1"/>
                <w:sz w:val="18"/>
                <w:szCs w:val="18"/>
              </w:rPr>
              <w:t>12%</w:t>
            </w:r>
          </w:p>
        </w:tc>
      </w:tr>
    </w:tbl>
    <w:p w14:paraId="56C2A6A8" w14:textId="23983DFB" w:rsidR="001612BA" w:rsidRDefault="006D3F43" w:rsidP="001612BA">
      <w:pPr>
        <w:pStyle w:val="Heading1"/>
      </w:pPr>
      <w:r>
        <w:t>SI.</w:t>
      </w:r>
      <w:r w:rsidR="00AF1D39">
        <w:t xml:space="preserve">3 </w:t>
      </w:r>
      <w:r w:rsidR="00E64856">
        <w:t>Industrial preference of SMR design</w:t>
      </w:r>
    </w:p>
    <w:p w14:paraId="20BF6133" w14:textId="77777777" w:rsidR="00F4701C" w:rsidRDefault="001612BA" w:rsidP="00F4701C">
      <w:pPr>
        <w:keepNext/>
      </w:pPr>
      <w:r>
        <w:rPr>
          <w:noProof/>
        </w:rPr>
        <w:drawing>
          <wp:inline distT="0" distB="0" distL="0" distR="0" wp14:anchorId="1F384020" wp14:editId="5EA736DE">
            <wp:extent cx="5937885" cy="22148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7885" cy="2214880"/>
                    </a:xfrm>
                    <a:prstGeom prst="rect">
                      <a:avLst/>
                    </a:prstGeom>
                    <a:noFill/>
                    <a:ln>
                      <a:noFill/>
                    </a:ln>
                  </pic:spPr>
                </pic:pic>
              </a:graphicData>
            </a:graphic>
          </wp:inline>
        </w:drawing>
      </w:r>
    </w:p>
    <w:p w14:paraId="02936DE4" w14:textId="57CB7CEF" w:rsidR="00F4701C" w:rsidRDefault="00F4701C" w:rsidP="00F4701C">
      <w:pPr>
        <w:pStyle w:val="Caption"/>
      </w:pPr>
      <w:r>
        <w:t xml:space="preserve">SI Figure </w:t>
      </w:r>
      <w:r w:rsidR="00000000">
        <w:fldChar w:fldCharType="begin"/>
      </w:r>
      <w:r w:rsidR="00000000">
        <w:instrText xml:space="preserve"> SEQ SI_Figure \* ARABIC </w:instrText>
      </w:r>
      <w:r w:rsidR="00000000">
        <w:fldChar w:fldCharType="separate"/>
      </w:r>
      <w:r>
        <w:rPr>
          <w:noProof/>
        </w:rPr>
        <w:t>3</w:t>
      </w:r>
      <w:r w:rsidR="00000000">
        <w:rPr>
          <w:noProof/>
        </w:rPr>
        <w:fldChar w:fldCharType="end"/>
      </w:r>
      <w:r>
        <w:t>: Per-Industry 2050 deployed capacity for the Existing Policy Scenario. Rows are the 14 industries included in the study. Columns are SMR design, inner, grouped within the competitive natural gas price.</w:t>
      </w:r>
    </w:p>
    <w:p w14:paraId="5B3A96DE" w14:textId="5687103D" w:rsidR="006D3F43" w:rsidRDefault="006D3F43" w:rsidP="001612BA">
      <w:pPr>
        <w:pStyle w:val="Heading1"/>
      </w:pPr>
      <w:r>
        <w:t>SI.</w:t>
      </w:r>
      <w:r w:rsidR="00AF1D39">
        <w:t xml:space="preserve">4 </w:t>
      </w:r>
      <w:r w:rsidR="007469C4">
        <w:t>Subsid</w:t>
      </w:r>
      <w:r w:rsidR="00D61256">
        <w:t>y Information</w:t>
      </w:r>
    </w:p>
    <w:p w14:paraId="73CDAE1A" w14:textId="77777777" w:rsidR="007469C4" w:rsidRDefault="007469C4" w:rsidP="00B226C3">
      <w:pPr>
        <w:ind w:firstLine="720"/>
      </w:pPr>
      <w:r>
        <w:t xml:space="preserve">To evaluate the impact of a subsidy, we force deployment of at least one SMR module at each facility and each temperature range (unlike in the unsubsidized cases in which there may be a no-build result). In doing so, investments requiring subsidization will yield negative objective values representing their net present value, NPV, over the lifetime of the project. We order the modules for deployment by profitability in the same way as the main results with the exception that the majority, if not all, of the modules are negative profits. As each module is deployed, the subsidy total is reduced by the NPV of that module. Modules are allowed to be installed until either the manufacturing limit is reached, the subsidy is expended, or the model runs out of facilities (the model doesn’t give out new subsidies to facilities which have already used a subsidy). </w:t>
      </w:r>
    </w:p>
    <w:p w14:paraId="349D2311" w14:textId="1E881800" w:rsidR="007469C4" w:rsidRPr="008B0537" w:rsidRDefault="007469C4" w:rsidP="007469C4">
      <w:r>
        <w:tab/>
        <w:t xml:space="preserve">For this study, we solely allow per-SMR design subsidies as a competitive market will yield solely microreactors. The microreactor will have the smallest NPV loss due solely to the scale in absolute terms (though not if normalized across the energy provided and this normalization generates a highly non-linear program which is outside the scope of our analysis). Therefore, these subsidy results should be seen as a deterministic tool where </w:t>
      </w:r>
      <w:r w:rsidR="00D61256">
        <w:t>policymakers</w:t>
      </w:r>
      <w:r>
        <w:t xml:space="preserve"> have decided a ‘winning’ technology prior to the investments. </w:t>
      </w:r>
    </w:p>
    <w:p w14:paraId="0508BB36" w14:textId="4A8DF654" w:rsidR="00240943" w:rsidRDefault="006D3F43" w:rsidP="001612BA">
      <w:pPr>
        <w:pStyle w:val="Heading1"/>
      </w:pPr>
      <w:r>
        <w:t>SI.</w:t>
      </w:r>
      <w:r w:rsidR="00AF1D39">
        <w:t xml:space="preserve">5 </w:t>
      </w:r>
      <w:r w:rsidR="00240943">
        <w:t>Full model formulation</w:t>
      </w:r>
    </w:p>
    <w:p w14:paraId="205FBEB0" w14:textId="432FDB64" w:rsidR="00CB33A1" w:rsidRDefault="00CB33A1" w:rsidP="00CB33A1">
      <w:pPr>
        <w:pStyle w:val="Caption"/>
        <w:keepNext/>
      </w:pPr>
      <w:r>
        <w:t xml:space="preserve">SI Table </w:t>
      </w:r>
      <w:r w:rsidR="00000000">
        <w:fldChar w:fldCharType="begin"/>
      </w:r>
      <w:r w:rsidR="00000000">
        <w:instrText xml:space="preserve"> SEQ SI_Table \* ARABIC </w:instrText>
      </w:r>
      <w:r w:rsidR="00000000">
        <w:fldChar w:fldCharType="separate"/>
      </w:r>
      <w:r w:rsidR="00E01C2C">
        <w:rPr>
          <w:noProof/>
        </w:rPr>
        <w:t>4</w:t>
      </w:r>
      <w:r w:rsidR="00000000">
        <w:rPr>
          <w:noProof/>
        </w:rPr>
        <w:fldChar w:fldCharType="end"/>
      </w:r>
      <w:r>
        <w:t>:</w:t>
      </w:r>
      <w:r w:rsidRPr="006C08A9">
        <w:t>Definitions of model sets, variables, and parameters.</w:t>
      </w:r>
    </w:p>
    <w:tbl>
      <w:tblPr>
        <w:tblStyle w:val="TableGrid"/>
        <w:tblW w:w="0" w:type="auto"/>
        <w:tblLook w:val="04A0" w:firstRow="1" w:lastRow="0" w:firstColumn="1" w:lastColumn="0" w:noHBand="0" w:noVBand="1"/>
      </w:tblPr>
      <w:tblGrid>
        <w:gridCol w:w="3116"/>
        <w:gridCol w:w="3117"/>
        <w:gridCol w:w="3117"/>
      </w:tblGrid>
      <w:tr w:rsidR="00E10947" w:rsidRPr="00EE2FE3" w14:paraId="3FDB876E" w14:textId="77777777" w:rsidTr="003864AA">
        <w:tc>
          <w:tcPr>
            <w:tcW w:w="3116" w:type="dxa"/>
          </w:tcPr>
          <w:p w14:paraId="3B0387B8" w14:textId="77777777" w:rsidR="00E10947" w:rsidRPr="00EE2FE3" w:rsidRDefault="00E10947" w:rsidP="003864AA">
            <w:pPr>
              <w:tabs>
                <w:tab w:val="left" w:pos="360"/>
              </w:tabs>
              <w:spacing w:line="360" w:lineRule="auto"/>
              <w:rPr>
                <w:b/>
                <w:bCs/>
                <w:iCs/>
              </w:rPr>
            </w:pPr>
            <w:r w:rsidRPr="00EE2FE3">
              <w:rPr>
                <w:b/>
                <w:bCs/>
                <w:iCs/>
              </w:rPr>
              <w:t>Set</w:t>
            </w:r>
          </w:p>
        </w:tc>
        <w:tc>
          <w:tcPr>
            <w:tcW w:w="3117" w:type="dxa"/>
          </w:tcPr>
          <w:p w14:paraId="117A700B" w14:textId="77777777" w:rsidR="00E10947" w:rsidRPr="00EE2FE3" w:rsidRDefault="00E10947" w:rsidP="003864AA">
            <w:pPr>
              <w:tabs>
                <w:tab w:val="left" w:pos="360"/>
              </w:tabs>
              <w:spacing w:line="360" w:lineRule="auto"/>
              <w:rPr>
                <w:b/>
                <w:bCs/>
                <w:iCs/>
              </w:rPr>
            </w:pPr>
            <w:r w:rsidRPr="00EE2FE3">
              <w:rPr>
                <w:b/>
                <w:bCs/>
                <w:iCs/>
              </w:rPr>
              <w:t>Definition</w:t>
            </w:r>
          </w:p>
        </w:tc>
        <w:tc>
          <w:tcPr>
            <w:tcW w:w="3117" w:type="dxa"/>
          </w:tcPr>
          <w:p w14:paraId="21291371" w14:textId="77777777" w:rsidR="00E10947" w:rsidRPr="00EE2FE3" w:rsidRDefault="00E10947" w:rsidP="003864AA">
            <w:pPr>
              <w:tabs>
                <w:tab w:val="left" w:pos="360"/>
              </w:tabs>
              <w:spacing w:line="360" w:lineRule="auto"/>
              <w:rPr>
                <w:b/>
                <w:bCs/>
                <w:iCs/>
              </w:rPr>
            </w:pPr>
            <w:r w:rsidRPr="00EE2FE3">
              <w:rPr>
                <w:b/>
                <w:bCs/>
                <w:iCs/>
              </w:rPr>
              <w:t>Indexed by</w:t>
            </w:r>
          </w:p>
        </w:tc>
      </w:tr>
      <w:tr w:rsidR="00E10947" w:rsidRPr="00EE2FE3" w14:paraId="79AD5894" w14:textId="77777777" w:rsidTr="003864AA">
        <w:tc>
          <w:tcPr>
            <w:tcW w:w="3116" w:type="dxa"/>
          </w:tcPr>
          <w:p w14:paraId="63E75556" w14:textId="77777777" w:rsidR="00E10947" w:rsidRPr="00EE2FE3" w:rsidRDefault="00E10947" w:rsidP="003864AA">
            <w:pPr>
              <w:tabs>
                <w:tab w:val="left" w:pos="360"/>
              </w:tabs>
              <w:spacing w:line="360" w:lineRule="auto"/>
              <w:rPr>
                <w:iCs/>
              </w:rPr>
            </w:pPr>
            <w:r w:rsidRPr="00EE2FE3">
              <w:rPr>
                <w:iCs/>
              </w:rPr>
              <w:t>G</w:t>
            </w:r>
          </w:p>
        </w:tc>
        <w:tc>
          <w:tcPr>
            <w:tcW w:w="3117" w:type="dxa"/>
          </w:tcPr>
          <w:p w14:paraId="3CC19DEF" w14:textId="1E00743B" w:rsidR="00E10947" w:rsidRPr="00EE2FE3" w:rsidRDefault="00E10947" w:rsidP="003864AA">
            <w:pPr>
              <w:tabs>
                <w:tab w:val="left" w:pos="360"/>
              </w:tabs>
              <w:spacing w:line="360" w:lineRule="auto"/>
              <w:rPr>
                <w:iCs/>
              </w:rPr>
            </w:pPr>
            <w:r w:rsidRPr="00EE2FE3">
              <w:rPr>
                <w:iCs/>
              </w:rPr>
              <w:t>SMR types (iPWR, HTGR, PBR-</w:t>
            </w:r>
            <w:r w:rsidR="00187613">
              <w:rPr>
                <w:iCs/>
              </w:rPr>
              <w:t>VHT</w:t>
            </w:r>
            <w:r w:rsidRPr="00EE2FE3">
              <w:rPr>
                <w:iCs/>
              </w:rPr>
              <w:t>R, and microreactor)</w:t>
            </w:r>
          </w:p>
        </w:tc>
        <w:tc>
          <w:tcPr>
            <w:tcW w:w="3117" w:type="dxa"/>
          </w:tcPr>
          <w:p w14:paraId="6AD49D8F" w14:textId="77777777" w:rsidR="00E10947" w:rsidRPr="00EE2FE3" w:rsidRDefault="00E10947" w:rsidP="003864AA">
            <w:pPr>
              <w:tabs>
                <w:tab w:val="left" w:pos="360"/>
              </w:tabs>
              <w:spacing w:line="360" w:lineRule="auto"/>
              <w:rPr>
                <w:iCs/>
              </w:rPr>
            </w:pPr>
            <w:r w:rsidRPr="00EE2FE3">
              <w:rPr>
                <w:iCs/>
              </w:rPr>
              <w:t>g</w:t>
            </w:r>
          </w:p>
        </w:tc>
      </w:tr>
      <w:tr w:rsidR="00E10947" w:rsidRPr="00EE2FE3" w14:paraId="437EC215" w14:textId="77777777" w:rsidTr="003864AA">
        <w:tc>
          <w:tcPr>
            <w:tcW w:w="3116" w:type="dxa"/>
          </w:tcPr>
          <w:p w14:paraId="0A2C19AF" w14:textId="77777777" w:rsidR="00E10947" w:rsidRPr="00EE2FE3" w:rsidRDefault="00E10947" w:rsidP="003864AA">
            <w:pPr>
              <w:tabs>
                <w:tab w:val="left" w:pos="360"/>
              </w:tabs>
              <w:spacing w:line="360" w:lineRule="auto"/>
              <w:rPr>
                <w:iCs/>
              </w:rPr>
            </w:pPr>
            <w:r w:rsidRPr="00EE2FE3">
              <w:rPr>
                <w:iCs/>
              </w:rPr>
              <w:lastRenderedPageBreak/>
              <w:t>Y</w:t>
            </w:r>
          </w:p>
        </w:tc>
        <w:tc>
          <w:tcPr>
            <w:tcW w:w="3117" w:type="dxa"/>
          </w:tcPr>
          <w:p w14:paraId="58E2020C" w14:textId="77777777" w:rsidR="00E10947" w:rsidRPr="00EE2FE3" w:rsidRDefault="00E10947" w:rsidP="003864AA">
            <w:pPr>
              <w:tabs>
                <w:tab w:val="left" w:pos="360"/>
              </w:tabs>
              <w:spacing w:line="360" w:lineRule="auto"/>
              <w:rPr>
                <w:iCs/>
              </w:rPr>
            </w:pPr>
            <w:r w:rsidRPr="00EE2FE3">
              <w:rPr>
                <w:iCs/>
              </w:rPr>
              <w:t>Year of analysis</w:t>
            </w:r>
          </w:p>
        </w:tc>
        <w:tc>
          <w:tcPr>
            <w:tcW w:w="3117" w:type="dxa"/>
          </w:tcPr>
          <w:p w14:paraId="71757E64" w14:textId="77777777" w:rsidR="00E10947" w:rsidRPr="00EE2FE3" w:rsidRDefault="00E10947" w:rsidP="003864AA">
            <w:pPr>
              <w:tabs>
                <w:tab w:val="left" w:pos="360"/>
              </w:tabs>
              <w:spacing w:line="360" w:lineRule="auto"/>
              <w:rPr>
                <w:iCs/>
              </w:rPr>
            </w:pPr>
            <w:r w:rsidRPr="00EE2FE3">
              <w:rPr>
                <w:iCs/>
              </w:rPr>
              <w:t>y</w:t>
            </w:r>
          </w:p>
        </w:tc>
      </w:tr>
      <w:tr w:rsidR="00E10947" w:rsidRPr="00EE2FE3" w14:paraId="6B9D1BB7" w14:textId="77777777" w:rsidTr="003864AA">
        <w:tc>
          <w:tcPr>
            <w:tcW w:w="3116" w:type="dxa"/>
          </w:tcPr>
          <w:p w14:paraId="70E86DED" w14:textId="77777777" w:rsidR="00E10947" w:rsidRPr="00EE2FE3" w:rsidRDefault="00E10947" w:rsidP="003864AA">
            <w:pPr>
              <w:tabs>
                <w:tab w:val="left" w:pos="360"/>
              </w:tabs>
              <w:spacing w:line="360" w:lineRule="auto"/>
              <w:rPr>
                <w:iCs/>
              </w:rPr>
            </w:pPr>
            <w:r w:rsidRPr="00EE2FE3">
              <w:rPr>
                <w:iCs/>
              </w:rPr>
              <w:t>M</w:t>
            </w:r>
          </w:p>
        </w:tc>
        <w:tc>
          <w:tcPr>
            <w:tcW w:w="3117" w:type="dxa"/>
          </w:tcPr>
          <w:p w14:paraId="1FCE162F" w14:textId="77777777" w:rsidR="00E10947" w:rsidRPr="00EE2FE3" w:rsidRDefault="00E10947" w:rsidP="003864AA">
            <w:pPr>
              <w:tabs>
                <w:tab w:val="left" w:pos="360"/>
              </w:tabs>
              <w:spacing w:line="360" w:lineRule="auto"/>
              <w:rPr>
                <w:iCs/>
              </w:rPr>
            </w:pPr>
            <w:r w:rsidRPr="00EE2FE3">
              <w:rPr>
                <w:iCs/>
              </w:rPr>
              <w:t>Module</w:t>
            </w:r>
            <w:r w:rsidRPr="00EE2FE3">
              <w:t xml:space="preserve"> within maximum module count </w:t>
            </w:r>
          </w:p>
        </w:tc>
        <w:tc>
          <w:tcPr>
            <w:tcW w:w="3117" w:type="dxa"/>
          </w:tcPr>
          <w:p w14:paraId="4035D0EE" w14:textId="77777777" w:rsidR="00E10947" w:rsidRPr="00EE2FE3" w:rsidRDefault="00E10947" w:rsidP="003864AA">
            <w:pPr>
              <w:tabs>
                <w:tab w:val="left" w:pos="360"/>
              </w:tabs>
              <w:spacing w:line="360" w:lineRule="auto"/>
              <w:rPr>
                <w:iCs/>
              </w:rPr>
            </w:pPr>
            <w:r w:rsidRPr="00EE2FE3">
              <w:rPr>
                <w:iCs/>
              </w:rPr>
              <w:t>m</w:t>
            </w:r>
          </w:p>
        </w:tc>
      </w:tr>
      <w:tr w:rsidR="00E10947" w:rsidRPr="00EE2FE3" w14:paraId="15568FFC" w14:textId="77777777" w:rsidTr="003864AA">
        <w:tc>
          <w:tcPr>
            <w:tcW w:w="3116" w:type="dxa"/>
          </w:tcPr>
          <w:p w14:paraId="053D32D8" w14:textId="77777777" w:rsidR="00E10947" w:rsidRPr="00EE2FE3" w:rsidRDefault="00E10947" w:rsidP="003864AA">
            <w:pPr>
              <w:tabs>
                <w:tab w:val="left" w:pos="360"/>
              </w:tabs>
              <w:spacing w:line="360" w:lineRule="auto"/>
              <w:rPr>
                <w:iCs/>
              </w:rPr>
            </w:pPr>
            <w:r w:rsidRPr="00EE2FE3">
              <w:rPr>
                <w:iCs/>
              </w:rPr>
              <w:t>T</w:t>
            </w:r>
          </w:p>
        </w:tc>
        <w:tc>
          <w:tcPr>
            <w:tcW w:w="3117" w:type="dxa"/>
          </w:tcPr>
          <w:p w14:paraId="17D44996" w14:textId="77777777" w:rsidR="00E10947" w:rsidRPr="00EE2FE3" w:rsidRDefault="00E10947" w:rsidP="003864AA">
            <w:pPr>
              <w:tabs>
                <w:tab w:val="left" w:pos="360"/>
              </w:tabs>
              <w:spacing w:line="360" w:lineRule="auto"/>
              <w:rPr>
                <w:iCs/>
              </w:rPr>
            </w:pPr>
            <w:r w:rsidRPr="00EE2FE3">
              <w:rPr>
                <w:iCs/>
              </w:rPr>
              <w:t>Hourly timestep</w:t>
            </w:r>
          </w:p>
        </w:tc>
        <w:tc>
          <w:tcPr>
            <w:tcW w:w="3117" w:type="dxa"/>
          </w:tcPr>
          <w:p w14:paraId="4617AD0C" w14:textId="77777777" w:rsidR="00E10947" w:rsidRPr="00EE2FE3" w:rsidRDefault="00E10947" w:rsidP="003864AA">
            <w:pPr>
              <w:tabs>
                <w:tab w:val="left" w:pos="360"/>
              </w:tabs>
              <w:spacing w:line="360" w:lineRule="auto"/>
              <w:rPr>
                <w:iCs/>
              </w:rPr>
            </w:pPr>
            <w:r w:rsidRPr="00EE2FE3">
              <w:rPr>
                <w:iCs/>
              </w:rPr>
              <w:t>t</w:t>
            </w:r>
          </w:p>
        </w:tc>
      </w:tr>
      <w:tr w:rsidR="00E10947" w:rsidRPr="00EE2FE3" w14:paraId="6DBC1EFD" w14:textId="77777777" w:rsidTr="003864AA">
        <w:tc>
          <w:tcPr>
            <w:tcW w:w="3116" w:type="dxa"/>
          </w:tcPr>
          <w:p w14:paraId="34DE7C3B" w14:textId="77777777" w:rsidR="00E10947" w:rsidRPr="00EE2FE3" w:rsidRDefault="00E10947" w:rsidP="003864AA">
            <w:pPr>
              <w:tabs>
                <w:tab w:val="left" w:pos="360"/>
              </w:tabs>
              <w:spacing w:line="360" w:lineRule="auto"/>
              <w:rPr>
                <w:b/>
                <w:bCs/>
                <w:iCs/>
              </w:rPr>
            </w:pPr>
            <w:r w:rsidRPr="00EE2FE3">
              <w:rPr>
                <w:b/>
                <w:bCs/>
                <w:iCs/>
              </w:rPr>
              <w:t>Variable</w:t>
            </w:r>
          </w:p>
        </w:tc>
        <w:tc>
          <w:tcPr>
            <w:tcW w:w="3117" w:type="dxa"/>
          </w:tcPr>
          <w:p w14:paraId="5650BA6D" w14:textId="77777777" w:rsidR="00E10947" w:rsidRPr="00EE2FE3" w:rsidRDefault="00E10947" w:rsidP="003864AA">
            <w:pPr>
              <w:tabs>
                <w:tab w:val="left" w:pos="360"/>
              </w:tabs>
              <w:spacing w:line="360" w:lineRule="auto"/>
              <w:rPr>
                <w:b/>
                <w:bCs/>
                <w:iCs/>
              </w:rPr>
            </w:pPr>
            <w:r w:rsidRPr="00EE2FE3">
              <w:rPr>
                <w:b/>
                <w:bCs/>
                <w:iCs/>
              </w:rPr>
              <w:t>Definition</w:t>
            </w:r>
          </w:p>
        </w:tc>
        <w:tc>
          <w:tcPr>
            <w:tcW w:w="3117" w:type="dxa"/>
          </w:tcPr>
          <w:p w14:paraId="720CBD03" w14:textId="77777777" w:rsidR="00E10947" w:rsidRPr="00EE2FE3" w:rsidRDefault="00E10947" w:rsidP="003864AA">
            <w:pPr>
              <w:tabs>
                <w:tab w:val="left" w:pos="360"/>
              </w:tabs>
              <w:spacing w:line="360" w:lineRule="auto"/>
              <w:rPr>
                <w:b/>
                <w:bCs/>
                <w:iCs/>
              </w:rPr>
            </w:pPr>
            <w:r w:rsidRPr="00EE2FE3">
              <w:rPr>
                <w:b/>
                <w:bCs/>
                <w:iCs/>
              </w:rPr>
              <w:t>Indexed across:</w:t>
            </w:r>
          </w:p>
        </w:tc>
      </w:tr>
      <w:tr w:rsidR="00E10947" w:rsidRPr="00EE2FE3" w14:paraId="7D5A9874" w14:textId="77777777" w:rsidTr="003864AA">
        <w:tc>
          <w:tcPr>
            <w:tcW w:w="3116" w:type="dxa"/>
          </w:tcPr>
          <w:p w14:paraId="64FDB656" w14:textId="77777777" w:rsidR="00E10947" w:rsidRPr="00EE2FE3" w:rsidRDefault="00E10947" w:rsidP="003864AA">
            <w:pPr>
              <w:tabs>
                <w:tab w:val="left" w:pos="360"/>
              </w:tabs>
              <w:spacing w:line="360" w:lineRule="auto"/>
              <w:rPr>
                <w:b/>
                <w:bCs/>
                <w:iCs/>
              </w:rPr>
            </w:pPr>
            <w:r w:rsidRPr="00EE2FE3">
              <w:rPr>
                <w:i/>
                <w:iCs/>
              </w:rPr>
              <w:t>π</w:t>
            </w:r>
            <w:r w:rsidRPr="00EE2FE3" w:rsidDel="003A1CC4">
              <w:rPr>
                <w:i/>
              </w:rPr>
              <w:t xml:space="preserve"> </w:t>
            </w:r>
          </w:p>
        </w:tc>
        <w:tc>
          <w:tcPr>
            <w:tcW w:w="3117" w:type="dxa"/>
          </w:tcPr>
          <w:p w14:paraId="7448E6C4" w14:textId="77777777" w:rsidR="00E10947" w:rsidRPr="00EE2FE3" w:rsidRDefault="00E10947" w:rsidP="003864AA">
            <w:pPr>
              <w:tabs>
                <w:tab w:val="left" w:pos="360"/>
              </w:tabs>
              <w:spacing w:line="360" w:lineRule="auto"/>
              <w:rPr>
                <w:b/>
                <w:bCs/>
                <w:iCs/>
              </w:rPr>
            </w:pPr>
            <w:r w:rsidRPr="00EE2FE3">
              <w:rPr>
                <w:iCs/>
              </w:rPr>
              <w:t>Revenue [$]</w:t>
            </w:r>
          </w:p>
        </w:tc>
        <w:tc>
          <w:tcPr>
            <w:tcW w:w="3117" w:type="dxa"/>
          </w:tcPr>
          <w:p w14:paraId="2BC9F221" w14:textId="77777777" w:rsidR="00E10947" w:rsidRPr="00EE2FE3" w:rsidRDefault="00E10947" w:rsidP="003864AA">
            <w:pPr>
              <w:tabs>
                <w:tab w:val="left" w:pos="360"/>
              </w:tabs>
              <w:spacing w:line="360" w:lineRule="auto"/>
              <w:rPr>
                <w:b/>
                <w:bCs/>
                <w:iCs/>
              </w:rPr>
            </w:pPr>
            <w:r w:rsidRPr="00EE2FE3">
              <w:rPr>
                <w:iCs/>
              </w:rPr>
              <w:t>-</w:t>
            </w:r>
          </w:p>
        </w:tc>
      </w:tr>
      <w:tr w:rsidR="00E10947" w:rsidRPr="00EE2FE3" w14:paraId="314E17EA" w14:textId="77777777" w:rsidTr="003864AA">
        <w:tc>
          <w:tcPr>
            <w:tcW w:w="3116" w:type="dxa"/>
          </w:tcPr>
          <w:p w14:paraId="17978A63" w14:textId="77777777" w:rsidR="00E10947" w:rsidRPr="00EE2FE3" w:rsidRDefault="00E10947" w:rsidP="003864AA">
            <w:pPr>
              <w:tabs>
                <w:tab w:val="left" w:pos="360"/>
              </w:tabs>
              <w:spacing w:line="360" w:lineRule="auto"/>
              <w:jc w:val="both"/>
              <w:rPr>
                <w:i/>
                <w:vertAlign w:val="subscript"/>
              </w:rPr>
            </w:pPr>
            <w:proofErr w:type="spellStart"/>
            <w:r w:rsidRPr="00EE2FE3">
              <w:rPr>
                <w:i/>
              </w:rPr>
              <w:t>c</w:t>
            </w:r>
            <w:r w:rsidRPr="00EE2FE3">
              <w:rPr>
                <w:i/>
                <w:vertAlign w:val="subscript"/>
              </w:rPr>
              <w:t>OP</w:t>
            </w:r>
            <w:proofErr w:type="spellEnd"/>
          </w:p>
        </w:tc>
        <w:tc>
          <w:tcPr>
            <w:tcW w:w="3117" w:type="dxa"/>
          </w:tcPr>
          <w:p w14:paraId="2BA4AF57" w14:textId="77777777" w:rsidR="00E10947" w:rsidRPr="00EE2FE3" w:rsidRDefault="00E10947" w:rsidP="003864AA">
            <w:pPr>
              <w:tabs>
                <w:tab w:val="left" w:pos="360"/>
              </w:tabs>
              <w:spacing w:line="360" w:lineRule="auto"/>
              <w:rPr>
                <w:iCs/>
              </w:rPr>
            </w:pPr>
            <w:r w:rsidRPr="00EE2FE3">
              <w:t>Operating costs [$]</w:t>
            </w:r>
          </w:p>
        </w:tc>
        <w:tc>
          <w:tcPr>
            <w:tcW w:w="3117" w:type="dxa"/>
          </w:tcPr>
          <w:p w14:paraId="67E758FF" w14:textId="77777777" w:rsidR="00E10947" w:rsidRPr="00EE2FE3" w:rsidRDefault="00E10947" w:rsidP="003864AA">
            <w:pPr>
              <w:tabs>
                <w:tab w:val="left" w:pos="360"/>
              </w:tabs>
              <w:spacing w:line="360" w:lineRule="auto"/>
              <w:rPr>
                <w:iCs/>
              </w:rPr>
            </w:pPr>
            <w:r w:rsidRPr="00EE2FE3">
              <w:rPr>
                <w:iCs/>
              </w:rPr>
              <w:t>-</w:t>
            </w:r>
          </w:p>
        </w:tc>
      </w:tr>
      <w:tr w:rsidR="00E10947" w:rsidRPr="00EE2FE3" w14:paraId="581F9E50" w14:textId="77777777" w:rsidTr="003864AA">
        <w:tc>
          <w:tcPr>
            <w:tcW w:w="3116" w:type="dxa"/>
          </w:tcPr>
          <w:p w14:paraId="1BF8275B" w14:textId="1277BA4D" w:rsidR="00E10947" w:rsidRPr="00EE2FE3" w:rsidDel="003A1CC4" w:rsidRDefault="00BA12BB" w:rsidP="003864AA">
            <w:pPr>
              <w:tabs>
                <w:tab w:val="left" w:pos="360"/>
              </w:tabs>
              <w:spacing w:line="360" w:lineRule="auto"/>
              <w:jc w:val="both"/>
              <w:rPr>
                <w:i/>
                <w:vertAlign w:val="subscript"/>
              </w:rPr>
            </w:pPr>
            <w:r w:rsidRPr="00EE2FE3">
              <w:rPr>
                <w:i/>
              </w:rPr>
              <w:t>C</w:t>
            </w:r>
            <w:r>
              <w:rPr>
                <w:i/>
                <w:vertAlign w:val="subscript"/>
              </w:rPr>
              <w:t>FAC</w:t>
            </w:r>
          </w:p>
        </w:tc>
        <w:tc>
          <w:tcPr>
            <w:tcW w:w="3117" w:type="dxa"/>
          </w:tcPr>
          <w:p w14:paraId="1A0A7C24" w14:textId="1632DEA9" w:rsidR="00E10947" w:rsidRPr="00EE2FE3" w:rsidDel="003A1CC4" w:rsidRDefault="00BA12BB" w:rsidP="003864AA">
            <w:pPr>
              <w:tabs>
                <w:tab w:val="left" w:pos="360"/>
              </w:tabs>
              <w:spacing w:line="360" w:lineRule="auto"/>
              <w:rPr>
                <w:iCs/>
              </w:rPr>
            </w:pPr>
            <w:r>
              <w:t>Factory allocated</w:t>
            </w:r>
            <w:r w:rsidRPr="00EE2FE3">
              <w:t xml:space="preserve"> </w:t>
            </w:r>
            <w:r w:rsidR="00E10947" w:rsidRPr="00EE2FE3">
              <w:t>capital costs [$]</w:t>
            </w:r>
          </w:p>
        </w:tc>
        <w:tc>
          <w:tcPr>
            <w:tcW w:w="3117" w:type="dxa"/>
          </w:tcPr>
          <w:p w14:paraId="1F493FC1" w14:textId="77777777" w:rsidR="00E10947" w:rsidRPr="00EE2FE3" w:rsidRDefault="00E10947" w:rsidP="003864AA">
            <w:pPr>
              <w:tabs>
                <w:tab w:val="left" w:pos="360"/>
              </w:tabs>
              <w:spacing w:line="360" w:lineRule="auto"/>
              <w:rPr>
                <w:iCs/>
              </w:rPr>
            </w:pPr>
            <w:r w:rsidRPr="00EE2FE3">
              <w:rPr>
                <w:iCs/>
              </w:rPr>
              <w:t>-</w:t>
            </w:r>
          </w:p>
        </w:tc>
      </w:tr>
      <w:tr w:rsidR="00E10947" w:rsidRPr="00EE2FE3" w14:paraId="1A6FF382" w14:textId="77777777" w:rsidTr="003864AA">
        <w:tc>
          <w:tcPr>
            <w:tcW w:w="3116" w:type="dxa"/>
          </w:tcPr>
          <w:p w14:paraId="50093CAD" w14:textId="77777777" w:rsidR="00E10947" w:rsidRPr="00EE2FE3" w:rsidDel="003A1CC4" w:rsidRDefault="00E10947" w:rsidP="003864AA">
            <w:pPr>
              <w:tabs>
                <w:tab w:val="left" w:pos="360"/>
              </w:tabs>
              <w:spacing w:line="360" w:lineRule="auto"/>
              <w:jc w:val="both"/>
              <w:rPr>
                <w:i/>
                <w:vertAlign w:val="subscript"/>
              </w:rPr>
            </w:pPr>
            <w:proofErr w:type="spellStart"/>
            <w:r w:rsidRPr="00EE2FE3">
              <w:rPr>
                <w:i/>
              </w:rPr>
              <w:t>c</w:t>
            </w:r>
            <w:r w:rsidRPr="00EE2FE3">
              <w:rPr>
                <w:i/>
                <w:vertAlign w:val="subscript"/>
              </w:rPr>
              <w:t>OS</w:t>
            </w:r>
            <w:proofErr w:type="spellEnd"/>
          </w:p>
        </w:tc>
        <w:tc>
          <w:tcPr>
            <w:tcW w:w="3117" w:type="dxa"/>
          </w:tcPr>
          <w:p w14:paraId="0D699BFB" w14:textId="77777777" w:rsidR="00E10947" w:rsidRPr="00EE2FE3" w:rsidDel="003A1CC4" w:rsidRDefault="00E10947" w:rsidP="003864AA">
            <w:pPr>
              <w:tabs>
                <w:tab w:val="left" w:pos="360"/>
              </w:tabs>
              <w:spacing w:line="360" w:lineRule="auto"/>
              <w:rPr>
                <w:iCs/>
              </w:rPr>
            </w:pPr>
            <w:r w:rsidRPr="00EE2FE3">
              <w:t>Onsite construction costs [$]</w:t>
            </w:r>
          </w:p>
        </w:tc>
        <w:tc>
          <w:tcPr>
            <w:tcW w:w="3117" w:type="dxa"/>
          </w:tcPr>
          <w:p w14:paraId="2791AB93" w14:textId="77777777" w:rsidR="00E10947" w:rsidRPr="00EE2FE3" w:rsidRDefault="00E10947" w:rsidP="003864AA">
            <w:pPr>
              <w:tabs>
                <w:tab w:val="left" w:pos="360"/>
              </w:tabs>
              <w:spacing w:line="360" w:lineRule="auto"/>
              <w:rPr>
                <w:iCs/>
              </w:rPr>
            </w:pPr>
            <w:r w:rsidRPr="00EE2FE3">
              <w:rPr>
                <w:iCs/>
              </w:rPr>
              <w:t>-</w:t>
            </w:r>
          </w:p>
        </w:tc>
      </w:tr>
      <w:tr w:rsidR="00E10947" w:rsidRPr="00EE2FE3" w14:paraId="55CE6EBC" w14:textId="77777777" w:rsidTr="003864AA">
        <w:tc>
          <w:tcPr>
            <w:tcW w:w="3116" w:type="dxa"/>
          </w:tcPr>
          <w:p w14:paraId="53DD722E" w14:textId="77777777" w:rsidR="00E10947" w:rsidRPr="00EE2FE3" w:rsidDel="003A1CC4" w:rsidRDefault="00E10947" w:rsidP="003864AA">
            <w:pPr>
              <w:tabs>
                <w:tab w:val="left" w:pos="360"/>
              </w:tabs>
              <w:spacing w:line="360" w:lineRule="auto"/>
              <w:rPr>
                <w:i/>
              </w:rPr>
            </w:pPr>
            <w:r w:rsidRPr="00EE2FE3">
              <w:rPr>
                <w:i/>
              </w:rPr>
              <w:t>e</w:t>
            </w:r>
          </w:p>
        </w:tc>
        <w:tc>
          <w:tcPr>
            <w:tcW w:w="3117" w:type="dxa"/>
          </w:tcPr>
          <w:p w14:paraId="71723223" w14:textId="77777777" w:rsidR="00E10947" w:rsidRPr="00EE2FE3" w:rsidDel="003A1CC4" w:rsidRDefault="00E10947" w:rsidP="003864AA">
            <w:pPr>
              <w:tabs>
                <w:tab w:val="left" w:pos="360"/>
              </w:tabs>
              <w:spacing w:line="360" w:lineRule="auto"/>
              <w:rPr>
                <w:iCs/>
              </w:rPr>
            </w:pPr>
            <w:r w:rsidRPr="00EE2FE3">
              <w:rPr>
                <w:iCs/>
              </w:rPr>
              <w:t>H</w:t>
            </w:r>
            <w:r w:rsidRPr="00EE2FE3">
              <w:t>ourly heat output to processes</w:t>
            </w:r>
            <w:r w:rsidRPr="00EE2FE3">
              <w:rPr>
                <w:iCs/>
              </w:rPr>
              <w:t xml:space="preserve"> [MW</w:t>
            </w:r>
            <w:r w:rsidRPr="00EE2FE3">
              <w:rPr>
                <w:iCs/>
                <w:vertAlign w:val="subscript"/>
              </w:rPr>
              <w:t>t</w:t>
            </w:r>
            <w:r w:rsidRPr="00EE2FE3">
              <w:rPr>
                <w:iCs/>
              </w:rPr>
              <w:t>]</w:t>
            </w:r>
          </w:p>
        </w:tc>
        <w:tc>
          <w:tcPr>
            <w:tcW w:w="3117" w:type="dxa"/>
          </w:tcPr>
          <w:p w14:paraId="44FA6A57" w14:textId="77777777" w:rsidR="00E10947" w:rsidRPr="00EE2FE3" w:rsidRDefault="00E10947" w:rsidP="003864AA">
            <w:pPr>
              <w:tabs>
                <w:tab w:val="left" w:pos="360"/>
              </w:tabs>
              <w:spacing w:line="360" w:lineRule="auto"/>
              <w:rPr>
                <w:iCs/>
              </w:rPr>
            </w:pPr>
            <w:proofErr w:type="gramStart"/>
            <w:r w:rsidRPr="00EE2FE3">
              <w:rPr>
                <w:iCs/>
              </w:rPr>
              <w:t>G,Y</w:t>
            </w:r>
            <w:proofErr w:type="gramEnd"/>
            <w:r w:rsidRPr="00EE2FE3">
              <w:rPr>
                <w:iCs/>
              </w:rPr>
              <w:t>,M,T</w:t>
            </w:r>
          </w:p>
        </w:tc>
      </w:tr>
      <w:tr w:rsidR="00E10947" w:rsidRPr="00EE2FE3" w14:paraId="05D13066" w14:textId="77777777" w:rsidTr="003864AA">
        <w:tc>
          <w:tcPr>
            <w:tcW w:w="3116" w:type="dxa"/>
          </w:tcPr>
          <w:p w14:paraId="6B7B080C" w14:textId="7363E777" w:rsidR="00E10947" w:rsidRPr="00EE2FE3" w:rsidDel="003A1CC4" w:rsidRDefault="00E10947" w:rsidP="003864AA">
            <w:pPr>
              <w:tabs>
                <w:tab w:val="left" w:pos="360"/>
              </w:tabs>
              <w:spacing w:line="360" w:lineRule="auto"/>
              <w:rPr>
                <w:i/>
              </w:rPr>
            </w:pPr>
            <w:r>
              <w:rPr>
                <w:i/>
              </w:rPr>
              <w:t>op</w:t>
            </w:r>
          </w:p>
        </w:tc>
        <w:tc>
          <w:tcPr>
            <w:tcW w:w="3117" w:type="dxa"/>
          </w:tcPr>
          <w:p w14:paraId="69F0A7D2" w14:textId="77777777" w:rsidR="00E10947" w:rsidRPr="00EE2FE3" w:rsidDel="003A1CC4" w:rsidRDefault="00E10947" w:rsidP="003864AA">
            <w:pPr>
              <w:tabs>
                <w:tab w:val="left" w:pos="360"/>
              </w:tabs>
              <w:spacing w:line="360" w:lineRule="auto"/>
              <w:rPr>
                <w:iCs/>
              </w:rPr>
            </w:pPr>
            <w:r w:rsidRPr="00EE2FE3">
              <w:t>Annual operating status binary</w:t>
            </w:r>
          </w:p>
        </w:tc>
        <w:tc>
          <w:tcPr>
            <w:tcW w:w="3117" w:type="dxa"/>
          </w:tcPr>
          <w:p w14:paraId="5063200B" w14:textId="77777777" w:rsidR="00E10947" w:rsidRPr="00EE2FE3" w:rsidRDefault="00E10947" w:rsidP="003864AA">
            <w:pPr>
              <w:tabs>
                <w:tab w:val="left" w:pos="360"/>
              </w:tabs>
              <w:spacing w:line="360" w:lineRule="auto"/>
              <w:rPr>
                <w:iCs/>
              </w:rPr>
            </w:pPr>
            <w:proofErr w:type="gramStart"/>
            <w:r w:rsidRPr="00EE2FE3">
              <w:rPr>
                <w:iCs/>
              </w:rPr>
              <w:t>G,Y</w:t>
            </w:r>
            <w:proofErr w:type="gramEnd"/>
            <w:r w:rsidRPr="00EE2FE3">
              <w:rPr>
                <w:iCs/>
              </w:rPr>
              <w:t>,M</w:t>
            </w:r>
          </w:p>
        </w:tc>
      </w:tr>
      <w:tr w:rsidR="00E10947" w:rsidRPr="00EE2FE3" w14:paraId="32785308" w14:textId="77777777" w:rsidTr="003864AA">
        <w:tc>
          <w:tcPr>
            <w:tcW w:w="3116" w:type="dxa"/>
          </w:tcPr>
          <w:p w14:paraId="453A69D5" w14:textId="462A0B38" w:rsidR="00E10947" w:rsidRPr="00EE2FE3" w:rsidDel="003A1CC4" w:rsidRDefault="00E10947" w:rsidP="003864AA">
            <w:pPr>
              <w:tabs>
                <w:tab w:val="left" w:pos="360"/>
              </w:tabs>
              <w:spacing w:line="360" w:lineRule="auto"/>
              <w:rPr>
                <w:i/>
              </w:rPr>
            </w:pPr>
            <w:r>
              <w:rPr>
                <w:i/>
              </w:rPr>
              <w:t>c</w:t>
            </w:r>
          </w:p>
        </w:tc>
        <w:tc>
          <w:tcPr>
            <w:tcW w:w="3117" w:type="dxa"/>
          </w:tcPr>
          <w:p w14:paraId="6CFAF3BB" w14:textId="77777777" w:rsidR="00E10947" w:rsidRPr="00EE2FE3" w:rsidDel="003A1CC4" w:rsidRDefault="00E10947" w:rsidP="003864AA">
            <w:pPr>
              <w:tabs>
                <w:tab w:val="left" w:pos="360"/>
              </w:tabs>
              <w:spacing w:line="360" w:lineRule="auto"/>
              <w:rPr>
                <w:iCs/>
              </w:rPr>
            </w:pPr>
            <w:r w:rsidRPr="00EE2FE3">
              <w:t>Annual construction status binary</w:t>
            </w:r>
          </w:p>
        </w:tc>
        <w:tc>
          <w:tcPr>
            <w:tcW w:w="3117" w:type="dxa"/>
          </w:tcPr>
          <w:p w14:paraId="72654797" w14:textId="77777777" w:rsidR="00E10947" w:rsidRPr="00EE2FE3" w:rsidRDefault="00E10947" w:rsidP="003864AA">
            <w:pPr>
              <w:tabs>
                <w:tab w:val="left" w:pos="360"/>
              </w:tabs>
              <w:spacing w:line="360" w:lineRule="auto"/>
              <w:rPr>
                <w:iCs/>
              </w:rPr>
            </w:pPr>
            <w:proofErr w:type="gramStart"/>
            <w:r w:rsidRPr="00EE2FE3">
              <w:rPr>
                <w:iCs/>
              </w:rPr>
              <w:t>G,Y</w:t>
            </w:r>
            <w:proofErr w:type="gramEnd"/>
            <w:r w:rsidRPr="00EE2FE3">
              <w:rPr>
                <w:iCs/>
              </w:rPr>
              <w:t>,M</w:t>
            </w:r>
          </w:p>
        </w:tc>
      </w:tr>
      <w:tr w:rsidR="00E10947" w:rsidRPr="00EE2FE3" w14:paraId="16F1E2E8" w14:textId="77777777" w:rsidTr="003864AA">
        <w:tc>
          <w:tcPr>
            <w:tcW w:w="3116" w:type="dxa"/>
          </w:tcPr>
          <w:p w14:paraId="4D163864" w14:textId="3D998C1C" w:rsidR="00E10947" w:rsidRPr="00EE2FE3" w:rsidDel="003A1CC4" w:rsidRDefault="00E10947" w:rsidP="003864AA">
            <w:pPr>
              <w:tabs>
                <w:tab w:val="left" w:pos="360"/>
              </w:tabs>
              <w:spacing w:line="360" w:lineRule="auto"/>
              <w:rPr>
                <w:i/>
              </w:rPr>
            </w:pPr>
            <w:r>
              <w:rPr>
                <w:i/>
              </w:rPr>
              <w:t>b</w:t>
            </w:r>
          </w:p>
        </w:tc>
        <w:tc>
          <w:tcPr>
            <w:tcW w:w="3117" w:type="dxa"/>
          </w:tcPr>
          <w:p w14:paraId="687E300A" w14:textId="77777777" w:rsidR="00E10947" w:rsidRPr="00EE2FE3" w:rsidDel="003A1CC4" w:rsidRDefault="00E10947" w:rsidP="003864AA">
            <w:pPr>
              <w:tabs>
                <w:tab w:val="left" w:pos="360"/>
              </w:tabs>
              <w:spacing w:line="360" w:lineRule="auto"/>
              <w:rPr>
                <w:iCs/>
              </w:rPr>
            </w:pPr>
            <w:r w:rsidRPr="00EE2FE3">
              <w:t>Annual build start binary</w:t>
            </w:r>
          </w:p>
        </w:tc>
        <w:tc>
          <w:tcPr>
            <w:tcW w:w="3117" w:type="dxa"/>
          </w:tcPr>
          <w:p w14:paraId="4C05D60F" w14:textId="77777777" w:rsidR="00E10947" w:rsidRPr="00EE2FE3" w:rsidRDefault="00E10947" w:rsidP="003864AA">
            <w:pPr>
              <w:tabs>
                <w:tab w:val="left" w:pos="360"/>
              </w:tabs>
              <w:spacing w:line="360" w:lineRule="auto"/>
              <w:rPr>
                <w:iCs/>
              </w:rPr>
            </w:pPr>
            <w:proofErr w:type="gramStart"/>
            <w:r w:rsidRPr="00EE2FE3">
              <w:rPr>
                <w:iCs/>
              </w:rPr>
              <w:t>G,Y</w:t>
            </w:r>
            <w:proofErr w:type="gramEnd"/>
            <w:r w:rsidRPr="00EE2FE3">
              <w:rPr>
                <w:iCs/>
              </w:rPr>
              <w:t>,M</w:t>
            </w:r>
          </w:p>
        </w:tc>
      </w:tr>
      <w:tr w:rsidR="00E10947" w:rsidRPr="00EE2FE3" w14:paraId="2B063E4F" w14:textId="77777777" w:rsidTr="003864AA">
        <w:tc>
          <w:tcPr>
            <w:tcW w:w="3116" w:type="dxa"/>
          </w:tcPr>
          <w:p w14:paraId="589A8F82" w14:textId="77777777" w:rsidR="00E10947" w:rsidRPr="00EE2FE3" w:rsidDel="003A1CC4" w:rsidRDefault="00E10947" w:rsidP="003864AA">
            <w:pPr>
              <w:tabs>
                <w:tab w:val="left" w:pos="360"/>
              </w:tabs>
              <w:spacing w:line="360" w:lineRule="auto"/>
              <w:rPr>
                <w:i/>
              </w:rPr>
            </w:pPr>
            <w:proofErr w:type="spellStart"/>
            <w:r w:rsidRPr="00EE2FE3">
              <w:rPr>
                <w:i/>
              </w:rPr>
              <w:t>GenC</w:t>
            </w:r>
            <w:proofErr w:type="spellEnd"/>
          </w:p>
        </w:tc>
        <w:tc>
          <w:tcPr>
            <w:tcW w:w="3117" w:type="dxa"/>
          </w:tcPr>
          <w:p w14:paraId="3C805507" w14:textId="77777777" w:rsidR="00E10947" w:rsidRPr="00EE2FE3" w:rsidDel="003A1CC4" w:rsidRDefault="00E10947" w:rsidP="003864AA">
            <w:pPr>
              <w:tabs>
                <w:tab w:val="left" w:pos="360"/>
              </w:tabs>
              <w:spacing w:line="360" w:lineRule="auto"/>
              <w:rPr>
                <w:iCs/>
              </w:rPr>
            </w:pPr>
            <w:r w:rsidRPr="00EE2FE3">
              <w:rPr>
                <w:iCs/>
              </w:rPr>
              <w:t>Generator choice binary</w:t>
            </w:r>
          </w:p>
        </w:tc>
        <w:tc>
          <w:tcPr>
            <w:tcW w:w="3117" w:type="dxa"/>
          </w:tcPr>
          <w:p w14:paraId="224ACF7A" w14:textId="77777777" w:rsidR="00E10947" w:rsidRPr="00EE2FE3" w:rsidRDefault="00E10947" w:rsidP="003864AA">
            <w:pPr>
              <w:tabs>
                <w:tab w:val="left" w:pos="360"/>
              </w:tabs>
              <w:spacing w:line="360" w:lineRule="auto"/>
              <w:rPr>
                <w:iCs/>
              </w:rPr>
            </w:pPr>
            <w:r w:rsidRPr="00EE2FE3">
              <w:rPr>
                <w:iCs/>
              </w:rPr>
              <w:t>G</w:t>
            </w:r>
          </w:p>
        </w:tc>
      </w:tr>
      <w:tr w:rsidR="00E10947" w:rsidRPr="00EE2FE3" w14:paraId="78C2BCA0" w14:textId="77777777" w:rsidTr="003864AA">
        <w:tc>
          <w:tcPr>
            <w:tcW w:w="3116" w:type="dxa"/>
          </w:tcPr>
          <w:p w14:paraId="29911F03" w14:textId="77777777" w:rsidR="00E10947" w:rsidRPr="00EE2FE3" w:rsidDel="003A1CC4" w:rsidRDefault="00E10947" w:rsidP="003864AA">
            <w:pPr>
              <w:tabs>
                <w:tab w:val="left" w:pos="360"/>
              </w:tabs>
              <w:spacing w:line="360" w:lineRule="auto"/>
              <w:rPr>
                <w:i/>
              </w:rPr>
            </w:pPr>
            <w:r w:rsidRPr="00EE2FE3">
              <w:rPr>
                <w:i/>
              </w:rPr>
              <w:t>r</w:t>
            </w:r>
          </w:p>
        </w:tc>
        <w:tc>
          <w:tcPr>
            <w:tcW w:w="3117" w:type="dxa"/>
          </w:tcPr>
          <w:p w14:paraId="3F5F866A" w14:textId="77777777" w:rsidR="00E10947" w:rsidRPr="00EE2FE3" w:rsidDel="003A1CC4" w:rsidRDefault="00E10947" w:rsidP="003864AA">
            <w:pPr>
              <w:tabs>
                <w:tab w:val="left" w:pos="360"/>
              </w:tabs>
              <w:spacing w:line="360" w:lineRule="auto"/>
              <w:rPr>
                <w:iCs/>
              </w:rPr>
            </w:pPr>
            <w:r w:rsidRPr="00EE2FE3">
              <w:rPr>
                <w:iCs/>
              </w:rPr>
              <w:t>Reactor core output [MWh</w:t>
            </w:r>
            <w:r w:rsidRPr="00EE2FE3">
              <w:rPr>
                <w:iCs/>
                <w:vertAlign w:val="subscript"/>
              </w:rPr>
              <w:t>t</w:t>
            </w:r>
            <w:r w:rsidRPr="00EE2FE3">
              <w:rPr>
                <w:iCs/>
              </w:rPr>
              <w:t>]</w:t>
            </w:r>
          </w:p>
        </w:tc>
        <w:tc>
          <w:tcPr>
            <w:tcW w:w="3117" w:type="dxa"/>
          </w:tcPr>
          <w:p w14:paraId="4EB45F8E" w14:textId="77777777" w:rsidR="00E10947" w:rsidRPr="00EE2FE3" w:rsidRDefault="00E10947" w:rsidP="003864AA">
            <w:pPr>
              <w:tabs>
                <w:tab w:val="left" w:pos="360"/>
              </w:tabs>
              <w:spacing w:line="360" w:lineRule="auto"/>
              <w:rPr>
                <w:iCs/>
              </w:rPr>
            </w:pPr>
            <w:proofErr w:type="gramStart"/>
            <w:r w:rsidRPr="00EE2FE3">
              <w:rPr>
                <w:iCs/>
              </w:rPr>
              <w:t>G,Y</w:t>
            </w:r>
            <w:proofErr w:type="gramEnd"/>
            <w:r w:rsidRPr="00EE2FE3">
              <w:rPr>
                <w:iCs/>
              </w:rPr>
              <w:t>,M,T</w:t>
            </w:r>
          </w:p>
        </w:tc>
      </w:tr>
      <w:tr w:rsidR="00E10947" w:rsidRPr="00EE2FE3" w14:paraId="4EBA8CC3" w14:textId="77777777" w:rsidTr="003864AA">
        <w:tc>
          <w:tcPr>
            <w:tcW w:w="3116" w:type="dxa"/>
          </w:tcPr>
          <w:p w14:paraId="61CB317F" w14:textId="0C89EBE1" w:rsidR="00E10947" w:rsidRPr="00EE2FE3" w:rsidDel="003A1CC4" w:rsidRDefault="00E10947" w:rsidP="00E10947">
            <w:pPr>
              <w:tabs>
                <w:tab w:val="left" w:pos="360"/>
                <w:tab w:val="left" w:pos="989"/>
              </w:tabs>
              <w:spacing w:line="360" w:lineRule="auto"/>
              <w:rPr>
                <w:i/>
              </w:rPr>
            </w:pPr>
            <w:r>
              <w:rPr>
                <w:i/>
              </w:rPr>
              <w:t>un</w:t>
            </w:r>
          </w:p>
        </w:tc>
        <w:tc>
          <w:tcPr>
            <w:tcW w:w="3117" w:type="dxa"/>
          </w:tcPr>
          <w:p w14:paraId="4B36BA37" w14:textId="77777777" w:rsidR="00E10947" w:rsidRPr="00EE2FE3" w:rsidDel="003A1CC4" w:rsidRDefault="00E10947" w:rsidP="003864AA">
            <w:pPr>
              <w:tabs>
                <w:tab w:val="left" w:pos="360"/>
              </w:tabs>
              <w:spacing w:line="360" w:lineRule="auto"/>
              <w:rPr>
                <w:iCs/>
              </w:rPr>
            </w:pPr>
            <w:r w:rsidRPr="00EE2FE3">
              <w:rPr>
                <w:iCs/>
              </w:rPr>
              <w:t>Annual unbuilt state binary</w:t>
            </w:r>
          </w:p>
        </w:tc>
        <w:tc>
          <w:tcPr>
            <w:tcW w:w="3117" w:type="dxa"/>
          </w:tcPr>
          <w:p w14:paraId="0D92AB19" w14:textId="77777777" w:rsidR="00E10947" w:rsidRPr="00EE2FE3" w:rsidRDefault="00E10947" w:rsidP="003864AA">
            <w:pPr>
              <w:tabs>
                <w:tab w:val="left" w:pos="360"/>
              </w:tabs>
              <w:spacing w:line="360" w:lineRule="auto"/>
              <w:rPr>
                <w:iCs/>
              </w:rPr>
            </w:pPr>
            <w:proofErr w:type="gramStart"/>
            <w:r w:rsidRPr="00EE2FE3">
              <w:rPr>
                <w:iCs/>
              </w:rPr>
              <w:t>G,Y</w:t>
            </w:r>
            <w:proofErr w:type="gramEnd"/>
            <w:r w:rsidRPr="00EE2FE3">
              <w:rPr>
                <w:iCs/>
              </w:rPr>
              <w:t>,M</w:t>
            </w:r>
          </w:p>
        </w:tc>
      </w:tr>
      <w:tr w:rsidR="00E10947" w:rsidRPr="00EE2FE3" w14:paraId="305FD5D4" w14:textId="77777777" w:rsidTr="003864AA">
        <w:tc>
          <w:tcPr>
            <w:tcW w:w="3116" w:type="dxa"/>
          </w:tcPr>
          <w:p w14:paraId="65B6F4E5" w14:textId="4EA76244" w:rsidR="00E10947" w:rsidRPr="00EE2FE3" w:rsidDel="003A1CC4" w:rsidRDefault="00E10947" w:rsidP="003864AA">
            <w:pPr>
              <w:tabs>
                <w:tab w:val="left" w:pos="360"/>
              </w:tabs>
              <w:spacing w:line="360" w:lineRule="auto"/>
              <w:rPr>
                <w:i/>
              </w:rPr>
            </w:pPr>
            <w:r>
              <w:rPr>
                <w:i/>
              </w:rPr>
              <w:t>ret</w:t>
            </w:r>
          </w:p>
        </w:tc>
        <w:tc>
          <w:tcPr>
            <w:tcW w:w="3117" w:type="dxa"/>
          </w:tcPr>
          <w:p w14:paraId="36DDF026" w14:textId="77777777" w:rsidR="00E10947" w:rsidRPr="00EE2FE3" w:rsidDel="003A1CC4" w:rsidRDefault="00E10947" w:rsidP="003864AA">
            <w:pPr>
              <w:tabs>
                <w:tab w:val="left" w:pos="360"/>
              </w:tabs>
              <w:spacing w:line="360" w:lineRule="auto"/>
              <w:rPr>
                <w:iCs/>
              </w:rPr>
            </w:pPr>
            <w:r w:rsidRPr="00EE2FE3">
              <w:rPr>
                <w:iCs/>
              </w:rPr>
              <w:t>Annual retirement state binary</w:t>
            </w:r>
          </w:p>
        </w:tc>
        <w:tc>
          <w:tcPr>
            <w:tcW w:w="3117" w:type="dxa"/>
          </w:tcPr>
          <w:p w14:paraId="7B52BE6A" w14:textId="77777777" w:rsidR="00E10947" w:rsidRPr="00EE2FE3" w:rsidRDefault="00E10947" w:rsidP="003864AA">
            <w:pPr>
              <w:tabs>
                <w:tab w:val="left" w:pos="360"/>
              </w:tabs>
              <w:spacing w:line="360" w:lineRule="auto"/>
              <w:rPr>
                <w:iCs/>
              </w:rPr>
            </w:pPr>
            <w:proofErr w:type="gramStart"/>
            <w:r w:rsidRPr="00EE2FE3">
              <w:rPr>
                <w:iCs/>
              </w:rPr>
              <w:t>G,Y</w:t>
            </w:r>
            <w:proofErr w:type="gramEnd"/>
            <w:r w:rsidRPr="00EE2FE3">
              <w:rPr>
                <w:iCs/>
              </w:rPr>
              <w:t>,M</w:t>
            </w:r>
          </w:p>
        </w:tc>
      </w:tr>
      <w:tr w:rsidR="00E10947" w:rsidRPr="00EE2FE3" w14:paraId="33FAD480" w14:textId="77777777" w:rsidTr="003864AA">
        <w:tc>
          <w:tcPr>
            <w:tcW w:w="3116" w:type="dxa"/>
          </w:tcPr>
          <w:p w14:paraId="679B0074" w14:textId="77777777" w:rsidR="00E10947" w:rsidRPr="00EE2FE3" w:rsidRDefault="00E10947" w:rsidP="003864AA">
            <w:pPr>
              <w:tabs>
                <w:tab w:val="left" w:pos="360"/>
              </w:tabs>
              <w:spacing w:line="360" w:lineRule="auto"/>
              <w:rPr>
                <w:iCs/>
                <w:vertAlign w:val="subscript"/>
              </w:rPr>
            </w:pPr>
            <w:r w:rsidRPr="00EE2FE3">
              <w:rPr>
                <w:iCs/>
              </w:rPr>
              <w:t>CC</w:t>
            </w:r>
            <w:r w:rsidRPr="00EE2FE3">
              <w:rPr>
                <w:iCs/>
                <w:vertAlign w:val="subscript"/>
              </w:rPr>
              <w:t>OS</w:t>
            </w:r>
          </w:p>
        </w:tc>
        <w:tc>
          <w:tcPr>
            <w:tcW w:w="3117" w:type="dxa"/>
          </w:tcPr>
          <w:p w14:paraId="406D4532" w14:textId="77777777" w:rsidR="00E10947" w:rsidRPr="00EE2FE3" w:rsidRDefault="00E10947" w:rsidP="003864AA">
            <w:pPr>
              <w:tabs>
                <w:tab w:val="left" w:pos="360"/>
              </w:tabs>
              <w:spacing w:line="360" w:lineRule="auto"/>
              <w:rPr>
                <w:iCs/>
              </w:rPr>
            </w:pPr>
            <w:r w:rsidRPr="00EE2FE3">
              <w:rPr>
                <w:iCs/>
              </w:rPr>
              <w:t>Onsite construction capital costs with build decision learning penalties [$]</w:t>
            </w:r>
          </w:p>
        </w:tc>
        <w:tc>
          <w:tcPr>
            <w:tcW w:w="3117" w:type="dxa"/>
          </w:tcPr>
          <w:p w14:paraId="3B046DF3" w14:textId="77777777" w:rsidR="00E10947" w:rsidRPr="00EE2FE3" w:rsidRDefault="00E10947" w:rsidP="003864AA">
            <w:pPr>
              <w:tabs>
                <w:tab w:val="left" w:pos="360"/>
              </w:tabs>
              <w:spacing w:line="360" w:lineRule="auto"/>
              <w:rPr>
                <w:iCs/>
              </w:rPr>
            </w:pPr>
            <w:proofErr w:type="gramStart"/>
            <w:r w:rsidRPr="00EE2FE3">
              <w:rPr>
                <w:iCs/>
              </w:rPr>
              <w:t>G,M</w:t>
            </w:r>
            <w:proofErr w:type="gramEnd"/>
          </w:p>
        </w:tc>
      </w:tr>
      <w:tr w:rsidR="00E10947" w:rsidRPr="00EE2FE3" w14:paraId="079926C2" w14:textId="77777777" w:rsidTr="003864AA">
        <w:tc>
          <w:tcPr>
            <w:tcW w:w="3116" w:type="dxa"/>
          </w:tcPr>
          <w:p w14:paraId="38B70872" w14:textId="2611F30C" w:rsidR="00E10947" w:rsidRPr="00EE2FE3" w:rsidRDefault="00E10947" w:rsidP="003864AA">
            <w:pPr>
              <w:tabs>
                <w:tab w:val="left" w:pos="360"/>
              </w:tabs>
              <w:spacing w:line="360" w:lineRule="auto"/>
              <w:rPr>
                <w:iCs/>
              </w:rPr>
            </w:pPr>
          </w:p>
        </w:tc>
        <w:tc>
          <w:tcPr>
            <w:tcW w:w="3117" w:type="dxa"/>
          </w:tcPr>
          <w:p w14:paraId="60CBBE00" w14:textId="32B6B386" w:rsidR="00E10947" w:rsidRPr="00EE2FE3" w:rsidRDefault="00E10947" w:rsidP="003864AA">
            <w:pPr>
              <w:tabs>
                <w:tab w:val="left" w:pos="360"/>
              </w:tabs>
              <w:spacing w:line="360" w:lineRule="auto"/>
              <w:rPr>
                <w:iCs/>
              </w:rPr>
            </w:pPr>
          </w:p>
        </w:tc>
        <w:tc>
          <w:tcPr>
            <w:tcW w:w="3117" w:type="dxa"/>
          </w:tcPr>
          <w:p w14:paraId="0344F5DF" w14:textId="46BBEE6D" w:rsidR="00E10947" w:rsidRPr="00EE2FE3" w:rsidRDefault="00E10947" w:rsidP="003864AA">
            <w:pPr>
              <w:tabs>
                <w:tab w:val="left" w:pos="360"/>
              </w:tabs>
              <w:spacing w:line="360" w:lineRule="auto"/>
              <w:rPr>
                <w:iCs/>
              </w:rPr>
            </w:pPr>
          </w:p>
        </w:tc>
      </w:tr>
      <w:tr w:rsidR="00E10947" w:rsidRPr="00EE2FE3" w14:paraId="09BC74BA" w14:textId="77777777" w:rsidTr="003864AA">
        <w:tc>
          <w:tcPr>
            <w:tcW w:w="3116" w:type="dxa"/>
          </w:tcPr>
          <w:p w14:paraId="1970A38B" w14:textId="77777777" w:rsidR="00E10947" w:rsidRPr="00EE2FE3" w:rsidRDefault="00E10947" w:rsidP="003864AA">
            <w:pPr>
              <w:tabs>
                <w:tab w:val="left" w:pos="360"/>
              </w:tabs>
              <w:spacing w:line="360" w:lineRule="auto"/>
              <w:rPr>
                <w:b/>
                <w:bCs/>
                <w:iCs/>
              </w:rPr>
            </w:pPr>
            <w:r w:rsidRPr="00EE2FE3">
              <w:rPr>
                <w:b/>
                <w:bCs/>
                <w:iCs/>
              </w:rPr>
              <w:t>Parameter</w:t>
            </w:r>
          </w:p>
        </w:tc>
        <w:tc>
          <w:tcPr>
            <w:tcW w:w="3117" w:type="dxa"/>
          </w:tcPr>
          <w:p w14:paraId="113EC569" w14:textId="77777777" w:rsidR="00E10947" w:rsidRPr="00EE2FE3" w:rsidRDefault="00E10947" w:rsidP="003864AA">
            <w:pPr>
              <w:tabs>
                <w:tab w:val="left" w:pos="360"/>
              </w:tabs>
              <w:spacing w:line="360" w:lineRule="auto"/>
              <w:rPr>
                <w:iCs/>
              </w:rPr>
            </w:pPr>
            <w:r w:rsidRPr="00EE2FE3">
              <w:rPr>
                <w:b/>
                <w:bCs/>
                <w:iCs/>
              </w:rPr>
              <w:t>Definition</w:t>
            </w:r>
          </w:p>
        </w:tc>
        <w:tc>
          <w:tcPr>
            <w:tcW w:w="3117" w:type="dxa"/>
          </w:tcPr>
          <w:p w14:paraId="30280109" w14:textId="77777777" w:rsidR="00E10947" w:rsidRPr="00EE2FE3" w:rsidRDefault="00E10947" w:rsidP="003864AA">
            <w:pPr>
              <w:tabs>
                <w:tab w:val="left" w:pos="360"/>
              </w:tabs>
              <w:spacing w:line="360" w:lineRule="auto"/>
              <w:rPr>
                <w:iCs/>
              </w:rPr>
            </w:pPr>
            <w:r w:rsidRPr="00EE2FE3">
              <w:rPr>
                <w:b/>
                <w:bCs/>
                <w:iCs/>
              </w:rPr>
              <w:t>Indexed across</w:t>
            </w:r>
          </w:p>
        </w:tc>
      </w:tr>
      <w:tr w:rsidR="00E10947" w:rsidRPr="00EE2FE3" w14:paraId="2C1DBC3A" w14:textId="77777777" w:rsidTr="003864AA">
        <w:tc>
          <w:tcPr>
            <w:tcW w:w="3116" w:type="dxa"/>
          </w:tcPr>
          <w:p w14:paraId="1DD6B31D" w14:textId="77777777" w:rsidR="00E10947" w:rsidRPr="00EE2FE3" w:rsidRDefault="00E10947" w:rsidP="003864AA">
            <w:pPr>
              <w:tabs>
                <w:tab w:val="left" w:pos="360"/>
              </w:tabs>
              <w:spacing w:line="360" w:lineRule="auto"/>
              <w:rPr>
                <w:b/>
                <w:bCs/>
                <w:iCs/>
              </w:rPr>
            </w:pPr>
            <w:r w:rsidRPr="00EE2FE3">
              <w:rPr>
                <w:iCs/>
              </w:rPr>
              <w:t>P</w:t>
            </w:r>
          </w:p>
        </w:tc>
        <w:tc>
          <w:tcPr>
            <w:tcW w:w="3117" w:type="dxa"/>
          </w:tcPr>
          <w:p w14:paraId="50A22FD2" w14:textId="77777777" w:rsidR="00E10947" w:rsidRPr="00EE2FE3" w:rsidRDefault="00E10947" w:rsidP="003864AA">
            <w:pPr>
              <w:tabs>
                <w:tab w:val="left" w:pos="360"/>
              </w:tabs>
              <w:spacing w:line="360" w:lineRule="auto"/>
              <w:rPr>
                <w:b/>
                <w:bCs/>
                <w:iCs/>
              </w:rPr>
            </w:pPr>
            <w:r w:rsidRPr="00EE2FE3">
              <w:rPr>
                <w:iCs/>
              </w:rPr>
              <w:t>Heat price to SMR [$/MWh</w:t>
            </w:r>
            <w:r w:rsidRPr="00EE2FE3">
              <w:rPr>
                <w:iCs/>
                <w:vertAlign w:val="subscript"/>
              </w:rPr>
              <w:t>t</w:t>
            </w:r>
            <w:r w:rsidRPr="00EE2FE3">
              <w:rPr>
                <w:iCs/>
              </w:rPr>
              <w:t>]</w:t>
            </w:r>
          </w:p>
        </w:tc>
        <w:tc>
          <w:tcPr>
            <w:tcW w:w="3117" w:type="dxa"/>
          </w:tcPr>
          <w:p w14:paraId="79116A08" w14:textId="77777777" w:rsidR="00E10947" w:rsidRPr="00EE2FE3" w:rsidRDefault="00E10947" w:rsidP="003864AA">
            <w:pPr>
              <w:tabs>
                <w:tab w:val="left" w:pos="360"/>
              </w:tabs>
              <w:spacing w:line="360" w:lineRule="auto"/>
              <w:rPr>
                <w:b/>
                <w:bCs/>
                <w:iCs/>
              </w:rPr>
            </w:pPr>
            <w:proofErr w:type="gramStart"/>
            <w:r w:rsidRPr="00EE2FE3">
              <w:rPr>
                <w:iCs/>
              </w:rPr>
              <w:t>Y,T</w:t>
            </w:r>
            <w:proofErr w:type="gramEnd"/>
          </w:p>
        </w:tc>
      </w:tr>
      <w:tr w:rsidR="00E10947" w:rsidRPr="00EE2FE3" w14:paraId="663BFB17" w14:textId="77777777" w:rsidTr="003864AA">
        <w:tc>
          <w:tcPr>
            <w:tcW w:w="3116" w:type="dxa"/>
          </w:tcPr>
          <w:p w14:paraId="0BCAD8B6" w14:textId="77777777" w:rsidR="00E10947" w:rsidRPr="00EE2FE3" w:rsidRDefault="00E10947" w:rsidP="003864AA">
            <w:pPr>
              <w:tabs>
                <w:tab w:val="left" w:pos="360"/>
              </w:tabs>
              <w:spacing w:line="360" w:lineRule="auto"/>
              <w:rPr>
                <w:iCs/>
              </w:rPr>
            </w:pPr>
            <w:r w:rsidRPr="00EE2FE3">
              <w:rPr>
                <w:iCs/>
              </w:rPr>
              <w:t>DR</w:t>
            </w:r>
          </w:p>
        </w:tc>
        <w:tc>
          <w:tcPr>
            <w:tcW w:w="3117" w:type="dxa"/>
          </w:tcPr>
          <w:p w14:paraId="7FE87735" w14:textId="77777777" w:rsidR="00E10947" w:rsidRPr="00EE2FE3" w:rsidRDefault="00E10947" w:rsidP="003864AA">
            <w:pPr>
              <w:tabs>
                <w:tab w:val="left" w:pos="360"/>
              </w:tabs>
              <w:spacing w:line="360" w:lineRule="auto"/>
              <w:rPr>
                <w:iCs/>
              </w:rPr>
            </w:pPr>
            <w:r w:rsidRPr="00EE2FE3">
              <w:rPr>
                <w:iCs/>
              </w:rPr>
              <w:t>Discount rate coefficient series [%]</w:t>
            </w:r>
          </w:p>
        </w:tc>
        <w:tc>
          <w:tcPr>
            <w:tcW w:w="3117" w:type="dxa"/>
          </w:tcPr>
          <w:p w14:paraId="14323C32" w14:textId="77777777" w:rsidR="00E10947" w:rsidRPr="00EE2FE3" w:rsidRDefault="00E10947" w:rsidP="003864AA">
            <w:pPr>
              <w:tabs>
                <w:tab w:val="left" w:pos="360"/>
              </w:tabs>
              <w:spacing w:line="360" w:lineRule="auto"/>
              <w:rPr>
                <w:iCs/>
              </w:rPr>
            </w:pPr>
            <w:r w:rsidRPr="00EE2FE3">
              <w:rPr>
                <w:iCs/>
              </w:rPr>
              <w:t>Y</w:t>
            </w:r>
          </w:p>
        </w:tc>
      </w:tr>
      <w:tr w:rsidR="00E10947" w:rsidRPr="00EE2FE3" w14:paraId="3F7EC30B" w14:textId="77777777" w:rsidTr="003864AA">
        <w:tc>
          <w:tcPr>
            <w:tcW w:w="3116" w:type="dxa"/>
          </w:tcPr>
          <w:p w14:paraId="261C92A6" w14:textId="77777777" w:rsidR="00E10947" w:rsidRPr="00EE2FE3" w:rsidRDefault="00E10947" w:rsidP="003864AA">
            <w:pPr>
              <w:tabs>
                <w:tab w:val="left" w:pos="360"/>
              </w:tabs>
              <w:spacing w:line="360" w:lineRule="auto"/>
              <w:rPr>
                <w:iCs/>
              </w:rPr>
            </w:pPr>
            <w:r w:rsidRPr="00EE2FE3">
              <w:rPr>
                <w:iCs/>
              </w:rPr>
              <w:t>VC</w:t>
            </w:r>
          </w:p>
        </w:tc>
        <w:tc>
          <w:tcPr>
            <w:tcW w:w="3117" w:type="dxa"/>
          </w:tcPr>
          <w:p w14:paraId="3132B65C" w14:textId="77777777" w:rsidR="00E10947" w:rsidRPr="00EE2FE3" w:rsidRDefault="00E10947" w:rsidP="003864AA">
            <w:pPr>
              <w:tabs>
                <w:tab w:val="left" w:pos="360"/>
              </w:tabs>
              <w:spacing w:line="360" w:lineRule="auto"/>
              <w:rPr>
                <w:iCs/>
              </w:rPr>
            </w:pPr>
            <w:r w:rsidRPr="00EE2FE3">
              <w:rPr>
                <w:iCs/>
              </w:rPr>
              <w:t>Variable costs including O&amp;M and fuel costs [$/MWh</w:t>
            </w:r>
            <w:r w:rsidRPr="00EE2FE3">
              <w:rPr>
                <w:iCs/>
                <w:vertAlign w:val="subscript"/>
              </w:rPr>
              <w:t>t</w:t>
            </w:r>
            <w:r w:rsidRPr="00EE2FE3">
              <w:rPr>
                <w:iCs/>
              </w:rPr>
              <w:t>]</w:t>
            </w:r>
          </w:p>
        </w:tc>
        <w:tc>
          <w:tcPr>
            <w:tcW w:w="3117" w:type="dxa"/>
          </w:tcPr>
          <w:p w14:paraId="018AA8EA" w14:textId="77777777" w:rsidR="00E10947" w:rsidRPr="00EE2FE3" w:rsidRDefault="00E10947" w:rsidP="003864AA">
            <w:pPr>
              <w:tabs>
                <w:tab w:val="left" w:pos="360"/>
              </w:tabs>
              <w:spacing w:line="360" w:lineRule="auto"/>
              <w:rPr>
                <w:iCs/>
              </w:rPr>
            </w:pPr>
            <w:r w:rsidRPr="00EE2FE3">
              <w:rPr>
                <w:iCs/>
              </w:rPr>
              <w:t>G</w:t>
            </w:r>
          </w:p>
        </w:tc>
      </w:tr>
      <w:tr w:rsidR="00E10947" w:rsidRPr="00EE2FE3" w14:paraId="0D8A6CB7" w14:textId="77777777" w:rsidTr="003864AA">
        <w:tc>
          <w:tcPr>
            <w:tcW w:w="3116" w:type="dxa"/>
          </w:tcPr>
          <w:p w14:paraId="7D0D5303" w14:textId="77777777" w:rsidR="00E10947" w:rsidRPr="00EE2FE3" w:rsidRDefault="00E10947" w:rsidP="003864AA">
            <w:pPr>
              <w:tabs>
                <w:tab w:val="left" w:pos="360"/>
              </w:tabs>
              <w:spacing w:line="360" w:lineRule="auto"/>
              <w:rPr>
                <w:iCs/>
              </w:rPr>
            </w:pPr>
            <w:r w:rsidRPr="00EE2FE3">
              <w:rPr>
                <w:iCs/>
              </w:rPr>
              <w:t>FC</w:t>
            </w:r>
          </w:p>
        </w:tc>
        <w:tc>
          <w:tcPr>
            <w:tcW w:w="3117" w:type="dxa"/>
          </w:tcPr>
          <w:p w14:paraId="0336937A" w14:textId="77777777" w:rsidR="00E10947" w:rsidRPr="00EE2FE3" w:rsidRDefault="00E10947" w:rsidP="003864AA">
            <w:pPr>
              <w:tabs>
                <w:tab w:val="left" w:pos="360"/>
              </w:tabs>
              <w:spacing w:line="360" w:lineRule="auto"/>
              <w:rPr>
                <w:iCs/>
              </w:rPr>
            </w:pPr>
            <w:r w:rsidRPr="00EE2FE3">
              <w:rPr>
                <w:iCs/>
              </w:rPr>
              <w:t>Fixed costs [$/MW</w:t>
            </w:r>
            <w:r w:rsidRPr="00EE2FE3">
              <w:rPr>
                <w:iCs/>
                <w:vertAlign w:val="subscript"/>
              </w:rPr>
              <w:t>t</w:t>
            </w:r>
            <w:r w:rsidRPr="00EE2FE3">
              <w:rPr>
                <w:iCs/>
              </w:rPr>
              <w:t>/yr]</w:t>
            </w:r>
          </w:p>
        </w:tc>
        <w:tc>
          <w:tcPr>
            <w:tcW w:w="3117" w:type="dxa"/>
          </w:tcPr>
          <w:p w14:paraId="5FC46CAF" w14:textId="77777777" w:rsidR="00E10947" w:rsidRPr="00EE2FE3" w:rsidRDefault="00E10947" w:rsidP="003864AA">
            <w:pPr>
              <w:tabs>
                <w:tab w:val="left" w:pos="360"/>
              </w:tabs>
              <w:spacing w:line="360" w:lineRule="auto"/>
              <w:rPr>
                <w:iCs/>
              </w:rPr>
            </w:pPr>
            <w:r w:rsidRPr="00EE2FE3">
              <w:rPr>
                <w:iCs/>
              </w:rPr>
              <w:t>G</w:t>
            </w:r>
          </w:p>
        </w:tc>
      </w:tr>
      <w:tr w:rsidR="00E10947" w:rsidRPr="00EE2FE3" w14:paraId="7A9FE9C3" w14:textId="77777777" w:rsidTr="003864AA">
        <w:tc>
          <w:tcPr>
            <w:tcW w:w="3116" w:type="dxa"/>
          </w:tcPr>
          <w:p w14:paraId="12796B9F" w14:textId="3894C632" w:rsidR="00E10947" w:rsidRPr="00EE2FE3" w:rsidRDefault="00E10947" w:rsidP="003864AA">
            <w:pPr>
              <w:tabs>
                <w:tab w:val="left" w:pos="360"/>
              </w:tabs>
              <w:spacing w:line="360" w:lineRule="auto"/>
              <w:rPr>
                <w:iCs/>
                <w:vertAlign w:val="subscript"/>
              </w:rPr>
            </w:pPr>
            <w:r w:rsidRPr="00EE2FE3">
              <w:rPr>
                <w:iCs/>
              </w:rPr>
              <w:lastRenderedPageBreak/>
              <w:t>CC</w:t>
            </w:r>
            <w:r w:rsidR="00BA12BB">
              <w:rPr>
                <w:iCs/>
                <w:vertAlign w:val="subscript"/>
              </w:rPr>
              <w:t>FAC</w:t>
            </w:r>
          </w:p>
        </w:tc>
        <w:tc>
          <w:tcPr>
            <w:tcW w:w="3117" w:type="dxa"/>
          </w:tcPr>
          <w:p w14:paraId="57225CA5" w14:textId="77777777" w:rsidR="00E10947" w:rsidRPr="00EE2FE3" w:rsidRDefault="00E10947" w:rsidP="003864AA">
            <w:pPr>
              <w:tabs>
                <w:tab w:val="left" w:pos="360"/>
              </w:tabs>
              <w:spacing w:line="360" w:lineRule="auto"/>
              <w:rPr>
                <w:iCs/>
              </w:rPr>
            </w:pPr>
            <w:r w:rsidRPr="00EE2FE3">
              <w:rPr>
                <w:iCs/>
              </w:rPr>
              <w:t>Module capital costs [$]</w:t>
            </w:r>
          </w:p>
        </w:tc>
        <w:tc>
          <w:tcPr>
            <w:tcW w:w="3117" w:type="dxa"/>
          </w:tcPr>
          <w:p w14:paraId="5C491462" w14:textId="77777777" w:rsidR="00E10947" w:rsidRPr="00EE2FE3" w:rsidRDefault="00E10947" w:rsidP="003864AA">
            <w:pPr>
              <w:tabs>
                <w:tab w:val="left" w:pos="360"/>
              </w:tabs>
              <w:spacing w:line="360" w:lineRule="auto"/>
              <w:rPr>
                <w:iCs/>
              </w:rPr>
            </w:pPr>
            <w:r w:rsidRPr="00EE2FE3">
              <w:rPr>
                <w:iCs/>
              </w:rPr>
              <w:t>G</w:t>
            </w:r>
          </w:p>
        </w:tc>
      </w:tr>
      <w:tr w:rsidR="00E10947" w:rsidRPr="00EE2FE3" w14:paraId="5091806E" w14:textId="77777777" w:rsidTr="003864AA">
        <w:tc>
          <w:tcPr>
            <w:tcW w:w="3116" w:type="dxa"/>
          </w:tcPr>
          <w:p w14:paraId="63D7C8D6" w14:textId="77777777" w:rsidR="00E10947" w:rsidRPr="00EE2FE3" w:rsidRDefault="00E10947" w:rsidP="003864AA">
            <w:pPr>
              <w:tabs>
                <w:tab w:val="left" w:pos="360"/>
              </w:tabs>
              <w:spacing w:line="360" w:lineRule="auto"/>
              <w:rPr>
                <w:iCs/>
                <w:vertAlign w:val="subscript"/>
              </w:rPr>
            </w:pPr>
            <w:proofErr w:type="spellStart"/>
            <w:r w:rsidRPr="00EE2FE3">
              <w:rPr>
                <w:iCs/>
              </w:rPr>
              <w:t>CC</w:t>
            </w:r>
            <w:r w:rsidRPr="00EE2FE3">
              <w:rPr>
                <w:iCs/>
                <w:vertAlign w:val="subscript"/>
              </w:rPr>
              <w:t>OSbase</w:t>
            </w:r>
            <w:proofErr w:type="spellEnd"/>
          </w:p>
        </w:tc>
        <w:tc>
          <w:tcPr>
            <w:tcW w:w="3117" w:type="dxa"/>
          </w:tcPr>
          <w:p w14:paraId="6840A244" w14:textId="77777777" w:rsidR="00E10947" w:rsidRPr="00EE2FE3" w:rsidRDefault="00E10947" w:rsidP="003864AA">
            <w:pPr>
              <w:tabs>
                <w:tab w:val="left" w:pos="360"/>
              </w:tabs>
              <w:spacing w:line="360" w:lineRule="auto"/>
              <w:rPr>
                <w:iCs/>
              </w:rPr>
            </w:pPr>
            <w:r w:rsidRPr="00EE2FE3">
              <w:rPr>
                <w:iCs/>
              </w:rPr>
              <w:t>Onsite construction capital costs without learning penalties [$]</w:t>
            </w:r>
          </w:p>
        </w:tc>
        <w:tc>
          <w:tcPr>
            <w:tcW w:w="3117" w:type="dxa"/>
          </w:tcPr>
          <w:p w14:paraId="129DF375" w14:textId="77777777" w:rsidR="00E10947" w:rsidRPr="00EE2FE3" w:rsidRDefault="00E10947" w:rsidP="003864AA">
            <w:pPr>
              <w:tabs>
                <w:tab w:val="left" w:pos="360"/>
              </w:tabs>
              <w:spacing w:line="360" w:lineRule="auto"/>
              <w:rPr>
                <w:iCs/>
              </w:rPr>
            </w:pPr>
            <w:proofErr w:type="gramStart"/>
            <w:r w:rsidRPr="00EE2FE3">
              <w:rPr>
                <w:iCs/>
              </w:rPr>
              <w:t>G,M</w:t>
            </w:r>
            <w:proofErr w:type="gramEnd"/>
          </w:p>
        </w:tc>
      </w:tr>
      <w:tr w:rsidR="00E10947" w:rsidRPr="00EE2FE3" w14:paraId="76597FF0" w14:textId="77777777" w:rsidTr="003864AA">
        <w:tc>
          <w:tcPr>
            <w:tcW w:w="3116" w:type="dxa"/>
          </w:tcPr>
          <w:p w14:paraId="78F8ED40" w14:textId="77777777" w:rsidR="00E10947" w:rsidRPr="00EE2FE3" w:rsidRDefault="00E10947" w:rsidP="003864AA">
            <w:pPr>
              <w:tabs>
                <w:tab w:val="left" w:pos="360"/>
              </w:tabs>
              <w:spacing w:line="360" w:lineRule="auto"/>
              <w:rPr>
                <w:iCs/>
              </w:rPr>
            </w:pPr>
            <w:r w:rsidRPr="00EE2FE3">
              <w:rPr>
                <w:iCs/>
              </w:rPr>
              <w:t>D</w:t>
            </w:r>
          </w:p>
        </w:tc>
        <w:tc>
          <w:tcPr>
            <w:tcW w:w="3117" w:type="dxa"/>
          </w:tcPr>
          <w:p w14:paraId="00B2A2AB" w14:textId="77777777" w:rsidR="00E10947" w:rsidRPr="00EE2FE3" w:rsidRDefault="00E10947" w:rsidP="003864AA">
            <w:pPr>
              <w:tabs>
                <w:tab w:val="left" w:pos="360"/>
              </w:tabs>
              <w:spacing w:line="360" w:lineRule="auto"/>
              <w:rPr>
                <w:iCs/>
              </w:rPr>
            </w:pPr>
            <w:r w:rsidRPr="00EE2FE3">
              <w:t>Scaling factor to account for length of optimization</w:t>
            </w:r>
          </w:p>
        </w:tc>
        <w:tc>
          <w:tcPr>
            <w:tcW w:w="3117" w:type="dxa"/>
          </w:tcPr>
          <w:p w14:paraId="60173BAF" w14:textId="77777777" w:rsidR="00E10947" w:rsidRPr="00EE2FE3" w:rsidRDefault="00E10947" w:rsidP="003864AA">
            <w:pPr>
              <w:tabs>
                <w:tab w:val="left" w:pos="360"/>
              </w:tabs>
              <w:spacing w:line="360" w:lineRule="auto"/>
              <w:rPr>
                <w:iCs/>
              </w:rPr>
            </w:pPr>
            <w:r w:rsidRPr="00EE2FE3">
              <w:rPr>
                <w:iCs/>
              </w:rPr>
              <w:t>-</w:t>
            </w:r>
          </w:p>
        </w:tc>
      </w:tr>
      <w:tr w:rsidR="00E10947" w:rsidRPr="00EE2FE3" w14:paraId="2F8D6CDE" w14:textId="77777777" w:rsidTr="003864AA">
        <w:tc>
          <w:tcPr>
            <w:tcW w:w="3116" w:type="dxa"/>
          </w:tcPr>
          <w:p w14:paraId="628E1DE9" w14:textId="77777777" w:rsidR="00E10947" w:rsidRPr="00EE2FE3" w:rsidRDefault="00E10947" w:rsidP="003864AA">
            <w:pPr>
              <w:tabs>
                <w:tab w:val="left" w:pos="360"/>
              </w:tabs>
              <w:spacing w:line="360" w:lineRule="auto"/>
              <w:rPr>
                <w:iCs/>
              </w:rPr>
            </w:pPr>
            <w:r w:rsidRPr="00EE2FE3">
              <w:rPr>
                <w:iCs/>
              </w:rPr>
              <w:t>IR</w:t>
            </w:r>
          </w:p>
        </w:tc>
        <w:tc>
          <w:tcPr>
            <w:tcW w:w="3117" w:type="dxa"/>
          </w:tcPr>
          <w:p w14:paraId="011E5A13" w14:textId="77777777" w:rsidR="00E10947" w:rsidRPr="00EE2FE3" w:rsidRDefault="00E10947" w:rsidP="003864AA">
            <w:pPr>
              <w:tabs>
                <w:tab w:val="left" w:pos="360"/>
              </w:tabs>
              <w:spacing w:line="360" w:lineRule="auto"/>
              <w:rPr>
                <w:iCs/>
              </w:rPr>
            </w:pPr>
            <w:r w:rsidRPr="00EE2FE3">
              <w:rPr>
                <w:iCs/>
              </w:rPr>
              <w:t>Interest rate [%/yr]</w:t>
            </w:r>
          </w:p>
        </w:tc>
        <w:tc>
          <w:tcPr>
            <w:tcW w:w="3117" w:type="dxa"/>
          </w:tcPr>
          <w:p w14:paraId="047249FF" w14:textId="77777777" w:rsidR="00E10947" w:rsidRPr="00EE2FE3" w:rsidRDefault="00E10947" w:rsidP="003864AA">
            <w:pPr>
              <w:tabs>
                <w:tab w:val="left" w:pos="360"/>
              </w:tabs>
              <w:spacing w:line="360" w:lineRule="auto"/>
              <w:rPr>
                <w:iCs/>
              </w:rPr>
            </w:pPr>
            <w:r w:rsidRPr="00EE2FE3">
              <w:rPr>
                <w:iCs/>
              </w:rPr>
              <w:t>-</w:t>
            </w:r>
          </w:p>
        </w:tc>
      </w:tr>
      <w:tr w:rsidR="00E10947" w:rsidRPr="00EE2FE3" w14:paraId="7B29017E" w14:textId="77777777" w:rsidTr="003864AA">
        <w:tc>
          <w:tcPr>
            <w:tcW w:w="3116" w:type="dxa"/>
          </w:tcPr>
          <w:p w14:paraId="5F964C95" w14:textId="77777777" w:rsidR="00E10947" w:rsidRPr="00EE2FE3" w:rsidRDefault="00E10947" w:rsidP="003864AA">
            <w:pPr>
              <w:tabs>
                <w:tab w:val="left" w:pos="360"/>
              </w:tabs>
              <w:spacing w:line="360" w:lineRule="auto"/>
              <w:rPr>
                <w:iCs/>
              </w:rPr>
            </w:pPr>
            <w:r w:rsidRPr="00EE2FE3">
              <w:rPr>
                <w:iCs/>
              </w:rPr>
              <w:t>LT</w:t>
            </w:r>
          </w:p>
        </w:tc>
        <w:tc>
          <w:tcPr>
            <w:tcW w:w="3117" w:type="dxa"/>
          </w:tcPr>
          <w:p w14:paraId="2404D911" w14:textId="77777777" w:rsidR="00E10947" w:rsidRPr="00EE2FE3" w:rsidRDefault="00E10947" w:rsidP="003864AA">
            <w:pPr>
              <w:tabs>
                <w:tab w:val="left" w:pos="360"/>
              </w:tabs>
              <w:spacing w:line="360" w:lineRule="auto"/>
              <w:rPr>
                <w:iCs/>
              </w:rPr>
            </w:pPr>
            <w:r w:rsidRPr="00EE2FE3">
              <w:rPr>
                <w:iCs/>
              </w:rPr>
              <w:t>Lifetime [</w:t>
            </w:r>
            <w:proofErr w:type="spellStart"/>
            <w:r w:rsidRPr="00EE2FE3">
              <w:rPr>
                <w:iCs/>
              </w:rPr>
              <w:t>yrs</w:t>
            </w:r>
            <w:proofErr w:type="spellEnd"/>
            <w:r w:rsidRPr="00EE2FE3">
              <w:rPr>
                <w:iCs/>
              </w:rPr>
              <w:t>]</w:t>
            </w:r>
          </w:p>
        </w:tc>
        <w:tc>
          <w:tcPr>
            <w:tcW w:w="3117" w:type="dxa"/>
          </w:tcPr>
          <w:p w14:paraId="690836BE" w14:textId="77777777" w:rsidR="00E10947" w:rsidRPr="00EE2FE3" w:rsidRDefault="00E10947" w:rsidP="003864AA">
            <w:pPr>
              <w:tabs>
                <w:tab w:val="left" w:pos="360"/>
              </w:tabs>
              <w:spacing w:line="360" w:lineRule="auto"/>
              <w:rPr>
                <w:iCs/>
              </w:rPr>
            </w:pPr>
            <w:r w:rsidRPr="00EE2FE3">
              <w:rPr>
                <w:iCs/>
              </w:rPr>
              <w:t>-</w:t>
            </w:r>
          </w:p>
        </w:tc>
      </w:tr>
      <w:tr w:rsidR="00E10947" w:rsidRPr="00EE2FE3" w14:paraId="274781EA" w14:textId="77777777" w:rsidTr="003864AA">
        <w:tc>
          <w:tcPr>
            <w:tcW w:w="3116" w:type="dxa"/>
          </w:tcPr>
          <w:p w14:paraId="6F2B433E" w14:textId="77777777" w:rsidR="00E10947" w:rsidRPr="00EE2FE3" w:rsidRDefault="00E10947" w:rsidP="003864AA">
            <w:pPr>
              <w:tabs>
                <w:tab w:val="left" w:pos="360"/>
              </w:tabs>
              <w:spacing w:line="360" w:lineRule="auto"/>
              <w:rPr>
                <w:iCs/>
              </w:rPr>
            </w:pPr>
            <w:r w:rsidRPr="00EE2FE3">
              <w:rPr>
                <w:iCs/>
              </w:rPr>
              <w:t>Cap</w:t>
            </w:r>
          </w:p>
        </w:tc>
        <w:tc>
          <w:tcPr>
            <w:tcW w:w="3117" w:type="dxa"/>
          </w:tcPr>
          <w:p w14:paraId="69BFA71E" w14:textId="77777777" w:rsidR="00E10947" w:rsidRPr="00EE2FE3" w:rsidRDefault="00E10947" w:rsidP="003864AA">
            <w:pPr>
              <w:tabs>
                <w:tab w:val="left" w:pos="360"/>
              </w:tabs>
              <w:spacing w:line="360" w:lineRule="auto"/>
              <w:rPr>
                <w:iCs/>
              </w:rPr>
            </w:pPr>
            <w:r w:rsidRPr="00EE2FE3">
              <w:rPr>
                <w:iCs/>
              </w:rPr>
              <w:t>Nameplate capacity [MW</w:t>
            </w:r>
            <w:r w:rsidRPr="00EE2FE3">
              <w:rPr>
                <w:iCs/>
                <w:vertAlign w:val="subscript"/>
              </w:rPr>
              <w:t>e</w:t>
            </w:r>
            <w:r w:rsidRPr="00EE2FE3">
              <w:rPr>
                <w:iCs/>
              </w:rPr>
              <w:t>]</w:t>
            </w:r>
          </w:p>
        </w:tc>
        <w:tc>
          <w:tcPr>
            <w:tcW w:w="3117" w:type="dxa"/>
          </w:tcPr>
          <w:p w14:paraId="787B2501" w14:textId="77777777" w:rsidR="00E10947" w:rsidRPr="00EE2FE3" w:rsidRDefault="00E10947" w:rsidP="003864AA">
            <w:pPr>
              <w:tabs>
                <w:tab w:val="left" w:pos="360"/>
              </w:tabs>
              <w:spacing w:line="360" w:lineRule="auto"/>
              <w:rPr>
                <w:iCs/>
              </w:rPr>
            </w:pPr>
            <w:r w:rsidRPr="00EE2FE3">
              <w:rPr>
                <w:iCs/>
              </w:rPr>
              <w:t>G</w:t>
            </w:r>
          </w:p>
        </w:tc>
      </w:tr>
      <w:tr w:rsidR="00E10947" w:rsidRPr="00EE2FE3" w14:paraId="5D6DA1A8" w14:textId="77777777" w:rsidTr="003864AA">
        <w:tc>
          <w:tcPr>
            <w:tcW w:w="3116" w:type="dxa"/>
          </w:tcPr>
          <w:p w14:paraId="7D4FACDF" w14:textId="77777777" w:rsidR="00E10947" w:rsidRPr="00EE2FE3" w:rsidRDefault="00E10947" w:rsidP="003864AA">
            <w:pPr>
              <w:tabs>
                <w:tab w:val="left" w:pos="360"/>
              </w:tabs>
              <w:spacing w:line="360" w:lineRule="auto"/>
              <w:rPr>
                <w:iCs/>
              </w:rPr>
            </w:pPr>
            <w:r w:rsidRPr="00EE2FE3">
              <w:rPr>
                <w:iCs/>
              </w:rPr>
              <w:t>Dem</w:t>
            </w:r>
          </w:p>
        </w:tc>
        <w:tc>
          <w:tcPr>
            <w:tcW w:w="3117" w:type="dxa"/>
          </w:tcPr>
          <w:p w14:paraId="74A7D00F" w14:textId="77777777" w:rsidR="00E10947" w:rsidRPr="00EE2FE3" w:rsidRDefault="00E10947" w:rsidP="003864AA">
            <w:pPr>
              <w:tabs>
                <w:tab w:val="left" w:pos="360"/>
              </w:tabs>
              <w:spacing w:line="360" w:lineRule="auto"/>
              <w:rPr>
                <w:iCs/>
              </w:rPr>
            </w:pPr>
            <w:r w:rsidRPr="00EE2FE3">
              <w:rPr>
                <w:iCs/>
              </w:rPr>
              <w:t>Facility hourly demand [MW</w:t>
            </w:r>
            <w:r w:rsidRPr="00EE2FE3">
              <w:rPr>
                <w:iCs/>
                <w:vertAlign w:val="subscript"/>
              </w:rPr>
              <w:t>th</w:t>
            </w:r>
            <w:r w:rsidRPr="00EE2FE3">
              <w:rPr>
                <w:iCs/>
              </w:rPr>
              <w:t>]</w:t>
            </w:r>
          </w:p>
        </w:tc>
        <w:tc>
          <w:tcPr>
            <w:tcW w:w="3117" w:type="dxa"/>
          </w:tcPr>
          <w:p w14:paraId="64E5C2C3" w14:textId="77777777" w:rsidR="00E10947" w:rsidRPr="00EE2FE3" w:rsidRDefault="00E10947" w:rsidP="003864AA">
            <w:pPr>
              <w:tabs>
                <w:tab w:val="left" w:pos="360"/>
              </w:tabs>
              <w:spacing w:line="360" w:lineRule="auto"/>
              <w:rPr>
                <w:iCs/>
              </w:rPr>
            </w:pPr>
            <w:proofErr w:type="gramStart"/>
            <w:r w:rsidRPr="00EE2FE3">
              <w:rPr>
                <w:iCs/>
              </w:rPr>
              <w:t>Y,T</w:t>
            </w:r>
            <w:proofErr w:type="gramEnd"/>
          </w:p>
        </w:tc>
      </w:tr>
      <w:tr w:rsidR="00E10947" w:rsidRPr="00EE2FE3" w14:paraId="7709BA11" w14:textId="77777777" w:rsidTr="003864AA">
        <w:tc>
          <w:tcPr>
            <w:tcW w:w="3116" w:type="dxa"/>
          </w:tcPr>
          <w:p w14:paraId="51DF9CAC" w14:textId="77777777" w:rsidR="00E10947" w:rsidRPr="00EE2FE3" w:rsidRDefault="00E10947" w:rsidP="003864AA">
            <w:pPr>
              <w:tabs>
                <w:tab w:val="left" w:pos="360"/>
              </w:tabs>
              <w:spacing w:line="360" w:lineRule="auto"/>
              <w:rPr>
                <w:iCs/>
              </w:rPr>
            </w:pPr>
            <w:proofErr w:type="spellStart"/>
            <w:r w:rsidRPr="00EE2FE3">
              <w:rPr>
                <w:iCs/>
              </w:rPr>
              <w:t>η</w:t>
            </w:r>
            <w:r w:rsidRPr="00EE2FE3">
              <w:rPr>
                <w:iCs/>
                <w:vertAlign w:val="subscript"/>
              </w:rPr>
              <w:t>TE</w:t>
            </w:r>
            <w:proofErr w:type="spellEnd"/>
          </w:p>
        </w:tc>
        <w:tc>
          <w:tcPr>
            <w:tcW w:w="3117" w:type="dxa"/>
          </w:tcPr>
          <w:p w14:paraId="0A8A48E1" w14:textId="77777777" w:rsidR="00E10947" w:rsidRPr="00EE2FE3" w:rsidRDefault="00E10947" w:rsidP="003864AA">
            <w:pPr>
              <w:tabs>
                <w:tab w:val="left" w:pos="360"/>
              </w:tabs>
              <w:spacing w:line="360" w:lineRule="auto"/>
              <w:rPr>
                <w:iCs/>
              </w:rPr>
            </w:pPr>
            <w:r w:rsidRPr="00EE2FE3">
              <w:rPr>
                <w:iCs/>
              </w:rPr>
              <w:t>Thermal efficiency [%]</w:t>
            </w:r>
          </w:p>
        </w:tc>
        <w:tc>
          <w:tcPr>
            <w:tcW w:w="3117" w:type="dxa"/>
          </w:tcPr>
          <w:p w14:paraId="761AA3C5" w14:textId="77777777" w:rsidR="00E10947" w:rsidRPr="00EE2FE3" w:rsidRDefault="00E10947" w:rsidP="003864AA">
            <w:pPr>
              <w:tabs>
                <w:tab w:val="left" w:pos="360"/>
              </w:tabs>
              <w:spacing w:line="360" w:lineRule="auto"/>
              <w:rPr>
                <w:iCs/>
              </w:rPr>
            </w:pPr>
            <w:r w:rsidRPr="00EE2FE3">
              <w:rPr>
                <w:iCs/>
              </w:rPr>
              <w:t>G</w:t>
            </w:r>
          </w:p>
        </w:tc>
      </w:tr>
      <w:tr w:rsidR="00E10947" w:rsidRPr="00EE2FE3" w14:paraId="304F1F57" w14:textId="77777777" w:rsidTr="003864AA">
        <w:tc>
          <w:tcPr>
            <w:tcW w:w="3116" w:type="dxa"/>
          </w:tcPr>
          <w:p w14:paraId="4B3427F8" w14:textId="77777777" w:rsidR="00E10947" w:rsidRPr="00EE2FE3" w:rsidRDefault="00E10947" w:rsidP="003864AA">
            <w:pPr>
              <w:tabs>
                <w:tab w:val="left" w:pos="360"/>
              </w:tabs>
              <w:spacing w:line="360" w:lineRule="auto"/>
              <w:rPr>
                <w:iCs/>
                <w:vertAlign w:val="subscript"/>
              </w:rPr>
            </w:pPr>
            <w:r w:rsidRPr="00EE2FE3">
              <w:rPr>
                <w:iCs/>
              </w:rPr>
              <w:t>Pen</w:t>
            </w:r>
          </w:p>
        </w:tc>
        <w:tc>
          <w:tcPr>
            <w:tcW w:w="3117" w:type="dxa"/>
          </w:tcPr>
          <w:p w14:paraId="2AEE306F" w14:textId="77777777" w:rsidR="00E10947" w:rsidRPr="00EE2FE3" w:rsidRDefault="00E10947" w:rsidP="003864AA">
            <w:pPr>
              <w:tabs>
                <w:tab w:val="left" w:pos="360"/>
              </w:tabs>
              <w:spacing w:line="360" w:lineRule="auto"/>
              <w:rPr>
                <w:iCs/>
              </w:rPr>
            </w:pPr>
            <w:r w:rsidRPr="00EE2FE3">
              <w:rPr>
                <w:iCs/>
              </w:rPr>
              <w:t xml:space="preserve">Onsite learning penalty </w:t>
            </w:r>
          </w:p>
        </w:tc>
        <w:tc>
          <w:tcPr>
            <w:tcW w:w="3117" w:type="dxa"/>
          </w:tcPr>
          <w:p w14:paraId="0EC4D5EA" w14:textId="77777777" w:rsidR="00E10947" w:rsidRPr="00EE2FE3" w:rsidRDefault="00E10947" w:rsidP="003864AA">
            <w:pPr>
              <w:tabs>
                <w:tab w:val="left" w:pos="360"/>
              </w:tabs>
              <w:spacing w:line="360" w:lineRule="auto"/>
              <w:rPr>
                <w:iCs/>
              </w:rPr>
            </w:pPr>
            <w:proofErr w:type="gramStart"/>
            <w:r w:rsidRPr="00EE2FE3">
              <w:rPr>
                <w:iCs/>
              </w:rPr>
              <w:t>G,M</w:t>
            </w:r>
            <w:proofErr w:type="gramEnd"/>
            <w:r w:rsidRPr="00EE2FE3">
              <w:rPr>
                <w:iCs/>
              </w:rPr>
              <w:t>,N (proxy for M set)</w:t>
            </w:r>
          </w:p>
        </w:tc>
      </w:tr>
      <w:tr w:rsidR="00E10947" w:rsidRPr="00EE2FE3" w14:paraId="5701D0AC" w14:textId="77777777" w:rsidTr="003864AA">
        <w:tc>
          <w:tcPr>
            <w:tcW w:w="3116" w:type="dxa"/>
          </w:tcPr>
          <w:p w14:paraId="66722252" w14:textId="77777777" w:rsidR="00E10947" w:rsidRPr="00EE2FE3" w:rsidRDefault="00E10947" w:rsidP="003864AA">
            <w:pPr>
              <w:tabs>
                <w:tab w:val="left" w:pos="360"/>
              </w:tabs>
              <w:spacing w:line="360" w:lineRule="auto"/>
              <w:rPr>
                <w:iCs/>
                <w:vertAlign w:val="subscript"/>
              </w:rPr>
            </w:pPr>
            <w:r w:rsidRPr="00EE2FE3">
              <w:rPr>
                <w:iCs/>
              </w:rPr>
              <w:t>TS</w:t>
            </w:r>
          </w:p>
        </w:tc>
        <w:tc>
          <w:tcPr>
            <w:tcW w:w="3117" w:type="dxa"/>
          </w:tcPr>
          <w:p w14:paraId="439B9C33" w14:textId="77777777" w:rsidR="00E10947" w:rsidRPr="00EE2FE3" w:rsidRDefault="00E10947" w:rsidP="003864AA">
            <w:pPr>
              <w:tabs>
                <w:tab w:val="left" w:pos="360"/>
              </w:tabs>
              <w:spacing w:line="360" w:lineRule="auto"/>
              <w:rPr>
                <w:iCs/>
              </w:rPr>
            </w:pPr>
            <w:r w:rsidRPr="00EE2FE3">
              <w:rPr>
                <w:iCs/>
              </w:rPr>
              <w:t>Thermal quality satisfaction binary</w:t>
            </w:r>
          </w:p>
        </w:tc>
        <w:tc>
          <w:tcPr>
            <w:tcW w:w="3117" w:type="dxa"/>
          </w:tcPr>
          <w:p w14:paraId="43C42665" w14:textId="77777777" w:rsidR="00E10947" w:rsidRPr="00EE2FE3" w:rsidRDefault="00E10947" w:rsidP="003864AA">
            <w:pPr>
              <w:tabs>
                <w:tab w:val="left" w:pos="360"/>
              </w:tabs>
              <w:spacing w:line="360" w:lineRule="auto"/>
              <w:rPr>
                <w:iCs/>
              </w:rPr>
            </w:pPr>
            <w:r w:rsidRPr="00EE2FE3">
              <w:rPr>
                <w:iCs/>
              </w:rPr>
              <w:t>G</w:t>
            </w:r>
          </w:p>
        </w:tc>
      </w:tr>
      <w:tr w:rsidR="00E10947" w:rsidRPr="00EE2FE3" w14:paraId="55CF3BDB" w14:textId="77777777" w:rsidTr="003864AA">
        <w:tc>
          <w:tcPr>
            <w:tcW w:w="3116" w:type="dxa"/>
          </w:tcPr>
          <w:p w14:paraId="7BAF4A78" w14:textId="77777777" w:rsidR="00E10947" w:rsidRPr="00EE2FE3" w:rsidRDefault="00E10947" w:rsidP="003864AA">
            <w:pPr>
              <w:tabs>
                <w:tab w:val="left" w:pos="360"/>
              </w:tabs>
              <w:spacing w:line="360" w:lineRule="auto"/>
              <w:rPr>
                <w:iCs/>
              </w:rPr>
            </w:pPr>
            <w:r w:rsidRPr="00EE2FE3">
              <w:rPr>
                <w:iCs/>
              </w:rPr>
              <w:t>MSL</w:t>
            </w:r>
          </w:p>
        </w:tc>
        <w:tc>
          <w:tcPr>
            <w:tcW w:w="3117" w:type="dxa"/>
          </w:tcPr>
          <w:p w14:paraId="0EC8E4B1" w14:textId="77777777" w:rsidR="00E10947" w:rsidRPr="00EE2FE3" w:rsidRDefault="00E10947" w:rsidP="003864AA">
            <w:pPr>
              <w:tabs>
                <w:tab w:val="left" w:pos="360"/>
              </w:tabs>
              <w:spacing w:line="360" w:lineRule="auto"/>
              <w:rPr>
                <w:iCs/>
              </w:rPr>
            </w:pPr>
            <w:r w:rsidRPr="00EE2FE3">
              <w:rPr>
                <w:iCs/>
              </w:rPr>
              <w:t>Minimum stable load [MW</w:t>
            </w:r>
            <w:r w:rsidRPr="00EE2FE3">
              <w:rPr>
                <w:iCs/>
                <w:vertAlign w:val="subscript"/>
              </w:rPr>
              <w:t>t</w:t>
            </w:r>
            <w:r w:rsidRPr="00EE2FE3">
              <w:rPr>
                <w:iCs/>
              </w:rPr>
              <w:t>]</w:t>
            </w:r>
          </w:p>
        </w:tc>
        <w:tc>
          <w:tcPr>
            <w:tcW w:w="3117" w:type="dxa"/>
          </w:tcPr>
          <w:p w14:paraId="4BFA20F5" w14:textId="77777777" w:rsidR="00E10947" w:rsidRPr="00EE2FE3" w:rsidRDefault="00E10947" w:rsidP="003864AA">
            <w:pPr>
              <w:tabs>
                <w:tab w:val="left" w:pos="360"/>
              </w:tabs>
              <w:spacing w:line="360" w:lineRule="auto"/>
              <w:rPr>
                <w:iCs/>
              </w:rPr>
            </w:pPr>
            <w:r w:rsidRPr="00EE2FE3">
              <w:rPr>
                <w:iCs/>
              </w:rPr>
              <w:t>G</w:t>
            </w:r>
          </w:p>
        </w:tc>
      </w:tr>
      <w:tr w:rsidR="00E10947" w:rsidRPr="00EE2FE3" w14:paraId="207DC249" w14:textId="77777777" w:rsidTr="003864AA">
        <w:tc>
          <w:tcPr>
            <w:tcW w:w="3116" w:type="dxa"/>
          </w:tcPr>
          <w:p w14:paraId="0A382D22" w14:textId="77777777" w:rsidR="00E10947" w:rsidRPr="00EE2FE3" w:rsidRDefault="00E10947" w:rsidP="003864AA">
            <w:pPr>
              <w:tabs>
                <w:tab w:val="left" w:pos="360"/>
              </w:tabs>
              <w:spacing w:line="360" w:lineRule="auto"/>
              <w:rPr>
                <w:iCs/>
              </w:rPr>
            </w:pPr>
            <w:r w:rsidRPr="00EE2FE3">
              <w:rPr>
                <w:iCs/>
              </w:rPr>
              <w:t>CT</w:t>
            </w:r>
          </w:p>
        </w:tc>
        <w:tc>
          <w:tcPr>
            <w:tcW w:w="3117" w:type="dxa"/>
          </w:tcPr>
          <w:p w14:paraId="28282C66" w14:textId="77777777" w:rsidR="00E10947" w:rsidRPr="00EE2FE3" w:rsidRDefault="00E10947" w:rsidP="003864AA">
            <w:pPr>
              <w:tabs>
                <w:tab w:val="left" w:pos="360"/>
              </w:tabs>
              <w:spacing w:line="360" w:lineRule="auto"/>
              <w:rPr>
                <w:iCs/>
              </w:rPr>
            </w:pPr>
            <w:r w:rsidRPr="00EE2FE3">
              <w:rPr>
                <w:iCs/>
              </w:rPr>
              <w:t>Construction duration [</w:t>
            </w:r>
            <w:proofErr w:type="spellStart"/>
            <w:r w:rsidRPr="00EE2FE3">
              <w:rPr>
                <w:iCs/>
              </w:rPr>
              <w:t>yrs</w:t>
            </w:r>
            <w:proofErr w:type="spellEnd"/>
            <w:r w:rsidRPr="00EE2FE3">
              <w:rPr>
                <w:iCs/>
              </w:rPr>
              <w:t>]</w:t>
            </w:r>
          </w:p>
        </w:tc>
        <w:tc>
          <w:tcPr>
            <w:tcW w:w="3117" w:type="dxa"/>
          </w:tcPr>
          <w:p w14:paraId="283BFDA1" w14:textId="77777777" w:rsidR="00E10947" w:rsidRPr="00EE2FE3" w:rsidRDefault="00E10947" w:rsidP="003864AA">
            <w:pPr>
              <w:tabs>
                <w:tab w:val="left" w:pos="360"/>
              </w:tabs>
              <w:spacing w:line="360" w:lineRule="auto"/>
              <w:rPr>
                <w:iCs/>
              </w:rPr>
            </w:pPr>
            <w:r w:rsidRPr="00EE2FE3">
              <w:rPr>
                <w:iCs/>
              </w:rPr>
              <w:t>G</w:t>
            </w:r>
          </w:p>
        </w:tc>
      </w:tr>
      <w:tr w:rsidR="00E10947" w:rsidRPr="00EE2FE3" w14:paraId="56FEB08C" w14:textId="77777777" w:rsidTr="003864AA">
        <w:tc>
          <w:tcPr>
            <w:tcW w:w="3116" w:type="dxa"/>
          </w:tcPr>
          <w:p w14:paraId="13933839" w14:textId="77777777" w:rsidR="00E10947" w:rsidRPr="00EE2FE3" w:rsidRDefault="00E10947" w:rsidP="003864AA">
            <w:pPr>
              <w:tabs>
                <w:tab w:val="left" w:pos="360"/>
              </w:tabs>
              <w:spacing w:line="360" w:lineRule="auto"/>
              <w:rPr>
                <w:iCs/>
              </w:rPr>
            </w:pPr>
            <w:r w:rsidRPr="00EE2FE3">
              <w:rPr>
                <w:iCs/>
              </w:rPr>
              <w:t>ITC</w:t>
            </w:r>
          </w:p>
        </w:tc>
        <w:tc>
          <w:tcPr>
            <w:tcW w:w="3117" w:type="dxa"/>
          </w:tcPr>
          <w:p w14:paraId="11E0A40C" w14:textId="77777777" w:rsidR="00E10947" w:rsidRPr="00EE2FE3" w:rsidRDefault="00E10947" w:rsidP="003864AA">
            <w:pPr>
              <w:tabs>
                <w:tab w:val="left" w:pos="360"/>
              </w:tabs>
              <w:spacing w:line="360" w:lineRule="auto"/>
              <w:rPr>
                <w:iCs/>
              </w:rPr>
            </w:pPr>
            <w:r w:rsidRPr="00EE2FE3">
              <w:rPr>
                <w:iCs/>
              </w:rPr>
              <w:t>Investment tax credit [%]</w:t>
            </w:r>
          </w:p>
        </w:tc>
        <w:tc>
          <w:tcPr>
            <w:tcW w:w="3117" w:type="dxa"/>
          </w:tcPr>
          <w:p w14:paraId="720222D1" w14:textId="77777777" w:rsidR="00E10947" w:rsidRPr="00EE2FE3" w:rsidRDefault="00E10947" w:rsidP="003864AA">
            <w:pPr>
              <w:tabs>
                <w:tab w:val="left" w:pos="360"/>
              </w:tabs>
              <w:spacing w:line="360" w:lineRule="auto"/>
              <w:rPr>
                <w:iCs/>
              </w:rPr>
            </w:pPr>
            <w:r w:rsidRPr="00EE2FE3">
              <w:rPr>
                <w:iCs/>
              </w:rPr>
              <w:t>-</w:t>
            </w:r>
          </w:p>
        </w:tc>
      </w:tr>
      <w:tr w:rsidR="00E10947" w:rsidRPr="00EE2FE3" w14:paraId="57CA5FD0" w14:textId="77777777" w:rsidTr="003864AA">
        <w:tc>
          <w:tcPr>
            <w:tcW w:w="3116" w:type="dxa"/>
          </w:tcPr>
          <w:p w14:paraId="03C7D82F" w14:textId="77777777" w:rsidR="00E10947" w:rsidRPr="00EE2FE3" w:rsidRDefault="00E10947" w:rsidP="003864AA">
            <w:pPr>
              <w:tabs>
                <w:tab w:val="left" w:pos="360"/>
              </w:tabs>
              <w:spacing w:line="360" w:lineRule="auto"/>
              <w:rPr>
                <w:iCs/>
                <w:vertAlign w:val="subscript"/>
              </w:rPr>
            </w:pPr>
            <w:r w:rsidRPr="00EE2FE3">
              <w:rPr>
                <w:iCs/>
              </w:rPr>
              <w:t>B’</w:t>
            </w:r>
          </w:p>
        </w:tc>
        <w:tc>
          <w:tcPr>
            <w:tcW w:w="3117" w:type="dxa"/>
          </w:tcPr>
          <w:p w14:paraId="24BD3714" w14:textId="77777777" w:rsidR="00E10947" w:rsidRPr="00EE2FE3" w:rsidRDefault="00E10947" w:rsidP="003864AA">
            <w:pPr>
              <w:tabs>
                <w:tab w:val="left" w:pos="360"/>
              </w:tabs>
              <w:spacing w:line="360" w:lineRule="auto"/>
              <w:rPr>
                <w:iCs/>
              </w:rPr>
            </w:pPr>
            <w:r w:rsidRPr="00EE2FE3">
              <w:rPr>
                <w:iCs/>
              </w:rPr>
              <w:t xml:space="preserve">Previous </w:t>
            </w:r>
            <w:proofErr w:type="gramStart"/>
            <w:r w:rsidRPr="00EE2FE3">
              <w:rPr>
                <w:iCs/>
              </w:rPr>
              <w:t>optimization</w:t>
            </w:r>
            <w:proofErr w:type="gramEnd"/>
            <w:r w:rsidRPr="00EE2FE3">
              <w:rPr>
                <w:iCs/>
              </w:rPr>
              <w:t xml:space="preserve"> build count</w:t>
            </w:r>
          </w:p>
        </w:tc>
        <w:tc>
          <w:tcPr>
            <w:tcW w:w="3117" w:type="dxa"/>
          </w:tcPr>
          <w:p w14:paraId="09F6AFFE" w14:textId="77777777" w:rsidR="00E10947" w:rsidRPr="00EE2FE3" w:rsidRDefault="00E10947" w:rsidP="003864AA">
            <w:pPr>
              <w:tabs>
                <w:tab w:val="left" w:pos="360"/>
              </w:tabs>
              <w:spacing w:line="360" w:lineRule="auto"/>
              <w:rPr>
                <w:iCs/>
              </w:rPr>
            </w:pPr>
            <w:proofErr w:type="gramStart"/>
            <w:r w:rsidRPr="00EE2FE3">
              <w:rPr>
                <w:iCs/>
              </w:rPr>
              <w:t>G,M</w:t>
            </w:r>
            <w:proofErr w:type="gramEnd"/>
          </w:p>
        </w:tc>
      </w:tr>
      <w:tr w:rsidR="00E10947" w:rsidRPr="00EE2FE3" w14:paraId="0F722D19" w14:textId="77777777" w:rsidTr="003864AA">
        <w:tc>
          <w:tcPr>
            <w:tcW w:w="3116" w:type="dxa"/>
          </w:tcPr>
          <w:p w14:paraId="09CAA5C7" w14:textId="77777777" w:rsidR="00E10947" w:rsidRPr="00EE2FE3" w:rsidRDefault="00E10947" w:rsidP="003864AA">
            <w:pPr>
              <w:tabs>
                <w:tab w:val="left" w:pos="360"/>
              </w:tabs>
              <w:spacing w:line="360" w:lineRule="auto"/>
              <w:rPr>
                <w:iCs/>
              </w:rPr>
            </w:pPr>
            <w:r w:rsidRPr="00EE2FE3">
              <w:rPr>
                <w:iCs/>
              </w:rPr>
              <w:t>C’</w:t>
            </w:r>
          </w:p>
        </w:tc>
        <w:tc>
          <w:tcPr>
            <w:tcW w:w="3117" w:type="dxa"/>
          </w:tcPr>
          <w:p w14:paraId="3E467665" w14:textId="77777777" w:rsidR="00E10947" w:rsidRPr="00EE2FE3" w:rsidRDefault="00E10947" w:rsidP="003864AA">
            <w:pPr>
              <w:tabs>
                <w:tab w:val="left" w:pos="360"/>
              </w:tabs>
              <w:spacing w:line="360" w:lineRule="auto"/>
              <w:rPr>
                <w:iCs/>
              </w:rPr>
            </w:pPr>
            <w:r w:rsidRPr="00EE2FE3">
              <w:rPr>
                <w:iCs/>
              </w:rPr>
              <w:t>Previous optimization construction state count</w:t>
            </w:r>
          </w:p>
        </w:tc>
        <w:tc>
          <w:tcPr>
            <w:tcW w:w="3117" w:type="dxa"/>
          </w:tcPr>
          <w:p w14:paraId="3038D5E3" w14:textId="77777777" w:rsidR="00E10947" w:rsidRPr="00EE2FE3" w:rsidRDefault="00E10947" w:rsidP="003864AA">
            <w:pPr>
              <w:tabs>
                <w:tab w:val="left" w:pos="360"/>
              </w:tabs>
              <w:spacing w:line="360" w:lineRule="auto"/>
              <w:rPr>
                <w:iCs/>
              </w:rPr>
            </w:pPr>
            <w:proofErr w:type="gramStart"/>
            <w:r w:rsidRPr="00EE2FE3">
              <w:rPr>
                <w:iCs/>
              </w:rPr>
              <w:t>G,M</w:t>
            </w:r>
            <w:proofErr w:type="gramEnd"/>
          </w:p>
        </w:tc>
      </w:tr>
      <w:tr w:rsidR="00E10947" w:rsidRPr="00EE2FE3" w14:paraId="4A25F0B6" w14:textId="77777777" w:rsidTr="003864AA">
        <w:tc>
          <w:tcPr>
            <w:tcW w:w="3116" w:type="dxa"/>
          </w:tcPr>
          <w:p w14:paraId="2A38E470" w14:textId="77777777" w:rsidR="00E10947" w:rsidRPr="00EE2FE3" w:rsidRDefault="00E10947" w:rsidP="003864AA">
            <w:pPr>
              <w:tabs>
                <w:tab w:val="left" w:pos="360"/>
              </w:tabs>
              <w:spacing w:line="360" w:lineRule="auto"/>
              <w:rPr>
                <w:iCs/>
              </w:rPr>
            </w:pPr>
            <w:r w:rsidRPr="00EE2FE3">
              <w:rPr>
                <w:iCs/>
              </w:rPr>
              <w:t>Op’</w:t>
            </w:r>
          </w:p>
        </w:tc>
        <w:tc>
          <w:tcPr>
            <w:tcW w:w="3117" w:type="dxa"/>
          </w:tcPr>
          <w:p w14:paraId="63A053AF" w14:textId="77777777" w:rsidR="00E10947" w:rsidRPr="00EE2FE3" w:rsidRDefault="00E10947" w:rsidP="003864AA">
            <w:pPr>
              <w:tabs>
                <w:tab w:val="left" w:pos="360"/>
              </w:tabs>
              <w:spacing w:line="360" w:lineRule="auto"/>
              <w:rPr>
                <w:iCs/>
              </w:rPr>
            </w:pPr>
            <w:r w:rsidRPr="00EE2FE3">
              <w:rPr>
                <w:iCs/>
              </w:rPr>
              <w:t>Previous optimization operation state count</w:t>
            </w:r>
          </w:p>
        </w:tc>
        <w:tc>
          <w:tcPr>
            <w:tcW w:w="3117" w:type="dxa"/>
          </w:tcPr>
          <w:p w14:paraId="18B746DB" w14:textId="77777777" w:rsidR="00E10947" w:rsidRPr="00EE2FE3" w:rsidRDefault="00E10947" w:rsidP="003864AA">
            <w:pPr>
              <w:tabs>
                <w:tab w:val="left" w:pos="360"/>
              </w:tabs>
              <w:spacing w:line="360" w:lineRule="auto"/>
              <w:rPr>
                <w:iCs/>
              </w:rPr>
            </w:pPr>
            <w:proofErr w:type="gramStart"/>
            <w:r w:rsidRPr="00EE2FE3">
              <w:rPr>
                <w:iCs/>
              </w:rPr>
              <w:t>G,M</w:t>
            </w:r>
            <w:proofErr w:type="gramEnd"/>
          </w:p>
        </w:tc>
      </w:tr>
      <w:tr w:rsidR="00E10947" w:rsidRPr="00EE2FE3" w14:paraId="5E3E439B" w14:textId="77777777" w:rsidTr="003864AA">
        <w:tc>
          <w:tcPr>
            <w:tcW w:w="3116" w:type="dxa"/>
          </w:tcPr>
          <w:p w14:paraId="2C9055F4" w14:textId="77777777" w:rsidR="00E10947" w:rsidRPr="00EE2FE3" w:rsidRDefault="00E10947" w:rsidP="003864AA">
            <w:pPr>
              <w:tabs>
                <w:tab w:val="left" w:pos="360"/>
              </w:tabs>
              <w:spacing w:line="360" w:lineRule="auto"/>
              <w:rPr>
                <w:iCs/>
                <w:vertAlign w:val="superscript"/>
              </w:rPr>
            </w:pPr>
            <w:r w:rsidRPr="00EE2FE3">
              <w:rPr>
                <w:iCs/>
              </w:rPr>
              <w:t>C</w:t>
            </w:r>
            <w:r w:rsidRPr="00EE2FE3">
              <w:rPr>
                <w:iCs/>
                <w:vertAlign w:val="superscript"/>
              </w:rPr>
              <w:t>o</w:t>
            </w:r>
          </w:p>
        </w:tc>
        <w:tc>
          <w:tcPr>
            <w:tcW w:w="3117" w:type="dxa"/>
          </w:tcPr>
          <w:p w14:paraId="383E3155" w14:textId="77777777" w:rsidR="00E10947" w:rsidRPr="00EE2FE3" w:rsidRDefault="00E10947" w:rsidP="003864AA">
            <w:pPr>
              <w:tabs>
                <w:tab w:val="left" w:pos="360"/>
              </w:tabs>
              <w:spacing w:line="360" w:lineRule="auto"/>
              <w:rPr>
                <w:iCs/>
              </w:rPr>
            </w:pPr>
            <w:r w:rsidRPr="00EE2FE3">
              <w:rPr>
                <w:iCs/>
              </w:rPr>
              <w:t>Initial construction state binary</w:t>
            </w:r>
          </w:p>
        </w:tc>
        <w:tc>
          <w:tcPr>
            <w:tcW w:w="3117" w:type="dxa"/>
          </w:tcPr>
          <w:p w14:paraId="44F74C7D" w14:textId="77777777" w:rsidR="00E10947" w:rsidRPr="00EE2FE3" w:rsidRDefault="00E10947" w:rsidP="003864AA">
            <w:pPr>
              <w:tabs>
                <w:tab w:val="left" w:pos="360"/>
              </w:tabs>
              <w:spacing w:line="360" w:lineRule="auto"/>
              <w:rPr>
                <w:iCs/>
              </w:rPr>
            </w:pPr>
            <w:proofErr w:type="gramStart"/>
            <w:r w:rsidRPr="00EE2FE3">
              <w:rPr>
                <w:iCs/>
              </w:rPr>
              <w:t>G,M</w:t>
            </w:r>
            <w:proofErr w:type="gramEnd"/>
          </w:p>
        </w:tc>
      </w:tr>
      <w:tr w:rsidR="00E10947" w:rsidRPr="00EE2FE3" w14:paraId="36D9615A" w14:textId="77777777" w:rsidTr="003864AA">
        <w:tc>
          <w:tcPr>
            <w:tcW w:w="3116" w:type="dxa"/>
          </w:tcPr>
          <w:p w14:paraId="15B4763D" w14:textId="77777777" w:rsidR="00E10947" w:rsidRPr="00EE2FE3" w:rsidRDefault="00E10947" w:rsidP="003864AA">
            <w:pPr>
              <w:tabs>
                <w:tab w:val="left" w:pos="360"/>
              </w:tabs>
              <w:spacing w:line="360" w:lineRule="auto"/>
              <w:rPr>
                <w:iCs/>
                <w:vertAlign w:val="superscript"/>
              </w:rPr>
            </w:pPr>
            <w:r w:rsidRPr="00EE2FE3">
              <w:rPr>
                <w:iCs/>
              </w:rPr>
              <w:t>B</w:t>
            </w:r>
            <w:r w:rsidRPr="00EE2FE3">
              <w:rPr>
                <w:iCs/>
                <w:vertAlign w:val="superscript"/>
              </w:rPr>
              <w:t>o</w:t>
            </w:r>
          </w:p>
        </w:tc>
        <w:tc>
          <w:tcPr>
            <w:tcW w:w="3117" w:type="dxa"/>
          </w:tcPr>
          <w:p w14:paraId="4728CF56" w14:textId="77777777" w:rsidR="00E10947" w:rsidRPr="00EE2FE3" w:rsidRDefault="00E10947" w:rsidP="003864AA">
            <w:pPr>
              <w:tabs>
                <w:tab w:val="left" w:pos="360"/>
              </w:tabs>
              <w:spacing w:line="360" w:lineRule="auto"/>
              <w:rPr>
                <w:iCs/>
              </w:rPr>
            </w:pPr>
            <w:r w:rsidRPr="00EE2FE3">
              <w:rPr>
                <w:iCs/>
              </w:rPr>
              <w:t>Initial build state binary</w:t>
            </w:r>
          </w:p>
        </w:tc>
        <w:tc>
          <w:tcPr>
            <w:tcW w:w="3117" w:type="dxa"/>
          </w:tcPr>
          <w:p w14:paraId="03A6F388" w14:textId="77777777" w:rsidR="00E10947" w:rsidRPr="00EE2FE3" w:rsidRDefault="00E10947" w:rsidP="003864AA">
            <w:pPr>
              <w:tabs>
                <w:tab w:val="left" w:pos="360"/>
              </w:tabs>
              <w:spacing w:line="360" w:lineRule="auto"/>
              <w:rPr>
                <w:iCs/>
              </w:rPr>
            </w:pPr>
            <w:proofErr w:type="gramStart"/>
            <w:r w:rsidRPr="00EE2FE3">
              <w:rPr>
                <w:iCs/>
              </w:rPr>
              <w:t>G,M</w:t>
            </w:r>
            <w:proofErr w:type="gramEnd"/>
          </w:p>
        </w:tc>
      </w:tr>
      <w:tr w:rsidR="00E10947" w:rsidRPr="00EE2FE3" w14:paraId="66AAF1B9" w14:textId="77777777" w:rsidTr="003864AA">
        <w:tc>
          <w:tcPr>
            <w:tcW w:w="3116" w:type="dxa"/>
          </w:tcPr>
          <w:p w14:paraId="7F2A8019" w14:textId="6D0A493E" w:rsidR="00E10947" w:rsidRPr="009363F2" w:rsidRDefault="00E10947" w:rsidP="00E10947">
            <w:pPr>
              <w:tabs>
                <w:tab w:val="left" w:pos="360"/>
              </w:tabs>
              <w:spacing w:line="360" w:lineRule="auto"/>
              <w:rPr>
                <w:iCs/>
              </w:rPr>
            </w:pPr>
            <w:r w:rsidRPr="00EE2FE3">
              <w:rPr>
                <w:iCs/>
              </w:rPr>
              <w:t>NG</w:t>
            </w:r>
          </w:p>
        </w:tc>
        <w:tc>
          <w:tcPr>
            <w:tcW w:w="3117" w:type="dxa"/>
          </w:tcPr>
          <w:p w14:paraId="1C814D39" w14:textId="3EA8CCA7" w:rsidR="00E10947" w:rsidRPr="00EE2FE3" w:rsidRDefault="00E10947" w:rsidP="00E10947">
            <w:pPr>
              <w:tabs>
                <w:tab w:val="left" w:pos="360"/>
              </w:tabs>
              <w:spacing w:line="360" w:lineRule="auto"/>
              <w:rPr>
                <w:iCs/>
              </w:rPr>
            </w:pPr>
            <w:r w:rsidRPr="00EE2FE3">
              <w:rPr>
                <w:iCs/>
              </w:rPr>
              <w:t>Natural gas heat supply [MWh</w:t>
            </w:r>
            <w:r w:rsidRPr="00EE2FE3">
              <w:rPr>
                <w:iCs/>
                <w:vertAlign w:val="subscript"/>
              </w:rPr>
              <w:t>t</w:t>
            </w:r>
            <w:r w:rsidRPr="00EE2FE3">
              <w:rPr>
                <w:iCs/>
              </w:rPr>
              <w:t>]</w:t>
            </w:r>
          </w:p>
        </w:tc>
        <w:tc>
          <w:tcPr>
            <w:tcW w:w="3117" w:type="dxa"/>
          </w:tcPr>
          <w:p w14:paraId="277C4D37" w14:textId="6CC009B1" w:rsidR="00E10947" w:rsidRPr="00EE2FE3" w:rsidRDefault="00E10947" w:rsidP="00E10947">
            <w:pPr>
              <w:tabs>
                <w:tab w:val="left" w:pos="360"/>
              </w:tabs>
              <w:spacing w:line="360" w:lineRule="auto"/>
              <w:rPr>
                <w:iCs/>
              </w:rPr>
            </w:pPr>
            <w:r w:rsidRPr="00EE2FE3">
              <w:rPr>
                <w:iCs/>
              </w:rPr>
              <w:t>T</w:t>
            </w:r>
          </w:p>
        </w:tc>
      </w:tr>
      <w:tr w:rsidR="00E10947" w:rsidRPr="00EE2FE3" w14:paraId="5CDDAA24" w14:textId="77777777" w:rsidTr="003864AA">
        <w:tc>
          <w:tcPr>
            <w:tcW w:w="3116" w:type="dxa"/>
          </w:tcPr>
          <w:p w14:paraId="4C789555" w14:textId="77777777" w:rsidR="00E10947" w:rsidRPr="00EE2FE3" w:rsidRDefault="00E10947" w:rsidP="003864AA">
            <w:pPr>
              <w:tabs>
                <w:tab w:val="left" w:pos="360"/>
              </w:tabs>
              <w:spacing w:line="360" w:lineRule="auto"/>
              <w:rPr>
                <w:iCs/>
              </w:rPr>
            </w:pPr>
            <w:proofErr w:type="spellStart"/>
            <w:r w:rsidRPr="009363F2">
              <w:rPr>
                <w:iCs/>
              </w:rPr>
              <w:t>η</w:t>
            </w:r>
            <w:r w:rsidRPr="009363F2">
              <w:rPr>
                <w:iCs/>
                <w:vertAlign w:val="subscript"/>
              </w:rPr>
              <w:t>HT</w:t>
            </w:r>
            <w:proofErr w:type="spellEnd"/>
          </w:p>
        </w:tc>
        <w:tc>
          <w:tcPr>
            <w:tcW w:w="3117" w:type="dxa"/>
          </w:tcPr>
          <w:p w14:paraId="4905BD56" w14:textId="77777777" w:rsidR="00E10947" w:rsidRPr="00EE2FE3" w:rsidRDefault="00E10947" w:rsidP="003864AA">
            <w:pPr>
              <w:tabs>
                <w:tab w:val="left" w:pos="360"/>
              </w:tabs>
              <w:spacing w:line="360" w:lineRule="auto"/>
              <w:rPr>
                <w:iCs/>
              </w:rPr>
            </w:pPr>
            <w:r w:rsidRPr="00EE2FE3">
              <w:rPr>
                <w:iCs/>
              </w:rPr>
              <w:t>Heat transfer efficiency [%]</w:t>
            </w:r>
          </w:p>
        </w:tc>
        <w:tc>
          <w:tcPr>
            <w:tcW w:w="3117" w:type="dxa"/>
          </w:tcPr>
          <w:p w14:paraId="7C3D75D0" w14:textId="77777777" w:rsidR="00E10947" w:rsidRPr="00EE2FE3" w:rsidRDefault="00E10947" w:rsidP="003864AA">
            <w:pPr>
              <w:tabs>
                <w:tab w:val="left" w:pos="360"/>
              </w:tabs>
              <w:spacing w:line="360" w:lineRule="auto"/>
              <w:rPr>
                <w:iCs/>
              </w:rPr>
            </w:pPr>
            <w:r w:rsidRPr="00EE2FE3">
              <w:rPr>
                <w:iCs/>
              </w:rPr>
              <w:t>G</w:t>
            </w:r>
          </w:p>
        </w:tc>
      </w:tr>
    </w:tbl>
    <w:p w14:paraId="3ED51167" w14:textId="77777777" w:rsidR="00E10947" w:rsidRPr="00EE2FE3" w:rsidRDefault="00E10947" w:rsidP="00E10947">
      <w:pPr>
        <w:pStyle w:val="Caption"/>
        <w:spacing w:line="360" w:lineRule="auto"/>
        <w:rPr>
          <w:szCs w:val="24"/>
        </w:rPr>
      </w:pPr>
    </w:p>
    <w:p w14:paraId="0F096C98" w14:textId="07D44129"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1</w:t>
      </w:r>
      <w:r w:rsidRPr="00EE2FE3">
        <w:rPr>
          <w:noProof/>
          <w:szCs w:val="24"/>
        </w:rPr>
        <w:fldChar w:fldCharType="end"/>
      </w:r>
      <w:r w:rsidRPr="00EE2FE3">
        <w:rPr>
          <w:szCs w:val="24"/>
        </w:rPr>
        <w:t xml:space="preserve"> )</w:t>
      </w:r>
    </w:p>
    <w:p w14:paraId="7797C454" w14:textId="3E844CF9" w:rsidR="00E10947" w:rsidRPr="00EE2FE3" w:rsidRDefault="00E10947" w:rsidP="00E10947">
      <w:pPr>
        <w:keepNext/>
        <w:spacing w:line="360" w:lineRule="auto"/>
        <w:ind w:firstLine="360"/>
        <w:rPr>
          <w:sz w:val="24"/>
          <w:szCs w:val="24"/>
        </w:rPr>
      </w:pPr>
      <w:bookmarkStart w:id="0" w:name="_Hlk121824312"/>
      <m:oMathPara>
        <m:oMath>
          <m:r>
            <w:rPr>
              <w:rFonts w:ascii="Cambria Math" w:hAnsi="Cambria Math"/>
              <w:sz w:val="24"/>
              <w:szCs w:val="24"/>
            </w:rPr>
            <w:lastRenderedPageBreak/>
            <m:t>maximize: π-(</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OP</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FAC</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OS</m:t>
              </m:r>
            </m:sub>
          </m:sSub>
          <m:r>
            <w:rPr>
              <w:rFonts w:ascii="Cambria Math" w:hAnsi="Cambria Math"/>
              <w:sz w:val="24"/>
              <w:szCs w:val="24"/>
            </w:rPr>
            <m:t>)</m:t>
          </m:r>
        </m:oMath>
      </m:oMathPara>
    </w:p>
    <w:bookmarkEnd w:id="0"/>
    <w:p w14:paraId="1453C4CD" w14:textId="77777777" w:rsidR="00E10947" w:rsidRPr="00EE2FE3" w:rsidRDefault="00E10947" w:rsidP="00E10947">
      <w:pPr>
        <w:keepNext/>
        <w:spacing w:line="360" w:lineRule="auto"/>
        <w:rPr>
          <w:sz w:val="24"/>
          <w:szCs w:val="24"/>
        </w:rPr>
      </w:pPr>
      <w:r w:rsidRPr="00EE2FE3">
        <w:rPr>
          <w:sz w:val="24"/>
          <w:szCs w:val="24"/>
        </w:rPr>
        <w:t xml:space="preserve">Where </w:t>
      </w:r>
      <w:r w:rsidRPr="00EE2FE3">
        <w:rPr>
          <w:i/>
          <w:iCs/>
          <w:sz w:val="24"/>
          <w:szCs w:val="24"/>
        </w:rPr>
        <w:t>π</w:t>
      </w:r>
      <w:r w:rsidRPr="00EE2FE3">
        <w:rPr>
          <w:sz w:val="24"/>
          <w:szCs w:val="24"/>
        </w:rPr>
        <w:t>= revenues [$] (</w:t>
      </w:r>
      <w:r w:rsidRPr="00EE2FE3">
        <w:rPr>
          <w:i/>
          <w:iCs/>
          <w:sz w:val="24"/>
          <w:szCs w:val="24"/>
        </w:rPr>
        <w:t>Eq 2</w:t>
      </w:r>
      <w:r w:rsidRPr="00EE2FE3">
        <w:rPr>
          <w:sz w:val="24"/>
          <w:szCs w:val="24"/>
        </w:rPr>
        <w:t xml:space="preserve">), </w:t>
      </w:r>
      <w:proofErr w:type="spellStart"/>
      <w:r w:rsidRPr="00EE2FE3">
        <w:rPr>
          <w:i/>
          <w:iCs/>
          <w:sz w:val="24"/>
          <w:szCs w:val="24"/>
        </w:rPr>
        <w:t>c</w:t>
      </w:r>
      <w:r w:rsidRPr="00EE2FE3">
        <w:rPr>
          <w:i/>
          <w:iCs/>
          <w:sz w:val="24"/>
          <w:szCs w:val="24"/>
          <w:vertAlign w:val="subscript"/>
        </w:rPr>
        <w:t>OP</w:t>
      </w:r>
      <w:proofErr w:type="spellEnd"/>
      <w:r w:rsidRPr="00EE2FE3">
        <w:rPr>
          <w:sz w:val="24"/>
          <w:szCs w:val="24"/>
        </w:rPr>
        <w:t xml:space="preserve"> = operating costs [$] </w:t>
      </w:r>
      <w:r w:rsidRPr="00EE2FE3">
        <w:rPr>
          <w:i/>
          <w:iCs/>
          <w:sz w:val="24"/>
          <w:szCs w:val="24"/>
        </w:rPr>
        <w:t>(Eq 3)</w:t>
      </w:r>
      <w:r w:rsidRPr="00EE2FE3">
        <w:rPr>
          <w:sz w:val="24"/>
          <w:szCs w:val="24"/>
        </w:rPr>
        <w:t>,</w:t>
      </w:r>
      <w:r w:rsidRPr="00EE2FE3">
        <w:rPr>
          <w:i/>
          <w:iCs/>
          <w:sz w:val="24"/>
          <w:szCs w:val="24"/>
        </w:rPr>
        <w:t xml:space="preserve"> </w:t>
      </w:r>
      <w:proofErr w:type="spellStart"/>
      <w:r w:rsidRPr="00EE2FE3">
        <w:rPr>
          <w:i/>
          <w:iCs/>
          <w:sz w:val="24"/>
          <w:szCs w:val="24"/>
        </w:rPr>
        <w:t>c</w:t>
      </w:r>
      <w:r w:rsidRPr="00EE2FE3">
        <w:rPr>
          <w:i/>
          <w:iCs/>
          <w:sz w:val="24"/>
          <w:szCs w:val="24"/>
          <w:vertAlign w:val="subscript"/>
        </w:rPr>
        <w:t>Mod</w:t>
      </w:r>
      <w:proofErr w:type="spellEnd"/>
      <w:r w:rsidRPr="00EE2FE3">
        <w:rPr>
          <w:sz w:val="24"/>
          <w:szCs w:val="24"/>
        </w:rPr>
        <w:t xml:space="preserve"> = module capital costs [$] </w:t>
      </w:r>
      <w:r w:rsidRPr="00EE2FE3">
        <w:rPr>
          <w:i/>
          <w:iCs/>
          <w:sz w:val="24"/>
          <w:szCs w:val="24"/>
        </w:rPr>
        <w:t>(Eq 4)</w:t>
      </w:r>
      <w:r w:rsidRPr="00EE2FE3">
        <w:rPr>
          <w:sz w:val="24"/>
          <w:szCs w:val="24"/>
        </w:rPr>
        <w:t xml:space="preserve">, and </w:t>
      </w:r>
      <w:proofErr w:type="spellStart"/>
      <w:r w:rsidRPr="00EE2FE3">
        <w:rPr>
          <w:i/>
          <w:iCs/>
          <w:sz w:val="24"/>
          <w:szCs w:val="24"/>
        </w:rPr>
        <w:t>c</w:t>
      </w:r>
      <w:r w:rsidRPr="00EE2FE3">
        <w:rPr>
          <w:i/>
          <w:iCs/>
          <w:sz w:val="24"/>
          <w:szCs w:val="24"/>
          <w:vertAlign w:val="subscript"/>
        </w:rPr>
        <w:t>OS</w:t>
      </w:r>
      <w:proofErr w:type="spellEnd"/>
      <w:r w:rsidRPr="00EE2FE3">
        <w:rPr>
          <w:i/>
          <w:iCs/>
          <w:sz w:val="24"/>
          <w:szCs w:val="24"/>
        </w:rPr>
        <w:t xml:space="preserve"> </w:t>
      </w:r>
      <w:r w:rsidRPr="00EE2FE3">
        <w:rPr>
          <w:sz w:val="24"/>
          <w:szCs w:val="24"/>
        </w:rPr>
        <w:t>= onsite construction costs [$] (</w:t>
      </w:r>
      <w:r w:rsidRPr="00EE2FE3">
        <w:rPr>
          <w:i/>
          <w:iCs/>
          <w:sz w:val="24"/>
          <w:szCs w:val="24"/>
        </w:rPr>
        <w:t>Eq 5</w:t>
      </w:r>
      <w:r w:rsidRPr="00EE2FE3">
        <w:rPr>
          <w:sz w:val="24"/>
          <w:szCs w:val="24"/>
        </w:rPr>
        <w:t>), which are defined as:</w:t>
      </w:r>
    </w:p>
    <w:p w14:paraId="6CB1B0BB" w14:textId="77777777" w:rsidR="00E10947" w:rsidRPr="00EE2FE3" w:rsidRDefault="00E10947" w:rsidP="00E10947">
      <w:pPr>
        <w:keepNext/>
        <w:spacing w:line="360" w:lineRule="auto"/>
        <w:rPr>
          <w:sz w:val="24"/>
          <w:szCs w:val="24"/>
        </w:rPr>
      </w:pPr>
    </w:p>
    <w:p w14:paraId="77D5E1FA" w14:textId="2B25ECDF"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2</w:t>
      </w:r>
      <w:r w:rsidRPr="00EE2FE3">
        <w:rPr>
          <w:noProof/>
          <w:szCs w:val="24"/>
        </w:rPr>
        <w:fldChar w:fldCharType="end"/>
      </w:r>
      <w:r w:rsidRPr="00EE2FE3">
        <w:rPr>
          <w:szCs w:val="24"/>
        </w:rPr>
        <w:t xml:space="preserve"> )</w:t>
      </w:r>
    </w:p>
    <w:p w14:paraId="634B3153" w14:textId="77777777" w:rsidR="00E10947" w:rsidRPr="00EE2FE3" w:rsidRDefault="00E10947" w:rsidP="00E10947">
      <w:pPr>
        <w:spacing w:line="360" w:lineRule="auto"/>
        <w:ind w:firstLine="360"/>
        <w:rPr>
          <w:sz w:val="24"/>
          <w:szCs w:val="24"/>
        </w:rPr>
      </w:pPr>
      <w:bookmarkStart w:id="1" w:name="_Hlk121824331"/>
      <m:oMathPara>
        <m:oMath>
          <m:r>
            <w:rPr>
              <w:rFonts w:ascii="Cambria Math" w:hAnsi="Cambria Math"/>
              <w:sz w:val="24"/>
              <w:szCs w:val="24"/>
            </w:rPr>
            <m:t>π=</m:t>
          </m:r>
          <m:nary>
            <m:naryPr>
              <m:chr m:val="∑"/>
              <m:limLoc m:val="undOvr"/>
              <m:supHide m:val="1"/>
              <m:ctrlPr>
                <w:rPr>
                  <w:rFonts w:ascii="Cambria Math" w:hAnsi="Cambria Math"/>
                  <w:i/>
                  <w:sz w:val="24"/>
                  <w:szCs w:val="24"/>
                </w:rPr>
              </m:ctrlPr>
            </m:naryPr>
            <m:sub>
              <m:r>
                <w:rPr>
                  <w:rFonts w:ascii="Cambria Math" w:hAnsi="Cambria Math"/>
                  <w:sz w:val="24"/>
                  <w:szCs w:val="24"/>
                </w:rPr>
                <m:t>g,y,m,t</m:t>
              </m:r>
            </m:sub>
            <m:sup/>
            <m:e>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g,m,y,t</m:t>
                  </m:r>
                </m:sub>
              </m:sSub>
            </m:e>
          </m:nary>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y,t</m:t>
              </m:r>
            </m:sub>
          </m:sSub>
          <m:r>
            <w:rPr>
              <w:rFonts w:ascii="Cambria Math" w:hAnsi="Cambria Math"/>
              <w:sz w:val="24"/>
              <w:szCs w:val="24"/>
            </w:rPr>
            <m:t>×D</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y</m:t>
              </m:r>
            </m:sub>
          </m:sSub>
        </m:oMath>
      </m:oMathPara>
    </w:p>
    <w:p w14:paraId="56B02095" w14:textId="77777777" w:rsidR="00E10947" w:rsidRPr="00EE2FE3" w:rsidRDefault="00E10947" w:rsidP="00E10947">
      <w:pPr>
        <w:spacing w:line="360" w:lineRule="auto"/>
        <w:rPr>
          <w:sz w:val="24"/>
          <w:szCs w:val="24"/>
        </w:rPr>
      </w:pPr>
      <w:r w:rsidRPr="00EE2FE3">
        <w:rPr>
          <w:sz w:val="24"/>
          <w:szCs w:val="24"/>
        </w:rPr>
        <w:t>Revenues are derived from selling heat to the industrial facilities and are modified by the annual discount rate from the initial year of system modelling not the optimization window/look ahead.</w:t>
      </w:r>
    </w:p>
    <w:bookmarkEnd w:id="1"/>
    <w:p w14:paraId="3DDECF64" w14:textId="4D61EDCB"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3</w:t>
      </w:r>
      <w:r w:rsidRPr="00EE2FE3">
        <w:rPr>
          <w:noProof/>
          <w:szCs w:val="24"/>
        </w:rPr>
        <w:fldChar w:fldCharType="end"/>
      </w:r>
      <w:r w:rsidRPr="00EE2FE3">
        <w:rPr>
          <w:szCs w:val="24"/>
        </w:rPr>
        <w:t xml:space="preserve"> )</w:t>
      </w:r>
    </w:p>
    <w:bookmarkStart w:id="2" w:name="_Hlk121824362"/>
    <w:p w14:paraId="27C7124F" w14:textId="77777777" w:rsidR="00E10947" w:rsidRPr="00EE2FE3" w:rsidRDefault="00000000" w:rsidP="00E10947">
      <w:pPr>
        <w:spacing w:line="360" w:lineRule="auto"/>
        <w:ind w:firstLine="360"/>
        <w:rPr>
          <w:sz w:val="24"/>
          <w:szCs w:val="24"/>
        </w:rPr>
      </w:pPr>
      <m:oMathPara>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OP</m:t>
              </m:r>
            </m:sub>
          </m:sSub>
          <m:r>
            <w:rPr>
              <w:rFonts w:ascii="Cambria Math" w:hAnsi="Cambria Math"/>
              <w:sz w:val="24"/>
              <w:szCs w:val="24"/>
            </w:rPr>
            <m:t xml:space="preserve">= </m:t>
          </m:r>
          <m:nary>
            <m:naryPr>
              <m:chr m:val="∑"/>
              <m:limLoc m:val="undOvr"/>
              <m:supHide m:val="1"/>
              <m:ctrlPr>
                <w:rPr>
                  <w:rFonts w:ascii="Cambria Math" w:hAnsi="Cambria Math"/>
                  <w:i/>
                  <w:sz w:val="24"/>
                  <w:szCs w:val="24"/>
                </w:rPr>
              </m:ctrlPr>
            </m:naryPr>
            <m:sub>
              <m:r>
                <w:rPr>
                  <w:rFonts w:ascii="Cambria Math" w:hAnsi="Cambria Math"/>
                  <w:sz w:val="24"/>
                  <w:szCs w:val="24"/>
                </w:rPr>
                <m:t>g,y,m</m:t>
              </m:r>
            </m:sub>
            <m:sup/>
            <m:e>
              <m:d>
                <m:dPr>
                  <m:ctrlPr>
                    <w:rPr>
                      <w:rFonts w:ascii="Cambria Math" w:hAnsi="Cambria Math"/>
                      <w:i/>
                      <w:sz w:val="24"/>
                      <w:szCs w:val="24"/>
                    </w:rPr>
                  </m:ctrlPr>
                </m:dPr>
                <m:e>
                  <m:d>
                    <m:dPr>
                      <m:ctrlPr>
                        <w:rPr>
                          <w:rFonts w:ascii="Cambria Math" w:hAnsi="Cambria Math"/>
                          <w:i/>
                          <w:sz w:val="24"/>
                          <w:szCs w:val="24"/>
                        </w:rPr>
                      </m:ctrlPr>
                    </m:dPr>
                    <m:e>
                      <m:nary>
                        <m:naryPr>
                          <m:chr m:val="∑"/>
                          <m:limLoc m:val="undOvr"/>
                          <m:supHide m:val="1"/>
                          <m:ctrlPr>
                            <w:rPr>
                              <w:rFonts w:ascii="Cambria Math" w:hAnsi="Cambria Math"/>
                              <w:i/>
                              <w:sz w:val="24"/>
                              <w:szCs w:val="24"/>
                            </w:rPr>
                          </m:ctrlPr>
                        </m:naryPr>
                        <m:sub>
                          <m:r>
                            <w:rPr>
                              <w:rFonts w:ascii="Cambria Math" w:hAnsi="Cambria Math"/>
                              <w:sz w:val="24"/>
                              <w:szCs w:val="24"/>
                            </w:rPr>
                            <m:t>t</m:t>
                          </m:r>
                        </m:sub>
                        <m:sup/>
                        <m:e>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g,m,y,t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VC</m:t>
                                  </m:r>
                                </m:e>
                                <m:sub>
                                  <m:r>
                                    <w:rPr>
                                      <w:rFonts w:ascii="Cambria Math" w:hAnsi="Cambria Math"/>
                                      <w:sz w:val="24"/>
                                      <w:szCs w:val="24"/>
                                    </w:rPr>
                                    <m:t>g</m:t>
                                  </m:r>
                                </m:sub>
                              </m:sSub>
                            </m:e>
                          </m:d>
                          <m:r>
                            <w:rPr>
                              <w:rFonts w:ascii="Cambria Math" w:hAnsi="Cambria Math"/>
                              <w:sz w:val="24"/>
                              <w:szCs w:val="24"/>
                            </w:rPr>
                            <m:t>+</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FC</m:t>
                                  </m:r>
                                </m:e>
                                <m:sub>
                                  <m:r>
                                    <w:rPr>
                                      <w:rFonts w:ascii="Cambria Math" w:hAnsi="Cambria Math"/>
                                      <w:sz w:val="24"/>
                                      <w:szCs w:val="24"/>
                                    </w:rPr>
                                    <m:t>g</m:t>
                                  </m:r>
                                </m:sub>
                              </m:sSub>
                              <m:r>
                                <w:rPr>
                                  <w:rFonts w:ascii="Cambria Math" w:hAnsi="Cambria Math"/>
                                  <w:sz w:val="24"/>
                                  <w:szCs w:val="24"/>
                                </w:rPr>
                                <m:t>× Ca</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g</m:t>
                                  </m:r>
                                </m:sub>
                              </m:sSub>
                              <m:r>
                                <w:rPr>
                                  <w:rFonts w:ascii="Cambria Math" w:hAnsi="Cambria Math"/>
                                  <w:sz w:val="24"/>
                                  <w:szCs w:val="24"/>
                                </w:rPr>
                                <m:t>×O</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g,y,m</m:t>
                                  </m:r>
                                </m:sub>
                              </m:sSub>
                              <m:r>
                                <w:rPr>
                                  <w:rFonts w:ascii="Cambria Math" w:hAnsi="Cambria Math"/>
                                  <w:sz w:val="24"/>
                                  <w:szCs w:val="24"/>
                                </w:rPr>
                                <m:t>×D</m:t>
                              </m:r>
                            </m:e>
                          </m:d>
                        </m:e>
                      </m:nary>
                    </m:e>
                  </m:d>
                  <m:r>
                    <w:rPr>
                      <w:rFonts w:ascii="Cambria Math" w:hAnsi="Cambria Math"/>
                      <w:sz w:val="24"/>
                      <w:szCs w:val="24"/>
                    </w:rPr>
                    <m:t>×D</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y</m:t>
                      </m:r>
                    </m:sub>
                  </m:sSub>
                </m:e>
              </m:d>
              <m:r>
                <w:rPr>
                  <w:rFonts w:ascii="Cambria Math" w:hAnsi="Cambria Math"/>
                  <w:sz w:val="24"/>
                  <w:szCs w:val="24"/>
                </w:rPr>
                <m:t xml:space="preserve">     g∊G, y∊Y,m∊M , t∊T</m:t>
              </m:r>
            </m:e>
          </m:nary>
        </m:oMath>
      </m:oMathPara>
    </w:p>
    <w:p w14:paraId="1B163885" w14:textId="77777777" w:rsidR="00E10947" w:rsidRPr="00EE2FE3" w:rsidRDefault="00E10947" w:rsidP="00E10947">
      <w:pPr>
        <w:spacing w:line="360" w:lineRule="auto"/>
        <w:rPr>
          <w:sz w:val="24"/>
          <w:szCs w:val="24"/>
        </w:rPr>
      </w:pPr>
      <w:r w:rsidRPr="00EE2FE3">
        <w:rPr>
          <w:sz w:val="24"/>
          <w:szCs w:val="24"/>
        </w:rPr>
        <w:t>Operating costs are composed of variable costs including fuel and fixed costs.</w:t>
      </w:r>
    </w:p>
    <w:bookmarkEnd w:id="2"/>
    <w:p w14:paraId="3E82F54C" w14:textId="1EAB0A36"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4</w:t>
      </w:r>
      <w:r w:rsidRPr="00EE2FE3">
        <w:rPr>
          <w:noProof/>
          <w:szCs w:val="24"/>
        </w:rPr>
        <w:fldChar w:fldCharType="end"/>
      </w:r>
      <w:r w:rsidRPr="00EE2FE3">
        <w:rPr>
          <w:szCs w:val="24"/>
        </w:rPr>
        <w:t xml:space="preserve"> )</w:t>
      </w:r>
    </w:p>
    <w:p w14:paraId="41093A2E" w14:textId="6755E140" w:rsidR="00E10947" w:rsidRPr="00EE2FE3" w:rsidRDefault="00000000" w:rsidP="00E10947">
      <w:pPr>
        <w:spacing w:line="360" w:lineRule="auto"/>
        <w:rPr>
          <w:sz w:val="24"/>
          <w:szCs w:val="24"/>
        </w:rPr>
      </w:pPr>
      <m:oMathPara>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FAC</m:t>
              </m:r>
            </m:sub>
          </m:sSub>
          <m:r>
            <w:rPr>
              <w:rFonts w:ascii="Cambria Math" w:hAnsi="Cambria Math"/>
              <w:sz w:val="24"/>
              <w:szCs w:val="24"/>
            </w:rPr>
            <m:t xml:space="preserve">= </m:t>
          </m:r>
          <m:nary>
            <m:naryPr>
              <m:chr m:val="∑"/>
              <m:limLoc m:val="undOvr"/>
              <m:supHide m:val="1"/>
              <m:ctrlPr>
                <w:rPr>
                  <w:rFonts w:ascii="Cambria Math" w:hAnsi="Cambria Math"/>
                  <w:i/>
                  <w:sz w:val="24"/>
                  <w:szCs w:val="24"/>
                </w:rPr>
              </m:ctrlPr>
            </m:naryPr>
            <m:sub>
              <m:r>
                <w:rPr>
                  <w:rFonts w:ascii="Cambria Math" w:hAnsi="Cambria Math"/>
                  <w:sz w:val="24"/>
                  <w:szCs w:val="24"/>
                </w:rPr>
                <m:t>g,y,m</m:t>
              </m:r>
            </m:sub>
            <m:sup/>
            <m:e>
              <m:d>
                <m:dPr>
                  <m:ctrlPr>
                    <w:rPr>
                      <w:rFonts w:ascii="Cambria Math" w:hAnsi="Cambria Math"/>
                      <w:i/>
                      <w:sz w:val="24"/>
                      <w:szCs w:val="24"/>
                    </w:rPr>
                  </m:ctrlPr>
                </m:dPr>
                <m:e>
                  <m:r>
                    <w:rPr>
                      <w:rFonts w:ascii="Cambria Math" w:hAnsi="Cambria Math"/>
                      <w:sz w:val="24"/>
                      <w:szCs w:val="24"/>
                    </w:rPr>
                    <m:t>C</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FA</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g</m:t>
                          </m:r>
                        </m:sub>
                      </m:sSub>
                    </m:sub>
                  </m:sSub>
                  <m:r>
                    <w:rPr>
                      <w:rFonts w:ascii="Cambria Math" w:hAnsi="Cambria Math"/>
                      <w:sz w:val="24"/>
                      <w:szCs w:val="24"/>
                    </w:rPr>
                    <m:t xml:space="preserve"> ×</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g,y,m</m:t>
                          </m:r>
                        </m:sub>
                      </m:sSub>
                      <m:r>
                        <w:rPr>
                          <w:rFonts w:ascii="Cambria Math" w:hAnsi="Cambria Math"/>
                          <w:sz w:val="24"/>
                          <w:szCs w:val="24"/>
                        </w:rPr>
                        <m:t>+O</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g,y,m</m:t>
                          </m:r>
                        </m:sub>
                      </m:sSub>
                    </m:e>
                  </m:d>
                  <m:r>
                    <w:rPr>
                      <w:rFonts w:ascii="Cambria Math" w:hAnsi="Cambria Math"/>
                      <w:sz w:val="24"/>
                      <w:szCs w:val="24"/>
                    </w:rPr>
                    <m:t>×D</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y</m:t>
                      </m:r>
                    </m:sub>
                  </m:sSub>
                  <m:r>
                    <w:rPr>
                      <w:rFonts w:ascii="Cambria Math" w:hAnsi="Cambria Math"/>
                      <w:sz w:val="24"/>
                      <w:szCs w:val="24"/>
                    </w:rPr>
                    <m:t>×D×CR</m:t>
                  </m:r>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g</m:t>
                      </m:r>
                    </m:sub>
                  </m:sSub>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1-ITC</m:t>
                      </m:r>
                    </m:e>
                  </m:d>
                </m:e>
              </m:d>
              <m:r>
                <w:rPr>
                  <w:rFonts w:ascii="Cambria Math" w:hAnsi="Cambria Math"/>
                  <w:sz w:val="24"/>
                  <w:szCs w:val="24"/>
                </w:rPr>
                <m:t xml:space="preserve">       g∊G, y∊Y,m∊M </m:t>
              </m:r>
            </m:e>
          </m:nary>
        </m:oMath>
      </m:oMathPara>
    </w:p>
    <w:p w14:paraId="1A09BAD3" w14:textId="77777777" w:rsidR="00E10947" w:rsidRPr="00EE2FE3" w:rsidRDefault="00E10947" w:rsidP="00E10947">
      <w:pPr>
        <w:spacing w:line="360" w:lineRule="auto"/>
        <w:rPr>
          <w:sz w:val="24"/>
          <w:szCs w:val="24"/>
        </w:rPr>
      </w:pPr>
      <w:r w:rsidRPr="00EE2FE3">
        <w:rPr>
          <w:sz w:val="24"/>
          <w:szCs w:val="24"/>
        </w:rPr>
        <w:t>Capital costs are divided into two types, a) module capital costs which are mostly attributed to the manufacturing process in a factory and are updated each iteration of optimization based on previous years of installations</w:t>
      </w:r>
      <w:r>
        <w:rPr>
          <w:sz w:val="24"/>
          <w:szCs w:val="24"/>
        </w:rPr>
        <w:t>.</w:t>
      </w:r>
    </w:p>
    <w:p w14:paraId="0250E867" w14:textId="253B238F"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5</w:t>
      </w:r>
      <w:r w:rsidRPr="00EE2FE3">
        <w:rPr>
          <w:noProof/>
          <w:szCs w:val="24"/>
        </w:rPr>
        <w:fldChar w:fldCharType="end"/>
      </w:r>
      <w:r w:rsidRPr="00EE2FE3">
        <w:rPr>
          <w:szCs w:val="24"/>
        </w:rPr>
        <w:t xml:space="preserve"> )</w:t>
      </w:r>
    </w:p>
    <w:p w14:paraId="74F07049" w14:textId="77777777" w:rsidR="00E10947" w:rsidRPr="00EE2FE3" w:rsidRDefault="00000000" w:rsidP="00E10947">
      <w:pPr>
        <w:spacing w:line="360" w:lineRule="auto"/>
        <w:rPr>
          <w:sz w:val="24"/>
          <w:szCs w:val="24"/>
        </w:rPr>
      </w:pPr>
      <m:oMathPara>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OS</m:t>
              </m:r>
            </m:sub>
          </m:sSub>
          <m:r>
            <w:rPr>
              <w:rFonts w:ascii="Cambria Math" w:hAnsi="Cambria Math"/>
              <w:sz w:val="24"/>
              <w:szCs w:val="24"/>
            </w:rPr>
            <m:t xml:space="preserve">= </m:t>
          </m:r>
          <m:nary>
            <m:naryPr>
              <m:chr m:val="∑"/>
              <m:limLoc m:val="undOvr"/>
              <m:supHide m:val="1"/>
              <m:ctrlPr>
                <w:rPr>
                  <w:rFonts w:ascii="Cambria Math" w:hAnsi="Cambria Math"/>
                  <w:i/>
                  <w:sz w:val="24"/>
                  <w:szCs w:val="24"/>
                </w:rPr>
              </m:ctrlPr>
            </m:naryPr>
            <m:sub>
              <m:r>
                <w:rPr>
                  <w:rFonts w:ascii="Cambria Math" w:hAnsi="Cambria Math"/>
                  <w:sz w:val="24"/>
                  <w:szCs w:val="24"/>
                </w:rPr>
                <m:t>g,y,m</m:t>
              </m:r>
            </m:sub>
            <m:sup/>
            <m:e>
              <m:d>
                <m:dPr>
                  <m:ctrlPr>
                    <w:rPr>
                      <w:rFonts w:ascii="Cambria Math" w:hAnsi="Cambria Math"/>
                      <w:i/>
                      <w:sz w:val="24"/>
                      <w:szCs w:val="24"/>
                    </w:rPr>
                  </m:ctrlPr>
                </m:dPr>
                <m:e>
                  <m:r>
                    <w:rPr>
                      <w:rFonts w:ascii="Cambria Math" w:hAnsi="Cambria Math"/>
                      <w:sz w:val="24"/>
                      <w:szCs w:val="24"/>
                    </w:rPr>
                    <m:t>C</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O</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g,m</m:t>
                          </m:r>
                        </m:sub>
                      </m:sSub>
                    </m:sub>
                  </m:sSub>
                  <m:r>
                    <w:rPr>
                      <w:rFonts w:ascii="Cambria Math" w:hAnsi="Cambria Math"/>
                      <w:sz w:val="24"/>
                      <w:szCs w:val="24"/>
                    </w:rPr>
                    <m:t xml:space="preserve"> ×</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g,y,m</m:t>
                          </m:r>
                        </m:sub>
                      </m:sSub>
                      <m:r>
                        <w:rPr>
                          <w:rFonts w:ascii="Cambria Math" w:hAnsi="Cambria Math"/>
                          <w:sz w:val="24"/>
                          <w:szCs w:val="24"/>
                        </w:rPr>
                        <m:t>+O</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g,y,m</m:t>
                          </m:r>
                        </m:sub>
                      </m:sSub>
                    </m:e>
                  </m:d>
                  <m:r>
                    <w:rPr>
                      <w:rFonts w:ascii="Cambria Math" w:hAnsi="Cambria Math"/>
                      <w:sz w:val="24"/>
                      <w:szCs w:val="24"/>
                    </w:rPr>
                    <m:t>×D</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y</m:t>
                      </m:r>
                    </m:sub>
                  </m:sSub>
                  <m:r>
                    <w:rPr>
                      <w:rFonts w:ascii="Cambria Math" w:hAnsi="Cambria Math"/>
                      <w:sz w:val="24"/>
                      <w:szCs w:val="24"/>
                    </w:rPr>
                    <m:t>×D×CR</m:t>
                  </m:r>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g</m:t>
                      </m:r>
                    </m:sub>
                  </m:sSub>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1-ITC</m:t>
                      </m:r>
                    </m:e>
                  </m:d>
                </m:e>
              </m:d>
            </m:e>
          </m:nary>
          <m:r>
            <w:rPr>
              <w:rFonts w:ascii="Cambria Math" w:hAnsi="Cambria Math"/>
              <w:sz w:val="24"/>
              <w:szCs w:val="24"/>
            </w:rPr>
            <m:t xml:space="preserve">       g∊G, y∊Y,m∊M </m:t>
          </m:r>
        </m:oMath>
      </m:oMathPara>
    </w:p>
    <w:p w14:paraId="47109B8E" w14:textId="77777777" w:rsidR="00E10947" w:rsidRPr="00EE2FE3" w:rsidRDefault="00E10947" w:rsidP="00E10947">
      <w:pPr>
        <w:spacing w:line="360" w:lineRule="auto"/>
        <w:rPr>
          <w:sz w:val="24"/>
          <w:szCs w:val="24"/>
        </w:rPr>
      </w:pPr>
      <w:r w:rsidRPr="00EE2FE3">
        <w:rPr>
          <w:sz w:val="24"/>
          <w:szCs w:val="24"/>
        </w:rPr>
        <w:lastRenderedPageBreak/>
        <w:t xml:space="preserve">And </w:t>
      </w:r>
      <w:r>
        <w:rPr>
          <w:sz w:val="24"/>
          <w:szCs w:val="24"/>
        </w:rPr>
        <w:t>b) onsite construction costs of the SMR facility. This value is dependent on the other modules being built each year within each optimization as found by:</w:t>
      </w:r>
    </w:p>
    <w:p w14:paraId="632C6AE1" w14:textId="574825EA"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6</w:t>
      </w:r>
      <w:r w:rsidRPr="00EE2FE3">
        <w:rPr>
          <w:noProof/>
          <w:szCs w:val="24"/>
        </w:rPr>
        <w:fldChar w:fldCharType="end"/>
      </w:r>
      <w:r w:rsidRPr="00EE2FE3">
        <w:rPr>
          <w:szCs w:val="24"/>
        </w:rPr>
        <w:t xml:space="preserve"> )</w:t>
      </w:r>
    </w:p>
    <w:p w14:paraId="3A0D20D7" w14:textId="77777777" w:rsidR="00E10947" w:rsidRPr="00EE2FE3" w:rsidRDefault="00E10947" w:rsidP="00E10947">
      <w:pPr>
        <w:spacing w:line="360" w:lineRule="auto"/>
        <w:rPr>
          <w:sz w:val="24"/>
          <w:szCs w:val="24"/>
        </w:rPr>
      </w:pPr>
      <m:oMathPara>
        <m:oMath>
          <m:r>
            <w:rPr>
              <w:rFonts w:ascii="Cambria Math" w:hAnsi="Cambria Math"/>
              <w:sz w:val="24"/>
              <w:szCs w:val="24"/>
            </w:rPr>
            <m:t>C</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O</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g,m</m:t>
                  </m:r>
                </m:sub>
              </m:sSub>
            </m:sub>
          </m:sSub>
          <m:r>
            <w:rPr>
              <w:rFonts w:ascii="Cambria Math" w:hAnsi="Cambria Math"/>
              <w:sz w:val="24"/>
              <w:szCs w:val="24"/>
            </w:rPr>
            <m:t xml:space="preserve">= </m:t>
          </m:r>
          <m:nary>
            <m:naryPr>
              <m:chr m:val="∑"/>
              <m:limLoc m:val="undOvr"/>
              <m:supHide m:val="1"/>
              <m:ctrlPr>
                <w:rPr>
                  <w:rFonts w:ascii="Cambria Math" w:hAnsi="Cambria Math"/>
                  <w:i/>
                  <w:sz w:val="24"/>
                  <w:szCs w:val="24"/>
                </w:rPr>
              </m:ctrlPr>
            </m:naryPr>
            <m:sub>
              <m:r>
                <w:rPr>
                  <w:rFonts w:ascii="Cambria Math" w:hAnsi="Cambria Math"/>
                  <w:sz w:val="24"/>
                  <w:szCs w:val="24"/>
                </w:rPr>
                <m:t>y</m:t>
              </m:r>
            </m:sub>
            <m:sup/>
            <m:e>
              <m:d>
                <m:dPr>
                  <m:ctrlPr>
                    <w:rPr>
                      <w:rFonts w:ascii="Cambria Math" w:hAnsi="Cambria Math"/>
                      <w:i/>
                      <w:sz w:val="24"/>
                      <w:szCs w:val="24"/>
                    </w:rPr>
                  </m:ctrlPr>
                </m:dPr>
                <m:e>
                  <m:nary>
                    <m:naryPr>
                      <m:chr m:val="∑"/>
                      <m:limLoc m:val="undOvr"/>
                      <m:ctrlPr>
                        <w:rPr>
                          <w:rFonts w:ascii="Cambria Math" w:hAnsi="Cambria Math"/>
                          <w:i/>
                          <w:sz w:val="24"/>
                          <w:szCs w:val="24"/>
                        </w:rPr>
                      </m:ctrlPr>
                    </m:naryPr>
                    <m:sub>
                      <m:r>
                        <w:rPr>
                          <w:rFonts w:ascii="Cambria Math" w:hAnsi="Cambria Math"/>
                          <w:sz w:val="24"/>
                          <w:szCs w:val="24"/>
                        </w:rPr>
                        <m:t>n</m:t>
                      </m:r>
                    </m:sub>
                    <m:sup>
                      <m:r>
                        <w:rPr>
                          <w:rFonts w:ascii="Cambria Math" w:hAnsi="Cambria Math"/>
                          <w:sz w:val="24"/>
                          <w:szCs w:val="24"/>
                        </w:rPr>
                        <m:t>M</m:t>
                      </m:r>
                    </m:sup>
                    <m:e>
                      <m:d>
                        <m:dPr>
                          <m:ctrlPr>
                            <w:rPr>
                              <w:rFonts w:ascii="Cambria Math" w:hAnsi="Cambria Math"/>
                              <w:i/>
                              <w:sz w:val="24"/>
                              <w:szCs w:val="24"/>
                            </w:rPr>
                          </m:ctrlPr>
                        </m:dPr>
                        <m:e>
                          <m:r>
                            <w:rPr>
                              <w:rFonts w:ascii="Cambria Math" w:hAnsi="Cambria Math"/>
                              <w:sz w:val="24"/>
                              <w:szCs w:val="24"/>
                            </w:rPr>
                            <m:t>Pe</m:t>
                          </m:r>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g,m,n</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g,y,n</m:t>
                              </m:r>
                            </m:sub>
                          </m:sSub>
                        </m:e>
                      </m:d>
                    </m:e>
                  </m:nary>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g,y,m</m:t>
                      </m:r>
                    </m:sub>
                  </m:sSub>
                </m:e>
              </m:d>
            </m:e>
          </m:nary>
          <m:r>
            <w:rPr>
              <w:rFonts w:ascii="Cambria Math" w:hAnsi="Cambria Math"/>
              <w:sz w:val="24"/>
              <w:szCs w:val="24"/>
            </w:rPr>
            <m:t>×C</m:t>
          </m:r>
          <m:sSub>
            <m:sSubPr>
              <m:ctrlPr>
                <w:rPr>
                  <w:rFonts w:ascii="Cambria Math" w:hAnsi="Cambria Math"/>
                  <w:i/>
                  <w:sz w:val="24"/>
                  <w:szCs w:val="24"/>
                </w:rPr>
              </m:ctrlPr>
            </m:sSubPr>
            <m:e>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OS</m:t>
                  </m:r>
                </m:sub>
              </m:sSub>
            </m:e>
            <m:sub>
              <m:r>
                <w:rPr>
                  <w:rFonts w:ascii="Cambria Math" w:hAnsi="Cambria Math"/>
                  <w:sz w:val="24"/>
                  <w:szCs w:val="24"/>
                </w:rPr>
                <m:t>base</m:t>
              </m:r>
            </m:sub>
          </m:sSub>
          <m:r>
            <w:rPr>
              <w:rFonts w:ascii="Cambria Math" w:hAnsi="Cambria Math"/>
              <w:sz w:val="24"/>
              <w:szCs w:val="24"/>
            </w:rPr>
            <m:t xml:space="preserve">       g∊G, y∊Y,m∊M </m:t>
          </m:r>
        </m:oMath>
      </m:oMathPara>
    </w:p>
    <w:p w14:paraId="24B1AF8C" w14:textId="672C1C9D" w:rsidR="00E10947" w:rsidRPr="00EE2FE3" w:rsidRDefault="00E10947" w:rsidP="00CD1F58">
      <w:r>
        <w:t xml:space="preserve">Where each module at a facility is initially defined to have a best possible onsite capital cost if full learning occurred, </w:t>
      </w:r>
      <w:proofErr w:type="gramStart"/>
      <w:r>
        <w:t>i.e.</w:t>
      </w:r>
      <w:proofErr w:type="gramEnd"/>
      <w:r>
        <w:t xml:space="preserve"> sequential annual builds, then any modules built the same year as the previous has a penalty applied to make them equal cost.</w:t>
      </w:r>
      <w:r w:rsidR="009655A1" w:rsidRPr="009655A1">
        <w:t xml:space="preserve"> </w:t>
      </w:r>
    </w:p>
    <w:p w14:paraId="4FA866B9" w14:textId="24130A0D"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7</w:t>
      </w:r>
      <w:r w:rsidRPr="00EE2FE3">
        <w:rPr>
          <w:noProof/>
          <w:szCs w:val="24"/>
        </w:rPr>
        <w:fldChar w:fldCharType="end"/>
      </w:r>
      <w:r w:rsidRPr="00EE2FE3">
        <w:rPr>
          <w:szCs w:val="24"/>
        </w:rPr>
        <w:t xml:space="preserve"> )</w:t>
      </w:r>
    </w:p>
    <w:p w14:paraId="0A79B162" w14:textId="77777777" w:rsidR="00E10947" w:rsidRPr="008363A5" w:rsidRDefault="00E10947" w:rsidP="00E10947">
      <w:pPr>
        <w:spacing w:line="276" w:lineRule="auto"/>
        <w:rPr>
          <w:sz w:val="24"/>
          <w:szCs w:val="24"/>
        </w:rPr>
      </w:pPr>
      <m:oMathPara>
        <m:oMath>
          <m:r>
            <w:rPr>
              <w:rFonts w:ascii="Cambria Math" w:hAnsi="Cambria Math"/>
              <w:sz w:val="24"/>
              <w:szCs w:val="24"/>
              <w:lang w:val="es-MX"/>
            </w:rPr>
            <m:t>CR</m:t>
          </m:r>
          <m:sSub>
            <m:sSubPr>
              <m:ctrlPr>
                <w:rPr>
                  <w:rFonts w:ascii="Cambria Math" w:hAnsi="Cambria Math"/>
                  <w:i/>
                  <w:sz w:val="24"/>
                  <w:szCs w:val="24"/>
                  <w:lang w:val="es-MX"/>
                </w:rPr>
              </m:ctrlPr>
            </m:sSubPr>
            <m:e>
              <m:r>
                <w:rPr>
                  <w:rFonts w:ascii="Cambria Math" w:hAnsi="Cambria Math"/>
                  <w:sz w:val="24"/>
                  <w:szCs w:val="24"/>
                  <w:lang w:val="es-MX"/>
                </w:rPr>
                <m:t>F</m:t>
              </m:r>
            </m:e>
            <m:sub>
              <m:r>
                <w:rPr>
                  <w:rFonts w:ascii="Cambria Math" w:hAnsi="Cambria Math"/>
                  <w:sz w:val="24"/>
                  <w:szCs w:val="24"/>
                  <w:lang w:val="es-MX"/>
                </w:rPr>
                <m:t>g</m:t>
              </m:r>
            </m:sub>
          </m:sSub>
          <m:r>
            <w:rPr>
              <w:rFonts w:ascii="Cambria Math" w:hAnsi="Cambria Math"/>
              <w:sz w:val="24"/>
              <w:szCs w:val="24"/>
            </w:rPr>
            <m:t>=</m:t>
          </m:r>
          <m:f>
            <m:fPr>
              <m:ctrlPr>
                <w:rPr>
                  <w:rFonts w:ascii="Cambria Math" w:hAnsi="Cambria Math"/>
                  <w:i/>
                  <w:sz w:val="24"/>
                  <w:szCs w:val="24"/>
                  <w:lang w:val="es-MX" w:eastAsia="zh-CN"/>
                </w:rPr>
              </m:ctrlPr>
            </m:fPr>
            <m:num>
              <m:r>
                <w:rPr>
                  <w:rFonts w:ascii="Cambria Math" w:hAnsi="Cambria Math"/>
                  <w:sz w:val="24"/>
                  <w:szCs w:val="24"/>
                  <w:lang w:val="es-MX"/>
                </w:rPr>
                <m:t>IR</m:t>
              </m:r>
            </m:num>
            <m:den>
              <m:r>
                <w:rPr>
                  <w:rFonts w:ascii="Cambria Math" w:hAnsi="Cambria Math"/>
                  <w:sz w:val="24"/>
                  <w:szCs w:val="24"/>
                </w:rPr>
                <m:t>1-</m:t>
              </m:r>
              <m:sSup>
                <m:sSupPr>
                  <m:ctrlPr>
                    <w:rPr>
                      <w:rFonts w:ascii="Cambria Math" w:hAnsi="Cambria Math"/>
                      <w:i/>
                      <w:sz w:val="24"/>
                      <w:szCs w:val="24"/>
                      <w:lang w:val="es-MX" w:eastAsia="zh-CN"/>
                    </w:rPr>
                  </m:ctrlPr>
                </m:sSupPr>
                <m:e>
                  <m:d>
                    <m:dPr>
                      <m:ctrlPr>
                        <w:rPr>
                          <w:rFonts w:ascii="Cambria Math" w:hAnsi="Cambria Math"/>
                          <w:i/>
                          <w:sz w:val="24"/>
                          <w:szCs w:val="24"/>
                          <w:lang w:val="es-MX" w:eastAsia="zh-CN"/>
                        </w:rPr>
                      </m:ctrlPr>
                    </m:dPr>
                    <m:e>
                      <m:r>
                        <w:rPr>
                          <w:rFonts w:ascii="Cambria Math" w:hAnsi="Cambria Math"/>
                          <w:sz w:val="24"/>
                          <w:szCs w:val="24"/>
                        </w:rPr>
                        <m:t>1+</m:t>
                      </m:r>
                      <m:r>
                        <w:rPr>
                          <w:rFonts w:ascii="Cambria Math" w:hAnsi="Cambria Math"/>
                          <w:sz w:val="24"/>
                          <w:szCs w:val="24"/>
                          <w:lang w:val="es-MX"/>
                        </w:rPr>
                        <m:t>IR</m:t>
                      </m:r>
                    </m:e>
                  </m:d>
                </m:e>
                <m:sup>
                  <m:r>
                    <w:rPr>
                      <w:rFonts w:ascii="Cambria Math" w:hAnsi="Cambria Math"/>
                      <w:sz w:val="24"/>
                      <w:szCs w:val="24"/>
                    </w:rPr>
                    <m:t>-</m:t>
                  </m:r>
                  <m:r>
                    <w:rPr>
                      <w:rFonts w:ascii="Cambria Math" w:hAnsi="Cambria Math"/>
                      <w:sz w:val="24"/>
                      <w:szCs w:val="24"/>
                      <w:lang w:val="es-MX"/>
                    </w:rPr>
                    <m:t>L</m:t>
                  </m:r>
                  <m:sSub>
                    <m:sSubPr>
                      <m:ctrlPr>
                        <w:rPr>
                          <w:rFonts w:ascii="Cambria Math" w:hAnsi="Cambria Math"/>
                          <w:i/>
                          <w:sz w:val="24"/>
                          <w:szCs w:val="24"/>
                          <w:lang w:val="es-MX"/>
                        </w:rPr>
                      </m:ctrlPr>
                    </m:sSubPr>
                    <m:e>
                      <m:r>
                        <w:rPr>
                          <w:rFonts w:ascii="Cambria Math" w:hAnsi="Cambria Math"/>
                          <w:sz w:val="24"/>
                          <w:szCs w:val="24"/>
                          <w:lang w:val="es-MX"/>
                        </w:rPr>
                        <m:t>T</m:t>
                      </m:r>
                    </m:e>
                    <m:sub>
                      <m:r>
                        <w:rPr>
                          <w:rFonts w:ascii="Cambria Math" w:hAnsi="Cambria Math"/>
                          <w:sz w:val="24"/>
                          <w:szCs w:val="24"/>
                          <w:lang w:val="es-MX"/>
                        </w:rPr>
                        <m:t>g</m:t>
                      </m:r>
                    </m:sub>
                  </m:sSub>
                </m:sup>
              </m:sSup>
            </m:den>
          </m:f>
          <m:r>
            <w:rPr>
              <w:rFonts w:ascii="Cambria Math" w:hAnsi="Cambria Math"/>
              <w:sz w:val="24"/>
              <w:szCs w:val="24"/>
              <w:lang w:val="es-MX" w:eastAsia="zh-CN"/>
            </w:rPr>
            <m:t xml:space="preserve">       </m:t>
          </m:r>
          <m:r>
            <w:rPr>
              <w:rFonts w:ascii="Cambria Math" w:hAnsi="Cambria Math"/>
              <w:sz w:val="24"/>
              <w:szCs w:val="24"/>
            </w:rPr>
            <m:t xml:space="preserve">g∊G </m:t>
          </m:r>
        </m:oMath>
      </m:oMathPara>
    </w:p>
    <w:p w14:paraId="7996BED6" w14:textId="2D9F9B14" w:rsidR="00E10947" w:rsidRPr="00EE2FE3" w:rsidRDefault="00E10947" w:rsidP="00E10947">
      <w:pPr>
        <w:spacing w:line="276" w:lineRule="auto"/>
        <w:rPr>
          <w:sz w:val="24"/>
          <w:szCs w:val="24"/>
          <w:lang w:eastAsia="zh-CN"/>
        </w:rPr>
      </w:pPr>
      <w:r>
        <w:rPr>
          <w:sz w:val="24"/>
          <w:szCs w:val="24"/>
        </w:rPr>
        <w:t xml:space="preserve">All capital costs are annualized using a capital recovery factor (CRF) and are found using a 7% interest rate </w:t>
      </w:r>
      <w:sdt>
        <w:sdtPr>
          <w:rPr>
            <w:color w:val="000000"/>
            <w:sz w:val="24"/>
            <w:szCs w:val="24"/>
            <w:vertAlign w:val="superscript"/>
          </w:rPr>
          <w:tag w:val="MENDELEY_CITATION_v3_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"/>
          <w:id w:val="114407539"/>
          <w:placeholder>
            <w:docPart w:val="DefaultPlaceholder_-1854013440"/>
          </w:placeholder>
        </w:sdtPr>
        <w:sdtContent>
          <w:r w:rsidR="00CB33A1" w:rsidRPr="00CB33A1">
            <w:rPr>
              <w:color w:val="000000"/>
              <w:sz w:val="24"/>
              <w:szCs w:val="24"/>
              <w:vertAlign w:val="superscript"/>
            </w:rPr>
            <w:t>1</w:t>
          </w:r>
        </w:sdtContent>
      </w:sdt>
      <w:r>
        <w:rPr>
          <w:sz w:val="24"/>
          <w:szCs w:val="24"/>
        </w:rPr>
        <w:t>.</w:t>
      </w:r>
    </w:p>
    <w:p w14:paraId="27240776" w14:textId="2DC46E29"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8</w:t>
      </w:r>
      <w:r w:rsidRPr="00EE2FE3">
        <w:rPr>
          <w:noProof/>
          <w:szCs w:val="24"/>
        </w:rPr>
        <w:fldChar w:fldCharType="end"/>
      </w:r>
      <w:r w:rsidRPr="00EE2FE3">
        <w:rPr>
          <w:szCs w:val="24"/>
        </w:rPr>
        <w:t xml:space="preserve"> )</w:t>
      </w:r>
    </w:p>
    <w:p w14:paraId="2C3F0D1D" w14:textId="77777777" w:rsidR="00E10947" w:rsidRPr="000804E1" w:rsidRDefault="00000000" w:rsidP="00E10947">
      <w:pPr>
        <w:spacing w:line="360" w:lineRule="auto"/>
        <w:rPr>
          <w:sz w:val="24"/>
          <w:szCs w:val="24"/>
        </w:rPr>
      </w:pPr>
      <m:oMathPara>
        <m:oMath>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g,y,m</m:t>
              </m:r>
            </m:sub>
          </m:sSub>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B</m:t>
              </m:r>
            </m:e>
            <m:sub>
              <m:r>
                <w:rPr>
                  <w:rFonts w:ascii="Cambria Math" w:hAnsi="Cambria Math"/>
                  <w:sz w:val="24"/>
                  <w:szCs w:val="24"/>
                </w:rPr>
                <m:t>g,m</m:t>
              </m:r>
            </m:sub>
            <m:sup>
              <m:r>
                <w:rPr>
                  <w:rFonts w:ascii="Cambria Math" w:hAnsi="Cambria Math"/>
                  <w:sz w:val="24"/>
                  <w:szCs w:val="24"/>
                </w:rPr>
                <m:t>'</m:t>
              </m:r>
            </m:sup>
          </m:sSubSup>
          <m:r>
            <w:rPr>
              <w:rFonts w:ascii="Cambria Math" w:hAnsi="Cambria Math"/>
              <w:sz w:val="24"/>
              <w:szCs w:val="24"/>
            </w:rPr>
            <m:t>≤Gen</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 xml:space="preserve">g </m:t>
              </m:r>
            </m:sub>
          </m:sSub>
          <m:r>
            <w:rPr>
              <w:rFonts w:ascii="Cambria Math" w:hAnsi="Cambria Math"/>
              <w:sz w:val="24"/>
              <w:szCs w:val="24"/>
            </w:rPr>
            <m:t xml:space="preserve">     g∊G, y∊Y,m∊M </m:t>
          </m:r>
        </m:oMath>
      </m:oMathPara>
    </w:p>
    <w:p w14:paraId="09E6E3CF" w14:textId="77777777" w:rsidR="00E10947" w:rsidRPr="00EE2FE3" w:rsidRDefault="00E10947" w:rsidP="00E10947">
      <w:pPr>
        <w:spacing w:line="360" w:lineRule="auto"/>
        <w:rPr>
          <w:sz w:val="24"/>
          <w:szCs w:val="24"/>
        </w:rPr>
      </w:pPr>
      <w:r>
        <w:rPr>
          <w:sz w:val="24"/>
          <w:szCs w:val="24"/>
        </w:rPr>
        <w:t>We only allow selected SMR types to be built.</w:t>
      </w:r>
    </w:p>
    <w:p w14:paraId="79BE409B" w14:textId="43958E2A"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9</w:t>
      </w:r>
      <w:r w:rsidRPr="00EE2FE3">
        <w:rPr>
          <w:noProof/>
          <w:szCs w:val="24"/>
        </w:rPr>
        <w:fldChar w:fldCharType="end"/>
      </w:r>
      <w:r w:rsidRPr="00EE2FE3">
        <w:rPr>
          <w:szCs w:val="24"/>
        </w:rPr>
        <w:t xml:space="preserve"> )</w:t>
      </w:r>
    </w:p>
    <w:p w14:paraId="12C1744C" w14:textId="77777777" w:rsidR="00E10947" w:rsidRPr="008C300E" w:rsidRDefault="00000000" w:rsidP="00E10947">
      <w:pPr>
        <w:spacing w:line="360" w:lineRule="auto"/>
        <w:rPr>
          <w:sz w:val="24"/>
          <w:szCs w:val="24"/>
        </w:rPr>
      </w:pPr>
      <m:oMathPara>
        <m:oMath>
          <m:nary>
            <m:naryPr>
              <m:chr m:val="∑"/>
              <m:limLoc m:val="undOvr"/>
              <m:supHide m:val="1"/>
              <m:ctrlPr>
                <w:rPr>
                  <w:rFonts w:ascii="Cambria Math" w:hAnsi="Cambria Math"/>
                  <w:i/>
                  <w:sz w:val="24"/>
                  <w:szCs w:val="24"/>
                </w:rPr>
              </m:ctrlPr>
            </m:naryPr>
            <m:sub>
              <m:r>
                <w:rPr>
                  <w:rFonts w:ascii="Cambria Math" w:hAnsi="Cambria Math"/>
                  <w:sz w:val="24"/>
                  <w:szCs w:val="24"/>
                </w:rPr>
                <m:t>g</m:t>
              </m:r>
            </m:sub>
            <m:sup/>
            <m:e>
              <m:r>
                <w:rPr>
                  <w:rFonts w:ascii="Cambria Math" w:hAnsi="Cambria Math"/>
                  <w:sz w:val="24"/>
                  <w:szCs w:val="24"/>
                </w:rPr>
                <m:t>Gen</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g</m:t>
                  </m:r>
                </m:sub>
              </m:sSub>
            </m:e>
          </m:nary>
          <m:r>
            <w:rPr>
              <w:rFonts w:ascii="Cambria Math" w:hAnsi="Cambria Math"/>
              <w:sz w:val="24"/>
              <w:szCs w:val="24"/>
            </w:rPr>
            <m:t>=1     g∊G</m:t>
          </m:r>
        </m:oMath>
      </m:oMathPara>
    </w:p>
    <w:p w14:paraId="22972FFF" w14:textId="77777777" w:rsidR="00E10947" w:rsidRPr="00EE2FE3" w:rsidRDefault="00E10947" w:rsidP="00E10947">
      <w:pPr>
        <w:spacing w:line="360" w:lineRule="auto"/>
        <w:rPr>
          <w:sz w:val="24"/>
          <w:szCs w:val="24"/>
        </w:rPr>
      </w:pPr>
      <w:r>
        <w:rPr>
          <w:sz w:val="24"/>
          <w:szCs w:val="24"/>
        </w:rPr>
        <w:t>And only one SMR type is allowed to be installed at a given facility.</w:t>
      </w:r>
    </w:p>
    <w:p w14:paraId="1D191FCF" w14:textId="043FA7E7"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10</w:t>
      </w:r>
      <w:r w:rsidRPr="00EE2FE3">
        <w:rPr>
          <w:noProof/>
          <w:szCs w:val="24"/>
        </w:rPr>
        <w:fldChar w:fldCharType="end"/>
      </w:r>
      <w:r w:rsidRPr="00EE2FE3">
        <w:rPr>
          <w:szCs w:val="24"/>
        </w:rPr>
        <w:t xml:space="preserve"> )</w:t>
      </w:r>
    </w:p>
    <w:p w14:paraId="67E5F754" w14:textId="77777777" w:rsidR="00E10947" w:rsidRPr="008C300E" w:rsidRDefault="00000000" w:rsidP="00E10947">
      <w:pPr>
        <w:spacing w:line="360" w:lineRule="auto"/>
        <w:rPr>
          <w:sz w:val="24"/>
          <w:szCs w:val="24"/>
        </w:rPr>
      </w:pPr>
      <m:oMathPara>
        <m:oMath>
          <m:nary>
            <m:naryPr>
              <m:chr m:val="∑"/>
              <m:limLoc m:val="undOvr"/>
              <m:supHide m:val="1"/>
              <m:ctrlPr>
                <w:rPr>
                  <w:rFonts w:ascii="Cambria Math" w:hAnsi="Cambria Math"/>
                  <w:i/>
                  <w:sz w:val="24"/>
                  <w:szCs w:val="24"/>
                </w:rPr>
              </m:ctrlPr>
            </m:naryPr>
            <m:sub>
              <m:r>
                <w:rPr>
                  <w:rFonts w:ascii="Cambria Math" w:hAnsi="Cambria Math"/>
                  <w:sz w:val="24"/>
                  <w:szCs w:val="24"/>
                </w:rPr>
                <m:t>m</m:t>
              </m:r>
            </m:sub>
            <m:sup/>
            <m:e>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g,y,m,t</m:t>
                      </m:r>
                    </m:sub>
                  </m:sSub>
                </m:e>
              </m:d>
            </m:e>
          </m:nary>
          <m:r>
            <w:rPr>
              <w:rFonts w:ascii="Cambria Math" w:hAnsi="Cambria Math"/>
              <w:sz w:val="24"/>
              <w:szCs w:val="24"/>
            </w:rPr>
            <m:t>+N</m:t>
          </m:r>
          <m:sSub>
            <m:sSubPr>
              <m:ctrlPr>
                <w:rPr>
                  <w:rFonts w:ascii="Cambria Math" w:hAnsi="Cambria Math"/>
                  <w:i/>
                  <w:sz w:val="24"/>
                  <w:szCs w:val="24"/>
                </w:rPr>
              </m:ctrlPr>
            </m:sSubPr>
            <m:e>
              <m:r>
                <w:rPr>
                  <w:rFonts w:ascii="Cambria Math" w:hAnsi="Cambria Math"/>
                  <w:sz w:val="24"/>
                  <w:szCs w:val="24"/>
                </w:rPr>
                <m:t>G</m:t>
              </m:r>
            </m:e>
            <m:sub>
              <m:r>
                <w:rPr>
                  <w:rFonts w:ascii="Cambria Math" w:hAnsi="Cambria Math"/>
                  <w:sz w:val="24"/>
                  <w:szCs w:val="24"/>
                </w:rPr>
                <m:t>y,t</m:t>
              </m:r>
            </m:sub>
          </m:sSub>
          <m:r>
            <w:rPr>
              <w:rFonts w:ascii="Cambria Math" w:hAnsi="Cambria Math"/>
              <w:sz w:val="24"/>
              <w:szCs w:val="24"/>
            </w:rPr>
            <m:t>=De</m:t>
          </m:r>
          <m:sSub>
            <m:sSubPr>
              <m:ctrlPr>
                <w:rPr>
                  <w:rFonts w:ascii="Cambria Math" w:hAnsi="Cambria Math"/>
                  <w:i/>
                  <w:sz w:val="24"/>
                  <w:szCs w:val="24"/>
                </w:rPr>
              </m:ctrlPr>
            </m:sSubPr>
            <m:e>
              <m:r>
                <w:rPr>
                  <w:rFonts w:ascii="Cambria Math" w:hAnsi="Cambria Math"/>
                  <w:sz w:val="24"/>
                  <w:szCs w:val="24"/>
                </w:rPr>
                <m:t>m</m:t>
              </m:r>
            </m:e>
            <m:sub>
              <m:r>
                <w:rPr>
                  <w:rFonts w:ascii="Cambria Math" w:hAnsi="Cambria Math"/>
                  <w:sz w:val="24"/>
                  <w:szCs w:val="24"/>
                </w:rPr>
                <m:t>y,t</m:t>
              </m:r>
            </m:sub>
          </m:sSub>
          <m:r>
            <w:rPr>
              <w:rFonts w:ascii="Cambria Math" w:hAnsi="Cambria Math"/>
              <w:sz w:val="24"/>
              <w:szCs w:val="24"/>
            </w:rPr>
            <m:t xml:space="preserve">     g∊G, y∊Y,m∊M , t∊T</m:t>
          </m:r>
        </m:oMath>
      </m:oMathPara>
    </w:p>
    <w:p w14:paraId="7C4E3504" w14:textId="77777777" w:rsidR="00E10947" w:rsidRPr="00EE2FE3" w:rsidRDefault="00E10947" w:rsidP="00E10947">
      <w:pPr>
        <w:spacing w:line="360" w:lineRule="auto"/>
        <w:rPr>
          <w:sz w:val="24"/>
          <w:szCs w:val="24"/>
        </w:rPr>
      </w:pPr>
      <w:r>
        <w:rPr>
          <w:sz w:val="24"/>
          <w:szCs w:val="24"/>
        </w:rPr>
        <w:t>We allow thermal demand to be met by either SMR heat, natural gas, or a combination of the two, but it must be met at all points.</w:t>
      </w:r>
    </w:p>
    <w:p w14:paraId="5F54E30C" w14:textId="63DB859C"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11</w:t>
      </w:r>
      <w:r w:rsidRPr="00EE2FE3">
        <w:rPr>
          <w:noProof/>
          <w:szCs w:val="24"/>
        </w:rPr>
        <w:fldChar w:fldCharType="end"/>
      </w:r>
      <w:r w:rsidRPr="00EE2FE3">
        <w:rPr>
          <w:szCs w:val="24"/>
        </w:rPr>
        <w:t xml:space="preserve"> )</w:t>
      </w:r>
    </w:p>
    <w:p w14:paraId="5697224B" w14:textId="77777777" w:rsidR="00E10947" w:rsidRPr="009363F2" w:rsidRDefault="00000000" w:rsidP="00E10947">
      <w:pPr>
        <w:spacing w:line="360" w:lineRule="auto"/>
        <w:rPr>
          <w:sz w:val="24"/>
          <w:szCs w:val="24"/>
        </w:rPr>
      </w:pPr>
      <m:oMathPara>
        <m:oMath>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g,y,m,t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g,y,m,t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η</m:t>
              </m:r>
            </m:e>
            <m:sub>
              <m:r>
                <w:rPr>
                  <w:rFonts w:ascii="Cambria Math" w:hAnsi="Cambria Math"/>
                  <w:sz w:val="24"/>
                  <w:szCs w:val="24"/>
                </w:rPr>
                <m:t>HT</m:t>
              </m:r>
            </m:sub>
          </m:sSub>
          <m:r>
            <w:rPr>
              <w:rFonts w:ascii="Cambria Math" w:hAnsi="Cambria Math"/>
              <w:sz w:val="24"/>
              <w:szCs w:val="24"/>
            </w:rPr>
            <m:t xml:space="preserve">     g∊G, y∊Y,m∊M , t∊T</m:t>
          </m:r>
        </m:oMath>
      </m:oMathPara>
    </w:p>
    <w:p w14:paraId="7F0B7667" w14:textId="77777777" w:rsidR="00E10947" w:rsidRPr="00EE2FE3" w:rsidRDefault="00E10947" w:rsidP="00E10947">
      <w:pPr>
        <w:spacing w:line="360" w:lineRule="auto"/>
        <w:rPr>
          <w:sz w:val="24"/>
          <w:szCs w:val="24"/>
        </w:rPr>
      </w:pPr>
      <w:r>
        <w:rPr>
          <w:sz w:val="24"/>
          <w:szCs w:val="24"/>
        </w:rPr>
        <w:t>Additionally, the heat provided by the SMR to the industrial process is reduced by a heat transfer loss from the core to the working fluid.</w:t>
      </w:r>
    </w:p>
    <w:p w14:paraId="75CA417B" w14:textId="717B2AB0"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12</w:t>
      </w:r>
      <w:r w:rsidRPr="00EE2FE3">
        <w:rPr>
          <w:noProof/>
          <w:szCs w:val="24"/>
        </w:rPr>
        <w:fldChar w:fldCharType="end"/>
      </w:r>
      <w:r w:rsidRPr="00EE2FE3">
        <w:rPr>
          <w:szCs w:val="24"/>
        </w:rPr>
        <w:t xml:space="preserve"> )</w:t>
      </w:r>
    </w:p>
    <w:p w14:paraId="6B3EF375" w14:textId="77777777" w:rsidR="00E10947" w:rsidRPr="001E5BC5" w:rsidRDefault="00000000" w:rsidP="00E10947">
      <w:pPr>
        <w:spacing w:line="360" w:lineRule="auto"/>
        <w:rPr>
          <w:sz w:val="24"/>
          <w:szCs w:val="24"/>
        </w:rPr>
      </w:pPr>
      <m:oMathPara>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g,y,m,t</m:t>
              </m:r>
            </m:sub>
          </m:sSub>
          <m:r>
            <w:rPr>
              <w:rFonts w:ascii="Cambria Math" w:hAnsi="Cambria Math"/>
              <w:sz w:val="24"/>
              <w:szCs w:val="24"/>
            </w:rPr>
            <m:t>≤Ca</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g</m:t>
              </m:r>
            </m:sub>
          </m:sSub>
          <m:r>
            <w:rPr>
              <w:rFonts w:ascii="Cambria Math" w:hAnsi="Cambria Math"/>
              <w:sz w:val="24"/>
              <w:szCs w:val="24"/>
            </w:rPr>
            <m:t>×O</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g,y,m</m:t>
              </m:r>
            </m:sub>
          </m:sSub>
          <m:r>
            <w:rPr>
              <w:rFonts w:ascii="Cambria Math" w:hAnsi="Cambria Math"/>
              <w:sz w:val="24"/>
              <w:szCs w:val="24"/>
            </w:rPr>
            <m:t xml:space="preserve">     g∊G, y∊Y,m∊M , t∊T</m:t>
          </m:r>
        </m:oMath>
      </m:oMathPara>
    </w:p>
    <w:p w14:paraId="690EBF5F" w14:textId="77777777" w:rsidR="00E10947" w:rsidRPr="00EE2FE3" w:rsidRDefault="00E10947" w:rsidP="00E10947">
      <w:pPr>
        <w:spacing w:line="360" w:lineRule="auto"/>
        <w:rPr>
          <w:sz w:val="24"/>
          <w:szCs w:val="24"/>
        </w:rPr>
      </w:pPr>
      <w:r>
        <w:rPr>
          <w:sz w:val="24"/>
          <w:szCs w:val="24"/>
        </w:rPr>
        <w:t>The energy output from the reactor core cannot exceed the nameplate capacity of the SMR and cannot be positive when the SMR is not operating.</w:t>
      </w:r>
    </w:p>
    <w:p w14:paraId="75D080B1" w14:textId="43DE6E7F"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13</w:t>
      </w:r>
      <w:r w:rsidRPr="00EE2FE3">
        <w:rPr>
          <w:noProof/>
          <w:szCs w:val="24"/>
        </w:rPr>
        <w:fldChar w:fldCharType="end"/>
      </w:r>
      <w:r w:rsidRPr="00EE2FE3">
        <w:rPr>
          <w:szCs w:val="24"/>
        </w:rPr>
        <w:t xml:space="preserve"> )</w:t>
      </w:r>
    </w:p>
    <w:p w14:paraId="5AE5F6B1" w14:textId="77777777" w:rsidR="00E10947" w:rsidRPr="00916DD1" w:rsidRDefault="00E10947" w:rsidP="00E10947">
      <w:pPr>
        <w:spacing w:line="360" w:lineRule="auto"/>
        <w:rPr>
          <w:sz w:val="24"/>
          <w:szCs w:val="24"/>
        </w:rPr>
      </w:pPr>
      <m:oMathPara>
        <m:oMath>
          <m:r>
            <w:rPr>
              <w:rFonts w:ascii="Cambria Math" w:hAnsi="Cambria Math"/>
              <w:sz w:val="24"/>
              <w:szCs w:val="24"/>
            </w:rPr>
            <m:t>O</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g,y,m</m:t>
              </m:r>
            </m:sub>
          </m:sSub>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g</m:t>
              </m:r>
            </m:sub>
          </m:sSub>
          <m:r>
            <w:rPr>
              <w:rFonts w:ascii="Cambria Math" w:hAnsi="Cambria Math"/>
              <w:sz w:val="24"/>
              <w:szCs w:val="24"/>
            </w:rPr>
            <m:t xml:space="preserve">     g∊G, y∊Y,m∊M </m:t>
          </m:r>
        </m:oMath>
      </m:oMathPara>
    </w:p>
    <w:p w14:paraId="4335CFD3" w14:textId="77777777" w:rsidR="00E10947" w:rsidRPr="00EE2FE3" w:rsidRDefault="00E10947" w:rsidP="00E10947">
      <w:pPr>
        <w:spacing w:line="360" w:lineRule="auto"/>
        <w:rPr>
          <w:sz w:val="24"/>
          <w:szCs w:val="24"/>
        </w:rPr>
      </w:pPr>
      <w:r>
        <w:rPr>
          <w:sz w:val="24"/>
          <w:szCs w:val="24"/>
        </w:rPr>
        <w:t>Further, we only allow SMRs which can provide the required temperatures for the industrial process to operate.</w:t>
      </w:r>
    </w:p>
    <w:p w14:paraId="02729E3C" w14:textId="6FF97B6D"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14</w:t>
      </w:r>
      <w:r w:rsidRPr="00EE2FE3">
        <w:rPr>
          <w:noProof/>
          <w:szCs w:val="24"/>
        </w:rPr>
        <w:fldChar w:fldCharType="end"/>
      </w:r>
      <w:r w:rsidRPr="00EE2FE3">
        <w:rPr>
          <w:szCs w:val="24"/>
        </w:rPr>
        <w:t xml:space="preserve"> )</w:t>
      </w:r>
    </w:p>
    <w:p w14:paraId="022D0957" w14:textId="77777777" w:rsidR="00E10947" w:rsidRPr="00DC122E" w:rsidRDefault="00E10947" w:rsidP="00E10947">
      <w:pPr>
        <w:spacing w:line="360" w:lineRule="auto"/>
        <w:rPr>
          <w:sz w:val="24"/>
          <w:szCs w:val="24"/>
        </w:rPr>
      </w:pPr>
      <m:oMathPara>
        <m:oMath>
          <m:r>
            <w:rPr>
              <w:rFonts w:ascii="Cambria Math" w:hAnsi="Cambria Math"/>
              <w:sz w:val="24"/>
              <w:szCs w:val="24"/>
            </w:rPr>
            <m:t>0≤</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g,y,m,t</m:t>
              </m:r>
            </m:sub>
          </m:sSub>
          <m:r>
            <w:rPr>
              <w:rFonts w:ascii="Cambria Math" w:hAnsi="Cambria Math"/>
              <w:sz w:val="24"/>
              <w:szCs w:val="24"/>
            </w:rPr>
            <m:t>-MS</m:t>
          </m:r>
          <m:sSub>
            <m:sSubPr>
              <m:ctrlPr>
                <w:rPr>
                  <w:rFonts w:ascii="Cambria Math" w:hAnsi="Cambria Math"/>
                  <w:i/>
                  <w:sz w:val="24"/>
                  <w:szCs w:val="24"/>
                </w:rPr>
              </m:ctrlPr>
            </m:sSubPr>
            <m:e>
              <m:r>
                <w:rPr>
                  <w:rFonts w:ascii="Cambria Math" w:hAnsi="Cambria Math"/>
                  <w:sz w:val="24"/>
                  <w:szCs w:val="24"/>
                </w:rPr>
                <m:t>L</m:t>
              </m:r>
            </m:e>
            <m:sub>
              <m:r>
                <w:rPr>
                  <w:rFonts w:ascii="Cambria Math" w:hAnsi="Cambria Math"/>
                  <w:sz w:val="24"/>
                  <w:szCs w:val="24"/>
                </w:rPr>
                <m:t>g</m:t>
              </m:r>
            </m:sub>
          </m:sSub>
          <m:r>
            <w:rPr>
              <w:rFonts w:ascii="Cambria Math" w:hAnsi="Cambria Math"/>
              <w:sz w:val="24"/>
              <w:szCs w:val="24"/>
            </w:rPr>
            <m:t>×O</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g,y,m</m:t>
              </m:r>
            </m:sub>
          </m:sSub>
          <m:r>
            <w:rPr>
              <w:rFonts w:ascii="Cambria Math" w:hAnsi="Cambria Math"/>
              <w:sz w:val="24"/>
              <w:szCs w:val="24"/>
            </w:rPr>
            <m:t xml:space="preserve">     g∊G, y∊Y,m∊M , t∊T</m:t>
          </m:r>
        </m:oMath>
      </m:oMathPara>
    </w:p>
    <w:p w14:paraId="14CC0229" w14:textId="5272DFEC" w:rsidR="00E10947" w:rsidRPr="00EE2FE3" w:rsidRDefault="00E10947" w:rsidP="00E10947">
      <w:pPr>
        <w:spacing w:line="360" w:lineRule="auto"/>
        <w:rPr>
          <w:sz w:val="24"/>
          <w:szCs w:val="24"/>
        </w:rPr>
      </w:pPr>
      <w:r>
        <w:rPr>
          <w:sz w:val="24"/>
          <w:szCs w:val="24"/>
        </w:rPr>
        <w:t xml:space="preserve">While we do not include other operational limitations such as ramping due to the insensitivity to flexibility found in </w:t>
      </w:r>
      <w:r w:rsidR="00F838F9">
        <w:rPr>
          <w:sz w:val="24"/>
          <w:szCs w:val="24"/>
        </w:rPr>
        <w:t xml:space="preserve">Vanatta et al. </w:t>
      </w:r>
      <w:sdt>
        <w:sdtPr>
          <w:rPr>
            <w:color w:val="000000"/>
            <w:sz w:val="24"/>
            <w:szCs w:val="24"/>
            <w:vertAlign w:val="superscript"/>
          </w:rPr>
          <w:tag w:val="MENDELEY_CITATION_v3_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"/>
          <w:id w:val="-194009526"/>
          <w:placeholder>
            <w:docPart w:val="DefaultPlaceholder_-1854013440"/>
          </w:placeholder>
        </w:sdtPr>
        <w:sdtContent>
          <w:r w:rsidR="00CB33A1" w:rsidRPr="00CB33A1">
            <w:rPr>
              <w:color w:val="000000"/>
              <w:sz w:val="24"/>
              <w:szCs w:val="24"/>
              <w:vertAlign w:val="superscript"/>
            </w:rPr>
            <w:t>2</w:t>
          </w:r>
        </w:sdtContent>
      </w:sdt>
      <w:r>
        <w:rPr>
          <w:sz w:val="24"/>
          <w:szCs w:val="24"/>
        </w:rPr>
        <w:t xml:space="preserve">, we limit the lower bound of reactor output to the minimum stable load (MSL). </w:t>
      </w:r>
    </w:p>
    <w:p w14:paraId="717BA82B" w14:textId="16E39368"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15</w:t>
      </w:r>
      <w:r w:rsidRPr="00EE2FE3">
        <w:rPr>
          <w:noProof/>
          <w:szCs w:val="24"/>
        </w:rPr>
        <w:fldChar w:fldCharType="end"/>
      </w:r>
      <w:r w:rsidRPr="00EE2FE3">
        <w:rPr>
          <w:szCs w:val="24"/>
        </w:rPr>
        <w:t xml:space="preserve"> )</w:t>
      </w:r>
    </w:p>
    <w:p w14:paraId="2FEF6490" w14:textId="77777777" w:rsidR="00E10947" w:rsidRPr="0097542E" w:rsidRDefault="00000000" w:rsidP="00E10947">
      <w:pPr>
        <w:spacing w:line="360" w:lineRule="auto"/>
        <w:rPr>
          <w:sz w:val="24"/>
          <w:szCs w:val="24"/>
        </w:rPr>
      </w:pPr>
      <m:oMathPara>
        <m:oMath>
          <m:nary>
            <m:naryPr>
              <m:chr m:val="∑"/>
              <m:limLoc m:val="undOvr"/>
              <m:supHide m:val="1"/>
              <m:ctrlPr>
                <w:rPr>
                  <w:rFonts w:ascii="Cambria Math" w:hAnsi="Cambria Math"/>
                  <w:i/>
                  <w:sz w:val="24"/>
                  <w:szCs w:val="24"/>
                </w:rPr>
              </m:ctrlPr>
            </m:naryPr>
            <m:sub>
              <m:r>
                <w:rPr>
                  <w:rFonts w:ascii="Cambria Math" w:hAnsi="Cambria Math"/>
                  <w:sz w:val="24"/>
                  <w:szCs w:val="24"/>
                </w:rPr>
                <m:t>y</m:t>
              </m:r>
            </m:sub>
            <m:sup/>
            <m:e>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g,y,m</m:t>
                      </m:r>
                    </m:sub>
                  </m:sSub>
                </m:e>
              </m:d>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C</m:t>
                  </m:r>
                </m:e>
                <m:sub>
                  <m:r>
                    <w:rPr>
                      <w:rFonts w:ascii="Cambria Math" w:hAnsi="Cambria Math"/>
                      <w:sz w:val="24"/>
                      <w:szCs w:val="24"/>
                    </w:rPr>
                    <m:t>g,m</m:t>
                  </m:r>
                </m:sub>
                <m:sup>
                  <m:r>
                    <w:rPr>
                      <w:rFonts w:ascii="Cambria Math" w:hAnsi="Cambria Math"/>
                      <w:sz w:val="24"/>
                      <w:szCs w:val="24"/>
                    </w:rPr>
                    <m:t>'</m:t>
                  </m:r>
                </m:sup>
              </m:sSubSup>
            </m:e>
          </m:nary>
          <m:r>
            <w:rPr>
              <w:rFonts w:ascii="Cambria Math" w:hAnsi="Cambria Math"/>
              <w:sz w:val="24"/>
              <w:szCs w:val="24"/>
            </w:rPr>
            <m:t>=C</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g</m:t>
              </m:r>
            </m:sub>
          </m:sSub>
          <m:r>
            <w:rPr>
              <w:rFonts w:ascii="Cambria Math" w:hAnsi="Cambria Math"/>
              <w:sz w:val="24"/>
              <w:szCs w:val="24"/>
            </w:rPr>
            <m:t>×</m:t>
          </m:r>
          <m:d>
            <m:dPr>
              <m:ctrlPr>
                <w:rPr>
                  <w:rFonts w:ascii="Cambria Math" w:hAnsi="Cambria Math"/>
                  <w:i/>
                  <w:sz w:val="24"/>
                  <w:szCs w:val="24"/>
                </w:rPr>
              </m:ctrlPr>
            </m:dPr>
            <m:e>
              <m:nary>
                <m:naryPr>
                  <m:chr m:val="∑"/>
                  <m:limLoc m:val="undOvr"/>
                  <m:supHide m:val="1"/>
                  <m:ctrlPr>
                    <w:rPr>
                      <w:rFonts w:ascii="Cambria Math" w:hAnsi="Cambria Math"/>
                      <w:i/>
                      <w:sz w:val="24"/>
                      <w:szCs w:val="24"/>
                    </w:rPr>
                  </m:ctrlPr>
                </m:naryPr>
                <m:sub>
                  <m:r>
                    <w:rPr>
                      <w:rFonts w:ascii="Cambria Math" w:hAnsi="Cambria Math"/>
                      <w:sz w:val="24"/>
                      <w:szCs w:val="24"/>
                    </w:rPr>
                    <m:t>v</m:t>
                  </m:r>
                </m:sub>
                <m:sup/>
                <m:e>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g,y,m</m:t>
                          </m:r>
                        </m:sub>
                      </m:sSub>
                    </m:e>
                  </m:d>
                </m:e>
              </m:nary>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B</m:t>
                  </m:r>
                </m:e>
                <m:sub>
                  <m:r>
                    <w:rPr>
                      <w:rFonts w:ascii="Cambria Math" w:hAnsi="Cambria Math"/>
                      <w:sz w:val="24"/>
                      <w:szCs w:val="24"/>
                    </w:rPr>
                    <m:t>g,m</m:t>
                  </m:r>
                </m:sub>
                <m:sup>
                  <m:r>
                    <w:rPr>
                      <w:rFonts w:ascii="Cambria Math" w:hAnsi="Cambria Math"/>
                      <w:sz w:val="24"/>
                      <w:szCs w:val="24"/>
                    </w:rPr>
                    <m:t>'</m:t>
                  </m:r>
                </m:sup>
              </m:sSubSup>
            </m:e>
          </m:d>
          <m:r>
            <w:rPr>
              <w:rFonts w:ascii="Cambria Math" w:hAnsi="Cambria Math"/>
              <w:sz w:val="24"/>
              <w:szCs w:val="24"/>
            </w:rPr>
            <m:t xml:space="preserve">     g∊G, y∊Y,m∊M </m:t>
          </m:r>
        </m:oMath>
      </m:oMathPara>
    </w:p>
    <w:p w14:paraId="0DF1C228" w14:textId="64E6D394" w:rsidR="00E10947" w:rsidRPr="00EE2FE3" w:rsidRDefault="00E10947" w:rsidP="00E10947">
      <w:pPr>
        <w:spacing w:line="360" w:lineRule="auto"/>
        <w:rPr>
          <w:sz w:val="24"/>
          <w:szCs w:val="24"/>
        </w:rPr>
      </w:pPr>
      <w:r>
        <w:rPr>
          <w:sz w:val="24"/>
          <w:szCs w:val="24"/>
        </w:rPr>
        <w:t>We constrain the construction times, including th</w:t>
      </w:r>
      <w:r w:rsidR="006C5EF9">
        <w:rPr>
          <w:sz w:val="24"/>
          <w:szCs w:val="24"/>
        </w:rPr>
        <w:t>at of</w:t>
      </w:r>
      <w:r>
        <w:rPr>
          <w:sz w:val="24"/>
          <w:szCs w:val="24"/>
        </w:rPr>
        <w:t xml:space="preserve"> previous optimization windows, </w:t>
      </w:r>
      <w:r w:rsidR="006C5EF9">
        <w:rPr>
          <w:sz w:val="24"/>
          <w:szCs w:val="24"/>
        </w:rPr>
        <w:t xml:space="preserve">to be </w:t>
      </w:r>
      <w:r>
        <w:rPr>
          <w:sz w:val="24"/>
          <w:szCs w:val="24"/>
        </w:rPr>
        <w:t>equal the construction time (</w:t>
      </w:r>
      <w:r w:rsidRPr="00B226C3">
        <w:rPr>
          <w:i/>
          <w:iCs/>
          <w:sz w:val="24"/>
          <w:szCs w:val="24"/>
        </w:rPr>
        <w:t>CT</w:t>
      </w:r>
      <w:r>
        <w:rPr>
          <w:sz w:val="24"/>
          <w:szCs w:val="24"/>
        </w:rPr>
        <w:t>) of the SMRs if they are built.</w:t>
      </w:r>
    </w:p>
    <w:p w14:paraId="0EB223D8" w14:textId="6EB0E2F3"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16</w:t>
      </w:r>
      <w:r w:rsidRPr="00EE2FE3">
        <w:rPr>
          <w:noProof/>
          <w:szCs w:val="24"/>
        </w:rPr>
        <w:fldChar w:fldCharType="end"/>
      </w:r>
      <w:r w:rsidRPr="00EE2FE3">
        <w:rPr>
          <w:szCs w:val="24"/>
        </w:rPr>
        <w:t xml:space="preserve"> )</w:t>
      </w:r>
    </w:p>
    <w:p w14:paraId="6315C87E" w14:textId="681C0B51" w:rsidR="00E10947" w:rsidRPr="00204B0B" w:rsidRDefault="00E10947" w:rsidP="00E10947">
      <w:pPr>
        <w:spacing w:line="360" w:lineRule="auto"/>
        <w:rPr>
          <w:sz w:val="24"/>
          <w:szCs w:val="24"/>
        </w:rPr>
      </w:pPr>
      <m:oMathPara>
        <m:oMath>
          <m:r>
            <w:rPr>
              <w:rFonts w:ascii="Cambria Math" w:hAnsi="Cambria Math"/>
              <w:sz w:val="24"/>
              <w:szCs w:val="24"/>
            </w:rPr>
            <m:t>U</m:t>
          </m:r>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g,y,m</m:t>
              </m:r>
            </m:sub>
          </m:sSub>
          <m:sSub>
            <m:sSubPr>
              <m:ctrlPr>
                <w:rPr>
                  <w:rFonts w:ascii="Cambria Math" w:hAnsi="Cambria Math"/>
                  <w:i/>
                  <w:sz w:val="24"/>
                  <w:szCs w:val="24"/>
                </w:rPr>
              </m:ctrlPr>
            </m:sSubPr>
            <m:e>
              <m:r>
                <w:rPr>
                  <w:rFonts w:ascii="Cambria Math" w:hAnsi="Cambria Math"/>
                  <w:sz w:val="24"/>
                  <w:szCs w:val="24"/>
                </w:rPr>
                <m:t>+ B</m:t>
              </m:r>
            </m:e>
            <m:sub>
              <m:r>
                <w:rPr>
                  <w:rFonts w:ascii="Cambria Math" w:hAnsi="Cambria Math"/>
                  <w:sz w:val="24"/>
                  <w:szCs w:val="24"/>
                </w:rPr>
                <m:t>g,y,m</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g,y,m</m:t>
              </m:r>
            </m:sub>
          </m:sSub>
          <m:r>
            <w:rPr>
              <w:rFonts w:ascii="Cambria Math" w:hAnsi="Cambria Math"/>
              <w:sz w:val="24"/>
              <w:szCs w:val="24"/>
            </w:rPr>
            <m:t>+O</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g,y,m</m:t>
              </m:r>
            </m:sub>
          </m:sSub>
          <m:r>
            <w:rPr>
              <w:rFonts w:ascii="Cambria Math" w:hAnsi="Cambria Math"/>
              <w:sz w:val="24"/>
              <w:szCs w:val="24"/>
            </w:rPr>
            <m:t>+Re</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g,y,m</m:t>
              </m:r>
            </m:sub>
          </m:sSub>
          <m:r>
            <w:rPr>
              <w:rFonts w:ascii="Cambria Math" w:hAnsi="Cambria Math"/>
              <w:sz w:val="24"/>
              <w:szCs w:val="24"/>
            </w:rPr>
            <m:t xml:space="preserve">=1     g∊G, y∊Y,m∊M </m:t>
          </m:r>
        </m:oMath>
      </m:oMathPara>
    </w:p>
    <w:p w14:paraId="55B97E5C" w14:textId="616EC31E" w:rsidR="00E10947" w:rsidRPr="00EE2FE3" w:rsidRDefault="00E10947" w:rsidP="00E10947">
      <w:pPr>
        <w:spacing w:line="360" w:lineRule="auto"/>
        <w:rPr>
          <w:sz w:val="24"/>
          <w:szCs w:val="24"/>
        </w:rPr>
      </w:pPr>
      <w:r>
        <w:rPr>
          <w:sz w:val="24"/>
          <w:szCs w:val="24"/>
        </w:rPr>
        <w:lastRenderedPageBreak/>
        <w:t>SMRs can only exist in one state</w:t>
      </w:r>
      <w:r w:rsidR="006C5EF9">
        <w:rPr>
          <w:sz w:val="24"/>
          <w:szCs w:val="24"/>
        </w:rPr>
        <w:t xml:space="preserve"> (unbuilt, build start, construction, operation, and retirement)</w:t>
      </w:r>
      <w:r>
        <w:rPr>
          <w:sz w:val="24"/>
          <w:szCs w:val="24"/>
        </w:rPr>
        <w:t xml:space="preserve"> during any given year.</w:t>
      </w:r>
    </w:p>
    <w:p w14:paraId="4831818A" w14:textId="0391BB86"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17</w:t>
      </w:r>
      <w:r w:rsidRPr="00EE2FE3">
        <w:rPr>
          <w:noProof/>
          <w:szCs w:val="24"/>
        </w:rPr>
        <w:fldChar w:fldCharType="end"/>
      </w:r>
      <w:r w:rsidRPr="00EE2FE3">
        <w:rPr>
          <w:szCs w:val="24"/>
        </w:rPr>
        <w:t xml:space="preserve"> )</w:t>
      </w:r>
    </w:p>
    <w:p w14:paraId="2E43571D" w14:textId="77777777" w:rsidR="00E10947" w:rsidRPr="00EE2FE3" w:rsidRDefault="00E10947" w:rsidP="00E10947">
      <w:pPr>
        <w:spacing w:line="360" w:lineRule="auto"/>
        <w:rPr>
          <w:sz w:val="24"/>
          <w:szCs w:val="24"/>
        </w:rPr>
      </w:pPr>
    </w:p>
    <w:p w14:paraId="6871AE0D" w14:textId="77777777" w:rsidR="00E10947" w:rsidRPr="00EE2FE3" w:rsidRDefault="00E10947" w:rsidP="00E10947">
      <w:pPr>
        <w:spacing w:line="360" w:lineRule="auto"/>
        <w:rPr>
          <w:sz w:val="24"/>
          <w:szCs w:val="24"/>
        </w:rPr>
      </w:pPr>
      <m:oMathPara>
        <m:oMath>
          <m:r>
            <w:rPr>
              <w:rFonts w:ascii="Cambria Math" w:hAnsi="Cambria Math"/>
              <w:sz w:val="24"/>
              <w:szCs w:val="24"/>
            </w:rPr>
            <m:t>y=1,     Re</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g,y,m</m:t>
              </m:r>
            </m:sub>
          </m:sSub>
          <m:r>
            <w:rPr>
              <w:rFonts w:ascii="Cambria Math" w:hAnsi="Cambria Math"/>
              <w:sz w:val="24"/>
              <w:szCs w:val="24"/>
            </w:rPr>
            <m:t>≥Re</m:t>
          </m:r>
          <m:sSubSup>
            <m:sSubSupPr>
              <m:ctrlPr>
                <w:rPr>
                  <w:rFonts w:ascii="Cambria Math" w:hAnsi="Cambria Math"/>
                  <w:i/>
                  <w:sz w:val="24"/>
                  <w:szCs w:val="24"/>
                </w:rPr>
              </m:ctrlPr>
            </m:sSubSupPr>
            <m:e>
              <m:r>
                <w:rPr>
                  <w:rFonts w:ascii="Cambria Math" w:hAnsi="Cambria Math"/>
                  <w:sz w:val="24"/>
                  <w:szCs w:val="24"/>
                </w:rPr>
                <m:t>t</m:t>
              </m:r>
            </m:e>
            <m:sub>
              <m:r>
                <w:rPr>
                  <w:rFonts w:ascii="Cambria Math" w:hAnsi="Cambria Math"/>
                  <w:sz w:val="24"/>
                  <w:szCs w:val="24"/>
                </w:rPr>
                <m:t>g,m</m:t>
              </m:r>
            </m:sub>
            <m:sup>
              <m:r>
                <w:rPr>
                  <w:rFonts w:ascii="Cambria Math" w:hAnsi="Cambria Math"/>
                  <w:sz w:val="24"/>
                  <w:szCs w:val="24"/>
                </w:rPr>
                <m:t>'</m:t>
              </m:r>
            </m:sup>
          </m:sSubSup>
        </m:oMath>
      </m:oMathPara>
    </w:p>
    <w:p w14:paraId="6C2F239A" w14:textId="77777777" w:rsidR="00E10947" w:rsidRPr="00EE2FE3" w:rsidRDefault="00E10947" w:rsidP="00E10947">
      <w:pPr>
        <w:spacing w:line="360" w:lineRule="auto"/>
        <w:rPr>
          <w:sz w:val="24"/>
          <w:szCs w:val="24"/>
        </w:rPr>
      </w:pPr>
      <m:oMathPara>
        <m:oMath>
          <m:r>
            <w:rPr>
              <w:rFonts w:ascii="Cambria Math" w:hAnsi="Cambria Math"/>
              <w:sz w:val="24"/>
              <w:szCs w:val="24"/>
            </w:rPr>
            <m:t>y&gt;1,     Re</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g,y,m</m:t>
              </m:r>
            </m:sub>
          </m:sSub>
          <m:r>
            <w:rPr>
              <w:rFonts w:ascii="Cambria Math" w:hAnsi="Cambria Math"/>
              <w:sz w:val="24"/>
              <w:szCs w:val="24"/>
            </w:rPr>
            <m:t>≥Re</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g,y-1,m</m:t>
              </m:r>
            </m:sub>
          </m:sSub>
        </m:oMath>
      </m:oMathPara>
    </w:p>
    <w:p w14:paraId="6775C6F3" w14:textId="77777777" w:rsidR="00E10947" w:rsidRPr="00696431" w:rsidRDefault="00E10947" w:rsidP="00E10947">
      <w:pPr>
        <w:spacing w:line="360" w:lineRule="auto"/>
        <w:rPr>
          <w:sz w:val="24"/>
          <w:szCs w:val="24"/>
        </w:rPr>
      </w:pPr>
      <m:oMathPara>
        <m:oMath>
          <m:r>
            <w:rPr>
              <w:rFonts w:ascii="Cambria Math" w:hAnsi="Cambria Math"/>
              <w:sz w:val="24"/>
              <w:szCs w:val="24"/>
            </w:rPr>
            <m:t xml:space="preserve">     g∊G,m∊M , t∊T</m:t>
          </m:r>
        </m:oMath>
      </m:oMathPara>
    </w:p>
    <w:p w14:paraId="2C5E49CC" w14:textId="0575A504" w:rsidR="00E10947" w:rsidRPr="00EE2FE3" w:rsidRDefault="00E10947" w:rsidP="00E10947">
      <w:pPr>
        <w:spacing w:line="360" w:lineRule="auto"/>
        <w:rPr>
          <w:sz w:val="24"/>
          <w:szCs w:val="24"/>
        </w:rPr>
      </w:pPr>
      <w:r>
        <w:rPr>
          <w:sz w:val="24"/>
          <w:szCs w:val="24"/>
        </w:rPr>
        <w:t>If an SMR module retires, it cannot return to any other state</w:t>
      </w:r>
      <w:r w:rsidR="00A94BEE">
        <w:rPr>
          <w:sz w:val="24"/>
          <w:szCs w:val="24"/>
        </w:rPr>
        <w:t>, t</w:t>
      </w:r>
      <w:r>
        <w:rPr>
          <w:sz w:val="24"/>
          <w:szCs w:val="24"/>
        </w:rPr>
        <w:t>hough other modules at a facility might be built to replace this one later.</w:t>
      </w:r>
    </w:p>
    <w:p w14:paraId="3841D1B4" w14:textId="7421B6FF"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18</w:t>
      </w:r>
      <w:r w:rsidRPr="00EE2FE3">
        <w:rPr>
          <w:noProof/>
          <w:szCs w:val="24"/>
        </w:rPr>
        <w:fldChar w:fldCharType="end"/>
      </w:r>
      <w:r w:rsidRPr="00EE2FE3">
        <w:rPr>
          <w:szCs w:val="24"/>
        </w:rPr>
        <w:t xml:space="preserve"> )</w:t>
      </w:r>
    </w:p>
    <w:p w14:paraId="5016C1E1" w14:textId="77777777" w:rsidR="00E10947" w:rsidRPr="00EE2FE3" w:rsidRDefault="00E10947" w:rsidP="00E10947">
      <w:pPr>
        <w:spacing w:line="360" w:lineRule="auto"/>
        <w:rPr>
          <w:sz w:val="24"/>
          <w:szCs w:val="24"/>
        </w:rPr>
      </w:pPr>
      <m:oMathPara>
        <m:oMath>
          <m:r>
            <w:rPr>
              <w:rFonts w:ascii="Cambria Math" w:hAnsi="Cambria Math"/>
              <w:sz w:val="24"/>
              <w:szCs w:val="24"/>
            </w:rPr>
            <m:t xml:space="preserve">y=1,     </m:t>
          </m:r>
          <m:sSub>
            <m:sSubPr>
              <m:ctrlPr>
                <w:rPr>
                  <w:rFonts w:ascii="Cambria Math" w:hAnsi="Cambria Math"/>
                  <w:i/>
                  <w:sz w:val="24"/>
                  <w:szCs w:val="24"/>
                </w:rPr>
              </m:ctrlPr>
            </m:sSubPr>
            <m:e>
              <m:r>
                <w:rPr>
                  <w:rFonts w:ascii="Cambria Math" w:hAnsi="Cambria Math"/>
                  <w:sz w:val="24"/>
                  <w:szCs w:val="24"/>
                </w:rPr>
                <m:t>Un</m:t>
              </m:r>
            </m:e>
            <m:sub>
              <m:r>
                <w:rPr>
                  <w:rFonts w:ascii="Cambria Math" w:hAnsi="Cambria Math"/>
                  <w:sz w:val="24"/>
                  <w:szCs w:val="24"/>
                </w:rPr>
                <m:t>g,y,m</m:t>
              </m:r>
            </m:sub>
          </m:sSub>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Un</m:t>
              </m:r>
            </m:e>
            <m:sub>
              <m:r>
                <w:rPr>
                  <w:rFonts w:ascii="Cambria Math" w:hAnsi="Cambria Math"/>
                  <w:sz w:val="24"/>
                  <w:szCs w:val="24"/>
                </w:rPr>
                <m:t>g,m</m:t>
              </m:r>
            </m:sub>
            <m:sup>
              <m:r>
                <w:rPr>
                  <w:rFonts w:ascii="Cambria Math" w:hAnsi="Cambria Math"/>
                  <w:sz w:val="24"/>
                  <w:szCs w:val="24"/>
                </w:rPr>
                <m:t>'</m:t>
              </m:r>
            </m:sup>
          </m:sSubSup>
        </m:oMath>
      </m:oMathPara>
    </w:p>
    <w:p w14:paraId="1418A643" w14:textId="77777777" w:rsidR="00E10947" w:rsidRPr="00EE2FE3" w:rsidRDefault="00E10947" w:rsidP="00E10947">
      <w:pPr>
        <w:spacing w:line="360" w:lineRule="auto"/>
        <w:rPr>
          <w:sz w:val="24"/>
          <w:szCs w:val="24"/>
        </w:rPr>
      </w:pPr>
      <m:oMathPara>
        <m:oMath>
          <m:r>
            <w:rPr>
              <w:rFonts w:ascii="Cambria Math" w:hAnsi="Cambria Math"/>
              <w:sz w:val="24"/>
              <w:szCs w:val="24"/>
            </w:rPr>
            <m:t xml:space="preserve">y&gt;1,     </m:t>
          </m:r>
          <m:sSub>
            <m:sSubPr>
              <m:ctrlPr>
                <w:rPr>
                  <w:rFonts w:ascii="Cambria Math" w:hAnsi="Cambria Math"/>
                  <w:i/>
                  <w:sz w:val="24"/>
                  <w:szCs w:val="24"/>
                </w:rPr>
              </m:ctrlPr>
            </m:sSubPr>
            <m:e>
              <m:r>
                <w:rPr>
                  <w:rFonts w:ascii="Cambria Math" w:hAnsi="Cambria Math"/>
                  <w:sz w:val="24"/>
                  <w:szCs w:val="24"/>
                </w:rPr>
                <m:t>Un</m:t>
              </m:r>
            </m:e>
            <m:sub>
              <m:r>
                <w:rPr>
                  <w:rFonts w:ascii="Cambria Math" w:hAnsi="Cambria Math"/>
                  <w:sz w:val="24"/>
                  <w:szCs w:val="24"/>
                </w:rPr>
                <m:t>g,y,m</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Un</m:t>
              </m:r>
            </m:e>
            <m:sub>
              <m:r>
                <w:rPr>
                  <w:rFonts w:ascii="Cambria Math" w:hAnsi="Cambria Math"/>
                  <w:sz w:val="24"/>
                  <w:szCs w:val="24"/>
                </w:rPr>
                <m:t>g,y-1,m</m:t>
              </m:r>
            </m:sub>
          </m:sSub>
        </m:oMath>
      </m:oMathPara>
    </w:p>
    <w:p w14:paraId="10AF23CC" w14:textId="77777777" w:rsidR="00E10947" w:rsidRPr="0047347A" w:rsidRDefault="00E10947" w:rsidP="00E10947">
      <w:pPr>
        <w:spacing w:line="360" w:lineRule="auto"/>
        <w:rPr>
          <w:sz w:val="24"/>
          <w:szCs w:val="24"/>
        </w:rPr>
      </w:pPr>
      <m:oMathPara>
        <m:oMath>
          <m:r>
            <w:rPr>
              <w:rFonts w:ascii="Cambria Math" w:hAnsi="Cambria Math"/>
              <w:sz w:val="24"/>
              <w:szCs w:val="24"/>
            </w:rPr>
            <m:t xml:space="preserve">     g∊G,m∊M , t∊T</m:t>
          </m:r>
        </m:oMath>
      </m:oMathPara>
    </w:p>
    <w:p w14:paraId="29FCF937" w14:textId="77777777" w:rsidR="00E10947" w:rsidRPr="00EE2FE3" w:rsidRDefault="00E10947" w:rsidP="00E10947">
      <w:pPr>
        <w:spacing w:line="360" w:lineRule="auto"/>
        <w:rPr>
          <w:sz w:val="24"/>
          <w:szCs w:val="24"/>
        </w:rPr>
      </w:pPr>
      <w:r>
        <w:rPr>
          <w:sz w:val="24"/>
          <w:szCs w:val="24"/>
        </w:rPr>
        <w:t>Each module starts as unbuilt and once it leaves this state, cannot return to being unbuilt.</w:t>
      </w:r>
    </w:p>
    <w:p w14:paraId="68F17DFB" w14:textId="534EDF9B"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19</w:t>
      </w:r>
      <w:r w:rsidRPr="00EE2FE3">
        <w:rPr>
          <w:noProof/>
          <w:szCs w:val="24"/>
        </w:rPr>
        <w:fldChar w:fldCharType="end"/>
      </w:r>
      <w:r w:rsidRPr="00EE2FE3">
        <w:rPr>
          <w:szCs w:val="24"/>
        </w:rPr>
        <w:t xml:space="preserve"> )</w:t>
      </w:r>
    </w:p>
    <w:p w14:paraId="137AFF92" w14:textId="77777777" w:rsidR="00E10947" w:rsidRPr="008A7E31" w:rsidRDefault="00000000" w:rsidP="00E10947">
      <w:pPr>
        <w:spacing w:line="360" w:lineRule="auto"/>
        <w:rPr>
          <w:sz w:val="24"/>
          <w:szCs w:val="24"/>
        </w:rPr>
      </w:pPr>
      <m:oMathPara>
        <m:oMath>
          <m:nary>
            <m:naryPr>
              <m:chr m:val="∑"/>
              <m:limLoc m:val="undOvr"/>
              <m:supHide m:val="1"/>
              <m:ctrlPr>
                <w:rPr>
                  <w:rFonts w:ascii="Cambria Math" w:hAnsi="Cambria Math"/>
                  <w:i/>
                  <w:sz w:val="24"/>
                  <w:szCs w:val="24"/>
                </w:rPr>
              </m:ctrlPr>
            </m:naryPr>
            <m:sub>
              <m:r>
                <w:rPr>
                  <w:rFonts w:ascii="Cambria Math" w:hAnsi="Cambria Math"/>
                  <w:sz w:val="24"/>
                  <w:szCs w:val="24"/>
                </w:rPr>
                <m:t>y</m:t>
              </m:r>
            </m:sub>
            <m:sup/>
            <m:e>
              <m:d>
                <m:dPr>
                  <m:ctrlPr>
                    <w:rPr>
                      <w:rFonts w:ascii="Cambria Math" w:hAnsi="Cambria Math"/>
                      <w:i/>
                      <w:sz w:val="24"/>
                      <w:szCs w:val="24"/>
                    </w:rPr>
                  </m:ctrlPr>
                </m:dPr>
                <m:e>
                  <m:r>
                    <w:rPr>
                      <w:rFonts w:ascii="Cambria Math" w:hAnsi="Cambria Math"/>
                      <w:sz w:val="24"/>
                      <w:szCs w:val="24"/>
                    </w:rPr>
                    <m:t>O</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g,y,m</m:t>
                      </m:r>
                    </m:sub>
                  </m:sSub>
                </m:e>
              </m:d>
            </m:e>
          </m:nary>
          <m:r>
            <w:rPr>
              <w:rFonts w:ascii="Cambria Math" w:hAnsi="Cambria Math"/>
              <w:sz w:val="24"/>
              <w:szCs w:val="24"/>
            </w:rPr>
            <m:t>+O</m:t>
          </m:r>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g,m</m:t>
              </m:r>
            </m:sub>
            <m:sup>
              <m:r>
                <w:rPr>
                  <w:rFonts w:ascii="Cambria Math" w:hAnsi="Cambria Math"/>
                  <w:sz w:val="24"/>
                  <w:szCs w:val="24"/>
                </w:rPr>
                <m:t>'</m:t>
              </m:r>
            </m:sup>
          </m:sSubSup>
          <m:r>
            <w:rPr>
              <w:rFonts w:ascii="Cambria Math" w:hAnsi="Cambria Math"/>
              <w:sz w:val="24"/>
              <w:szCs w:val="24"/>
            </w:rPr>
            <m:t>≤ L</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g</m:t>
              </m:r>
            </m:sub>
          </m:sSub>
          <m:r>
            <w:rPr>
              <w:rFonts w:ascii="Cambria Math" w:hAnsi="Cambria Math"/>
              <w:sz w:val="24"/>
              <w:szCs w:val="24"/>
            </w:rPr>
            <m:t xml:space="preserve">     g∊G, y∊Y,m∊M </m:t>
          </m:r>
        </m:oMath>
      </m:oMathPara>
    </w:p>
    <w:p w14:paraId="70AB4167" w14:textId="77777777" w:rsidR="00E10947" w:rsidRPr="00EE2FE3" w:rsidRDefault="00E10947" w:rsidP="00E10947">
      <w:pPr>
        <w:spacing w:line="360" w:lineRule="auto"/>
        <w:rPr>
          <w:sz w:val="24"/>
          <w:szCs w:val="24"/>
        </w:rPr>
      </w:pPr>
      <w:r>
        <w:rPr>
          <w:sz w:val="24"/>
          <w:szCs w:val="24"/>
        </w:rPr>
        <w:t xml:space="preserve">Once an SMR </w:t>
      </w:r>
      <w:proofErr w:type="gramStart"/>
      <w:r>
        <w:rPr>
          <w:sz w:val="24"/>
          <w:szCs w:val="24"/>
        </w:rPr>
        <w:t>enters into</w:t>
      </w:r>
      <w:proofErr w:type="gramEnd"/>
      <w:r>
        <w:rPr>
          <w:sz w:val="24"/>
          <w:szCs w:val="24"/>
        </w:rPr>
        <w:t xml:space="preserve"> the operating state, the sum of these years must be less than the total planned lifetime of the SMR, including the operating years from previous optimization windows. </w:t>
      </w:r>
    </w:p>
    <w:p w14:paraId="74F9038D" w14:textId="2D91F881"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20</w:t>
      </w:r>
      <w:r w:rsidRPr="00EE2FE3">
        <w:rPr>
          <w:noProof/>
          <w:szCs w:val="24"/>
        </w:rPr>
        <w:fldChar w:fldCharType="end"/>
      </w:r>
      <w:r w:rsidRPr="00EE2FE3">
        <w:rPr>
          <w:szCs w:val="24"/>
        </w:rPr>
        <w:t xml:space="preserve"> )</w:t>
      </w:r>
    </w:p>
    <w:p w14:paraId="100A313C" w14:textId="77777777" w:rsidR="00E10947" w:rsidRPr="00DC67D4" w:rsidRDefault="00000000" w:rsidP="00E10947">
      <w:pPr>
        <w:spacing w:line="360" w:lineRule="auto"/>
        <w:rPr>
          <w:sz w:val="24"/>
          <w:szCs w:val="24"/>
        </w:rPr>
      </w:pPr>
      <m:oMathPara>
        <m:oMath>
          <m:nary>
            <m:naryPr>
              <m:chr m:val="∑"/>
              <m:limLoc m:val="undOvr"/>
              <m:supHide m:val="1"/>
              <m:ctrlPr>
                <w:rPr>
                  <w:rFonts w:ascii="Cambria Math" w:hAnsi="Cambria Math"/>
                  <w:i/>
                  <w:sz w:val="24"/>
                  <w:szCs w:val="24"/>
                </w:rPr>
              </m:ctrlPr>
            </m:naryPr>
            <m:sub>
              <m:r>
                <w:rPr>
                  <w:rFonts w:ascii="Cambria Math" w:hAnsi="Cambria Math"/>
                  <w:sz w:val="24"/>
                  <w:szCs w:val="24"/>
                </w:rPr>
                <m:t>y</m:t>
              </m:r>
            </m:sub>
            <m:sup/>
            <m:e>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g,y,m</m:t>
                      </m:r>
                    </m:sub>
                  </m:sSub>
                </m:e>
              </m:d>
            </m:e>
          </m:nary>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B</m:t>
              </m:r>
            </m:e>
            <m:sub>
              <m:r>
                <w:rPr>
                  <w:rFonts w:ascii="Cambria Math" w:hAnsi="Cambria Math"/>
                  <w:sz w:val="24"/>
                  <w:szCs w:val="24"/>
                </w:rPr>
                <m:t>g,m</m:t>
              </m:r>
            </m:sub>
            <m:sup>
              <m:r>
                <w:rPr>
                  <w:rFonts w:ascii="Cambria Math" w:hAnsi="Cambria Math"/>
                  <w:sz w:val="24"/>
                  <w:szCs w:val="24"/>
                </w:rPr>
                <m:t>'</m:t>
              </m:r>
            </m:sup>
          </m:sSubSup>
          <m:r>
            <w:rPr>
              <w:rFonts w:ascii="Cambria Math" w:hAnsi="Cambria Math"/>
              <w:sz w:val="24"/>
              <w:szCs w:val="24"/>
            </w:rPr>
            <m:t xml:space="preserve">≤ </m:t>
          </m:r>
          <m:nary>
            <m:naryPr>
              <m:chr m:val="∑"/>
              <m:limLoc m:val="undOvr"/>
              <m:supHide m:val="1"/>
              <m:ctrlPr>
                <w:rPr>
                  <w:rFonts w:ascii="Cambria Math" w:hAnsi="Cambria Math"/>
                  <w:i/>
                  <w:sz w:val="24"/>
                  <w:szCs w:val="24"/>
                </w:rPr>
              </m:ctrlPr>
            </m:naryPr>
            <m:sub>
              <m:r>
                <w:rPr>
                  <w:rFonts w:ascii="Cambria Math" w:hAnsi="Cambria Math"/>
                  <w:sz w:val="24"/>
                  <w:szCs w:val="24"/>
                </w:rPr>
                <m:t>y</m:t>
              </m:r>
            </m:sub>
            <m:sup/>
            <m:e>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g,y,m-1</m:t>
                      </m:r>
                    </m:sub>
                  </m:sSub>
                </m:e>
              </m:d>
            </m:e>
          </m:nary>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B</m:t>
              </m:r>
            </m:e>
            <m:sub>
              <m:r>
                <w:rPr>
                  <w:rFonts w:ascii="Cambria Math" w:hAnsi="Cambria Math"/>
                  <w:sz w:val="24"/>
                  <w:szCs w:val="24"/>
                </w:rPr>
                <m:t>g,m-1</m:t>
              </m:r>
            </m:sub>
            <m:sup>
              <m:r>
                <w:rPr>
                  <w:rFonts w:ascii="Cambria Math" w:hAnsi="Cambria Math"/>
                  <w:sz w:val="24"/>
                  <w:szCs w:val="24"/>
                </w:rPr>
                <m:t>'</m:t>
              </m:r>
            </m:sup>
          </m:sSubSup>
          <m:r>
            <w:rPr>
              <w:rFonts w:ascii="Cambria Math" w:hAnsi="Cambria Math"/>
              <w:sz w:val="24"/>
              <w:szCs w:val="24"/>
            </w:rPr>
            <m:t xml:space="preserve">      g∊G, y∊Y,m&gt;1 </m:t>
          </m:r>
        </m:oMath>
      </m:oMathPara>
    </w:p>
    <w:p w14:paraId="720F8BC2" w14:textId="16EB1991" w:rsidR="00E10947" w:rsidRPr="00EE2FE3" w:rsidRDefault="00E814D5" w:rsidP="00E10947">
      <w:pPr>
        <w:spacing w:line="360" w:lineRule="auto"/>
        <w:rPr>
          <w:sz w:val="24"/>
          <w:szCs w:val="24"/>
        </w:rPr>
      </w:pPr>
      <w:r>
        <w:rPr>
          <w:sz w:val="24"/>
          <w:szCs w:val="24"/>
        </w:rPr>
        <w:lastRenderedPageBreak/>
        <w:t>We</w:t>
      </w:r>
      <w:r w:rsidR="00E10947">
        <w:rPr>
          <w:sz w:val="24"/>
          <w:szCs w:val="24"/>
        </w:rPr>
        <w:t xml:space="preserve"> force the modules to be deployed in the order of their index</w:t>
      </w:r>
      <w:r>
        <w:rPr>
          <w:sz w:val="24"/>
          <w:szCs w:val="24"/>
        </w:rPr>
        <w:t xml:space="preserve"> within the optimization (e.g., the model couldn’t build module </w:t>
      </w:r>
      <w:r>
        <w:rPr>
          <w:i/>
          <w:iCs/>
          <w:sz w:val="24"/>
          <w:szCs w:val="24"/>
        </w:rPr>
        <w:t>2</w:t>
      </w:r>
      <w:r>
        <w:rPr>
          <w:sz w:val="24"/>
          <w:szCs w:val="24"/>
        </w:rPr>
        <w:t xml:space="preserve"> without building modules </w:t>
      </w:r>
      <w:r>
        <w:rPr>
          <w:i/>
          <w:iCs/>
          <w:sz w:val="24"/>
          <w:szCs w:val="24"/>
        </w:rPr>
        <w:t xml:space="preserve">0 </w:t>
      </w:r>
      <w:r>
        <w:rPr>
          <w:sz w:val="24"/>
          <w:szCs w:val="24"/>
        </w:rPr>
        <w:t xml:space="preserve">and </w:t>
      </w:r>
      <w:r>
        <w:rPr>
          <w:i/>
          <w:iCs/>
          <w:sz w:val="24"/>
          <w:szCs w:val="24"/>
        </w:rPr>
        <w:t>1</w:t>
      </w:r>
      <w:r>
        <w:rPr>
          <w:sz w:val="24"/>
          <w:szCs w:val="24"/>
        </w:rPr>
        <w:t xml:space="preserve"> first)</w:t>
      </w:r>
      <w:r w:rsidR="00E10947">
        <w:rPr>
          <w:sz w:val="24"/>
          <w:szCs w:val="24"/>
        </w:rPr>
        <w:t>.</w:t>
      </w:r>
    </w:p>
    <w:p w14:paraId="59717DD2" w14:textId="5C4DECE9"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21</w:t>
      </w:r>
      <w:r w:rsidRPr="00EE2FE3">
        <w:rPr>
          <w:noProof/>
          <w:szCs w:val="24"/>
        </w:rPr>
        <w:fldChar w:fldCharType="end"/>
      </w:r>
      <w:r w:rsidRPr="00EE2FE3">
        <w:rPr>
          <w:szCs w:val="24"/>
        </w:rPr>
        <w:t xml:space="preserve"> )</w:t>
      </w:r>
    </w:p>
    <w:p w14:paraId="71F4D44D" w14:textId="77777777" w:rsidR="00E10947" w:rsidRPr="004A0C12" w:rsidRDefault="00E10947" w:rsidP="00E10947">
      <w:pPr>
        <w:spacing w:line="360" w:lineRule="auto"/>
        <w:rPr>
          <w:sz w:val="24"/>
          <w:szCs w:val="24"/>
        </w:rPr>
      </w:pPr>
      <m:oMathPara>
        <m:oMath>
          <m:r>
            <w:rPr>
              <w:rFonts w:ascii="Cambria Math" w:hAnsi="Cambria Math"/>
              <w:sz w:val="24"/>
              <w:szCs w:val="24"/>
            </w:rPr>
            <m:t>O</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g,y,m</m:t>
              </m:r>
            </m:sub>
          </m:sSub>
          <m:r>
            <w:rPr>
              <w:rFonts w:ascii="Cambria Math" w:hAnsi="Cambria Math"/>
              <w:sz w:val="24"/>
              <w:szCs w:val="24"/>
            </w:rPr>
            <m:t xml:space="preserve">≤ </m:t>
          </m:r>
          <m:nary>
            <m:naryPr>
              <m:chr m:val="∑"/>
              <m:limLoc m:val="undOvr"/>
              <m:supHide m:val="1"/>
              <m:ctrlPr>
                <w:rPr>
                  <w:rFonts w:ascii="Cambria Math" w:hAnsi="Cambria Math"/>
                  <w:i/>
                  <w:sz w:val="24"/>
                  <w:szCs w:val="24"/>
                </w:rPr>
              </m:ctrlPr>
            </m:naryPr>
            <m:sub>
              <m:r>
                <w:rPr>
                  <w:rFonts w:ascii="Cambria Math" w:hAnsi="Cambria Math"/>
                  <w:sz w:val="24"/>
                  <w:szCs w:val="24"/>
                </w:rPr>
                <m:t>y</m:t>
              </m:r>
            </m:sub>
            <m:sup/>
            <m:e>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g,y,m</m:t>
                      </m:r>
                    </m:sub>
                  </m:sSub>
                </m:e>
              </m:d>
            </m:e>
          </m:nary>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B</m:t>
              </m:r>
            </m:e>
            <m:sub>
              <m:r>
                <w:rPr>
                  <w:rFonts w:ascii="Cambria Math" w:hAnsi="Cambria Math"/>
                  <w:sz w:val="24"/>
                  <w:szCs w:val="24"/>
                </w:rPr>
                <m:t>g,m</m:t>
              </m:r>
            </m:sub>
            <m:sup>
              <m:r>
                <w:rPr>
                  <w:rFonts w:ascii="Cambria Math" w:hAnsi="Cambria Math"/>
                  <w:sz w:val="24"/>
                  <w:szCs w:val="24"/>
                </w:rPr>
                <m:t>'</m:t>
              </m:r>
            </m:sup>
          </m:sSubSup>
          <m:r>
            <w:rPr>
              <w:rFonts w:ascii="Cambria Math" w:hAnsi="Cambria Math"/>
              <w:sz w:val="24"/>
              <w:szCs w:val="24"/>
            </w:rPr>
            <m:t xml:space="preserve">     g∊G, y∊Y,m∊M </m:t>
          </m:r>
        </m:oMath>
      </m:oMathPara>
    </w:p>
    <w:p w14:paraId="58818735" w14:textId="77777777" w:rsidR="00E10947" w:rsidRPr="00EE2FE3" w:rsidRDefault="00E10947" w:rsidP="00E10947">
      <w:pPr>
        <w:spacing w:line="360" w:lineRule="auto"/>
        <w:rPr>
          <w:sz w:val="24"/>
          <w:szCs w:val="24"/>
        </w:rPr>
      </w:pPr>
      <w:r>
        <w:rPr>
          <w:sz w:val="24"/>
          <w:szCs w:val="24"/>
        </w:rPr>
        <w:t>Only modules which have been built in the current or previous iterations may operate.</w:t>
      </w:r>
    </w:p>
    <w:p w14:paraId="7C2CD231" w14:textId="6EFAD93F"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22</w:t>
      </w:r>
      <w:r w:rsidRPr="00EE2FE3">
        <w:rPr>
          <w:noProof/>
          <w:szCs w:val="24"/>
        </w:rPr>
        <w:fldChar w:fldCharType="end"/>
      </w:r>
      <w:r w:rsidRPr="00EE2FE3">
        <w:rPr>
          <w:szCs w:val="24"/>
        </w:rPr>
        <w:t xml:space="preserve"> )</w:t>
      </w:r>
    </w:p>
    <w:p w14:paraId="5E88AF1D" w14:textId="77777777" w:rsidR="00E10947" w:rsidRPr="00374ACE" w:rsidRDefault="00000000" w:rsidP="00E10947">
      <w:pPr>
        <w:spacing w:line="360" w:lineRule="auto"/>
        <w:rPr>
          <w:sz w:val="24"/>
          <w:szCs w:val="24"/>
        </w:rPr>
      </w:pPr>
      <m:oMathPara>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g,y,m</m:t>
              </m:r>
            </m:sub>
          </m:sSub>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C</m:t>
              </m:r>
            </m:e>
            <m:sub>
              <m:r>
                <w:rPr>
                  <w:rFonts w:ascii="Cambria Math" w:hAnsi="Cambria Math"/>
                  <w:sz w:val="24"/>
                  <w:szCs w:val="24"/>
                </w:rPr>
                <m:t>g,m</m:t>
              </m:r>
            </m:sub>
            <m:sup>
              <m:r>
                <w:rPr>
                  <w:rFonts w:ascii="Cambria Math" w:hAnsi="Cambria Math"/>
                  <w:sz w:val="24"/>
                  <w:szCs w:val="24"/>
                </w:rPr>
                <m:t>o</m:t>
              </m:r>
            </m:sup>
          </m:sSubSup>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B</m:t>
              </m:r>
            </m:e>
            <m:sub>
              <m:r>
                <w:rPr>
                  <w:rFonts w:ascii="Cambria Math" w:hAnsi="Cambria Math"/>
                  <w:sz w:val="24"/>
                  <w:szCs w:val="24"/>
                </w:rPr>
                <m:t>g,m</m:t>
              </m:r>
            </m:sub>
            <m:sup>
              <m:r>
                <w:rPr>
                  <w:rFonts w:ascii="Cambria Math" w:hAnsi="Cambria Math"/>
                  <w:sz w:val="24"/>
                  <w:szCs w:val="24"/>
                </w:rPr>
                <m:t>o</m:t>
              </m:r>
            </m:sup>
          </m:sSubSup>
          <m:r>
            <w:rPr>
              <w:rFonts w:ascii="Cambria Math" w:hAnsi="Cambria Math"/>
              <w:sz w:val="24"/>
              <w:szCs w:val="24"/>
            </w:rPr>
            <m:t xml:space="preserve">     g∊G, y=1,m∊M </m:t>
          </m:r>
        </m:oMath>
      </m:oMathPara>
    </w:p>
    <w:p w14:paraId="3CB2DB8E" w14:textId="63DF344C" w:rsidR="00E10947" w:rsidRPr="00EE2FE3" w:rsidRDefault="00E10947" w:rsidP="00E10947">
      <w:pPr>
        <w:spacing w:line="360" w:lineRule="auto"/>
        <w:rPr>
          <w:sz w:val="24"/>
          <w:szCs w:val="24"/>
        </w:rPr>
      </w:pPr>
      <w:r>
        <w:rPr>
          <w:sz w:val="24"/>
          <w:szCs w:val="24"/>
        </w:rPr>
        <w:t>The construction state may not be preceded by anything but a build state or a construction state in the initial year o</w:t>
      </w:r>
      <w:r w:rsidR="00731157">
        <w:rPr>
          <w:sz w:val="24"/>
          <w:szCs w:val="24"/>
        </w:rPr>
        <w:t>f</w:t>
      </w:r>
      <w:r>
        <w:rPr>
          <w:sz w:val="24"/>
          <w:szCs w:val="24"/>
        </w:rPr>
        <w:t xml:space="preserve"> the optimization.</w:t>
      </w:r>
    </w:p>
    <w:p w14:paraId="349D9F44" w14:textId="7DE95024"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23</w:t>
      </w:r>
      <w:r w:rsidRPr="00EE2FE3">
        <w:rPr>
          <w:noProof/>
          <w:szCs w:val="24"/>
        </w:rPr>
        <w:fldChar w:fldCharType="end"/>
      </w:r>
      <w:r w:rsidRPr="00EE2FE3">
        <w:rPr>
          <w:szCs w:val="24"/>
        </w:rPr>
        <w:t xml:space="preserve"> )</w:t>
      </w:r>
    </w:p>
    <w:p w14:paraId="1DF3D4E3" w14:textId="77777777" w:rsidR="00E10947" w:rsidRPr="00467F21" w:rsidRDefault="00000000" w:rsidP="00E10947">
      <w:pPr>
        <w:spacing w:line="360" w:lineRule="auto"/>
        <w:rPr>
          <w:sz w:val="24"/>
          <w:szCs w:val="24"/>
        </w:rPr>
      </w:pPr>
      <m:oMathPara>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g,y,m</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Op</m:t>
              </m:r>
            </m:e>
            <m:sub>
              <m:r>
                <w:rPr>
                  <w:rFonts w:ascii="Cambria Math" w:hAnsi="Cambria Math"/>
                  <w:sz w:val="24"/>
                  <w:szCs w:val="24"/>
                </w:rPr>
                <m:t>g,y,m</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g,y-1,m</m:t>
              </m:r>
            </m:sub>
          </m:sSub>
          <m:r>
            <w:rPr>
              <w:rFonts w:ascii="Cambria Math" w:hAnsi="Cambria Math"/>
              <w:sz w:val="24"/>
              <w:szCs w:val="24"/>
            </w:rPr>
            <m:t xml:space="preserve">     g∊G, y&gt;1 ,m∊M </m:t>
          </m:r>
        </m:oMath>
      </m:oMathPara>
    </w:p>
    <w:p w14:paraId="2E3AD27F" w14:textId="77777777" w:rsidR="00E10947" w:rsidRPr="00EE2FE3" w:rsidRDefault="00E10947" w:rsidP="00E10947">
      <w:pPr>
        <w:spacing w:line="360" w:lineRule="auto"/>
        <w:rPr>
          <w:sz w:val="24"/>
          <w:szCs w:val="24"/>
        </w:rPr>
      </w:pPr>
      <w:r>
        <w:rPr>
          <w:sz w:val="24"/>
          <w:szCs w:val="24"/>
        </w:rPr>
        <w:t>The state following a construction state year must be either a construction year or an operating year.</w:t>
      </w:r>
    </w:p>
    <w:p w14:paraId="21AA174C" w14:textId="3160B853" w:rsidR="00E10947" w:rsidRPr="00EE2FE3" w:rsidRDefault="00E10947" w:rsidP="00E10947">
      <w:pPr>
        <w:pStyle w:val="Caption"/>
        <w:spacing w:line="360" w:lineRule="auto"/>
        <w:rPr>
          <w:szCs w:val="24"/>
        </w:rPr>
      </w:pPr>
      <w:r w:rsidRPr="00EE2FE3">
        <w:rPr>
          <w:szCs w:val="24"/>
        </w:rPr>
        <w:t xml:space="preserve">( </w:t>
      </w:r>
      <w:r w:rsidRPr="00EE2FE3">
        <w:rPr>
          <w:szCs w:val="24"/>
        </w:rPr>
        <w:fldChar w:fldCharType="begin"/>
      </w:r>
      <w:r w:rsidRPr="00EE2FE3">
        <w:rPr>
          <w:szCs w:val="24"/>
        </w:rPr>
        <w:instrText xml:space="preserve"> SEQ ( \* ARABIC </w:instrText>
      </w:r>
      <w:r w:rsidRPr="00EE2FE3">
        <w:rPr>
          <w:szCs w:val="24"/>
        </w:rPr>
        <w:fldChar w:fldCharType="separate"/>
      </w:r>
      <w:r w:rsidR="00CB33A1">
        <w:rPr>
          <w:noProof/>
          <w:szCs w:val="24"/>
        </w:rPr>
        <w:t>24</w:t>
      </w:r>
      <w:r w:rsidRPr="00EE2FE3">
        <w:rPr>
          <w:noProof/>
          <w:szCs w:val="24"/>
        </w:rPr>
        <w:fldChar w:fldCharType="end"/>
      </w:r>
      <w:r w:rsidRPr="00EE2FE3">
        <w:rPr>
          <w:szCs w:val="24"/>
        </w:rPr>
        <w:t xml:space="preserve"> )</w:t>
      </w:r>
    </w:p>
    <w:p w14:paraId="154C8B30" w14:textId="77777777" w:rsidR="00E10947" w:rsidRPr="00F8551F" w:rsidRDefault="00000000" w:rsidP="00E10947">
      <w:pPr>
        <w:spacing w:line="360" w:lineRule="auto"/>
        <w:rPr>
          <w:sz w:val="24"/>
          <w:szCs w:val="24"/>
        </w:rPr>
      </w:pPr>
      <m:oMathPara>
        <m:oMath>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g,y,m</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g,y,m</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Un</m:t>
              </m:r>
            </m:e>
            <m:sub>
              <m:r>
                <w:rPr>
                  <w:rFonts w:ascii="Cambria Math" w:hAnsi="Cambria Math"/>
                  <w:sz w:val="24"/>
                  <w:szCs w:val="24"/>
                </w:rPr>
                <m:t>g,y,m</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g,y-1,m</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g,y-1,m</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Un</m:t>
              </m:r>
            </m:e>
            <m:sub>
              <m:r>
                <w:rPr>
                  <w:rFonts w:ascii="Cambria Math" w:hAnsi="Cambria Math"/>
                  <w:sz w:val="24"/>
                  <w:szCs w:val="24"/>
                </w:rPr>
                <m:t>g,y-1,m</m:t>
              </m:r>
            </m:sub>
          </m:sSub>
          <m:r>
            <w:rPr>
              <w:rFonts w:ascii="Cambria Math" w:hAnsi="Cambria Math"/>
              <w:sz w:val="24"/>
              <w:szCs w:val="24"/>
            </w:rPr>
            <m:t xml:space="preserve">     g∊G, y&gt;1,m∊M </m:t>
          </m:r>
        </m:oMath>
      </m:oMathPara>
    </w:p>
    <w:p w14:paraId="5ACB99F5" w14:textId="4B27DF97" w:rsidR="00E10947" w:rsidRPr="00EE2FE3" w:rsidRDefault="00E10947" w:rsidP="00E10947">
      <w:pPr>
        <w:rPr>
          <w:sz w:val="24"/>
          <w:szCs w:val="24"/>
        </w:rPr>
      </w:pPr>
      <w:r>
        <w:rPr>
          <w:sz w:val="24"/>
          <w:szCs w:val="24"/>
        </w:rPr>
        <w:t>Once a module passes the unbuilt, build, and construction states, it cannot return to this. Therefore</w:t>
      </w:r>
      <w:r w:rsidR="00A7249D">
        <w:rPr>
          <w:sz w:val="24"/>
          <w:szCs w:val="24"/>
        </w:rPr>
        <w:t>,</w:t>
      </w:r>
      <w:r>
        <w:rPr>
          <w:sz w:val="24"/>
          <w:szCs w:val="24"/>
        </w:rPr>
        <w:t xml:space="preserve"> it must enter into the operating or retirement states.</w:t>
      </w:r>
    </w:p>
    <w:p w14:paraId="4FDE2146" w14:textId="77777777" w:rsidR="00E10947" w:rsidRPr="00EE2FE3" w:rsidRDefault="00E10947" w:rsidP="00E10947">
      <w:pPr>
        <w:rPr>
          <w:sz w:val="24"/>
          <w:szCs w:val="24"/>
        </w:rPr>
      </w:pPr>
    </w:p>
    <w:p w14:paraId="11FCAADB" w14:textId="48DA8D83" w:rsidR="006D3F43" w:rsidRPr="006D3F43" w:rsidRDefault="006D3F43" w:rsidP="006D3F43">
      <w:pPr>
        <w:pStyle w:val="Heading1"/>
      </w:pPr>
      <w:r>
        <w:t>SI.</w:t>
      </w:r>
      <w:r w:rsidR="00AF1D39">
        <w:t xml:space="preserve">6 </w:t>
      </w:r>
      <w:r>
        <w:t>Analytical Verification</w:t>
      </w:r>
    </w:p>
    <w:p w14:paraId="6BBAA517" w14:textId="04BE48B6" w:rsidR="00EA3B87" w:rsidRDefault="00F838F9" w:rsidP="004021D8">
      <w:pPr>
        <w:ind w:firstLine="720"/>
      </w:pPr>
      <w:r>
        <w:t xml:space="preserve">To verify the MINLP function, we ran multiple test analyses comparing the model output and a hand generated excel spreadsheet. The two methods both provided the same qualitative result in the deployment pathways. The objective value of the excel model was 2% different than the MILNP objective. With this analytical verification, we also find that if the learning for module costs is known prior to the optimization, the objective will be more profitable, but this foresight is not possible in the MINLP. Please see attached excel spreadsheet for analytical verification. </w:t>
      </w:r>
    </w:p>
    <w:p w14:paraId="6662E309" w14:textId="0BD48F7F" w:rsidR="006D3F43" w:rsidRDefault="006D3F43" w:rsidP="00CF078C">
      <w:pPr>
        <w:pStyle w:val="Heading1"/>
      </w:pPr>
      <w:r>
        <w:lastRenderedPageBreak/>
        <w:t>SI.</w:t>
      </w:r>
      <w:r w:rsidR="00AF1D39">
        <w:t xml:space="preserve">7 </w:t>
      </w:r>
      <w:r>
        <w:t xml:space="preserve">Learning </w:t>
      </w:r>
      <w:r w:rsidR="009C4891">
        <w:t>R</w:t>
      </w:r>
      <w:r>
        <w:t xml:space="preserve">ates </w:t>
      </w:r>
    </w:p>
    <w:p w14:paraId="02E43EBB" w14:textId="57452FC3" w:rsidR="009C4891" w:rsidRPr="009C4891" w:rsidRDefault="009C4891" w:rsidP="00D11FBE">
      <w:pPr>
        <w:ind w:firstLine="720"/>
      </w:pPr>
      <w:r>
        <w:t xml:space="preserve">Each SMR design is a different capacity and has a different allocation of capital cost to factory versus onsite. Therefore, in the scenarios in which we rely on historical trends for overall NPP learning, we </w:t>
      </w:r>
      <w:r w:rsidR="005B27B0">
        <w:t>must</w:t>
      </w:r>
      <w:r>
        <w:t xml:space="preserve"> generate the factory and onsite learning rates</w:t>
      </w:r>
      <w:r w:rsidR="00E814D5">
        <w:t>. To do so, we fix the factory learning rate and use the ratio of factory to onsite capital cost to calculate the onsite learning resulting in the desired overall learning.</w:t>
      </w:r>
    </w:p>
    <w:p w14:paraId="4BB1C964" w14:textId="14464022" w:rsidR="00CD1F58" w:rsidRDefault="00CD1F58" w:rsidP="00CD1F58">
      <w:pPr>
        <w:pStyle w:val="Caption"/>
        <w:keepNext/>
      </w:pPr>
      <w:r>
        <w:t xml:space="preserve">SI Table </w:t>
      </w:r>
      <w:r w:rsidR="00000000">
        <w:fldChar w:fldCharType="begin"/>
      </w:r>
      <w:r w:rsidR="00000000">
        <w:instrText xml:space="preserve"> SEQ SI_Table \* ARABIC </w:instrText>
      </w:r>
      <w:r w:rsidR="00000000">
        <w:fldChar w:fldCharType="separate"/>
      </w:r>
      <w:r w:rsidR="00E01C2C">
        <w:rPr>
          <w:noProof/>
        </w:rPr>
        <w:t>5</w:t>
      </w:r>
      <w:r w:rsidR="00000000">
        <w:rPr>
          <w:noProof/>
        </w:rPr>
        <w:fldChar w:fldCharType="end"/>
      </w:r>
      <w:r>
        <w:t xml:space="preserve">: </w:t>
      </w:r>
      <w:r w:rsidRPr="00B864DA">
        <w:t>Factory and onsite learning rates for each SMR design per the scenarios.</w:t>
      </w:r>
    </w:p>
    <w:tbl>
      <w:tblPr>
        <w:tblStyle w:val="TableGrid"/>
        <w:tblW w:w="8838"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35"/>
        <w:gridCol w:w="912"/>
        <w:gridCol w:w="913"/>
        <w:gridCol w:w="913"/>
        <w:gridCol w:w="913"/>
        <w:gridCol w:w="913"/>
        <w:gridCol w:w="913"/>
        <w:gridCol w:w="913"/>
        <w:gridCol w:w="913"/>
      </w:tblGrid>
      <w:tr w:rsidR="00F838F9" w:rsidRPr="00A014E9" w14:paraId="1F3FD681" w14:textId="77777777" w:rsidTr="009C4891">
        <w:trPr>
          <w:trHeight w:val="361"/>
        </w:trPr>
        <w:tc>
          <w:tcPr>
            <w:tcW w:w="1535" w:type="dxa"/>
            <w:tcBorders>
              <w:top w:val="single" w:sz="4" w:space="0" w:color="auto"/>
            </w:tcBorders>
            <w:vAlign w:val="center"/>
          </w:tcPr>
          <w:p w14:paraId="5661380F" w14:textId="77777777" w:rsidR="00F838F9" w:rsidRDefault="00F838F9" w:rsidP="003864AA">
            <w:pPr>
              <w:jc w:val="center"/>
              <w:rPr>
                <w:b/>
                <w:bCs/>
                <w:sz w:val="18"/>
                <w:szCs w:val="18"/>
              </w:rPr>
            </w:pPr>
          </w:p>
        </w:tc>
        <w:tc>
          <w:tcPr>
            <w:tcW w:w="1825" w:type="dxa"/>
            <w:gridSpan w:val="2"/>
            <w:tcBorders>
              <w:top w:val="single" w:sz="4" w:space="0" w:color="auto"/>
            </w:tcBorders>
            <w:vAlign w:val="center"/>
          </w:tcPr>
          <w:p w14:paraId="1116119B" w14:textId="77777777" w:rsidR="00F838F9" w:rsidRPr="00A014E9" w:rsidRDefault="00F838F9" w:rsidP="003864AA">
            <w:pPr>
              <w:jc w:val="center"/>
              <w:rPr>
                <w:b/>
                <w:bCs/>
                <w:sz w:val="16"/>
                <w:szCs w:val="16"/>
              </w:rPr>
            </w:pPr>
            <w:r>
              <w:rPr>
                <w:b/>
                <w:bCs/>
                <w:sz w:val="16"/>
                <w:szCs w:val="16"/>
              </w:rPr>
              <w:t>HTGR</w:t>
            </w:r>
          </w:p>
        </w:tc>
        <w:tc>
          <w:tcPr>
            <w:tcW w:w="1826" w:type="dxa"/>
            <w:gridSpan w:val="2"/>
            <w:tcBorders>
              <w:top w:val="single" w:sz="4" w:space="0" w:color="auto"/>
            </w:tcBorders>
            <w:vAlign w:val="center"/>
          </w:tcPr>
          <w:p w14:paraId="16AE1F95" w14:textId="77777777" w:rsidR="00F838F9" w:rsidRPr="00A014E9" w:rsidRDefault="00F838F9" w:rsidP="003864AA">
            <w:pPr>
              <w:jc w:val="center"/>
              <w:rPr>
                <w:b/>
                <w:bCs/>
                <w:sz w:val="16"/>
                <w:szCs w:val="16"/>
              </w:rPr>
            </w:pPr>
            <w:r>
              <w:rPr>
                <w:b/>
                <w:bCs/>
                <w:sz w:val="16"/>
                <w:szCs w:val="16"/>
              </w:rPr>
              <w:t>Microreactor</w:t>
            </w:r>
          </w:p>
        </w:tc>
        <w:tc>
          <w:tcPr>
            <w:tcW w:w="1826" w:type="dxa"/>
            <w:gridSpan w:val="2"/>
            <w:tcBorders>
              <w:top w:val="single" w:sz="4" w:space="0" w:color="auto"/>
            </w:tcBorders>
            <w:vAlign w:val="center"/>
          </w:tcPr>
          <w:p w14:paraId="30FE5A6A" w14:textId="77777777" w:rsidR="00F838F9" w:rsidRPr="00A014E9" w:rsidRDefault="00F838F9" w:rsidP="003864AA">
            <w:pPr>
              <w:jc w:val="center"/>
              <w:rPr>
                <w:b/>
                <w:bCs/>
                <w:sz w:val="16"/>
                <w:szCs w:val="16"/>
              </w:rPr>
            </w:pPr>
            <w:r>
              <w:rPr>
                <w:b/>
                <w:bCs/>
                <w:sz w:val="16"/>
                <w:szCs w:val="16"/>
              </w:rPr>
              <w:t>PBR-HTGR</w:t>
            </w:r>
          </w:p>
        </w:tc>
        <w:tc>
          <w:tcPr>
            <w:tcW w:w="1826" w:type="dxa"/>
            <w:gridSpan w:val="2"/>
            <w:tcBorders>
              <w:top w:val="single" w:sz="4" w:space="0" w:color="auto"/>
            </w:tcBorders>
            <w:vAlign w:val="center"/>
          </w:tcPr>
          <w:p w14:paraId="28DF72B2" w14:textId="77777777" w:rsidR="00F838F9" w:rsidRPr="00A014E9" w:rsidRDefault="00F838F9" w:rsidP="003864AA">
            <w:pPr>
              <w:jc w:val="center"/>
              <w:rPr>
                <w:b/>
                <w:bCs/>
                <w:sz w:val="16"/>
                <w:szCs w:val="16"/>
              </w:rPr>
            </w:pPr>
            <w:r>
              <w:rPr>
                <w:b/>
                <w:bCs/>
                <w:sz w:val="16"/>
                <w:szCs w:val="16"/>
              </w:rPr>
              <w:t>iPWR</w:t>
            </w:r>
          </w:p>
        </w:tc>
      </w:tr>
      <w:tr w:rsidR="009C4891" w:rsidRPr="00AA0415" w14:paraId="33A1EB80" w14:textId="77777777" w:rsidTr="009C4891">
        <w:trPr>
          <w:trHeight w:val="361"/>
        </w:trPr>
        <w:tc>
          <w:tcPr>
            <w:tcW w:w="1535" w:type="dxa"/>
            <w:tcBorders>
              <w:bottom w:val="single" w:sz="4" w:space="0" w:color="auto"/>
            </w:tcBorders>
            <w:vAlign w:val="center"/>
            <w:hideMark/>
          </w:tcPr>
          <w:p w14:paraId="6F14E369" w14:textId="27B402A7" w:rsidR="009C4891" w:rsidRPr="00AA0415" w:rsidRDefault="009C4891" w:rsidP="009C4891">
            <w:pPr>
              <w:jc w:val="center"/>
              <w:rPr>
                <w:b/>
                <w:bCs/>
                <w:sz w:val="18"/>
                <w:szCs w:val="18"/>
              </w:rPr>
            </w:pPr>
          </w:p>
        </w:tc>
        <w:tc>
          <w:tcPr>
            <w:tcW w:w="912" w:type="dxa"/>
            <w:tcBorders>
              <w:bottom w:val="single" w:sz="4" w:space="0" w:color="auto"/>
            </w:tcBorders>
            <w:vAlign w:val="center"/>
            <w:hideMark/>
          </w:tcPr>
          <w:p w14:paraId="3433FFE9" w14:textId="5522B7AD" w:rsidR="009C4891" w:rsidRPr="00AA0415" w:rsidRDefault="009C4891" w:rsidP="009C4891">
            <w:pPr>
              <w:jc w:val="center"/>
              <w:rPr>
                <w:b/>
                <w:bCs/>
                <w:sz w:val="16"/>
                <w:szCs w:val="16"/>
              </w:rPr>
            </w:pPr>
            <w:r>
              <w:rPr>
                <w:b/>
                <w:bCs/>
                <w:sz w:val="16"/>
                <w:szCs w:val="16"/>
              </w:rPr>
              <w:t>Factory</w:t>
            </w:r>
          </w:p>
        </w:tc>
        <w:tc>
          <w:tcPr>
            <w:tcW w:w="913" w:type="dxa"/>
            <w:tcBorders>
              <w:bottom w:val="single" w:sz="4" w:space="0" w:color="auto"/>
              <w:right w:val="dotted" w:sz="4" w:space="0" w:color="auto"/>
            </w:tcBorders>
            <w:vAlign w:val="center"/>
            <w:hideMark/>
          </w:tcPr>
          <w:p w14:paraId="49ED61B7" w14:textId="0A5B5221" w:rsidR="009C4891" w:rsidRPr="00AA0415" w:rsidRDefault="009C4891" w:rsidP="009C4891">
            <w:pPr>
              <w:jc w:val="center"/>
              <w:rPr>
                <w:b/>
                <w:bCs/>
                <w:sz w:val="16"/>
                <w:szCs w:val="16"/>
              </w:rPr>
            </w:pPr>
            <w:r>
              <w:rPr>
                <w:b/>
                <w:bCs/>
                <w:sz w:val="16"/>
                <w:szCs w:val="16"/>
              </w:rPr>
              <w:t>Onsite</w:t>
            </w:r>
          </w:p>
        </w:tc>
        <w:tc>
          <w:tcPr>
            <w:tcW w:w="913" w:type="dxa"/>
            <w:tcBorders>
              <w:left w:val="dotted" w:sz="4" w:space="0" w:color="auto"/>
              <w:bottom w:val="single" w:sz="4" w:space="0" w:color="auto"/>
            </w:tcBorders>
            <w:vAlign w:val="center"/>
            <w:hideMark/>
          </w:tcPr>
          <w:p w14:paraId="32CA7BAE" w14:textId="751C2D03" w:rsidR="009C4891" w:rsidRPr="00AA0415" w:rsidRDefault="009C4891" w:rsidP="009C4891">
            <w:pPr>
              <w:jc w:val="center"/>
              <w:rPr>
                <w:b/>
                <w:bCs/>
                <w:sz w:val="16"/>
                <w:szCs w:val="16"/>
              </w:rPr>
            </w:pPr>
            <w:r>
              <w:rPr>
                <w:b/>
                <w:bCs/>
                <w:sz w:val="16"/>
                <w:szCs w:val="16"/>
              </w:rPr>
              <w:t>Factory</w:t>
            </w:r>
          </w:p>
        </w:tc>
        <w:tc>
          <w:tcPr>
            <w:tcW w:w="913" w:type="dxa"/>
            <w:tcBorders>
              <w:bottom w:val="single" w:sz="4" w:space="0" w:color="auto"/>
              <w:right w:val="dotted" w:sz="4" w:space="0" w:color="auto"/>
            </w:tcBorders>
            <w:vAlign w:val="center"/>
            <w:hideMark/>
          </w:tcPr>
          <w:p w14:paraId="1CF77FA8" w14:textId="41CCA656" w:rsidR="009C4891" w:rsidRPr="00AA0415" w:rsidRDefault="009C4891" w:rsidP="009C4891">
            <w:pPr>
              <w:jc w:val="center"/>
              <w:rPr>
                <w:b/>
                <w:bCs/>
                <w:sz w:val="16"/>
                <w:szCs w:val="16"/>
              </w:rPr>
            </w:pPr>
            <w:r>
              <w:rPr>
                <w:b/>
                <w:bCs/>
                <w:sz w:val="16"/>
                <w:szCs w:val="16"/>
              </w:rPr>
              <w:t>Onsite</w:t>
            </w:r>
          </w:p>
        </w:tc>
        <w:tc>
          <w:tcPr>
            <w:tcW w:w="913" w:type="dxa"/>
            <w:tcBorders>
              <w:left w:val="dotted" w:sz="4" w:space="0" w:color="auto"/>
              <w:bottom w:val="single" w:sz="4" w:space="0" w:color="auto"/>
            </w:tcBorders>
            <w:vAlign w:val="center"/>
            <w:hideMark/>
          </w:tcPr>
          <w:p w14:paraId="5DE90168" w14:textId="61718241" w:rsidR="009C4891" w:rsidRPr="00AA0415" w:rsidRDefault="009C4891" w:rsidP="009C4891">
            <w:pPr>
              <w:jc w:val="center"/>
              <w:rPr>
                <w:b/>
                <w:bCs/>
                <w:sz w:val="16"/>
                <w:szCs w:val="16"/>
              </w:rPr>
            </w:pPr>
            <w:r>
              <w:rPr>
                <w:b/>
                <w:bCs/>
                <w:sz w:val="16"/>
                <w:szCs w:val="16"/>
              </w:rPr>
              <w:t>Factory</w:t>
            </w:r>
          </w:p>
        </w:tc>
        <w:tc>
          <w:tcPr>
            <w:tcW w:w="913" w:type="dxa"/>
            <w:tcBorders>
              <w:bottom w:val="single" w:sz="4" w:space="0" w:color="auto"/>
              <w:right w:val="dotted" w:sz="4" w:space="0" w:color="auto"/>
            </w:tcBorders>
            <w:vAlign w:val="center"/>
            <w:hideMark/>
          </w:tcPr>
          <w:p w14:paraId="4EE7E785" w14:textId="1BC76A71" w:rsidR="009C4891" w:rsidRPr="00AA0415" w:rsidRDefault="009C4891" w:rsidP="009C4891">
            <w:pPr>
              <w:jc w:val="center"/>
              <w:rPr>
                <w:b/>
                <w:bCs/>
                <w:sz w:val="16"/>
                <w:szCs w:val="16"/>
              </w:rPr>
            </w:pPr>
            <w:r>
              <w:rPr>
                <w:b/>
                <w:bCs/>
                <w:sz w:val="16"/>
                <w:szCs w:val="16"/>
              </w:rPr>
              <w:t>Onsite</w:t>
            </w:r>
          </w:p>
        </w:tc>
        <w:tc>
          <w:tcPr>
            <w:tcW w:w="913" w:type="dxa"/>
            <w:tcBorders>
              <w:left w:val="dotted" w:sz="4" w:space="0" w:color="auto"/>
              <w:bottom w:val="single" w:sz="4" w:space="0" w:color="auto"/>
            </w:tcBorders>
            <w:vAlign w:val="center"/>
            <w:hideMark/>
          </w:tcPr>
          <w:p w14:paraId="31A9B302" w14:textId="7C1825F1" w:rsidR="009C4891" w:rsidRPr="00AA0415" w:rsidRDefault="009C4891" w:rsidP="009C4891">
            <w:pPr>
              <w:jc w:val="center"/>
              <w:rPr>
                <w:b/>
                <w:bCs/>
                <w:sz w:val="16"/>
                <w:szCs w:val="16"/>
              </w:rPr>
            </w:pPr>
            <w:r>
              <w:rPr>
                <w:b/>
                <w:bCs/>
                <w:sz w:val="16"/>
                <w:szCs w:val="16"/>
              </w:rPr>
              <w:t>Factory</w:t>
            </w:r>
          </w:p>
        </w:tc>
        <w:tc>
          <w:tcPr>
            <w:tcW w:w="913" w:type="dxa"/>
            <w:tcBorders>
              <w:bottom w:val="single" w:sz="4" w:space="0" w:color="auto"/>
            </w:tcBorders>
            <w:vAlign w:val="center"/>
            <w:hideMark/>
          </w:tcPr>
          <w:p w14:paraId="56451776" w14:textId="22284436" w:rsidR="009C4891" w:rsidRPr="00AA0415" w:rsidRDefault="009C4891" w:rsidP="009C4891">
            <w:pPr>
              <w:jc w:val="center"/>
              <w:rPr>
                <w:b/>
                <w:bCs/>
                <w:sz w:val="16"/>
                <w:szCs w:val="16"/>
              </w:rPr>
            </w:pPr>
            <w:r>
              <w:rPr>
                <w:b/>
                <w:bCs/>
                <w:sz w:val="16"/>
                <w:szCs w:val="16"/>
              </w:rPr>
              <w:t>Onsite</w:t>
            </w:r>
          </w:p>
        </w:tc>
      </w:tr>
      <w:tr w:rsidR="00F838F9" w:rsidRPr="00AA0415" w14:paraId="48C0CE37" w14:textId="77777777" w:rsidTr="009C4891">
        <w:trPr>
          <w:trHeight w:val="361"/>
        </w:trPr>
        <w:tc>
          <w:tcPr>
            <w:tcW w:w="1535" w:type="dxa"/>
            <w:tcBorders>
              <w:top w:val="single" w:sz="4" w:space="0" w:color="auto"/>
              <w:bottom w:val="single" w:sz="4" w:space="0" w:color="auto"/>
            </w:tcBorders>
            <w:vAlign w:val="center"/>
          </w:tcPr>
          <w:p w14:paraId="1C9F08B5" w14:textId="17A9831A" w:rsidR="00F838F9" w:rsidRDefault="00F838F9" w:rsidP="003864AA">
            <w:pPr>
              <w:jc w:val="center"/>
              <w:rPr>
                <w:b/>
                <w:bCs/>
                <w:sz w:val="18"/>
                <w:szCs w:val="18"/>
              </w:rPr>
            </w:pPr>
            <w:r>
              <w:rPr>
                <w:b/>
                <w:bCs/>
                <w:sz w:val="18"/>
                <w:szCs w:val="18"/>
              </w:rPr>
              <w:t>Cost Portion</w:t>
            </w:r>
          </w:p>
        </w:tc>
        <w:tc>
          <w:tcPr>
            <w:tcW w:w="912" w:type="dxa"/>
            <w:tcBorders>
              <w:top w:val="single" w:sz="4" w:space="0" w:color="auto"/>
              <w:bottom w:val="single" w:sz="4" w:space="0" w:color="auto"/>
            </w:tcBorders>
            <w:vAlign w:val="center"/>
          </w:tcPr>
          <w:p w14:paraId="1C1DC7D2" w14:textId="5B68795E" w:rsidR="00F838F9" w:rsidRPr="009C4891" w:rsidRDefault="009C4891" w:rsidP="009C4891">
            <w:pPr>
              <w:jc w:val="center"/>
              <w:rPr>
                <w:b/>
                <w:bCs/>
                <w:color w:val="000000" w:themeColor="text1"/>
                <w:sz w:val="16"/>
                <w:szCs w:val="16"/>
              </w:rPr>
            </w:pPr>
            <w:r>
              <w:rPr>
                <w:b/>
                <w:bCs/>
                <w:color w:val="000000" w:themeColor="text1"/>
                <w:sz w:val="16"/>
                <w:szCs w:val="16"/>
              </w:rPr>
              <w:t>20.9</w:t>
            </w:r>
          </w:p>
        </w:tc>
        <w:tc>
          <w:tcPr>
            <w:tcW w:w="913" w:type="dxa"/>
            <w:tcBorders>
              <w:top w:val="single" w:sz="4" w:space="0" w:color="auto"/>
              <w:bottom w:val="single" w:sz="4" w:space="0" w:color="auto"/>
              <w:right w:val="dotted" w:sz="4" w:space="0" w:color="auto"/>
            </w:tcBorders>
            <w:vAlign w:val="center"/>
          </w:tcPr>
          <w:p w14:paraId="3D878261" w14:textId="475D2EB5" w:rsidR="00F838F9" w:rsidRPr="009C4891" w:rsidRDefault="009C4891" w:rsidP="009C4891">
            <w:pPr>
              <w:jc w:val="center"/>
              <w:rPr>
                <w:b/>
                <w:bCs/>
                <w:color w:val="000000" w:themeColor="text1"/>
                <w:sz w:val="16"/>
                <w:szCs w:val="16"/>
              </w:rPr>
            </w:pPr>
            <w:r>
              <w:rPr>
                <w:b/>
                <w:bCs/>
                <w:color w:val="000000" w:themeColor="text1"/>
                <w:sz w:val="16"/>
                <w:szCs w:val="16"/>
              </w:rPr>
              <w:t>79.1</w:t>
            </w:r>
          </w:p>
        </w:tc>
        <w:tc>
          <w:tcPr>
            <w:tcW w:w="913" w:type="dxa"/>
            <w:tcBorders>
              <w:top w:val="single" w:sz="4" w:space="0" w:color="auto"/>
              <w:left w:val="dotted" w:sz="4" w:space="0" w:color="auto"/>
              <w:bottom w:val="single" w:sz="4" w:space="0" w:color="auto"/>
            </w:tcBorders>
            <w:vAlign w:val="center"/>
          </w:tcPr>
          <w:p w14:paraId="12A19AD5" w14:textId="6FC4892E" w:rsidR="00F838F9" w:rsidRPr="009C4891" w:rsidRDefault="009C4891" w:rsidP="009C4891">
            <w:pPr>
              <w:jc w:val="center"/>
              <w:rPr>
                <w:b/>
                <w:bCs/>
                <w:color w:val="000000" w:themeColor="text1"/>
                <w:sz w:val="16"/>
                <w:szCs w:val="16"/>
              </w:rPr>
            </w:pPr>
            <w:r>
              <w:rPr>
                <w:b/>
                <w:bCs/>
                <w:color w:val="000000" w:themeColor="text1"/>
                <w:sz w:val="16"/>
                <w:szCs w:val="16"/>
              </w:rPr>
              <w:t>52.5</w:t>
            </w:r>
          </w:p>
        </w:tc>
        <w:tc>
          <w:tcPr>
            <w:tcW w:w="913" w:type="dxa"/>
            <w:tcBorders>
              <w:top w:val="single" w:sz="4" w:space="0" w:color="auto"/>
              <w:bottom w:val="single" w:sz="4" w:space="0" w:color="auto"/>
              <w:right w:val="dotted" w:sz="4" w:space="0" w:color="auto"/>
            </w:tcBorders>
            <w:vAlign w:val="center"/>
          </w:tcPr>
          <w:p w14:paraId="5CBD9DD1" w14:textId="205E801B" w:rsidR="00F838F9" w:rsidRPr="009C4891" w:rsidRDefault="009C4891" w:rsidP="009C4891">
            <w:pPr>
              <w:jc w:val="center"/>
              <w:rPr>
                <w:b/>
                <w:bCs/>
                <w:color w:val="000000" w:themeColor="text1"/>
                <w:sz w:val="16"/>
                <w:szCs w:val="16"/>
              </w:rPr>
            </w:pPr>
            <w:r>
              <w:rPr>
                <w:b/>
                <w:bCs/>
                <w:color w:val="000000" w:themeColor="text1"/>
                <w:sz w:val="16"/>
                <w:szCs w:val="16"/>
              </w:rPr>
              <w:t>47.5</w:t>
            </w:r>
          </w:p>
        </w:tc>
        <w:tc>
          <w:tcPr>
            <w:tcW w:w="913" w:type="dxa"/>
            <w:tcBorders>
              <w:top w:val="single" w:sz="4" w:space="0" w:color="auto"/>
              <w:left w:val="dotted" w:sz="4" w:space="0" w:color="auto"/>
              <w:bottom w:val="single" w:sz="4" w:space="0" w:color="auto"/>
            </w:tcBorders>
            <w:vAlign w:val="center"/>
          </w:tcPr>
          <w:p w14:paraId="715C3CDB" w14:textId="0F02607E" w:rsidR="00F838F9" w:rsidRPr="009C4891" w:rsidRDefault="009C4891" w:rsidP="009C4891">
            <w:pPr>
              <w:jc w:val="center"/>
              <w:rPr>
                <w:b/>
                <w:bCs/>
                <w:color w:val="000000" w:themeColor="text1"/>
                <w:sz w:val="16"/>
                <w:szCs w:val="16"/>
              </w:rPr>
            </w:pPr>
            <w:r>
              <w:rPr>
                <w:b/>
                <w:bCs/>
                <w:color w:val="000000" w:themeColor="text1"/>
                <w:sz w:val="16"/>
                <w:szCs w:val="16"/>
              </w:rPr>
              <w:t>29.0</w:t>
            </w:r>
          </w:p>
        </w:tc>
        <w:tc>
          <w:tcPr>
            <w:tcW w:w="913" w:type="dxa"/>
            <w:tcBorders>
              <w:top w:val="single" w:sz="4" w:space="0" w:color="auto"/>
              <w:bottom w:val="single" w:sz="4" w:space="0" w:color="auto"/>
              <w:right w:val="dotted" w:sz="4" w:space="0" w:color="auto"/>
            </w:tcBorders>
            <w:vAlign w:val="center"/>
          </w:tcPr>
          <w:p w14:paraId="7A9786E8" w14:textId="5D22442B" w:rsidR="00F838F9" w:rsidRPr="009C4891" w:rsidRDefault="009C4891" w:rsidP="009C4891">
            <w:pPr>
              <w:jc w:val="center"/>
              <w:rPr>
                <w:b/>
                <w:bCs/>
                <w:color w:val="000000" w:themeColor="text1"/>
                <w:sz w:val="16"/>
                <w:szCs w:val="16"/>
              </w:rPr>
            </w:pPr>
            <w:r>
              <w:rPr>
                <w:b/>
                <w:bCs/>
                <w:color w:val="000000" w:themeColor="text1"/>
                <w:sz w:val="16"/>
                <w:szCs w:val="16"/>
              </w:rPr>
              <w:t>71.0</w:t>
            </w:r>
          </w:p>
        </w:tc>
        <w:tc>
          <w:tcPr>
            <w:tcW w:w="913" w:type="dxa"/>
            <w:tcBorders>
              <w:top w:val="single" w:sz="4" w:space="0" w:color="auto"/>
              <w:left w:val="dotted" w:sz="4" w:space="0" w:color="auto"/>
              <w:bottom w:val="single" w:sz="4" w:space="0" w:color="auto"/>
            </w:tcBorders>
            <w:vAlign w:val="center"/>
          </w:tcPr>
          <w:p w14:paraId="221F5B1C" w14:textId="6C9BD7E3" w:rsidR="00F838F9" w:rsidRPr="009C4891" w:rsidRDefault="009C4891" w:rsidP="009C4891">
            <w:pPr>
              <w:jc w:val="center"/>
              <w:rPr>
                <w:b/>
                <w:bCs/>
                <w:color w:val="000000" w:themeColor="text1"/>
                <w:sz w:val="16"/>
                <w:szCs w:val="16"/>
              </w:rPr>
            </w:pPr>
            <w:r>
              <w:rPr>
                <w:b/>
                <w:bCs/>
                <w:color w:val="000000" w:themeColor="text1"/>
                <w:sz w:val="16"/>
                <w:szCs w:val="16"/>
              </w:rPr>
              <w:t>26.0</w:t>
            </w:r>
          </w:p>
        </w:tc>
        <w:tc>
          <w:tcPr>
            <w:tcW w:w="913" w:type="dxa"/>
            <w:tcBorders>
              <w:top w:val="single" w:sz="4" w:space="0" w:color="auto"/>
              <w:bottom w:val="single" w:sz="4" w:space="0" w:color="auto"/>
            </w:tcBorders>
            <w:vAlign w:val="center"/>
          </w:tcPr>
          <w:p w14:paraId="27F6F925" w14:textId="41FFE590" w:rsidR="00F838F9" w:rsidRPr="009C4891" w:rsidRDefault="009C4891" w:rsidP="009C4891">
            <w:pPr>
              <w:jc w:val="center"/>
              <w:rPr>
                <w:b/>
                <w:bCs/>
                <w:color w:val="000000" w:themeColor="text1"/>
                <w:sz w:val="16"/>
                <w:szCs w:val="16"/>
              </w:rPr>
            </w:pPr>
            <w:r>
              <w:rPr>
                <w:b/>
                <w:bCs/>
                <w:color w:val="000000" w:themeColor="text1"/>
                <w:sz w:val="16"/>
                <w:szCs w:val="16"/>
              </w:rPr>
              <w:t>74.0</w:t>
            </w:r>
          </w:p>
        </w:tc>
      </w:tr>
      <w:tr w:rsidR="009C4891" w:rsidRPr="00AA0415" w14:paraId="076EA454" w14:textId="77777777" w:rsidTr="009C4891">
        <w:trPr>
          <w:trHeight w:val="302"/>
        </w:trPr>
        <w:tc>
          <w:tcPr>
            <w:tcW w:w="1535" w:type="dxa"/>
            <w:tcBorders>
              <w:top w:val="single" w:sz="4" w:space="0" w:color="auto"/>
            </w:tcBorders>
            <w:noWrap/>
            <w:vAlign w:val="center"/>
            <w:hideMark/>
          </w:tcPr>
          <w:p w14:paraId="65D45AF9" w14:textId="77777777" w:rsidR="009C4891" w:rsidRPr="00AA0415" w:rsidRDefault="009C4891" w:rsidP="009C4891">
            <w:pPr>
              <w:jc w:val="center"/>
              <w:rPr>
                <w:b/>
                <w:bCs/>
                <w:sz w:val="18"/>
                <w:szCs w:val="18"/>
              </w:rPr>
            </w:pPr>
            <w:r w:rsidRPr="00AA0415">
              <w:rPr>
                <w:b/>
                <w:bCs/>
                <w:sz w:val="18"/>
                <w:szCs w:val="18"/>
              </w:rPr>
              <w:t>Existing Policy</w:t>
            </w:r>
          </w:p>
        </w:tc>
        <w:tc>
          <w:tcPr>
            <w:tcW w:w="912" w:type="dxa"/>
            <w:tcBorders>
              <w:top w:val="single" w:sz="4" w:space="0" w:color="auto"/>
            </w:tcBorders>
            <w:noWrap/>
            <w:vAlign w:val="center"/>
          </w:tcPr>
          <w:p w14:paraId="536BAB39" w14:textId="0AF59A5C" w:rsidR="009C4891" w:rsidRPr="009C4891" w:rsidRDefault="009C4891" w:rsidP="009C4891">
            <w:pPr>
              <w:jc w:val="center"/>
              <w:rPr>
                <w:color w:val="000000" w:themeColor="text1"/>
                <w:sz w:val="18"/>
                <w:szCs w:val="18"/>
              </w:rPr>
            </w:pPr>
            <w:r w:rsidRPr="009C4891">
              <w:rPr>
                <w:color w:val="000000" w:themeColor="text1"/>
                <w:sz w:val="18"/>
                <w:szCs w:val="18"/>
              </w:rPr>
              <w:t>16</w:t>
            </w:r>
          </w:p>
        </w:tc>
        <w:tc>
          <w:tcPr>
            <w:tcW w:w="913" w:type="dxa"/>
            <w:tcBorders>
              <w:top w:val="single" w:sz="4" w:space="0" w:color="auto"/>
              <w:right w:val="dotted" w:sz="4" w:space="0" w:color="auto"/>
            </w:tcBorders>
            <w:noWrap/>
            <w:vAlign w:val="center"/>
          </w:tcPr>
          <w:p w14:paraId="649486D7" w14:textId="0B2F775E" w:rsidR="009C4891" w:rsidRPr="009C4891" w:rsidRDefault="009C4891" w:rsidP="009C4891">
            <w:pPr>
              <w:jc w:val="center"/>
              <w:rPr>
                <w:color w:val="000000" w:themeColor="text1"/>
                <w:sz w:val="18"/>
                <w:szCs w:val="18"/>
              </w:rPr>
            </w:pPr>
            <w:r w:rsidRPr="009C4891">
              <w:rPr>
                <w:color w:val="000000" w:themeColor="text1"/>
                <w:sz w:val="18"/>
                <w:szCs w:val="18"/>
              </w:rPr>
              <w:t>5</w:t>
            </w:r>
          </w:p>
        </w:tc>
        <w:tc>
          <w:tcPr>
            <w:tcW w:w="913" w:type="dxa"/>
            <w:tcBorders>
              <w:top w:val="single" w:sz="4" w:space="0" w:color="auto"/>
              <w:left w:val="dotted" w:sz="4" w:space="0" w:color="auto"/>
            </w:tcBorders>
            <w:noWrap/>
            <w:vAlign w:val="center"/>
          </w:tcPr>
          <w:p w14:paraId="3105DDD8" w14:textId="48874CB4" w:rsidR="009C4891" w:rsidRPr="009C4891" w:rsidRDefault="009C4891" w:rsidP="009C4891">
            <w:pPr>
              <w:jc w:val="center"/>
              <w:rPr>
                <w:color w:val="000000" w:themeColor="text1"/>
                <w:sz w:val="18"/>
                <w:szCs w:val="18"/>
              </w:rPr>
            </w:pPr>
            <w:r w:rsidRPr="009C4891">
              <w:rPr>
                <w:color w:val="000000" w:themeColor="text1"/>
                <w:sz w:val="18"/>
                <w:szCs w:val="18"/>
              </w:rPr>
              <w:t>16</w:t>
            </w:r>
          </w:p>
        </w:tc>
        <w:tc>
          <w:tcPr>
            <w:tcW w:w="913" w:type="dxa"/>
            <w:tcBorders>
              <w:top w:val="single" w:sz="4" w:space="0" w:color="auto"/>
              <w:right w:val="dotted" w:sz="4" w:space="0" w:color="auto"/>
            </w:tcBorders>
            <w:noWrap/>
            <w:vAlign w:val="center"/>
          </w:tcPr>
          <w:p w14:paraId="491C64FC" w14:textId="099662DF" w:rsidR="009C4891" w:rsidRPr="009C4891" w:rsidRDefault="009C4891" w:rsidP="009C4891">
            <w:pPr>
              <w:jc w:val="center"/>
              <w:rPr>
                <w:color w:val="000000" w:themeColor="text1"/>
                <w:sz w:val="18"/>
                <w:szCs w:val="18"/>
              </w:rPr>
            </w:pPr>
            <w:r w:rsidRPr="009C4891">
              <w:rPr>
                <w:color w:val="000000" w:themeColor="text1"/>
                <w:sz w:val="18"/>
                <w:szCs w:val="18"/>
              </w:rPr>
              <w:t>5</w:t>
            </w:r>
          </w:p>
        </w:tc>
        <w:tc>
          <w:tcPr>
            <w:tcW w:w="913" w:type="dxa"/>
            <w:tcBorders>
              <w:top w:val="single" w:sz="4" w:space="0" w:color="auto"/>
              <w:left w:val="dotted" w:sz="4" w:space="0" w:color="auto"/>
            </w:tcBorders>
            <w:noWrap/>
            <w:vAlign w:val="center"/>
          </w:tcPr>
          <w:p w14:paraId="615AF641" w14:textId="228402F0" w:rsidR="009C4891" w:rsidRPr="009C4891" w:rsidRDefault="009C4891" w:rsidP="009C4891">
            <w:pPr>
              <w:jc w:val="center"/>
              <w:rPr>
                <w:color w:val="000000" w:themeColor="text1"/>
                <w:sz w:val="18"/>
                <w:szCs w:val="18"/>
              </w:rPr>
            </w:pPr>
            <w:r w:rsidRPr="009C4891">
              <w:rPr>
                <w:color w:val="000000" w:themeColor="text1"/>
                <w:sz w:val="18"/>
                <w:szCs w:val="18"/>
              </w:rPr>
              <w:t>16</w:t>
            </w:r>
          </w:p>
        </w:tc>
        <w:tc>
          <w:tcPr>
            <w:tcW w:w="913" w:type="dxa"/>
            <w:tcBorders>
              <w:top w:val="single" w:sz="4" w:space="0" w:color="auto"/>
              <w:right w:val="dotted" w:sz="4" w:space="0" w:color="auto"/>
            </w:tcBorders>
            <w:noWrap/>
            <w:vAlign w:val="center"/>
          </w:tcPr>
          <w:p w14:paraId="79A60C3A" w14:textId="3D71656A" w:rsidR="009C4891" w:rsidRPr="009C4891" w:rsidRDefault="009C4891" w:rsidP="009C4891">
            <w:pPr>
              <w:jc w:val="center"/>
              <w:rPr>
                <w:color w:val="000000" w:themeColor="text1"/>
                <w:sz w:val="18"/>
                <w:szCs w:val="18"/>
              </w:rPr>
            </w:pPr>
            <w:r w:rsidRPr="009C4891">
              <w:rPr>
                <w:color w:val="000000" w:themeColor="text1"/>
                <w:sz w:val="18"/>
                <w:szCs w:val="18"/>
              </w:rPr>
              <w:t>5</w:t>
            </w:r>
          </w:p>
        </w:tc>
        <w:tc>
          <w:tcPr>
            <w:tcW w:w="913" w:type="dxa"/>
            <w:tcBorders>
              <w:top w:val="single" w:sz="4" w:space="0" w:color="auto"/>
              <w:left w:val="dotted" w:sz="4" w:space="0" w:color="auto"/>
            </w:tcBorders>
            <w:noWrap/>
            <w:vAlign w:val="center"/>
          </w:tcPr>
          <w:p w14:paraId="72300D7F" w14:textId="6ECD9B73" w:rsidR="009C4891" w:rsidRPr="009C4891" w:rsidRDefault="009C4891" w:rsidP="009C4891">
            <w:pPr>
              <w:jc w:val="center"/>
              <w:rPr>
                <w:color w:val="000000" w:themeColor="text1"/>
                <w:sz w:val="18"/>
                <w:szCs w:val="18"/>
              </w:rPr>
            </w:pPr>
            <w:r w:rsidRPr="009C4891">
              <w:rPr>
                <w:color w:val="000000" w:themeColor="text1"/>
                <w:sz w:val="18"/>
                <w:szCs w:val="18"/>
              </w:rPr>
              <w:t>16</w:t>
            </w:r>
          </w:p>
        </w:tc>
        <w:tc>
          <w:tcPr>
            <w:tcW w:w="913" w:type="dxa"/>
            <w:tcBorders>
              <w:top w:val="single" w:sz="4" w:space="0" w:color="auto"/>
            </w:tcBorders>
            <w:noWrap/>
            <w:vAlign w:val="center"/>
          </w:tcPr>
          <w:p w14:paraId="3882A7DD" w14:textId="60D17E64" w:rsidR="009C4891" w:rsidRPr="009C4891" w:rsidRDefault="009C4891" w:rsidP="009C4891">
            <w:pPr>
              <w:jc w:val="center"/>
              <w:rPr>
                <w:color w:val="000000" w:themeColor="text1"/>
                <w:sz w:val="18"/>
                <w:szCs w:val="18"/>
              </w:rPr>
            </w:pPr>
            <w:r w:rsidRPr="009C4891">
              <w:rPr>
                <w:color w:val="000000" w:themeColor="text1"/>
                <w:sz w:val="18"/>
                <w:szCs w:val="18"/>
              </w:rPr>
              <w:t>5</w:t>
            </w:r>
          </w:p>
        </w:tc>
      </w:tr>
      <w:tr w:rsidR="009C4891" w:rsidRPr="00AA0415" w14:paraId="552F8E2A" w14:textId="77777777" w:rsidTr="009C4891">
        <w:trPr>
          <w:trHeight w:val="302"/>
        </w:trPr>
        <w:tc>
          <w:tcPr>
            <w:tcW w:w="1535" w:type="dxa"/>
            <w:tcBorders>
              <w:top w:val="dotted" w:sz="4" w:space="0" w:color="auto"/>
            </w:tcBorders>
            <w:shd w:val="clear" w:color="auto" w:fill="F2F2F2" w:themeFill="background1" w:themeFillShade="F2"/>
            <w:noWrap/>
            <w:vAlign w:val="center"/>
            <w:hideMark/>
          </w:tcPr>
          <w:p w14:paraId="5B554D10" w14:textId="77777777" w:rsidR="009C4891" w:rsidRPr="00AA0415" w:rsidRDefault="009C4891" w:rsidP="009C4891">
            <w:pPr>
              <w:jc w:val="center"/>
              <w:rPr>
                <w:b/>
                <w:bCs/>
                <w:sz w:val="18"/>
                <w:szCs w:val="18"/>
              </w:rPr>
            </w:pPr>
            <w:proofErr w:type="gramStart"/>
            <w:r w:rsidRPr="000D3E8D">
              <w:rPr>
                <w:rFonts w:cs="Times New Roman"/>
                <w:b/>
                <w:bCs/>
                <w:sz w:val="18"/>
                <w:szCs w:val="18"/>
              </w:rPr>
              <w:t>0:*</w:t>
            </w:r>
            <w:proofErr w:type="gramEnd"/>
            <w:r w:rsidRPr="000D3E8D">
              <w:rPr>
                <w:rFonts w:cs="Times New Roman"/>
                <w:b/>
                <w:bCs/>
                <w:sz w:val="18"/>
                <w:szCs w:val="18"/>
              </w:rPr>
              <w:t>:-23</w:t>
            </w:r>
          </w:p>
        </w:tc>
        <w:tc>
          <w:tcPr>
            <w:tcW w:w="912" w:type="dxa"/>
            <w:tcBorders>
              <w:top w:val="dotted" w:sz="4" w:space="0" w:color="auto"/>
            </w:tcBorders>
            <w:shd w:val="clear" w:color="auto" w:fill="F2F2F2" w:themeFill="background1" w:themeFillShade="F2"/>
            <w:noWrap/>
            <w:vAlign w:val="center"/>
          </w:tcPr>
          <w:p w14:paraId="57F2D849" w14:textId="21282923"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tcBorders>
              <w:top w:val="dotted" w:sz="4" w:space="0" w:color="auto"/>
              <w:right w:val="dotted" w:sz="4" w:space="0" w:color="auto"/>
            </w:tcBorders>
            <w:shd w:val="clear" w:color="auto" w:fill="F2F2F2" w:themeFill="background1" w:themeFillShade="F2"/>
            <w:noWrap/>
            <w:vAlign w:val="center"/>
          </w:tcPr>
          <w:p w14:paraId="1A6042A9" w14:textId="6AFB879C" w:rsidR="009C4891" w:rsidRPr="009C4891" w:rsidRDefault="009C4891" w:rsidP="009C4891">
            <w:pPr>
              <w:jc w:val="center"/>
              <w:rPr>
                <w:i/>
                <w:iCs/>
                <w:color w:val="000000" w:themeColor="text1"/>
                <w:sz w:val="18"/>
                <w:szCs w:val="18"/>
              </w:rPr>
            </w:pPr>
            <w:r w:rsidRPr="009C4891">
              <w:rPr>
                <w:i/>
                <w:iCs/>
                <w:color w:val="000000" w:themeColor="text1"/>
                <w:sz w:val="18"/>
                <w:szCs w:val="18"/>
              </w:rPr>
              <w:t>-29.1</w:t>
            </w:r>
          </w:p>
        </w:tc>
        <w:tc>
          <w:tcPr>
            <w:tcW w:w="913" w:type="dxa"/>
            <w:tcBorders>
              <w:top w:val="dotted" w:sz="4" w:space="0" w:color="auto"/>
              <w:left w:val="dotted" w:sz="4" w:space="0" w:color="auto"/>
            </w:tcBorders>
            <w:shd w:val="clear" w:color="auto" w:fill="F2F2F2" w:themeFill="background1" w:themeFillShade="F2"/>
            <w:noWrap/>
            <w:vAlign w:val="center"/>
          </w:tcPr>
          <w:p w14:paraId="79EA1493" w14:textId="1CBEEB59"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tcBorders>
              <w:top w:val="dotted" w:sz="4" w:space="0" w:color="auto"/>
              <w:right w:val="dotted" w:sz="4" w:space="0" w:color="auto"/>
            </w:tcBorders>
            <w:shd w:val="clear" w:color="auto" w:fill="F2F2F2" w:themeFill="background1" w:themeFillShade="F2"/>
            <w:noWrap/>
            <w:vAlign w:val="center"/>
          </w:tcPr>
          <w:p w14:paraId="24243AAC" w14:textId="28FEEBF6" w:rsidR="009C4891" w:rsidRPr="009C4891" w:rsidRDefault="009C4891" w:rsidP="009C4891">
            <w:pPr>
              <w:jc w:val="center"/>
              <w:rPr>
                <w:i/>
                <w:iCs/>
                <w:color w:val="000000" w:themeColor="text1"/>
                <w:sz w:val="18"/>
                <w:szCs w:val="18"/>
              </w:rPr>
            </w:pPr>
            <w:r w:rsidRPr="009C4891">
              <w:rPr>
                <w:i/>
                <w:iCs/>
                <w:color w:val="000000" w:themeColor="text1"/>
                <w:sz w:val="18"/>
                <w:szCs w:val="18"/>
              </w:rPr>
              <w:t>-48.4</w:t>
            </w:r>
          </w:p>
        </w:tc>
        <w:tc>
          <w:tcPr>
            <w:tcW w:w="913" w:type="dxa"/>
            <w:tcBorders>
              <w:top w:val="dotted" w:sz="4" w:space="0" w:color="auto"/>
              <w:left w:val="dotted" w:sz="4" w:space="0" w:color="auto"/>
            </w:tcBorders>
            <w:shd w:val="clear" w:color="auto" w:fill="F2F2F2" w:themeFill="background1" w:themeFillShade="F2"/>
            <w:noWrap/>
            <w:vAlign w:val="center"/>
          </w:tcPr>
          <w:p w14:paraId="1CEBA849" w14:textId="635781AF"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tcBorders>
              <w:top w:val="dotted" w:sz="4" w:space="0" w:color="auto"/>
              <w:right w:val="dotted" w:sz="4" w:space="0" w:color="auto"/>
            </w:tcBorders>
            <w:shd w:val="clear" w:color="auto" w:fill="F2F2F2" w:themeFill="background1" w:themeFillShade="F2"/>
            <w:noWrap/>
            <w:vAlign w:val="center"/>
          </w:tcPr>
          <w:p w14:paraId="17A3BD28" w14:textId="46245437" w:rsidR="009C4891" w:rsidRPr="009C4891" w:rsidRDefault="009C4891" w:rsidP="009C4891">
            <w:pPr>
              <w:jc w:val="center"/>
              <w:rPr>
                <w:i/>
                <w:iCs/>
                <w:color w:val="000000" w:themeColor="text1"/>
                <w:sz w:val="18"/>
                <w:szCs w:val="18"/>
              </w:rPr>
            </w:pPr>
            <w:r w:rsidRPr="009C4891">
              <w:rPr>
                <w:i/>
                <w:iCs/>
                <w:color w:val="000000" w:themeColor="text1"/>
                <w:sz w:val="18"/>
                <w:szCs w:val="18"/>
              </w:rPr>
              <w:t>-32.3</w:t>
            </w:r>
          </w:p>
        </w:tc>
        <w:tc>
          <w:tcPr>
            <w:tcW w:w="913" w:type="dxa"/>
            <w:tcBorders>
              <w:top w:val="dotted" w:sz="4" w:space="0" w:color="auto"/>
              <w:left w:val="dotted" w:sz="4" w:space="0" w:color="auto"/>
            </w:tcBorders>
            <w:shd w:val="clear" w:color="auto" w:fill="F2F2F2" w:themeFill="background1" w:themeFillShade="F2"/>
            <w:noWrap/>
            <w:vAlign w:val="center"/>
          </w:tcPr>
          <w:p w14:paraId="7F9C69B0" w14:textId="2F16F3F0"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tcBorders>
              <w:top w:val="dotted" w:sz="4" w:space="0" w:color="auto"/>
            </w:tcBorders>
            <w:shd w:val="clear" w:color="auto" w:fill="F2F2F2" w:themeFill="background1" w:themeFillShade="F2"/>
            <w:noWrap/>
            <w:vAlign w:val="center"/>
          </w:tcPr>
          <w:p w14:paraId="2E8F940D" w14:textId="7E7B7A95" w:rsidR="009C4891" w:rsidRPr="009C4891" w:rsidRDefault="009C4891" w:rsidP="009C4891">
            <w:pPr>
              <w:jc w:val="center"/>
              <w:rPr>
                <w:i/>
                <w:iCs/>
                <w:color w:val="000000" w:themeColor="text1"/>
                <w:sz w:val="18"/>
                <w:szCs w:val="18"/>
              </w:rPr>
            </w:pPr>
            <w:r w:rsidRPr="009C4891">
              <w:rPr>
                <w:i/>
                <w:iCs/>
                <w:color w:val="000000" w:themeColor="text1"/>
                <w:sz w:val="18"/>
                <w:szCs w:val="18"/>
              </w:rPr>
              <w:t>-31</w:t>
            </w:r>
          </w:p>
        </w:tc>
      </w:tr>
      <w:tr w:rsidR="009C4891" w:rsidRPr="00AA0415" w14:paraId="5DB90D92" w14:textId="77777777" w:rsidTr="009C4891">
        <w:trPr>
          <w:trHeight w:val="302"/>
        </w:trPr>
        <w:tc>
          <w:tcPr>
            <w:tcW w:w="1535" w:type="dxa"/>
            <w:shd w:val="clear" w:color="auto" w:fill="auto"/>
            <w:noWrap/>
            <w:vAlign w:val="center"/>
            <w:hideMark/>
          </w:tcPr>
          <w:p w14:paraId="6F2ECB06" w14:textId="77777777" w:rsidR="009C4891" w:rsidRPr="00AA0415" w:rsidRDefault="009C4891" w:rsidP="009C4891">
            <w:pPr>
              <w:jc w:val="center"/>
              <w:rPr>
                <w:b/>
                <w:bCs/>
                <w:sz w:val="18"/>
                <w:szCs w:val="18"/>
              </w:rPr>
            </w:pPr>
            <w:r w:rsidRPr="000D3E8D">
              <w:rPr>
                <w:rFonts w:cs="Times New Roman"/>
                <w:b/>
                <w:bCs/>
                <w:sz w:val="18"/>
                <w:szCs w:val="18"/>
              </w:rPr>
              <w:t>0:0:0</w:t>
            </w:r>
          </w:p>
        </w:tc>
        <w:tc>
          <w:tcPr>
            <w:tcW w:w="912" w:type="dxa"/>
            <w:shd w:val="clear" w:color="auto" w:fill="auto"/>
            <w:noWrap/>
            <w:vAlign w:val="center"/>
          </w:tcPr>
          <w:p w14:paraId="4928321C" w14:textId="5FEAA6A8"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tcBorders>
              <w:right w:val="dotted" w:sz="4" w:space="0" w:color="auto"/>
            </w:tcBorders>
            <w:shd w:val="clear" w:color="auto" w:fill="auto"/>
            <w:noWrap/>
            <w:vAlign w:val="center"/>
          </w:tcPr>
          <w:p w14:paraId="2617296D" w14:textId="48085D30"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tcBorders>
              <w:left w:val="dotted" w:sz="4" w:space="0" w:color="auto"/>
            </w:tcBorders>
            <w:shd w:val="clear" w:color="auto" w:fill="auto"/>
            <w:noWrap/>
            <w:vAlign w:val="center"/>
          </w:tcPr>
          <w:p w14:paraId="619CF87D" w14:textId="03EBD255"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tcBorders>
              <w:right w:val="dotted" w:sz="4" w:space="0" w:color="auto"/>
            </w:tcBorders>
            <w:shd w:val="clear" w:color="auto" w:fill="auto"/>
            <w:noWrap/>
            <w:vAlign w:val="center"/>
          </w:tcPr>
          <w:p w14:paraId="5DF5AE99" w14:textId="08F0BCD5"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tcBorders>
              <w:left w:val="dotted" w:sz="4" w:space="0" w:color="auto"/>
            </w:tcBorders>
            <w:shd w:val="clear" w:color="auto" w:fill="auto"/>
            <w:noWrap/>
            <w:vAlign w:val="center"/>
          </w:tcPr>
          <w:p w14:paraId="3537FF98" w14:textId="1688E277"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tcBorders>
              <w:right w:val="dotted" w:sz="4" w:space="0" w:color="auto"/>
            </w:tcBorders>
            <w:shd w:val="clear" w:color="auto" w:fill="auto"/>
            <w:noWrap/>
            <w:vAlign w:val="center"/>
          </w:tcPr>
          <w:p w14:paraId="40554628" w14:textId="1C64B3B8"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tcBorders>
              <w:left w:val="dotted" w:sz="4" w:space="0" w:color="auto"/>
            </w:tcBorders>
            <w:shd w:val="clear" w:color="auto" w:fill="auto"/>
            <w:noWrap/>
            <w:vAlign w:val="center"/>
          </w:tcPr>
          <w:p w14:paraId="22714181" w14:textId="5E4F4E11"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shd w:val="clear" w:color="auto" w:fill="auto"/>
            <w:noWrap/>
            <w:vAlign w:val="center"/>
          </w:tcPr>
          <w:p w14:paraId="6DEAA496" w14:textId="2372D32B" w:rsidR="009C4891" w:rsidRPr="009C4891" w:rsidRDefault="009C4891" w:rsidP="009C4891">
            <w:pPr>
              <w:jc w:val="center"/>
              <w:rPr>
                <w:color w:val="000000" w:themeColor="text1"/>
                <w:sz w:val="18"/>
                <w:szCs w:val="18"/>
              </w:rPr>
            </w:pPr>
            <w:r>
              <w:rPr>
                <w:color w:val="000000" w:themeColor="text1"/>
                <w:sz w:val="18"/>
                <w:szCs w:val="18"/>
              </w:rPr>
              <w:t>0</w:t>
            </w:r>
          </w:p>
        </w:tc>
      </w:tr>
      <w:tr w:rsidR="009C4891" w:rsidRPr="00AA0415" w14:paraId="23AF1091" w14:textId="77777777" w:rsidTr="009C4891">
        <w:trPr>
          <w:trHeight w:val="302"/>
        </w:trPr>
        <w:tc>
          <w:tcPr>
            <w:tcW w:w="1535" w:type="dxa"/>
            <w:shd w:val="clear" w:color="auto" w:fill="F2F2F2" w:themeFill="background1" w:themeFillShade="F2"/>
            <w:noWrap/>
            <w:vAlign w:val="center"/>
            <w:hideMark/>
          </w:tcPr>
          <w:p w14:paraId="6899EBD6" w14:textId="77777777" w:rsidR="009C4891" w:rsidRPr="00AA0415" w:rsidRDefault="009C4891" w:rsidP="009C4891">
            <w:pPr>
              <w:jc w:val="center"/>
              <w:rPr>
                <w:b/>
                <w:bCs/>
                <w:sz w:val="18"/>
                <w:szCs w:val="18"/>
              </w:rPr>
            </w:pPr>
            <w:proofErr w:type="gramStart"/>
            <w:r w:rsidRPr="000D3E8D">
              <w:rPr>
                <w:rFonts w:cs="Times New Roman"/>
                <w:b/>
                <w:bCs/>
                <w:sz w:val="18"/>
                <w:szCs w:val="18"/>
              </w:rPr>
              <w:t>16:0:*</w:t>
            </w:r>
            <w:proofErr w:type="gramEnd"/>
          </w:p>
        </w:tc>
        <w:tc>
          <w:tcPr>
            <w:tcW w:w="912" w:type="dxa"/>
            <w:shd w:val="clear" w:color="auto" w:fill="F2F2F2" w:themeFill="background1" w:themeFillShade="F2"/>
            <w:noWrap/>
            <w:vAlign w:val="center"/>
          </w:tcPr>
          <w:p w14:paraId="4177BC38" w14:textId="55B2F03A" w:rsidR="009C4891" w:rsidRPr="009C4891" w:rsidRDefault="009C4891" w:rsidP="009C4891">
            <w:pPr>
              <w:jc w:val="center"/>
              <w:rPr>
                <w:color w:val="000000" w:themeColor="text1"/>
                <w:sz w:val="18"/>
                <w:szCs w:val="18"/>
              </w:rPr>
            </w:pPr>
            <w:r>
              <w:rPr>
                <w:color w:val="000000" w:themeColor="text1"/>
                <w:sz w:val="18"/>
                <w:szCs w:val="18"/>
              </w:rPr>
              <w:t>16</w:t>
            </w:r>
          </w:p>
        </w:tc>
        <w:tc>
          <w:tcPr>
            <w:tcW w:w="913" w:type="dxa"/>
            <w:tcBorders>
              <w:right w:val="dotted" w:sz="4" w:space="0" w:color="auto"/>
            </w:tcBorders>
            <w:shd w:val="clear" w:color="auto" w:fill="F2F2F2" w:themeFill="background1" w:themeFillShade="F2"/>
            <w:noWrap/>
            <w:vAlign w:val="center"/>
          </w:tcPr>
          <w:p w14:paraId="297C8218" w14:textId="4CB6D655"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tcBorders>
              <w:left w:val="dotted" w:sz="4" w:space="0" w:color="auto"/>
            </w:tcBorders>
            <w:shd w:val="clear" w:color="auto" w:fill="F2F2F2" w:themeFill="background1" w:themeFillShade="F2"/>
            <w:noWrap/>
            <w:vAlign w:val="center"/>
          </w:tcPr>
          <w:p w14:paraId="28978CB7" w14:textId="2A4889B4" w:rsidR="009C4891" w:rsidRPr="009C4891" w:rsidRDefault="009C4891" w:rsidP="009C4891">
            <w:pPr>
              <w:jc w:val="center"/>
              <w:rPr>
                <w:color w:val="000000" w:themeColor="text1"/>
                <w:sz w:val="18"/>
                <w:szCs w:val="18"/>
              </w:rPr>
            </w:pPr>
            <w:r>
              <w:rPr>
                <w:color w:val="000000" w:themeColor="text1"/>
                <w:sz w:val="18"/>
                <w:szCs w:val="18"/>
              </w:rPr>
              <w:t>16</w:t>
            </w:r>
          </w:p>
        </w:tc>
        <w:tc>
          <w:tcPr>
            <w:tcW w:w="913" w:type="dxa"/>
            <w:tcBorders>
              <w:right w:val="dotted" w:sz="4" w:space="0" w:color="auto"/>
            </w:tcBorders>
            <w:shd w:val="clear" w:color="auto" w:fill="F2F2F2" w:themeFill="background1" w:themeFillShade="F2"/>
            <w:noWrap/>
            <w:vAlign w:val="center"/>
          </w:tcPr>
          <w:p w14:paraId="58FE1295" w14:textId="3BD797EE"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tcBorders>
              <w:left w:val="dotted" w:sz="4" w:space="0" w:color="auto"/>
            </w:tcBorders>
            <w:shd w:val="clear" w:color="auto" w:fill="F2F2F2" w:themeFill="background1" w:themeFillShade="F2"/>
            <w:noWrap/>
            <w:vAlign w:val="center"/>
          </w:tcPr>
          <w:p w14:paraId="261BD09F" w14:textId="1FC10BF2" w:rsidR="009C4891" w:rsidRPr="009C4891" w:rsidRDefault="009C4891" w:rsidP="009C4891">
            <w:pPr>
              <w:jc w:val="center"/>
              <w:rPr>
                <w:color w:val="000000" w:themeColor="text1"/>
                <w:sz w:val="18"/>
                <w:szCs w:val="18"/>
              </w:rPr>
            </w:pPr>
            <w:r>
              <w:rPr>
                <w:color w:val="000000" w:themeColor="text1"/>
                <w:sz w:val="18"/>
                <w:szCs w:val="18"/>
              </w:rPr>
              <w:t>16</w:t>
            </w:r>
          </w:p>
        </w:tc>
        <w:tc>
          <w:tcPr>
            <w:tcW w:w="913" w:type="dxa"/>
            <w:tcBorders>
              <w:right w:val="dotted" w:sz="4" w:space="0" w:color="auto"/>
            </w:tcBorders>
            <w:shd w:val="clear" w:color="auto" w:fill="F2F2F2" w:themeFill="background1" w:themeFillShade="F2"/>
            <w:noWrap/>
            <w:vAlign w:val="center"/>
          </w:tcPr>
          <w:p w14:paraId="141F2C38" w14:textId="4BF3F664"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tcBorders>
              <w:left w:val="dotted" w:sz="4" w:space="0" w:color="auto"/>
            </w:tcBorders>
            <w:shd w:val="clear" w:color="auto" w:fill="F2F2F2" w:themeFill="background1" w:themeFillShade="F2"/>
            <w:noWrap/>
            <w:vAlign w:val="center"/>
          </w:tcPr>
          <w:p w14:paraId="0AF02CA0" w14:textId="2EDB2B8E" w:rsidR="009C4891" w:rsidRPr="009C4891" w:rsidRDefault="009C4891" w:rsidP="009C4891">
            <w:pPr>
              <w:jc w:val="center"/>
              <w:rPr>
                <w:color w:val="000000" w:themeColor="text1"/>
                <w:sz w:val="18"/>
                <w:szCs w:val="18"/>
              </w:rPr>
            </w:pPr>
            <w:r>
              <w:rPr>
                <w:color w:val="000000" w:themeColor="text1"/>
                <w:sz w:val="18"/>
                <w:szCs w:val="18"/>
              </w:rPr>
              <w:t>16</w:t>
            </w:r>
          </w:p>
        </w:tc>
        <w:tc>
          <w:tcPr>
            <w:tcW w:w="913" w:type="dxa"/>
            <w:shd w:val="clear" w:color="auto" w:fill="F2F2F2" w:themeFill="background1" w:themeFillShade="F2"/>
            <w:noWrap/>
            <w:vAlign w:val="center"/>
          </w:tcPr>
          <w:p w14:paraId="3AECA628" w14:textId="2922B257" w:rsidR="009C4891" w:rsidRPr="009C4891" w:rsidRDefault="009C4891" w:rsidP="009C4891">
            <w:pPr>
              <w:jc w:val="center"/>
              <w:rPr>
                <w:color w:val="000000" w:themeColor="text1"/>
                <w:sz w:val="18"/>
                <w:szCs w:val="18"/>
              </w:rPr>
            </w:pPr>
            <w:r>
              <w:rPr>
                <w:color w:val="000000" w:themeColor="text1"/>
                <w:sz w:val="18"/>
                <w:szCs w:val="18"/>
              </w:rPr>
              <w:t>0</w:t>
            </w:r>
          </w:p>
        </w:tc>
      </w:tr>
      <w:tr w:rsidR="009C4891" w:rsidRPr="00AA0415" w14:paraId="1261FCEA" w14:textId="77777777" w:rsidTr="009C4891">
        <w:trPr>
          <w:trHeight w:val="302"/>
        </w:trPr>
        <w:tc>
          <w:tcPr>
            <w:tcW w:w="1535" w:type="dxa"/>
            <w:shd w:val="clear" w:color="auto" w:fill="auto"/>
            <w:noWrap/>
            <w:vAlign w:val="center"/>
            <w:hideMark/>
          </w:tcPr>
          <w:p w14:paraId="199085CA" w14:textId="77777777" w:rsidR="009C4891" w:rsidRPr="00AA0415" w:rsidRDefault="009C4891" w:rsidP="009C4891">
            <w:pPr>
              <w:jc w:val="center"/>
              <w:rPr>
                <w:b/>
                <w:bCs/>
                <w:sz w:val="18"/>
                <w:szCs w:val="18"/>
              </w:rPr>
            </w:pPr>
            <w:proofErr w:type="gramStart"/>
            <w:r w:rsidRPr="000D3E8D">
              <w:rPr>
                <w:rFonts w:cs="Times New Roman"/>
                <w:b/>
                <w:bCs/>
                <w:sz w:val="18"/>
                <w:szCs w:val="18"/>
              </w:rPr>
              <w:t>0:5:*</w:t>
            </w:r>
            <w:proofErr w:type="gramEnd"/>
          </w:p>
        </w:tc>
        <w:tc>
          <w:tcPr>
            <w:tcW w:w="912" w:type="dxa"/>
            <w:shd w:val="clear" w:color="auto" w:fill="auto"/>
            <w:noWrap/>
            <w:vAlign w:val="center"/>
          </w:tcPr>
          <w:p w14:paraId="5BA1FED1" w14:textId="1D495EFC"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tcBorders>
              <w:right w:val="dotted" w:sz="4" w:space="0" w:color="auto"/>
            </w:tcBorders>
            <w:shd w:val="clear" w:color="auto" w:fill="auto"/>
            <w:noWrap/>
            <w:vAlign w:val="center"/>
          </w:tcPr>
          <w:p w14:paraId="70B96D44" w14:textId="22CDB6CD" w:rsidR="009C4891" w:rsidRPr="009C4891" w:rsidRDefault="009C4891" w:rsidP="009C4891">
            <w:pPr>
              <w:jc w:val="center"/>
              <w:rPr>
                <w:color w:val="000000" w:themeColor="text1"/>
                <w:sz w:val="18"/>
                <w:szCs w:val="18"/>
              </w:rPr>
            </w:pPr>
            <w:r>
              <w:rPr>
                <w:color w:val="000000" w:themeColor="text1"/>
                <w:sz w:val="18"/>
                <w:szCs w:val="18"/>
              </w:rPr>
              <w:t>5</w:t>
            </w:r>
          </w:p>
        </w:tc>
        <w:tc>
          <w:tcPr>
            <w:tcW w:w="913" w:type="dxa"/>
            <w:tcBorders>
              <w:left w:val="dotted" w:sz="4" w:space="0" w:color="auto"/>
            </w:tcBorders>
            <w:shd w:val="clear" w:color="auto" w:fill="auto"/>
            <w:noWrap/>
            <w:vAlign w:val="center"/>
          </w:tcPr>
          <w:p w14:paraId="14A1C5A3" w14:textId="58EC619F"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tcBorders>
              <w:right w:val="dotted" w:sz="4" w:space="0" w:color="auto"/>
            </w:tcBorders>
            <w:shd w:val="clear" w:color="auto" w:fill="auto"/>
            <w:noWrap/>
            <w:vAlign w:val="center"/>
          </w:tcPr>
          <w:p w14:paraId="1D27C27A" w14:textId="7F69FAA2" w:rsidR="009C4891" w:rsidRPr="009C4891" w:rsidRDefault="009C4891" w:rsidP="009C4891">
            <w:pPr>
              <w:jc w:val="center"/>
              <w:rPr>
                <w:color w:val="000000" w:themeColor="text1"/>
                <w:sz w:val="18"/>
                <w:szCs w:val="18"/>
              </w:rPr>
            </w:pPr>
            <w:r>
              <w:rPr>
                <w:color w:val="000000" w:themeColor="text1"/>
                <w:sz w:val="18"/>
                <w:szCs w:val="18"/>
              </w:rPr>
              <w:t>5</w:t>
            </w:r>
          </w:p>
        </w:tc>
        <w:tc>
          <w:tcPr>
            <w:tcW w:w="913" w:type="dxa"/>
            <w:tcBorders>
              <w:left w:val="dotted" w:sz="4" w:space="0" w:color="auto"/>
            </w:tcBorders>
            <w:shd w:val="clear" w:color="auto" w:fill="auto"/>
            <w:noWrap/>
            <w:vAlign w:val="center"/>
          </w:tcPr>
          <w:p w14:paraId="195C8802" w14:textId="69402BFF"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tcBorders>
              <w:right w:val="dotted" w:sz="4" w:space="0" w:color="auto"/>
            </w:tcBorders>
            <w:shd w:val="clear" w:color="auto" w:fill="auto"/>
            <w:noWrap/>
            <w:vAlign w:val="center"/>
          </w:tcPr>
          <w:p w14:paraId="0DDA655C" w14:textId="5DE4D563" w:rsidR="009C4891" w:rsidRPr="009C4891" w:rsidRDefault="009C4891" w:rsidP="009C4891">
            <w:pPr>
              <w:jc w:val="center"/>
              <w:rPr>
                <w:color w:val="000000" w:themeColor="text1"/>
                <w:sz w:val="18"/>
                <w:szCs w:val="18"/>
              </w:rPr>
            </w:pPr>
            <w:r>
              <w:rPr>
                <w:color w:val="000000" w:themeColor="text1"/>
                <w:sz w:val="18"/>
                <w:szCs w:val="18"/>
              </w:rPr>
              <w:t>5</w:t>
            </w:r>
          </w:p>
        </w:tc>
        <w:tc>
          <w:tcPr>
            <w:tcW w:w="913" w:type="dxa"/>
            <w:tcBorders>
              <w:left w:val="dotted" w:sz="4" w:space="0" w:color="auto"/>
            </w:tcBorders>
            <w:shd w:val="clear" w:color="auto" w:fill="auto"/>
            <w:noWrap/>
            <w:vAlign w:val="center"/>
          </w:tcPr>
          <w:p w14:paraId="0E6F297B" w14:textId="33207F95" w:rsidR="009C4891" w:rsidRPr="009C4891" w:rsidRDefault="009C4891" w:rsidP="009C4891">
            <w:pPr>
              <w:jc w:val="center"/>
              <w:rPr>
                <w:color w:val="000000" w:themeColor="text1"/>
                <w:sz w:val="18"/>
                <w:szCs w:val="18"/>
              </w:rPr>
            </w:pPr>
            <w:r>
              <w:rPr>
                <w:color w:val="000000" w:themeColor="text1"/>
                <w:sz w:val="18"/>
                <w:szCs w:val="18"/>
              </w:rPr>
              <w:t>0</w:t>
            </w:r>
          </w:p>
        </w:tc>
        <w:tc>
          <w:tcPr>
            <w:tcW w:w="913" w:type="dxa"/>
            <w:shd w:val="clear" w:color="auto" w:fill="auto"/>
            <w:noWrap/>
            <w:vAlign w:val="center"/>
          </w:tcPr>
          <w:p w14:paraId="599709DB" w14:textId="00CB5804" w:rsidR="009C4891" w:rsidRPr="009C4891" w:rsidRDefault="009C4891" w:rsidP="009C4891">
            <w:pPr>
              <w:jc w:val="center"/>
              <w:rPr>
                <w:color w:val="000000" w:themeColor="text1"/>
                <w:sz w:val="18"/>
                <w:szCs w:val="18"/>
              </w:rPr>
            </w:pPr>
            <w:r>
              <w:rPr>
                <w:color w:val="000000" w:themeColor="text1"/>
                <w:sz w:val="18"/>
                <w:szCs w:val="18"/>
              </w:rPr>
              <w:t>5</w:t>
            </w:r>
          </w:p>
        </w:tc>
      </w:tr>
      <w:tr w:rsidR="009C4891" w:rsidRPr="00AA0415" w14:paraId="0AD29585" w14:textId="77777777" w:rsidTr="009C4891">
        <w:trPr>
          <w:trHeight w:val="302"/>
        </w:trPr>
        <w:tc>
          <w:tcPr>
            <w:tcW w:w="1535" w:type="dxa"/>
            <w:tcBorders>
              <w:bottom w:val="single" w:sz="4" w:space="0" w:color="auto"/>
            </w:tcBorders>
            <w:shd w:val="clear" w:color="auto" w:fill="F2F2F2" w:themeFill="background1" w:themeFillShade="F2"/>
            <w:noWrap/>
            <w:vAlign w:val="center"/>
            <w:hideMark/>
          </w:tcPr>
          <w:p w14:paraId="3DD8419F" w14:textId="77777777" w:rsidR="009C4891" w:rsidRPr="00AA0415" w:rsidRDefault="009C4891" w:rsidP="009C4891">
            <w:pPr>
              <w:jc w:val="center"/>
              <w:rPr>
                <w:b/>
                <w:bCs/>
                <w:sz w:val="18"/>
                <w:szCs w:val="18"/>
              </w:rPr>
            </w:pPr>
            <w:proofErr w:type="gramStart"/>
            <w:r w:rsidRPr="000D3E8D">
              <w:rPr>
                <w:rFonts w:cs="Times New Roman"/>
                <w:b/>
                <w:bCs/>
                <w:sz w:val="18"/>
                <w:szCs w:val="18"/>
              </w:rPr>
              <w:t>16:*</w:t>
            </w:r>
            <w:proofErr w:type="gramEnd"/>
            <w:r w:rsidRPr="000D3E8D">
              <w:rPr>
                <w:rFonts w:cs="Times New Roman"/>
                <w:b/>
                <w:bCs/>
                <w:sz w:val="18"/>
                <w:szCs w:val="18"/>
              </w:rPr>
              <w:t>:24</w:t>
            </w:r>
          </w:p>
        </w:tc>
        <w:tc>
          <w:tcPr>
            <w:tcW w:w="912" w:type="dxa"/>
            <w:tcBorders>
              <w:bottom w:val="single" w:sz="4" w:space="0" w:color="auto"/>
            </w:tcBorders>
            <w:shd w:val="clear" w:color="auto" w:fill="F2F2F2" w:themeFill="background1" w:themeFillShade="F2"/>
            <w:noWrap/>
            <w:vAlign w:val="center"/>
          </w:tcPr>
          <w:p w14:paraId="2056F753" w14:textId="6A4A8EF8" w:rsidR="009C4891" w:rsidRPr="009C4891" w:rsidRDefault="009C4891" w:rsidP="009C4891">
            <w:pPr>
              <w:jc w:val="center"/>
              <w:rPr>
                <w:color w:val="000000" w:themeColor="text1"/>
                <w:sz w:val="18"/>
                <w:szCs w:val="18"/>
              </w:rPr>
            </w:pPr>
            <w:r>
              <w:rPr>
                <w:color w:val="000000" w:themeColor="text1"/>
                <w:sz w:val="18"/>
                <w:szCs w:val="18"/>
              </w:rPr>
              <w:t>16</w:t>
            </w:r>
          </w:p>
        </w:tc>
        <w:tc>
          <w:tcPr>
            <w:tcW w:w="913" w:type="dxa"/>
            <w:tcBorders>
              <w:bottom w:val="single" w:sz="4" w:space="0" w:color="auto"/>
              <w:right w:val="dotted" w:sz="4" w:space="0" w:color="auto"/>
            </w:tcBorders>
            <w:shd w:val="clear" w:color="auto" w:fill="F2F2F2" w:themeFill="background1" w:themeFillShade="F2"/>
            <w:noWrap/>
            <w:vAlign w:val="center"/>
          </w:tcPr>
          <w:p w14:paraId="435AF003" w14:textId="0EDE592E" w:rsidR="009C4891" w:rsidRPr="009C4891" w:rsidRDefault="009C4891" w:rsidP="009C4891">
            <w:pPr>
              <w:jc w:val="center"/>
              <w:rPr>
                <w:i/>
                <w:iCs/>
                <w:color w:val="000000" w:themeColor="text1"/>
                <w:sz w:val="18"/>
                <w:szCs w:val="18"/>
              </w:rPr>
            </w:pPr>
            <w:r w:rsidRPr="009C4891">
              <w:rPr>
                <w:i/>
                <w:iCs/>
                <w:color w:val="000000" w:themeColor="text1"/>
                <w:sz w:val="18"/>
                <w:szCs w:val="18"/>
              </w:rPr>
              <w:t>26</w:t>
            </w:r>
            <w:r>
              <w:rPr>
                <w:i/>
                <w:iCs/>
                <w:color w:val="000000" w:themeColor="text1"/>
                <w:sz w:val="18"/>
                <w:szCs w:val="18"/>
              </w:rPr>
              <w:t>.1</w:t>
            </w:r>
          </w:p>
        </w:tc>
        <w:tc>
          <w:tcPr>
            <w:tcW w:w="913" w:type="dxa"/>
            <w:tcBorders>
              <w:left w:val="dotted" w:sz="4" w:space="0" w:color="auto"/>
              <w:bottom w:val="single" w:sz="4" w:space="0" w:color="auto"/>
            </w:tcBorders>
            <w:shd w:val="clear" w:color="auto" w:fill="F2F2F2" w:themeFill="background1" w:themeFillShade="F2"/>
            <w:noWrap/>
            <w:vAlign w:val="center"/>
          </w:tcPr>
          <w:p w14:paraId="12B67A29" w14:textId="4F211951" w:rsidR="009C4891" w:rsidRPr="009C4891" w:rsidRDefault="009C4891" w:rsidP="009C4891">
            <w:pPr>
              <w:jc w:val="center"/>
              <w:rPr>
                <w:color w:val="000000" w:themeColor="text1"/>
                <w:sz w:val="18"/>
                <w:szCs w:val="18"/>
              </w:rPr>
            </w:pPr>
            <w:r>
              <w:rPr>
                <w:color w:val="000000" w:themeColor="text1"/>
                <w:sz w:val="18"/>
                <w:szCs w:val="18"/>
              </w:rPr>
              <w:t>16</w:t>
            </w:r>
          </w:p>
        </w:tc>
        <w:tc>
          <w:tcPr>
            <w:tcW w:w="913" w:type="dxa"/>
            <w:tcBorders>
              <w:bottom w:val="single" w:sz="4" w:space="0" w:color="auto"/>
              <w:right w:val="dotted" w:sz="4" w:space="0" w:color="auto"/>
            </w:tcBorders>
            <w:shd w:val="clear" w:color="auto" w:fill="F2F2F2" w:themeFill="background1" w:themeFillShade="F2"/>
            <w:noWrap/>
            <w:vAlign w:val="center"/>
          </w:tcPr>
          <w:p w14:paraId="7D792CEA" w14:textId="48208EEF" w:rsidR="009C4891" w:rsidRPr="009C4891" w:rsidRDefault="009C4891" w:rsidP="009C4891">
            <w:pPr>
              <w:jc w:val="center"/>
              <w:rPr>
                <w:i/>
                <w:iCs/>
                <w:color w:val="000000" w:themeColor="text1"/>
                <w:sz w:val="18"/>
                <w:szCs w:val="18"/>
              </w:rPr>
            </w:pPr>
            <w:r w:rsidRPr="009C4891">
              <w:rPr>
                <w:i/>
                <w:iCs/>
                <w:color w:val="000000" w:themeColor="text1"/>
                <w:sz w:val="18"/>
                <w:szCs w:val="18"/>
              </w:rPr>
              <w:t>32.8</w:t>
            </w:r>
          </w:p>
        </w:tc>
        <w:tc>
          <w:tcPr>
            <w:tcW w:w="913" w:type="dxa"/>
            <w:tcBorders>
              <w:left w:val="dotted" w:sz="4" w:space="0" w:color="auto"/>
              <w:bottom w:val="single" w:sz="4" w:space="0" w:color="auto"/>
            </w:tcBorders>
            <w:shd w:val="clear" w:color="auto" w:fill="F2F2F2" w:themeFill="background1" w:themeFillShade="F2"/>
            <w:noWrap/>
            <w:vAlign w:val="center"/>
          </w:tcPr>
          <w:p w14:paraId="2CBD0BCA" w14:textId="725966C0" w:rsidR="009C4891" w:rsidRPr="009C4891" w:rsidRDefault="009C4891" w:rsidP="009C4891">
            <w:pPr>
              <w:jc w:val="center"/>
              <w:rPr>
                <w:color w:val="000000" w:themeColor="text1"/>
                <w:sz w:val="18"/>
                <w:szCs w:val="18"/>
              </w:rPr>
            </w:pPr>
            <w:r>
              <w:rPr>
                <w:color w:val="000000" w:themeColor="text1"/>
                <w:sz w:val="18"/>
                <w:szCs w:val="18"/>
              </w:rPr>
              <w:t>16</w:t>
            </w:r>
          </w:p>
        </w:tc>
        <w:tc>
          <w:tcPr>
            <w:tcW w:w="913" w:type="dxa"/>
            <w:tcBorders>
              <w:bottom w:val="single" w:sz="4" w:space="0" w:color="auto"/>
              <w:right w:val="dotted" w:sz="4" w:space="0" w:color="auto"/>
            </w:tcBorders>
            <w:shd w:val="clear" w:color="auto" w:fill="F2F2F2" w:themeFill="background1" w:themeFillShade="F2"/>
            <w:noWrap/>
            <w:vAlign w:val="center"/>
          </w:tcPr>
          <w:p w14:paraId="6B7A04BE" w14:textId="5D91C71A" w:rsidR="009C4891" w:rsidRPr="009C4891" w:rsidRDefault="009C4891" w:rsidP="009C4891">
            <w:pPr>
              <w:jc w:val="center"/>
              <w:rPr>
                <w:i/>
                <w:iCs/>
                <w:color w:val="000000" w:themeColor="text1"/>
                <w:sz w:val="18"/>
                <w:szCs w:val="18"/>
              </w:rPr>
            </w:pPr>
            <w:r w:rsidRPr="009C4891">
              <w:rPr>
                <w:i/>
                <w:iCs/>
                <w:color w:val="000000" w:themeColor="text1"/>
                <w:sz w:val="18"/>
                <w:szCs w:val="18"/>
              </w:rPr>
              <w:t>27.3</w:t>
            </w:r>
          </w:p>
        </w:tc>
        <w:tc>
          <w:tcPr>
            <w:tcW w:w="913" w:type="dxa"/>
            <w:tcBorders>
              <w:left w:val="dotted" w:sz="4" w:space="0" w:color="auto"/>
              <w:bottom w:val="single" w:sz="4" w:space="0" w:color="auto"/>
            </w:tcBorders>
            <w:shd w:val="clear" w:color="auto" w:fill="F2F2F2" w:themeFill="background1" w:themeFillShade="F2"/>
            <w:noWrap/>
            <w:vAlign w:val="center"/>
          </w:tcPr>
          <w:p w14:paraId="4314EE5A" w14:textId="0D9E2A90" w:rsidR="009C4891" w:rsidRPr="009C4891" w:rsidRDefault="009C4891" w:rsidP="009C4891">
            <w:pPr>
              <w:jc w:val="center"/>
              <w:rPr>
                <w:color w:val="000000" w:themeColor="text1"/>
                <w:sz w:val="18"/>
                <w:szCs w:val="18"/>
              </w:rPr>
            </w:pPr>
            <w:r>
              <w:rPr>
                <w:color w:val="000000" w:themeColor="text1"/>
                <w:sz w:val="18"/>
                <w:szCs w:val="18"/>
              </w:rPr>
              <w:t>16</w:t>
            </w:r>
          </w:p>
        </w:tc>
        <w:tc>
          <w:tcPr>
            <w:tcW w:w="913" w:type="dxa"/>
            <w:tcBorders>
              <w:bottom w:val="single" w:sz="4" w:space="0" w:color="auto"/>
            </w:tcBorders>
            <w:shd w:val="clear" w:color="auto" w:fill="F2F2F2" w:themeFill="background1" w:themeFillShade="F2"/>
            <w:noWrap/>
            <w:vAlign w:val="center"/>
          </w:tcPr>
          <w:p w14:paraId="1508B9F4" w14:textId="39144345" w:rsidR="009C4891" w:rsidRPr="009C4891" w:rsidRDefault="009C4891" w:rsidP="009C4891">
            <w:pPr>
              <w:keepNext/>
              <w:jc w:val="center"/>
              <w:rPr>
                <w:i/>
                <w:iCs/>
                <w:color w:val="000000" w:themeColor="text1"/>
                <w:sz w:val="18"/>
                <w:szCs w:val="18"/>
              </w:rPr>
            </w:pPr>
            <w:r w:rsidRPr="009C4891">
              <w:rPr>
                <w:i/>
                <w:iCs/>
                <w:color w:val="000000" w:themeColor="text1"/>
                <w:sz w:val="18"/>
                <w:szCs w:val="18"/>
              </w:rPr>
              <w:t>26.8</w:t>
            </w:r>
          </w:p>
        </w:tc>
      </w:tr>
    </w:tbl>
    <w:p w14:paraId="469C6E90" w14:textId="4FBB97BF" w:rsidR="009C4891" w:rsidRDefault="009C4891">
      <w:pPr>
        <w:pStyle w:val="Caption"/>
      </w:pPr>
    </w:p>
    <w:p w14:paraId="74EBAC3B" w14:textId="6617083B" w:rsidR="00CD1F58" w:rsidRDefault="00CF078C" w:rsidP="00AF1D39">
      <w:pPr>
        <w:pStyle w:val="Heading1"/>
      </w:pPr>
      <w:r>
        <w:t>SI.</w:t>
      </w:r>
      <w:r w:rsidR="00AF1D39">
        <w:t xml:space="preserve">8 </w:t>
      </w:r>
      <w:r w:rsidR="00EA3B87">
        <w:t>Supply Chain Limits</w:t>
      </w:r>
    </w:p>
    <w:p w14:paraId="103B428E" w14:textId="6BAD6A11" w:rsidR="00CD1F58" w:rsidRPr="00D11FBE" w:rsidRDefault="00CB33A1" w:rsidP="00CD1F58">
      <w:pPr>
        <w:ind w:firstLine="720"/>
      </w:pPr>
      <w:r>
        <w:t>To estimate the annual supply chain limits of SMR manufacturing, we use a derivative of historical deployment of conventional NPPs. We use the IAEA historical NPP data</w:t>
      </w:r>
      <w:sdt>
        <w:sdtPr>
          <w:rPr>
            <w:color w:val="000000"/>
            <w:vertAlign w:val="superscript"/>
          </w:rPr>
          <w:tag w:val="MENDELEY_CITATION_v3_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"/>
          <w:id w:val="1252935376"/>
          <w:placeholder>
            <w:docPart w:val="5D82614CECCB48CCA4D5D8B8F39C6733"/>
          </w:placeholder>
        </w:sdtPr>
        <w:sdtContent>
          <w:r w:rsidRPr="00CB33A1">
            <w:rPr>
              <w:rFonts w:eastAsia="Times New Roman"/>
              <w:color w:val="000000"/>
              <w:vertAlign w:val="superscript"/>
            </w:rPr>
            <w:t>3</w:t>
          </w:r>
        </w:sdtContent>
      </w:sdt>
      <w:r>
        <w:rPr>
          <w:color w:val="000000"/>
          <w:vertAlign w:val="superscript"/>
        </w:rPr>
        <w:t xml:space="preserve"> </w:t>
      </w:r>
      <w:r>
        <w:rPr>
          <w:color w:val="000000"/>
        </w:rPr>
        <w:t xml:space="preserve">to find the annual number and capacity of NPPs installed per company. </w:t>
      </w:r>
      <w:r w:rsidR="00CD1F58">
        <w:t>The largest installer of reactors for both peak capacity and reactors was Westinghouse (14.7 GW</w:t>
      </w:r>
      <w:r w:rsidR="00CD1F58">
        <w:rPr>
          <w:vertAlign w:val="subscript"/>
        </w:rPr>
        <w:t>e</w:t>
      </w:r>
      <w:r w:rsidR="00CD1F58">
        <w:t>, 16 reactors) followed by Kraftwerk Union (12.5 GW</w:t>
      </w:r>
      <w:r w:rsidR="00CD1F58">
        <w:rPr>
          <w:vertAlign w:val="subscript"/>
        </w:rPr>
        <w:t>e</w:t>
      </w:r>
      <w:r w:rsidR="00CD1F58">
        <w:t xml:space="preserve">, 9 reactors), and </w:t>
      </w:r>
      <w:proofErr w:type="spellStart"/>
      <w:r w:rsidR="00CD1F58">
        <w:t>Framatome</w:t>
      </w:r>
      <w:proofErr w:type="spellEnd"/>
      <w:r w:rsidR="00CD1F58">
        <w:t xml:space="preserve"> (10.7 GW</w:t>
      </w:r>
      <w:r w:rsidR="00CD1F58">
        <w:rPr>
          <w:vertAlign w:val="subscript"/>
        </w:rPr>
        <w:t>e</w:t>
      </w:r>
      <w:r w:rsidR="00CD1F58">
        <w:t>, 9 reactors). If applied to SMRs, these capacities would correlate to approximately a hundred 100 MW</w:t>
      </w:r>
      <w:r w:rsidR="00CD1F58">
        <w:rPr>
          <w:vertAlign w:val="subscript"/>
        </w:rPr>
        <w:t>e</w:t>
      </w:r>
      <w:r w:rsidR="00CD1F58">
        <w:t xml:space="preserve"> modules per company in a single peak year. </w:t>
      </w:r>
      <w:r>
        <w:t xml:space="preserve">Due to the nascent state of the SMR designs, </w:t>
      </w:r>
      <w:r w:rsidR="00CD1F58">
        <w:t xml:space="preserve">early deployment will </w:t>
      </w:r>
      <w:r>
        <w:t xml:space="preserve">likely </w:t>
      </w:r>
      <w:r w:rsidR="00CD1F58">
        <w:t xml:space="preserve">be </w:t>
      </w:r>
      <w:r>
        <w:t>slower than this peak rate</w:t>
      </w:r>
      <w:r w:rsidR="00CD1F58">
        <w:t xml:space="preserve">. </w:t>
      </w:r>
      <w:r>
        <w:t>W</w:t>
      </w:r>
      <w:r w:rsidR="00CD1F58">
        <w:t xml:space="preserve">e </w:t>
      </w:r>
      <w:r>
        <w:t>e</w:t>
      </w:r>
      <w:r w:rsidR="00CD1F58">
        <w:t xml:space="preserve">stimate SMR limits by multiplying the reference NPP count value by a typical SMR pack size per </w:t>
      </w:r>
      <w:r w:rsidR="00D11FBE">
        <w:t xml:space="preserve">design (e.g., iPWRs are often discussed as being deployed in multiples of 6) </w:t>
      </w:r>
      <w:r w:rsidR="00CD1F58">
        <w:t>(</w:t>
      </w:r>
      <w:r w:rsidRPr="00CB33A1">
        <w:rPr>
          <w:i/>
          <w:iCs/>
        </w:rPr>
        <w:t xml:space="preserve">SI Table </w:t>
      </w:r>
      <w:r>
        <w:rPr>
          <w:i/>
          <w:iCs/>
        </w:rPr>
        <w:t>5</w:t>
      </w:r>
      <w:r w:rsidR="00CD1F58">
        <w:t xml:space="preserve">). </w:t>
      </w:r>
      <w:r w:rsidR="00D11FBE">
        <w:t xml:space="preserve">The resulting annual SMR module limits are described as ‘peak’ in </w:t>
      </w:r>
      <w:r w:rsidR="00D11FBE">
        <w:rPr>
          <w:i/>
          <w:iCs/>
        </w:rPr>
        <w:t>SI Table 5</w:t>
      </w:r>
      <w:r w:rsidR="00D11FBE">
        <w:t xml:space="preserve"> and in many cases still result in significant initial manufacturing potential at median and 25</w:t>
      </w:r>
      <w:r w:rsidR="00D11FBE" w:rsidRPr="00D11FBE">
        <w:rPr>
          <w:vertAlign w:val="superscript"/>
        </w:rPr>
        <w:t>th</w:t>
      </w:r>
      <w:r w:rsidR="00D11FBE">
        <w:t xml:space="preserve"> percentile companies. S</w:t>
      </w:r>
      <w:r w:rsidR="00CD1F58">
        <w:t xml:space="preserve">ome years, large producers would install multiple reactors followed by years of low rates. Therefore, we applied a 3-year rolling average to the data to smooth the trends. </w:t>
      </w:r>
      <w:r w:rsidR="00D11FBE">
        <w:t xml:space="preserve">These manufacturing limits are labeled as ‘Rolling’ in </w:t>
      </w:r>
      <w:r w:rsidR="00D11FBE">
        <w:rPr>
          <w:i/>
          <w:iCs/>
        </w:rPr>
        <w:t>SI Table 5</w:t>
      </w:r>
      <w:r w:rsidR="00D11FBE">
        <w:t xml:space="preserve">. </w:t>
      </w:r>
    </w:p>
    <w:p w14:paraId="4C750373" w14:textId="0D4B0B85" w:rsidR="00CD1F58" w:rsidRDefault="00CD1F58" w:rsidP="00CD1F58">
      <w:r>
        <w:tab/>
        <w:t>These assumed manufacturing limits are uncertain, but they are reasonable when compared to existing limits on key SMR components. One of the limiting components of SMR manufacturing is the pressure vessel which must be cast in specialized foundries. In an analysis from the World Nuclear Association of production limits, global capacity for vessels is estimated at approximately 50 reactor pressure vessels per year</w:t>
      </w:r>
      <w:sdt>
        <w:sdtPr>
          <w:rPr>
            <w:color w:val="000000"/>
            <w:vertAlign w:val="superscript"/>
          </w:rPr>
          <w:tag w:val="MENDELEY_CITATION_v3_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"/>
          <w:id w:val="1756711323"/>
          <w:placeholder>
            <w:docPart w:val="DefaultPlaceholder_-1854013440"/>
          </w:placeholder>
        </w:sdtPr>
        <w:sdtContent>
          <w:r w:rsidR="00D11FBE" w:rsidRPr="00D11FBE">
            <w:rPr>
              <w:color w:val="000000"/>
              <w:vertAlign w:val="superscript"/>
            </w:rPr>
            <w:t>4</w:t>
          </w:r>
        </w:sdtContent>
      </w:sdt>
      <w:r>
        <w:t>. Foundries providing these vessels are likely to increase their capacity as the demand increases and in turn enabling it as indicated by deals between SMR manufacturers including NuScale and X-energy with Doosan</w:t>
      </w:r>
      <w:sdt>
        <w:sdtPr>
          <w:rPr>
            <w:color w:val="000000"/>
            <w:vertAlign w:val="superscript"/>
          </w:rPr>
          <w:tag w:val="MENDELEY_CITATION_v3_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"/>
          <w:id w:val="1327325874"/>
          <w:placeholder>
            <w:docPart w:val="DefaultPlaceholder_-1854013440"/>
          </w:placeholder>
        </w:sdtPr>
        <w:sdtContent>
          <w:r w:rsidR="00D11FBE" w:rsidRPr="00D11FBE">
            <w:rPr>
              <w:color w:val="000000"/>
              <w:vertAlign w:val="superscript"/>
            </w:rPr>
            <w:t>5–7</w:t>
          </w:r>
        </w:sdtContent>
      </w:sdt>
      <w:r>
        <w:t xml:space="preserve">. Given the uncertainty, we evaluate a range of manufacturing limits as a sensitivity (see Sensitivity section). </w:t>
      </w:r>
    </w:p>
    <w:p w14:paraId="19AB228B" w14:textId="276DCC9A" w:rsidR="00EA3B87" w:rsidRDefault="00EA3B87" w:rsidP="00EA3B87">
      <w:pPr>
        <w:pStyle w:val="Caption"/>
      </w:pPr>
    </w:p>
    <w:p w14:paraId="5A0F43AD" w14:textId="1DC457B4" w:rsidR="00CD1F58" w:rsidRDefault="00CD1F58" w:rsidP="00CD1F58">
      <w:pPr>
        <w:pStyle w:val="Caption"/>
      </w:pPr>
      <w:r>
        <w:lastRenderedPageBreak/>
        <w:t xml:space="preserve">SI Table </w:t>
      </w:r>
      <w:r w:rsidR="00000000">
        <w:fldChar w:fldCharType="begin"/>
      </w:r>
      <w:r w:rsidR="00000000">
        <w:instrText xml:space="preserve"> SEQ SI_Table \* ARABIC </w:instrText>
      </w:r>
      <w:r w:rsidR="00000000">
        <w:fldChar w:fldCharType="separate"/>
      </w:r>
      <w:r w:rsidR="00E01C2C">
        <w:rPr>
          <w:noProof/>
        </w:rPr>
        <w:t>6</w:t>
      </w:r>
      <w:r w:rsidR="00000000">
        <w:rPr>
          <w:noProof/>
        </w:rPr>
        <w:fldChar w:fldCharType="end"/>
      </w:r>
      <w:r>
        <w:t>:</w:t>
      </w:r>
      <w:r w:rsidRPr="00CD1F58">
        <w:t xml:space="preserve"> </w:t>
      </w:r>
      <w:r>
        <w:t xml:space="preserve">SMR module manufacturing limit parameters. </w:t>
      </w:r>
      <w:r w:rsidR="00D11FBE">
        <w:t>These values are derived from historical IAEA data and the estimated pack sizes of SMRs. Bolded is the accepted initial limit used in the Existing Policy scenario.</w:t>
      </w:r>
    </w:p>
    <w:tbl>
      <w:tblPr>
        <w:tblW w:w="5000" w:type="pct"/>
        <w:tblLook w:val="04A0" w:firstRow="1" w:lastRow="0" w:firstColumn="1" w:lastColumn="0" w:noHBand="0" w:noVBand="1"/>
      </w:tblPr>
      <w:tblGrid>
        <w:gridCol w:w="2951"/>
        <w:gridCol w:w="1664"/>
        <w:gridCol w:w="912"/>
        <w:gridCol w:w="957"/>
        <w:gridCol w:w="1498"/>
        <w:gridCol w:w="1378"/>
      </w:tblGrid>
      <w:tr w:rsidR="00EA3B87" w:rsidRPr="00D60933" w14:paraId="5B240B3B" w14:textId="77777777" w:rsidTr="00AA0415">
        <w:trPr>
          <w:trHeight w:val="300"/>
        </w:trPr>
        <w:tc>
          <w:tcPr>
            <w:tcW w:w="1576" w:type="pct"/>
            <w:tcBorders>
              <w:top w:val="single" w:sz="4" w:space="0" w:color="auto"/>
              <w:left w:val="nil"/>
              <w:bottom w:val="single" w:sz="4" w:space="0" w:color="auto"/>
              <w:right w:val="nil"/>
            </w:tcBorders>
            <w:shd w:val="clear" w:color="auto" w:fill="auto"/>
            <w:noWrap/>
            <w:vAlign w:val="bottom"/>
          </w:tcPr>
          <w:p w14:paraId="5558F24E" w14:textId="77777777" w:rsidR="00EA3B87" w:rsidRPr="00D60933" w:rsidRDefault="00EA3B87" w:rsidP="00AA0415">
            <w:pPr>
              <w:spacing w:after="0" w:line="240" w:lineRule="auto"/>
              <w:rPr>
                <w:rFonts w:eastAsia="Times New Roman"/>
                <w:b/>
                <w:bCs/>
                <w:color w:val="000000"/>
                <w:sz w:val="20"/>
                <w:szCs w:val="20"/>
              </w:rPr>
            </w:pPr>
          </w:p>
        </w:tc>
        <w:tc>
          <w:tcPr>
            <w:tcW w:w="889" w:type="pct"/>
            <w:tcBorders>
              <w:top w:val="single" w:sz="4" w:space="0" w:color="auto"/>
              <w:left w:val="nil"/>
              <w:bottom w:val="single" w:sz="4" w:space="0" w:color="auto"/>
              <w:right w:val="nil"/>
            </w:tcBorders>
            <w:shd w:val="clear" w:color="auto" w:fill="auto"/>
            <w:noWrap/>
            <w:vAlign w:val="bottom"/>
          </w:tcPr>
          <w:p w14:paraId="505482EF" w14:textId="77777777" w:rsidR="00EA3B87" w:rsidRPr="00D60933" w:rsidRDefault="00EA3B87" w:rsidP="00AA0415">
            <w:pPr>
              <w:spacing w:after="0" w:line="240" w:lineRule="auto"/>
              <w:rPr>
                <w:rFonts w:eastAsia="Times New Roman"/>
                <w:b/>
                <w:bCs/>
                <w:sz w:val="20"/>
                <w:szCs w:val="20"/>
              </w:rPr>
            </w:pPr>
          </w:p>
        </w:tc>
        <w:tc>
          <w:tcPr>
            <w:tcW w:w="487" w:type="pct"/>
            <w:tcBorders>
              <w:top w:val="single" w:sz="4" w:space="0" w:color="auto"/>
              <w:left w:val="nil"/>
              <w:bottom w:val="single" w:sz="4" w:space="0" w:color="auto"/>
              <w:right w:val="nil"/>
            </w:tcBorders>
            <w:shd w:val="clear" w:color="auto" w:fill="auto"/>
            <w:noWrap/>
            <w:vAlign w:val="bottom"/>
          </w:tcPr>
          <w:p w14:paraId="552FFA8B" w14:textId="77777777" w:rsidR="00EA3B87" w:rsidRPr="00D60933" w:rsidRDefault="00EA3B87" w:rsidP="00AA0415">
            <w:pPr>
              <w:spacing w:after="0" w:line="240" w:lineRule="auto"/>
              <w:rPr>
                <w:rFonts w:eastAsia="Times New Roman"/>
                <w:b/>
                <w:bCs/>
                <w:sz w:val="20"/>
                <w:szCs w:val="20"/>
              </w:rPr>
            </w:pPr>
          </w:p>
        </w:tc>
        <w:tc>
          <w:tcPr>
            <w:tcW w:w="511" w:type="pct"/>
            <w:tcBorders>
              <w:top w:val="single" w:sz="4" w:space="0" w:color="auto"/>
              <w:left w:val="nil"/>
              <w:bottom w:val="single" w:sz="4" w:space="0" w:color="auto"/>
              <w:right w:val="nil"/>
            </w:tcBorders>
            <w:shd w:val="clear" w:color="auto" w:fill="auto"/>
            <w:noWrap/>
            <w:vAlign w:val="bottom"/>
          </w:tcPr>
          <w:p w14:paraId="2CAB79AB" w14:textId="77777777" w:rsidR="00EA3B87" w:rsidRPr="00D60933" w:rsidRDefault="00EA3B87" w:rsidP="00AA0415">
            <w:pPr>
              <w:spacing w:after="0" w:line="240" w:lineRule="auto"/>
              <w:rPr>
                <w:rFonts w:eastAsia="Times New Roman"/>
                <w:b/>
                <w:bCs/>
                <w:sz w:val="20"/>
                <w:szCs w:val="20"/>
              </w:rPr>
            </w:pPr>
          </w:p>
        </w:tc>
        <w:tc>
          <w:tcPr>
            <w:tcW w:w="800" w:type="pct"/>
            <w:tcBorders>
              <w:top w:val="single" w:sz="4" w:space="0" w:color="auto"/>
              <w:left w:val="nil"/>
              <w:bottom w:val="single" w:sz="4" w:space="0" w:color="auto"/>
              <w:right w:val="nil"/>
            </w:tcBorders>
            <w:shd w:val="clear" w:color="auto" w:fill="auto"/>
            <w:noWrap/>
            <w:vAlign w:val="bottom"/>
          </w:tcPr>
          <w:p w14:paraId="4967606C" w14:textId="77777777" w:rsidR="00EA3B87" w:rsidRPr="00D60933" w:rsidRDefault="00EA3B87" w:rsidP="00AA0415">
            <w:pPr>
              <w:spacing w:after="0" w:line="240" w:lineRule="auto"/>
              <w:rPr>
                <w:rFonts w:eastAsia="Times New Roman"/>
                <w:b/>
                <w:bCs/>
                <w:sz w:val="20"/>
                <w:szCs w:val="20"/>
              </w:rPr>
            </w:pPr>
          </w:p>
        </w:tc>
        <w:tc>
          <w:tcPr>
            <w:tcW w:w="736" w:type="pct"/>
            <w:tcBorders>
              <w:top w:val="single" w:sz="4" w:space="0" w:color="auto"/>
              <w:left w:val="nil"/>
              <w:bottom w:val="single" w:sz="4" w:space="0" w:color="auto"/>
              <w:right w:val="nil"/>
            </w:tcBorders>
            <w:shd w:val="clear" w:color="auto" w:fill="auto"/>
            <w:noWrap/>
            <w:vAlign w:val="bottom"/>
          </w:tcPr>
          <w:p w14:paraId="1DEAFE21" w14:textId="77777777" w:rsidR="00EA3B87" w:rsidRPr="00D60933" w:rsidRDefault="00EA3B87" w:rsidP="00AA0415">
            <w:pPr>
              <w:spacing w:after="0" w:line="240" w:lineRule="auto"/>
              <w:rPr>
                <w:rFonts w:eastAsia="Times New Roman"/>
                <w:b/>
                <w:bCs/>
                <w:sz w:val="20"/>
                <w:szCs w:val="20"/>
              </w:rPr>
            </w:pPr>
          </w:p>
        </w:tc>
      </w:tr>
      <w:tr w:rsidR="00EA3B87" w:rsidRPr="00D60933" w14:paraId="06029E91" w14:textId="77777777" w:rsidTr="00AA0415">
        <w:trPr>
          <w:trHeight w:val="300"/>
        </w:trPr>
        <w:tc>
          <w:tcPr>
            <w:tcW w:w="1576" w:type="pct"/>
            <w:tcBorders>
              <w:top w:val="single" w:sz="4" w:space="0" w:color="auto"/>
              <w:left w:val="nil"/>
              <w:bottom w:val="single" w:sz="4" w:space="0" w:color="auto"/>
              <w:right w:val="nil"/>
            </w:tcBorders>
            <w:shd w:val="clear" w:color="auto" w:fill="auto"/>
            <w:noWrap/>
            <w:vAlign w:val="center"/>
            <w:hideMark/>
          </w:tcPr>
          <w:p w14:paraId="10CFCF12" w14:textId="77777777" w:rsidR="00EA3B87" w:rsidRPr="00D60933" w:rsidRDefault="00EA3B87" w:rsidP="00AA0415">
            <w:pPr>
              <w:spacing w:after="0" w:line="240" w:lineRule="auto"/>
              <w:jc w:val="center"/>
              <w:rPr>
                <w:rFonts w:eastAsia="Times New Roman"/>
                <w:b/>
                <w:bCs/>
                <w:color w:val="000000"/>
                <w:sz w:val="20"/>
                <w:szCs w:val="20"/>
              </w:rPr>
            </w:pPr>
          </w:p>
        </w:tc>
        <w:tc>
          <w:tcPr>
            <w:tcW w:w="889" w:type="pct"/>
            <w:tcBorders>
              <w:top w:val="single" w:sz="4" w:space="0" w:color="auto"/>
              <w:left w:val="nil"/>
              <w:bottom w:val="single" w:sz="4" w:space="0" w:color="auto"/>
              <w:right w:val="nil"/>
            </w:tcBorders>
            <w:shd w:val="clear" w:color="auto" w:fill="auto"/>
            <w:noWrap/>
            <w:vAlign w:val="center"/>
            <w:hideMark/>
          </w:tcPr>
          <w:p w14:paraId="0F47A9F4" w14:textId="77777777" w:rsidR="00EA3B87" w:rsidRPr="00F4701C" w:rsidRDefault="00EA3B87" w:rsidP="00AA0415">
            <w:pPr>
              <w:spacing w:after="0" w:line="240" w:lineRule="auto"/>
              <w:jc w:val="center"/>
              <w:rPr>
                <w:rFonts w:eastAsia="Times New Roman"/>
                <w:i/>
                <w:iCs/>
              </w:rPr>
            </w:pPr>
            <w:r w:rsidRPr="00F4701C">
              <w:rPr>
                <w:rFonts w:eastAsia="Times New Roman"/>
                <w:i/>
                <w:iCs/>
              </w:rPr>
              <w:t>NPP Ref. Value</w:t>
            </w:r>
          </w:p>
        </w:tc>
        <w:tc>
          <w:tcPr>
            <w:tcW w:w="487" w:type="pct"/>
            <w:tcBorders>
              <w:top w:val="single" w:sz="4" w:space="0" w:color="auto"/>
              <w:left w:val="nil"/>
              <w:bottom w:val="single" w:sz="4" w:space="0" w:color="auto"/>
              <w:right w:val="nil"/>
            </w:tcBorders>
            <w:shd w:val="clear" w:color="auto" w:fill="auto"/>
            <w:noWrap/>
            <w:vAlign w:val="center"/>
            <w:hideMark/>
          </w:tcPr>
          <w:p w14:paraId="4B4FA2E6" w14:textId="77777777" w:rsidR="00EA3B87" w:rsidRPr="00F4701C" w:rsidRDefault="00EA3B87" w:rsidP="00AA0415">
            <w:pPr>
              <w:spacing w:after="0" w:line="240" w:lineRule="auto"/>
              <w:jc w:val="center"/>
              <w:rPr>
                <w:rFonts w:eastAsia="Times New Roman"/>
              </w:rPr>
            </w:pPr>
            <w:r w:rsidRPr="00F4701C">
              <w:rPr>
                <w:rFonts w:eastAsia="Times New Roman"/>
              </w:rPr>
              <w:t>iPWR</w:t>
            </w:r>
          </w:p>
        </w:tc>
        <w:tc>
          <w:tcPr>
            <w:tcW w:w="511" w:type="pct"/>
            <w:tcBorders>
              <w:top w:val="single" w:sz="4" w:space="0" w:color="auto"/>
              <w:left w:val="nil"/>
              <w:bottom w:val="single" w:sz="4" w:space="0" w:color="auto"/>
              <w:right w:val="nil"/>
            </w:tcBorders>
            <w:shd w:val="clear" w:color="auto" w:fill="auto"/>
            <w:noWrap/>
            <w:vAlign w:val="center"/>
            <w:hideMark/>
          </w:tcPr>
          <w:p w14:paraId="4929204E" w14:textId="77777777" w:rsidR="00EA3B87" w:rsidRPr="00F4701C" w:rsidRDefault="00EA3B87" w:rsidP="00AA0415">
            <w:pPr>
              <w:spacing w:after="0" w:line="240" w:lineRule="auto"/>
              <w:jc w:val="center"/>
              <w:rPr>
                <w:rFonts w:eastAsia="Times New Roman"/>
              </w:rPr>
            </w:pPr>
            <w:r w:rsidRPr="00F4701C">
              <w:rPr>
                <w:rFonts w:eastAsia="Times New Roman"/>
              </w:rPr>
              <w:t>HTGR</w:t>
            </w:r>
          </w:p>
        </w:tc>
        <w:tc>
          <w:tcPr>
            <w:tcW w:w="800" w:type="pct"/>
            <w:tcBorders>
              <w:top w:val="single" w:sz="4" w:space="0" w:color="auto"/>
              <w:left w:val="nil"/>
              <w:bottom w:val="single" w:sz="4" w:space="0" w:color="auto"/>
              <w:right w:val="nil"/>
            </w:tcBorders>
            <w:shd w:val="clear" w:color="auto" w:fill="auto"/>
            <w:noWrap/>
            <w:vAlign w:val="center"/>
            <w:hideMark/>
          </w:tcPr>
          <w:p w14:paraId="49C92681" w14:textId="77777777" w:rsidR="00EA3B87" w:rsidRPr="00F4701C" w:rsidRDefault="00EA3B87" w:rsidP="00AA0415">
            <w:pPr>
              <w:spacing w:after="0" w:line="240" w:lineRule="auto"/>
              <w:jc w:val="center"/>
              <w:rPr>
                <w:rFonts w:eastAsia="Times New Roman"/>
              </w:rPr>
            </w:pPr>
            <w:r w:rsidRPr="00F4701C">
              <w:rPr>
                <w:rFonts w:eastAsia="Times New Roman"/>
              </w:rPr>
              <w:t>Microreactor</w:t>
            </w:r>
          </w:p>
        </w:tc>
        <w:tc>
          <w:tcPr>
            <w:tcW w:w="736" w:type="pct"/>
            <w:tcBorders>
              <w:top w:val="single" w:sz="4" w:space="0" w:color="auto"/>
              <w:left w:val="nil"/>
              <w:bottom w:val="single" w:sz="4" w:space="0" w:color="auto"/>
              <w:right w:val="nil"/>
            </w:tcBorders>
            <w:shd w:val="clear" w:color="auto" w:fill="auto"/>
            <w:noWrap/>
            <w:vAlign w:val="center"/>
            <w:hideMark/>
          </w:tcPr>
          <w:p w14:paraId="44D6F85B" w14:textId="77777777" w:rsidR="00EA3B87" w:rsidRPr="00F4701C" w:rsidRDefault="00EA3B87" w:rsidP="00AA0415">
            <w:pPr>
              <w:spacing w:after="0" w:line="240" w:lineRule="auto"/>
              <w:jc w:val="center"/>
              <w:rPr>
                <w:rFonts w:eastAsia="Times New Roman"/>
              </w:rPr>
            </w:pPr>
            <w:r w:rsidRPr="00F4701C">
              <w:rPr>
                <w:rFonts w:eastAsia="Times New Roman"/>
              </w:rPr>
              <w:t>PBR-HTGR</w:t>
            </w:r>
          </w:p>
        </w:tc>
      </w:tr>
      <w:tr w:rsidR="00EA3B87" w:rsidRPr="00D11FBE" w14:paraId="3FFF815B" w14:textId="77777777" w:rsidTr="00AA0415">
        <w:trPr>
          <w:trHeight w:val="300"/>
        </w:trPr>
        <w:tc>
          <w:tcPr>
            <w:tcW w:w="1576" w:type="pct"/>
            <w:tcBorders>
              <w:top w:val="single" w:sz="4" w:space="0" w:color="auto"/>
              <w:left w:val="nil"/>
              <w:bottom w:val="nil"/>
              <w:right w:val="nil"/>
            </w:tcBorders>
            <w:shd w:val="clear" w:color="auto" w:fill="F2F2F2" w:themeFill="background1" w:themeFillShade="F2"/>
            <w:noWrap/>
            <w:vAlign w:val="center"/>
            <w:hideMark/>
          </w:tcPr>
          <w:p w14:paraId="2D89DC8C" w14:textId="77777777" w:rsidR="00EA3B87" w:rsidRPr="00D11FBE" w:rsidRDefault="00EA3B87" w:rsidP="00AA0415">
            <w:pPr>
              <w:spacing w:after="0" w:line="240" w:lineRule="auto"/>
              <w:jc w:val="center"/>
              <w:rPr>
                <w:rFonts w:eastAsia="Times New Roman"/>
                <w:color w:val="000000"/>
              </w:rPr>
            </w:pPr>
            <w:r w:rsidRPr="00D11FBE">
              <w:rPr>
                <w:rFonts w:eastAsia="Times New Roman"/>
                <w:color w:val="000000"/>
              </w:rPr>
              <w:t>Pack Size</w:t>
            </w:r>
          </w:p>
        </w:tc>
        <w:tc>
          <w:tcPr>
            <w:tcW w:w="889" w:type="pct"/>
            <w:tcBorders>
              <w:top w:val="single" w:sz="4" w:space="0" w:color="auto"/>
              <w:left w:val="nil"/>
              <w:bottom w:val="nil"/>
              <w:right w:val="nil"/>
            </w:tcBorders>
            <w:shd w:val="clear" w:color="auto" w:fill="F2F2F2" w:themeFill="background1" w:themeFillShade="F2"/>
            <w:noWrap/>
            <w:vAlign w:val="center"/>
            <w:hideMark/>
          </w:tcPr>
          <w:p w14:paraId="1CDE9F5C" w14:textId="77777777" w:rsidR="00EA3B87" w:rsidRPr="00D11FBE" w:rsidRDefault="00EA3B87" w:rsidP="00AA0415">
            <w:pPr>
              <w:spacing w:after="0" w:line="240" w:lineRule="auto"/>
              <w:jc w:val="center"/>
              <w:rPr>
                <w:rFonts w:eastAsia="Times New Roman"/>
                <w:i/>
                <w:iCs/>
                <w:color w:val="000000"/>
                <w:sz w:val="20"/>
                <w:szCs w:val="20"/>
              </w:rPr>
            </w:pPr>
            <w:r w:rsidRPr="00D11FBE">
              <w:rPr>
                <w:rFonts w:eastAsia="Times New Roman"/>
                <w:i/>
                <w:iCs/>
                <w:color w:val="000000"/>
                <w:sz w:val="20"/>
                <w:szCs w:val="20"/>
              </w:rPr>
              <w:t>-</w:t>
            </w:r>
          </w:p>
        </w:tc>
        <w:tc>
          <w:tcPr>
            <w:tcW w:w="487" w:type="pct"/>
            <w:tcBorders>
              <w:top w:val="single" w:sz="4" w:space="0" w:color="auto"/>
              <w:left w:val="nil"/>
              <w:bottom w:val="nil"/>
              <w:right w:val="nil"/>
            </w:tcBorders>
            <w:shd w:val="clear" w:color="auto" w:fill="F2F2F2" w:themeFill="background1" w:themeFillShade="F2"/>
            <w:noWrap/>
            <w:vAlign w:val="center"/>
            <w:hideMark/>
          </w:tcPr>
          <w:p w14:paraId="23943E40"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6</w:t>
            </w:r>
          </w:p>
        </w:tc>
        <w:tc>
          <w:tcPr>
            <w:tcW w:w="511" w:type="pct"/>
            <w:tcBorders>
              <w:top w:val="single" w:sz="4" w:space="0" w:color="auto"/>
              <w:left w:val="nil"/>
              <w:bottom w:val="nil"/>
              <w:right w:val="nil"/>
            </w:tcBorders>
            <w:shd w:val="clear" w:color="auto" w:fill="F2F2F2" w:themeFill="background1" w:themeFillShade="F2"/>
            <w:noWrap/>
            <w:vAlign w:val="center"/>
            <w:hideMark/>
          </w:tcPr>
          <w:p w14:paraId="0924EF13"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4</w:t>
            </w:r>
          </w:p>
        </w:tc>
        <w:tc>
          <w:tcPr>
            <w:tcW w:w="800" w:type="pct"/>
            <w:tcBorders>
              <w:top w:val="single" w:sz="4" w:space="0" w:color="auto"/>
              <w:left w:val="nil"/>
              <w:bottom w:val="nil"/>
              <w:right w:val="nil"/>
            </w:tcBorders>
            <w:shd w:val="clear" w:color="auto" w:fill="F2F2F2" w:themeFill="background1" w:themeFillShade="F2"/>
            <w:noWrap/>
            <w:vAlign w:val="center"/>
            <w:hideMark/>
          </w:tcPr>
          <w:p w14:paraId="68F46CDD"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12</w:t>
            </w:r>
          </w:p>
        </w:tc>
        <w:tc>
          <w:tcPr>
            <w:tcW w:w="736" w:type="pct"/>
            <w:tcBorders>
              <w:top w:val="single" w:sz="4" w:space="0" w:color="auto"/>
              <w:left w:val="nil"/>
              <w:bottom w:val="nil"/>
              <w:right w:val="nil"/>
            </w:tcBorders>
            <w:shd w:val="clear" w:color="auto" w:fill="F2F2F2" w:themeFill="background1" w:themeFillShade="F2"/>
            <w:noWrap/>
            <w:vAlign w:val="center"/>
            <w:hideMark/>
          </w:tcPr>
          <w:p w14:paraId="040146A3"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4</w:t>
            </w:r>
          </w:p>
        </w:tc>
      </w:tr>
      <w:tr w:rsidR="00EA3B87" w:rsidRPr="00D11FBE" w14:paraId="7E21E504" w14:textId="77777777" w:rsidTr="00AA0415">
        <w:trPr>
          <w:trHeight w:val="300"/>
        </w:trPr>
        <w:tc>
          <w:tcPr>
            <w:tcW w:w="1576" w:type="pct"/>
            <w:tcBorders>
              <w:top w:val="nil"/>
              <w:left w:val="nil"/>
              <w:bottom w:val="single" w:sz="4" w:space="0" w:color="auto"/>
              <w:right w:val="nil"/>
            </w:tcBorders>
            <w:shd w:val="clear" w:color="auto" w:fill="auto"/>
            <w:noWrap/>
            <w:vAlign w:val="center"/>
            <w:hideMark/>
          </w:tcPr>
          <w:p w14:paraId="481244FE" w14:textId="77777777" w:rsidR="00EA3B87" w:rsidRPr="00D11FBE" w:rsidRDefault="00EA3B87" w:rsidP="00AA0415">
            <w:pPr>
              <w:spacing w:after="0" w:line="240" w:lineRule="auto"/>
              <w:jc w:val="center"/>
              <w:rPr>
                <w:rFonts w:eastAsia="Times New Roman"/>
                <w:color w:val="000000"/>
              </w:rPr>
            </w:pPr>
            <w:r w:rsidRPr="00D11FBE">
              <w:rPr>
                <w:rFonts w:eastAsia="Times New Roman"/>
                <w:color w:val="000000"/>
              </w:rPr>
              <w:t>Module [MWe]</w:t>
            </w:r>
          </w:p>
        </w:tc>
        <w:tc>
          <w:tcPr>
            <w:tcW w:w="889" w:type="pct"/>
            <w:tcBorders>
              <w:top w:val="nil"/>
              <w:left w:val="nil"/>
              <w:bottom w:val="single" w:sz="4" w:space="0" w:color="auto"/>
              <w:right w:val="nil"/>
            </w:tcBorders>
            <w:shd w:val="clear" w:color="auto" w:fill="auto"/>
            <w:noWrap/>
            <w:vAlign w:val="center"/>
            <w:hideMark/>
          </w:tcPr>
          <w:p w14:paraId="7FEDA24E" w14:textId="77777777" w:rsidR="00EA3B87" w:rsidRPr="00D11FBE" w:rsidRDefault="00EA3B87" w:rsidP="00AA0415">
            <w:pPr>
              <w:spacing w:after="0" w:line="240" w:lineRule="auto"/>
              <w:jc w:val="center"/>
              <w:rPr>
                <w:rFonts w:eastAsia="Times New Roman"/>
                <w:i/>
                <w:iCs/>
                <w:color w:val="000000"/>
                <w:sz w:val="20"/>
                <w:szCs w:val="20"/>
              </w:rPr>
            </w:pPr>
            <w:r w:rsidRPr="00D11FBE">
              <w:rPr>
                <w:rFonts w:eastAsia="Times New Roman"/>
                <w:i/>
                <w:iCs/>
                <w:color w:val="000000"/>
                <w:sz w:val="20"/>
                <w:szCs w:val="20"/>
              </w:rPr>
              <w:t>-</w:t>
            </w:r>
          </w:p>
        </w:tc>
        <w:tc>
          <w:tcPr>
            <w:tcW w:w="487" w:type="pct"/>
            <w:tcBorders>
              <w:top w:val="nil"/>
              <w:left w:val="nil"/>
              <w:bottom w:val="single" w:sz="4" w:space="0" w:color="auto"/>
              <w:right w:val="nil"/>
            </w:tcBorders>
            <w:shd w:val="clear" w:color="auto" w:fill="auto"/>
            <w:noWrap/>
            <w:vAlign w:val="center"/>
            <w:hideMark/>
          </w:tcPr>
          <w:p w14:paraId="5A7888F7"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77</w:t>
            </w:r>
          </w:p>
        </w:tc>
        <w:tc>
          <w:tcPr>
            <w:tcW w:w="511" w:type="pct"/>
            <w:tcBorders>
              <w:top w:val="nil"/>
              <w:left w:val="nil"/>
              <w:bottom w:val="single" w:sz="4" w:space="0" w:color="auto"/>
              <w:right w:val="nil"/>
            </w:tcBorders>
            <w:shd w:val="clear" w:color="auto" w:fill="auto"/>
            <w:noWrap/>
            <w:vAlign w:val="center"/>
            <w:hideMark/>
          </w:tcPr>
          <w:p w14:paraId="5D2B44AB"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164</w:t>
            </w:r>
          </w:p>
        </w:tc>
        <w:tc>
          <w:tcPr>
            <w:tcW w:w="800" w:type="pct"/>
            <w:tcBorders>
              <w:top w:val="nil"/>
              <w:left w:val="nil"/>
              <w:bottom w:val="single" w:sz="4" w:space="0" w:color="auto"/>
              <w:right w:val="nil"/>
            </w:tcBorders>
            <w:shd w:val="clear" w:color="auto" w:fill="auto"/>
            <w:noWrap/>
            <w:vAlign w:val="center"/>
            <w:hideMark/>
          </w:tcPr>
          <w:p w14:paraId="5FF64543"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6.7</w:t>
            </w:r>
          </w:p>
        </w:tc>
        <w:tc>
          <w:tcPr>
            <w:tcW w:w="736" w:type="pct"/>
            <w:tcBorders>
              <w:top w:val="nil"/>
              <w:left w:val="nil"/>
              <w:bottom w:val="single" w:sz="4" w:space="0" w:color="auto"/>
              <w:right w:val="nil"/>
            </w:tcBorders>
            <w:shd w:val="clear" w:color="auto" w:fill="auto"/>
            <w:noWrap/>
            <w:vAlign w:val="center"/>
            <w:hideMark/>
          </w:tcPr>
          <w:p w14:paraId="05CBFFD3"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80</w:t>
            </w:r>
          </w:p>
        </w:tc>
      </w:tr>
      <w:tr w:rsidR="00EA3B87" w:rsidRPr="00D11FBE" w14:paraId="4BBE37CB" w14:textId="77777777" w:rsidTr="00AA0415">
        <w:trPr>
          <w:trHeight w:val="300"/>
        </w:trPr>
        <w:tc>
          <w:tcPr>
            <w:tcW w:w="1576" w:type="pct"/>
            <w:tcBorders>
              <w:top w:val="single" w:sz="4" w:space="0" w:color="auto"/>
              <w:left w:val="nil"/>
              <w:bottom w:val="nil"/>
              <w:right w:val="nil"/>
            </w:tcBorders>
            <w:shd w:val="clear" w:color="auto" w:fill="F2F2F2" w:themeFill="background1" w:themeFillShade="F2"/>
            <w:noWrap/>
            <w:vAlign w:val="center"/>
            <w:hideMark/>
          </w:tcPr>
          <w:p w14:paraId="755BC076" w14:textId="77777777" w:rsidR="00EA3B87" w:rsidRPr="00D11FBE" w:rsidRDefault="00EA3B87" w:rsidP="00AA0415">
            <w:pPr>
              <w:spacing w:after="0" w:line="240" w:lineRule="auto"/>
              <w:jc w:val="center"/>
              <w:rPr>
                <w:rFonts w:eastAsia="Times New Roman"/>
                <w:color w:val="000000"/>
              </w:rPr>
            </w:pPr>
            <w:r w:rsidRPr="00D11FBE">
              <w:rPr>
                <w:rFonts w:eastAsia="Times New Roman"/>
                <w:color w:val="000000"/>
              </w:rPr>
              <w:t>Max. Peak [GWe]</w:t>
            </w:r>
          </w:p>
        </w:tc>
        <w:tc>
          <w:tcPr>
            <w:tcW w:w="889" w:type="pct"/>
            <w:tcBorders>
              <w:top w:val="single" w:sz="4" w:space="0" w:color="auto"/>
              <w:left w:val="nil"/>
              <w:bottom w:val="nil"/>
              <w:right w:val="nil"/>
            </w:tcBorders>
            <w:shd w:val="clear" w:color="auto" w:fill="F2F2F2" w:themeFill="background1" w:themeFillShade="F2"/>
            <w:noWrap/>
            <w:vAlign w:val="center"/>
            <w:hideMark/>
          </w:tcPr>
          <w:p w14:paraId="5BF3725D" w14:textId="77777777" w:rsidR="00EA3B87" w:rsidRPr="00D11FBE" w:rsidRDefault="00EA3B87" w:rsidP="00AA0415">
            <w:pPr>
              <w:spacing w:after="0" w:line="240" w:lineRule="auto"/>
              <w:jc w:val="center"/>
              <w:rPr>
                <w:rFonts w:eastAsia="Times New Roman"/>
                <w:i/>
                <w:iCs/>
                <w:color w:val="000000"/>
                <w:sz w:val="20"/>
                <w:szCs w:val="20"/>
              </w:rPr>
            </w:pPr>
            <w:r w:rsidRPr="00D11FBE">
              <w:rPr>
                <w:rFonts w:eastAsia="Times New Roman"/>
                <w:i/>
                <w:iCs/>
                <w:color w:val="000000"/>
                <w:sz w:val="20"/>
                <w:szCs w:val="20"/>
              </w:rPr>
              <w:t>14.7</w:t>
            </w:r>
          </w:p>
        </w:tc>
        <w:tc>
          <w:tcPr>
            <w:tcW w:w="487" w:type="pct"/>
            <w:tcBorders>
              <w:top w:val="single" w:sz="4" w:space="0" w:color="auto"/>
              <w:left w:val="nil"/>
              <w:bottom w:val="nil"/>
              <w:right w:val="nil"/>
            </w:tcBorders>
            <w:shd w:val="clear" w:color="auto" w:fill="F2F2F2" w:themeFill="background1" w:themeFillShade="F2"/>
            <w:noWrap/>
            <w:vAlign w:val="center"/>
            <w:hideMark/>
          </w:tcPr>
          <w:p w14:paraId="25775199"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191</w:t>
            </w:r>
          </w:p>
        </w:tc>
        <w:tc>
          <w:tcPr>
            <w:tcW w:w="511" w:type="pct"/>
            <w:tcBorders>
              <w:top w:val="single" w:sz="4" w:space="0" w:color="auto"/>
              <w:left w:val="nil"/>
              <w:bottom w:val="nil"/>
              <w:right w:val="nil"/>
            </w:tcBorders>
            <w:shd w:val="clear" w:color="auto" w:fill="F2F2F2" w:themeFill="background1" w:themeFillShade="F2"/>
            <w:noWrap/>
            <w:vAlign w:val="center"/>
            <w:hideMark/>
          </w:tcPr>
          <w:p w14:paraId="6D821F10"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89</w:t>
            </w:r>
          </w:p>
        </w:tc>
        <w:tc>
          <w:tcPr>
            <w:tcW w:w="800" w:type="pct"/>
            <w:tcBorders>
              <w:top w:val="single" w:sz="4" w:space="0" w:color="auto"/>
              <w:left w:val="nil"/>
              <w:bottom w:val="nil"/>
              <w:right w:val="nil"/>
            </w:tcBorders>
            <w:shd w:val="clear" w:color="auto" w:fill="F2F2F2" w:themeFill="background1" w:themeFillShade="F2"/>
            <w:noWrap/>
            <w:vAlign w:val="center"/>
            <w:hideMark/>
          </w:tcPr>
          <w:p w14:paraId="33EEA9C4"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2196</w:t>
            </w:r>
          </w:p>
        </w:tc>
        <w:tc>
          <w:tcPr>
            <w:tcW w:w="736" w:type="pct"/>
            <w:tcBorders>
              <w:top w:val="single" w:sz="4" w:space="0" w:color="auto"/>
              <w:left w:val="nil"/>
              <w:bottom w:val="nil"/>
              <w:right w:val="nil"/>
            </w:tcBorders>
            <w:shd w:val="clear" w:color="auto" w:fill="F2F2F2" w:themeFill="background1" w:themeFillShade="F2"/>
            <w:noWrap/>
            <w:vAlign w:val="center"/>
            <w:hideMark/>
          </w:tcPr>
          <w:p w14:paraId="65F38EE8"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183</w:t>
            </w:r>
          </w:p>
        </w:tc>
      </w:tr>
      <w:tr w:rsidR="00EA3B87" w:rsidRPr="00D11FBE" w14:paraId="27201E2F" w14:textId="77777777" w:rsidTr="00AA0415">
        <w:trPr>
          <w:trHeight w:val="300"/>
        </w:trPr>
        <w:tc>
          <w:tcPr>
            <w:tcW w:w="1576" w:type="pct"/>
            <w:tcBorders>
              <w:top w:val="nil"/>
              <w:left w:val="nil"/>
              <w:bottom w:val="nil"/>
              <w:right w:val="nil"/>
            </w:tcBorders>
            <w:shd w:val="clear" w:color="auto" w:fill="auto"/>
            <w:noWrap/>
            <w:vAlign w:val="center"/>
            <w:hideMark/>
          </w:tcPr>
          <w:p w14:paraId="5B6F3498" w14:textId="77777777" w:rsidR="00EA3B87" w:rsidRPr="00D11FBE" w:rsidRDefault="00EA3B87" w:rsidP="00AA0415">
            <w:pPr>
              <w:spacing w:after="0" w:line="240" w:lineRule="auto"/>
              <w:jc w:val="center"/>
              <w:rPr>
                <w:rFonts w:eastAsia="Times New Roman"/>
                <w:color w:val="000000"/>
              </w:rPr>
            </w:pPr>
            <w:r w:rsidRPr="00D11FBE">
              <w:rPr>
                <w:rFonts w:eastAsia="Times New Roman"/>
                <w:color w:val="000000"/>
              </w:rPr>
              <w:t>Median Peak [GWe]</w:t>
            </w:r>
          </w:p>
        </w:tc>
        <w:tc>
          <w:tcPr>
            <w:tcW w:w="889" w:type="pct"/>
            <w:tcBorders>
              <w:top w:val="nil"/>
              <w:left w:val="nil"/>
              <w:bottom w:val="nil"/>
              <w:right w:val="nil"/>
            </w:tcBorders>
            <w:shd w:val="clear" w:color="auto" w:fill="auto"/>
            <w:noWrap/>
            <w:vAlign w:val="center"/>
            <w:hideMark/>
          </w:tcPr>
          <w:p w14:paraId="5441A0DB" w14:textId="77777777" w:rsidR="00EA3B87" w:rsidRPr="00D11FBE" w:rsidRDefault="00EA3B87" w:rsidP="00AA0415">
            <w:pPr>
              <w:spacing w:after="0" w:line="240" w:lineRule="auto"/>
              <w:jc w:val="center"/>
              <w:rPr>
                <w:rFonts w:eastAsia="Times New Roman"/>
                <w:i/>
                <w:iCs/>
                <w:color w:val="000000"/>
                <w:sz w:val="20"/>
                <w:szCs w:val="20"/>
              </w:rPr>
            </w:pPr>
            <w:r w:rsidRPr="00D11FBE">
              <w:rPr>
                <w:rFonts w:eastAsia="Times New Roman"/>
                <w:i/>
                <w:iCs/>
                <w:color w:val="000000"/>
                <w:sz w:val="20"/>
                <w:szCs w:val="20"/>
              </w:rPr>
              <w:t>1.1</w:t>
            </w:r>
          </w:p>
        </w:tc>
        <w:tc>
          <w:tcPr>
            <w:tcW w:w="487" w:type="pct"/>
            <w:tcBorders>
              <w:top w:val="nil"/>
              <w:left w:val="nil"/>
              <w:bottom w:val="nil"/>
              <w:right w:val="nil"/>
            </w:tcBorders>
            <w:shd w:val="clear" w:color="auto" w:fill="auto"/>
            <w:noWrap/>
            <w:vAlign w:val="center"/>
            <w:hideMark/>
          </w:tcPr>
          <w:p w14:paraId="74C4D223"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15</w:t>
            </w:r>
          </w:p>
        </w:tc>
        <w:tc>
          <w:tcPr>
            <w:tcW w:w="511" w:type="pct"/>
            <w:tcBorders>
              <w:top w:val="nil"/>
              <w:left w:val="nil"/>
              <w:bottom w:val="nil"/>
              <w:right w:val="nil"/>
            </w:tcBorders>
            <w:shd w:val="clear" w:color="auto" w:fill="auto"/>
            <w:noWrap/>
            <w:vAlign w:val="center"/>
            <w:hideMark/>
          </w:tcPr>
          <w:p w14:paraId="3DBE8E16"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7</w:t>
            </w:r>
          </w:p>
        </w:tc>
        <w:tc>
          <w:tcPr>
            <w:tcW w:w="800" w:type="pct"/>
            <w:tcBorders>
              <w:top w:val="nil"/>
              <w:left w:val="nil"/>
              <w:bottom w:val="nil"/>
              <w:right w:val="nil"/>
            </w:tcBorders>
            <w:shd w:val="clear" w:color="auto" w:fill="auto"/>
            <w:noWrap/>
            <w:vAlign w:val="center"/>
            <w:hideMark/>
          </w:tcPr>
          <w:p w14:paraId="525DC81E"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173</w:t>
            </w:r>
          </w:p>
        </w:tc>
        <w:tc>
          <w:tcPr>
            <w:tcW w:w="736" w:type="pct"/>
            <w:tcBorders>
              <w:top w:val="nil"/>
              <w:left w:val="nil"/>
              <w:bottom w:val="nil"/>
              <w:right w:val="nil"/>
            </w:tcBorders>
            <w:shd w:val="clear" w:color="auto" w:fill="auto"/>
            <w:noWrap/>
            <w:vAlign w:val="center"/>
            <w:hideMark/>
          </w:tcPr>
          <w:p w14:paraId="72D316D7"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14</w:t>
            </w:r>
          </w:p>
        </w:tc>
      </w:tr>
      <w:tr w:rsidR="00EA3B87" w:rsidRPr="00D11FBE" w14:paraId="603441CD" w14:textId="77777777" w:rsidTr="00AA0415">
        <w:trPr>
          <w:trHeight w:val="300"/>
        </w:trPr>
        <w:tc>
          <w:tcPr>
            <w:tcW w:w="1576" w:type="pct"/>
            <w:tcBorders>
              <w:top w:val="nil"/>
              <w:left w:val="nil"/>
              <w:bottom w:val="nil"/>
              <w:right w:val="nil"/>
            </w:tcBorders>
            <w:shd w:val="clear" w:color="auto" w:fill="F2F2F2" w:themeFill="background1" w:themeFillShade="F2"/>
            <w:noWrap/>
            <w:vAlign w:val="center"/>
            <w:hideMark/>
          </w:tcPr>
          <w:p w14:paraId="1632B017" w14:textId="77777777" w:rsidR="00EA3B87" w:rsidRPr="00D11FBE" w:rsidRDefault="00EA3B87" w:rsidP="00AA0415">
            <w:pPr>
              <w:spacing w:after="0" w:line="240" w:lineRule="auto"/>
              <w:jc w:val="center"/>
              <w:rPr>
                <w:rFonts w:eastAsia="Times New Roman"/>
                <w:color w:val="000000"/>
              </w:rPr>
            </w:pPr>
            <w:r w:rsidRPr="00D11FBE">
              <w:rPr>
                <w:rFonts w:eastAsia="Times New Roman"/>
                <w:color w:val="000000"/>
              </w:rPr>
              <w:t>25</w:t>
            </w:r>
            <w:r w:rsidRPr="00D11FBE">
              <w:rPr>
                <w:rFonts w:eastAsia="Times New Roman"/>
                <w:color w:val="000000"/>
                <w:vertAlign w:val="superscript"/>
              </w:rPr>
              <w:t>th</w:t>
            </w:r>
            <w:r w:rsidRPr="00D11FBE">
              <w:rPr>
                <w:rFonts w:eastAsia="Times New Roman"/>
                <w:color w:val="000000"/>
              </w:rPr>
              <w:t xml:space="preserve"> pct. Peak [GWe]</w:t>
            </w:r>
          </w:p>
        </w:tc>
        <w:tc>
          <w:tcPr>
            <w:tcW w:w="889" w:type="pct"/>
            <w:tcBorders>
              <w:top w:val="nil"/>
              <w:left w:val="nil"/>
              <w:bottom w:val="nil"/>
              <w:right w:val="nil"/>
            </w:tcBorders>
            <w:shd w:val="clear" w:color="auto" w:fill="F2F2F2" w:themeFill="background1" w:themeFillShade="F2"/>
            <w:noWrap/>
            <w:vAlign w:val="center"/>
            <w:hideMark/>
          </w:tcPr>
          <w:p w14:paraId="319A32FB" w14:textId="77777777" w:rsidR="00EA3B87" w:rsidRPr="00D11FBE" w:rsidRDefault="00EA3B87" w:rsidP="00AA0415">
            <w:pPr>
              <w:spacing w:after="0" w:line="240" w:lineRule="auto"/>
              <w:jc w:val="center"/>
              <w:rPr>
                <w:rFonts w:eastAsia="Times New Roman"/>
                <w:i/>
                <w:iCs/>
                <w:color w:val="000000"/>
                <w:sz w:val="20"/>
                <w:szCs w:val="20"/>
              </w:rPr>
            </w:pPr>
            <w:r w:rsidRPr="00D11FBE">
              <w:rPr>
                <w:rFonts w:eastAsia="Times New Roman"/>
                <w:i/>
                <w:iCs/>
                <w:color w:val="000000"/>
                <w:sz w:val="20"/>
                <w:szCs w:val="20"/>
              </w:rPr>
              <w:t>0.5</w:t>
            </w:r>
          </w:p>
        </w:tc>
        <w:tc>
          <w:tcPr>
            <w:tcW w:w="487" w:type="pct"/>
            <w:tcBorders>
              <w:top w:val="nil"/>
              <w:left w:val="nil"/>
              <w:bottom w:val="nil"/>
              <w:right w:val="nil"/>
            </w:tcBorders>
            <w:shd w:val="clear" w:color="auto" w:fill="F2F2F2" w:themeFill="background1" w:themeFillShade="F2"/>
            <w:noWrap/>
            <w:vAlign w:val="center"/>
            <w:hideMark/>
          </w:tcPr>
          <w:p w14:paraId="03A28BBF"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7</w:t>
            </w:r>
          </w:p>
        </w:tc>
        <w:tc>
          <w:tcPr>
            <w:tcW w:w="511" w:type="pct"/>
            <w:tcBorders>
              <w:top w:val="nil"/>
              <w:left w:val="nil"/>
              <w:bottom w:val="nil"/>
              <w:right w:val="nil"/>
            </w:tcBorders>
            <w:shd w:val="clear" w:color="auto" w:fill="F2F2F2" w:themeFill="background1" w:themeFillShade="F2"/>
            <w:noWrap/>
            <w:vAlign w:val="center"/>
            <w:hideMark/>
          </w:tcPr>
          <w:p w14:paraId="0DD7D995"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3</w:t>
            </w:r>
          </w:p>
        </w:tc>
        <w:tc>
          <w:tcPr>
            <w:tcW w:w="800" w:type="pct"/>
            <w:tcBorders>
              <w:top w:val="nil"/>
              <w:left w:val="nil"/>
              <w:bottom w:val="nil"/>
              <w:right w:val="nil"/>
            </w:tcBorders>
            <w:shd w:val="clear" w:color="auto" w:fill="F2F2F2" w:themeFill="background1" w:themeFillShade="F2"/>
            <w:noWrap/>
            <w:vAlign w:val="center"/>
            <w:hideMark/>
          </w:tcPr>
          <w:p w14:paraId="2CC2EFA3"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85</w:t>
            </w:r>
          </w:p>
        </w:tc>
        <w:tc>
          <w:tcPr>
            <w:tcW w:w="736" w:type="pct"/>
            <w:tcBorders>
              <w:top w:val="nil"/>
              <w:left w:val="nil"/>
              <w:bottom w:val="nil"/>
              <w:right w:val="nil"/>
            </w:tcBorders>
            <w:shd w:val="clear" w:color="auto" w:fill="F2F2F2" w:themeFill="background1" w:themeFillShade="F2"/>
            <w:noWrap/>
            <w:vAlign w:val="center"/>
            <w:hideMark/>
          </w:tcPr>
          <w:p w14:paraId="4D701722"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7</w:t>
            </w:r>
          </w:p>
        </w:tc>
      </w:tr>
      <w:tr w:rsidR="00EA3B87" w:rsidRPr="00D11FBE" w14:paraId="423DF51D" w14:textId="77777777" w:rsidTr="00AA0415">
        <w:trPr>
          <w:trHeight w:val="300"/>
        </w:trPr>
        <w:tc>
          <w:tcPr>
            <w:tcW w:w="1576" w:type="pct"/>
            <w:tcBorders>
              <w:top w:val="nil"/>
              <w:left w:val="nil"/>
              <w:bottom w:val="nil"/>
              <w:right w:val="nil"/>
            </w:tcBorders>
            <w:shd w:val="clear" w:color="auto" w:fill="auto"/>
            <w:noWrap/>
            <w:vAlign w:val="center"/>
            <w:hideMark/>
          </w:tcPr>
          <w:p w14:paraId="4FCD3621" w14:textId="37C75C71" w:rsidR="00EA3B87" w:rsidRPr="00D11FBE" w:rsidRDefault="00EA3B87" w:rsidP="00AA0415">
            <w:pPr>
              <w:spacing w:after="0" w:line="240" w:lineRule="auto"/>
              <w:jc w:val="center"/>
              <w:rPr>
                <w:rFonts w:eastAsia="Times New Roman"/>
                <w:color w:val="000000"/>
              </w:rPr>
            </w:pPr>
            <w:r w:rsidRPr="00D11FBE">
              <w:rPr>
                <w:rFonts w:eastAsia="Times New Roman"/>
                <w:color w:val="000000"/>
              </w:rPr>
              <w:t>Rolling Max. [GWe]</w:t>
            </w:r>
          </w:p>
        </w:tc>
        <w:tc>
          <w:tcPr>
            <w:tcW w:w="889" w:type="pct"/>
            <w:tcBorders>
              <w:top w:val="nil"/>
              <w:left w:val="nil"/>
              <w:bottom w:val="nil"/>
              <w:right w:val="nil"/>
            </w:tcBorders>
            <w:shd w:val="clear" w:color="auto" w:fill="auto"/>
            <w:noWrap/>
            <w:vAlign w:val="center"/>
            <w:hideMark/>
          </w:tcPr>
          <w:p w14:paraId="0EA275F8" w14:textId="77777777" w:rsidR="00EA3B87" w:rsidRPr="00D11FBE" w:rsidRDefault="00EA3B87" w:rsidP="00AA0415">
            <w:pPr>
              <w:spacing w:after="0" w:line="240" w:lineRule="auto"/>
              <w:jc w:val="center"/>
              <w:rPr>
                <w:rFonts w:eastAsia="Times New Roman"/>
                <w:i/>
                <w:iCs/>
                <w:color w:val="000000"/>
                <w:sz w:val="20"/>
                <w:szCs w:val="20"/>
              </w:rPr>
            </w:pPr>
            <w:r w:rsidRPr="00D11FBE">
              <w:rPr>
                <w:rFonts w:eastAsia="Times New Roman"/>
                <w:i/>
                <w:iCs/>
                <w:color w:val="000000"/>
                <w:sz w:val="20"/>
                <w:szCs w:val="20"/>
              </w:rPr>
              <w:t>9.4</w:t>
            </w:r>
          </w:p>
        </w:tc>
        <w:tc>
          <w:tcPr>
            <w:tcW w:w="487" w:type="pct"/>
            <w:tcBorders>
              <w:top w:val="nil"/>
              <w:left w:val="nil"/>
              <w:bottom w:val="nil"/>
              <w:right w:val="nil"/>
            </w:tcBorders>
            <w:shd w:val="clear" w:color="auto" w:fill="auto"/>
            <w:noWrap/>
            <w:vAlign w:val="center"/>
            <w:hideMark/>
          </w:tcPr>
          <w:p w14:paraId="099466BE"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122</w:t>
            </w:r>
          </w:p>
        </w:tc>
        <w:tc>
          <w:tcPr>
            <w:tcW w:w="511" w:type="pct"/>
            <w:tcBorders>
              <w:top w:val="nil"/>
              <w:left w:val="nil"/>
              <w:bottom w:val="nil"/>
              <w:right w:val="nil"/>
            </w:tcBorders>
            <w:shd w:val="clear" w:color="auto" w:fill="auto"/>
            <w:noWrap/>
            <w:vAlign w:val="center"/>
            <w:hideMark/>
          </w:tcPr>
          <w:p w14:paraId="1D362A9E"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57</w:t>
            </w:r>
          </w:p>
        </w:tc>
        <w:tc>
          <w:tcPr>
            <w:tcW w:w="800" w:type="pct"/>
            <w:tcBorders>
              <w:top w:val="nil"/>
              <w:left w:val="nil"/>
              <w:bottom w:val="nil"/>
              <w:right w:val="nil"/>
            </w:tcBorders>
            <w:shd w:val="clear" w:color="auto" w:fill="auto"/>
            <w:noWrap/>
            <w:vAlign w:val="center"/>
            <w:hideMark/>
          </w:tcPr>
          <w:p w14:paraId="420DAD97"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1407</w:t>
            </w:r>
          </w:p>
        </w:tc>
        <w:tc>
          <w:tcPr>
            <w:tcW w:w="736" w:type="pct"/>
            <w:tcBorders>
              <w:top w:val="nil"/>
              <w:left w:val="nil"/>
              <w:bottom w:val="nil"/>
              <w:right w:val="nil"/>
            </w:tcBorders>
            <w:shd w:val="clear" w:color="auto" w:fill="auto"/>
            <w:noWrap/>
            <w:vAlign w:val="center"/>
            <w:hideMark/>
          </w:tcPr>
          <w:p w14:paraId="21C94A8E"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117</w:t>
            </w:r>
          </w:p>
        </w:tc>
      </w:tr>
      <w:tr w:rsidR="00EA3B87" w:rsidRPr="00D11FBE" w14:paraId="16E3140A" w14:textId="77777777" w:rsidTr="00AA0415">
        <w:trPr>
          <w:trHeight w:val="300"/>
        </w:trPr>
        <w:tc>
          <w:tcPr>
            <w:tcW w:w="1576" w:type="pct"/>
            <w:tcBorders>
              <w:top w:val="nil"/>
              <w:left w:val="nil"/>
              <w:right w:val="nil"/>
            </w:tcBorders>
            <w:shd w:val="clear" w:color="auto" w:fill="F2F2F2" w:themeFill="background1" w:themeFillShade="F2"/>
            <w:noWrap/>
            <w:vAlign w:val="center"/>
            <w:hideMark/>
          </w:tcPr>
          <w:p w14:paraId="5DF136F8" w14:textId="76323410" w:rsidR="00EA3B87" w:rsidRPr="00D11FBE" w:rsidRDefault="00EA3B87" w:rsidP="00AA0415">
            <w:pPr>
              <w:spacing w:after="0" w:line="240" w:lineRule="auto"/>
              <w:jc w:val="center"/>
              <w:rPr>
                <w:rFonts w:eastAsia="Times New Roman"/>
                <w:color w:val="000000"/>
              </w:rPr>
            </w:pPr>
            <w:r w:rsidRPr="00D11FBE">
              <w:rPr>
                <w:rFonts w:eastAsia="Times New Roman"/>
                <w:color w:val="000000"/>
              </w:rPr>
              <w:t>Rolling Median [GWe]</w:t>
            </w:r>
          </w:p>
        </w:tc>
        <w:tc>
          <w:tcPr>
            <w:tcW w:w="889" w:type="pct"/>
            <w:tcBorders>
              <w:top w:val="nil"/>
              <w:left w:val="nil"/>
              <w:right w:val="nil"/>
            </w:tcBorders>
            <w:shd w:val="clear" w:color="auto" w:fill="F2F2F2" w:themeFill="background1" w:themeFillShade="F2"/>
            <w:noWrap/>
            <w:vAlign w:val="center"/>
            <w:hideMark/>
          </w:tcPr>
          <w:p w14:paraId="09D6B558" w14:textId="77777777" w:rsidR="00EA3B87" w:rsidRPr="00D11FBE" w:rsidRDefault="00EA3B87" w:rsidP="00AA0415">
            <w:pPr>
              <w:spacing w:after="0" w:line="240" w:lineRule="auto"/>
              <w:jc w:val="center"/>
              <w:rPr>
                <w:rFonts w:eastAsia="Times New Roman"/>
                <w:i/>
                <w:iCs/>
                <w:color w:val="000000"/>
                <w:sz w:val="20"/>
                <w:szCs w:val="20"/>
              </w:rPr>
            </w:pPr>
            <w:r w:rsidRPr="00D11FBE">
              <w:rPr>
                <w:rFonts w:eastAsia="Times New Roman"/>
                <w:i/>
                <w:iCs/>
                <w:color w:val="000000"/>
                <w:sz w:val="20"/>
                <w:szCs w:val="20"/>
              </w:rPr>
              <w:t>0.5</w:t>
            </w:r>
          </w:p>
        </w:tc>
        <w:tc>
          <w:tcPr>
            <w:tcW w:w="487" w:type="pct"/>
            <w:tcBorders>
              <w:top w:val="nil"/>
              <w:left w:val="nil"/>
              <w:right w:val="nil"/>
            </w:tcBorders>
            <w:shd w:val="clear" w:color="auto" w:fill="F2F2F2" w:themeFill="background1" w:themeFillShade="F2"/>
            <w:noWrap/>
            <w:vAlign w:val="center"/>
            <w:hideMark/>
          </w:tcPr>
          <w:p w14:paraId="0CF79E01"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7</w:t>
            </w:r>
          </w:p>
        </w:tc>
        <w:tc>
          <w:tcPr>
            <w:tcW w:w="511" w:type="pct"/>
            <w:tcBorders>
              <w:top w:val="nil"/>
              <w:left w:val="nil"/>
              <w:right w:val="nil"/>
            </w:tcBorders>
            <w:shd w:val="clear" w:color="auto" w:fill="F2F2F2" w:themeFill="background1" w:themeFillShade="F2"/>
            <w:noWrap/>
            <w:vAlign w:val="center"/>
            <w:hideMark/>
          </w:tcPr>
          <w:p w14:paraId="12754636"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3</w:t>
            </w:r>
          </w:p>
        </w:tc>
        <w:tc>
          <w:tcPr>
            <w:tcW w:w="800" w:type="pct"/>
            <w:tcBorders>
              <w:top w:val="nil"/>
              <w:left w:val="nil"/>
              <w:right w:val="nil"/>
            </w:tcBorders>
            <w:shd w:val="clear" w:color="auto" w:fill="F2F2F2" w:themeFill="background1" w:themeFillShade="F2"/>
            <w:noWrap/>
            <w:vAlign w:val="center"/>
            <w:hideMark/>
          </w:tcPr>
          <w:p w14:paraId="381341C9"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84</w:t>
            </w:r>
          </w:p>
        </w:tc>
        <w:tc>
          <w:tcPr>
            <w:tcW w:w="736" w:type="pct"/>
            <w:tcBorders>
              <w:top w:val="nil"/>
              <w:left w:val="nil"/>
              <w:right w:val="nil"/>
            </w:tcBorders>
            <w:shd w:val="clear" w:color="auto" w:fill="F2F2F2" w:themeFill="background1" w:themeFillShade="F2"/>
            <w:noWrap/>
            <w:vAlign w:val="center"/>
            <w:hideMark/>
          </w:tcPr>
          <w:p w14:paraId="55CF9063"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7</w:t>
            </w:r>
          </w:p>
        </w:tc>
      </w:tr>
      <w:tr w:rsidR="00EA3B87" w:rsidRPr="00D11FBE" w14:paraId="57081C8B" w14:textId="77777777" w:rsidTr="00AA0415">
        <w:trPr>
          <w:trHeight w:val="300"/>
        </w:trPr>
        <w:tc>
          <w:tcPr>
            <w:tcW w:w="1576" w:type="pct"/>
            <w:tcBorders>
              <w:top w:val="nil"/>
              <w:left w:val="nil"/>
              <w:bottom w:val="single" w:sz="4" w:space="0" w:color="auto"/>
              <w:right w:val="nil"/>
            </w:tcBorders>
            <w:shd w:val="clear" w:color="auto" w:fill="auto"/>
            <w:noWrap/>
            <w:vAlign w:val="center"/>
            <w:hideMark/>
          </w:tcPr>
          <w:p w14:paraId="20847098" w14:textId="7F0441EB" w:rsidR="00EA3B87" w:rsidRPr="00D11FBE" w:rsidRDefault="00EA3B87" w:rsidP="00AA0415">
            <w:pPr>
              <w:spacing w:after="0" w:line="240" w:lineRule="auto"/>
              <w:jc w:val="center"/>
              <w:rPr>
                <w:rFonts w:eastAsia="Times New Roman"/>
                <w:color w:val="000000"/>
              </w:rPr>
            </w:pPr>
            <w:r w:rsidRPr="00D11FBE">
              <w:rPr>
                <w:rFonts w:eastAsia="Times New Roman"/>
                <w:color w:val="000000"/>
              </w:rPr>
              <w:t>Rolling 25</w:t>
            </w:r>
            <w:r w:rsidRPr="00D11FBE">
              <w:rPr>
                <w:rFonts w:eastAsia="Times New Roman"/>
                <w:color w:val="000000"/>
                <w:vertAlign w:val="superscript"/>
              </w:rPr>
              <w:t>th</w:t>
            </w:r>
            <w:r w:rsidRPr="00D11FBE">
              <w:rPr>
                <w:rFonts w:eastAsia="Times New Roman"/>
                <w:color w:val="000000"/>
              </w:rPr>
              <w:t xml:space="preserve"> pct. [GWe]</w:t>
            </w:r>
          </w:p>
        </w:tc>
        <w:tc>
          <w:tcPr>
            <w:tcW w:w="889" w:type="pct"/>
            <w:tcBorders>
              <w:top w:val="nil"/>
              <w:left w:val="nil"/>
              <w:bottom w:val="single" w:sz="4" w:space="0" w:color="auto"/>
              <w:right w:val="nil"/>
            </w:tcBorders>
            <w:shd w:val="clear" w:color="auto" w:fill="auto"/>
            <w:noWrap/>
            <w:vAlign w:val="center"/>
            <w:hideMark/>
          </w:tcPr>
          <w:p w14:paraId="13E02A19" w14:textId="77777777" w:rsidR="00EA3B87" w:rsidRPr="00D11FBE" w:rsidRDefault="00EA3B87" w:rsidP="00AA0415">
            <w:pPr>
              <w:spacing w:after="0" w:line="240" w:lineRule="auto"/>
              <w:jc w:val="center"/>
              <w:rPr>
                <w:rFonts w:eastAsia="Times New Roman"/>
                <w:i/>
                <w:iCs/>
                <w:color w:val="000000"/>
                <w:sz w:val="20"/>
                <w:szCs w:val="20"/>
              </w:rPr>
            </w:pPr>
            <w:r w:rsidRPr="00D11FBE">
              <w:rPr>
                <w:rFonts w:eastAsia="Times New Roman"/>
                <w:i/>
                <w:iCs/>
                <w:color w:val="000000"/>
                <w:sz w:val="20"/>
                <w:szCs w:val="20"/>
              </w:rPr>
              <w:t>0.2</w:t>
            </w:r>
          </w:p>
        </w:tc>
        <w:tc>
          <w:tcPr>
            <w:tcW w:w="487" w:type="pct"/>
            <w:tcBorders>
              <w:top w:val="nil"/>
              <w:left w:val="nil"/>
              <w:bottom w:val="single" w:sz="4" w:space="0" w:color="auto"/>
              <w:right w:val="nil"/>
            </w:tcBorders>
            <w:shd w:val="clear" w:color="auto" w:fill="auto"/>
            <w:noWrap/>
            <w:vAlign w:val="center"/>
            <w:hideMark/>
          </w:tcPr>
          <w:p w14:paraId="19BBC160"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2</w:t>
            </w:r>
          </w:p>
        </w:tc>
        <w:tc>
          <w:tcPr>
            <w:tcW w:w="511" w:type="pct"/>
            <w:tcBorders>
              <w:top w:val="nil"/>
              <w:left w:val="nil"/>
              <w:bottom w:val="single" w:sz="4" w:space="0" w:color="auto"/>
              <w:right w:val="nil"/>
            </w:tcBorders>
            <w:shd w:val="clear" w:color="auto" w:fill="auto"/>
            <w:noWrap/>
            <w:vAlign w:val="center"/>
            <w:hideMark/>
          </w:tcPr>
          <w:p w14:paraId="52F62D81"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1</w:t>
            </w:r>
          </w:p>
        </w:tc>
        <w:tc>
          <w:tcPr>
            <w:tcW w:w="800" w:type="pct"/>
            <w:tcBorders>
              <w:top w:val="nil"/>
              <w:left w:val="nil"/>
              <w:bottom w:val="single" w:sz="4" w:space="0" w:color="auto"/>
              <w:right w:val="nil"/>
            </w:tcBorders>
            <w:shd w:val="clear" w:color="auto" w:fill="auto"/>
            <w:noWrap/>
            <w:vAlign w:val="center"/>
            <w:hideMark/>
          </w:tcPr>
          <w:p w14:paraId="493C9F74"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30</w:t>
            </w:r>
          </w:p>
        </w:tc>
        <w:tc>
          <w:tcPr>
            <w:tcW w:w="736" w:type="pct"/>
            <w:tcBorders>
              <w:top w:val="nil"/>
              <w:left w:val="nil"/>
              <w:bottom w:val="single" w:sz="4" w:space="0" w:color="auto"/>
              <w:right w:val="nil"/>
            </w:tcBorders>
            <w:shd w:val="clear" w:color="auto" w:fill="auto"/>
            <w:noWrap/>
            <w:vAlign w:val="center"/>
            <w:hideMark/>
          </w:tcPr>
          <w:p w14:paraId="35BE0D11"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2</w:t>
            </w:r>
          </w:p>
        </w:tc>
      </w:tr>
      <w:tr w:rsidR="00EA3B87" w:rsidRPr="00D11FBE" w14:paraId="7827AA45" w14:textId="77777777" w:rsidTr="00AA0415">
        <w:trPr>
          <w:trHeight w:val="300"/>
        </w:trPr>
        <w:tc>
          <w:tcPr>
            <w:tcW w:w="1576" w:type="pct"/>
            <w:tcBorders>
              <w:top w:val="single" w:sz="4" w:space="0" w:color="auto"/>
              <w:left w:val="nil"/>
              <w:bottom w:val="nil"/>
              <w:right w:val="nil"/>
            </w:tcBorders>
            <w:shd w:val="clear" w:color="auto" w:fill="F2F2F2" w:themeFill="background1" w:themeFillShade="F2"/>
            <w:noWrap/>
            <w:vAlign w:val="center"/>
            <w:hideMark/>
          </w:tcPr>
          <w:p w14:paraId="6D3BD264" w14:textId="77777777" w:rsidR="00EA3B87" w:rsidRPr="00D11FBE" w:rsidRDefault="00EA3B87" w:rsidP="00AA0415">
            <w:pPr>
              <w:spacing w:after="0" w:line="240" w:lineRule="auto"/>
              <w:jc w:val="center"/>
              <w:rPr>
                <w:rFonts w:eastAsia="Times New Roman"/>
                <w:color w:val="000000"/>
              </w:rPr>
            </w:pPr>
            <w:r w:rsidRPr="00D11FBE">
              <w:rPr>
                <w:rFonts w:eastAsia="Times New Roman"/>
                <w:color w:val="000000"/>
              </w:rPr>
              <w:t>Max. Peak [count]</w:t>
            </w:r>
          </w:p>
        </w:tc>
        <w:tc>
          <w:tcPr>
            <w:tcW w:w="889" w:type="pct"/>
            <w:tcBorders>
              <w:top w:val="single" w:sz="4" w:space="0" w:color="auto"/>
              <w:left w:val="nil"/>
              <w:bottom w:val="nil"/>
              <w:right w:val="nil"/>
            </w:tcBorders>
            <w:shd w:val="clear" w:color="auto" w:fill="F2F2F2" w:themeFill="background1" w:themeFillShade="F2"/>
            <w:noWrap/>
            <w:vAlign w:val="center"/>
            <w:hideMark/>
          </w:tcPr>
          <w:p w14:paraId="2B0334A0" w14:textId="77777777" w:rsidR="00EA3B87" w:rsidRPr="00D11FBE" w:rsidRDefault="00EA3B87" w:rsidP="00AA0415">
            <w:pPr>
              <w:spacing w:after="0" w:line="240" w:lineRule="auto"/>
              <w:jc w:val="center"/>
              <w:rPr>
                <w:rFonts w:eastAsia="Times New Roman"/>
                <w:i/>
                <w:iCs/>
                <w:color w:val="000000"/>
                <w:sz w:val="20"/>
                <w:szCs w:val="20"/>
              </w:rPr>
            </w:pPr>
            <w:r w:rsidRPr="00D11FBE">
              <w:rPr>
                <w:rFonts w:eastAsia="Times New Roman"/>
                <w:i/>
                <w:iCs/>
                <w:color w:val="000000"/>
                <w:sz w:val="20"/>
                <w:szCs w:val="20"/>
              </w:rPr>
              <w:t>16</w:t>
            </w:r>
          </w:p>
        </w:tc>
        <w:tc>
          <w:tcPr>
            <w:tcW w:w="487" w:type="pct"/>
            <w:tcBorders>
              <w:top w:val="single" w:sz="4" w:space="0" w:color="auto"/>
              <w:left w:val="nil"/>
              <w:bottom w:val="nil"/>
              <w:right w:val="nil"/>
            </w:tcBorders>
            <w:shd w:val="clear" w:color="auto" w:fill="F2F2F2" w:themeFill="background1" w:themeFillShade="F2"/>
            <w:noWrap/>
            <w:vAlign w:val="center"/>
            <w:hideMark/>
          </w:tcPr>
          <w:p w14:paraId="35069FFD"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96</w:t>
            </w:r>
          </w:p>
        </w:tc>
        <w:tc>
          <w:tcPr>
            <w:tcW w:w="511" w:type="pct"/>
            <w:tcBorders>
              <w:top w:val="single" w:sz="4" w:space="0" w:color="auto"/>
              <w:left w:val="nil"/>
              <w:bottom w:val="nil"/>
              <w:right w:val="nil"/>
            </w:tcBorders>
            <w:shd w:val="clear" w:color="auto" w:fill="F2F2F2" w:themeFill="background1" w:themeFillShade="F2"/>
            <w:noWrap/>
            <w:vAlign w:val="center"/>
            <w:hideMark/>
          </w:tcPr>
          <w:p w14:paraId="5A3479C9"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64</w:t>
            </w:r>
          </w:p>
        </w:tc>
        <w:tc>
          <w:tcPr>
            <w:tcW w:w="800" w:type="pct"/>
            <w:tcBorders>
              <w:top w:val="single" w:sz="4" w:space="0" w:color="auto"/>
              <w:left w:val="nil"/>
              <w:bottom w:val="nil"/>
              <w:right w:val="nil"/>
            </w:tcBorders>
            <w:shd w:val="clear" w:color="auto" w:fill="F2F2F2" w:themeFill="background1" w:themeFillShade="F2"/>
            <w:noWrap/>
            <w:vAlign w:val="center"/>
            <w:hideMark/>
          </w:tcPr>
          <w:p w14:paraId="2A30FBCC"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192</w:t>
            </w:r>
          </w:p>
        </w:tc>
        <w:tc>
          <w:tcPr>
            <w:tcW w:w="736" w:type="pct"/>
            <w:tcBorders>
              <w:top w:val="single" w:sz="4" w:space="0" w:color="auto"/>
              <w:left w:val="nil"/>
              <w:bottom w:val="nil"/>
              <w:right w:val="nil"/>
            </w:tcBorders>
            <w:shd w:val="clear" w:color="auto" w:fill="F2F2F2" w:themeFill="background1" w:themeFillShade="F2"/>
            <w:noWrap/>
            <w:vAlign w:val="center"/>
            <w:hideMark/>
          </w:tcPr>
          <w:p w14:paraId="34388A8A"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64</w:t>
            </w:r>
          </w:p>
        </w:tc>
      </w:tr>
      <w:tr w:rsidR="00EA3B87" w:rsidRPr="00D11FBE" w14:paraId="7B769939" w14:textId="77777777" w:rsidTr="00AA0415">
        <w:trPr>
          <w:trHeight w:val="300"/>
        </w:trPr>
        <w:tc>
          <w:tcPr>
            <w:tcW w:w="1576" w:type="pct"/>
            <w:tcBorders>
              <w:top w:val="nil"/>
              <w:left w:val="nil"/>
              <w:bottom w:val="nil"/>
              <w:right w:val="nil"/>
            </w:tcBorders>
            <w:shd w:val="clear" w:color="auto" w:fill="auto"/>
            <w:noWrap/>
            <w:vAlign w:val="center"/>
            <w:hideMark/>
          </w:tcPr>
          <w:p w14:paraId="24BC069D" w14:textId="77777777" w:rsidR="00EA3B87" w:rsidRPr="00D11FBE" w:rsidRDefault="00EA3B87" w:rsidP="00AA0415">
            <w:pPr>
              <w:spacing w:after="0" w:line="240" w:lineRule="auto"/>
              <w:jc w:val="center"/>
              <w:rPr>
                <w:rFonts w:eastAsia="Times New Roman"/>
                <w:color w:val="000000"/>
              </w:rPr>
            </w:pPr>
            <w:r w:rsidRPr="00D11FBE">
              <w:rPr>
                <w:rFonts w:eastAsia="Times New Roman"/>
                <w:color w:val="000000"/>
              </w:rPr>
              <w:t>Median Peak [count]</w:t>
            </w:r>
          </w:p>
        </w:tc>
        <w:tc>
          <w:tcPr>
            <w:tcW w:w="889" w:type="pct"/>
            <w:tcBorders>
              <w:top w:val="nil"/>
              <w:left w:val="nil"/>
              <w:bottom w:val="nil"/>
              <w:right w:val="nil"/>
            </w:tcBorders>
            <w:shd w:val="clear" w:color="auto" w:fill="auto"/>
            <w:noWrap/>
            <w:vAlign w:val="center"/>
            <w:hideMark/>
          </w:tcPr>
          <w:p w14:paraId="5C567E17" w14:textId="77777777" w:rsidR="00EA3B87" w:rsidRPr="00D11FBE" w:rsidRDefault="00EA3B87" w:rsidP="00AA0415">
            <w:pPr>
              <w:spacing w:after="0" w:line="240" w:lineRule="auto"/>
              <w:jc w:val="center"/>
              <w:rPr>
                <w:rFonts w:eastAsia="Times New Roman"/>
                <w:i/>
                <w:iCs/>
                <w:color w:val="000000"/>
                <w:sz w:val="20"/>
                <w:szCs w:val="20"/>
              </w:rPr>
            </w:pPr>
            <w:r w:rsidRPr="00D11FBE">
              <w:rPr>
                <w:rFonts w:eastAsia="Times New Roman"/>
                <w:i/>
                <w:iCs/>
                <w:color w:val="000000"/>
                <w:sz w:val="20"/>
                <w:szCs w:val="20"/>
              </w:rPr>
              <w:t>2</w:t>
            </w:r>
          </w:p>
        </w:tc>
        <w:tc>
          <w:tcPr>
            <w:tcW w:w="487" w:type="pct"/>
            <w:tcBorders>
              <w:top w:val="nil"/>
              <w:left w:val="nil"/>
              <w:bottom w:val="nil"/>
              <w:right w:val="nil"/>
            </w:tcBorders>
            <w:shd w:val="clear" w:color="auto" w:fill="auto"/>
            <w:noWrap/>
            <w:vAlign w:val="center"/>
            <w:hideMark/>
          </w:tcPr>
          <w:p w14:paraId="7D301603"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12</w:t>
            </w:r>
          </w:p>
        </w:tc>
        <w:tc>
          <w:tcPr>
            <w:tcW w:w="511" w:type="pct"/>
            <w:tcBorders>
              <w:top w:val="nil"/>
              <w:left w:val="nil"/>
              <w:bottom w:val="nil"/>
              <w:right w:val="nil"/>
            </w:tcBorders>
            <w:shd w:val="clear" w:color="auto" w:fill="auto"/>
            <w:noWrap/>
            <w:vAlign w:val="center"/>
            <w:hideMark/>
          </w:tcPr>
          <w:p w14:paraId="38C9733E"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8</w:t>
            </w:r>
          </w:p>
        </w:tc>
        <w:tc>
          <w:tcPr>
            <w:tcW w:w="800" w:type="pct"/>
            <w:tcBorders>
              <w:top w:val="nil"/>
              <w:left w:val="nil"/>
              <w:bottom w:val="nil"/>
              <w:right w:val="nil"/>
            </w:tcBorders>
            <w:shd w:val="clear" w:color="auto" w:fill="auto"/>
            <w:noWrap/>
            <w:vAlign w:val="center"/>
            <w:hideMark/>
          </w:tcPr>
          <w:p w14:paraId="2356D8A2"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24</w:t>
            </w:r>
          </w:p>
        </w:tc>
        <w:tc>
          <w:tcPr>
            <w:tcW w:w="736" w:type="pct"/>
            <w:tcBorders>
              <w:top w:val="nil"/>
              <w:left w:val="nil"/>
              <w:bottom w:val="nil"/>
              <w:right w:val="nil"/>
            </w:tcBorders>
            <w:shd w:val="clear" w:color="auto" w:fill="auto"/>
            <w:noWrap/>
            <w:vAlign w:val="center"/>
            <w:hideMark/>
          </w:tcPr>
          <w:p w14:paraId="55C180CA"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8</w:t>
            </w:r>
          </w:p>
        </w:tc>
      </w:tr>
      <w:tr w:rsidR="00EA3B87" w:rsidRPr="00D11FBE" w14:paraId="6F34500B" w14:textId="77777777" w:rsidTr="00AA0415">
        <w:trPr>
          <w:trHeight w:val="300"/>
        </w:trPr>
        <w:tc>
          <w:tcPr>
            <w:tcW w:w="1576" w:type="pct"/>
            <w:tcBorders>
              <w:top w:val="nil"/>
              <w:left w:val="nil"/>
              <w:bottom w:val="nil"/>
              <w:right w:val="nil"/>
            </w:tcBorders>
            <w:shd w:val="clear" w:color="auto" w:fill="F2F2F2" w:themeFill="background1" w:themeFillShade="F2"/>
            <w:noWrap/>
            <w:vAlign w:val="center"/>
            <w:hideMark/>
          </w:tcPr>
          <w:p w14:paraId="0FE129BA" w14:textId="77777777" w:rsidR="00EA3B87" w:rsidRPr="00D11FBE" w:rsidRDefault="00EA3B87" w:rsidP="00AA0415">
            <w:pPr>
              <w:spacing w:after="0" w:line="240" w:lineRule="auto"/>
              <w:jc w:val="center"/>
              <w:rPr>
                <w:rFonts w:eastAsia="Times New Roman"/>
                <w:color w:val="000000"/>
              </w:rPr>
            </w:pPr>
            <w:r w:rsidRPr="00D11FBE">
              <w:rPr>
                <w:rFonts w:eastAsia="Times New Roman"/>
                <w:color w:val="000000"/>
              </w:rPr>
              <w:t>25</w:t>
            </w:r>
            <w:r w:rsidRPr="00D11FBE">
              <w:rPr>
                <w:rFonts w:eastAsia="Times New Roman"/>
                <w:color w:val="000000"/>
                <w:vertAlign w:val="superscript"/>
              </w:rPr>
              <w:t>th</w:t>
            </w:r>
            <w:r w:rsidRPr="00D11FBE">
              <w:rPr>
                <w:rFonts w:eastAsia="Times New Roman"/>
                <w:color w:val="000000"/>
              </w:rPr>
              <w:t xml:space="preserve"> pct. Peak [count]</w:t>
            </w:r>
          </w:p>
        </w:tc>
        <w:tc>
          <w:tcPr>
            <w:tcW w:w="889" w:type="pct"/>
            <w:tcBorders>
              <w:top w:val="nil"/>
              <w:left w:val="nil"/>
              <w:bottom w:val="nil"/>
              <w:right w:val="nil"/>
            </w:tcBorders>
            <w:shd w:val="clear" w:color="auto" w:fill="F2F2F2" w:themeFill="background1" w:themeFillShade="F2"/>
            <w:noWrap/>
            <w:vAlign w:val="center"/>
            <w:hideMark/>
          </w:tcPr>
          <w:p w14:paraId="4C0A8E86" w14:textId="77777777" w:rsidR="00EA3B87" w:rsidRPr="00D11FBE" w:rsidRDefault="00EA3B87" w:rsidP="00AA0415">
            <w:pPr>
              <w:spacing w:after="0" w:line="240" w:lineRule="auto"/>
              <w:jc w:val="center"/>
              <w:rPr>
                <w:rFonts w:eastAsia="Times New Roman"/>
                <w:i/>
                <w:iCs/>
                <w:color w:val="000000"/>
                <w:sz w:val="20"/>
                <w:szCs w:val="20"/>
              </w:rPr>
            </w:pPr>
            <w:r w:rsidRPr="00D11FBE">
              <w:rPr>
                <w:rFonts w:eastAsia="Times New Roman"/>
                <w:i/>
                <w:iCs/>
                <w:color w:val="000000"/>
                <w:sz w:val="20"/>
                <w:szCs w:val="20"/>
              </w:rPr>
              <w:t>1</w:t>
            </w:r>
          </w:p>
        </w:tc>
        <w:tc>
          <w:tcPr>
            <w:tcW w:w="487" w:type="pct"/>
            <w:tcBorders>
              <w:top w:val="nil"/>
              <w:left w:val="nil"/>
              <w:bottom w:val="nil"/>
              <w:right w:val="nil"/>
            </w:tcBorders>
            <w:shd w:val="clear" w:color="auto" w:fill="F2F2F2" w:themeFill="background1" w:themeFillShade="F2"/>
            <w:noWrap/>
            <w:vAlign w:val="center"/>
            <w:hideMark/>
          </w:tcPr>
          <w:p w14:paraId="4C0A8F3C"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6</w:t>
            </w:r>
          </w:p>
        </w:tc>
        <w:tc>
          <w:tcPr>
            <w:tcW w:w="511" w:type="pct"/>
            <w:tcBorders>
              <w:top w:val="nil"/>
              <w:left w:val="nil"/>
              <w:bottom w:val="nil"/>
              <w:right w:val="nil"/>
            </w:tcBorders>
            <w:shd w:val="clear" w:color="auto" w:fill="F2F2F2" w:themeFill="background1" w:themeFillShade="F2"/>
            <w:noWrap/>
            <w:vAlign w:val="center"/>
            <w:hideMark/>
          </w:tcPr>
          <w:p w14:paraId="4C25C17F"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4</w:t>
            </w:r>
          </w:p>
        </w:tc>
        <w:tc>
          <w:tcPr>
            <w:tcW w:w="800" w:type="pct"/>
            <w:tcBorders>
              <w:top w:val="nil"/>
              <w:left w:val="nil"/>
              <w:bottom w:val="nil"/>
              <w:right w:val="nil"/>
            </w:tcBorders>
            <w:shd w:val="clear" w:color="auto" w:fill="F2F2F2" w:themeFill="background1" w:themeFillShade="F2"/>
            <w:noWrap/>
            <w:vAlign w:val="center"/>
            <w:hideMark/>
          </w:tcPr>
          <w:p w14:paraId="5F7CF0AA"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12</w:t>
            </w:r>
          </w:p>
        </w:tc>
        <w:tc>
          <w:tcPr>
            <w:tcW w:w="736" w:type="pct"/>
            <w:tcBorders>
              <w:top w:val="nil"/>
              <w:left w:val="nil"/>
              <w:bottom w:val="nil"/>
              <w:right w:val="nil"/>
            </w:tcBorders>
            <w:shd w:val="clear" w:color="auto" w:fill="F2F2F2" w:themeFill="background1" w:themeFillShade="F2"/>
            <w:noWrap/>
            <w:vAlign w:val="center"/>
            <w:hideMark/>
          </w:tcPr>
          <w:p w14:paraId="57298731"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4</w:t>
            </w:r>
          </w:p>
        </w:tc>
      </w:tr>
      <w:tr w:rsidR="00EA3B87" w:rsidRPr="00D11FBE" w14:paraId="6731F8D9" w14:textId="77777777" w:rsidTr="00AA0415">
        <w:trPr>
          <w:trHeight w:val="300"/>
        </w:trPr>
        <w:tc>
          <w:tcPr>
            <w:tcW w:w="1576" w:type="pct"/>
            <w:tcBorders>
              <w:top w:val="nil"/>
              <w:left w:val="nil"/>
              <w:bottom w:val="nil"/>
              <w:right w:val="nil"/>
            </w:tcBorders>
            <w:shd w:val="clear" w:color="auto" w:fill="auto"/>
            <w:noWrap/>
            <w:vAlign w:val="center"/>
            <w:hideMark/>
          </w:tcPr>
          <w:p w14:paraId="44EFAFC1" w14:textId="6161DB2A" w:rsidR="00EA3B87" w:rsidRPr="00D11FBE" w:rsidRDefault="00EA3B87" w:rsidP="00AA0415">
            <w:pPr>
              <w:spacing w:after="0" w:line="240" w:lineRule="auto"/>
              <w:jc w:val="center"/>
              <w:rPr>
                <w:rFonts w:eastAsia="Times New Roman"/>
                <w:color w:val="000000"/>
              </w:rPr>
            </w:pPr>
            <w:r w:rsidRPr="00D11FBE">
              <w:rPr>
                <w:rFonts w:eastAsia="Times New Roman"/>
                <w:color w:val="000000"/>
              </w:rPr>
              <w:t>Rolling Max. [count]</w:t>
            </w:r>
          </w:p>
        </w:tc>
        <w:tc>
          <w:tcPr>
            <w:tcW w:w="889" w:type="pct"/>
            <w:tcBorders>
              <w:top w:val="nil"/>
              <w:left w:val="nil"/>
              <w:bottom w:val="nil"/>
              <w:right w:val="nil"/>
            </w:tcBorders>
            <w:shd w:val="clear" w:color="auto" w:fill="auto"/>
            <w:noWrap/>
            <w:vAlign w:val="center"/>
            <w:hideMark/>
          </w:tcPr>
          <w:p w14:paraId="3A365F66" w14:textId="77777777" w:rsidR="00EA3B87" w:rsidRPr="00D11FBE" w:rsidRDefault="00EA3B87" w:rsidP="00AA0415">
            <w:pPr>
              <w:spacing w:after="0" w:line="240" w:lineRule="auto"/>
              <w:jc w:val="center"/>
              <w:rPr>
                <w:rFonts w:eastAsia="Times New Roman"/>
                <w:i/>
                <w:iCs/>
                <w:color w:val="000000"/>
                <w:sz w:val="20"/>
                <w:szCs w:val="20"/>
              </w:rPr>
            </w:pPr>
            <w:r w:rsidRPr="00D11FBE">
              <w:rPr>
                <w:rFonts w:eastAsia="Times New Roman"/>
                <w:i/>
                <w:iCs/>
                <w:color w:val="000000"/>
                <w:sz w:val="20"/>
                <w:szCs w:val="20"/>
              </w:rPr>
              <w:t>9.5</w:t>
            </w:r>
          </w:p>
        </w:tc>
        <w:tc>
          <w:tcPr>
            <w:tcW w:w="487" w:type="pct"/>
            <w:tcBorders>
              <w:top w:val="nil"/>
              <w:left w:val="nil"/>
              <w:bottom w:val="nil"/>
              <w:right w:val="nil"/>
            </w:tcBorders>
            <w:shd w:val="clear" w:color="auto" w:fill="auto"/>
            <w:noWrap/>
            <w:vAlign w:val="center"/>
            <w:hideMark/>
          </w:tcPr>
          <w:p w14:paraId="52F68F31"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58</w:t>
            </w:r>
          </w:p>
        </w:tc>
        <w:tc>
          <w:tcPr>
            <w:tcW w:w="511" w:type="pct"/>
            <w:tcBorders>
              <w:top w:val="nil"/>
              <w:left w:val="nil"/>
              <w:bottom w:val="nil"/>
              <w:right w:val="nil"/>
            </w:tcBorders>
            <w:shd w:val="clear" w:color="auto" w:fill="auto"/>
            <w:noWrap/>
            <w:vAlign w:val="center"/>
            <w:hideMark/>
          </w:tcPr>
          <w:p w14:paraId="57E01B0C"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38</w:t>
            </w:r>
          </w:p>
        </w:tc>
        <w:tc>
          <w:tcPr>
            <w:tcW w:w="800" w:type="pct"/>
            <w:tcBorders>
              <w:top w:val="nil"/>
              <w:left w:val="nil"/>
              <w:bottom w:val="nil"/>
              <w:right w:val="nil"/>
            </w:tcBorders>
            <w:shd w:val="clear" w:color="auto" w:fill="auto"/>
            <w:noWrap/>
            <w:vAlign w:val="center"/>
            <w:hideMark/>
          </w:tcPr>
          <w:p w14:paraId="4B7A89CE"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116</w:t>
            </w:r>
          </w:p>
        </w:tc>
        <w:tc>
          <w:tcPr>
            <w:tcW w:w="736" w:type="pct"/>
            <w:tcBorders>
              <w:top w:val="nil"/>
              <w:left w:val="nil"/>
              <w:bottom w:val="nil"/>
              <w:right w:val="nil"/>
            </w:tcBorders>
            <w:shd w:val="clear" w:color="auto" w:fill="auto"/>
            <w:noWrap/>
            <w:vAlign w:val="center"/>
            <w:hideMark/>
          </w:tcPr>
          <w:p w14:paraId="370573A3"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38</w:t>
            </w:r>
          </w:p>
        </w:tc>
      </w:tr>
      <w:tr w:rsidR="00EA3B87" w:rsidRPr="00D11FBE" w14:paraId="0291AB92" w14:textId="77777777" w:rsidTr="00AA0415">
        <w:trPr>
          <w:trHeight w:val="300"/>
        </w:trPr>
        <w:tc>
          <w:tcPr>
            <w:tcW w:w="1576" w:type="pct"/>
            <w:tcBorders>
              <w:top w:val="nil"/>
              <w:left w:val="nil"/>
              <w:right w:val="nil"/>
            </w:tcBorders>
            <w:shd w:val="clear" w:color="auto" w:fill="F2F2F2" w:themeFill="background1" w:themeFillShade="F2"/>
            <w:noWrap/>
            <w:vAlign w:val="center"/>
            <w:hideMark/>
          </w:tcPr>
          <w:p w14:paraId="0324855C" w14:textId="0221D1C6" w:rsidR="00EA3B87" w:rsidRPr="00D11FBE" w:rsidRDefault="00EA3B87" w:rsidP="00AA0415">
            <w:pPr>
              <w:spacing w:after="0" w:line="240" w:lineRule="auto"/>
              <w:jc w:val="center"/>
              <w:rPr>
                <w:rFonts w:eastAsia="Times New Roman"/>
                <w:b/>
                <w:bCs/>
                <w:color w:val="000000"/>
              </w:rPr>
            </w:pPr>
            <w:r w:rsidRPr="00D11FBE">
              <w:rPr>
                <w:rFonts w:eastAsia="Times New Roman"/>
                <w:b/>
                <w:bCs/>
                <w:color w:val="000000"/>
              </w:rPr>
              <w:t>Rolling Median [count]</w:t>
            </w:r>
          </w:p>
        </w:tc>
        <w:tc>
          <w:tcPr>
            <w:tcW w:w="889" w:type="pct"/>
            <w:tcBorders>
              <w:top w:val="nil"/>
              <w:left w:val="nil"/>
              <w:right w:val="nil"/>
            </w:tcBorders>
            <w:shd w:val="clear" w:color="auto" w:fill="F2F2F2" w:themeFill="background1" w:themeFillShade="F2"/>
            <w:noWrap/>
            <w:vAlign w:val="center"/>
            <w:hideMark/>
          </w:tcPr>
          <w:p w14:paraId="2B1CDCCF" w14:textId="77777777" w:rsidR="00EA3B87" w:rsidRPr="00D11FBE" w:rsidRDefault="00EA3B87" w:rsidP="00AA0415">
            <w:pPr>
              <w:spacing w:after="0" w:line="240" w:lineRule="auto"/>
              <w:jc w:val="center"/>
              <w:rPr>
                <w:rFonts w:eastAsia="Times New Roman"/>
                <w:b/>
                <w:bCs/>
                <w:i/>
                <w:iCs/>
                <w:color w:val="000000"/>
                <w:sz w:val="20"/>
                <w:szCs w:val="20"/>
              </w:rPr>
            </w:pPr>
            <w:r w:rsidRPr="00D11FBE">
              <w:rPr>
                <w:rFonts w:eastAsia="Times New Roman"/>
                <w:b/>
                <w:bCs/>
                <w:i/>
                <w:iCs/>
                <w:color w:val="000000"/>
                <w:sz w:val="20"/>
                <w:szCs w:val="20"/>
              </w:rPr>
              <w:t>0.67</w:t>
            </w:r>
          </w:p>
        </w:tc>
        <w:tc>
          <w:tcPr>
            <w:tcW w:w="487" w:type="pct"/>
            <w:tcBorders>
              <w:top w:val="nil"/>
              <w:left w:val="nil"/>
              <w:right w:val="nil"/>
            </w:tcBorders>
            <w:shd w:val="clear" w:color="auto" w:fill="F2F2F2" w:themeFill="background1" w:themeFillShade="F2"/>
            <w:noWrap/>
            <w:vAlign w:val="center"/>
            <w:hideMark/>
          </w:tcPr>
          <w:p w14:paraId="0D4FC87F" w14:textId="77777777" w:rsidR="00EA3B87" w:rsidRPr="00D11FBE" w:rsidRDefault="00EA3B87" w:rsidP="00AA0415">
            <w:pPr>
              <w:spacing w:after="0" w:line="240" w:lineRule="auto"/>
              <w:jc w:val="center"/>
              <w:rPr>
                <w:rFonts w:eastAsia="Times New Roman"/>
                <w:b/>
                <w:bCs/>
                <w:color w:val="000000"/>
                <w:sz w:val="20"/>
                <w:szCs w:val="20"/>
              </w:rPr>
            </w:pPr>
            <w:r w:rsidRPr="00D11FBE">
              <w:rPr>
                <w:rFonts w:eastAsia="Times New Roman"/>
                <w:b/>
                <w:bCs/>
                <w:color w:val="000000"/>
                <w:sz w:val="20"/>
                <w:szCs w:val="20"/>
              </w:rPr>
              <w:t>4</w:t>
            </w:r>
          </w:p>
        </w:tc>
        <w:tc>
          <w:tcPr>
            <w:tcW w:w="511" w:type="pct"/>
            <w:tcBorders>
              <w:top w:val="nil"/>
              <w:left w:val="nil"/>
              <w:right w:val="nil"/>
            </w:tcBorders>
            <w:shd w:val="clear" w:color="auto" w:fill="F2F2F2" w:themeFill="background1" w:themeFillShade="F2"/>
            <w:noWrap/>
            <w:vAlign w:val="center"/>
            <w:hideMark/>
          </w:tcPr>
          <w:p w14:paraId="48CB6BB4" w14:textId="77777777" w:rsidR="00EA3B87" w:rsidRPr="00D11FBE" w:rsidRDefault="00EA3B87" w:rsidP="00AA0415">
            <w:pPr>
              <w:spacing w:after="0" w:line="240" w:lineRule="auto"/>
              <w:jc w:val="center"/>
              <w:rPr>
                <w:rFonts w:eastAsia="Times New Roman"/>
                <w:b/>
                <w:bCs/>
                <w:color w:val="000000"/>
                <w:sz w:val="20"/>
                <w:szCs w:val="20"/>
              </w:rPr>
            </w:pPr>
            <w:r w:rsidRPr="00D11FBE">
              <w:rPr>
                <w:rFonts w:eastAsia="Times New Roman"/>
                <w:b/>
                <w:bCs/>
                <w:color w:val="000000"/>
                <w:sz w:val="20"/>
                <w:szCs w:val="20"/>
              </w:rPr>
              <w:t>2</w:t>
            </w:r>
          </w:p>
        </w:tc>
        <w:tc>
          <w:tcPr>
            <w:tcW w:w="800" w:type="pct"/>
            <w:tcBorders>
              <w:top w:val="nil"/>
              <w:left w:val="nil"/>
              <w:right w:val="nil"/>
            </w:tcBorders>
            <w:shd w:val="clear" w:color="auto" w:fill="F2F2F2" w:themeFill="background1" w:themeFillShade="F2"/>
            <w:noWrap/>
            <w:vAlign w:val="center"/>
            <w:hideMark/>
          </w:tcPr>
          <w:p w14:paraId="3EEFC1BD" w14:textId="77777777" w:rsidR="00EA3B87" w:rsidRPr="00D11FBE" w:rsidRDefault="00EA3B87" w:rsidP="00AA0415">
            <w:pPr>
              <w:spacing w:after="0" w:line="240" w:lineRule="auto"/>
              <w:jc w:val="center"/>
              <w:rPr>
                <w:rFonts w:eastAsia="Times New Roman"/>
                <w:b/>
                <w:bCs/>
                <w:color w:val="000000"/>
                <w:sz w:val="20"/>
                <w:szCs w:val="20"/>
              </w:rPr>
            </w:pPr>
            <w:r w:rsidRPr="00D11FBE">
              <w:rPr>
                <w:rFonts w:eastAsia="Times New Roman"/>
                <w:b/>
                <w:bCs/>
                <w:color w:val="000000"/>
                <w:sz w:val="20"/>
                <w:szCs w:val="20"/>
              </w:rPr>
              <w:t>8</w:t>
            </w:r>
          </w:p>
        </w:tc>
        <w:tc>
          <w:tcPr>
            <w:tcW w:w="736" w:type="pct"/>
            <w:tcBorders>
              <w:top w:val="nil"/>
              <w:left w:val="nil"/>
              <w:right w:val="nil"/>
            </w:tcBorders>
            <w:shd w:val="clear" w:color="auto" w:fill="F2F2F2" w:themeFill="background1" w:themeFillShade="F2"/>
            <w:noWrap/>
            <w:vAlign w:val="center"/>
            <w:hideMark/>
          </w:tcPr>
          <w:p w14:paraId="0EE85857" w14:textId="77777777" w:rsidR="00EA3B87" w:rsidRPr="00D11FBE" w:rsidRDefault="00EA3B87" w:rsidP="00AA0415">
            <w:pPr>
              <w:spacing w:after="0" w:line="240" w:lineRule="auto"/>
              <w:jc w:val="center"/>
              <w:rPr>
                <w:rFonts w:eastAsia="Times New Roman"/>
                <w:b/>
                <w:bCs/>
                <w:color w:val="000000"/>
                <w:sz w:val="20"/>
                <w:szCs w:val="20"/>
              </w:rPr>
            </w:pPr>
            <w:r w:rsidRPr="00D11FBE">
              <w:rPr>
                <w:rFonts w:eastAsia="Times New Roman"/>
                <w:b/>
                <w:bCs/>
                <w:color w:val="000000"/>
                <w:sz w:val="20"/>
                <w:szCs w:val="20"/>
              </w:rPr>
              <w:t>2</w:t>
            </w:r>
          </w:p>
        </w:tc>
      </w:tr>
      <w:tr w:rsidR="00EA3B87" w:rsidRPr="00D11FBE" w14:paraId="24610041" w14:textId="77777777" w:rsidTr="00AA0415">
        <w:trPr>
          <w:trHeight w:val="300"/>
        </w:trPr>
        <w:tc>
          <w:tcPr>
            <w:tcW w:w="1576" w:type="pct"/>
            <w:tcBorders>
              <w:top w:val="nil"/>
              <w:left w:val="nil"/>
              <w:bottom w:val="single" w:sz="4" w:space="0" w:color="auto"/>
              <w:right w:val="nil"/>
            </w:tcBorders>
            <w:shd w:val="clear" w:color="auto" w:fill="auto"/>
            <w:noWrap/>
            <w:vAlign w:val="center"/>
            <w:hideMark/>
          </w:tcPr>
          <w:p w14:paraId="296FA8BA" w14:textId="6679418A" w:rsidR="00EA3B87" w:rsidRPr="00D11FBE" w:rsidRDefault="00EA3B87" w:rsidP="00AA0415">
            <w:pPr>
              <w:spacing w:after="0" w:line="240" w:lineRule="auto"/>
              <w:jc w:val="center"/>
              <w:rPr>
                <w:rFonts w:eastAsia="Times New Roman"/>
                <w:color w:val="000000"/>
              </w:rPr>
            </w:pPr>
            <w:r w:rsidRPr="00D11FBE">
              <w:rPr>
                <w:rFonts w:eastAsia="Times New Roman"/>
                <w:color w:val="000000"/>
              </w:rPr>
              <w:t>Rolling 25</w:t>
            </w:r>
            <w:r w:rsidRPr="00D11FBE">
              <w:rPr>
                <w:rFonts w:eastAsia="Times New Roman"/>
                <w:color w:val="000000"/>
                <w:vertAlign w:val="superscript"/>
              </w:rPr>
              <w:t>th</w:t>
            </w:r>
            <w:r w:rsidRPr="00D11FBE">
              <w:rPr>
                <w:rFonts w:eastAsia="Times New Roman"/>
                <w:color w:val="000000"/>
              </w:rPr>
              <w:t xml:space="preserve"> pct. [count]</w:t>
            </w:r>
          </w:p>
        </w:tc>
        <w:tc>
          <w:tcPr>
            <w:tcW w:w="889" w:type="pct"/>
            <w:tcBorders>
              <w:top w:val="nil"/>
              <w:left w:val="nil"/>
              <w:bottom w:val="single" w:sz="4" w:space="0" w:color="auto"/>
              <w:right w:val="nil"/>
            </w:tcBorders>
            <w:shd w:val="clear" w:color="auto" w:fill="auto"/>
            <w:noWrap/>
            <w:vAlign w:val="center"/>
            <w:hideMark/>
          </w:tcPr>
          <w:p w14:paraId="3BA8B340" w14:textId="77777777" w:rsidR="00EA3B87" w:rsidRPr="00D11FBE" w:rsidRDefault="00EA3B87" w:rsidP="00AA0415">
            <w:pPr>
              <w:spacing w:after="0" w:line="240" w:lineRule="auto"/>
              <w:jc w:val="center"/>
              <w:rPr>
                <w:rFonts w:eastAsia="Times New Roman"/>
                <w:i/>
                <w:iCs/>
                <w:color w:val="000000"/>
                <w:sz w:val="20"/>
                <w:szCs w:val="20"/>
              </w:rPr>
            </w:pPr>
            <w:r w:rsidRPr="00D11FBE">
              <w:rPr>
                <w:rFonts w:eastAsia="Times New Roman"/>
                <w:i/>
                <w:iCs/>
                <w:color w:val="000000"/>
                <w:sz w:val="20"/>
                <w:szCs w:val="20"/>
              </w:rPr>
              <w:t>0.67</w:t>
            </w:r>
          </w:p>
        </w:tc>
        <w:tc>
          <w:tcPr>
            <w:tcW w:w="487" w:type="pct"/>
            <w:tcBorders>
              <w:top w:val="nil"/>
              <w:left w:val="nil"/>
              <w:bottom w:val="single" w:sz="4" w:space="0" w:color="auto"/>
              <w:right w:val="nil"/>
            </w:tcBorders>
            <w:shd w:val="clear" w:color="auto" w:fill="auto"/>
            <w:noWrap/>
            <w:vAlign w:val="center"/>
            <w:hideMark/>
          </w:tcPr>
          <w:p w14:paraId="51F17A43"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4</w:t>
            </w:r>
          </w:p>
        </w:tc>
        <w:tc>
          <w:tcPr>
            <w:tcW w:w="511" w:type="pct"/>
            <w:tcBorders>
              <w:top w:val="nil"/>
              <w:left w:val="nil"/>
              <w:bottom w:val="single" w:sz="4" w:space="0" w:color="auto"/>
              <w:right w:val="nil"/>
            </w:tcBorders>
            <w:shd w:val="clear" w:color="auto" w:fill="auto"/>
            <w:noWrap/>
            <w:vAlign w:val="center"/>
            <w:hideMark/>
          </w:tcPr>
          <w:p w14:paraId="37EC3847"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2</w:t>
            </w:r>
          </w:p>
        </w:tc>
        <w:tc>
          <w:tcPr>
            <w:tcW w:w="800" w:type="pct"/>
            <w:tcBorders>
              <w:top w:val="nil"/>
              <w:left w:val="nil"/>
              <w:bottom w:val="single" w:sz="4" w:space="0" w:color="auto"/>
              <w:right w:val="nil"/>
            </w:tcBorders>
            <w:shd w:val="clear" w:color="auto" w:fill="auto"/>
            <w:noWrap/>
            <w:vAlign w:val="center"/>
            <w:hideMark/>
          </w:tcPr>
          <w:p w14:paraId="7C37D0C2"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8</w:t>
            </w:r>
          </w:p>
        </w:tc>
        <w:tc>
          <w:tcPr>
            <w:tcW w:w="736" w:type="pct"/>
            <w:tcBorders>
              <w:top w:val="nil"/>
              <w:left w:val="nil"/>
              <w:bottom w:val="single" w:sz="4" w:space="0" w:color="auto"/>
              <w:right w:val="nil"/>
            </w:tcBorders>
            <w:shd w:val="clear" w:color="auto" w:fill="auto"/>
            <w:noWrap/>
            <w:vAlign w:val="center"/>
            <w:hideMark/>
          </w:tcPr>
          <w:p w14:paraId="0450A1EF" w14:textId="77777777" w:rsidR="00EA3B87" w:rsidRPr="00D11FBE" w:rsidRDefault="00EA3B87" w:rsidP="00AA0415">
            <w:pPr>
              <w:spacing w:after="0" w:line="240" w:lineRule="auto"/>
              <w:jc w:val="center"/>
              <w:rPr>
                <w:rFonts w:eastAsia="Times New Roman"/>
                <w:color w:val="000000"/>
                <w:sz w:val="20"/>
                <w:szCs w:val="20"/>
              </w:rPr>
            </w:pPr>
            <w:r w:rsidRPr="00D11FBE">
              <w:rPr>
                <w:rFonts w:eastAsia="Times New Roman"/>
                <w:color w:val="000000"/>
                <w:sz w:val="20"/>
                <w:szCs w:val="20"/>
              </w:rPr>
              <w:t>2</w:t>
            </w:r>
          </w:p>
        </w:tc>
      </w:tr>
    </w:tbl>
    <w:p w14:paraId="6EA29EDD" w14:textId="75BE8101" w:rsidR="00240943" w:rsidRDefault="00240943" w:rsidP="00240943"/>
    <w:p w14:paraId="5792FC07" w14:textId="77777777" w:rsidR="008B0537" w:rsidRDefault="008B0537" w:rsidP="00240943"/>
    <w:sdt>
      <w:sdtPr>
        <w:tag w:val="MENDELEY_BIBLIOGRAPHY"/>
        <w:id w:val="1821768258"/>
        <w:placeholder>
          <w:docPart w:val="DefaultPlaceholder_-1854013440"/>
        </w:placeholder>
      </w:sdtPr>
      <w:sdtContent>
        <w:p w14:paraId="40AACDC6" w14:textId="77777777" w:rsidR="00D11FBE" w:rsidRDefault="00D11FBE">
          <w:pPr>
            <w:autoSpaceDE w:val="0"/>
            <w:autoSpaceDN w:val="0"/>
            <w:ind w:hanging="640"/>
            <w:divId w:val="522128962"/>
            <w:rPr>
              <w:rFonts w:eastAsia="Times New Roman"/>
              <w:sz w:val="24"/>
              <w:szCs w:val="24"/>
            </w:rPr>
          </w:pPr>
          <w:r>
            <w:rPr>
              <w:rFonts w:eastAsia="Times New Roman"/>
            </w:rPr>
            <w:t>1.</w:t>
          </w:r>
          <w:r>
            <w:rPr>
              <w:rFonts w:eastAsia="Times New Roman"/>
            </w:rPr>
            <w:tab/>
            <w:t xml:space="preserve">The White House Office of Management and Budget. </w:t>
          </w:r>
          <w:r>
            <w:rPr>
              <w:rFonts w:eastAsia="Times New Roman"/>
              <w:i/>
              <w:iCs/>
            </w:rPr>
            <w:t>Guidelines and discount rates for benefit-cost analysis of federal programs. Circular No. A-94 Revised.</w:t>
          </w:r>
          <w:r>
            <w:rPr>
              <w:rFonts w:eastAsia="Times New Roman"/>
            </w:rPr>
            <w:t xml:space="preserve"> (1992).</w:t>
          </w:r>
        </w:p>
        <w:p w14:paraId="73A4EBA9" w14:textId="77777777" w:rsidR="00D11FBE" w:rsidRDefault="00D11FBE">
          <w:pPr>
            <w:autoSpaceDE w:val="0"/>
            <w:autoSpaceDN w:val="0"/>
            <w:ind w:hanging="640"/>
            <w:divId w:val="52967273"/>
            <w:rPr>
              <w:rFonts w:eastAsia="Times New Roman"/>
            </w:rPr>
          </w:pPr>
          <w:r>
            <w:rPr>
              <w:rFonts w:eastAsia="Times New Roman"/>
            </w:rPr>
            <w:t>2.</w:t>
          </w:r>
          <w:r>
            <w:rPr>
              <w:rFonts w:eastAsia="Times New Roman"/>
            </w:rPr>
            <w:tab/>
            <w:t xml:space="preserve">Vanatta, M., Patel, D., Allen, T., Cooper, D. &amp; Craig, M. T. Technoeconomic analysis of small modular reactors decarbonizing industrial process heat. </w:t>
          </w:r>
          <w:r>
            <w:rPr>
              <w:rFonts w:eastAsia="Times New Roman"/>
              <w:i/>
              <w:iCs/>
            </w:rPr>
            <w:t>Joule</w:t>
          </w:r>
          <w:r>
            <w:rPr>
              <w:rFonts w:eastAsia="Times New Roman"/>
            </w:rPr>
            <w:t xml:space="preserve"> </w:t>
          </w:r>
          <w:r>
            <w:rPr>
              <w:rFonts w:eastAsia="Times New Roman"/>
              <w:b/>
              <w:bCs/>
            </w:rPr>
            <w:t>7</w:t>
          </w:r>
          <w:r>
            <w:rPr>
              <w:rFonts w:eastAsia="Times New Roman"/>
            </w:rPr>
            <w:t>, 713–737 (2023).</w:t>
          </w:r>
        </w:p>
        <w:p w14:paraId="18F19E38" w14:textId="77777777" w:rsidR="00D11FBE" w:rsidRDefault="00D11FBE">
          <w:pPr>
            <w:autoSpaceDE w:val="0"/>
            <w:autoSpaceDN w:val="0"/>
            <w:ind w:hanging="640"/>
            <w:divId w:val="1610090876"/>
            <w:rPr>
              <w:rFonts w:eastAsia="Times New Roman"/>
            </w:rPr>
          </w:pPr>
          <w:r>
            <w:rPr>
              <w:rFonts w:eastAsia="Times New Roman"/>
            </w:rPr>
            <w:t>3.</w:t>
          </w:r>
          <w:r>
            <w:rPr>
              <w:rFonts w:eastAsia="Times New Roman"/>
            </w:rPr>
            <w:tab/>
          </w:r>
          <w:r>
            <w:rPr>
              <w:rFonts w:eastAsia="Times New Roman"/>
              <w:i/>
              <w:iCs/>
            </w:rPr>
            <w:t>Nuclear Power Reactors in the World, REFERENCE DATA SERIES No. 2, 2023 Edition</w:t>
          </w:r>
          <w:r>
            <w:rPr>
              <w:rFonts w:eastAsia="Times New Roman"/>
            </w:rPr>
            <w:t>. https://www-pub.iaea.org/MTCD/Publications/PDF/RDS-2-43_web.pdf (2023).</w:t>
          </w:r>
        </w:p>
        <w:p w14:paraId="084F8C82" w14:textId="77777777" w:rsidR="00D11FBE" w:rsidRDefault="00D11FBE">
          <w:pPr>
            <w:autoSpaceDE w:val="0"/>
            <w:autoSpaceDN w:val="0"/>
            <w:ind w:hanging="640"/>
            <w:divId w:val="1500270487"/>
            <w:rPr>
              <w:rFonts w:eastAsia="Times New Roman"/>
            </w:rPr>
          </w:pPr>
          <w:r>
            <w:rPr>
              <w:rFonts w:eastAsia="Times New Roman"/>
            </w:rPr>
            <w:t>4.</w:t>
          </w:r>
          <w:r>
            <w:rPr>
              <w:rFonts w:eastAsia="Times New Roman"/>
            </w:rPr>
            <w:tab/>
          </w:r>
          <w:r>
            <w:rPr>
              <w:rFonts w:eastAsia="Times New Roman"/>
              <w:i/>
              <w:iCs/>
            </w:rPr>
            <w:t>Heavy Manufacturing of Power Plants</w:t>
          </w:r>
          <w:r>
            <w:rPr>
              <w:rFonts w:eastAsia="Times New Roman"/>
            </w:rPr>
            <w:t>. https://world-nuclear.org/information-library/nuclear-fuel-cycle/nuclear-power-reactors/heavy-manufacturing-of-power-plants.aspx (2021).</w:t>
          </w:r>
        </w:p>
        <w:p w14:paraId="6ECE199C" w14:textId="77777777" w:rsidR="00D11FBE" w:rsidRDefault="00D11FBE">
          <w:pPr>
            <w:autoSpaceDE w:val="0"/>
            <w:autoSpaceDN w:val="0"/>
            <w:ind w:hanging="640"/>
            <w:divId w:val="2096434175"/>
            <w:rPr>
              <w:rFonts w:eastAsia="Times New Roman"/>
            </w:rPr>
          </w:pPr>
          <w:r>
            <w:rPr>
              <w:rFonts w:eastAsia="Times New Roman"/>
            </w:rPr>
            <w:t>5.</w:t>
          </w:r>
          <w:r>
            <w:rPr>
              <w:rFonts w:eastAsia="Times New Roman"/>
            </w:rPr>
            <w:tab/>
          </w:r>
          <w:r>
            <w:rPr>
              <w:rFonts w:eastAsia="Times New Roman"/>
              <w:i/>
              <w:iCs/>
            </w:rPr>
            <w:t xml:space="preserve">NuScale Power Places First Long Lead Material Production Order with Doosan </w:t>
          </w:r>
          <w:proofErr w:type="spellStart"/>
          <w:r>
            <w:rPr>
              <w:rFonts w:eastAsia="Times New Roman"/>
              <w:i/>
              <w:iCs/>
            </w:rPr>
            <w:t>Enerbility</w:t>
          </w:r>
          <w:proofErr w:type="spellEnd"/>
          <w:r>
            <w:rPr>
              <w:rFonts w:eastAsia="Times New Roman"/>
            </w:rPr>
            <w:t>. https://www.nuscalepower.com/en/news/press-releases/2023/nuscale-power-places-first-long-lead-material-production-order-with-doosan-enerbility (2023).</w:t>
          </w:r>
        </w:p>
        <w:p w14:paraId="73B97353" w14:textId="77777777" w:rsidR="00D11FBE" w:rsidRDefault="00D11FBE">
          <w:pPr>
            <w:autoSpaceDE w:val="0"/>
            <w:autoSpaceDN w:val="0"/>
            <w:ind w:hanging="640"/>
            <w:divId w:val="800735007"/>
            <w:rPr>
              <w:rFonts w:eastAsia="Times New Roman"/>
            </w:rPr>
          </w:pPr>
          <w:r>
            <w:rPr>
              <w:rFonts w:eastAsia="Times New Roman"/>
            </w:rPr>
            <w:t>6.</w:t>
          </w:r>
          <w:r>
            <w:rPr>
              <w:rFonts w:eastAsia="Times New Roman"/>
            </w:rPr>
            <w:tab/>
            <w:t xml:space="preserve">NuScale Power Signs Agreement with Doosan </w:t>
          </w:r>
          <w:proofErr w:type="spellStart"/>
          <w:r>
            <w:rPr>
              <w:rFonts w:eastAsia="Times New Roman"/>
            </w:rPr>
            <w:t>Enerbility</w:t>
          </w:r>
          <w:proofErr w:type="spellEnd"/>
          <w:r>
            <w:rPr>
              <w:rFonts w:eastAsia="Times New Roman"/>
            </w:rPr>
            <w:t xml:space="preserve"> and Export-Import Bank of Korea, Highlighting Global Supply Chain Development Opportunities. </w:t>
          </w:r>
          <w:r>
            <w:rPr>
              <w:rFonts w:eastAsia="Times New Roman"/>
              <w:i/>
              <w:iCs/>
            </w:rPr>
            <w:t>NuScale Power</w:t>
          </w:r>
          <w:r>
            <w:rPr>
              <w:rFonts w:eastAsia="Times New Roman"/>
            </w:rPr>
            <w:t xml:space="preserve"> (2023).</w:t>
          </w:r>
        </w:p>
        <w:p w14:paraId="2C8A2885" w14:textId="77777777" w:rsidR="00D11FBE" w:rsidRDefault="00D11FBE">
          <w:pPr>
            <w:autoSpaceDE w:val="0"/>
            <w:autoSpaceDN w:val="0"/>
            <w:ind w:hanging="640"/>
            <w:divId w:val="485754408"/>
            <w:rPr>
              <w:rFonts w:eastAsia="Times New Roman"/>
            </w:rPr>
          </w:pPr>
          <w:r>
            <w:rPr>
              <w:rFonts w:eastAsia="Times New Roman"/>
            </w:rPr>
            <w:t>7.</w:t>
          </w:r>
          <w:r>
            <w:rPr>
              <w:rFonts w:eastAsia="Times New Roman"/>
            </w:rPr>
            <w:tab/>
            <w:t xml:space="preserve">X-energy Announces Strategic Investment from DL E&amp;C and Doosan </w:t>
          </w:r>
          <w:proofErr w:type="spellStart"/>
          <w:r>
            <w:rPr>
              <w:rFonts w:eastAsia="Times New Roman"/>
            </w:rPr>
            <w:t>Enerbility</w:t>
          </w:r>
          <w:proofErr w:type="spellEnd"/>
          <w:r>
            <w:rPr>
              <w:rFonts w:eastAsia="Times New Roman"/>
            </w:rPr>
            <w:t xml:space="preserve"> to Advance the Deployment of the Xe-100 Generation IV Advanced Small Modular Reactor. </w:t>
          </w:r>
          <w:r>
            <w:rPr>
              <w:rFonts w:eastAsia="Times New Roman"/>
              <w:i/>
              <w:iCs/>
            </w:rPr>
            <w:t>X-energy</w:t>
          </w:r>
          <w:r>
            <w:rPr>
              <w:rFonts w:eastAsia="Times New Roman"/>
            </w:rPr>
            <w:t xml:space="preserve"> https://x-energy.com/media/news-releases/x-energy-announces-strategic-investment-from-dl-ec-and-doosan-enerbility-to-advance-the-deployment-of-the-xe-100-generation-iv-advanced-small-modular-reactor (2023).</w:t>
          </w:r>
        </w:p>
        <w:p w14:paraId="5A131C20" w14:textId="4B414969" w:rsidR="00D11FBE" w:rsidRPr="00D11FBE" w:rsidRDefault="00D11FBE" w:rsidP="00240943">
          <w:r>
            <w:rPr>
              <w:rFonts w:eastAsia="Times New Roman"/>
            </w:rPr>
            <w:lastRenderedPageBreak/>
            <w:t> </w:t>
          </w:r>
        </w:p>
      </w:sdtContent>
    </w:sdt>
    <w:sectPr w:rsidR="00D11FBE" w:rsidRPr="00D11F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4AD"/>
    <w:rsid w:val="0002355D"/>
    <w:rsid w:val="00046761"/>
    <w:rsid w:val="00083383"/>
    <w:rsid w:val="000B2331"/>
    <w:rsid w:val="001612BA"/>
    <w:rsid w:val="00187613"/>
    <w:rsid w:val="001904F1"/>
    <w:rsid w:val="001F479E"/>
    <w:rsid w:val="00240943"/>
    <w:rsid w:val="00290A03"/>
    <w:rsid w:val="002B74E9"/>
    <w:rsid w:val="00317424"/>
    <w:rsid w:val="00341073"/>
    <w:rsid w:val="0034344B"/>
    <w:rsid w:val="003E47E5"/>
    <w:rsid w:val="004021D8"/>
    <w:rsid w:val="0040445A"/>
    <w:rsid w:val="00424428"/>
    <w:rsid w:val="004270F2"/>
    <w:rsid w:val="004C0E09"/>
    <w:rsid w:val="004F7A7A"/>
    <w:rsid w:val="00533964"/>
    <w:rsid w:val="005838E2"/>
    <w:rsid w:val="005B27B0"/>
    <w:rsid w:val="005D4D1D"/>
    <w:rsid w:val="006219B9"/>
    <w:rsid w:val="006C31E2"/>
    <w:rsid w:val="006C5EF9"/>
    <w:rsid w:val="006D3F43"/>
    <w:rsid w:val="00731157"/>
    <w:rsid w:val="007469C4"/>
    <w:rsid w:val="00782C8F"/>
    <w:rsid w:val="0079588C"/>
    <w:rsid w:val="007A6E10"/>
    <w:rsid w:val="007B44C3"/>
    <w:rsid w:val="007D6F4E"/>
    <w:rsid w:val="007E145A"/>
    <w:rsid w:val="007F5368"/>
    <w:rsid w:val="0085792A"/>
    <w:rsid w:val="00885446"/>
    <w:rsid w:val="008B0537"/>
    <w:rsid w:val="00937650"/>
    <w:rsid w:val="00942EFD"/>
    <w:rsid w:val="009655A1"/>
    <w:rsid w:val="0098413E"/>
    <w:rsid w:val="009936BC"/>
    <w:rsid w:val="009C4891"/>
    <w:rsid w:val="009C67A8"/>
    <w:rsid w:val="00A331C3"/>
    <w:rsid w:val="00A3683A"/>
    <w:rsid w:val="00A60C2C"/>
    <w:rsid w:val="00A7249D"/>
    <w:rsid w:val="00A73BCE"/>
    <w:rsid w:val="00A946A2"/>
    <w:rsid w:val="00A94BEE"/>
    <w:rsid w:val="00AC6026"/>
    <w:rsid w:val="00AE548F"/>
    <w:rsid w:val="00AF1D39"/>
    <w:rsid w:val="00AF55A4"/>
    <w:rsid w:val="00B12ED4"/>
    <w:rsid w:val="00B226C3"/>
    <w:rsid w:val="00B60FEE"/>
    <w:rsid w:val="00BA12BB"/>
    <w:rsid w:val="00BA3B7B"/>
    <w:rsid w:val="00BC14AD"/>
    <w:rsid w:val="00C07ED8"/>
    <w:rsid w:val="00C245EF"/>
    <w:rsid w:val="00C916CB"/>
    <w:rsid w:val="00CB33A1"/>
    <w:rsid w:val="00CD1F58"/>
    <w:rsid w:val="00CF078C"/>
    <w:rsid w:val="00CF33D3"/>
    <w:rsid w:val="00D021E0"/>
    <w:rsid w:val="00D11FBE"/>
    <w:rsid w:val="00D13777"/>
    <w:rsid w:val="00D13CDD"/>
    <w:rsid w:val="00D61256"/>
    <w:rsid w:val="00D63051"/>
    <w:rsid w:val="00D90AC0"/>
    <w:rsid w:val="00DA3A8A"/>
    <w:rsid w:val="00DB7FC3"/>
    <w:rsid w:val="00DE0275"/>
    <w:rsid w:val="00E01C2C"/>
    <w:rsid w:val="00E10947"/>
    <w:rsid w:val="00E15D84"/>
    <w:rsid w:val="00E211F9"/>
    <w:rsid w:val="00E22304"/>
    <w:rsid w:val="00E32160"/>
    <w:rsid w:val="00E64856"/>
    <w:rsid w:val="00E75763"/>
    <w:rsid w:val="00E814D5"/>
    <w:rsid w:val="00EA3B87"/>
    <w:rsid w:val="00F13421"/>
    <w:rsid w:val="00F4701C"/>
    <w:rsid w:val="00F52FEA"/>
    <w:rsid w:val="00F575DD"/>
    <w:rsid w:val="00F62F6A"/>
    <w:rsid w:val="00F838F9"/>
    <w:rsid w:val="00F85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E9799"/>
  <w15:chartTrackingRefBased/>
  <w15:docId w15:val="{8445C2E6-2CDC-41A5-AF1C-3C2791C5D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256"/>
  </w:style>
  <w:style w:type="paragraph" w:styleId="Heading1">
    <w:name w:val="heading 1"/>
    <w:basedOn w:val="Normal"/>
    <w:next w:val="Normal"/>
    <w:link w:val="Heading1Char"/>
    <w:uiPriority w:val="9"/>
    <w:qFormat/>
    <w:rsid w:val="0024094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F1D3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0943"/>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240943"/>
    <w:pPr>
      <w:spacing w:after="0" w:line="240" w:lineRule="auto"/>
    </w:pPr>
    <w:rPr>
      <w:rFonts w:ascii="Times New Roman" w:hAnsi="Times New Roman"/>
    </w:rPr>
  </w:style>
  <w:style w:type="paragraph" w:styleId="Caption">
    <w:name w:val="caption"/>
    <w:basedOn w:val="Normal"/>
    <w:next w:val="Normal"/>
    <w:unhideWhenUsed/>
    <w:qFormat/>
    <w:rsid w:val="00EA3B87"/>
    <w:pPr>
      <w:spacing w:after="200" w:line="240" w:lineRule="auto"/>
    </w:pPr>
    <w:rPr>
      <w:rFonts w:ascii="Times New Roman" w:hAnsi="Times New Roman"/>
      <w:i/>
      <w:iCs/>
      <w:color w:val="44546A" w:themeColor="text2"/>
      <w:sz w:val="18"/>
      <w:szCs w:val="18"/>
    </w:rPr>
  </w:style>
  <w:style w:type="character" w:styleId="CommentReference">
    <w:name w:val="annotation reference"/>
    <w:basedOn w:val="DefaultParagraphFont"/>
    <w:uiPriority w:val="99"/>
    <w:semiHidden/>
    <w:unhideWhenUsed/>
    <w:rsid w:val="00EA3B87"/>
    <w:rPr>
      <w:sz w:val="16"/>
      <w:szCs w:val="16"/>
    </w:rPr>
  </w:style>
  <w:style w:type="paragraph" w:styleId="CommentText">
    <w:name w:val="annotation text"/>
    <w:basedOn w:val="Normal"/>
    <w:link w:val="CommentTextChar"/>
    <w:uiPriority w:val="99"/>
    <w:unhideWhenUsed/>
    <w:rsid w:val="00EA3B87"/>
    <w:pPr>
      <w:spacing w:line="240" w:lineRule="auto"/>
    </w:pPr>
    <w:rPr>
      <w:rFonts w:ascii="Times New Roman" w:hAnsi="Times New Roman" w:cs="Times New Roman"/>
      <w:kern w:val="2"/>
      <w:sz w:val="20"/>
      <w:szCs w:val="20"/>
      <w14:ligatures w14:val="standardContextual"/>
    </w:rPr>
  </w:style>
  <w:style w:type="character" w:customStyle="1" w:styleId="CommentTextChar">
    <w:name w:val="Comment Text Char"/>
    <w:basedOn w:val="DefaultParagraphFont"/>
    <w:link w:val="CommentText"/>
    <w:uiPriority w:val="99"/>
    <w:rsid w:val="00EA3B87"/>
    <w:rPr>
      <w:rFonts w:ascii="Times New Roman" w:hAnsi="Times New Roman" w:cs="Times New Roman"/>
      <w:kern w:val="2"/>
      <w:sz w:val="20"/>
      <w:szCs w:val="20"/>
      <w14:ligatures w14:val="standardContextual"/>
    </w:rPr>
  </w:style>
  <w:style w:type="table" w:styleId="TableGrid">
    <w:name w:val="Table Grid"/>
    <w:basedOn w:val="TableNormal"/>
    <w:uiPriority w:val="39"/>
    <w:rsid w:val="00E648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D1F58"/>
    <w:rPr>
      <w:color w:val="808080"/>
    </w:rPr>
  </w:style>
  <w:style w:type="paragraph" w:styleId="CommentSubject">
    <w:name w:val="annotation subject"/>
    <w:basedOn w:val="CommentText"/>
    <w:next w:val="CommentText"/>
    <w:link w:val="CommentSubjectChar"/>
    <w:uiPriority w:val="99"/>
    <w:semiHidden/>
    <w:unhideWhenUsed/>
    <w:rsid w:val="00E32160"/>
    <w:rPr>
      <w:rFonts w:asciiTheme="minorHAnsi" w:hAnsiTheme="minorHAnsi" w:cstheme="minorBidi"/>
      <w:b/>
      <w:bCs/>
      <w:kern w:val="0"/>
      <w14:ligatures w14:val="none"/>
    </w:rPr>
  </w:style>
  <w:style w:type="character" w:customStyle="1" w:styleId="CommentSubjectChar">
    <w:name w:val="Comment Subject Char"/>
    <w:basedOn w:val="CommentTextChar"/>
    <w:link w:val="CommentSubject"/>
    <w:uiPriority w:val="99"/>
    <w:semiHidden/>
    <w:rsid w:val="00E32160"/>
    <w:rPr>
      <w:rFonts w:ascii="Times New Roman" w:hAnsi="Times New Roman" w:cs="Times New Roman"/>
      <w:b/>
      <w:bCs/>
      <w:kern w:val="2"/>
      <w:sz w:val="20"/>
      <w:szCs w:val="20"/>
      <w14:ligatures w14:val="standardContextual"/>
    </w:rPr>
  </w:style>
  <w:style w:type="paragraph" w:styleId="Revision">
    <w:name w:val="Revision"/>
    <w:hidden/>
    <w:uiPriority w:val="99"/>
    <w:semiHidden/>
    <w:rsid w:val="00A946A2"/>
    <w:pPr>
      <w:spacing w:after="0" w:line="240" w:lineRule="auto"/>
    </w:pPr>
  </w:style>
  <w:style w:type="character" w:customStyle="1" w:styleId="Heading2Char">
    <w:name w:val="Heading 2 Char"/>
    <w:basedOn w:val="DefaultParagraphFont"/>
    <w:link w:val="Heading2"/>
    <w:uiPriority w:val="9"/>
    <w:rsid w:val="00AF1D39"/>
    <w:rPr>
      <w:rFonts w:asciiTheme="majorHAnsi" w:eastAsiaTheme="majorEastAsia" w:hAnsiTheme="majorHAnsi" w:cstheme="majorBidi"/>
      <w:color w:val="2F5496" w:themeColor="accent1" w:themeShade="BF"/>
      <w:sz w:val="26"/>
      <w:szCs w:val="26"/>
    </w:rPr>
  </w:style>
  <w:style w:type="paragraph" w:customStyle="1" w:styleId="paragraph">
    <w:name w:val="paragraph"/>
    <w:basedOn w:val="Normal"/>
    <w:rsid w:val="00A724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7249D"/>
  </w:style>
  <w:style w:type="character" w:customStyle="1" w:styleId="eop">
    <w:name w:val="eop"/>
    <w:basedOn w:val="DefaultParagraphFont"/>
    <w:rsid w:val="00A724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3528682">
      <w:bodyDiv w:val="1"/>
      <w:marLeft w:val="0"/>
      <w:marRight w:val="0"/>
      <w:marTop w:val="0"/>
      <w:marBottom w:val="0"/>
      <w:divBdr>
        <w:top w:val="none" w:sz="0" w:space="0" w:color="auto"/>
        <w:left w:val="none" w:sz="0" w:space="0" w:color="auto"/>
        <w:bottom w:val="none" w:sz="0" w:space="0" w:color="auto"/>
        <w:right w:val="none" w:sz="0" w:space="0" w:color="auto"/>
      </w:divBdr>
      <w:divsChild>
        <w:div w:id="922488526">
          <w:marLeft w:val="0"/>
          <w:marRight w:val="0"/>
          <w:marTop w:val="0"/>
          <w:marBottom w:val="0"/>
          <w:divBdr>
            <w:top w:val="none" w:sz="0" w:space="0" w:color="auto"/>
            <w:left w:val="none" w:sz="0" w:space="0" w:color="auto"/>
            <w:bottom w:val="none" w:sz="0" w:space="0" w:color="auto"/>
            <w:right w:val="none" w:sz="0" w:space="0" w:color="auto"/>
          </w:divBdr>
        </w:div>
        <w:div w:id="1865316001">
          <w:marLeft w:val="0"/>
          <w:marRight w:val="0"/>
          <w:marTop w:val="0"/>
          <w:marBottom w:val="0"/>
          <w:divBdr>
            <w:top w:val="none" w:sz="0" w:space="0" w:color="auto"/>
            <w:left w:val="none" w:sz="0" w:space="0" w:color="auto"/>
            <w:bottom w:val="none" w:sz="0" w:space="0" w:color="auto"/>
            <w:right w:val="none" w:sz="0" w:space="0" w:color="auto"/>
          </w:divBdr>
        </w:div>
        <w:div w:id="1537498127">
          <w:marLeft w:val="0"/>
          <w:marRight w:val="0"/>
          <w:marTop w:val="0"/>
          <w:marBottom w:val="0"/>
          <w:divBdr>
            <w:top w:val="none" w:sz="0" w:space="0" w:color="auto"/>
            <w:left w:val="none" w:sz="0" w:space="0" w:color="auto"/>
            <w:bottom w:val="none" w:sz="0" w:space="0" w:color="auto"/>
            <w:right w:val="none" w:sz="0" w:space="0" w:color="auto"/>
          </w:divBdr>
          <w:divsChild>
            <w:div w:id="1020857928">
              <w:marLeft w:val="-75"/>
              <w:marRight w:val="0"/>
              <w:marTop w:val="30"/>
              <w:marBottom w:val="30"/>
              <w:divBdr>
                <w:top w:val="none" w:sz="0" w:space="0" w:color="auto"/>
                <w:left w:val="none" w:sz="0" w:space="0" w:color="auto"/>
                <w:bottom w:val="none" w:sz="0" w:space="0" w:color="auto"/>
                <w:right w:val="none" w:sz="0" w:space="0" w:color="auto"/>
              </w:divBdr>
              <w:divsChild>
                <w:div w:id="1546287611">
                  <w:marLeft w:val="0"/>
                  <w:marRight w:val="0"/>
                  <w:marTop w:val="0"/>
                  <w:marBottom w:val="0"/>
                  <w:divBdr>
                    <w:top w:val="none" w:sz="0" w:space="0" w:color="auto"/>
                    <w:left w:val="none" w:sz="0" w:space="0" w:color="auto"/>
                    <w:bottom w:val="none" w:sz="0" w:space="0" w:color="auto"/>
                    <w:right w:val="none" w:sz="0" w:space="0" w:color="auto"/>
                  </w:divBdr>
                  <w:divsChild>
                    <w:div w:id="514002113">
                      <w:marLeft w:val="0"/>
                      <w:marRight w:val="0"/>
                      <w:marTop w:val="0"/>
                      <w:marBottom w:val="0"/>
                      <w:divBdr>
                        <w:top w:val="none" w:sz="0" w:space="0" w:color="auto"/>
                        <w:left w:val="none" w:sz="0" w:space="0" w:color="auto"/>
                        <w:bottom w:val="none" w:sz="0" w:space="0" w:color="auto"/>
                        <w:right w:val="none" w:sz="0" w:space="0" w:color="auto"/>
                      </w:divBdr>
                    </w:div>
                  </w:divsChild>
                </w:div>
                <w:div w:id="2010402285">
                  <w:marLeft w:val="0"/>
                  <w:marRight w:val="0"/>
                  <w:marTop w:val="0"/>
                  <w:marBottom w:val="0"/>
                  <w:divBdr>
                    <w:top w:val="none" w:sz="0" w:space="0" w:color="auto"/>
                    <w:left w:val="none" w:sz="0" w:space="0" w:color="auto"/>
                    <w:bottom w:val="none" w:sz="0" w:space="0" w:color="auto"/>
                    <w:right w:val="none" w:sz="0" w:space="0" w:color="auto"/>
                  </w:divBdr>
                  <w:divsChild>
                    <w:div w:id="1361587817">
                      <w:marLeft w:val="0"/>
                      <w:marRight w:val="0"/>
                      <w:marTop w:val="0"/>
                      <w:marBottom w:val="0"/>
                      <w:divBdr>
                        <w:top w:val="none" w:sz="0" w:space="0" w:color="auto"/>
                        <w:left w:val="none" w:sz="0" w:space="0" w:color="auto"/>
                        <w:bottom w:val="none" w:sz="0" w:space="0" w:color="auto"/>
                        <w:right w:val="none" w:sz="0" w:space="0" w:color="auto"/>
                      </w:divBdr>
                    </w:div>
                  </w:divsChild>
                </w:div>
                <w:div w:id="1917589462">
                  <w:marLeft w:val="0"/>
                  <w:marRight w:val="0"/>
                  <w:marTop w:val="0"/>
                  <w:marBottom w:val="0"/>
                  <w:divBdr>
                    <w:top w:val="none" w:sz="0" w:space="0" w:color="auto"/>
                    <w:left w:val="none" w:sz="0" w:space="0" w:color="auto"/>
                    <w:bottom w:val="none" w:sz="0" w:space="0" w:color="auto"/>
                    <w:right w:val="none" w:sz="0" w:space="0" w:color="auto"/>
                  </w:divBdr>
                  <w:divsChild>
                    <w:div w:id="497812400">
                      <w:marLeft w:val="0"/>
                      <w:marRight w:val="0"/>
                      <w:marTop w:val="0"/>
                      <w:marBottom w:val="0"/>
                      <w:divBdr>
                        <w:top w:val="none" w:sz="0" w:space="0" w:color="auto"/>
                        <w:left w:val="none" w:sz="0" w:space="0" w:color="auto"/>
                        <w:bottom w:val="none" w:sz="0" w:space="0" w:color="auto"/>
                        <w:right w:val="none" w:sz="0" w:space="0" w:color="auto"/>
                      </w:divBdr>
                    </w:div>
                  </w:divsChild>
                </w:div>
                <w:div w:id="387342503">
                  <w:marLeft w:val="0"/>
                  <w:marRight w:val="0"/>
                  <w:marTop w:val="0"/>
                  <w:marBottom w:val="0"/>
                  <w:divBdr>
                    <w:top w:val="none" w:sz="0" w:space="0" w:color="auto"/>
                    <w:left w:val="none" w:sz="0" w:space="0" w:color="auto"/>
                    <w:bottom w:val="none" w:sz="0" w:space="0" w:color="auto"/>
                    <w:right w:val="none" w:sz="0" w:space="0" w:color="auto"/>
                  </w:divBdr>
                  <w:divsChild>
                    <w:div w:id="1950235236">
                      <w:marLeft w:val="0"/>
                      <w:marRight w:val="0"/>
                      <w:marTop w:val="0"/>
                      <w:marBottom w:val="0"/>
                      <w:divBdr>
                        <w:top w:val="none" w:sz="0" w:space="0" w:color="auto"/>
                        <w:left w:val="none" w:sz="0" w:space="0" w:color="auto"/>
                        <w:bottom w:val="none" w:sz="0" w:space="0" w:color="auto"/>
                        <w:right w:val="none" w:sz="0" w:space="0" w:color="auto"/>
                      </w:divBdr>
                    </w:div>
                  </w:divsChild>
                </w:div>
                <w:div w:id="552497450">
                  <w:marLeft w:val="0"/>
                  <w:marRight w:val="0"/>
                  <w:marTop w:val="0"/>
                  <w:marBottom w:val="0"/>
                  <w:divBdr>
                    <w:top w:val="none" w:sz="0" w:space="0" w:color="auto"/>
                    <w:left w:val="none" w:sz="0" w:space="0" w:color="auto"/>
                    <w:bottom w:val="none" w:sz="0" w:space="0" w:color="auto"/>
                    <w:right w:val="none" w:sz="0" w:space="0" w:color="auto"/>
                  </w:divBdr>
                  <w:divsChild>
                    <w:div w:id="75053374">
                      <w:marLeft w:val="0"/>
                      <w:marRight w:val="0"/>
                      <w:marTop w:val="0"/>
                      <w:marBottom w:val="0"/>
                      <w:divBdr>
                        <w:top w:val="none" w:sz="0" w:space="0" w:color="auto"/>
                        <w:left w:val="none" w:sz="0" w:space="0" w:color="auto"/>
                        <w:bottom w:val="none" w:sz="0" w:space="0" w:color="auto"/>
                        <w:right w:val="none" w:sz="0" w:space="0" w:color="auto"/>
                      </w:divBdr>
                    </w:div>
                  </w:divsChild>
                </w:div>
                <w:div w:id="93671339">
                  <w:marLeft w:val="0"/>
                  <w:marRight w:val="0"/>
                  <w:marTop w:val="0"/>
                  <w:marBottom w:val="0"/>
                  <w:divBdr>
                    <w:top w:val="none" w:sz="0" w:space="0" w:color="auto"/>
                    <w:left w:val="none" w:sz="0" w:space="0" w:color="auto"/>
                    <w:bottom w:val="none" w:sz="0" w:space="0" w:color="auto"/>
                    <w:right w:val="none" w:sz="0" w:space="0" w:color="auto"/>
                  </w:divBdr>
                  <w:divsChild>
                    <w:div w:id="40788192">
                      <w:marLeft w:val="0"/>
                      <w:marRight w:val="0"/>
                      <w:marTop w:val="0"/>
                      <w:marBottom w:val="0"/>
                      <w:divBdr>
                        <w:top w:val="none" w:sz="0" w:space="0" w:color="auto"/>
                        <w:left w:val="none" w:sz="0" w:space="0" w:color="auto"/>
                        <w:bottom w:val="none" w:sz="0" w:space="0" w:color="auto"/>
                        <w:right w:val="none" w:sz="0" w:space="0" w:color="auto"/>
                      </w:divBdr>
                    </w:div>
                  </w:divsChild>
                </w:div>
                <w:div w:id="1138064125">
                  <w:marLeft w:val="0"/>
                  <w:marRight w:val="0"/>
                  <w:marTop w:val="0"/>
                  <w:marBottom w:val="0"/>
                  <w:divBdr>
                    <w:top w:val="none" w:sz="0" w:space="0" w:color="auto"/>
                    <w:left w:val="none" w:sz="0" w:space="0" w:color="auto"/>
                    <w:bottom w:val="none" w:sz="0" w:space="0" w:color="auto"/>
                    <w:right w:val="none" w:sz="0" w:space="0" w:color="auto"/>
                  </w:divBdr>
                  <w:divsChild>
                    <w:div w:id="2057272941">
                      <w:marLeft w:val="0"/>
                      <w:marRight w:val="0"/>
                      <w:marTop w:val="0"/>
                      <w:marBottom w:val="0"/>
                      <w:divBdr>
                        <w:top w:val="none" w:sz="0" w:space="0" w:color="auto"/>
                        <w:left w:val="none" w:sz="0" w:space="0" w:color="auto"/>
                        <w:bottom w:val="none" w:sz="0" w:space="0" w:color="auto"/>
                        <w:right w:val="none" w:sz="0" w:space="0" w:color="auto"/>
                      </w:divBdr>
                    </w:div>
                  </w:divsChild>
                </w:div>
                <w:div w:id="24528797">
                  <w:marLeft w:val="0"/>
                  <w:marRight w:val="0"/>
                  <w:marTop w:val="0"/>
                  <w:marBottom w:val="0"/>
                  <w:divBdr>
                    <w:top w:val="none" w:sz="0" w:space="0" w:color="auto"/>
                    <w:left w:val="none" w:sz="0" w:space="0" w:color="auto"/>
                    <w:bottom w:val="none" w:sz="0" w:space="0" w:color="auto"/>
                    <w:right w:val="none" w:sz="0" w:space="0" w:color="auto"/>
                  </w:divBdr>
                  <w:divsChild>
                    <w:div w:id="1490485682">
                      <w:marLeft w:val="0"/>
                      <w:marRight w:val="0"/>
                      <w:marTop w:val="0"/>
                      <w:marBottom w:val="0"/>
                      <w:divBdr>
                        <w:top w:val="none" w:sz="0" w:space="0" w:color="auto"/>
                        <w:left w:val="none" w:sz="0" w:space="0" w:color="auto"/>
                        <w:bottom w:val="none" w:sz="0" w:space="0" w:color="auto"/>
                        <w:right w:val="none" w:sz="0" w:space="0" w:color="auto"/>
                      </w:divBdr>
                    </w:div>
                  </w:divsChild>
                </w:div>
                <w:div w:id="302586992">
                  <w:marLeft w:val="0"/>
                  <w:marRight w:val="0"/>
                  <w:marTop w:val="0"/>
                  <w:marBottom w:val="0"/>
                  <w:divBdr>
                    <w:top w:val="none" w:sz="0" w:space="0" w:color="auto"/>
                    <w:left w:val="none" w:sz="0" w:space="0" w:color="auto"/>
                    <w:bottom w:val="none" w:sz="0" w:space="0" w:color="auto"/>
                    <w:right w:val="none" w:sz="0" w:space="0" w:color="auto"/>
                  </w:divBdr>
                  <w:divsChild>
                    <w:div w:id="1749420603">
                      <w:marLeft w:val="0"/>
                      <w:marRight w:val="0"/>
                      <w:marTop w:val="0"/>
                      <w:marBottom w:val="0"/>
                      <w:divBdr>
                        <w:top w:val="none" w:sz="0" w:space="0" w:color="auto"/>
                        <w:left w:val="none" w:sz="0" w:space="0" w:color="auto"/>
                        <w:bottom w:val="none" w:sz="0" w:space="0" w:color="auto"/>
                        <w:right w:val="none" w:sz="0" w:space="0" w:color="auto"/>
                      </w:divBdr>
                    </w:div>
                  </w:divsChild>
                </w:div>
                <w:div w:id="460535502">
                  <w:marLeft w:val="0"/>
                  <w:marRight w:val="0"/>
                  <w:marTop w:val="0"/>
                  <w:marBottom w:val="0"/>
                  <w:divBdr>
                    <w:top w:val="none" w:sz="0" w:space="0" w:color="auto"/>
                    <w:left w:val="none" w:sz="0" w:space="0" w:color="auto"/>
                    <w:bottom w:val="none" w:sz="0" w:space="0" w:color="auto"/>
                    <w:right w:val="none" w:sz="0" w:space="0" w:color="auto"/>
                  </w:divBdr>
                  <w:divsChild>
                    <w:div w:id="2142453144">
                      <w:marLeft w:val="0"/>
                      <w:marRight w:val="0"/>
                      <w:marTop w:val="0"/>
                      <w:marBottom w:val="0"/>
                      <w:divBdr>
                        <w:top w:val="none" w:sz="0" w:space="0" w:color="auto"/>
                        <w:left w:val="none" w:sz="0" w:space="0" w:color="auto"/>
                        <w:bottom w:val="none" w:sz="0" w:space="0" w:color="auto"/>
                        <w:right w:val="none" w:sz="0" w:space="0" w:color="auto"/>
                      </w:divBdr>
                    </w:div>
                  </w:divsChild>
                </w:div>
                <w:div w:id="831220170">
                  <w:marLeft w:val="0"/>
                  <w:marRight w:val="0"/>
                  <w:marTop w:val="0"/>
                  <w:marBottom w:val="0"/>
                  <w:divBdr>
                    <w:top w:val="none" w:sz="0" w:space="0" w:color="auto"/>
                    <w:left w:val="none" w:sz="0" w:space="0" w:color="auto"/>
                    <w:bottom w:val="none" w:sz="0" w:space="0" w:color="auto"/>
                    <w:right w:val="none" w:sz="0" w:space="0" w:color="auto"/>
                  </w:divBdr>
                  <w:divsChild>
                    <w:div w:id="578640406">
                      <w:marLeft w:val="0"/>
                      <w:marRight w:val="0"/>
                      <w:marTop w:val="0"/>
                      <w:marBottom w:val="0"/>
                      <w:divBdr>
                        <w:top w:val="none" w:sz="0" w:space="0" w:color="auto"/>
                        <w:left w:val="none" w:sz="0" w:space="0" w:color="auto"/>
                        <w:bottom w:val="none" w:sz="0" w:space="0" w:color="auto"/>
                        <w:right w:val="none" w:sz="0" w:space="0" w:color="auto"/>
                      </w:divBdr>
                    </w:div>
                  </w:divsChild>
                </w:div>
                <w:div w:id="1213536716">
                  <w:marLeft w:val="0"/>
                  <w:marRight w:val="0"/>
                  <w:marTop w:val="0"/>
                  <w:marBottom w:val="0"/>
                  <w:divBdr>
                    <w:top w:val="none" w:sz="0" w:space="0" w:color="auto"/>
                    <w:left w:val="none" w:sz="0" w:space="0" w:color="auto"/>
                    <w:bottom w:val="none" w:sz="0" w:space="0" w:color="auto"/>
                    <w:right w:val="none" w:sz="0" w:space="0" w:color="auto"/>
                  </w:divBdr>
                  <w:divsChild>
                    <w:div w:id="177890620">
                      <w:marLeft w:val="0"/>
                      <w:marRight w:val="0"/>
                      <w:marTop w:val="0"/>
                      <w:marBottom w:val="0"/>
                      <w:divBdr>
                        <w:top w:val="none" w:sz="0" w:space="0" w:color="auto"/>
                        <w:left w:val="none" w:sz="0" w:space="0" w:color="auto"/>
                        <w:bottom w:val="none" w:sz="0" w:space="0" w:color="auto"/>
                        <w:right w:val="none" w:sz="0" w:space="0" w:color="auto"/>
                      </w:divBdr>
                    </w:div>
                  </w:divsChild>
                </w:div>
                <w:div w:id="632759156">
                  <w:marLeft w:val="0"/>
                  <w:marRight w:val="0"/>
                  <w:marTop w:val="0"/>
                  <w:marBottom w:val="0"/>
                  <w:divBdr>
                    <w:top w:val="none" w:sz="0" w:space="0" w:color="auto"/>
                    <w:left w:val="none" w:sz="0" w:space="0" w:color="auto"/>
                    <w:bottom w:val="none" w:sz="0" w:space="0" w:color="auto"/>
                    <w:right w:val="none" w:sz="0" w:space="0" w:color="auto"/>
                  </w:divBdr>
                  <w:divsChild>
                    <w:div w:id="875237471">
                      <w:marLeft w:val="0"/>
                      <w:marRight w:val="0"/>
                      <w:marTop w:val="0"/>
                      <w:marBottom w:val="0"/>
                      <w:divBdr>
                        <w:top w:val="none" w:sz="0" w:space="0" w:color="auto"/>
                        <w:left w:val="none" w:sz="0" w:space="0" w:color="auto"/>
                        <w:bottom w:val="none" w:sz="0" w:space="0" w:color="auto"/>
                        <w:right w:val="none" w:sz="0" w:space="0" w:color="auto"/>
                      </w:divBdr>
                    </w:div>
                  </w:divsChild>
                </w:div>
                <w:div w:id="1581064584">
                  <w:marLeft w:val="0"/>
                  <w:marRight w:val="0"/>
                  <w:marTop w:val="0"/>
                  <w:marBottom w:val="0"/>
                  <w:divBdr>
                    <w:top w:val="none" w:sz="0" w:space="0" w:color="auto"/>
                    <w:left w:val="none" w:sz="0" w:space="0" w:color="auto"/>
                    <w:bottom w:val="none" w:sz="0" w:space="0" w:color="auto"/>
                    <w:right w:val="none" w:sz="0" w:space="0" w:color="auto"/>
                  </w:divBdr>
                  <w:divsChild>
                    <w:div w:id="925500055">
                      <w:marLeft w:val="0"/>
                      <w:marRight w:val="0"/>
                      <w:marTop w:val="0"/>
                      <w:marBottom w:val="0"/>
                      <w:divBdr>
                        <w:top w:val="none" w:sz="0" w:space="0" w:color="auto"/>
                        <w:left w:val="none" w:sz="0" w:space="0" w:color="auto"/>
                        <w:bottom w:val="none" w:sz="0" w:space="0" w:color="auto"/>
                        <w:right w:val="none" w:sz="0" w:space="0" w:color="auto"/>
                      </w:divBdr>
                    </w:div>
                  </w:divsChild>
                </w:div>
                <w:div w:id="1396319480">
                  <w:marLeft w:val="0"/>
                  <w:marRight w:val="0"/>
                  <w:marTop w:val="0"/>
                  <w:marBottom w:val="0"/>
                  <w:divBdr>
                    <w:top w:val="none" w:sz="0" w:space="0" w:color="auto"/>
                    <w:left w:val="none" w:sz="0" w:space="0" w:color="auto"/>
                    <w:bottom w:val="none" w:sz="0" w:space="0" w:color="auto"/>
                    <w:right w:val="none" w:sz="0" w:space="0" w:color="auto"/>
                  </w:divBdr>
                  <w:divsChild>
                    <w:div w:id="21905795">
                      <w:marLeft w:val="0"/>
                      <w:marRight w:val="0"/>
                      <w:marTop w:val="0"/>
                      <w:marBottom w:val="0"/>
                      <w:divBdr>
                        <w:top w:val="none" w:sz="0" w:space="0" w:color="auto"/>
                        <w:left w:val="none" w:sz="0" w:space="0" w:color="auto"/>
                        <w:bottom w:val="none" w:sz="0" w:space="0" w:color="auto"/>
                        <w:right w:val="none" w:sz="0" w:space="0" w:color="auto"/>
                      </w:divBdr>
                    </w:div>
                  </w:divsChild>
                </w:div>
                <w:div w:id="2008171354">
                  <w:marLeft w:val="0"/>
                  <w:marRight w:val="0"/>
                  <w:marTop w:val="0"/>
                  <w:marBottom w:val="0"/>
                  <w:divBdr>
                    <w:top w:val="none" w:sz="0" w:space="0" w:color="auto"/>
                    <w:left w:val="none" w:sz="0" w:space="0" w:color="auto"/>
                    <w:bottom w:val="none" w:sz="0" w:space="0" w:color="auto"/>
                    <w:right w:val="none" w:sz="0" w:space="0" w:color="auto"/>
                  </w:divBdr>
                  <w:divsChild>
                    <w:div w:id="1575511450">
                      <w:marLeft w:val="0"/>
                      <w:marRight w:val="0"/>
                      <w:marTop w:val="0"/>
                      <w:marBottom w:val="0"/>
                      <w:divBdr>
                        <w:top w:val="none" w:sz="0" w:space="0" w:color="auto"/>
                        <w:left w:val="none" w:sz="0" w:space="0" w:color="auto"/>
                        <w:bottom w:val="none" w:sz="0" w:space="0" w:color="auto"/>
                        <w:right w:val="none" w:sz="0" w:space="0" w:color="auto"/>
                      </w:divBdr>
                    </w:div>
                  </w:divsChild>
                </w:div>
                <w:div w:id="1301032007">
                  <w:marLeft w:val="0"/>
                  <w:marRight w:val="0"/>
                  <w:marTop w:val="0"/>
                  <w:marBottom w:val="0"/>
                  <w:divBdr>
                    <w:top w:val="none" w:sz="0" w:space="0" w:color="auto"/>
                    <w:left w:val="none" w:sz="0" w:space="0" w:color="auto"/>
                    <w:bottom w:val="none" w:sz="0" w:space="0" w:color="auto"/>
                    <w:right w:val="none" w:sz="0" w:space="0" w:color="auto"/>
                  </w:divBdr>
                  <w:divsChild>
                    <w:div w:id="1594898828">
                      <w:marLeft w:val="0"/>
                      <w:marRight w:val="0"/>
                      <w:marTop w:val="0"/>
                      <w:marBottom w:val="0"/>
                      <w:divBdr>
                        <w:top w:val="none" w:sz="0" w:space="0" w:color="auto"/>
                        <w:left w:val="none" w:sz="0" w:space="0" w:color="auto"/>
                        <w:bottom w:val="none" w:sz="0" w:space="0" w:color="auto"/>
                        <w:right w:val="none" w:sz="0" w:space="0" w:color="auto"/>
                      </w:divBdr>
                    </w:div>
                  </w:divsChild>
                </w:div>
                <w:div w:id="1523015508">
                  <w:marLeft w:val="0"/>
                  <w:marRight w:val="0"/>
                  <w:marTop w:val="0"/>
                  <w:marBottom w:val="0"/>
                  <w:divBdr>
                    <w:top w:val="none" w:sz="0" w:space="0" w:color="auto"/>
                    <w:left w:val="none" w:sz="0" w:space="0" w:color="auto"/>
                    <w:bottom w:val="none" w:sz="0" w:space="0" w:color="auto"/>
                    <w:right w:val="none" w:sz="0" w:space="0" w:color="auto"/>
                  </w:divBdr>
                  <w:divsChild>
                    <w:div w:id="983852445">
                      <w:marLeft w:val="0"/>
                      <w:marRight w:val="0"/>
                      <w:marTop w:val="0"/>
                      <w:marBottom w:val="0"/>
                      <w:divBdr>
                        <w:top w:val="none" w:sz="0" w:space="0" w:color="auto"/>
                        <w:left w:val="none" w:sz="0" w:space="0" w:color="auto"/>
                        <w:bottom w:val="none" w:sz="0" w:space="0" w:color="auto"/>
                        <w:right w:val="none" w:sz="0" w:space="0" w:color="auto"/>
                      </w:divBdr>
                    </w:div>
                  </w:divsChild>
                </w:div>
                <w:div w:id="1946419844">
                  <w:marLeft w:val="0"/>
                  <w:marRight w:val="0"/>
                  <w:marTop w:val="0"/>
                  <w:marBottom w:val="0"/>
                  <w:divBdr>
                    <w:top w:val="none" w:sz="0" w:space="0" w:color="auto"/>
                    <w:left w:val="none" w:sz="0" w:space="0" w:color="auto"/>
                    <w:bottom w:val="none" w:sz="0" w:space="0" w:color="auto"/>
                    <w:right w:val="none" w:sz="0" w:space="0" w:color="auto"/>
                  </w:divBdr>
                  <w:divsChild>
                    <w:div w:id="1203247222">
                      <w:marLeft w:val="0"/>
                      <w:marRight w:val="0"/>
                      <w:marTop w:val="0"/>
                      <w:marBottom w:val="0"/>
                      <w:divBdr>
                        <w:top w:val="none" w:sz="0" w:space="0" w:color="auto"/>
                        <w:left w:val="none" w:sz="0" w:space="0" w:color="auto"/>
                        <w:bottom w:val="none" w:sz="0" w:space="0" w:color="auto"/>
                        <w:right w:val="none" w:sz="0" w:space="0" w:color="auto"/>
                      </w:divBdr>
                    </w:div>
                  </w:divsChild>
                </w:div>
                <w:div w:id="927887764">
                  <w:marLeft w:val="0"/>
                  <w:marRight w:val="0"/>
                  <w:marTop w:val="0"/>
                  <w:marBottom w:val="0"/>
                  <w:divBdr>
                    <w:top w:val="none" w:sz="0" w:space="0" w:color="auto"/>
                    <w:left w:val="none" w:sz="0" w:space="0" w:color="auto"/>
                    <w:bottom w:val="none" w:sz="0" w:space="0" w:color="auto"/>
                    <w:right w:val="none" w:sz="0" w:space="0" w:color="auto"/>
                  </w:divBdr>
                  <w:divsChild>
                    <w:div w:id="29763865">
                      <w:marLeft w:val="0"/>
                      <w:marRight w:val="0"/>
                      <w:marTop w:val="0"/>
                      <w:marBottom w:val="0"/>
                      <w:divBdr>
                        <w:top w:val="none" w:sz="0" w:space="0" w:color="auto"/>
                        <w:left w:val="none" w:sz="0" w:space="0" w:color="auto"/>
                        <w:bottom w:val="none" w:sz="0" w:space="0" w:color="auto"/>
                        <w:right w:val="none" w:sz="0" w:space="0" w:color="auto"/>
                      </w:divBdr>
                    </w:div>
                  </w:divsChild>
                </w:div>
                <w:div w:id="624771703">
                  <w:marLeft w:val="0"/>
                  <w:marRight w:val="0"/>
                  <w:marTop w:val="0"/>
                  <w:marBottom w:val="0"/>
                  <w:divBdr>
                    <w:top w:val="none" w:sz="0" w:space="0" w:color="auto"/>
                    <w:left w:val="none" w:sz="0" w:space="0" w:color="auto"/>
                    <w:bottom w:val="none" w:sz="0" w:space="0" w:color="auto"/>
                    <w:right w:val="none" w:sz="0" w:space="0" w:color="auto"/>
                  </w:divBdr>
                  <w:divsChild>
                    <w:div w:id="1606695437">
                      <w:marLeft w:val="0"/>
                      <w:marRight w:val="0"/>
                      <w:marTop w:val="0"/>
                      <w:marBottom w:val="0"/>
                      <w:divBdr>
                        <w:top w:val="none" w:sz="0" w:space="0" w:color="auto"/>
                        <w:left w:val="none" w:sz="0" w:space="0" w:color="auto"/>
                        <w:bottom w:val="none" w:sz="0" w:space="0" w:color="auto"/>
                        <w:right w:val="none" w:sz="0" w:space="0" w:color="auto"/>
                      </w:divBdr>
                    </w:div>
                  </w:divsChild>
                </w:div>
                <w:div w:id="990864484">
                  <w:marLeft w:val="0"/>
                  <w:marRight w:val="0"/>
                  <w:marTop w:val="0"/>
                  <w:marBottom w:val="0"/>
                  <w:divBdr>
                    <w:top w:val="none" w:sz="0" w:space="0" w:color="auto"/>
                    <w:left w:val="none" w:sz="0" w:space="0" w:color="auto"/>
                    <w:bottom w:val="none" w:sz="0" w:space="0" w:color="auto"/>
                    <w:right w:val="none" w:sz="0" w:space="0" w:color="auto"/>
                  </w:divBdr>
                  <w:divsChild>
                    <w:div w:id="1943344298">
                      <w:marLeft w:val="0"/>
                      <w:marRight w:val="0"/>
                      <w:marTop w:val="0"/>
                      <w:marBottom w:val="0"/>
                      <w:divBdr>
                        <w:top w:val="none" w:sz="0" w:space="0" w:color="auto"/>
                        <w:left w:val="none" w:sz="0" w:space="0" w:color="auto"/>
                        <w:bottom w:val="none" w:sz="0" w:space="0" w:color="auto"/>
                        <w:right w:val="none" w:sz="0" w:space="0" w:color="auto"/>
                      </w:divBdr>
                    </w:div>
                  </w:divsChild>
                </w:div>
                <w:div w:id="1087114594">
                  <w:marLeft w:val="0"/>
                  <w:marRight w:val="0"/>
                  <w:marTop w:val="0"/>
                  <w:marBottom w:val="0"/>
                  <w:divBdr>
                    <w:top w:val="none" w:sz="0" w:space="0" w:color="auto"/>
                    <w:left w:val="none" w:sz="0" w:space="0" w:color="auto"/>
                    <w:bottom w:val="none" w:sz="0" w:space="0" w:color="auto"/>
                    <w:right w:val="none" w:sz="0" w:space="0" w:color="auto"/>
                  </w:divBdr>
                  <w:divsChild>
                    <w:div w:id="1855076548">
                      <w:marLeft w:val="0"/>
                      <w:marRight w:val="0"/>
                      <w:marTop w:val="0"/>
                      <w:marBottom w:val="0"/>
                      <w:divBdr>
                        <w:top w:val="none" w:sz="0" w:space="0" w:color="auto"/>
                        <w:left w:val="none" w:sz="0" w:space="0" w:color="auto"/>
                        <w:bottom w:val="none" w:sz="0" w:space="0" w:color="auto"/>
                        <w:right w:val="none" w:sz="0" w:space="0" w:color="auto"/>
                      </w:divBdr>
                    </w:div>
                  </w:divsChild>
                </w:div>
                <w:div w:id="654992097">
                  <w:marLeft w:val="0"/>
                  <w:marRight w:val="0"/>
                  <w:marTop w:val="0"/>
                  <w:marBottom w:val="0"/>
                  <w:divBdr>
                    <w:top w:val="none" w:sz="0" w:space="0" w:color="auto"/>
                    <w:left w:val="none" w:sz="0" w:space="0" w:color="auto"/>
                    <w:bottom w:val="none" w:sz="0" w:space="0" w:color="auto"/>
                    <w:right w:val="none" w:sz="0" w:space="0" w:color="auto"/>
                  </w:divBdr>
                  <w:divsChild>
                    <w:div w:id="1974629395">
                      <w:marLeft w:val="0"/>
                      <w:marRight w:val="0"/>
                      <w:marTop w:val="0"/>
                      <w:marBottom w:val="0"/>
                      <w:divBdr>
                        <w:top w:val="none" w:sz="0" w:space="0" w:color="auto"/>
                        <w:left w:val="none" w:sz="0" w:space="0" w:color="auto"/>
                        <w:bottom w:val="none" w:sz="0" w:space="0" w:color="auto"/>
                        <w:right w:val="none" w:sz="0" w:space="0" w:color="auto"/>
                      </w:divBdr>
                    </w:div>
                  </w:divsChild>
                </w:div>
                <w:div w:id="1534879734">
                  <w:marLeft w:val="0"/>
                  <w:marRight w:val="0"/>
                  <w:marTop w:val="0"/>
                  <w:marBottom w:val="0"/>
                  <w:divBdr>
                    <w:top w:val="none" w:sz="0" w:space="0" w:color="auto"/>
                    <w:left w:val="none" w:sz="0" w:space="0" w:color="auto"/>
                    <w:bottom w:val="none" w:sz="0" w:space="0" w:color="auto"/>
                    <w:right w:val="none" w:sz="0" w:space="0" w:color="auto"/>
                  </w:divBdr>
                  <w:divsChild>
                    <w:div w:id="1828787327">
                      <w:marLeft w:val="0"/>
                      <w:marRight w:val="0"/>
                      <w:marTop w:val="0"/>
                      <w:marBottom w:val="0"/>
                      <w:divBdr>
                        <w:top w:val="none" w:sz="0" w:space="0" w:color="auto"/>
                        <w:left w:val="none" w:sz="0" w:space="0" w:color="auto"/>
                        <w:bottom w:val="none" w:sz="0" w:space="0" w:color="auto"/>
                        <w:right w:val="none" w:sz="0" w:space="0" w:color="auto"/>
                      </w:divBdr>
                    </w:div>
                  </w:divsChild>
                </w:div>
                <w:div w:id="2031569637">
                  <w:marLeft w:val="0"/>
                  <w:marRight w:val="0"/>
                  <w:marTop w:val="0"/>
                  <w:marBottom w:val="0"/>
                  <w:divBdr>
                    <w:top w:val="none" w:sz="0" w:space="0" w:color="auto"/>
                    <w:left w:val="none" w:sz="0" w:space="0" w:color="auto"/>
                    <w:bottom w:val="none" w:sz="0" w:space="0" w:color="auto"/>
                    <w:right w:val="none" w:sz="0" w:space="0" w:color="auto"/>
                  </w:divBdr>
                  <w:divsChild>
                    <w:div w:id="1736320970">
                      <w:marLeft w:val="0"/>
                      <w:marRight w:val="0"/>
                      <w:marTop w:val="0"/>
                      <w:marBottom w:val="0"/>
                      <w:divBdr>
                        <w:top w:val="none" w:sz="0" w:space="0" w:color="auto"/>
                        <w:left w:val="none" w:sz="0" w:space="0" w:color="auto"/>
                        <w:bottom w:val="none" w:sz="0" w:space="0" w:color="auto"/>
                        <w:right w:val="none" w:sz="0" w:space="0" w:color="auto"/>
                      </w:divBdr>
                    </w:div>
                  </w:divsChild>
                </w:div>
                <w:div w:id="1642533827">
                  <w:marLeft w:val="0"/>
                  <w:marRight w:val="0"/>
                  <w:marTop w:val="0"/>
                  <w:marBottom w:val="0"/>
                  <w:divBdr>
                    <w:top w:val="none" w:sz="0" w:space="0" w:color="auto"/>
                    <w:left w:val="none" w:sz="0" w:space="0" w:color="auto"/>
                    <w:bottom w:val="none" w:sz="0" w:space="0" w:color="auto"/>
                    <w:right w:val="none" w:sz="0" w:space="0" w:color="auto"/>
                  </w:divBdr>
                  <w:divsChild>
                    <w:div w:id="1554344209">
                      <w:marLeft w:val="0"/>
                      <w:marRight w:val="0"/>
                      <w:marTop w:val="0"/>
                      <w:marBottom w:val="0"/>
                      <w:divBdr>
                        <w:top w:val="none" w:sz="0" w:space="0" w:color="auto"/>
                        <w:left w:val="none" w:sz="0" w:space="0" w:color="auto"/>
                        <w:bottom w:val="none" w:sz="0" w:space="0" w:color="auto"/>
                        <w:right w:val="none" w:sz="0" w:space="0" w:color="auto"/>
                      </w:divBdr>
                    </w:div>
                  </w:divsChild>
                </w:div>
                <w:div w:id="70128560">
                  <w:marLeft w:val="0"/>
                  <w:marRight w:val="0"/>
                  <w:marTop w:val="0"/>
                  <w:marBottom w:val="0"/>
                  <w:divBdr>
                    <w:top w:val="none" w:sz="0" w:space="0" w:color="auto"/>
                    <w:left w:val="none" w:sz="0" w:space="0" w:color="auto"/>
                    <w:bottom w:val="none" w:sz="0" w:space="0" w:color="auto"/>
                    <w:right w:val="none" w:sz="0" w:space="0" w:color="auto"/>
                  </w:divBdr>
                  <w:divsChild>
                    <w:div w:id="971524281">
                      <w:marLeft w:val="0"/>
                      <w:marRight w:val="0"/>
                      <w:marTop w:val="0"/>
                      <w:marBottom w:val="0"/>
                      <w:divBdr>
                        <w:top w:val="none" w:sz="0" w:space="0" w:color="auto"/>
                        <w:left w:val="none" w:sz="0" w:space="0" w:color="auto"/>
                        <w:bottom w:val="none" w:sz="0" w:space="0" w:color="auto"/>
                        <w:right w:val="none" w:sz="0" w:space="0" w:color="auto"/>
                      </w:divBdr>
                    </w:div>
                  </w:divsChild>
                </w:div>
                <w:div w:id="343942713">
                  <w:marLeft w:val="0"/>
                  <w:marRight w:val="0"/>
                  <w:marTop w:val="0"/>
                  <w:marBottom w:val="0"/>
                  <w:divBdr>
                    <w:top w:val="none" w:sz="0" w:space="0" w:color="auto"/>
                    <w:left w:val="none" w:sz="0" w:space="0" w:color="auto"/>
                    <w:bottom w:val="none" w:sz="0" w:space="0" w:color="auto"/>
                    <w:right w:val="none" w:sz="0" w:space="0" w:color="auto"/>
                  </w:divBdr>
                  <w:divsChild>
                    <w:div w:id="1391688116">
                      <w:marLeft w:val="0"/>
                      <w:marRight w:val="0"/>
                      <w:marTop w:val="0"/>
                      <w:marBottom w:val="0"/>
                      <w:divBdr>
                        <w:top w:val="none" w:sz="0" w:space="0" w:color="auto"/>
                        <w:left w:val="none" w:sz="0" w:space="0" w:color="auto"/>
                        <w:bottom w:val="none" w:sz="0" w:space="0" w:color="auto"/>
                        <w:right w:val="none" w:sz="0" w:space="0" w:color="auto"/>
                      </w:divBdr>
                    </w:div>
                  </w:divsChild>
                </w:div>
                <w:div w:id="1350990194">
                  <w:marLeft w:val="0"/>
                  <w:marRight w:val="0"/>
                  <w:marTop w:val="0"/>
                  <w:marBottom w:val="0"/>
                  <w:divBdr>
                    <w:top w:val="none" w:sz="0" w:space="0" w:color="auto"/>
                    <w:left w:val="none" w:sz="0" w:space="0" w:color="auto"/>
                    <w:bottom w:val="none" w:sz="0" w:space="0" w:color="auto"/>
                    <w:right w:val="none" w:sz="0" w:space="0" w:color="auto"/>
                  </w:divBdr>
                  <w:divsChild>
                    <w:div w:id="1594818642">
                      <w:marLeft w:val="0"/>
                      <w:marRight w:val="0"/>
                      <w:marTop w:val="0"/>
                      <w:marBottom w:val="0"/>
                      <w:divBdr>
                        <w:top w:val="none" w:sz="0" w:space="0" w:color="auto"/>
                        <w:left w:val="none" w:sz="0" w:space="0" w:color="auto"/>
                        <w:bottom w:val="none" w:sz="0" w:space="0" w:color="auto"/>
                        <w:right w:val="none" w:sz="0" w:space="0" w:color="auto"/>
                      </w:divBdr>
                    </w:div>
                  </w:divsChild>
                </w:div>
                <w:div w:id="760760791">
                  <w:marLeft w:val="0"/>
                  <w:marRight w:val="0"/>
                  <w:marTop w:val="0"/>
                  <w:marBottom w:val="0"/>
                  <w:divBdr>
                    <w:top w:val="none" w:sz="0" w:space="0" w:color="auto"/>
                    <w:left w:val="none" w:sz="0" w:space="0" w:color="auto"/>
                    <w:bottom w:val="none" w:sz="0" w:space="0" w:color="auto"/>
                    <w:right w:val="none" w:sz="0" w:space="0" w:color="auto"/>
                  </w:divBdr>
                  <w:divsChild>
                    <w:div w:id="656081501">
                      <w:marLeft w:val="0"/>
                      <w:marRight w:val="0"/>
                      <w:marTop w:val="0"/>
                      <w:marBottom w:val="0"/>
                      <w:divBdr>
                        <w:top w:val="none" w:sz="0" w:space="0" w:color="auto"/>
                        <w:left w:val="none" w:sz="0" w:space="0" w:color="auto"/>
                        <w:bottom w:val="none" w:sz="0" w:space="0" w:color="auto"/>
                        <w:right w:val="none" w:sz="0" w:space="0" w:color="auto"/>
                      </w:divBdr>
                    </w:div>
                  </w:divsChild>
                </w:div>
                <w:div w:id="1771273810">
                  <w:marLeft w:val="0"/>
                  <w:marRight w:val="0"/>
                  <w:marTop w:val="0"/>
                  <w:marBottom w:val="0"/>
                  <w:divBdr>
                    <w:top w:val="none" w:sz="0" w:space="0" w:color="auto"/>
                    <w:left w:val="none" w:sz="0" w:space="0" w:color="auto"/>
                    <w:bottom w:val="none" w:sz="0" w:space="0" w:color="auto"/>
                    <w:right w:val="none" w:sz="0" w:space="0" w:color="auto"/>
                  </w:divBdr>
                  <w:divsChild>
                    <w:div w:id="1268001681">
                      <w:marLeft w:val="0"/>
                      <w:marRight w:val="0"/>
                      <w:marTop w:val="0"/>
                      <w:marBottom w:val="0"/>
                      <w:divBdr>
                        <w:top w:val="none" w:sz="0" w:space="0" w:color="auto"/>
                        <w:left w:val="none" w:sz="0" w:space="0" w:color="auto"/>
                        <w:bottom w:val="none" w:sz="0" w:space="0" w:color="auto"/>
                        <w:right w:val="none" w:sz="0" w:space="0" w:color="auto"/>
                      </w:divBdr>
                    </w:div>
                  </w:divsChild>
                </w:div>
                <w:div w:id="1937710989">
                  <w:marLeft w:val="0"/>
                  <w:marRight w:val="0"/>
                  <w:marTop w:val="0"/>
                  <w:marBottom w:val="0"/>
                  <w:divBdr>
                    <w:top w:val="none" w:sz="0" w:space="0" w:color="auto"/>
                    <w:left w:val="none" w:sz="0" w:space="0" w:color="auto"/>
                    <w:bottom w:val="none" w:sz="0" w:space="0" w:color="auto"/>
                    <w:right w:val="none" w:sz="0" w:space="0" w:color="auto"/>
                  </w:divBdr>
                  <w:divsChild>
                    <w:div w:id="1111894432">
                      <w:marLeft w:val="0"/>
                      <w:marRight w:val="0"/>
                      <w:marTop w:val="0"/>
                      <w:marBottom w:val="0"/>
                      <w:divBdr>
                        <w:top w:val="none" w:sz="0" w:space="0" w:color="auto"/>
                        <w:left w:val="none" w:sz="0" w:space="0" w:color="auto"/>
                        <w:bottom w:val="none" w:sz="0" w:space="0" w:color="auto"/>
                        <w:right w:val="none" w:sz="0" w:space="0" w:color="auto"/>
                      </w:divBdr>
                    </w:div>
                  </w:divsChild>
                </w:div>
                <w:div w:id="1337852573">
                  <w:marLeft w:val="0"/>
                  <w:marRight w:val="0"/>
                  <w:marTop w:val="0"/>
                  <w:marBottom w:val="0"/>
                  <w:divBdr>
                    <w:top w:val="none" w:sz="0" w:space="0" w:color="auto"/>
                    <w:left w:val="none" w:sz="0" w:space="0" w:color="auto"/>
                    <w:bottom w:val="none" w:sz="0" w:space="0" w:color="auto"/>
                    <w:right w:val="none" w:sz="0" w:space="0" w:color="auto"/>
                  </w:divBdr>
                  <w:divsChild>
                    <w:div w:id="1677659269">
                      <w:marLeft w:val="0"/>
                      <w:marRight w:val="0"/>
                      <w:marTop w:val="0"/>
                      <w:marBottom w:val="0"/>
                      <w:divBdr>
                        <w:top w:val="none" w:sz="0" w:space="0" w:color="auto"/>
                        <w:left w:val="none" w:sz="0" w:space="0" w:color="auto"/>
                        <w:bottom w:val="none" w:sz="0" w:space="0" w:color="auto"/>
                        <w:right w:val="none" w:sz="0" w:space="0" w:color="auto"/>
                      </w:divBdr>
                    </w:div>
                  </w:divsChild>
                </w:div>
                <w:div w:id="999426362">
                  <w:marLeft w:val="0"/>
                  <w:marRight w:val="0"/>
                  <w:marTop w:val="0"/>
                  <w:marBottom w:val="0"/>
                  <w:divBdr>
                    <w:top w:val="none" w:sz="0" w:space="0" w:color="auto"/>
                    <w:left w:val="none" w:sz="0" w:space="0" w:color="auto"/>
                    <w:bottom w:val="none" w:sz="0" w:space="0" w:color="auto"/>
                    <w:right w:val="none" w:sz="0" w:space="0" w:color="auto"/>
                  </w:divBdr>
                  <w:divsChild>
                    <w:div w:id="929854944">
                      <w:marLeft w:val="0"/>
                      <w:marRight w:val="0"/>
                      <w:marTop w:val="0"/>
                      <w:marBottom w:val="0"/>
                      <w:divBdr>
                        <w:top w:val="none" w:sz="0" w:space="0" w:color="auto"/>
                        <w:left w:val="none" w:sz="0" w:space="0" w:color="auto"/>
                        <w:bottom w:val="none" w:sz="0" w:space="0" w:color="auto"/>
                        <w:right w:val="none" w:sz="0" w:space="0" w:color="auto"/>
                      </w:divBdr>
                    </w:div>
                  </w:divsChild>
                </w:div>
                <w:div w:id="2026705590">
                  <w:marLeft w:val="0"/>
                  <w:marRight w:val="0"/>
                  <w:marTop w:val="0"/>
                  <w:marBottom w:val="0"/>
                  <w:divBdr>
                    <w:top w:val="none" w:sz="0" w:space="0" w:color="auto"/>
                    <w:left w:val="none" w:sz="0" w:space="0" w:color="auto"/>
                    <w:bottom w:val="none" w:sz="0" w:space="0" w:color="auto"/>
                    <w:right w:val="none" w:sz="0" w:space="0" w:color="auto"/>
                  </w:divBdr>
                  <w:divsChild>
                    <w:div w:id="2147352916">
                      <w:marLeft w:val="0"/>
                      <w:marRight w:val="0"/>
                      <w:marTop w:val="0"/>
                      <w:marBottom w:val="0"/>
                      <w:divBdr>
                        <w:top w:val="none" w:sz="0" w:space="0" w:color="auto"/>
                        <w:left w:val="none" w:sz="0" w:space="0" w:color="auto"/>
                        <w:bottom w:val="none" w:sz="0" w:space="0" w:color="auto"/>
                        <w:right w:val="none" w:sz="0" w:space="0" w:color="auto"/>
                      </w:divBdr>
                    </w:div>
                  </w:divsChild>
                </w:div>
                <w:div w:id="757598591">
                  <w:marLeft w:val="0"/>
                  <w:marRight w:val="0"/>
                  <w:marTop w:val="0"/>
                  <w:marBottom w:val="0"/>
                  <w:divBdr>
                    <w:top w:val="none" w:sz="0" w:space="0" w:color="auto"/>
                    <w:left w:val="none" w:sz="0" w:space="0" w:color="auto"/>
                    <w:bottom w:val="none" w:sz="0" w:space="0" w:color="auto"/>
                    <w:right w:val="none" w:sz="0" w:space="0" w:color="auto"/>
                  </w:divBdr>
                  <w:divsChild>
                    <w:div w:id="1376856548">
                      <w:marLeft w:val="0"/>
                      <w:marRight w:val="0"/>
                      <w:marTop w:val="0"/>
                      <w:marBottom w:val="0"/>
                      <w:divBdr>
                        <w:top w:val="none" w:sz="0" w:space="0" w:color="auto"/>
                        <w:left w:val="none" w:sz="0" w:space="0" w:color="auto"/>
                        <w:bottom w:val="none" w:sz="0" w:space="0" w:color="auto"/>
                        <w:right w:val="none" w:sz="0" w:space="0" w:color="auto"/>
                      </w:divBdr>
                    </w:div>
                  </w:divsChild>
                </w:div>
                <w:div w:id="530991532">
                  <w:marLeft w:val="0"/>
                  <w:marRight w:val="0"/>
                  <w:marTop w:val="0"/>
                  <w:marBottom w:val="0"/>
                  <w:divBdr>
                    <w:top w:val="none" w:sz="0" w:space="0" w:color="auto"/>
                    <w:left w:val="none" w:sz="0" w:space="0" w:color="auto"/>
                    <w:bottom w:val="none" w:sz="0" w:space="0" w:color="auto"/>
                    <w:right w:val="none" w:sz="0" w:space="0" w:color="auto"/>
                  </w:divBdr>
                  <w:divsChild>
                    <w:div w:id="1636373389">
                      <w:marLeft w:val="0"/>
                      <w:marRight w:val="0"/>
                      <w:marTop w:val="0"/>
                      <w:marBottom w:val="0"/>
                      <w:divBdr>
                        <w:top w:val="none" w:sz="0" w:space="0" w:color="auto"/>
                        <w:left w:val="none" w:sz="0" w:space="0" w:color="auto"/>
                        <w:bottom w:val="none" w:sz="0" w:space="0" w:color="auto"/>
                        <w:right w:val="none" w:sz="0" w:space="0" w:color="auto"/>
                      </w:divBdr>
                    </w:div>
                  </w:divsChild>
                </w:div>
                <w:div w:id="518355271">
                  <w:marLeft w:val="0"/>
                  <w:marRight w:val="0"/>
                  <w:marTop w:val="0"/>
                  <w:marBottom w:val="0"/>
                  <w:divBdr>
                    <w:top w:val="none" w:sz="0" w:space="0" w:color="auto"/>
                    <w:left w:val="none" w:sz="0" w:space="0" w:color="auto"/>
                    <w:bottom w:val="none" w:sz="0" w:space="0" w:color="auto"/>
                    <w:right w:val="none" w:sz="0" w:space="0" w:color="auto"/>
                  </w:divBdr>
                  <w:divsChild>
                    <w:div w:id="1609120669">
                      <w:marLeft w:val="0"/>
                      <w:marRight w:val="0"/>
                      <w:marTop w:val="0"/>
                      <w:marBottom w:val="0"/>
                      <w:divBdr>
                        <w:top w:val="none" w:sz="0" w:space="0" w:color="auto"/>
                        <w:left w:val="none" w:sz="0" w:space="0" w:color="auto"/>
                        <w:bottom w:val="none" w:sz="0" w:space="0" w:color="auto"/>
                        <w:right w:val="none" w:sz="0" w:space="0" w:color="auto"/>
                      </w:divBdr>
                    </w:div>
                  </w:divsChild>
                </w:div>
                <w:div w:id="508787680">
                  <w:marLeft w:val="0"/>
                  <w:marRight w:val="0"/>
                  <w:marTop w:val="0"/>
                  <w:marBottom w:val="0"/>
                  <w:divBdr>
                    <w:top w:val="none" w:sz="0" w:space="0" w:color="auto"/>
                    <w:left w:val="none" w:sz="0" w:space="0" w:color="auto"/>
                    <w:bottom w:val="none" w:sz="0" w:space="0" w:color="auto"/>
                    <w:right w:val="none" w:sz="0" w:space="0" w:color="auto"/>
                  </w:divBdr>
                  <w:divsChild>
                    <w:div w:id="846095538">
                      <w:marLeft w:val="0"/>
                      <w:marRight w:val="0"/>
                      <w:marTop w:val="0"/>
                      <w:marBottom w:val="0"/>
                      <w:divBdr>
                        <w:top w:val="none" w:sz="0" w:space="0" w:color="auto"/>
                        <w:left w:val="none" w:sz="0" w:space="0" w:color="auto"/>
                        <w:bottom w:val="none" w:sz="0" w:space="0" w:color="auto"/>
                        <w:right w:val="none" w:sz="0" w:space="0" w:color="auto"/>
                      </w:divBdr>
                    </w:div>
                  </w:divsChild>
                </w:div>
                <w:div w:id="1590312975">
                  <w:marLeft w:val="0"/>
                  <w:marRight w:val="0"/>
                  <w:marTop w:val="0"/>
                  <w:marBottom w:val="0"/>
                  <w:divBdr>
                    <w:top w:val="none" w:sz="0" w:space="0" w:color="auto"/>
                    <w:left w:val="none" w:sz="0" w:space="0" w:color="auto"/>
                    <w:bottom w:val="none" w:sz="0" w:space="0" w:color="auto"/>
                    <w:right w:val="none" w:sz="0" w:space="0" w:color="auto"/>
                  </w:divBdr>
                  <w:divsChild>
                    <w:div w:id="1883134201">
                      <w:marLeft w:val="0"/>
                      <w:marRight w:val="0"/>
                      <w:marTop w:val="0"/>
                      <w:marBottom w:val="0"/>
                      <w:divBdr>
                        <w:top w:val="none" w:sz="0" w:space="0" w:color="auto"/>
                        <w:left w:val="none" w:sz="0" w:space="0" w:color="auto"/>
                        <w:bottom w:val="none" w:sz="0" w:space="0" w:color="auto"/>
                        <w:right w:val="none" w:sz="0" w:space="0" w:color="auto"/>
                      </w:divBdr>
                    </w:div>
                  </w:divsChild>
                </w:div>
                <w:div w:id="841044762">
                  <w:marLeft w:val="0"/>
                  <w:marRight w:val="0"/>
                  <w:marTop w:val="0"/>
                  <w:marBottom w:val="0"/>
                  <w:divBdr>
                    <w:top w:val="none" w:sz="0" w:space="0" w:color="auto"/>
                    <w:left w:val="none" w:sz="0" w:space="0" w:color="auto"/>
                    <w:bottom w:val="none" w:sz="0" w:space="0" w:color="auto"/>
                    <w:right w:val="none" w:sz="0" w:space="0" w:color="auto"/>
                  </w:divBdr>
                  <w:divsChild>
                    <w:div w:id="137383559">
                      <w:marLeft w:val="0"/>
                      <w:marRight w:val="0"/>
                      <w:marTop w:val="0"/>
                      <w:marBottom w:val="0"/>
                      <w:divBdr>
                        <w:top w:val="none" w:sz="0" w:space="0" w:color="auto"/>
                        <w:left w:val="none" w:sz="0" w:space="0" w:color="auto"/>
                        <w:bottom w:val="none" w:sz="0" w:space="0" w:color="auto"/>
                        <w:right w:val="none" w:sz="0" w:space="0" w:color="auto"/>
                      </w:divBdr>
                    </w:div>
                  </w:divsChild>
                </w:div>
                <w:div w:id="1321469047">
                  <w:marLeft w:val="0"/>
                  <w:marRight w:val="0"/>
                  <w:marTop w:val="0"/>
                  <w:marBottom w:val="0"/>
                  <w:divBdr>
                    <w:top w:val="none" w:sz="0" w:space="0" w:color="auto"/>
                    <w:left w:val="none" w:sz="0" w:space="0" w:color="auto"/>
                    <w:bottom w:val="none" w:sz="0" w:space="0" w:color="auto"/>
                    <w:right w:val="none" w:sz="0" w:space="0" w:color="auto"/>
                  </w:divBdr>
                  <w:divsChild>
                    <w:div w:id="461575255">
                      <w:marLeft w:val="0"/>
                      <w:marRight w:val="0"/>
                      <w:marTop w:val="0"/>
                      <w:marBottom w:val="0"/>
                      <w:divBdr>
                        <w:top w:val="none" w:sz="0" w:space="0" w:color="auto"/>
                        <w:left w:val="none" w:sz="0" w:space="0" w:color="auto"/>
                        <w:bottom w:val="none" w:sz="0" w:space="0" w:color="auto"/>
                        <w:right w:val="none" w:sz="0" w:space="0" w:color="auto"/>
                      </w:divBdr>
                    </w:div>
                  </w:divsChild>
                </w:div>
                <w:div w:id="344020548">
                  <w:marLeft w:val="0"/>
                  <w:marRight w:val="0"/>
                  <w:marTop w:val="0"/>
                  <w:marBottom w:val="0"/>
                  <w:divBdr>
                    <w:top w:val="none" w:sz="0" w:space="0" w:color="auto"/>
                    <w:left w:val="none" w:sz="0" w:space="0" w:color="auto"/>
                    <w:bottom w:val="none" w:sz="0" w:space="0" w:color="auto"/>
                    <w:right w:val="none" w:sz="0" w:space="0" w:color="auto"/>
                  </w:divBdr>
                  <w:divsChild>
                    <w:div w:id="1464084176">
                      <w:marLeft w:val="0"/>
                      <w:marRight w:val="0"/>
                      <w:marTop w:val="0"/>
                      <w:marBottom w:val="0"/>
                      <w:divBdr>
                        <w:top w:val="none" w:sz="0" w:space="0" w:color="auto"/>
                        <w:left w:val="none" w:sz="0" w:space="0" w:color="auto"/>
                        <w:bottom w:val="none" w:sz="0" w:space="0" w:color="auto"/>
                        <w:right w:val="none" w:sz="0" w:space="0" w:color="auto"/>
                      </w:divBdr>
                    </w:div>
                  </w:divsChild>
                </w:div>
                <w:div w:id="1472140584">
                  <w:marLeft w:val="0"/>
                  <w:marRight w:val="0"/>
                  <w:marTop w:val="0"/>
                  <w:marBottom w:val="0"/>
                  <w:divBdr>
                    <w:top w:val="none" w:sz="0" w:space="0" w:color="auto"/>
                    <w:left w:val="none" w:sz="0" w:space="0" w:color="auto"/>
                    <w:bottom w:val="none" w:sz="0" w:space="0" w:color="auto"/>
                    <w:right w:val="none" w:sz="0" w:space="0" w:color="auto"/>
                  </w:divBdr>
                  <w:divsChild>
                    <w:div w:id="417950189">
                      <w:marLeft w:val="0"/>
                      <w:marRight w:val="0"/>
                      <w:marTop w:val="0"/>
                      <w:marBottom w:val="0"/>
                      <w:divBdr>
                        <w:top w:val="none" w:sz="0" w:space="0" w:color="auto"/>
                        <w:left w:val="none" w:sz="0" w:space="0" w:color="auto"/>
                        <w:bottom w:val="none" w:sz="0" w:space="0" w:color="auto"/>
                        <w:right w:val="none" w:sz="0" w:space="0" w:color="auto"/>
                      </w:divBdr>
                    </w:div>
                  </w:divsChild>
                </w:div>
                <w:div w:id="1968004081">
                  <w:marLeft w:val="0"/>
                  <w:marRight w:val="0"/>
                  <w:marTop w:val="0"/>
                  <w:marBottom w:val="0"/>
                  <w:divBdr>
                    <w:top w:val="none" w:sz="0" w:space="0" w:color="auto"/>
                    <w:left w:val="none" w:sz="0" w:space="0" w:color="auto"/>
                    <w:bottom w:val="none" w:sz="0" w:space="0" w:color="auto"/>
                    <w:right w:val="none" w:sz="0" w:space="0" w:color="auto"/>
                  </w:divBdr>
                  <w:divsChild>
                    <w:div w:id="936183111">
                      <w:marLeft w:val="0"/>
                      <w:marRight w:val="0"/>
                      <w:marTop w:val="0"/>
                      <w:marBottom w:val="0"/>
                      <w:divBdr>
                        <w:top w:val="none" w:sz="0" w:space="0" w:color="auto"/>
                        <w:left w:val="none" w:sz="0" w:space="0" w:color="auto"/>
                        <w:bottom w:val="none" w:sz="0" w:space="0" w:color="auto"/>
                        <w:right w:val="none" w:sz="0" w:space="0" w:color="auto"/>
                      </w:divBdr>
                    </w:div>
                  </w:divsChild>
                </w:div>
                <w:div w:id="338702652">
                  <w:marLeft w:val="0"/>
                  <w:marRight w:val="0"/>
                  <w:marTop w:val="0"/>
                  <w:marBottom w:val="0"/>
                  <w:divBdr>
                    <w:top w:val="none" w:sz="0" w:space="0" w:color="auto"/>
                    <w:left w:val="none" w:sz="0" w:space="0" w:color="auto"/>
                    <w:bottom w:val="none" w:sz="0" w:space="0" w:color="auto"/>
                    <w:right w:val="none" w:sz="0" w:space="0" w:color="auto"/>
                  </w:divBdr>
                  <w:divsChild>
                    <w:div w:id="1410536770">
                      <w:marLeft w:val="0"/>
                      <w:marRight w:val="0"/>
                      <w:marTop w:val="0"/>
                      <w:marBottom w:val="0"/>
                      <w:divBdr>
                        <w:top w:val="none" w:sz="0" w:space="0" w:color="auto"/>
                        <w:left w:val="none" w:sz="0" w:space="0" w:color="auto"/>
                        <w:bottom w:val="none" w:sz="0" w:space="0" w:color="auto"/>
                        <w:right w:val="none" w:sz="0" w:space="0" w:color="auto"/>
                      </w:divBdr>
                    </w:div>
                  </w:divsChild>
                </w:div>
                <w:div w:id="4527487">
                  <w:marLeft w:val="0"/>
                  <w:marRight w:val="0"/>
                  <w:marTop w:val="0"/>
                  <w:marBottom w:val="0"/>
                  <w:divBdr>
                    <w:top w:val="none" w:sz="0" w:space="0" w:color="auto"/>
                    <w:left w:val="none" w:sz="0" w:space="0" w:color="auto"/>
                    <w:bottom w:val="none" w:sz="0" w:space="0" w:color="auto"/>
                    <w:right w:val="none" w:sz="0" w:space="0" w:color="auto"/>
                  </w:divBdr>
                  <w:divsChild>
                    <w:div w:id="1632327042">
                      <w:marLeft w:val="0"/>
                      <w:marRight w:val="0"/>
                      <w:marTop w:val="0"/>
                      <w:marBottom w:val="0"/>
                      <w:divBdr>
                        <w:top w:val="none" w:sz="0" w:space="0" w:color="auto"/>
                        <w:left w:val="none" w:sz="0" w:space="0" w:color="auto"/>
                        <w:bottom w:val="none" w:sz="0" w:space="0" w:color="auto"/>
                        <w:right w:val="none" w:sz="0" w:space="0" w:color="auto"/>
                      </w:divBdr>
                    </w:div>
                  </w:divsChild>
                </w:div>
                <w:div w:id="53430866">
                  <w:marLeft w:val="0"/>
                  <w:marRight w:val="0"/>
                  <w:marTop w:val="0"/>
                  <w:marBottom w:val="0"/>
                  <w:divBdr>
                    <w:top w:val="none" w:sz="0" w:space="0" w:color="auto"/>
                    <w:left w:val="none" w:sz="0" w:space="0" w:color="auto"/>
                    <w:bottom w:val="none" w:sz="0" w:space="0" w:color="auto"/>
                    <w:right w:val="none" w:sz="0" w:space="0" w:color="auto"/>
                  </w:divBdr>
                  <w:divsChild>
                    <w:div w:id="841504053">
                      <w:marLeft w:val="0"/>
                      <w:marRight w:val="0"/>
                      <w:marTop w:val="0"/>
                      <w:marBottom w:val="0"/>
                      <w:divBdr>
                        <w:top w:val="none" w:sz="0" w:space="0" w:color="auto"/>
                        <w:left w:val="none" w:sz="0" w:space="0" w:color="auto"/>
                        <w:bottom w:val="none" w:sz="0" w:space="0" w:color="auto"/>
                        <w:right w:val="none" w:sz="0" w:space="0" w:color="auto"/>
                      </w:divBdr>
                    </w:div>
                  </w:divsChild>
                </w:div>
                <w:div w:id="1368527929">
                  <w:marLeft w:val="0"/>
                  <w:marRight w:val="0"/>
                  <w:marTop w:val="0"/>
                  <w:marBottom w:val="0"/>
                  <w:divBdr>
                    <w:top w:val="none" w:sz="0" w:space="0" w:color="auto"/>
                    <w:left w:val="none" w:sz="0" w:space="0" w:color="auto"/>
                    <w:bottom w:val="none" w:sz="0" w:space="0" w:color="auto"/>
                    <w:right w:val="none" w:sz="0" w:space="0" w:color="auto"/>
                  </w:divBdr>
                  <w:divsChild>
                    <w:div w:id="1088381350">
                      <w:marLeft w:val="0"/>
                      <w:marRight w:val="0"/>
                      <w:marTop w:val="0"/>
                      <w:marBottom w:val="0"/>
                      <w:divBdr>
                        <w:top w:val="none" w:sz="0" w:space="0" w:color="auto"/>
                        <w:left w:val="none" w:sz="0" w:space="0" w:color="auto"/>
                        <w:bottom w:val="none" w:sz="0" w:space="0" w:color="auto"/>
                        <w:right w:val="none" w:sz="0" w:space="0" w:color="auto"/>
                      </w:divBdr>
                    </w:div>
                  </w:divsChild>
                </w:div>
                <w:div w:id="721057884">
                  <w:marLeft w:val="0"/>
                  <w:marRight w:val="0"/>
                  <w:marTop w:val="0"/>
                  <w:marBottom w:val="0"/>
                  <w:divBdr>
                    <w:top w:val="none" w:sz="0" w:space="0" w:color="auto"/>
                    <w:left w:val="none" w:sz="0" w:space="0" w:color="auto"/>
                    <w:bottom w:val="none" w:sz="0" w:space="0" w:color="auto"/>
                    <w:right w:val="none" w:sz="0" w:space="0" w:color="auto"/>
                  </w:divBdr>
                  <w:divsChild>
                    <w:div w:id="1853105779">
                      <w:marLeft w:val="0"/>
                      <w:marRight w:val="0"/>
                      <w:marTop w:val="0"/>
                      <w:marBottom w:val="0"/>
                      <w:divBdr>
                        <w:top w:val="none" w:sz="0" w:space="0" w:color="auto"/>
                        <w:left w:val="none" w:sz="0" w:space="0" w:color="auto"/>
                        <w:bottom w:val="none" w:sz="0" w:space="0" w:color="auto"/>
                        <w:right w:val="none" w:sz="0" w:space="0" w:color="auto"/>
                      </w:divBdr>
                    </w:div>
                  </w:divsChild>
                </w:div>
                <w:div w:id="1465274244">
                  <w:marLeft w:val="0"/>
                  <w:marRight w:val="0"/>
                  <w:marTop w:val="0"/>
                  <w:marBottom w:val="0"/>
                  <w:divBdr>
                    <w:top w:val="none" w:sz="0" w:space="0" w:color="auto"/>
                    <w:left w:val="none" w:sz="0" w:space="0" w:color="auto"/>
                    <w:bottom w:val="none" w:sz="0" w:space="0" w:color="auto"/>
                    <w:right w:val="none" w:sz="0" w:space="0" w:color="auto"/>
                  </w:divBdr>
                  <w:divsChild>
                    <w:div w:id="104691662">
                      <w:marLeft w:val="0"/>
                      <w:marRight w:val="0"/>
                      <w:marTop w:val="0"/>
                      <w:marBottom w:val="0"/>
                      <w:divBdr>
                        <w:top w:val="none" w:sz="0" w:space="0" w:color="auto"/>
                        <w:left w:val="none" w:sz="0" w:space="0" w:color="auto"/>
                        <w:bottom w:val="none" w:sz="0" w:space="0" w:color="auto"/>
                        <w:right w:val="none" w:sz="0" w:space="0" w:color="auto"/>
                      </w:divBdr>
                    </w:div>
                  </w:divsChild>
                </w:div>
                <w:div w:id="777068488">
                  <w:marLeft w:val="0"/>
                  <w:marRight w:val="0"/>
                  <w:marTop w:val="0"/>
                  <w:marBottom w:val="0"/>
                  <w:divBdr>
                    <w:top w:val="none" w:sz="0" w:space="0" w:color="auto"/>
                    <w:left w:val="none" w:sz="0" w:space="0" w:color="auto"/>
                    <w:bottom w:val="none" w:sz="0" w:space="0" w:color="auto"/>
                    <w:right w:val="none" w:sz="0" w:space="0" w:color="auto"/>
                  </w:divBdr>
                  <w:divsChild>
                    <w:div w:id="688071120">
                      <w:marLeft w:val="0"/>
                      <w:marRight w:val="0"/>
                      <w:marTop w:val="0"/>
                      <w:marBottom w:val="0"/>
                      <w:divBdr>
                        <w:top w:val="none" w:sz="0" w:space="0" w:color="auto"/>
                        <w:left w:val="none" w:sz="0" w:space="0" w:color="auto"/>
                        <w:bottom w:val="none" w:sz="0" w:space="0" w:color="auto"/>
                        <w:right w:val="none" w:sz="0" w:space="0" w:color="auto"/>
                      </w:divBdr>
                    </w:div>
                  </w:divsChild>
                </w:div>
                <w:div w:id="1652900621">
                  <w:marLeft w:val="0"/>
                  <w:marRight w:val="0"/>
                  <w:marTop w:val="0"/>
                  <w:marBottom w:val="0"/>
                  <w:divBdr>
                    <w:top w:val="none" w:sz="0" w:space="0" w:color="auto"/>
                    <w:left w:val="none" w:sz="0" w:space="0" w:color="auto"/>
                    <w:bottom w:val="none" w:sz="0" w:space="0" w:color="auto"/>
                    <w:right w:val="none" w:sz="0" w:space="0" w:color="auto"/>
                  </w:divBdr>
                  <w:divsChild>
                    <w:div w:id="1561480683">
                      <w:marLeft w:val="0"/>
                      <w:marRight w:val="0"/>
                      <w:marTop w:val="0"/>
                      <w:marBottom w:val="0"/>
                      <w:divBdr>
                        <w:top w:val="none" w:sz="0" w:space="0" w:color="auto"/>
                        <w:left w:val="none" w:sz="0" w:space="0" w:color="auto"/>
                        <w:bottom w:val="none" w:sz="0" w:space="0" w:color="auto"/>
                        <w:right w:val="none" w:sz="0" w:space="0" w:color="auto"/>
                      </w:divBdr>
                    </w:div>
                  </w:divsChild>
                </w:div>
                <w:div w:id="1767847873">
                  <w:marLeft w:val="0"/>
                  <w:marRight w:val="0"/>
                  <w:marTop w:val="0"/>
                  <w:marBottom w:val="0"/>
                  <w:divBdr>
                    <w:top w:val="none" w:sz="0" w:space="0" w:color="auto"/>
                    <w:left w:val="none" w:sz="0" w:space="0" w:color="auto"/>
                    <w:bottom w:val="none" w:sz="0" w:space="0" w:color="auto"/>
                    <w:right w:val="none" w:sz="0" w:space="0" w:color="auto"/>
                  </w:divBdr>
                  <w:divsChild>
                    <w:div w:id="1852840004">
                      <w:marLeft w:val="0"/>
                      <w:marRight w:val="0"/>
                      <w:marTop w:val="0"/>
                      <w:marBottom w:val="0"/>
                      <w:divBdr>
                        <w:top w:val="none" w:sz="0" w:space="0" w:color="auto"/>
                        <w:left w:val="none" w:sz="0" w:space="0" w:color="auto"/>
                        <w:bottom w:val="none" w:sz="0" w:space="0" w:color="auto"/>
                        <w:right w:val="none" w:sz="0" w:space="0" w:color="auto"/>
                      </w:divBdr>
                    </w:div>
                  </w:divsChild>
                </w:div>
                <w:div w:id="763303232">
                  <w:marLeft w:val="0"/>
                  <w:marRight w:val="0"/>
                  <w:marTop w:val="0"/>
                  <w:marBottom w:val="0"/>
                  <w:divBdr>
                    <w:top w:val="none" w:sz="0" w:space="0" w:color="auto"/>
                    <w:left w:val="none" w:sz="0" w:space="0" w:color="auto"/>
                    <w:bottom w:val="none" w:sz="0" w:space="0" w:color="auto"/>
                    <w:right w:val="none" w:sz="0" w:space="0" w:color="auto"/>
                  </w:divBdr>
                  <w:divsChild>
                    <w:div w:id="1908415634">
                      <w:marLeft w:val="0"/>
                      <w:marRight w:val="0"/>
                      <w:marTop w:val="0"/>
                      <w:marBottom w:val="0"/>
                      <w:divBdr>
                        <w:top w:val="none" w:sz="0" w:space="0" w:color="auto"/>
                        <w:left w:val="none" w:sz="0" w:space="0" w:color="auto"/>
                        <w:bottom w:val="none" w:sz="0" w:space="0" w:color="auto"/>
                        <w:right w:val="none" w:sz="0" w:space="0" w:color="auto"/>
                      </w:divBdr>
                    </w:div>
                  </w:divsChild>
                </w:div>
                <w:div w:id="1608660377">
                  <w:marLeft w:val="0"/>
                  <w:marRight w:val="0"/>
                  <w:marTop w:val="0"/>
                  <w:marBottom w:val="0"/>
                  <w:divBdr>
                    <w:top w:val="none" w:sz="0" w:space="0" w:color="auto"/>
                    <w:left w:val="none" w:sz="0" w:space="0" w:color="auto"/>
                    <w:bottom w:val="none" w:sz="0" w:space="0" w:color="auto"/>
                    <w:right w:val="none" w:sz="0" w:space="0" w:color="auto"/>
                  </w:divBdr>
                  <w:divsChild>
                    <w:div w:id="887690401">
                      <w:marLeft w:val="0"/>
                      <w:marRight w:val="0"/>
                      <w:marTop w:val="0"/>
                      <w:marBottom w:val="0"/>
                      <w:divBdr>
                        <w:top w:val="none" w:sz="0" w:space="0" w:color="auto"/>
                        <w:left w:val="none" w:sz="0" w:space="0" w:color="auto"/>
                        <w:bottom w:val="none" w:sz="0" w:space="0" w:color="auto"/>
                        <w:right w:val="none" w:sz="0" w:space="0" w:color="auto"/>
                      </w:divBdr>
                    </w:div>
                  </w:divsChild>
                </w:div>
                <w:div w:id="1001667077">
                  <w:marLeft w:val="0"/>
                  <w:marRight w:val="0"/>
                  <w:marTop w:val="0"/>
                  <w:marBottom w:val="0"/>
                  <w:divBdr>
                    <w:top w:val="none" w:sz="0" w:space="0" w:color="auto"/>
                    <w:left w:val="none" w:sz="0" w:space="0" w:color="auto"/>
                    <w:bottom w:val="none" w:sz="0" w:space="0" w:color="auto"/>
                    <w:right w:val="none" w:sz="0" w:space="0" w:color="auto"/>
                  </w:divBdr>
                  <w:divsChild>
                    <w:div w:id="909997342">
                      <w:marLeft w:val="0"/>
                      <w:marRight w:val="0"/>
                      <w:marTop w:val="0"/>
                      <w:marBottom w:val="0"/>
                      <w:divBdr>
                        <w:top w:val="none" w:sz="0" w:space="0" w:color="auto"/>
                        <w:left w:val="none" w:sz="0" w:space="0" w:color="auto"/>
                        <w:bottom w:val="none" w:sz="0" w:space="0" w:color="auto"/>
                        <w:right w:val="none" w:sz="0" w:space="0" w:color="auto"/>
                      </w:divBdr>
                    </w:div>
                  </w:divsChild>
                </w:div>
                <w:div w:id="1623345430">
                  <w:marLeft w:val="0"/>
                  <w:marRight w:val="0"/>
                  <w:marTop w:val="0"/>
                  <w:marBottom w:val="0"/>
                  <w:divBdr>
                    <w:top w:val="none" w:sz="0" w:space="0" w:color="auto"/>
                    <w:left w:val="none" w:sz="0" w:space="0" w:color="auto"/>
                    <w:bottom w:val="none" w:sz="0" w:space="0" w:color="auto"/>
                    <w:right w:val="none" w:sz="0" w:space="0" w:color="auto"/>
                  </w:divBdr>
                  <w:divsChild>
                    <w:div w:id="1946694285">
                      <w:marLeft w:val="0"/>
                      <w:marRight w:val="0"/>
                      <w:marTop w:val="0"/>
                      <w:marBottom w:val="0"/>
                      <w:divBdr>
                        <w:top w:val="none" w:sz="0" w:space="0" w:color="auto"/>
                        <w:left w:val="none" w:sz="0" w:space="0" w:color="auto"/>
                        <w:bottom w:val="none" w:sz="0" w:space="0" w:color="auto"/>
                        <w:right w:val="none" w:sz="0" w:space="0" w:color="auto"/>
                      </w:divBdr>
                    </w:div>
                  </w:divsChild>
                </w:div>
                <w:div w:id="360322653">
                  <w:marLeft w:val="0"/>
                  <w:marRight w:val="0"/>
                  <w:marTop w:val="0"/>
                  <w:marBottom w:val="0"/>
                  <w:divBdr>
                    <w:top w:val="none" w:sz="0" w:space="0" w:color="auto"/>
                    <w:left w:val="none" w:sz="0" w:space="0" w:color="auto"/>
                    <w:bottom w:val="none" w:sz="0" w:space="0" w:color="auto"/>
                    <w:right w:val="none" w:sz="0" w:space="0" w:color="auto"/>
                  </w:divBdr>
                  <w:divsChild>
                    <w:div w:id="1998342897">
                      <w:marLeft w:val="0"/>
                      <w:marRight w:val="0"/>
                      <w:marTop w:val="0"/>
                      <w:marBottom w:val="0"/>
                      <w:divBdr>
                        <w:top w:val="none" w:sz="0" w:space="0" w:color="auto"/>
                        <w:left w:val="none" w:sz="0" w:space="0" w:color="auto"/>
                        <w:bottom w:val="none" w:sz="0" w:space="0" w:color="auto"/>
                        <w:right w:val="none" w:sz="0" w:space="0" w:color="auto"/>
                      </w:divBdr>
                    </w:div>
                  </w:divsChild>
                </w:div>
                <w:div w:id="1819033670">
                  <w:marLeft w:val="0"/>
                  <w:marRight w:val="0"/>
                  <w:marTop w:val="0"/>
                  <w:marBottom w:val="0"/>
                  <w:divBdr>
                    <w:top w:val="none" w:sz="0" w:space="0" w:color="auto"/>
                    <w:left w:val="none" w:sz="0" w:space="0" w:color="auto"/>
                    <w:bottom w:val="none" w:sz="0" w:space="0" w:color="auto"/>
                    <w:right w:val="none" w:sz="0" w:space="0" w:color="auto"/>
                  </w:divBdr>
                  <w:divsChild>
                    <w:div w:id="25521012">
                      <w:marLeft w:val="0"/>
                      <w:marRight w:val="0"/>
                      <w:marTop w:val="0"/>
                      <w:marBottom w:val="0"/>
                      <w:divBdr>
                        <w:top w:val="none" w:sz="0" w:space="0" w:color="auto"/>
                        <w:left w:val="none" w:sz="0" w:space="0" w:color="auto"/>
                        <w:bottom w:val="none" w:sz="0" w:space="0" w:color="auto"/>
                        <w:right w:val="none" w:sz="0" w:space="0" w:color="auto"/>
                      </w:divBdr>
                    </w:div>
                  </w:divsChild>
                </w:div>
                <w:div w:id="875121695">
                  <w:marLeft w:val="0"/>
                  <w:marRight w:val="0"/>
                  <w:marTop w:val="0"/>
                  <w:marBottom w:val="0"/>
                  <w:divBdr>
                    <w:top w:val="none" w:sz="0" w:space="0" w:color="auto"/>
                    <w:left w:val="none" w:sz="0" w:space="0" w:color="auto"/>
                    <w:bottom w:val="none" w:sz="0" w:space="0" w:color="auto"/>
                    <w:right w:val="none" w:sz="0" w:space="0" w:color="auto"/>
                  </w:divBdr>
                  <w:divsChild>
                    <w:div w:id="1187600475">
                      <w:marLeft w:val="0"/>
                      <w:marRight w:val="0"/>
                      <w:marTop w:val="0"/>
                      <w:marBottom w:val="0"/>
                      <w:divBdr>
                        <w:top w:val="none" w:sz="0" w:space="0" w:color="auto"/>
                        <w:left w:val="none" w:sz="0" w:space="0" w:color="auto"/>
                        <w:bottom w:val="none" w:sz="0" w:space="0" w:color="auto"/>
                        <w:right w:val="none" w:sz="0" w:space="0" w:color="auto"/>
                      </w:divBdr>
                    </w:div>
                  </w:divsChild>
                </w:div>
                <w:div w:id="1028606716">
                  <w:marLeft w:val="0"/>
                  <w:marRight w:val="0"/>
                  <w:marTop w:val="0"/>
                  <w:marBottom w:val="0"/>
                  <w:divBdr>
                    <w:top w:val="none" w:sz="0" w:space="0" w:color="auto"/>
                    <w:left w:val="none" w:sz="0" w:space="0" w:color="auto"/>
                    <w:bottom w:val="none" w:sz="0" w:space="0" w:color="auto"/>
                    <w:right w:val="none" w:sz="0" w:space="0" w:color="auto"/>
                  </w:divBdr>
                  <w:divsChild>
                    <w:div w:id="1919948256">
                      <w:marLeft w:val="0"/>
                      <w:marRight w:val="0"/>
                      <w:marTop w:val="0"/>
                      <w:marBottom w:val="0"/>
                      <w:divBdr>
                        <w:top w:val="none" w:sz="0" w:space="0" w:color="auto"/>
                        <w:left w:val="none" w:sz="0" w:space="0" w:color="auto"/>
                        <w:bottom w:val="none" w:sz="0" w:space="0" w:color="auto"/>
                        <w:right w:val="none" w:sz="0" w:space="0" w:color="auto"/>
                      </w:divBdr>
                    </w:div>
                  </w:divsChild>
                </w:div>
                <w:div w:id="919555880">
                  <w:marLeft w:val="0"/>
                  <w:marRight w:val="0"/>
                  <w:marTop w:val="0"/>
                  <w:marBottom w:val="0"/>
                  <w:divBdr>
                    <w:top w:val="none" w:sz="0" w:space="0" w:color="auto"/>
                    <w:left w:val="none" w:sz="0" w:space="0" w:color="auto"/>
                    <w:bottom w:val="none" w:sz="0" w:space="0" w:color="auto"/>
                    <w:right w:val="none" w:sz="0" w:space="0" w:color="auto"/>
                  </w:divBdr>
                  <w:divsChild>
                    <w:div w:id="1019042103">
                      <w:marLeft w:val="0"/>
                      <w:marRight w:val="0"/>
                      <w:marTop w:val="0"/>
                      <w:marBottom w:val="0"/>
                      <w:divBdr>
                        <w:top w:val="none" w:sz="0" w:space="0" w:color="auto"/>
                        <w:left w:val="none" w:sz="0" w:space="0" w:color="auto"/>
                        <w:bottom w:val="none" w:sz="0" w:space="0" w:color="auto"/>
                        <w:right w:val="none" w:sz="0" w:space="0" w:color="auto"/>
                      </w:divBdr>
                    </w:div>
                  </w:divsChild>
                </w:div>
                <w:div w:id="1592272183">
                  <w:marLeft w:val="0"/>
                  <w:marRight w:val="0"/>
                  <w:marTop w:val="0"/>
                  <w:marBottom w:val="0"/>
                  <w:divBdr>
                    <w:top w:val="none" w:sz="0" w:space="0" w:color="auto"/>
                    <w:left w:val="none" w:sz="0" w:space="0" w:color="auto"/>
                    <w:bottom w:val="none" w:sz="0" w:space="0" w:color="auto"/>
                    <w:right w:val="none" w:sz="0" w:space="0" w:color="auto"/>
                  </w:divBdr>
                  <w:divsChild>
                    <w:div w:id="1310986744">
                      <w:marLeft w:val="0"/>
                      <w:marRight w:val="0"/>
                      <w:marTop w:val="0"/>
                      <w:marBottom w:val="0"/>
                      <w:divBdr>
                        <w:top w:val="none" w:sz="0" w:space="0" w:color="auto"/>
                        <w:left w:val="none" w:sz="0" w:space="0" w:color="auto"/>
                        <w:bottom w:val="none" w:sz="0" w:space="0" w:color="auto"/>
                        <w:right w:val="none" w:sz="0" w:space="0" w:color="auto"/>
                      </w:divBdr>
                    </w:div>
                  </w:divsChild>
                </w:div>
                <w:div w:id="371999937">
                  <w:marLeft w:val="0"/>
                  <w:marRight w:val="0"/>
                  <w:marTop w:val="0"/>
                  <w:marBottom w:val="0"/>
                  <w:divBdr>
                    <w:top w:val="none" w:sz="0" w:space="0" w:color="auto"/>
                    <w:left w:val="none" w:sz="0" w:space="0" w:color="auto"/>
                    <w:bottom w:val="none" w:sz="0" w:space="0" w:color="auto"/>
                    <w:right w:val="none" w:sz="0" w:space="0" w:color="auto"/>
                  </w:divBdr>
                  <w:divsChild>
                    <w:div w:id="1052388763">
                      <w:marLeft w:val="0"/>
                      <w:marRight w:val="0"/>
                      <w:marTop w:val="0"/>
                      <w:marBottom w:val="0"/>
                      <w:divBdr>
                        <w:top w:val="none" w:sz="0" w:space="0" w:color="auto"/>
                        <w:left w:val="none" w:sz="0" w:space="0" w:color="auto"/>
                        <w:bottom w:val="none" w:sz="0" w:space="0" w:color="auto"/>
                        <w:right w:val="none" w:sz="0" w:space="0" w:color="auto"/>
                      </w:divBdr>
                    </w:div>
                  </w:divsChild>
                </w:div>
                <w:div w:id="1296839246">
                  <w:marLeft w:val="0"/>
                  <w:marRight w:val="0"/>
                  <w:marTop w:val="0"/>
                  <w:marBottom w:val="0"/>
                  <w:divBdr>
                    <w:top w:val="none" w:sz="0" w:space="0" w:color="auto"/>
                    <w:left w:val="none" w:sz="0" w:space="0" w:color="auto"/>
                    <w:bottom w:val="none" w:sz="0" w:space="0" w:color="auto"/>
                    <w:right w:val="none" w:sz="0" w:space="0" w:color="auto"/>
                  </w:divBdr>
                  <w:divsChild>
                    <w:div w:id="727918573">
                      <w:marLeft w:val="0"/>
                      <w:marRight w:val="0"/>
                      <w:marTop w:val="0"/>
                      <w:marBottom w:val="0"/>
                      <w:divBdr>
                        <w:top w:val="none" w:sz="0" w:space="0" w:color="auto"/>
                        <w:left w:val="none" w:sz="0" w:space="0" w:color="auto"/>
                        <w:bottom w:val="none" w:sz="0" w:space="0" w:color="auto"/>
                        <w:right w:val="none" w:sz="0" w:space="0" w:color="auto"/>
                      </w:divBdr>
                    </w:div>
                  </w:divsChild>
                </w:div>
                <w:div w:id="1170217930">
                  <w:marLeft w:val="0"/>
                  <w:marRight w:val="0"/>
                  <w:marTop w:val="0"/>
                  <w:marBottom w:val="0"/>
                  <w:divBdr>
                    <w:top w:val="none" w:sz="0" w:space="0" w:color="auto"/>
                    <w:left w:val="none" w:sz="0" w:space="0" w:color="auto"/>
                    <w:bottom w:val="none" w:sz="0" w:space="0" w:color="auto"/>
                    <w:right w:val="none" w:sz="0" w:space="0" w:color="auto"/>
                  </w:divBdr>
                  <w:divsChild>
                    <w:div w:id="1854952069">
                      <w:marLeft w:val="0"/>
                      <w:marRight w:val="0"/>
                      <w:marTop w:val="0"/>
                      <w:marBottom w:val="0"/>
                      <w:divBdr>
                        <w:top w:val="none" w:sz="0" w:space="0" w:color="auto"/>
                        <w:left w:val="none" w:sz="0" w:space="0" w:color="auto"/>
                        <w:bottom w:val="none" w:sz="0" w:space="0" w:color="auto"/>
                        <w:right w:val="none" w:sz="0" w:space="0" w:color="auto"/>
                      </w:divBdr>
                    </w:div>
                  </w:divsChild>
                </w:div>
                <w:div w:id="605161094">
                  <w:marLeft w:val="0"/>
                  <w:marRight w:val="0"/>
                  <w:marTop w:val="0"/>
                  <w:marBottom w:val="0"/>
                  <w:divBdr>
                    <w:top w:val="none" w:sz="0" w:space="0" w:color="auto"/>
                    <w:left w:val="none" w:sz="0" w:space="0" w:color="auto"/>
                    <w:bottom w:val="none" w:sz="0" w:space="0" w:color="auto"/>
                    <w:right w:val="none" w:sz="0" w:space="0" w:color="auto"/>
                  </w:divBdr>
                  <w:divsChild>
                    <w:div w:id="823741226">
                      <w:marLeft w:val="0"/>
                      <w:marRight w:val="0"/>
                      <w:marTop w:val="0"/>
                      <w:marBottom w:val="0"/>
                      <w:divBdr>
                        <w:top w:val="none" w:sz="0" w:space="0" w:color="auto"/>
                        <w:left w:val="none" w:sz="0" w:space="0" w:color="auto"/>
                        <w:bottom w:val="none" w:sz="0" w:space="0" w:color="auto"/>
                        <w:right w:val="none" w:sz="0" w:space="0" w:color="auto"/>
                      </w:divBdr>
                    </w:div>
                  </w:divsChild>
                </w:div>
                <w:div w:id="385377634">
                  <w:marLeft w:val="0"/>
                  <w:marRight w:val="0"/>
                  <w:marTop w:val="0"/>
                  <w:marBottom w:val="0"/>
                  <w:divBdr>
                    <w:top w:val="none" w:sz="0" w:space="0" w:color="auto"/>
                    <w:left w:val="none" w:sz="0" w:space="0" w:color="auto"/>
                    <w:bottom w:val="none" w:sz="0" w:space="0" w:color="auto"/>
                    <w:right w:val="none" w:sz="0" w:space="0" w:color="auto"/>
                  </w:divBdr>
                  <w:divsChild>
                    <w:div w:id="988048335">
                      <w:marLeft w:val="0"/>
                      <w:marRight w:val="0"/>
                      <w:marTop w:val="0"/>
                      <w:marBottom w:val="0"/>
                      <w:divBdr>
                        <w:top w:val="none" w:sz="0" w:space="0" w:color="auto"/>
                        <w:left w:val="none" w:sz="0" w:space="0" w:color="auto"/>
                        <w:bottom w:val="none" w:sz="0" w:space="0" w:color="auto"/>
                        <w:right w:val="none" w:sz="0" w:space="0" w:color="auto"/>
                      </w:divBdr>
                    </w:div>
                  </w:divsChild>
                </w:div>
                <w:div w:id="1469711898">
                  <w:marLeft w:val="0"/>
                  <w:marRight w:val="0"/>
                  <w:marTop w:val="0"/>
                  <w:marBottom w:val="0"/>
                  <w:divBdr>
                    <w:top w:val="none" w:sz="0" w:space="0" w:color="auto"/>
                    <w:left w:val="none" w:sz="0" w:space="0" w:color="auto"/>
                    <w:bottom w:val="none" w:sz="0" w:space="0" w:color="auto"/>
                    <w:right w:val="none" w:sz="0" w:space="0" w:color="auto"/>
                  </w:divBdr>
                  <w:divsChild>
                    <w:div w:id="138887562">
                      <w:marLeft w:val="0"/>
                      <w:marRight w:val="0"/>
                      <w:marTop w:val="0"/>
                      <w:marBottom w:val="0"/>
                      <w:divBdr>
                        <w:top w:val="none" w:sz="0" w:space="0" w:color="auto"/>
                        <w:left w:val="none" w:sz="0" w:space="0" w:color="auto"/>
                        <w:bottom w:val="none" w:sz="0" w:space="0" w:color="auto"/>
                        <w:right w:val="none" w:sz="0" w:space="0" w:color="auto"/>
                      </w:divBdr>
                    </w:div>
                  </w:divsChild>
                </w:div>
                <w:div w:id="1347906401">
                  <w:marLeft w:val="0"/>
                  <w:marRight w:val="0"/>
                  <w:marTop w:val="0"/>
                  <w:marBottom w:val="0"/>
                  <w:divBdr>
                    <w:top w:val="none" w:sz="0" w:space="0" w:color="auto"/>
                    <w:left w:val="none" w:sz="0" w:space="0" w:color="auto"/>
                    <w:bottom w:val="none" w:sz="0" w:space="0" w:color="auto"/>
                    <w:right w:val="none" w:sz="0" w:space="0" w:color="auto"/>
                  </w:divBdr>
                  <w:divsChild>
                    <w:div w:id="409540481">
                      <w:marLeft w:val="0"/>
                      <w:marRight w:val="0"/>
                      <w:marTop w:val="0"/>
                      <w:marBottom w:val="0"/>
                      <w:divBdr>
                        <w:top w:val="none" w:sz="0" w:space="0" w:color="auto"/>
                        <w:left w:val="none" w:sz="0" w:space="0" w:color="auto"/>
                        <w:bottom w:val="none" w:sz="0" w:space="0" w:color="auto"/>
                        <w:right w:val="none" w:sz="0" w:space="0" w:color="auto"/>
                      </w:divBdr>
                    </w:div>
                  </w:divsChild>
                </w:div>
                <w:div w:id="1780298446">
                  <w:marLeft w:val="0"/>
                  <w:marRight w:val="0"/>
                  <w:marTop w:val="0"/>
                  <w:marBottom w:val="0"/>
                  <w:divBdr>
                    <w:top w:val="none" w:sz="0" w:space="0" w:color="auto"/>
                    <w:left w:val="none" w:sz="0" w:space="0" w:color="auto"/>
                    <w:bottom w:val="none" w:sz="0" w:space="0" w:color="auto"/>
                    <w:right w:val="none" w:sz="0" w:space="0" w:color="auto"/>
                  </w:divBdr>
                  <w:divsChild>
                    <w:div w:id="453065151">
                      <w:marLeft w:val="0"/>
                      <w:marRight w:val="0"/>
                      <w:marTop w:val="0"/>
                      <w:marBottom w:val="0"/>
                      <w:divBdr>
                        <w:top w:val="none" w:sz="0" w:space="0" w:color="auto"/>
                        <w:left w:val="none" w:sz="0" w:space="0" w:color="auto"/>
                        <w:bottom w:val="none" w:sz="0" w:space="0" w:color="auto"/>
                        <w:right w:val="none" w:sz="0" w:space="0" w:color="auto"/>
                      </w:divBdr>
                    </w:div>
                  </w:divsChild>
                </w:div>
                <w:div w:id="1762289631">
                  <w:marLeft w:val="0"/>
                  <w:marRight w:val="0"/>
                  <w:marTop w:val="0"/>
                  <w:marBottom w:val="0"/>
                  <w:divBdr>
                    <w:top w:val="none" w:sz="0" w:space="0" w:color="auto"/>
                    <w:left w:val="none" w:sz="0" w:space="0" w:color="auto"/>
                    <w:bottom w:val="none" w:sz="0" w:space="0" w:color="auto"/>
                    <w:right w:val="none" w:sz="0" w:space="0" w:color="auto"/>
                  </w:divBdr>
                  <w:divsChild>
                    <w:div w:id="290062719">
                      <w:marLeft w:val="0"/>
                      <w:marRight w:val="0"/>
                      <w:marTop w:val="0"/>
                      <w:marBottom w:val="0"/>
                      <w:divBdr>
                        <w:top w:val="none" w:sz="0" w:space="0" w:color="auto"/>
                        <w:left w:val="none" w:sz="0" w:space="0" w:color="auto"/>
                        <w:bottom w:val="none" w:sz="0" w:space="0" w:color="auto"/>
                        <w:right w:val="none" w:sz="0" w:space="0" w:color="auto"/>
                      </w:divBdr>
                    </w:div>
                  </w:divsChild>
                </w:div>
                <w:div w:id="1467041430">
                  <w:marLeft w:val="0"/>
                  <w:marRight w:val="0"/>
                  <w:marTop w:val="0"/>
                  <w:marBottom w:val="0"/>
                  <w:divBdr>
                    <w:top w:val="none" w:sz="0" w:space="0" w:color="auto"/>
                    <w:left w:val="none" w:sz="0" w:space="0" w:color="auto"/>
                    <w:bottom w:val="none" w:sz="0" w:space="0" w:color="auto"/>
                    <w:right w:val="none" w:sz="0" w:space="0" w:color="auto"/>
                  </w:divBdr>
                  <w:divsChild>
                    <w:div w:id="185750573">
                      <w:marLeft w:val="0"/>
                      <w:marRight w:val="0"/>
                      <w:marTop w:val="0"/>
                      <w:marBottom w:val="0"/>
                      <w:divBdr>
                        <w:top w:val="none" w:sz="0" w:space="0" w:color="auto"/>
                        <w:left w:val="none" w:sz="0" w:space="0" w:color="auto"/>
                        <w:bottom w:val="none" w:sz="0" w:space="0" w:color="auto"/>
                        <w:right w:val="none" w:sz="0" w:space="0" w:color="auto"/>
                      </w:divBdr>
                    </w:div>
                  </w:divsChild>
                </w:div>
                <w:div w:id="1769497118">
                  <w:marLeft w:val="0"/>
                  <w:marRight w:val="0"/>
                  <w:marTop w:val="0"/>
                  <w:marBottom w:val="0"/>
                  <w:divBdr>
                    <w:top w:val="none" w:sz="0" w:space="0" w:color="auto"/>
                    <w:left w:val="none" w:sz="0" w:space="0" w:color="auto"/>
                    <w:bottom w:val="none" w:sz="0" w:space="0" w:color="auto"/>
                    <w:right w:val="none" w:sz="0" w:space="0" w:color="auto"/>
                  </w:divBdr>
                  <w:divsChild>
                    <w:div w:id="219828119">
                      <w:marLeft w:val="0"/>
                      <w:marRight w:val="0"/>
                      <w:marTop w:val="0"/>
                      <w:marBottom w:val="0"/>
                      <w:divBdr>
                        <w:top w:val="none" w:sz="0" w:space="0" w:color="auto"/>
                        <w:left w:val="none" w:sz="0" w:space="0" w:color="auto"/>
                        <w:bottom w:val="none" w:sz="0" w:space="0" w:color="auto"/>
                        <w:right w:val="none" w:sz="0" w:space="0" w:color="auto"/>
                      </w:divBdr>
                    </w:div>
                  </w:divsChild>
                </w:div>
                <w:div w:id="1809739245">
                  <w:marLeft w:val="0"/>
                  <w:marRight w:val="0"/>
                  <w:marTop w:val="0"/>
                  <w:marBottom w:val="0"/>
                  <w:divBdr>
                    <w:top w:val="none" w:sz="0" w:space="0" w:color="auto"/>
                    <w:left w:val="none" w:sz="0" w:space="0" w:color="auto"/>
                    <w:bottom w:val="none" w:sz="0" w:space="0" w:color="auto"/>
                    <w:right w:val="none" w:sz="0" w:space="0" w:color="auto"/>
                  </w:divBdr>
                  <w:divsChild>
                    <w:div w:id="850602487">
                      <w:marLeft w:val="0"/>
                      <w:marRight w:val="0"/>
                      <w:marTop w:val="0"/>
                      <w:marBottom w:val="0"/>
                      <w:divBdr>
                        <w:top w:val="none" w:sz="0" w:space="0" w:color="auto"/>
                        <w:left w:val="none" w:sz="0" w:space="0" w:color="auto"/>
                        <w:bottom w:val="none" w:sz="0" w:space="0" w:color="auto"/>
                        <w:right w:val="none" w:sz="0" w:space="0" w:color="auto"/>
                      </w:divBdr>
                    </w:div>
                  </w:divsChild>
                </w:div>
                <w:div w:id="478768667">
                  <w:marLeft w:val="0"/>
                  <w:marRight w:val="0"/>
                  <w:marTop w:val="0"/>
                  <w:marBottom w:val="0"/>
                  <w:divBdr>
                    <w:top w:val="none" w:sz="0" w:space="0" w:color="auto"/>
                    <w:left w:val="none" w:sz="0" w:space="0" w:color="auto"/>
                    <w:bottom w:val="none" w:sz="0" w:space="0" w:color="auto"/>
                    <w:right w:val="none" w:sz="0" w:space="0" w:color="auto"/>
                  </w:divBdr>
                  <w:divsChild>
                    <w:div w:id="962228046">
                      <w:marLeft w:val="0"/>
                      <w:marRight w:val="0"/>
                      <w:marTop w:val="0"/>
                      <w:marBottom w:val="0"/>
                      <w:divBdr>
                        <w:top w:val="none" w:sz="0" w:space="0" w:color="auto"/>
                        <w:left w:val="none" w:sz="0" w:space="0" w:color="auto"/>
                        <w:bottom w:val="none" w:sz="0" w:space="0" w:color="auto"/>
                        <w:right w:val="none" w:sz="0" w:space="0" w:color="auto"/>
                      </w:divBdr>
                    </w:div>
                  </w:divsChild>
                </w:div>
                <w:div w:id="6104548">
                  <w:marLeft w:val="0"/>
                  <w:marRight w:val="0"/>
                  <w:marTop w:val="0"/>
                  <w:marBottom w:val="0"/>
                  <w:divBdr>
                    <w:top w:val="none" w:sz="0" w:space="0" w:color="auto"/>
                    <w:left w:val="none" w:sz="0" w:space="0" w:color="auto"/>
                    <w:bottom w:val="none" w:sz="0" w:space="0" w:color="auto"/>
                    <w:right w:val="none" w:sz="0" w:space="0" w:color="auto"/>
                  </w:divBdr>
                  <w:divsChild>
                    <w:div w:id="453716691">
                      <w:marLeft w:val="0"/>
                      <w:marRight w:val="0"/>
                      <w:marTop w:val="0"/>
                      <w:marBottom w:val="0"/>
                      <w:divBdr>
                        <w:top w:val="none" w:sz="0" w:space="0" w:color="auto"/>
                        <w:left w:val="none" w:sz="0" w:space="0" w:color="auto"/>
                        <w:bottom w:val="none" w:sz="0" w:space="0" w:color="auto"/>
                        <w:right w:val="none" w:sz="0" w:space="0" w:color="auto"/>
                      </w:divBdr>
                    </w:div>
                  </w:divsChild>
                </w:div>
                <w:div w:id="950475490">
                  <w:marLeft w:val="0"/>
                  <w:marRight w:val="0"/>
                  <w:marTop w:val="0"/>
                  <w:marBottom w:val="0"/>
                  <w:divBdr>
                    <w:top w:val="none" w:sz="0" w:space="0" w:color="auto"/>
                    <w:left w:val="none" w:sz="0" w:space="0" w:color="auto"/>
                    <w:bottom w:val="none" w:sz="0" w:space="0" w:color="auto"/>
                    <w:right w:val="none" w:sz="0" w:space="0" w:color="auto"/>
                  </w:divBdr>
                  <w:divsChild>
                    <w:div w:id="861632031">
                      <w:marLeft w:val="0"/>
                      <w:marRight w:val="0"/>
                      <w:marTop w:val="0"/>
                      <w:marBottom w:val="0"/>
                      <w:divBdr>
                        <w:top w:val="none" w:sz="0" w:space="0" w:color="auto"/>
                        <w:left w:val="none" w:sz="0" w:space="0" w:color="auto"/>
                        <w:bottom w:val="none" w:sz="0" w:space="0" w:color="auto"/>
                        <w:right w:val="none" w:sz="0" w:space="0" w:color="auto"/>
                      </w:divBdr>
                    </w:div>
                  </w:divsChild>
                </w:div>
                <w:div w:id="2137865774">
                  <w:marLeft w:val="0"/>
                  <w:marRight w:val="0"/>
                  <w:marTop w:val="0"/>
                  <w:marBottom w:val="0"/>
                  <w:divBdr>
                    <w:top w:val="none" w:sz="0" w:space="0" w:color="auto"/>
                    <w:left w:val="none" w:sz="0" w:space="0" w:color="auto"/>
                    <w:bottom w:val="none" w:sz="0" w:space="0" w:color="auto"/>
                    <w:right w:val="none" w:sz="0" w:space="0" w:color="auto"/>
                  </w:divBdr>
                  <w:divsChild>
                    <w:div w:id="1707559584">
                      <w:marLeft w:val="0"/>
                      <w:marRight w:val="0"/>
                      <w:marTop w:val="0"/>
                      <w:marBottom w:val="0"/>
                      <w:divBdr>
                        <w:top w:val="none" w:sz="0" w:space="0" w:color="auto"/>
                        <w:left w:val="none" w:sz="0" w:space="0" w:color="auto"/>
                        <w:bottom w:val="none" w:sz="0" w:space="0" w:color="auto"/>
                        <w:right w:val="none" w:sz="0" w:space="0" w:color="auto"/>
                      </w:divBdr>
                    </w:div>
                  </w:divsChild>
                </w:div>
                <w:div w:id="666905793">
                  <w:marLeft w:val="0"/>
                  <w:marRight w:val="0"/>
                  <w:marTop w:val="0"/>
                  <w:marBottom w:val="0"/>
                  <w:divBdr>
                    <w:top w:val="none" w:sz="0" w:space="0" w:color="auto"/>
                    <w:left w:val="none" w:sz="0" w:space="0" w:color="auto"/>
                    <w:bottom w:val="none" w:sz="0" w:space="0" w:color="auto"/>
                    <w:right w:val="none" w:sz="0" w:space="0" w:color="auto"/>
                  </w:divBdr>
                  <w:divsChild>
                    <w:div w:id="2097482644">
                      <w:marLeft w:val="0"/>
                      <w:marRight w:val="0"/>
                      <w:marTop w:val="0"/>
                      <w:marBottom w:val="0"/>
                      <w:divBdr>
                        <w:top w:val="none" w:sz="0" w:space="0" w:color="auto"/>
                        <w:left w:val="none" w:sz="0" w:space="0" w:color="auto"/>
                        <w:bottom w:val="none" w:sz="0" w:space="0" w:color="auto"/>
                        <w:right w:val="none" w:sz="0" w:space="0" w:color="auto"/>
                      </w:divBdr>
                    </w:div>
                  </w:divsChild>
                </w:div>
                <w:div w:id="1527986592">
                  <w:marLeft w:val="0"/>
                  <w:marRight w:val="0"/>
                  <w:marTop w:val="0"/>
                  <w:marBottom w:val="0"/>
                  <w:divBdr>
                    <w:top w:val="none" w:sz="0" w:space="0" w:color="auto"/>
                    <w:left w:val="none" w:sz="0" w:space="0" w:color="auto"/>
                    <w:bottom w:val="none" w:sz="0" w:space="0" w:color="auto"/>
                    <w:right w:val="none" w:sz="0" w:space="0" w:color="auto"/>
                  </w:divBdr>
                  <w:divsChild>
                    <w:div w:id="262765439">
                      <w:marLeft w:val="0"/>
                      <w:marRight w:val="0"/>
                      <w:marTop w:val="0"/>
                      <w:marBottom w:val="0"/>
                      <w:divBdr>
                        <w:top w:val="none" w:sz="0" w:space="0" w:color="auto"/>
                        <w:left w:val="none" w:sz="0" w:space="0" w:color="auto"/>
                        <w:bottom w:val="none" w:sz="0" w:space="0" w:color="auto"/>
                        <w:right w:val="none" w:sz="0" w:space="0" w:color="auto"/>
                      </w:divBdr>
                    </w:div>
                  </w:divsChild>
                </w:div>
                <w:div w:id="13314673">
                  <w:marLeft w:val="0"/>
                  <w:marRight w:val="0"/>
                  <w:marTop w:val="0"/>
                  <w:marBottom w:val="0"/>
                  <w:divBdr>
                    <w:top w:val="none" w:sz="0" w:space="0" w:color="auto"/>
                    <w:left w:val="none" w:sz="0" w:space="0" w:color="auto"/>
                    <w:bottom w:val="none" w:sz="0" w:space="0" w:color="auto"/>
                    <w:right w:val="none" w:sz="0" w:space="0" w:color="auto"/>
                  </w:divBdr>
                  <w:divsChild>
                    <w:div w:id="931741991">
                      <w:marLeft w:val="0"/>
                      <w:marRight w:val="0"/>
                      <w:marTop w:val="0"/>
                      <w:marBottom w:val="0"/>
                      <w:divBdr>
                        <w:top w:val="none" w:sz="0" w:space="0" w:color="auto"/>
                        <w:left w:val="none" w:sz="0" w:space="0" w:color="auto"/>
                        <w:bottom w:val="none" w:sz="0" w:space="0" w:color="auto"/>
                        <w:right w:val="none" w:sz="0" w:space="0" w:color="auto"/>
                      </w:divBdr>
                    </w:div>
                  </w:divsChild>
                </w:div>
                <w:div w:id="529072181">
                  <w:marLeft w:val="0"/>
                  <w:marRight w:val="0"/>
                  <w:marTop w:val="0"/>
                  <w:marBottom w:val="0"/>
                  <w:divBdr>
                    <w:top w:val="none" w:sz="0" w:space="0" w:color="auto"/>
                    <w:left w:val="none" w:sz="0" w:space="0" w:color="auto"/>
                    <w:bottom w:val="none" w:sz="0" w:space="0" w:color="auto"/>
                    <w:right w:val="none" w:sz="0" w:space="0" w:color="auto"/>
                  </w:divBdr>
                  <w:divsChild>
                    <w:div w:id="1173570479">
                      <w:marLeft w:val="0"/>
                      <w:marRight w:val="0"/>
                      <w:marTop w:val="0"/>
                      <w:marBottom w:val="0"/>
                      <w:divBdr>
                        <w:top w:val="none" w:sz="0" w:space="0" w:color="auto"/>
                        <w:left w:val="none" w:sz="0" w:space="0" w:color="auto"/>
                        <w:bottom w:val="none" w:sz="0" w:space="0" w:color="auto"/>
                        <w:right w:val="none" w:sz="0" w:space="0" w:color="auto"/>
                      </w:divBdr>
                    </w:div>
                  </w:divsChild>
                </w:div>
                <w:div w:id="1318876016">
                  <w:marLeft w:val="0"/>
                  <w:marRight w:val="0"/>
                  <w:marTop w:val="0"/>
                  <w:marBottom w:val="0"/>
                  <w:divBdr>
                    <w:top w:val="none" w:sz="0" w:space="0" w:color="auto"/>
                    <w:left w:val="none" w:sz="0" w:space="0" w:color="auto"/>
                    <w:bottom w:val="none" w:sz="0" w:space="0" w:color="auto"/>
                    <w:right w:val="none" w:sz="0" w:space="0" w:color="auto"/>
                  </w:divBdr>
                  <w:divsChild>
                    <w:div w:id="1875196057">
                      <w:marLeft w:val="0"/>
                      <w:marRight w:val="0"/>
                      <w:marTop w:val="0"/>
                      <w:marBottom w:val="0"/>
                      <w:divBdr>
                        <w:top w:val="none" w:sz="0" w:space="0" w:color="auto"/>
                        <w:left w:val="none" w:sz="0" w:space="0" w:color="auto"/>
                        <w:bottom w:val="none" w:sz="0" w:space="0" w:color="auto"/>
                        <w:right w:val="none" w:sz="0" w:space="0" w:color="auto"/>
                      </w:divBdr>
                    </w:div>
                  </w:divsChild>
                </w:div>
                <w:div w:id="1768110999">
                  <w:marLeft w:val="0"/>
                  <w:marRight w:val="0"/>
                  <w:marTop w:val="0"/>
                  <w:marBottom w:val="0"/>
                  <w:divBdr>
                    <w:top w:val="none" w:sz="0" w:space="0" w:color="auto"/>
                    <w:left w:val="none" w:sz="0" w:space="0" w:color="auto"/>
                    <w:bottom w:val="none" w:sz="0" w:space="0" w:color="auto"/>
                    <w:right w:val="none" w:sz="0" w:space="0" w:color="auto"/>
                  </w:divBdr>
                  <w:divsChild>
                    <w:div w:id="773868899">
                      <w:marLeft w:val="0"/>
                      <w:marRight w:val="0"/>
                      <w:marTop w:val="0"/>
                      <w:marBottom w:val="0"/>
                      <w:divBdr>
                        <w:top w:val="none" w:sz="0" w:space="0" w:color="auto"/>
                        <w:left w:val="none" w:sz="0" w:space="0" w:color="auto"/>
                        <w:bottom w:val="none" w:sz="0" w:space="0" w:color="auto"/>
                        <w:right w:val="none" w:sz="0" w:space="0" w:color="auto"/>
                      </w:divBdr>
                    </w:div>
                  </w:divsChild>
                </w:div>
                <w:div w:id="98182927">
                  <w:marLeft w:val="0"/>
                  <w:marRight w:val="0"/>
                  <w:marTop w:val="0"/>
                  <w:marBottom w:val="0"/>
                  <w:divBdr>
                    <w:top w:val="none" w:sz="0" w:space="0" w:color="auto"/>
                    <w:left w:val="none" w:sz="0" w:space="0" w:color="auto"/>
                    <w:bottom w:val="none" w:sz="0" w:space="0" w:color="auto"/>
                    <w:right w:val="none" w:sz="0" w:space="0" w:color="auto"/>
                  </w:divBdr>
                  <w:divsChild>
                    <w:div w:id="676463876">
                      <w:marLeft w:val="0"/>
                      <w:marRight w:val="0"/>
                      <w:marTop w:val="0"/>
                      <w:marBottom w:val="0"/>
                      <w:divBdr>
                        <w:top w:val="none" w:sz="0" w:space="0" w:color="auto"/>
                        <w:left w:val="none" w:sz="0" w:space="0" w:color="auto"/>
                        <w:bottom w:val="none" w:sz="0" w:space="0" w:color="auto"/>
                        <w:right w:val="none" w:sz="0" w:space="0" w:color="auto"/>
                      </w:divBdr>
                    </w:div>
                  </w:divsChild>
                </w:div>
                <w:div w:id="50351368">
                  <w:marLeft w:val="0"/>
                  <w:marRight w:val="0"/>
                  <w:marTop w:val="0"/>
                  <w:marBottom w:val="0"/>
                  <w:divBdr>
                    <w:top w:val="none" w:sz="0" w:space="0" w:color="auto"/>
                    <w:left w:val="none" w:sz="0" w:space="0" w:color="auto"/>
                    <w:bottom w:val="none" w:sz="0" w:space="0" w:color="auto"/>
                    <w:right w:val="none" w:sz="0" w:space="0" w:color="auto"/>
                  </w:divBdr>
                  <w:divsChild>
                    <w:div w:id="36203988">
                      <w:marLeft w:val="0"/>
                      <w:marRight w:val="0"/>
                      <w:marTop w:val="0"/>
                      <w:marBottom w:val="0"/>
                      <w:divBdr>
                        <w:top w:val="none" w:sz="0" w:space="0" w:color="auto"/>
                        <w:left w:val="none" w:sz="0" w:space="0" w:color="auto"/>
                        <w:bottom w:val="none" w:sz="0" w:space="0" w:color="auto"/>
                        <w:right w:val="none" w:sz="0" w:space="0" w:color="auto"/>
                      </w:divBdr>
                    </w:div>
                  </w:divsChild>
                </w:div>
                <w:div w:id="600455347">
                  <w:marLeft w:val="0"/>
                  <w:marRight w:val="0"/>
                  <w:marTop w:val="0"/>
                  <w:marBottom w:val="0"/>
                  <w:divBdr>
                    <w:top w:val="none" w:sz="0" w:space="0" w:color="auto"/>
                    <w:left w:val="none" w:sz="0" w:space="0" w:color="auto"/>
                    <w:bottom w:val="none" w:sz="0" w:space="0" w:color="auto"/>
                    <w:right w:val="none" w:sz="0" w:space="0" w:color="auto"/>
                  </w:divBdr>
                  <w:divsChild>
                    <w:div w:id="1453015486">
                      <w:marLeft w:val="0"/>
                      <w:marRight w:val="0"/>
                      <w:marTop w:val="0"/>
                      <w:marBottom w:val="0"/>
                      <w:divBdr>
                        <w:top w:val="none" w:sz="0" w:space="0" w:color="auto"/>
                        <w:left w:val="none" w:sz="0" w:space="0" w:color="auto"/>
                        <w:bottom w:val="none" w:sz="0" w:space="0" w:color="auto"/>
                        <w:right w:val="none" w:sz="0" w:space="0" w:color="auto"/>
                      </w:divBdr>
                    </w:div>
                  </w:divsChild>
                </w:div>
                <w:div w:id="417870803">
                  <w:marLeft w:val="0"/>
                  <w:marRight w:val="0"/>
                  <w:marTop w:val="0"/>
                  <w:marBottom w:val="0"/>
                  <w:divBdr>
                    <w:top w:val="none" w:sz="0" w:space="0" w:color="auto"/>
                    <w:left w:val="none" w:sz="0" w:space="0" w:color="auto"/>
                    <w:bottom w:val="none" w:sz="0" w:space="0" w:color="auto"/>
                    <w:right w:val="none" w:sz="0" w:space="0" w:color="auto"/>
                  </w:divBdr>
                  <w:divsChild>
                    <w:div w:id="838693183">
                      <w:marLeft w:val="0"/>
                      <w:marRight w:val="0"/>
                      <w:marTop w:val="0"/>
                      <w:marBottom w:val="0"/>
                      <w:divBdr>
                        <w:top w:val="none" w:sz="0" w:space="0" w:color="auto"/>
                        <w:left w:val="none" w:sz="0" w:space="0" w:color="auto"/>
                        <w:bottom w:val="none" w:sz="0" w:space="0" w:color="auto"/>
                        <w:right w:val="none" w:sz="0" w:space="0" w:color="auto"/>
                      </w:divBdr>
                    </w:div>
                  </w:divsChild>
                </w:div>
                <w:div w:id="2145808358">
                  <w:marLeft w:val="0"/>
                  <w:marRight w:val="0"/>
                  <w:marTop w:val="0"/>
                  <w:marBottom w:val="0"/>
                  <w:divBdr>
                    <w:top w:val="none" w:sz="0" w:space="0" w:color="auto"/>
                    <w:left w:val="none" w:sz="0" w:space="0" w:color="auto"/>
                    <w:bottom w:val="none" w:sz="0" w:space="0" w:color="auto"/>
                    <w:right w:val="none" w:sz="0" w:space="0" w:color="auto"/>
                  </w:divBdr>
                  <w:divsChild>
                    <w:div w:id="1014260199">
                      <w:marLeft w:val="0"/>
                      <w:marRight w:val="0"/>
                      <w:marTop w:val="0"/>
                      <w:marBottom w:val="0"/>
                      <w:divBdr>
                        <w:top w:val="none" w:sz="0" w:space="0" w:color="auto"/>
                        <w:left w:val="none" w:sz="0" w:space="0" w:color="auto"/>
                        <w:bottom w:val="none" w:sz="0" w:space="0" w:color="auto"/>
                        <w:right w:val="none" w:sz="0" w:space="0" w:color="auto"/>
                      </w:divBdr>
                    </w:div>
                  </w:divsChild>
                </w:div>
                <w:div w:id="1037507923">
                  <w:marLeft w:val="0"/>
                  <w:marRight w:val="0"/>
                  <w:marTop w:val="0"/>
                  <w:marBottom w:val="0"/>
                  <w:divBdr>
                    <w:top w:val="none" w:sz="0" w:space="0" w:color="auto"/>
                    <w:left w:val="none" w:sz="0" w:space="0" w:color="auto"/>
                    <w:bottom w:val="none" w:sz="0" w:space="0" w:color="auto"/>
                    <w:right w:val="none" w:sz="0" w:space="0" w:color="auto"/>
                  </w:divBdr>
                  <w:divsChild>
                    <w:div w:id="1791583831">
                      <w:marLeft w:val="0"/>
                      <w:marRight w:val="0"/>
                      <w:marTop w:val="0"/>
                      <w:marBottom w:val="0"/>
                      <w:divBdr>
                        <w:top w:val="none" w:sz="0" w:space="0" w:color="auto"/>
                        <w:left w:val="none" w:sz="0" w:space="0" w:color="auto"/>
                        <w:bottom w:val="none" w:sz="0" w:space="0" w:color="auto"/>
                        <w:right w:val="none" w:sz="0" w:space="0" w:color="auto"/>
                      </w:divBdr>
                    </w:div>
                  </w:divsChild>
                </w:div>
                <w:div w:id="1927808593">
                  <w:marLeft w:val="0"/>
                  <w:marRight w:val="0"/>
                  <w:marTop w:val="0"/>
                  <w:marBottom w:val="0"/>
                  <w:divBdr>
                    <w:top w:val="none" w:sz="0" w:space="0" w:color="auto"/>
                    <w:left w:val="none" w:sz="0" w:space="0" w:color="auto"/>
                    <w:bottom w:val="none" w:sz="0" w:space="0" w:color="auto"/>
                    <w:right w:val="none" w:sz="0" w:space="0" w:color="auto"/>
                  </w:divBdr>
                  <w:divsChild>
                    <w:div w:id="239870264">
                      <w:marLeft w:val="0"/>
                      <w:marRight w:val="0"/>
                      <w:marTop w:val="0"/>
                      <w:marBottom w:val="0"/>
                      <w:divBdr>
                        <w:top w:val="none" w:sz="0" w:space="0" w:color="auto"/>
                        <w:left w:val="none" w:sz="0" w:space="0" w:color="auto"/>
                        <w:bottom w:val="none" w:sz="0" w:space="0" w:color="auto"/>
                        <w:right w:val="none" w:sz="0" w:space="0" w:color="auto"/>
                      </w:divBdr>
                    </w:div>
                  </w:divsChild>
                </w:div>
                <w:div w:id="1307857003">
                  <w:marLeft w:val="0"/>
                  <w:marRight w:val="0"/>
                  <w:marTop w:val="0"/>
                  <w:marBottom w:val="0"/>
                  <w:divBdr>
                    <w:top w:val="none" w:sz="0" w:space="0" w:color="auto"/>
                    <w:left w:val="none" w:sz="0" w:space="0" w:color="auto"/>
                    <w:bottom w:val="none" w:sz="0" w:space="0" w:color="auto"/>
                    <w:right w:val="none" w:sz="0" w:space="0" w:color="auto"/>
                  </w:divBdr>
                  <w:divsChild>
                    <w:div w:id="1216089237">
                      <w:marLeft w:val="0"/>
                      <w:marRight w:val="0"/>
                      <w:marTop w:val="0"/>
                      <w:marBottom w:val="0"/>
                      <w:divBdr>
                        <w:top w:val="none" w:sz="0" w:space="0" w:color="auto"/>
                        <w:left w:val="none" w:sz="0" w:space="0" w:color="auto"/>
                        <w:bottom w:val="none" w:sz="0" w:space="0" w:color="auto"/>
                        <w:right w:val="none" w:sz="0" w:space="0" w:color="auto"/>
                      </w:divBdr>
                    </w:div>
                  </w:divsChild>
                </w:div>
                <w:div w:id="483082689">
                  <w:marLeft w:val="0"/>
                  <w:marRight w:val="0"/>
                  <w:marTop w:val="0"/>
                  <w:marBottom w:val="0"/>
                  <w:divBdr>
                    <w:top w:val="none" w:sz="0" w:space="0" w:color="auto"/>
                    <w:left w:val="none" w:sz="0" w:space="0" w:color="auto"/>
                    <w:bottom w:val="none" w:sz="0" w:space="0" w:color="auto"/>
                    <w:right w:val="none" w:sz="0" w:space="0" w:color="auto"/>
                  </w:divBdr>
                  <w:divsChild>
                    <w:div w:id="1153523502">
                      <w:marLeft w:val="0"/>
                      <w:marRight w:val="0"/>
                      <w:marTop w:val="0"/>
                      <w:marBottom w:val="0"/>
                      <w:divBdr>
                        <w:top w:val="none" w:sz="0" w:space="0" w:color="auto"/>
                        <w:left w:val="none" w:sz="0" w:space="0" w:color="auto"/>
                        <w:bottom w:val="none" w:sz="0" w:space="0" w:color="auto"/>
                        <w:right w:val="none" w:sz="0" w:space="0" w:color="auto"/>
                      </w:divBdr>
                    </w:div>
                  </w:divsChild>
                </w:div>
                <w:div w:id="1229146431">
                  <w:marLeft w:val="0"/>
                  <w:marRight w:val="0"/>
                  <w:marTop w:val="0"/>
                  <w:marBottom w:val="0"/>
                  <w:divBdr>
                    <w:top w:val="none" w:sz="0" w:space="0" w:color="auto"/>
                    <w:left w:val="none" w:sz="0" w:space="0" w:color="auto"/>
                    <w:bottom w:val="none" w:sz="0" w:space="0" w:color="auto"/>
                    <w:right w:val="none" w:sz="0" w:space="0" w:color="auto"/>
                  </w:divBdr>
                  <w:divsChild>
                    <w:div w:id="386074026">
                      <w:marLeft w:val="0"/>
                      <w:marRight w:val="0"/>
                      <w:marTop w:val="0"/>
                      <w:marBottom w:val="0"/>
                      <w:divBdr>
                        <w:top w:val="none" w:sz="0" w:space="0" w:color="auto"/>
                        <w:left w:val="none" w:sz="0" w:space="0" w:color="auto"/>
                        <w:bottom w:val="none" w:sz="0" w:space="0" w:color="auto"/>
                        <w:right w:val="none" w:sz="0" w:space="0" w:color="auto"/>
                      </w:divBdr>
                    </w:div>
                  </w:divsChild>
                </w:div>
                <w:div w:id="962885291">
                  <w:marLeft w:val="0"/>
                  <w:marRight w:val="0"/>
                  <w:marTop w:val="0"/>
                  <w:marBottom w:val="0"/>
                  <w:divBdr>
                    <w:top w:val="none" w:sz="0" w:space="0" w:color="auto"/>
                    <w:left w:val="none" w:sz="0" w:space="0" w:color="auto"/>
                    <w:bottom w:val="none" w:sz="0" w:space="0" w:color="auto"/>
                    <w:right w:val="none" w:sz="0" w:space="0" w:color="auto"/>
                  </w:divBdr>
                  <w:divsChild>
                    <w:div w:id="315305532">
                      <w:marLeft w:val="0"/>
                      <w:marRight w:val="0"/>
                      <w:marTop w:val="0"/>
                      <w:marBottom w:val="0"/>
                      <w:divBdr>
                        <w:top w:val="none" w:sz="0" w:space="0" w:color="auto"/>
                        <w:left w:val="none" w:sz="0" w:space="0" w:color="auto"/>
                        <w:bottom w:val="none" w:sz="0" w:space="0" w:color="auto"/>
                        <w:right w:val="none" w:sz="0" w:space="0" w:color="auto"/>
                      </w:divBdr>
                    </w:div>
                  </w:divsChild>
                </w:div>
                <w:div w:id="1828738915">
                  <w:marLeft w:val="0"/>
                  <w:marRight w:val="0"/>
                  <w:marTop w:val="0"/>
                  <w:marBottom w:val="0"/>
                  <w:divBdr>
                    <w:top w:val="none" w:sz="0" w:space="0" w:color="auto"/>
                    <w:left w:val="none" w:sz="0" w:space="0" w:color="auto"/>
                    <w:bottom w:val="none" w:sz="0" w:space="0" w:color="auto"/>
                    <w:right w:val="none" w:sz="0" w:space="0" w:color="auto"/>
                  </w:divBdr>
                  <w:divsChild>
                    <w:div w:id="649137226">
                      <w:marLeft w:val="0"/>
                      <w:marRight w:val="0"/>
                      <w:marTop w:val="0"/>
                      <w:marBottom w:val="0"/>
                      <w:divBdr>
                        <w:top w:val="none" w:sz="0" w:space="0" w:color="auto"/>
                        <w:left w:val="none" w:sz="0" w:space="0" w:color="auto"/>
                        <w:bottom w:val="none" w:sz="0" w:space="0" w:color="auto"/>
                        <w:right w:val="none" w:sz="0" w:space="0" w:color="auto"/>
                      </w:divBdr>
                    </w:div>
                  </w:divsChild>
                </w:div>
                <w:div w:id="391394347">
                  <w:marLeft w:val="0"/>
                  <w:marRight w:val="0"/>
                  <w:marTop w:val="0"/>
                  <w:marBottom w:val="0"/>
                  <w:divBdr>
                    <w:top w:val="none" w:sz="0" w:space="0" w:color="auto"/>
                    <w:left w:val="none" w:sz="0" w:space="0" w:color="auto"/>
                    <w:bottom w:val="none" w:sz="0" w:space="0" w:color="auto"/>
                    <w:right w:val="none" w:sz="0" w:space="0" w:color="auto"/>
                  </w:divBdr>
                  <w:divsChild>
                    <w:div w:id="532696787">
                      <w:marLeft w:val="0"/>
                      <w:marRight w:val="0"/>
                      <w:marTop w:val="0"/>
                      <w:marBottom w:val="0"/>
                      <w:divBdr>
                        <w:top w:val="none" w:sz="0" w:space="0" w:color="auto"/>
                        <w:left w:val="none" w:sz="0" w:space="0" w:color="auto"/>
                        <w:bottom w:val="none" w:sz="0" w:space="0" w:color="auto"/>
                        <w:right w:val="none" w:sz="0" w:space="0" w:color="auto"/>
                      </w:divBdr>
                    </w:div>
                  </w:divsChild>
                </w:div>
                <w:div w:id="1849635794">
                  <w:marLeft w:val="0"/>
                  <w:marRight w:val="0"/>
                  <w:marTop w:val="0"/>
                  <w:marBottom w:val="0"/>
                  <w:divBdr>
                    <w:top w:val="none" w:sz="0" w:space="0" w:color="auto"/>
                    <w:left w:val="none" w:sz="0" w:space="0" w:color="auto"/>
                    <w:bottom w:val="none" w:sz="0" w:space="0" w:color="auto"/>
                    <w:right w:val="none" w:sz="0" w:space="0" w:color="auto"/>
                  </w:divBdr>
                  <w:divsChild>
                    <w:div w:id="1689678822">
                      <w:marLeft w:val="0"/>
                      <w:marRight w:val="0"/>
                      <w:marTop w:val="0"/>
                      <w:marBottom w:val="0"/>
                      <w:divBdr>
                        <w:top w:val="none" w:sz="0" w:space="0" w:color="auto"/>
                        <w:left w:val="none" w:sz="0" w:space="0" w:color="auto"/>
                        <w:bottom w:val="none" w:sz="0" w:space="0" w:color="auto"/>
                        <w:right w:val="none" w:sz="0" w:space="0" w:color="auto"/>
                      </w:divBdr>
                    </w:div>
                  </w:divsChild>
                </w:div>
                <w:div w:id="1597010380">
                  <w:marLeft w:val="0"/>
                  <w:marRight w:val="0"/>
                  <w:marTop w:val="0"/>
                  <w:marBottom w:val="0"/>
                  <w:divBdr>
                    <w:top w:val="none" w:sz="0" w:space="0" w:color="auto"/>
                    <w:left w:val="none" w:sz="0" w:space="0" w:color="auto"/>
                    <w:bottom w:val="none" w:sz="0" w:space="0" w:color="auto"/>
                    <w:right w:val="none" w:sz="0" w:space="0" w:color="auto"/>
                  </w:divBdr>
                  <w:divsChild>
                    <w:div w:id="255090393">
                      <w:marLeft w:val="0"/>
                      <w:marRight w:val="0"/>
                      <w:marTop w:val="0"/>
                      <w:marBottom w:val="0"/>
                      <w:divBdr>
                        <w:top w:val="none" w:sz="0" w:space="0" w:color="auto"/>
                        <w:left w:val="none" w:sz="0" w:space="0" w:color="auto"/>
                        <w:bottom w:val="none" w:sz="0" w:space="0" w:color="auto"/>
                        <w:right w:val="none" w:sz="0" w:space="0" w:color="auto"/>
                      </w:divBdr>
                    </w:div>
                  </w:divsChild>
                </w:div>
                <w:div w:id="1297880284">
                  <w:marLeft w:val="0"/>
                  <w:marRight w:val="0"/>
                  <w:marTop w:val="0"/>
                  <w:marBottom w:val="0"/>
                  <w:divBdr>
                    <w:top w:val="none" w:sz="0" w:space="0" w:color="auto"/>
                    <w:left w:val="none" w:sz="0" w:space="0" w:color="auto"/>
                    <w:bottom w:val="none" w:sz="0" w:space="0" w:color="auto"/>
                    <w:right w:val="none" w:sz="0" w:space="0" w:color="auto"/>
                  </w:divBdr>
                  <w:divsChild>
                    <w:div w:id="1182672123">
                      <w:marLeft w:val="0"/>
                      <w:marRight w:val="0"/>
                      <w:marTop w:val="0"/>
                      <w:marBottom w:val="0"/>
                      <w:divBdr>
                        <w:top w:val="none" w:sz="0" w:space="0" w:color="auto"/>
                        <w:left w:val="none" w:sz="0" w:space="0" w:color="auto"/>
                        <w:bottom w:val="none" w:sz="0" w:space="0" w:color="auto"/>
                        <w:right w:val="none" w:sz="0" w:space="0" w:color="auto"/>
                      </w:divBdr>
                    </w:div>
                  </w:divsChild>
                </w:div>
                <w:div w:id="588850488">
                  <w:marLeft w:val="0"/>
                  <w:marRight w:val="0"/>
                  <w:marTop w:val="0"/>
                  <w:marBottom w:val="0"/>
                  <w:divBdr>
                    <w:top w:val="none" w:sz="0" w:space="0" w:color="auto"/>
                    <w:left w:val="none" w:sz="0" w:space="0" w:color="auto"/>
                    <w:bottom w:val="none" w:sz="0" w:space="0" w:color="auto"/>
                    <w:right w:val="none" w:sz="0" w:space="0" w:color="auto"/>
                  </w:divBdr>
                  <w:divsChild>
                    <w:div w:id="1561601164">
                      <w:marLeft w:val="0"/>
                      <w:marRight w:val="0"/>
                      <w:marTop w:val="0"/>
                      <w:marBottom w:val="0"/>
                      <w:divBdr>
                        <w:top w:val="none" w:sz="0" w:space="0" w:color="auto"/>
                        <w:left w:val="none" w:sz="0" w:space="0" w:color="auto"/>
                        <w:bottom w:val="none" w:sz="0" w:space="0" w:color="auto"/>
                        <w:right w:val="none" w:sz="0" w:space="0" w:color="auto"/>
                      </w:divBdr>
                    </w:div>
                  </w:divsChild>
                </w:div>
                <w:div w:id="259530158">
                  <w:marLeft w:val="0"/>
                  <w:marRight w:val="0"/>
                  <w:marTop w:val="0"/>
                  <w:marBottom w:val="0"/>
                  <w:divBdr>
                    <w:top w:val="none" w:sz="0" w:space="0" w:color="auto"/>
                    <w:left w:val="none" w:sz="0" w:space="0" w:color="auto"/>
                    <w:bottom w:val="none" w:sz="0" w:space="0" w:color="auto"/>
                    <w:right w:val="none" w:sz="0" w:space="0" w:color="auto"/>
                  </w:divBdr>
                  <w:divsChild>
                    <w:div w:id="1544559428">
                      <w:marLeft w:val="0"/>
                      <w:marRight w:val="0"/>
                      <w:marTop w:val="0"/>
                      <w:marBottom w:val="0"/>
                      <w:divBdr>
                        <w:top w:val="none" w:sz="0" w:space="0" w:color="auto"/>
                        <w:left w:val="none" w:sz="0" w:space="0" w:color="auto"/>
                        <w:bottom w:val="none" w:sz="0" w:space="0" w:color="auto"/>
                        <w:right w:val="none" w:sz="0" w:space="0" w:color="auto"/>
                      </w:divBdr>
                    </w:div>
                  </w:divsChild>
                </w:div>
                <w:div w:id="1214388108">
                  <w:marLeft w:val="0"/>
                  <w:marRight w:val="0"/>
                  <w:marTop w:val="0"/>
                  <w:marBottom w:val="0"/>
                  <w:divBdr>
                    <w:top w:val="none" w:sz="0" w:space="0" w:color="auto"/>
                    <w:left w:val="none" w:sz="0" w:space="0" w:color="auto"/>
                    <w:bottom w:val="none" w:sz="0" w:space="0" w:color="auto"/>
                    <w:right w:val="none" w:sz="0" w:space="0" w:color="auto"/>
                  </w:divBdr>
                  <w:divsChild>
                    <w:div w:id="436098409">
                      <w:marLeft w:val="0"/>
                      <w:marRight w:val="0"/>
                      <w:marTop w:val="0"/>
                      <w:marBottom w:val="0"/>
                      <w:divBdr>
                        <w:top w:val="none" w:sz="0" w:space="0" w:color="auto"/>
                        <w:left w:val="none" w:sz="0" w:space="0" w:color="auto"/>
                        <w:bottom w:val="none" w:sz="0" w:space="0" w:color="auto"/>
                        <w:right w:val="none" w:sz="0" w:space="0" w:color="auto"/>
                      </w:divBdr>
                    </w:div>
                  </w:divsChild>
                </w:div>
                <w:div w:id="330380122">
                  <w:marLeft w:val="0"/>
                  <w:marRight w:val="0"/>
                  <w:marTop w:val="0"/>
                  <w:marBottom w:val="0"/>
                  <w:divBdr>
                    <w:top w:val="none" w:sz="0" w:space="0" w:color="auto"/>
                    <w:left w:val="none" w:sz="0" w:space="0" w:color="auto"/>
                    <w:bottom w:val="none" w:sz="0" w:space="0" w:color="auto"/>
                    <w:right w:val="none" w:sz="0" w:space="0" w:color="auto"/>
                  </w:divBdr>
                  <w:divsChild>
                    <w:div w:id="1928611188">
                      <w:marLeft w:val="0"/>
                      <w:marRight w:val="0"/>
                      <w:marTop w:val="0"/>
                      <w:marBottom w:val="0"/>
                      <w:divBdr>
                        <w:top w:val="none" w:sz="0" w:space="0" w:color="auto"/>
                        <w:left w:val="none" w:sz="0" w:space="0" w:color="auto"/>
                        <w:bottom w:val="none" w:sz="0" w:space="0" w:color="auto"/>
                        <w:right w:val="none" w:sz="0" w:space="0" w:color="auto"/>
                      </w:divBdr>
                    </w:div>
                  </w:divsChild>
                </w:div>
                <w:div w:id="592782539">
                  <w:marLeft w:val="0"/>
                  <w:marRight w:val="0"/>
                  <w:marTop w:val="0"/>
                  <w:marBottom w:val="0"/>
                  <w:divBdr>
                    <w:top w:val="none" w:sz="0" w:space="0" w:color="auto"/>
                    <w:left w:val="none" w:sz="0" w:space="0" w:color="auto"/>
                    <w:bottom w:val="none" w:sz="0" w:space="0" w:color="auto"/>
                    <w:right w:val="none" w:sz="0" w:space="0" w:color="auto"/>
                  </w:divBdr>
                  <w:divsChild>
                    <w:div w:id="179199744">
                      <w:marLeft w:val="0"/>
                      <w:marRight w:val="0"/>
                      <w:marTop w:val="0"/>
                      <w:marBottom w:val="0"/>
                      <w:divBdr>
                        <w:top w:val="none" w:sz="0" w:space="0" w:color="auto"/>
                        <w:left w:val="none" w:sz="0" w:space="0" w:color="auto"/>
                        <w:bottom w:val="none" w:sz="0" w:space="0" w:color="auto"/>
                        <w:right w:val="none" w:sz="0" w:space="0" w:color="auto"/>
                      </w:divBdr>
                    </w:div>
                  </w:divsChild>
                </w:div>
                <w:div w:id="25102158">
                  <w:marLeft w:val="0"/>
                  <w:marRight w:val="0"/>
                  <w:marTop w:val="0"/>
                  <w:marBottom w:val="0"/>
                  <w:divBdr>
                    <w:top w:val="none" w:sz="0" w:space="0" w:color="auto"/>
                    <w:left w:val="none" w:sz="0" w:space="0" w:color="auto"/>
                    <w:bottom w:val="none" w:sz="0" w:space="0" w:color="auto"/>
                    <w:right w:val="none" w:sz="0" w:space="0" w:color="auto"/>
                  </w:divBdr>
                  <w:divsChild>
                    <w:div w:id="181558792">
                      <w:marLeft w:val="0"/>
                      <w:marRight w:val="0"/>
                      <w:marTop w:val="0"/>
                      <w:marBottom w:val="0"/>
                      <w:divBdr>
                        <w:top w:val="none" w:sz="0" w:space="0" w:color="auto"/>
                        <w:left w:val="none" w:sz="0" w:space="0" w:color="auto"/>
                        <w:bottom w:val="none" w:sz="0" w:space="0" w:color="auto"/>
                        <w:right w:val="none" w:sz="0" w:space="0" w:color="auto"/>
                      </w:divBdr>
                    </w:div>
                  </w:divsChild>
                </w:div>
                <w:div w:id="461852488">
                  <w:marLeft w:val="0"/>
                  <w:marRight w:val="0"/>
                  <w:marTop w:val="0"/>
                  <w:marBottom w:val="0"/>
                  <w:divBdr>
                    <w:top w:val="none" w:sz="0" w:space="0" w:color="auto"/>
                    <w:left w:val="none" w:sz="0" w:space="0" w:color="auto"/>
                    <w:bottom w:val="none" w:sz="0" w:space="0" w:color="auto"/>
                    <w:right w:val="none" w:sz="0" w:space="0" w:color="auto"/>
                  </w:divBdr>
                  <w:divsChild>
                    <w:div w:id="1444693057">
                      <w:marLeft w:val="0"/>
                      <w:marRight w:val="0"/>
                      <w:marTop w:val="0"/>
                      <w:marBottom w:val="0"/>
                      <w:divBdr>
                        <w:top w:val="none" w:sz="0" w:space="0" w:color="auto"/>
                        <w:left w:val="none" w:sz="0" w:space="0" w:color="auto"/>
                        <w:bottom w:val="none" w:sz="0" w:space="0" w:color="auto"/>
                        <w:right w:val="none" w:sz="0" w:space="0" w:color="auto"/>
                      </w:divBdr>
                    </w:div>
                  </w:divsChild>
                </w:div>
                <w:div w:id="2138446608">
                  <w:marLeft w:val="0"/>
                  <w:marRight w:val="0"/>
                  <w:marTop w:val="0"/>
                  <w:marBottom w:val="0"/>
                  <w:divBdr>
                    <w:top w:val="none" w:sz="0" w:space="0" w:color="auto"/>
                    <w:left w:val="none" w:sz="0" w:space="0" w:color="auto"/>
                    <w:bottom w:val="none" w:sz="0" w:space="0" w:color="auto"/>
                    <w:right w:val="none" w:sz="0" w:space="0" w:color="auto"/>
                  </w:divBdr>
                  <w:divsChild>
                    <w:div w:id="681316897">
                      <w:marLeft w:val="0"/>
                      <w:marRight w:val="0"/>
                      <w:marTop w:val="0"/>
                      <w:marBottom w:val="0"/>
                      <w:divBdr>
                        <w:top w:val="none" w:sz="0" w:space="0" w:color="auto"/>
                        <w:left w:val="none" w:sz="0" w:space="0" w:color="auto"/>
                        <w:bottom w:val="none" w:sz="0" w:space="0" w:color="auto"/>
                        <w:right w:val="none" w:sz="0" w:space="0" w:color="auto"/>
                      </w:divBdr>
                    </w:div>
                  </w:divsChild>
                </w:div>
                <w:div w:id="709457395">
                  <w:marLeft w:val="0"/>
                  <w:marRight w:val="0"/>
                  <w:marTop w:val="0"/>
                  <w:marBottom w:val="0"/>
                  <w:divBdr>
                    <w:top w:val="none" w:sz="0" w:space="0" w:color="auto"/>
                    <w:left w:val="none" w:sz="0" w:space="0" w:color="auto"/>
                    <w:bottom w:val="none" w:sz="0" w:space="0" w:color="auto"/>
                    <w:right w:val="none" w:sz="0" w:space="0" w:color="auto"/>
                  </w:divBdr>
                  <w:divsChild>
                    <w:div w:id="869798257">
                      <w:marLeft w:val="0"/>
                      <w:marRight w:val="0"/>
                      <w:marTop w:val="0"/>
                      <w:marBottom w:val="0"/>
                      <w:divBdr>
                        <w:top w:val="none" w:sz="0" w:space="0" w:color="auto"/>
                        <w:left w:val="none" w:sz="0" w:space="0" w:color="auto"/>
                        <w:bottom w:val="none" w:sz="0" w:space="0" w:color="auto"/>
                        <w:right w:val="none" w:sz="0" w:space="0" w:color="auto"/>
                      </w:divBdr>
                    </w:div>
                  </w:divsChild>
                </w:div>
                <w:div w:id="676275863">
                  <w:marLeft w:val="0"/>
                  <w:marRight w:val="0"/>
                  <w:marTop w:val="0"/>
                  <w:marBottom w:val="0"/>
                  <w:divBdr>
                    <w:top w:val="none" w:sz="0" w:space="0" w:color="auto"/>
                    <w:left w:val="none" w:sz="0" w:space="0" w:color="auto"/>
                    <w:bottom w:val="none" w:sz="0" w:space="0" w:color="auto"/>
                    <w:right w:val="none" w:sz="0" w:space="0" w:color="auto"/>
                  </w:divBdr>
                  <w:divsChild>
                    <w:div w:id="612447360">
                      <w:marLeft w:val="0"/>
                      <w:marRight w:val="0"/>
                      <w:marTop w:val="0"/>
                      <w:marBottom w:val="0"/>
                      <w:divBdr>
                        <w:top w:val="none" w:sz="0" w:space="0" w:color="auto"/>
                        <w:left w:val="none" w:sz="0" w:space="0" w:color="auto"/>
                        <w:bottom w:val="none" w:sz="0" w:space="0" w:color="auto"/>
                        <w:right w:val="none" w:sz="0" w:space="0" w:color="auto"/>
                      </w:divBdr>
                    </w:div>
                  </w:divsChild>
                </w:div>
                <w:div w:id="938832551">
                  <w:marLeft w:val="0"/>
                  <w:marRight w:val="0"/>
                  <w:marTop w:val="0"/>
                  <w:marBottom w:val="0"/>
                  <w:divBdr>
                    <w:top w:val="none" w:sz="0" w:space="0" w:color="auto"/>
                    <w:left w:val="none" w:sz="0" w:space="0" w:color="auto"/>
                    <w:bottom w:val="none" w:sz="0" w:space="0" w:color="auto"/>
                    <w:right w:val="none" w:sz="0" w:space="0" w:color="auto"/>
                  </w:divBdr>
                  <w:divsChild>
                    <w:div w:id="9334636">
                      <w:marLeft w:val="0"/>
                      <w:marRight w:val="0"/>
                      <w:marTop w:val="0"/>
                      <w:marBottom w:val="0"/>
                      <w:divBdr>
                        <w:top w:val="none" w:sz="0" w:space="0" w:color="auto"/>
                        <w:left w:val="none" w:sz="0" w:space="0" w:color="auto"/>
                        <w:bottom w:val="none" w:sz="0" w:space="0" w:color="auto"/>
                        <w:right w:val="none" w:sz="0" w:space="0" w:color="auto"/>
                      </w:divBdr>
                    </w:div>
                  </w:divsChild>
                </w:div>
                <w:div w:id="1181747994">
                  <w:marLeft w:val="0"/>
                  <w:marRight w:val="0"/>
                  <w:marTop w:val="0"/>
                  <w:marBottom w:val="0"/>
                  <w:divBdr>
                    <w:top w:val="none" w:sz="0" w:space="0" w:color="auto"/>
                    <w:left w:val="none" w:sz="0" w:space="0" w:color="auto"/>
                    <w:bottom w:val="none" w:sz="0" w:space="0" w:color="auto"/>
                    <w:right w:val="none" w:sz="0" w:space="0" w:color="auto"/>
                  </w:divBdr>
                  <w:divsChild>
                    <w:div w:id="354503223">
                      <w:marLeft w:val="0"/>
                      <w:marRight w:val="0"/>
                      <w:marTop w:val="0"/>
                      <w:marBottom w:val="0"/>
                      <w:divBdr>
                        <w:top w:val="none" w:sz="0" w:space="0" w:color="auto"/>
                        <w:left w:val="none" w:sz="0" w:space="0" w:color="auto"/>
                        <w:bottom w:val="none" w:sz="0" w:space="0" w:color="auto"/>
                        <w:right w:val="none" w:sz="0" w:space="0" w:color="auto"/>
                      </w:divBdr>
                    </w:div>
                  </w:divsChild>
                </w:div>
                <w:div w:id="91974901">
                  <w:marLeft w:val="0"/>
                  <w:marRight w:val="0"/>
                  <w:marTop w:val="0"/>
                  <w:marBottom w:val="0"/>
                  <w:divBdr>
                    <w:top w:val="none" w:sz="0" w:space="0" w:color="auto"/>
                    <w:left w:val="none" w:sz="0" w:space="0" w:color="auto"/>
                    <w:bottom w:val="none" w:sz="0" w:space="0" w:color="auto"/>
                    <w:right w:val="none" w:sz="0" w:space="0" w:color="auto"/>
                  </w:divBdr>
                  <w:divsChild>
                    <w:div w:id="1978532364">
                      <w:marLeft w:val="0"/>
                      <w:marRight w:val="0"/>
                      <w:marTop w:val="0"/>
                      <w:marBottom w:val="0"/>
                      <w:divBdr>
                        <w:top w:val="none" w:sz="0" w:space="0" w:color="auto"/>
                        <w:left w:val="none" w:sz="0" w:space="0" w:color="auto"/>
                        <w:bottom w:val="none" w:sz="0" w:space="0" w:color="auto"/>
                        <w:right w:val="none" w:sz="0" w:space="0" w:color="auto"/>
                      </w:divBdr>
                    </w:div>
                  </w:divsChild>
                </w:div>
                <w:div w:id="1566144252">
                  <w:marLeft w:val="0"/>
                  <w:marRight w:val="0"/>
                  <w:marTop w:val="0"/>
                  <w:marBottom w:val="0"/>
                  <w:divBdr>
                    <w:top w:val="none" w:sz="0" w:space="0" w:color="auto"/>
                    <w:left w:val="none" w:sz="0" w:space="0" w:color="auto"/>
                    <w:bottom w:val="none" w:sz="0" w:space="0" w:color="auto"/>
                    <w:right w:val="none" w:sz="0" w:space="0" w:color="auto"/>
                  </w:divBdr>
                  <w:divsChild>
                    <w:div w:id="660230889">
                      <w:marLeft w:val="0"/>
                      <w:marRight w:val="0"/>
                      <w:marTop w:val="0"/>
                      <w:marBottom w:val="0"/>
                      <w:divBdr>
                        <w:top w:val="none" w:sz="0" w:space="0" w:color="auto"/>
                        <w:left w:val="none" w:sz="0" w:space="0" w:color="auto"/>
                        <w:bottom w:val="none" w:sz="0" w:space="0" w:color="auto"/>
                        <w:right w:val="none" w:sz="0" w:space="0" w:color="auto"/>
                      </w:divBdr>
                    </w:div>
                  </w:divsChild>
                </w:div>
                <w:div w:id="1149515865">
                  <w:marLeft w:val="0"/>
                  <w:marRight w:val="0"/>
                  <w:marTop w:val="0"/>
                  <w:marBottom w:val="0"/>
                  <w:divBdr>
                    <w:top w:val="none" w:sz="0" w:space="0" w:color="auto"/>
                    <w:left w:val="none" w:sz="0" w:space="0" w:color="auto"/>
                    <w:bottom w:val="none" w:sz="0" w:space="0" w:color="auto"/>
                    <w:right w:val="none" w:sz="0" w:space="0" w:color="auto"/>
                  </w:divBdr>
                  <w:divsChild>
                    <w:div w:id="1600721413">
                      <w:marLeft w:val="0"/>
                      <w:marRight w:val="0"/>
                      <w:marTop w:val="0"/>
                      <w:marBottom w:val="0"/>
                      <w:divBdr>
                        <w:top w:val="none" w:sz="0" w:space="0" w:color="auto"/>
                        <w:left w:val="none" w:sz="0" w:space="0" w:color="auto"/>
                        <w:bottom w:val="none" w:sz="0" w:space="0" w:color="auto"/>
                        <w:right w:val="none" w:sz="0" w:space="0" w:color="auto"/>
                      </w:divBdr>
                    </w:div>
                  </w:divsChild>
                </w:div>
                <w:div w:id="2139833067">
                  <w:marLeft w:val="0"/>
                  <w:marRight w:val="0"/>
                  <w:marTop w:val="0"/>
                  <w:marBottom w:val="0"/>
                  <w:divBdr>
                    <w:top w:val="none" w:sz="0" w:space="0" w:color="auto"/>
                    <w:left w:val="none" w:sz="0" w:space="0" w:color="auto"/>
                    <w:bottom w:val="none" w:sz="0" w:space="0" w:color="auto"/>
                    <w:right w:val="none" w:sz="0" w:space="0" w:color="auto"/>
                  </w:divBdr>
                  <w:divsChild>
                    <w:div w:id="1508404932">
                      <w:marLeft w:val="0"/>
                      <w:marRight w:val="0"/>
                      <w:marTop w:val="0"/>
                      <w:marBottom w:val="0"/>
                      <w:divBdr>
                        <w:top w:val="none" w:sz="0" w:space="0" w:color="auto"/>
                        <w:left w:val="none" w:sz="0" w:space="0" w:color="auto"/>
                        <w:bottom w:val="none" w:sz="0" w:space="0" w:color="auto"/>
                        <w:right w:val="none" w:sz="0" w:space="0" w:color="auto"/>
                      </w:divBdr>
                    </w:div>
                  </w:divsChild>
                </w:div>
                <w:div w:id="423770219">
                  <w:marLeft w:val="0"/>
                  <w:marRight w:val="0"/>
                  <w:marTop w:val="0"/>
                  <w:marBottom w:val="0"/>
                  <w:divBdr>
                    <w:top w:val="none" w:sz="0" w:space="0" w:color="auto"/>
                    <w:left w:val="none" w:sz="0" w:space="0" w:color="auto"/>
                    <w:bottom w:val="none" w:sz="0" w:space="0" w:color="auto"/>
                    <w:right w:val="none" w:sz="0" w:space="0" w:color="auto"/>
                  </w:divBdr>
                  <w:divsChild>
                    <w:div w:id="1292714896">
                      <w:marLeft w:val="0"/>
                      <w:marRight w:val="0"/>
                      <w:marTop w:val="0"/>
                      <w:marBottom w:val="0"/>
                      <w:divBdr>
                        <w:top w:val="none" w:sz="0" w:space="0" w:color="auto"/>
                        <w:left w:val="none" w:sz="0" w:space="0" w:color="auto"/>
                        <w:bottom w:val="none" w:sz="0" w:space="0" w:color="auto"/>
                        <w:right w:val="none" w:sz="0" w:space="0" w:color="auto"/>
                      </w:divBdr>
                    </w:div>
                  </w:divsChild>
                </w:div>
                <w:div w:id="57750137">
                  <w:marLeft w:val="0"/>
                  <w:marRight w:val="0"/>
                  <w:marTop w:val="0"/>
                  <w:marBottom w:val="0"/>
                  <w:divBdr>
                    <w:top w:val="none" w:sz="0" w:space="0" w:color="auto"/>
                    <w:left w:val="none" w:sz="0" w:space="0" w:color="auto"/>
                    <w:bottom w:val="none" w:sz="0" w:space="0" w:color="auto"/>
                    <w:right w:val="none" w:sz="0" w:space="0" w:color="auto"/>
                  </w:divBdr>
                  <w:divsChild>
                    <w:div w:id="1812752792">
                      <w:marLeft w:val="0"/>
                      <w:marRight w:val="0"/>
                      <w:marTop w:val="0"/>
                      <w:marBottom w:val="0"/>
                      <w:divBdr>
                        <w:top w:val="none" w:sz="0" w:space="0" w:color="auto"/>
                        <w:left w:val="none" w:sz="0" w:space="0" w:color="auto"/>
                        <w:bottom w:val="none" w:sz="0" w:space="0" w:color="auto"/>
                        <w:right w:val="none" w:sz="0" w:space="0" w:color="auto"/>
                      </w:divBdr>
                    </w:div>
                  </w:divsChild>
                </w:div>
                <w:div w:id="1317031598">
                  <w:marLeft w:val="0"/>
                  <w:marRight w:val="0"/>
                  <w:marTop w:val="0"/>
                  <w:marBottom w:val="0"/>
                  <w:divBdr>
                    <w:top w:val="none" w:sz="0" w:space="0" w:color="auto"/>
                    <w:left w:val="none" w:sz="0" w:space="0" w:color="auto"/>
                    <w:bottom w:val="none" w:sz="0" w:space="0" w:color="auto"/>
                    <w:right w:val="none" w:sz="0" w:space="0" w:color="auto"/>
                  </w:divBdr>
                  <w:divsChild>
                    <w:div w:id="1603762980">
                      <w:marLeft w:val="0"/>
                      <w:marRight w:val="0"/>
                      <w:marTop w:val="0"/>
                      <w:marBottom w:val="0"/>
                      <w:divBdr>
                        <w:top w:val="none" w:sz="0" w:space="0" w:color="auto"/>
                        <w:left w:val="none" w:sz="0" w:space="0" w:color="auto"/>
                        <w:bottom w:val="none" w:sz="0" w:space="0" w:color="auto"/>
                        <w:right w:val="none" w:sz="0" w:space="0" w:color="auto"/>
                      </w:divBdr>
                    </w:div>
                  </w:divsChild>
                </w:div>
                <w:div w:id="972560144">
                  <w:marLeft w:val="0"/>
                  <w:marRight w:val="0"/>
                  <w:marTop w:val="0"/>
                  <w:marBottom w:val="0"/>
                  <w:divBdr>
                    <w:top w:val="none" w:sz="0" w:space="0" w:color="auto"/>
                    <w:left w:val="none" w:sz="0" w:space="0" w:color="auto"/>
                    <w:bottom w:val="none" w:sz="0" w:space="0" w:color="auto"/>
                    <w:right w:val="none" w:sz="0" w:space="0" w:color="auto"/>
                  </w:divBdr>
                  <w:divsChild>
                    <w:div w:id="87166508">
                      <w:marLeft w:val="0"/>
                      <w:marRight w:val="0"/>
                      <w:marTop w:val="0"/>
                      <w:marBottom w:val="0"/>
                      <w:divBdr>
                        <w:top w:val="none" w:sz="0" w:space="0" w:color="auto"/>
                        <w:left w:val="none" w:sz="0" w:space="0" w:color="auto"/>
                        <w:bottom w:val="none" w:sz="0" w:space="0" w:color="auto"/>
                        <w:right w:val="none" w:sz="0" w:space="0" w:color="auto"/>
                      </w:divBdr>
                    </w:div>
                  </w:divsChild>
                </w:div>
                <w:div w:id="242253761">
                  <w:marLeft w:val="0"/>
                  <w:marRight w:val="0"/>
                  <w:marTop w:val="0"/>
                  <w:marBottom w:val="0"/>
                  <w:divBdr>
                    <w:top w:val="none" w:sz="0" w:space="0" w:color="auto"/>
                    <w:left w:val="none" w:sz="0" w:space="0" w:color="auto"/>
                    <w:bottom w:val="none" w:sz="0" w:space="0" w:color="auto"/>
                    <w:right w:val="none" w:sz="0" w:space="0" w:color="auto"/>
                  </w:divBdr>
                  <w:divsChild>
                    <w:div w:id="1123383732">
                      <w:marLeft w:val="0"/>
                      <w:marRight w:val="0"/>
                      <w:marTop w:val="0"/>
                      <w:marBottom w:val="0"/>
                      <w:divBdr>
                        <w:top w:val="none" w:sz="0" w:space="0" w:color="auto"/>
                        <w:left w:val="none" w:sz="0" w:space="0" w:color="auto"/>
                        <w:bottom w:val="none" w:sz="0" w:space="0" w:color="auto"/>
                        <w:right w:val="none" w:sz="0" w:space="0" w:color="auto"/>
                      </w:divBdr>
                    </w:div>
                  </w:divsChild>
                </w:div>
                <w:div w:id="729966099">
                  <w:marLeft w:val="0"/>
                  <w:marRight w:val="0"/>
                  <w:marTop w:val="0"/>
                  <w:marBottom w:val="0"/>
                  <w:divBdr>
                    <w:top w:val="none" w:sz="0" w:space="0" w:color="auto"/>
                    <w:left w:val="none" w:sz="0" w:space="0" w:color="auto"/>
                    <w:bottom w:val="none" w:sz="0" w:space="0" w:color="auto"/>
                    <w:right w:val="none" w:sz="0" w:space="0" w:color="auto"/>
                  </w:divBdr>
                  <w:divsChild>
                    <w:div w:id="816263156">
                      <w:marLeft w:val="0"/>
                      <w:marRight w:val="0"/>
                      <w:marTop w:val="0"/>
                      <w:marBottom w:val="0"/>
                      <w:divBdr>
                        <w:top w:val="none" w:sz="0" w:space="0" w:color="auto"/>
                        <w:left w:val="none" w:sz="0" w:space="0" w:color="auto"/>
                        <w:bottom w:val="none" w:sz="0" w:space="0" w:color="auto"/>
                        <w:right w:val="none" w:sz="0" w:space="0" w:color="auto"/>
                      </w:divBdr>
                    </w:div>
                  </w:divsChild>
                </w:div>
                <w:div w:id="1635452734">
                  <w:marLeft w:val="0"/>
                  <w:marRight w:val="0"/>
                  <w:marTop w:val="0"/>
                  <w:marBottom w:val="0"/>
                  <w:divBdr>
                    <w:top w:val="none" w:sz="0" w:space="0" w:color="auto"/>
                    <w:left w:val="none" w:sz="0" w:space="0" w:color="auto"/>
                    <w:bottom w:val="none" w:sz="0" w:space="0" w:color="auto"/>
                    <w:right w:val="none" w:sz="0" w:space="0" w:color="auto"/>
                  </w:divBdr>
                  <w:divsChild>
                    <w:div w:id="293679420">
                      <w:marLeft w:val="0"/>
                      <w:marRight w:val="0"/>
                      <w:marTop w:val="0"/>
                      <w:marBottom w:val="0"/>
                      <w:divBdr>
                        <w:top w:val="none" w:sz="0" w:space="0" w:color="auto"/>
                        <w:left w:val="none" w:sz="0" w:space="0" w:color="auto"/>
                        <w:bottom w:val="none" w:sz="0" w:space="0" w:color="auto"/>
                        <w:right w:val="none" w:sz="0" w:space="0" w:color="auto"/>
                      </w:divBdr>
                    </w:div>
                  </w:divsChild>
                </w:div>
                <w:div w:id="160316819">
                  <w:marLeft w:val="0"/>
                  <w:marRight w:val="0"/>
                  <w:marTop w:val="0"/>
                  <w:marBottom w:val="0"/>
                  <w:divBdr>
                    <w:top w:val="none" w:sz="0" w:space="0" w:color="auto"/>
                    <w:left w:val="none" w:sz="0" w:space="0" w:color="auto"/>
                    <w:bottom w:val="none" w:sz="0" w:space="0" w:color="auto"/>
                    <w:right w:val="none" w:sz="0" w:space="0" w:color="auto"/>
                  </w:divBdr>
                  <w:divsChild>
                    <w:div w:id="1565800846">
                      <w:marLeft w:val="0"/>
                      <w:marRight w:val="0"/>
                      <w:marTop w:val="0"/>
                      <w:marBottom w:val="0"/>
                      <w:divBdr>
                        <w:top w:val="none" w:sz="0" w:space="0" w:color="auto"/>
                        <w:left w:val="none" w:sz="0" w:space="0" w:color="auto"/>
                        <w:bottom w:val="none" w:sz="0" w:space="0" w:color="auto"/>
                        <w:right w:val="none" w:sz="0" w:space="0" w:color="auto"/>
                      </w:divBdr>
                    </w:div>
                  </w:divsChild>
                </w:div>
                <w:div w:id="1976249130">
                  <w:marLeft w:val="0"/>
                  <w:marRight w:val="0"/>
                  <w:marTop w:val="0"/>
                  <w:marBottom w:val="0"/>
                  <w:divBdr>
                    <w:top w:val="none" w:sz="0" w:space="0" w:color="auto"/>
                    <w:left w:val="none" w:sz="0" w:space="0" w:color="auto"/>
                    <w:bottom w:val="none" w:sz="0" w:space="0" w:color="auto"/>
                    <w:right w:val="none" w:sz="0" w:space="0" w:color="auto"/>
                  </w:divBdr>
                  <w:divsChild>
                    <w:div w:id="1564412311">
                      <w:marLeft w:val="0"/>
                      <w:marRight w:val="0"/>
                      <w:marTop w:val="0"/>
                      <w:marBottom w:val="0"/>
                      <w:divBdr>
                        <w:top w:val="none" w:sz="0" w:space="0" w:color="auto"/>
                        <w:left w:val="none" w:sz="0" w:space="0" w:color="auto"/>
                        <w:bottom w:val="none" w:sz="0" w:space="0" w:color="auto"/>
                        <w:right w:val="none" w:sz="0" w:space="0" w:color="auto"/>
                      </w:divBdr>
                    </w:div>
                  </w:divsChild>
                </w:div>
                <w:div w:id="2047018290">
                  <w:marLeft w:val="0"/>
                  <w:marRight w:val="0"/>
                  <w:marTop w:val="0"/>
                  <w:marBottom w:val="0"/>
                  <w:divBdr>
                    <w:top w:val="none" w:sz="0" w:space="0" w:color="auto"/>
                    <w:left w:val="none" w:sz="0" w:space="0" w:color="auto"/>
                    <w:bottom w:val="none" w:sz="0" w:space="0" w:color="auto"/>
                    <w:right w:val="none" w:sz="0" w:space="0" w:color="auto"/>
                  </w:divBdr>
                  <w:divsChild>
                    <w:div w:id="1981227157">
                      <w:marLeft w:val="0"/>
                      <w:marRight w:val="0"/>
                      <w:marTop w:val="0"/>
                      <w:marBottom w:val="0"/>
                      <w:divBdr>
                        <w:top w:val="none" w:sz="0" w:space="0" w:color="auto"/>
                        <w:left w:val="none" w:sz="0" w:space="0" w:color="auto"/>
                        <w:bottom w:val="none" w:sz="0" w:space="0" w:color="auto"/>
                        <w:right w:val="none" w:sz="0" w:space="0" w:color="auto"/>
                      </w:divBdr>
                    </w:div>
                  </w:divsChild>
                </w:div>
                <w:div w:id="428081799">
                  <w:marLeft w:val="0"/>
                  <w:marRight w:val="0"/>
                  <w:marTop w:val="0"/>
                  <w:marBottom w:val="0"/>
                  <w:divBdr>
                    <w:top w:val="none" w:sz="0" w:space="0" w:color="auto"/>
                    <w:left w:val="none" w:sz="0" w:space="0" w:color="auto"/>
                    <w:bottom w:val="none" w:sz="0" w:space="0" w:color="auto"/>
                    <w:right w:val="none" w:sz="0" w:space="0" w:color="auto"/>
                  </w:divBdr>
                  <w:divsChild>
                    <w:div w:id="1533767879">
                      <w:marLeft w:val="0"/>
                      <w:marRight w:val="0"/>
                      <w:marTop w:val="0"/>
                      <w:marBottom w:val="0"/>
                      <w:divBdr>
                        <w:top w:val="none" w:sz="0" w:space="0" w:color="auto"/>
                        <w:left w:val="none" w:sz="0" w:space="0" w:color="auto"/>
                        <w:bottom w:val="none" w:sz="0" w:space="0" w:color="auto"/>
                        <w:right w:val="none" w:sz="0" w:space="0" w:color="auto"/>
                      </w:divBdr>
                    </w:div>
                  </w:divsChild>
                </w:div>
                <w:div w:id="823081133">
                  <w:marLeft w:val="0"/>
                  <w:marRight w:val="0"/>
                  <w:marTop w:val="0"/>
                  <w:marBottom w:val="0"/>
                  <w:divBdr>
                    <w:top w:val="none" w:sz="0" w:space="0" w:color="auto"/>
                    <w:left w:val="none" w:sz="0" w:space="0" w:color="auto"/>
                    <w:bottom w:val="none" w:sz="0" w:space="0" w:color="auto"/>
                    <w:right w:val="none" w:sz="0" w:space="0" w:color="auto"/>
                  </w:divBdr>
                  <w:divsChild>
                    <w:div w:id="2008896499">
                      <w:marLeft w:val="0"/>
                      <w:marRight w:val="0"/>
                      <w:marTop w:val="0"/>
                      <w:marBottom w:val="0"/>
                      <w:divBdr>
                        <w:top w:val="none" w:sz="0" w:space="0" w:color="auto"/>
                        <w:left w:val="none" w:sz="0" w:space="0" w:color="auto"/>
                        <w:bottom w:val="none" w:sz="0" w:space="0" w:color="auto"/>
                        <w:right w:val="none" w:sz="0" w:space="0" w:color="auto"/>
                      </w:divBdr>
                    </w:div>
                  </w:divsChild>
                </w:div>
                <w:div w:id="1362434296">
                  <w:marLeft w:val="0"/>
                  <w:marRight w:val="0"/>
                  <w:marTop w:val="0"/>
                  <w:marBottom w:val="0"/>
                  <w:divBdr>
                    <w:top w:val="none" w:sz="0" w:space="0" w:color="auto"/>
                    <w:left w:val="none" w:sz="0" w:space="0" w:color="auto"/>
                    <w:bottom w:val="none" w:sz="0" w:space="0" w:color="auto"/>
                    <w:right w:val="none" w:sz="0" w:space="0" w:color="auto"/>
                  </w:divBdr>
                  <w:divsChild>
                    <w:div w:id="155080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484847">
          <w:marLeft w:val="0"/>
          <w:marRight w:val="0"/>
          <w:marTop w:val="0"/>
          <w:marBottom w:val="0"/>
          <w:divBdr>
            <w:top w:val="none" w:sz="0" w:space="0" w:color="auto"/>
            <w:left w:val="none" w:sz="0" w:space="0" w:color="auto"/>
            <w:bottom w:val="none" w:sz="0" w:space="0" w:color="auto"/>
            <w:right w:val="none" w:sz="0" w:space="0" w:color="auto"/>
          </w:divBdr>
        </w:div>
        <w:div w:id="1403332729">
          <w:marLeft w:val="0"/>
          <w:marRight w:val="0"/>
          <w:marTop w:val="0"/>
          <w:marBottom w:val="0"/>
          <w:divBdr>
            <w:top w:val="none" w:sz="0" w:space="0" w:color="auto"/>
            <w:left w:val="none" w:sz="0" w:space="0" w:color="auto"/>
            <w:bottom w:val="none" w:sz="0" w:space="0" w:color="auto"/>
            <w:right w:val="none" w:sz="0" w:space="0" w:color="auto"/>
          </w:divBdr>
        </w:div>
        <w:div w:id="1179850429">
          <w:marLeft w:val="0"/>
          <w:marRight w:val="0"/>
          <w:marTop w:val="0"/>
          <w:marBottom w:val="0"/>
          <w:divBdr>
            <w:top w:val="none" w:sz="0" w:space="0" w:color="auto"/>
            <w:left w:val="none" w:sz="0" w:space="0" w:color="auto"/>
            <w:bottom w:val="none" w:sz="0" w:space="0" w:color="auto"/>
            <w:right w:val="none" w:sz="0" w:space="0" w:color="auto"/>
          </w:divBdr>
        </w:div>
        <w:div w:id="1725716686">
          <w:marLeft w:val="0"/>
          <w:marRight w:val="0"/>
          <w:marTop w:val="0"/>
          <w:marBottom w:val="0"/>
          <w:divBdr>
            <w:top w:val="none" w:sz="0" w:space="0" w:color="auto"/>
            <w:left w:val="none" w:sz="0" w:space="0" w:color="auto"/>
            <w:bottom w:val="none" w:sz="0" w:space="0" w:color="auto"/>
            <w:right w:val="none" w:sz="0" w:space="0" w:color="auto"/>
          </w:divBdr>
        </w:div>
        <w:div w:id="1773696895">
          <w:marLeft w:val="0"/>
          <w:marRight w:val="0"/>
          <w:marTop w:val="0"/>
          <w:marBottom w:val="0"/>
          <w:divBdr>
            <w:top w:val="none" w:sz="0" w:space="0" w:color="auto"/>
            <w:left w:val="none" w:sz="0" w:space="0" w:color="auto"/>
            <w:bottom w:val="none" w:sz="0" w:space="0" w:color="auto"/>
            <w:right w:val="none" w:sz="0" w:space="0" w:color="auto"/>
          </w:divBdr>
        </w:div>
        <w:div w:id="2077194404">
          <w:marLeft w:val="0"/>
          <w:marRight w:val="0"/>
          <w:marTop w:val="0"/>
          <w:marBottom w:val="0"/>
          <w:divBdr>
            <w:top w:val="none" w:sz="0" w:space="0" w:color="auto"/>
            <w:left w:val="none" w:sz="0" w:space="0" w:color="auto"/>
            <w:bottom w:val="none" w:sz="0" w:space="0" w:color="auto"/>
            <w:right w:val="none" w:sz="0" w:space="0" w:color="auto"/>
          </w:divBdr>
        </w:div>
        <w:div w:id="1203248153">
          <w:marLeft w:val="0"/>
          <w:marRight w:val="0"/>
          <w:marTop w:val="0"/>
          <w:marBottom w:val="0"/>
          <w:divBdr>
            <w:top w:val="none" w:sz="0" w:space="0" w:color="auto"/>
            <w:left w:val="none" w:sz="0" w:space="0" w:color="auto"/>
            <w:bottom w:val="none" w:sz="0" w:space="0" w:color="auto"/>
            <w:right w:val="none" w:sz="0" w:space="0" w:color="auto"/>
          </w:divBdr>
        </w:div>
        <w:div w:id="87822227">
          <w:marLeft w:val="0"/>
          <w:marRight w:val="0"/>
          <w:marTop w:val="0"/>
          <w:marBottom w:val="0"/>
          <w:divBdr>
            <w:top w:val="none" w:sz="0" w:space="0" w:color="auto"/>
            <w:left w:val="none" w:sz="0" w:space="0" w:color="auto"/>
            <w:bottom w:val="none" w:sz="0" w:space="0" w:color="auto"/>
            <w:right w:val="none" w:sz="0" w:space="0" w:color="auto"/>
          </w:divBdr>
        </w:div>
        <w:div w:id="50660909">
          <w:marLeft w:val="0"/>
          <w:marRight w:val="0"/>
          <w:marTop w:val="0"/>
          <w:marBottom w:val="0"/>
          <w:divBdr>
            <w:top w:val="none" w:sz="0" w:space="0" w:color="auto"/>
            <w:left w:val="none" w:sz="0" w:space="0" w:color="auto"/>
            <w:bottom w:val="none" w:sz="0" w:space="0" w:color="auto"/>
            <w:right w:val="none" w:sz="0" w:space="0" w:color="auto"/>
          </w:divBdr>
        </w:div>
        <w:div w:id="153764276">
          <w:marLeft w:val="0"/>
          <w:marRight w:val="0"/>
          <w:marTop w:val="0"/>
          <w:marBottom w:val="0"/>
          <w:divBdr>
            <w:top w:val="none" w:sz="0" w:space="0" w:color="auto"/>
            <w:left w:val="none" w:sz="0" w:space="0" w:color="auto"/>
            <w:bottom w:val="none" w:sz="0" w:space="0" w:color="auto"/>
            <w:right w:val="none" w:sz="0" w:space="0" w:color="auto"/>
          </w:divBdr>
        </w:div>
        <w:div w:id="617296006">
          <w:marLeft w:val="0"/>
          <w:marRight w:val="0"/>
          <w:marTop w:val="0"/>
          <w:marBottom w:val="0"/>
          <w:divBdr>
            <w:top w:val="none" w:sz="0" w:space="0" w:color="auto"/>
            <w:left w:val="none" w:sz="0" w:space="0" w:color="auto"/>
            <w:bottom w:val="none" w:sz="0" w:space="0" w:color="auto"/>
            <w:right w:val="none" w:sz="0" w:space="0" w:color="auto"/>
          </w:divBdr>
        </w:div>
        <w:div w:id="523591338">
          <w:marLeft w:val="0"/>
          <w:marRight w:val="0"/>
          <w:marTop w:val="0"/>
          <w:marBottom w:val="0"/>
          <w:divBdr>
            <w:top w:val="none" w:sz="0" w:space="0" w:color="auto"/>
            <w:left w:val="none" w:sz="0" w:space="0" w:color="auto"/>
            <w:bottom w:val="none" w:sz="0" w:space="0" w:color="auto"/>
            <w:right w:val="none" w:sz="0" w:space="0" w:color="auto"/>
          </w:divBdr>
        </w:div>
        <w:div w:id="1359937784">
          <w:marLeft w:val="0"/>
          <w:marRight w:val="0"/>
          <w:marTop w:val="0"/>
          <w:marBottom w:val="0"/>
          <w:divBdr>
            <w:top w:val="none" w:sz="0" w:space="0" w:color="auto"/>
            <w:left w:val="none" w:sz="0" w:space="0" w:color="auto"/>
            <w:bottom w:val="none" w:sz="0" w:space="0" w:color="auto"/>
            <w:right w:val="none" w:sz="0" w:space="0" w:color="auto"/>
          </w:divBdr>
        </w:div>
        <w:div w:id="1084690583">
          <w:marLeft w:val="0"/>
          <w:marRight w:val="0"/>
          <w:marTop w:val="0"/>
          <w:marBottom w:val="0"/>
          <w:divBdr>
            <w:top w:val="none" w:sz="0" w:space="0" w:color="auto"/>
            <w:left w:val="none" w:sz="0" w:space="0" w:color="auto"/>
            <w:bottom w:val="none" w:sz="0" w:space="0" w:color="auto"/>
            <w:right w:val="none" w:sz="0" w:space="0" w:color="auto"/>
          </w:divBdr>
        </w:div>
        <w:div w:id="1879781889">
          <w:marLeft w:val="0"/>
          <w:marRight w:val="0"/>
          <w:marTop w:val="0"/>
          <w:marBottom w:val="0"/>
          <w:divBdr>
            <w:top w:val="none" w:sz="0" w:space="0" w:color="auto"/>
            <w:left w:val="none" w:sz="0" w:space="0" w:color="auto"/>
            <w:bottom w:val="none" w:sz="0" w:space="0" w:color="auto"/>
            <w:right w:val="none" w:sz="0" w:space="0" w:color="auto"/>
          </w:divBdr>
        </w:div>
        <w:div w:id="1618608853">
          <w:marLeft w:val="0"/>
          <w:marRight w:val="0"/>
          <w:marTop w:val="0"/>
          <w:marBottom w:val="0"/>
          <w:divBdr>
            <w:top w:val="none" w:sz="0" w:space="0" w:color="auto"/>
            <w:left w:val="none" w:sz="0" w:space="0" w:color="auto"/>
            <w:bottom w:val="none" w:sz="0" w:space="0" w:color="auto"/>
            <w:right w:val="none" w:sz="0" w:space="0" w:color="auto"/>
          </w:divBdr>
        </w:div>
        <w:div w:id="787890623">
          <w:marLeft w:val="0"/>
          <w:marRight w:val="0"/>
          <w:marTop w:val="0"/>
          <w:marBottom w:val="0"/>
          <w:divBdr>
            <w:top w:val="none" w:sz="0" w:space="0" w:color="auto"/>
            <w:left w:val="none" w:sz="0" w:space="0" w:color="auto"/>
            <w:bottom w:val="none" w:sz="0" w:space="0" w:color="auto"/>
            <w:right w:val="none" w:sz="0" w:space="0" w:color="auto"/>
          </w:divBdr>
        </w:div>
        <w:div w:id="1559785132">
          <w:marLeft w:val="0"/>
          <w:marRight w:val="0"/>
          <w:marTop w:val="0"/>
          <w:marBottom w:val="0"/>
          <w:divBdr>
            <w:top w:val="none" w:sz="0" w:space="0" w:color="auto"/>
            <w:left w:val="none" w:sz="0" w:space="0" w:color="auto"/>
            <w:bottom w:val="none" w:sz="0" w:space="0" w:color="auto"/>
            <w:right w:val="none" w:sz="0" w:space="0" w:color="auto"/>
          </w:divBdr>
        </w:div>
        <w:div w:id="1443064327">
          <w:marLeft w:val="0"/>
          <w:marRight w:val="0"/>
          <w:marTop w:val="0"/>
          <w:marBottom w:val="0"/>
          <w:divBdr>
            <w:top w:val="none" w:sz="0" w:space="0" w:color="auto"/>
            <w:left w:val="none" w:sz="0" w:space="0" w:color="auto"/>
            <w:bottom w:val="none" w:sz="0" w:space="0" w:color="auto"/>
            <w:right w:val="none" w:sz="0" w:space="0" w:color="auto"/>
          </w:divBdr>
        </w:div>
        <w:div w:id="878930334">
          <w:marLeft w:val="0"/>
          <w:marRight w:val="0"/>
          <w:marTop w:val="0"/>
          <w:marBottom w:val="0"/>
          <w:divBdr>
            <w:top w:val="none" w:sz="0" w:space="0" w:color="auto"/>
            <w:left w:val="none" w:sz="0" w:space="0" w:color="auto"/>
            <w:bottom w:val="none" w:sz="0" w:space="0" w:color="auto"/>
            <w:right w:val="none" w:sz="0" w:space="0" w:color="auto"/>
          </w:divBdr>
        </w:div>
        <w:div w:id="2084527334">
          <w:marLeft w:val="0"/>
          <w:marRight w:val="0"/>
          <w:marTop w:val="0"/>
          <w:marBottom w:val="0"/>
          <w:divBdr>
            <w:top w:val="none" w:sz="0" w:space="0" w:color="auto"/>
            <w:left w:val="none" w:sz="0" w:space="0" w:color="auto"/>
            <w:bottom w:val="none" w:sz="0" w:space="0" w:color="auto"/>
            <w:right w:val="none" w:sz="0" w:space="0" w:color="auto"/>
          </w:divBdr>
        </w:div>
        <w:div w:id="2004970638">
          <w:marLeft w:val="0"/>
          <w:marRight w:val="0"/>
          <w:marTop w:val="0"/>
          <w:marBottom w:val="0"/>
          <w:divBdr>
            <w:top w:val="none" w:sz="0" w:space="0" w:color="auto"/>
            <w:left w:val="none" w:sz="0" w:space="0" w:color="auto"/>
            <w:bottom w:val="none" w:sz="0" w:space="0" w:color="auto"/>
            <w:right w:val="none" w:sz="0" w:space="0" w:color="auto"/>
          </w:divBdr>
        </w:div>
        <w:div w:id="848059245">
          <w:marLeft w:val="0"/>
          <w:marRight w:val="0"/>
          <w:marTop w:val="0"/>
          <w:marBottom w:val="0"/>
          <w:divBdr>
            <w:top w:val="none" w:sz="0" w:space="0" w:color="auto"/>
            <w:left w:val="none" w:sz="0" w:space="0" w:color="auto"/>
            <w:bottom w:val="none" w:sz="0" w:space="0" w:color="auto"/>
            <w:right w:val="none" w:sz="0" w:space="0" w:color="auto"/>
          </w:divBdr>
        </w:div>
        <w:div w:id="301084075">
          <w:marLeft w:val="0"/>
          <w:marRight w:val="0"/>
          <w:marTop w:val="0"/>
          <w:marBottom w:val="0"/>
          <w:divBdr>
            <w:top w:val="none" w:sz="0" w:space="0" w:color="auto"/>
            <w:left w:val="none" w:sz="0" w:space="0" w:color="auto"/>
            <w:bottom w:val="none" w:sz="0" w:space="0" w:color="auto"/>
            <w:right w:val="none" w:sz="0" w:space="0" w:color="auto"/>
          </w:divBdr>
        </w:div>
        <w:div w:id="441002908">
          <w:marLeft w:val="0"/>
          <w:marRight w:val="0"/>
          <w:marTop w:val="0"/>
          <w:marBottom w:val="0"/>
          <w:divBdr>
            <w:top w:val="none" w:sz="0" w:space="0" w:color="auto"/>
            <w:left w:val="none" w:sz="0" w:space="0" w:color="auto"/>
            <w:bottom w:val="none" w:sz="0" w:space="0" w:color="auto"/>
            <w:right w:val="none" w:sz="0" w:space="0" w:color="auto"/>
          </w:divBdr>
        </w:div>
        <w:div w:id="277033644">
          <w:marLeft w:val="0"/>
          <w:marRight w:val="0"/>
          <w:marTop w:val="0"/>
          <w:marBottom w:val="0"/>
          <w:divBdr>
            <w:top w:val="none" w:sz="0" w:space="0" w:color="auto"/>
            <w:left w:val="none" w:sz="0" w:space="0" w:color="auto"/>
            <w:bottom w:val="none" w:sz="0" w:space="0" w:color="auto"/>
            <w:right w:val="none" w:sz="0" w:space="0" w:color="auto"/>
          </w:divBdr>
        </w:div>
        <w:div w:id="51009102">
          <w:marLeft w:val="0"/>
          <w:marRight w:val="0"/>
          <w:marTop w:val="0"/>
          <w:marBottom w:val="0"/>
          <w:divBdr>
            <w:top w:val="none" w:sz="0" w:space="0" w:color="auto"/>
            <w:left w:val="none" w:sz="0" w:space="0" w:color="auto"/>
            <w:bottom w:val="none" w:sz="0" w:space="0" w:color="auto"/>
            <w:right w:val="none" w:sz="0" w:space="0" w:color="auto"/>
          </w:divBdr>
        </w:div>
        <w:div w:id="80299421">
          <w:marLeft w:val="0"/>
          <w:marRight w:val="0"/>
          <w:marTop w:val="0"/>
          <w:marBottom w:val="0"/>
          <w:divBdr>
            <w:top w:val="none" w:sz="0" w:space="0" w:color="auto"/>
            <w:left w:val="none" w:sz="0" w:space="0" w:color="auto"/>
            <w:bottom w:val="none" w:sz="0" w:space="0" w:color="auto"/>
            <w:right w:val="none" w:sz="0" w:space="0" w:color="auto"/>
          </w:divBdr>
        </w:div>
        <w:div w:id="1173059882">
          <w:marLeft w:val="0"/>
          <w:marRight w:val="0"/>
          <w:marTop w:val="0"/>
          <w:marBottom w:val="0"/>
          <w:divBdr>
            <w:top w:val="none" w:sz="0" w:space="0" w:color="auto"/>
            <w:left w:val="none" w:sz="0" w:space="0" w:color="auto"/>
            <w:bottom w:val="none" w:sz="0" w:space="0" w:color="auto"/>
            <w:right w:val="none" w:sz="0" w:space="0" w:color="auto"/>
          </w:divBdr>
        </w:div>
        <w:div w:id="1603419806">
          <w:marLeft w:val="0"/>
          <w:marRight w:val="0"/>
          <w:marTop w:val="0"/>
          <w:marBottom w:val="0"/>
          <w:divBdr>
            <w:top w:val="none" w:sz="0" w:space="0" w:color="auto"/>
            <w:left w:val="none" w:sz="0" w:space="0" w:color="auto"/>
            <w:bottom w:val="none" w:sz="0" w:space="0" w:color="auto"/>
            <w:right w:val="none" w:sz="0" w:space="0" w:color="auto"/>
          </w:divBdr>
        </w:div>
        <w:div w:id="1280212558">
          <w:marLeft w:val="0"/>
          <w:marRight w:val="0"/>
          <w:marTop w:val="0"/>
          <w:marBottom w:val="0"/>
          <w:divBdr>
            <w:top w:val="none" w:sz="0" w:space="0" w:color="auto"/>
            <w:left w:val="none" w:sz="0" w:space="0" w:color="auto"/>
            <w:bottom w:val="none" w:sz="0" w:space="0" w:color="auto"/>
            <w:right w:val="none" w:sz="0" w:space="0" w:color="auto"/>
          </w:divBdr>
        </w:div>
        <w:div w:id="631596077">
          <w:marLeft w:val="0"/>
          <w:marRight w:val="0"/>
          <w:marTop w:val="0"/>
          <w:marBottom w:val="0"/>
          <w:divBdr>
            <w:top w:val="none" w:sz="0" w:space="0" w:color="auto"/>
            <w:left w:val="none" w:sz="0" w:space="0" w:color="auto"/>
            <w:bottom w:val="none" w:sz="0" w:space="0" w:color="auto"/>
            <w:right w:val="none" w:sz="0" w:space="0" w:color="auto"/>
          </w:divBdr>
        </w:div>
        <w:div w:id="998925985">
          <w:marLeft w:val="0"/>
          <w:marRight w:val="0"/>
          <w:marTop w:val="0"/>
          <w:marBottom w:val="0"/>
          <w:divBdr>
            <w:top w:val="none" w:sz="0" w:space="0" w:color="auto"/>
            <w:left w:val="none" w:sz="0" w:space="0" w:color="auto"/>
            <w:bottom w:val="none" w:sz="0" w:space="0" w:color="auto"/>
            <w:right w:val="none" w:sz="0" w:space="0" w:color="auto"/>
          </w:divBdr>
        </w:div>
        <w:div w:id="1262837548">
          <w:marLeft w:val="0"/>
          <w:marRight w:val="0"/>
          <w:marTop w:val="0"/>
          <w:marBottom w:val="0"/>
          <w:divBdr>
            <w:top w:val="none" w:sz="0" w:space="0" w:color="auto"/>
            <w:left w:val="none" w:sz="0" w:space="0" w:color="auto"/>
            <w:bottom w:val="none" w:sz="0" w:space="0" w:color="auto"/>
            <w:right w:val="none" w:sz="0" w:space="0" w:color="auto"/>
          </w:divBdr>
        </w:div>
        <w:div w:id="1099524716">
          <w:marLeft w:val="0"/>
          <w:marRight w:val="0"/>
          <w:marTop w:val="0"/>
          <w:marBottom w:val="0"/>
          <w:divBdr>
            <w:top w:val="none" w:sz="0" w:space="0" w:color="auto"/>
            <w:left w:val="none" w:sz="0" w:space="0" w:color="auto"/>
            <w:bottom w:val="none" w:sz="0" w:space="0" w:color="auto"/>
            <w:right w:val="none" w:sz="0" w:space="0" w:color="auto"/>
          </w:divBdr>
        </w:div>
        <w:div w:id="1595746526">
          <w:marLeft w:val="0"/>
          <w:marRight w:val="0"/>
          <w:marTop w:val="0"/>
          <w:marBottom w:val="0"/>
          <w:divBdr>
            <w:top w:val="none" w:sz="0" w:space="0" w:color="auto"/>
            <w:left w:val="none" w:sz="0" w:space="0" w:color="auto"/>
            <w:bottom w:val="none" w:sz="0" w:space="0" w:color="auto"/>
            <w:right w:val="none" w:sz="0" w:space="0" w:color="auto"/>
          </w:divBdr>
        </w:div>
        <w:div w:id="1693535943">
          <w:marLeft w:val="0"/>
          <w:marRight w:val="0"/>
          <w:marTop w:val="0"/>
          <w:marBottom w:val="0"/>
          <w:divBdr>
            <w:top w:val="none" w:sz="0" w:space="0" w:color="auto"/>
            <w:left w:val="none" w:sz="0" w:space="0" w:color="auto"/>
            <w:bottom w:val="none" w:sz="0" w:space="0" w:color="auto"/>
            <w:right w:val="none" w:sz="0" w:space="0" w:color="auto"/>
          </w:divBdr>
        </w:div>
        <w:div w:id="1009672888">
          <w:marLeft w:val="0"/>
          <w:marRight w:val="0"/>
          <w:marTop w:val="0"/>
          <w:marBottom w:val="0"/>
          <w:divBdr>
            <w:top w:val="none" w:sz="0" w:space="0" w:color="auto"/>
            <w:left w:val="none" w:sz="0" w:space="0" w:color="auto"/>
            <w:bottom w:val="none" w:sz="0" w:space="0" w:color="auto"/>
            <w:right w:val="none" w:sz="0" w:space="0" w:color="auto"/>
          </w:divBdr>
        </w:div>
        <w:div w:id="1483152680">
          <w:marLeft w:val="0"/>
          <w:marRight w:val="0"/>
          <w:marTop w:val="0"/>
          <w:marBottom w:val="0"/>
          <w:divBdr>
            <w:top w:val="none" w:sz="0" w:space="0" w:color="auto"/>
            <w:left w:val="none" w:sz="0" w:space="0" w:color="auto"/>
            <w:bottom w:val="none" w:sz="0" w:space="0" w:color="auto"/>
            <w:right w:val="none" w:sz="0" w:space="0" w:color="auto"/>
          </w:divBdr>
        </w:div>
        <w:div w:id="246158499">
          <w:marLeft w:val="0"/>
          <w:marRight w:val="0"/>
          <w:marTop w:val="0"/>
          <w:marBottom w:val="0"/>
          <w:divBdr>
            <w:top w:val="none" w:sz="0" w:space="0" w:color="auto"/>
            <w:left w:val="none" w:sz="0" w:space="0" w:color="auto"/>
            <w:bottom w:val="none" w:sz="0" w:space="0" w:color="auto"/>
            <w:right w:val="none" w:sz="0" w:space="0" w:color="auto"/>
          </w:divBdr>
        </w:div>
        <w:div w:id="1007095197">
          <w:marLeft w:val="0"/>
          <w:marRight w:val="0"/>
          <w:marTop w:val="0"/>
          <w:marBottom w:val="0"/>
          <w:divBdr>
            <w:top w:val="none" w:sz="0" w:space="0" w:color="auto"/>
            <w:left w:val="none" w:sz="0" w:space="0" w:color="auto"/>
            <w:bottom w:val="none" w:sz="0" w:space="0" w:color="auto"/>
            <w:right w:val="none" w:sz="0" w:space="0" w:color="auto"/>
          </w:divBdr>
        </w:div>
        <w:div w:id="1547258276">
          <w:marLeft w:val="0"/>
          <w:marRight w:val="0"/>
          <w:marTop w:val="0"/>
          <w:marBottom w:val="0"/>
          <w:divBdr>
            <w:top w:val="none" w:sz="0" w:space="0" w:color="auto"/>
            <w:left w:val="none" w:sz="0" w:space="0" w:color="auto"/>
            <w:bottom w:val="none" w:sz="0" w:space="0" w:color="auto"/>
            <w:right w:val="none" w:sz="0" w:space="0" w:color="auto"/>
          </w:divBdr>
        </w:div>
        <w:div w:id="1000693103">
          <w:marLeft w:val="0"/>
          <w:marRight w:val="0"/>
          <w:marTop w:val="0"/>
          <w:marBottom w:val="0"/>
          <w:divBdr>
            <w:top w:val="none" w:sz="0" w:space="0" w:color="auto"/>
            <w:left w:val="none" w:sz="0" w:space="0" w:color="auto"/>
            <w:bottom w:val="none" w:sz="0" w:space="0" w:color="auto"/>
            <w:right w:val="none" w:sz="0" w:space="0" w:color="auto"/>
          </w:divBdr>
        </w:div>
        <w:div w:id="10960144">
          <w:marLeft w:val="0"/>
          <w:marRight w:val="0"/>
          <w:marTop w:val="0"/>
          <w:marBottom w:val="0"/>
          <w:divBdr>
            <w:top w:val="none" w:sz="0" w:space="0" w:color="auto"/>
            <w:left w:val="none" w:sz="0" w:space="0" w:color="auto"/>
            <w:bottom w:val="none" w:sz="0" w:space="0" w:color="auto"/>
            <w:right w:val="none" w:sz="0" w:space="0" w:color="auto"/>
          </w:divBdr>
        </w:div>
        <w:div w:id="599875961">
          <w:marLeft w:val="0"/>
          <w:marRight w:val="0"/>
          <w:marTop w:val="0"/>
          <w:marBottom w:val="0"/>
          <w:divBdr>
            <w:top w:val="none" w:sz="0" w:space="0" w:color="auto"/>
            <w:left w:val="none" w:sz="0" w:space="0" w:color="auto"/>
            <w:bottom w:val="none" w:sz="0" w:space="0" w:color="auto"/>
            <w:right w:val="none" w:sz="0" w:space="0" w:color="auto"/>
          </w:divBdr>
        </w:div>
        <w:div w:id="2143886981">
          <w:marLeft w:val="0"/>
          <w:marRight w:val="0"/>
          <w:marTop w:val="0"/>
          <w:marBottom w:val="0"/>
          <w:divBdr>
            <w:top w:val="none" w:sz="0" w:space="0" w:color="auto"/>
            <w:left w:val="none" w:sz="0" w:space="0" w:color="auto"/>
            <w:bottom w:val="none" w:sz="0" w:space="0" w:color="auto"/>
            <w:right w:val="none" w:sz="0" w:space="0" w:color="auto"/>
          </w:divBdr>
        </w:div>
        <w:div w:id="1656763518">
          <w:marLeft w:val="0"/>
          <w:marRight w:val="0"/>
          <w:marTop w:val="0"/>
          <w:marBottom w:val="0"/>
          <w:divBdr>
            <w:top w:val="none" w:sz="0" w:space="0" w:color="auto"/>
            <w:left w:val="none" w:sz="0" w:space="0" w:color="auto"/>
            <w:bottom w:val="none" w:sz="0" w:space="0" w:color="auto"/>
            <w:right w:val="none" w:sz="0" w:space="0" w:color="auto"/>
          </w:divBdr>
        </w:div>
        <w:div w:id="1291133957">
          <w:marLeft w:val="0"/>
          <w:marRight w:val="0"/>
          <w:marTop w:val="0"/>
          <w:marBottom w:val="0"/>
          <w:divBdr>
            <w:top w:val="none" w:sz="0" w:space="0" w:color="auto"/>
            <w:left w:val="none" w:sz="0" w:space="0" w:color="auto"/>
            <w:bottom w:val="none" w:sz="0" w:space="0" w:color="auto"/>
            <w:right w:val="none" w:sz="0" w:space="0" w:color="auto"/>
          </w:divBdr>
        </w:div>
        <w:div w:id="1761635139">
          <w:marLeft w:val="0"/>
          <w:marRight w:val="0"/>
          <w:marTop w:val="0"/>
          <w:marBottom w:val="0"/>
          <w:divBdr>
            <w:top w:val="none" w:sz="0" w:space="0" w:color="auto"/>
            <w:left w:val="none" w:sz="0" w:space="0" w:color="auto"/>
            <w:bottom w:val="none" w:sz="0" w:space="0" w:color="auto"/>
            <w:right w:val="none" w:sz="0" w:space="0" w:color="auto"/>
          </w:divBdr>
        </w:div>
        <w:div w:id="146895433">
          <w:marLeft w:val="0"/>
          <w:marRight w:val="0"/>
          <w:marTop w:val="0"/>
          <w:marBottom w:val="0"/>
          <w:divBdr>
            <w:top w:val="none" w:sz="0" w:space="0" w:color="auto"/>
            <w:left w:val="none" w:sz="0" w:space="0" w:color="auto"/>
            <w:bottom w:val="none" w:sz="0" w:space="0" w:color="auto"/>
            <w:right w:val="none" w:sz="0" w:space="0" w:color="auto"/>
          </w:divBdr>
        </w:div>
        <w:div w:id="9065640">
          <w:marLeft w:val="0"/>
          <w:marRight w:val="0"/>
          <w:marTop w:val="0"/>
          <w:marBottom w:val="0"/>
          <w:divBdr>
            <w:top w:val="none" w:sz="0" w:space="0" w:color="auto"/>
            <w:left w:val="none" w:sz="0" w:space="0" w:color="auto"/>
            <w:bottom w:val="none" w:sz="0" w:space="0" w:color="auto"/>
            <w:right w:val="none" w:sz="0" w:space="0" w:color="auto"/>
          </w:divBdr>
        </w:div>
        <w:div w:id="1518956600">
          <w:marLeft w:val="0"/>
          <w:marRight w:val="0"/>
          <w:marTop w:val="0"/>
          <w:marBottom w:val="0"/>
          <w:divBdr>
            <w:top w:val="none" w:sz="0" w:space="0" w:color="auto"/>
            <w:left w:val="none" w:sz="0" w:space="0" w:color="auto"/>
            <w:bottom w:val="none" w:sz="0" w:space="0" w:color="auto"/>
            <w:right w:val="none" w:sz="0" w:space="0" w:color="auto"/>
          </w:divBdr>
        </w:div>
        <w:div w:id="1353192921">
          <w:marLeft w:val="0"/>
          <w:marRight w:val="0"/>
          <w:marTop w:val="0"/>
          <w:marBottom w:val="0"/>
          <w:divBdr>
            <w:top w:val="none" w:sz="0" w:space="0" w:color="auto"/>
            <w:left w:val="none" w:sz="0" w:space="0" w:color="auto"/>
            <w:bottom w:val="none" w:sz="0" w:space="0" w:color="auto"/>
            <w:right w:val="none" w:sz="0" w:space="0" w:color="auto"/>
          </w:divBdr>
        </w:div>
        <w:div w:id="917443719">
          <w:marLeft w:val="0"/>
          <w:marRight w:val="0"/>
          <w:marTop w:val="0"/>
          <w:marBottom w:val="0"/>
          <w:divBdr>
            <w:top w:val="none" w:sz="0" w:space="0" w:color="auto"/>
            <w:left w:val="none" w:sz="0" w:space="0" w:color="auto"/>
            <w:bottom w:val="none" w:sz="0" w:space="0" w:color="auto"/>
            <w:right w:val="none" w:sz="0" w:space="0" w:color="auto"/>
          </w:divBdr>
        </w:div>
        <w:div w:id="139422954">
          <w:marLeft w:val="0"/>
          <w:marRight w:val="0"/>
          <w:marTop w:val="0"/>
          <w:marBottom w:val="0"/>
          <w:divBdr>
            <w:top w:val="none" w:sz="0" w:space="0" w:color="auto"/>
            <w:left w:val="none" w:sz="0" w:space="0" w:color="auto"/>
            <w:bottom w:val="none" w:sz="0" w:space="0" w:color="auto"/>
            <w:right w:val="none" w:sz="0" w:space="0" w:color="auto"/>
          </w:divBdr>
        </w:div>
        <w:div w:id="133984517">
          <w:marLeft w:val="0"/>
          <w:marRight w:val="0"/>
          <w:marTop w:val="0"/>
          <w:marBottom w:val="0"/>
          <w:divBdr>
            <w:top w:val="none" w:sz="0" w:space="0" w:color="auto"/>
            <w:left w:val="none" w:sz="0" w:space="0" w:color="auto"/>
            <w:bottom w:val="none" w:sz="0" w:space="0" w:color="auto"/>
            <w:right w:val="none" w:sz="0" w:space="0" w:color="auto"/>
          </w:divBdr>
        </w:div>
        <w:div w:id="1803189807">
          <w:marLeft w:val="0"/>
          <w:marRight w:val="0"/>
          <w:marTop w:val="0"/>
          <w:marBottom w:val="0"/>
          <w:divBdr>
            <w:top w:val="none" w:sz="0" w:space="0" w:color="auto"/>
            <w:left w:val="none" w:sz="0" w:space="0" w:color="auto"/>
            <w:bottom w:val="none" w:sz="0" w:space="0" w:color="auto"/>
            <w:right w:val="none" w:sz="0" w:space="0" w:color="auto"/>
          </w:divBdr>
        </w:div>
        <w:div w:id="1960531171">
          <w:marLeft w:val="0"/>
          <w:marRight w:val="0"/>
          <w:marTop w:val="0"/>
          <w:marBottom w:val="0"/>
          <w:divBdr>
            <w:top w:val="none" w:sz="0" w:space="0" w:color="auto"/>
            <w:left w:val="none" w:sz="0" w:space="0" w:color="auto"/>
            <w:bottom w:val="none" w:sz="0" w:space="0" w:color="auto"/>
            <w:right w:val="none" w:sz="0" w:space="0" w:color="auto"/>
          </w:divBdr>
        </w:div>
        <w:div w:id="880096454">
          <w:marLeft w:val="0"/>
          <w:marRight w:val="0"/>
          <w:marTop w:val="0"/>
          <w:marBottom w:val="0"/>
          <w:divBdr>
            <w:top w:val="none" w:sz="0" w:space="0" w:color="auto"/>
            <w:left w:val="none" w:sz="0" w:space="0" w:color="auto"/>
            <w:bottom w:val="none" w:sz="0" w:space="0" w:color="auto"/>
            <w:right w:val="none" w:sz="0" w:space="0" w:color="auto"/>
          </w:divBdr>
        </w:div>
        <w:div w:id="358626684">
          <w:marLeft w:val="0"/>
          <w:marRight w:val="0"/>
          <w:marTop w:val="0"/>
          <w:marBottom w:val="0"/>
          <w:divBdr>
            <w:top w:val="none" w:sz="0" w:space="0" w:color="auto"/>
            <w:left w:val="none" w:sz="0" w:space="0" w:color="auto"/>
            <w:bottom w:val="none" w:sz="0" w:space="0" w:color="auto"/>
            <w:right w:val="none" w:sz="0" w:space="0" w:color="auto"/>
          </w:divBdr>
        </w:div>
        <w:div w:id="2108498618">
          <w:marLeft w:val="0"/>
          <w:marRight w:val="0"/>
          <w:marTop w:val="0"/>
          <w:marBottom w:val="0"/>
          <w:divBdr>
            <w:top w:val="none" w:sz="0" w:space="0" w:color="auto"/>
            <w:left w:val="none" w:sz="0" w:space="0" w:color="auto"/>
            <w:bottom w:val="none" w:sz="0" w:space="0" w:color="auto"/>
            <w:right w:val="none" w:sz="0" w:space="0" w:color="auto"/>
          </w:divBdr>
        </w:div>
        <w:div w:id="1204828334">
          <w:marLeft w:val="0"/>
          <w:marRight w:val="0"/>
          <w:marTop w:val="0"/>
          <w:marBottom w:val="0"/>
          <w:divBdr>
            <w:top w:val="none" w:sz="0" w:space="0" w:color="auto"/>
            <w:left w:val="none" w:sz="0" w:space="0" w:color="auto"/>
            <w:bottom w:val="none" w:sz="0" w:space="0" w:color="auto"/>
            <w:right w:val="none" w:sz="0" w:space="0" w:color="auto"/>
          </w:divBdr>
        </w:div>
        <w:div w:id="36779553">
          <w:marLeft w:val="0"/>
          <w:marRight w:val="0"/>
          <w:marTop w:val="0"/>
          <w:marBottom w:val="0"/>
          <w:divBdr>
            <w:top w:val="none" w:sz="0" w:space="0" w:color="auto"/>
            <w:left w:val="none" w:sz="0" w:space="0" w:color="auto"/>
            <w:bottom w:val="none" w:sz="0" w:space="0" w:color="auto"/>
            <w:right w:val="none" w:sz="0" w:space="0" w:color="auto"/>
          </w:divBdr>
        </w:div>
        <w:div w:id="678695733">
          <w:marLeft w:val="0"/>
          <w:marRight w:val="0"/>
          <w:marTop w:val="0"/>
          <w:marBottom w:val="0"/>
          <w:divBdr>
            <w:top w:val="none" w:sz="0" w:space="0" w:color="auto"/>
            <w:left w:val="none" w:sz="0" w:space="0" w:color="auto"/>
            <w:bottom w:val="none" w:sz="0" w:space="0" w:color="auto"/>
            <w:right w:val="none" w:sz="0" w:space="0" w:color="auto"/>
          </w:divBdr>
        </w:div>
        <w:div w:id="1729187170">
          <w:marLeft w:val="0"/>
          <w:marRight w:val="0"/>
          <w:marTop w:val="0"/>
          <w:marBottom w:val="0"/>
          <w:divBdr>
            <w:top w:val="none" w:sz="0" w:space="0" w:color="auto"/>
            <w:left w:val="none" w:sz="0" w:space="0" w:color="auto"/>
            <w:bottom w:val="none" w:sz="0" w:space="0" w:color="auto"/>
            <w:right w:val="none" w:sz="0" w:space="0" w:color="auto"/>
          </w:divBdr>
        </w:div>
        <w:div w:id="1372849838">
          <w:marLeft w:val="0"/>
          <w:marRight w:val="0"/>
          <w:marTop w:val="0"/>
          <w:marBottom w:val="0"/>
          <w:divBdr>
            <w:top w:val="none" w:sz="0" w:space="0" w:color="auto"/>
            <w:left w:val="none" w:sz="0" w:space="0" w:color="auto"/>
            <w:bottom w:val="none" w:sz="0" w:space="0" w:color="auto"/>
            <w:right w:val="none" w:sz="0" w:space="0" w:color="auto"/>
          </w:divBdr>
        </w:div>
        <w:div w:id="1553468747">
          <w:marLeft w:val="0"/>
          <w:marRight w:val="0"/>
          <w:marTop w:val="0"/>
          <w:marBottom w:val="0"/>
          <w:divBdr>
            <w:top w:val="none" w:sz="0" w:space="0" w:color="auto"/>
            <w:left w:val="none" w:sz="0" w:space="0" w:color="auto"/>
            <w:bottom w:val="none" w:sz="0" w:space="0" w:color="auto"/>
            <w:right w:val="none" w:sz="0" w:space="0" w:color="auto"/>
          </w:divBdr>
        </w:div>
        <w:div w:id="2079017218">
          <w:marLeft w:val="0"/>
          <w:marRight w:val="0"/>
          <w:marTop w:val="0"/>
          <w:marBottom w:val="0"/>
          <w:divBdr>
            <w:top w:val="none" w:sz="0" w:space="0" w:color="auto"/>
            <w:left w:val="none" w:sz="0" w:space="0" w:color="auto"/>
            <w:bottom w:val="none" w:sz="0" w:space="0" w:color="auto"/>
            <w:right w:val="none" w:sz="0" w:space="0" w:color="auto"/>
          </w:divBdr>
        </w:div>
        <w:div w:id="1753817848">
          <w:marLeft w:val="0"/>
          <w:marRight w:val="0"/>
          <w:marTop w:val="0"/>
          <w:marBottom w:val="0"/>
          <w:divBdr>
            <w:top w:val="none" w:sz="0" w:space="0" w:color="auto"/>
            <w:left w:val="none" w:sz="0" w:space="0" w:color="auto"/>
            <w:bottom w:val="none" w:sz="0" w:space="0" w:color="auto"/>
            <w:right w:val="none" w:sz="0" w:space="0" w:color="auto"/>
          </w:divBdr>
        </w:div>
        <w:div w:id="694697691">
          <w:marLeft w:val="0"/>
          <w:marRight w:val="0"/>
          <w:marTop w:val="0"/>
          <w:marBottom w:val="0"/>
          <w:divBdr>
            <w:top w:val="none" w:sz="0" w:space="0" w:color="auto"/>
            <w:left w:val="none" w:sz="0" w:space="0" w:color="auto"/>
            <w:bottom w:val="none" w:sz="0" w:space="0" w:color="auto"/>
            <w:right w:val="none" w:sz="0" w:space="0" w:color="auto"/>
          </w:divBdr>
        </w:div>
        <w:div w:id="1972664295">
          <w:marLeft w:val="0"/>
          <w:marRight w:val="0"/>
          <w:marTop w:val="0"/>
          <w:marBottom w:val="0"/>
          <w:divBdr>
            <w:top w:val="none" w:sz="0" w:space="0" w:color="auto"/>
            <w:left w:val="none" w:sz="0" w:space="0" w:color="auto"/>
            <w:bottom w:val="none" w:sz="0" w:space="0" w:color="auto"/>
            <w:right w:val="none" w:sz="0" w:space="0" w:color="auto"/>
          </w:divBdr>
        </w:div>
        <w:div w:id="1966808870">
          <w:marLeft w:val="0"/>
          <w:marRight w:val="0"/>
          <w:marTop w:val="0"/>
          <w:marBottom w:val="0"/>
          <w:divBdr>
            <w:top w:val="none" w:sz="0" w:space="0" w:color="auto"/>
            <w:left w:val="none" w:sz="0" w:space="0" w:color="auto"/>
            <w:bottom w:val="none" w:sz="0" w:space="0" w:color="auto"/>
            <w:right w:val="none" w:sz="0" w:space="0" w:color="auto"/>
          </w:divBdr>
        </w:div>
        <w:div w:id="363945022">
          <w:marLeft w:val="0"/>
          <w:marRight w:val="0"/>
          <w:marTop w:val="0"/>
          <w:marBottom w:val="0"/>
          <w:divBdr>
            <w:top w:val="none" w:sz="0" w:space="0" w:color="auto"/>
            <w:left w:val="none" w:sz="0" w:space="0" w:color="auto"/>
            <w:bottom w:val="none" w:sz="0" w:space="0" w:color="auto"/>
            <w:right w:val="none" w:sz="0" w:space="0" w:color="auto"/>
          </w:divBdr>
        </w:div>
        <w:div w:id="1246955211">
          <w:marLeft w:val="0"/>
          <w:marRight w:val="0"/>
          <w:marTop w:val="0"/>
          <w:marBottom w:val="0"/>
          <w:divBdr>
            <w:top w:val="none" w:sz="0" w:space="0" w:color="auto"/>
            <w:left w:val="none" w:sz="0" w:space="0" w:color="auto"/>
            <w:bottom w:val="none" w:sz="0" w:space="0" w:color="auto"/>
            <w:right w:val="none" w:sz="0" w:space="0" w:color="auto"/>
          </w:divBdr>
        </w:div>
        <w:div w:id="666247799">
          <w:marLeft w:val="0"/>
          <w:marRight w:val="0"/>
          <w:marTop w:val="0"/>
          <w:marBottom w:val="0"/>
          <w:divBdr>
            <w:top w:val="none" w:sz="0" w:space="0" w:color="auto"/>
            <w:left w:val="none" w:sz="0" w:space="0" w:color="auto"/>
            <w:bottom w:val="none" w:sz="0" w:space="0" w:color="auto"/>
            <w:right w:val="none" w:sz="0" w:space="0" w:color="auto"/>
          </w:divBdr>
        </w:div>
        <w:div w:id="1371033968">
          <w:marLeft w:val="0"/>
          <w:marRight w:val="0"/>
          <w:marTop w:val="0"/>
          <w:marBottom w:val="0"/>
          <w:divBdr>
            <w:top w:val="none" w:sz="0" w:space="0" w:color="auto"/>
            <w:left w:val="none" w:sz="0" w:space="0" w:color="auto"/>
            <w:bottom w:val="none" w:sz="0" w:space="0" w:color="auto"/>
            <w:right w:val="none" w:sz="0" w:space="0" w:color="auto"/>
          </w:divBdr>
        </w:div>
        <w:div w:id="1427771457">
          <w:marLeft w:val="0"/>
          <w:marRight w:val="0"/>
          <w:marTop w:val="0"/>
          <w:marBottom w:val="0"/>
          <w:divBdr>
            <w:top w:val="none" w:sz="0" w:space="0" w:color="auto"/>
            <w:left w:val="none" w:sz="0" w:space="0" w:color="auto"/>
            <w:bottom w:val="none" w:sz="0" w:space="0" w:color="auto"/>
            <w:right w:val="none" w:sz="0" w:space="0" w:color="auto"/>
          </w:divBdr>
        </w:div>
        <w:div w:id="407075976">
          <w:marLeft w:val="0"/>
          <w:marRight w:val="0"/>
          <w:marTop w:val="0"/>
          <w:marBottom w:val="0"/>
          <w:divBdr>
            <w:top w:val="none" w:sz="0" w:space="0" w:color="auto"/>
            <w:left w:val="none" w:sz="0" w:space="0" w:color="auto"/>
            <w:bottom w:val="none" w:sz="0" w:space="0" w:color="auto"/>
            <w:right w:val="none" w:sz="0" w:space="0" w:color="auto"/>
          </w:divBdr>
        </w:div>
        <w:div w:id="409695304">
          <w:marLeft w:val="0"/>
          <w:marRight w:val="0"/>
          <w:marTop w:val="0"/>
          <w:marBottom w:val="0"/>
          <w:divBdr>
            <w:top w:val="none" w:sz="0" w:space="0" w:color="auto"/>
            <w:left w:val="none" w:sz="0" w:space="0" w:color="auto"/>
            <w:bottom w:val="none" w:sz="0" w:space="0" w:color="auto"/>
            <w:right w:val="none" w:sz="0" w:space="0" w:color="auto"/>
          </w:divBdr>
        </w:div>
        <w:div w:id="540820277">
          <w:marLeft w:val="0"/>
          <w:marRight w:val="0"/>
          <w:marTop w:val="0"/>
          <w:marBottom w:val="0"/>
          <w:divBdr>
            <w:top w:val="none" w:sz="0" w:space="0" w:color="auto"/>
            <w:left w:val="none" w:sz="0" w:space="0" w:color="auto"/>
            <w:bottom w:val="none" w:sz="0" w:space="0" w:color="auto"/>
            <w:right w:val="none" w:sz="0" w:space="0" w:color="auto"/>
          </w:divBdr>
        </w:div>
        <w:div w:id="1685286111">
          <w:marLeft w:val="0"/>
          <w:marRight w:val="0"/>
          <w:marTop w:val="0"/>
          <w:marBottom w:val="0"/>
          <w:divBdr>
            <w:top w:val="none" w:sz="0" w:space="0" w:color="auto"/>
            <w:left w:val="none" w:sz="0" w:space="0" w:color="auto"/>
            <w:bottom w:val="none" w:sz="0" w:space="0" w:color="auto"/>
            <w:right w:val="none" w:sz="0" w:space="0" w:color="auto"/>
          </w:divBdr>
        </w:div>
        <w:div w:id="1140422455">
          <w:marLeft w:val="0"/>
          <w:marRight w:val="0"/>
          <w:marTop w:val="0"/>
          <w:marBottom w:val="0"/>
          <w:divBdr>
            <w:top w:val="none" w:sz="0" w:space="0" w:color="auto"/>
            <w:left w:val="none" w:sz="0" w:space="0" w:color="auto"/>
            <w:bottom w:val="none" w:sz="0" w:space="0" w:color="auto"/>
            <w:right w:val="none" w:sz="0" w:space="0" w:color="auto"/>
          </w:divBdr>
        </w:div>
      </w:divsChild>
    </w:div>
    <w:div w:id="1003169745">
      <w:bodyDiv w:val="1"/>
      <w:marLeft w:val="0"/>
      <w:marRight w:val="0"/>
      <w:marTop w:val="0"/>
      <w:marBottom w:val="0"/>
      <w:divBdr>
        <w:top w:val="none" w:sz="0" w:space="0" w:color="auto"/>
        <w:left w:val="none" w:sz="0" w:space="0" w:color="auto"/>
        <w:bottom w:val="none" w:sz="0" w:space="0" w:color="auto"/>
        <w:right w:val="none" w:sz="0" w:space="0" w:color="auto"/>
      </w:divBdr>
      <w:divsChild>
        <w:div w:id="522128962">
          <w:marLeft w:val="640"/>
          <w:marRight w:val="0"/>
          <w:marTop w:val="0"/>
          <w:marBottom w:val="0"/>
          <w:divBdr>
            <w:top w:val="none" w:sz="0" w:space="0" w:color="auto"/>
            <w:left w:val="none" w:sz="0" w:space="0" w:color="auto"/>
            <w:bottom w:val="none" w:sz="0" w:space="0" w:color="auto"/>
            <w:right w:val="none" w:sz="0" w:space="0" w:color="auto"/>
          </w:divBdr>
        </w:div>
        <w:div w:id="52967273">
          <w:marLeft w:val="640"/>
          <w:marRight w:val="0"/>
          <w:marTop w:val="0"/>
          <w:marBottom w:val="0"/>
          <w:divBdr>
            <w:top w:val="none" w:sz="0" w:space="0" w:color="auto"/>
            <w:left w:val="none" w:sz="0" w:space="0" w:color="auto"/>
            <w:bottom w:val="none" w:sz="0" w:space="0" w:color="auto"/>
            <w:right w:val="none" w:sz="0" w:space="0" w:color="auto"/>
          </w:divBdr>
        </w:div>
        <w:div w:id="1610090876">
          <w:marLeft w:val="640"/>
          <w:marRight w:val="0"/>
          <w:marTop w:val="0"/>
          <w:marBottom w:val="0"/>
          <w:divBdr>
            <w:top w:val="none" w:sz="0" w:space="0" w:color="auto"/>
            <w:left w:val="none" w:sz="0" w:space="0" w:color="auto"/>
            <w:bottom w:val="none" w:sz="0" w:space="0" w:color="auto"/>
            <w:right w:val="none" w:sz="0" w:space="0" w:color="auto"/>
          </w:divBdr>
        </w:div>
        <w:div w:id="1500270487">
          <w:marLeft w:val="640"/>
          <w:marRight w:val="0"/>
          <w:marTop w:val="0"/>
          <w:marBottom w:val="0"/>
          <w:divBdr>
            <w:top w:val="none" w:sz="0" w:space="0" w:color="auto"/>
            <w:left w:val="none" w:sz="0" w:space="0" w:color="auto"/>
            <w:bottom w:val="none" w:sz="0" w:space="0" w:color="auto"/>
            <w:right w:val="none" w:sz="0" w:space="0" w:color="auto"/>
          </w:divBdr>
        </w:div>
        <w:div w:id="2096434175">
          <w:marLeft w:val="640"/>
          <w:marRight w:val="0"/>
          <w:marTop w:val="0"/>
          <w:marBottom w:val="0"/>
          <w:divBdr>
            <w:top w:val="none" w:sz="0" w:space="0" w:color="auto"/>
            <w:left w:val="none" w:sz="0" w:space="0" w:color="auto"/>
            <w:bottom w:val="none" w:sz="0" w:space="0" w:color="auto"/>
            <w:right w:val="none" w:sz="0" w:space="0" w:color="auto"/>
          </w:divBdr>
        </w:div>
        <w:div w:id="800735007">
          <w:marLeft w:val="640"/>
          <w:marRight w:val="0"/>
          <w:marTop w:val="0"/>
          <w:marBottom w:val="0"/>
          <w:divBdr>
            <w:top w:val="none" w:sz="0" w:space="0" w:color="auto"/>
            <w:left w:val="none" w:sz="0" w:space="0" w:color="auto"/>
            <w:bottom w:val="none" w:sz="0" w:space="0" w:color="auto"/>
            <w:right w:val="none" w:sz="0" w:space="0" w:color="auto"/>
          </w:divBdr>
        </w:div>
        <w:div w:id="485754408">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AC5E9548-BC9D-44A1-BB20-779D064C791A}"/>
      </w:docPartPr>
      <w:docPartBody>
        <w:p w:rsidR="00B81434" w:rsidRDefault="008B16C8">
          <w:r w:rsidRPr="008B52FA">
            <w:rPr>
              <w:rStyle w:val="PlaceholderText"/>
            </w:rPr>
            <w:t>Click or tap here to enter text.</w:t>
          </w:r>
        </w:p>
      </w:docPartBody>
    </w:docPart>
    <w:docPart>
      <w:docPartPr>
        <w:name w:val="5D82614CECCB48CCA4D5D8B8F39C6733"/>
        <w:category>
          <w:name w:val="General"/>
          <w:gallery w:val="placeholder"/>
        </w:category>
        <w:types>
          <w:type w:val="bbPlcHdr"/>
        </w:types>
        <w:behaviors>
          <w:behavior w:val="content"/>
        </w:behaviors>
        <w:guid w:val="{BABE93C3-FDC3-40C1-8260-FF0D9C3CF6CE}"/>
      </w:docPartPr>
      <w:docPartBody>
        <w:p w:rsidR="00B81434" w:rsidRDefault="008B16C8" w:rsidP="008B16C8">
          <w:pPr>
            <w:pStyle w:val="5D82614CECCB48CCA4D5D8B8F39C6733"/>
          </w:pPr>
          <w:r w:rsidRPr="00C91A3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6C8"/>
    <w:rsid w:val="000A2A5F"/>
    <w:rsid w:val="00114B9A"/>
    <w:rsid w:val="002178CE"/>
    <w:rsid w:val="00260B40"/>
    <w:rsid w:val="00824D5C"/>
    <w:rsid w:val="008B16C8"/>
    <w:rsid w:val="00956E4B"/>
    <w:rsid w:val="00A92249"/>
    <w:rsid w:val="00B81434"/>
    <w:rsid w:val="00C307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B16C8"/>
    <w:rPr>
      <w:color w:val="808080"/>
    </w:rPr>
  </w:style>
  <w:style w:type="paragraph" w:customStyle="1" w:styleId="5D82614CECCB48CCA4D5D8B8F39C6733">
    <w:name w:val="5D82614CECCB48CCA4D5D8B8F39C6733"/>
    <w:rsid w:val="008B16C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3E50CB9-B4DD-443C-BDF6-285D841D16C4}">
  <we:reference id="wa104382081" version="1.55.1.0" store="en-US" storeType="OMEX"/>
  <we:alternateReferences>
    <we:reference id="WA104382081" version="1.55.1.0" store="en-US" storeType="OMEX"/>
  </we:alternateReferences>
  <we:properties>
    <we:property name="MENDELEY_CITATIONS" value="[{&quot;citationID&quot;:&quot;MENDELEY_CITATION_b74385a1-b78d-4e4b-b97b-7e73a5348f86&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&quot;,&quot;citationItems&quot;:[{&quot;id&quot;:&quot;52289010-52bd-3b8e-8993-47bdde39d6cc&quot;,&quot;itemData&quot;:{&quot;type&quot;:&quot;report&quot;,&quot;id&quot;:&quot;52289010-52bd-3b8e-8993-47bdde39d6cc&quot;,&quot;title&quot;:&quot;Guidelines and discount rates for benefit-cost analysis of federal programs. Circular No. A-94 Revised.&quot;,&quot;author&quot;:[{&quot;family&quot;:&quot;The White House Office of Management and Budget&quot;,&quot;given&quot;:&quot;&quot;,&quot;parse-names&quot;:false,&quot;dropping-particle&quot;:&quot;&quot;,&quot;non-dropping-particle&quot;:&quot;&quot;}],&quot;issued&quot;:{&quot;date-parts&quot;:[[1992]]},&quot;container-title-short&quot;:&quot;&quot;},&quot;isTemporary&quot;:false}]},{&quot;citationID&quot;:&quot;MENDELEY_CITATION_5e04aa02-ba6b-4235-86c8-3fd752ddd421&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&quot;,&quot;citationItems&quot;:[{&quot;id&quot;:&quot;e9c3dfbd-a07d-3273-9ffb-1889fd1c0b90&quot;,&quot;itemData&quot;:{&quot;type&quot;:&quot;article-journal&quot;,&quot;id&quot;:&quot;e9c3dfbd-a07d-3273-9ffb-1889fd1c0b90&quot;,&quot;title&quot;:&quot;Technoeconomic analysis of small modular reactors decarbonizing industrial process heat&quot;,&quot;author&quot;:[{&quot;family&quot;:&quot;Vanatta&quot;,&quot;given&quot;:&quot;Max&quot;,&quot;parse-names&quot;:false,&quot;dropping-particle&quot;:&quot;&quot;,&quot;non-dropping-particle&quot;:&quot;&quot;},{&quot;family&quot;:&quot;Patel&quot;,&quot;given&quot;:&quot;Deep&quot;,&quot;parse-names&quot;:false,&quot;dropping-particle&quot;:&quot;&quot;,&quot;non-dropping-particle&quot;:&quot;&quot;},{&quot;family&quot;:&quot;Allen&quot;,&quot;given&quot;:&quot;Todd&quot;,&quot;parse-names&quot;:false,&quot;dropping-particle&quot;:&quot;&quot;,&quot;non-dropping-particle&quot;:&quot;&quot;},{&quot;family&quot;:&quot;Cooper&quot;,&quot;given&quot;:&quot;Daniel&quot;,&quot;parse-names&quot;:false,&quot;dropping-particle&quot;:&quot;&quot;,&quot;non-dropping-particle&quot;:&quot;&quot;},{&quot;family&quot;:&quot;Craig&quot;,&quot;given&quot;:&quot;Michael T.&quot;,&quot;parse-names&quot;:false,&quot;dropping-particle&quot;:&quot;&quot;,&quot;non-dropping-particle&quot;:&quot;&quot;}],&quot;container-title&quot;:&quot;Joule&quot;,&quot;container-title-short&quot;:&quot;Joule&quot;,&quot;DOI&quot;:&quot;10.1016/j.joule.2023.03.009&quot;,&quot;ISSN&quot;:&quot;25424351&quot;,&quot;issued&quot;:{&quot;date-parts&quot;:[[2023,4]]},&quot;page&quot;:&quot;713-737&quot;,&quot;issue&quot;:&quot;4&quot;,&quot;volume&quot;:&quot;7&quot;},&quot;isTemporary&quot;:false}]},{&quot;citationID&quot;:&quot;MENDELEY_CITATION_7364310b-373c-4a24-891d-c296bcd34452&quot;,&quot;properties&quot;:{&quot;noteIndex&quot;:0},&quot;isEdited&quot;:false,&quot;manualOverride&quot;:{&quot;isManuallyOverridden&quot;:false,&quot;citeprocText&quot;:&quot;&lt;sup&gt;3&lt;/sup&gt;&quot;,&quot;manualOverrideText&quot;:&quot;&quot;},&quot;citationItems&quot;:[{&quot;id&quot;:&quot;a1007524-540b-3ad7-927e-9a44aebbab4d&quot;,&quot;itemData&quot;:{&quot;type&quot;:&quot;report&quot;,&quot;id&quot;:&quot;a1007524-540b-3ad7-927e-9a44aebbab4d&quot;,&quot;title&quot;:&quot;Nuclear Power Reactors in the World, REFERENCE DATA SERIES No. 2, 2023 Edition&quot;,&quot;accessed&quot;:{&quot;date-parts&quot;:[[2023,8,31]]},&quot;URL&quot;:&quot;https://www-pub.iaea.org/MTCD/Publications/PDF/RDS-2-43_web.pdf&quot;,&quot;issued&quot;:{&quot;date-parts&quot;:[[2023]]},&quot;publisher-place&quot;:&quot;Vienna&quot;,&quot;container-title-short&quot;:&quot;&quot;},&quot;isTemporary&quot;:false}],&quot;citationTag&quot;:&quot;MENDELEY_CITATION_v3_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&quot;},{&quot;citationID&quot;:&quot;MENDELEY_CITATION_0fda8fe9-cb1c-494d-8464-de37a14d591b&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&quot;,&quot;citationItems&quot;:[{&quot;id&quot;:&quot;20ffc9dc-ff52-350d-bdb8-2fb55165cae4&quot;,&quot;itemData&quot;:{&quot;type&quot;:&quot;report&quot;,&quot;id&quot;:&quot;20ffc9dc-ff52-350d-bdb8-2fb55165cae4&quot;,&quot;title&quot;:&quot;Heavy Manufacturing of Power Plants&quot;,&quot;accessed&quot;:{&quot;date-parts&quot;:[[2023,8,31]]},&quot;URL&quot;:&quot;https://world-nuclear.org/information-library/nuclear-fuel-cycle/nuclear-power-reactors/heavy-manufacturing-of-power-plants.aspx&quot;,&quot;issued&quot;:{&quot;date-parts&quot;:[[2021,3]]},&quot;container-title-short&quot;:&quot;&quot;},&quot;isTemporary&quot;:false}]},{&quot;citationID&quot;:&quot;MENDELEY_CITATION_36195791-25b4-4e3e-86d2-ce57929d9f66&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&quot;,&quot;citationItems&quot;:[{&quot;id&quot;:&quot;9ac50d8d-70d0-37b6-8205-5d40ab6ef6fd&quot;,&quot;itemData&quot;:{&quot;type&quot;:&quot;report&quot;,&quot;id&quot;:&quot;9ac50d8d-70d0-37b6-8205-5d40ab6ef6fd&quot;,&quot;title&quot;:&quot;NuScale Power Places First Long Lead Material Production Order with Doosan Enerbility&quot;,&quot;accessed&quot;:{&quot;date-parts&quot;:[[2023,9,10]]},&quot;URL&quot;:&quot;https://www.nuscalepower.com/en/news/press-releases/2023/nuscale-power-places-first-long-lead-material-production-order-with-doosan-enerbility&quot;,&quot;issued&quot;:{&quot;date-parts&quot;:[[2023,3,19]]},&quot;publisher-place&quot;:&quot;Portland, OR&quot;,&quot;container-title-short&quot;:&quot;&quot;},&quot;isTemporary&quot;:false},{&quot;id&quot;:&quot;cdbe1e6e-9878-39c2-963c-da1be3f04e95&quot;,&quot;itemData&quot;:{&quot;type&quot;:&quot;webpage&quot;,&quot;id&quot;:&quot;cdbe1e6e-9878-39c2-963c-da1be3f04e95&quot;,&quot;title&quot;:&quot;NuScale Power Signs Agreement with Doosan Enerbility and Export-Import Bank of Korea, Highlighting Global Supply Chain Development Opportunities&quot;,&quot;container-title&quot;:&quot;NuScale Power&quot;,&quot;issued&quot;:{&quot;date-parts&quot;:[[2023,4,25]]},&quot;publisher-place&quot;:&quot;Portland, Ore&quot;,&quot;container-title-short&quot;:&quot;&quot;},&quot;isTemporary&quot;:false},{&quot;id&quot;:&quot;6a281fce-652e-3763-8fe4-7125f7d87cc6&quot;,&quot;itemData&quot;:{&quot;type&quot;:&quot;webpage&quot;,&quot;id&quot;:&quot;6a281fce-652e-3763-8fe4-7125f7d87cc6&quot;,&quot;title&quot;:&quot;X-energy Announces Strategic Investment from DL E&amp;C and Doosan Enerbility to Advance the Deployment of the Xe-100 Generation IV Advanced Small Modular Reactor&quot;,&quot;container-title&quot;:&quot;X-energy&quot;,&quot;accessed&quot;:{&quot;date-parts&quot;:[[2023,8,31]]},&quot;URL&quot;:&quot;https://x-energy.com/media/news-releases/x-energy-announces-strategic-investment-from-dl-ec-and-doosan-enerbility-to-advance-the-deployment-of-the-xe-100-generation-iv-advanced-small-modular-reactor&quot;,&quot;issued&quot;:{&quot;date-parts&quot;:[[2023,1,17]]},&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2D5399-C366-43E6-BFB1-B112B83E13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3147</Words>
  <Characters>17943</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University of Michigan ITS</Company>
  <LinksUpToDate>false</LinksUpToDate>
  <CharactersWithSpaces>21048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Vanatta, Max</dc:creator>
  <cp:keywords/>
  <dc:description/>
  <cp:lastModifiedBy>Vanatta, Max</cp:lastModifiedBy>
  <cp:revision>3</cp:revision>
  <dcterms:created xsi:type="dcterms:W3CDTF">2023-12-08T14:38:00Z</dcterms:created>
  <dcterms:modified xsi:type="dcterms:W3CDTF">2023-12-08T14:41:00Z</dcterms:modified>
</cp:coreProperties>
</file>