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F3059" w14:textId="77777777" w:rsidR="007C4332" w:rsidRDefault="00A73DD9" w:rsidP="007C4332">
      <w:pPr>
        <w:widowControl/>
        <w:ind w:firstLineChars="0" w:firstLine="0"/>
        <w:jc w:val="left"/>
        <w:rPr>
          <w:rFonts w:cs="Calibri"/>
          <w:b/>
          <w:sz w:val="36"/>
          <w:szCs w:val="36"/>
        </w:rPr>
      </w:pPr>
      <w:r w:rsidRPr="002714E4">
        <w:rPr>
          <w:rFonts w:cs="Calibri"/>
          <w:b/>
          <w:sz w:val="36"/>
          <w:szCs w:val="36"/>
        </w:rPr>
        <w:t>Supplementary information</w:t>
      </w:r>
    </w:p>
    <w:p w14:paraId="3E010AEC" w14:textId="77777777" w:rsidR="002344EF" w:rsidRPr="002344EF" w:rsidRDefault="002344EF" w:rsidP="002344EF">
      <w:pPr>
        <w:ind w:firstLineChars="0" w:firstLine="0"/>
        <w:rPr>
          <w:rFonts w:cs="Calibri"/>
          <w:b/>
          <w:bCs/>
          <w:color w:val="000000" w:themeColor="text1"/>
          <w:sz w:val="28"/>
          <w:szCs w:val="28"/>
        </w:rPr>
      </w:pPr>
      <w:bookmarkStart w:id="0" w:name="OLE_LINK2"/>
      <w:bookmarkStart w:id="1" w:name="OLE_LINK35"/>
      <w:r w:rsidRPr="002344EF">
        <w:rPr>
          <w:rFonts w:cs="Calibri"/>
          <w:b/>
          <w:bCs/>
          <w:color w:val="000000" w:themeColor="text1"/>
          <w:sz w:val="28"/>
          <w:szCs w:val="28"/>
        </w:rPr>
        <w:t>Guiding antibiotics towards their target using bacteriophage proteins</w:t>
      </w:r>
    </w:p>
    <w:bookmarkEnd w:id="0"/>
    <w:bookmarkEnd w:id="1"/>
    <w:p w14:paraId="490CC38B" w14:textId="77777777" w:rsidR="002344EF" w:rsidRPr="00901B84" w:rsidRDefault="002344EF" w:rsidP="002344EF">
      <w:pPr>
        <w:spacing w:beforeLines="50" w:before="156"/>
        <w:ind w:firstLineChars="0" w:firstLine="0"/>
        <w:rPr>
          <w:rFonts w:cs="Calibri"/>
          <w:color w:val="000000" w:themeColor="text1"/>
        </w:rPr>
      </w:pPr>
      <w:proofErr w:type="spellStart"/>
      <w:r w:rsidRPr="00901B84">
        <w:rPr>
          <w:rFonts w:cs="Calibri"/>
          <w:color w:val="000000" w:themeColor="text1"/>
        </w:rPr>
        <w:t>Xinghong</w:t>
      </w:r>
      <w:proofErr w:type="spellEnd"/>
      <w:r w:rsidRPr="00901B84">
        <w:rPr>
          <w:rFonts w:cs="Calibri"/>
          <w:color w:val="000000" w:themeColor="text1"/>
        </w:rPr>
        <w:t xml:space="preserve"> Zhao</w:t>
      </w:r>
      <w:r w:rsidRPr="00901B84">
        <w:rPr>
          <w:rFonts w:cs="Calibri"/>
          <w:color w:val="000000" w:themeColor="text1"/>
          <w:vertAlign w:val="superscript"/>
        </w:rPr>
        <w:t>a,e,1,</w:t>
      </w:r>
      <w:r w:rsidRPr="00901B84">
        <w:rPr>
          <w:rFonts w:cs="Calibri"/>
          <w:color w:val="000000" w:themeColor="text1"/>
        </w:rPr>
        <w:t>*, Xinyi Zhong</w:t>
      </w:r>
      <w:r w:rsidRPr="00901B84">
        <w:rPr>
          <w:rFonts w:cs="Calibri"/>
          <w:color w:val="000000" w:themeColor="text1"/>
          <w:vertAlign w:val="superscript"/>
        </w:rPr>
        <w:t>a,e,1</w:t>
      </w:r>
      <w:r w:rsidRPr="00901B84">
        <w:rPr>
          <w:rFonts w:cs="Calibri"/>
          <w:color w:val="000000" w:themeColor="text1"/>
        </w:rPr>
        <w:t xml:space="preserve">, </w:t>
      </w:r>
      <w:proofErr w:type="spellStart"/>
      <w:r w:rsidRPr="00901B84">
        <w:rPr>
          <w:rFonts w:cs="Calibri"/>
          <w:color w:val="000000" w:themeColor="text1"/>
        </w:rPr>
        <w:t>Shinong</w:t>
      </w:r>
      <w:proofErr w:type="spellEnd"/>
      <w:r w:rsidRPr="00901B84">
        <w:rPr>
          <w:rFonts w:cs="Calibri"/>
          <w:color w:val="000000" w:themeColor="text1"/>
        </w:rPr>
        <w:t xml:space="preserve"> Yang</w:t>
      </w:r>
      <w:r w:rsidRPr="00901B84">
        <w:rPr>
          <w:rFonts w:cs="Calibri"/>
          <w:color w:val="000000" w:themeColor="text1"/>
          <w:vertAlign w:val="superscript"/>
        </w:rPr>
        <w:t>a,e,1</w:t>
      </w:r>
      <w:r w:rsidRPr="00901B84">
        <w:rPr>
          <w:rFonts w:cs="Calibri"/>
          <w:color w:val="000000" w:themeColor="text1"/>
        </w:rPr>
        <w:t xml:space="preserve">, </w:t>
      </w:r>
      <w:proofErr w:type="spellStart"/>
      <w:r w:rsidRPr="00901B84">
        <w:rPr>
          <w:rFonts w:cs="Calibri"/>
          <w:color w:val="000000" w:themeColor="text1"/>
        </w:rPr>
        <w:t>Jiarong</w:t>
      </w:r>
      <w:proofErr w:type="spellEnd"/>
      <w:r w:rsidRPr="00901B84">
        <w:rPr>
          <w:rFonts w:cs="Calibri"/>
          <w:color w:val="000000" w:themeColor="text1"/>
        </w:rPr>
        <w:t xml:space="preserve"> </w:t>
      </w:r>
      <w:proofErr w:type="spellStart"/>
      <w:r w:rsidRPr="00901B84">
        <w:rPr>
          <w:rFonts w:cs="Calibri"/>
          <w:color w:val="000000" w:themeColor="text1"/>
        </w:rPr>
        <w:t>Deng</w:t>
      </w:r>
      <w:r w:rsidRPr="00901B84">
        <w:rPr>
          <w:rFonts w:cs="Calibri"/>
          <w:color w:val="000000" w:themeColor="text1"/>
          <w:vertAlign w:val="superscript"/>
        </w:rPr>
        <w:t>a,e</w:t>
      </w:r>
      <w:proofErr w:type="spellEnd"/>
      <w:r w:rsidRPr="00901B84">
        <w:rPr>
          <w:rFonts w:cs="Calibri"/>
          <w:color w:val="000000" w:themeColor="text1"/>
        </w:rPr>
        <w:t xml:space="preserve">, Kai </w:t>
      </w:r>
      <w:proofErr w:type="spellStart"/>
      <w:r w:rsidRPr="00901B84">
        <w:rPr>
          <w:rFonts w:cs="Calibri"/>
          <w:color w:val="000000" w:themeColor="text1"/>
        </w:rPr>
        <w:t>Deng</w:t>
      </w:r>
      <w:r w:rsidRPr="00901B84">
        <w:rPr>
          <w:rFonts w:cs="Calibri"/>
          <w:color w:val="000000" w:themeColor="text1"/>
          <w:vertAlign w:val="superscript"/>
        </w:rPr>
        <w:t>a,e</w:t>
      </w:r>
      <w:proofErr w:type="spellEnd"/>
      <w:r w:rsidRPr="00901B84">
        <w:rPr>
          <w:rFonts w:cs="Calibri"/>
          <w:color w:val="000000" w:themeColor="text1"/>
        </w:rPr>
        <w:t xml:space="preserve">, </w:t>
      </w:r>
      <w:proofErr w:type="spellStart"/>
      <w:r w:rsidRPr="00901B84">
        <w:rPr>
          <w:rFonts w:cs="Calibri"/>
          <w:color w:val="000000" w:themeColor="text1"/>
        </w:rPr>
        <w:t>Zhengqun</w:t>
      </w:r>
      <w:proofErr w:type="spellEnd"/>
      <w:r w:rsidRPr="00901B84">
        <w:rPr>
          <w:rFonts w:cs="Calibri"/>
          <w:color w:val="000000" w:themeColor="text1"/>
        </w:rPr>
        <w:t xml:space="preserve"> </w:t>
      </w:r>
      <w:proofErr w:type="spellStart"/>
      <w:r w:rsidRPr="00901B84">
        <w:rPr>
          <w:rFonts w:cs="Calibri"/>
          <w:color w:val="000000" w:themeColor="text1"/>
        </w:rPr>
        <w:t>Huang</w:t>
      </w:r>
      <w:r w:rsidRPr="00901B84">
        <w:rPr>
          <w:rFonts w:cs="Calibri"/>
          <w:color w:val="000000" w:themeColor="text1"/>
          <w:vertAlign w:val="superscript"/>
        </w:rPr>
        <w:t>a,e</w:t>
      </w:r>
      <w:proofErr w:type="spellEnd"/>
      <w:r w:rsidRPr="00901B84">
        <w:rPr>
          <w:rFonts w:cs="Calibri"/>
          <w:color w:val="000000" w:themeColor="text1"/>
        </w:rPr>
        <w:t xml:space="preserve">, </w:t>
      </w:r>
      <w:proofErr w:type="spellStart"/>
      <w:r w:rsidRPr="00901B84">
        <w:rPr>
          <w:rFonts w:cs="Calibri"/>
          <w:color w:val="000000" w:themeColor="text1"/>
        </w:rPr>
        <w:t>Yuanfeng</w:t>
      </w:r>
      <w:proofErr w:type="spellEnd"/>
      <w:r w:rsidRPr="00901B84">
        <w:rPr>
          <w:rFonts w:cs="Calibri"/>
          <w:color w:val="000000" w:themeColor="text1"/>
        </w:rPr>
        <w:t xml:space="preserve"> Li</w:t>
      </w:r>
      <w:r w:rsidRPr="00901B84">
        <w:rPr>
          <w:rFonts w:cs="Calibri"/>
          <w:color w:val="000000" w:themeColor="text1"/>
          <w:vertAlign w:val="superscript"/>
        </w:rPr>
        <w:t>d</w:t>
      </w:r>
      <w:r w:rsidRPr="00901B84">
        <w:rPr>
          <w:rFonts w:cs="Calibri"/>
          <w:color w:val="000000" w:themeColor="text1"/>
        </w:rPr>
        <w:t xml:space="preserve">, </w:t>
      </w:r>
      <w:proofErr w:type="spellStart"/>
      <w:r w:rsidRPr="00901B84">
        <w:rPr>
          <w:rFonts w:cs="Calibri"/>
          <w:color w:val="000000" w:themeColor="text1"/>
        </w:rPr>
        <w:t>Zhongqiong</w:t>
      </w:r>
      <w:proofErr w:type="spellEnd"/>
      <w:r w:rsidRPr="00901B84">
        <w:rPr>
          <w:rFonts w:cs="Calibri"/>
          <w:color w:val="000000" w:themeColor="text1"/>
        </w:rPr>
        <w:t xml:space="preserve"> </w:t>
      </w:r>
      <w:proofErr w:type="spellStart"/>
      <w:r w:rsidRPr="00901B84">
        <w:rPr>
          <w:rFonts w:cs="Calibri"/>
          <w:color w:val="000000" w:themeColor="text1"/>
        </w:rPr>
        <w:t>Yin</w:t>
      </w:r>
      <w:r w:rsidRPr="00901B84">
        <w:rPr>
          <w:rFonts w:cs="Calibri"/>
          <w:color w:val="000000" w:themeColor="text1"/>
          <w:vertAlign w:val="superscript"/>
        </w:rPr>
        <w:t>a</w:t>
      </w:r>
      <w:proofErr w:type="spellEnd"/>
      <w:r w:rsidRPr="00901B84">
        <w:rPr>
          <w:rFonts w:cs="Calibri"/>
          <w:color w:val="000000" w:themeColor="text1"/>
          <w:vertAlign w:val="superscript"/>
        </w:rPr>
        <w:t>,</w:t>
      </w:r>
      <w:r w:rsidRPr="00901B84">
        <w:rPr>
          <w:rFonts w:cs="Calibri"/>
          <w:color w:val="000000" w:themeColor="text1"/>
        </w:rPr>
        <w:t>*, Yong Liu</w:t>
      </w:r>
      <w:r w:rsidRPr="00901B84">
        <w:rPr>
          <w:rFonts w:cs="Calibri"/>
          <w:color w:val="000000" w:themeColor="text1"/>
          <w:vertAlign w:val="superscript"/>
        </w:rPr>
        <w:t xml:space="preserve"> b,</w:t>
      </w:r>
      <w:r w:rsidRPr="00901B84">
        <w:rPr>
          <w:rFonts w:cs="Calibri"/>
          <w:color w:val="000000" w:themeColor="text1"/>
        </w:rPr>
        <w:t xml:space="preserve">*, </w:t>
      </w:r>
      <w:proofErr w:type="spellStart"/>
      <w:r w:rsidRPr="00901B84">
        <w:rPr>
          <w:rFonts w:cs="Calibri"/>
          <w:color w:val="000000" w:themeColor="text1"/>
        </w:rPr>
        <w:t>Jakob</w:t>
      </w:r>
      <w:proofErr w:type="spellEnd"/>
      <w:r w:rsidRPr="00901B84">
        <w:rPr>
          <w:rFonts w:cs="Calibri"/>
          <w:color w:val="000000" w:themeColor="text1"/>
        </w:rPr>
        <w:t xml:space="preserve"> H. </w:t>
      </w:r>
      <w:proofErr w:type="spellStart"/>
      <w:r w:rsidRPr="00901B84">
        <w:rPr>
          <w:rFonts w:cs="Calibri"/>
          <w:color w:val="000000" w:themeColor="text1"/>
        </w:rPr>
        <w:t>Viel</w:t>
      </w:r>
      <w:r w:rsidRPr="00901B84">
        <w:rPr>
          <w:rFonts w:cs="Calibri"/>
          <w:color w:val="000000" w:themeColor="text1"/>
          <w:vertAlign w:val="superscript"/>
        </w:rPr>
        <w:t>c</w:t>
      </w:r>
      <w:proofErr w:type="spellEnd"/>
      <w:r w:rsidRPr="00901B84">
        <w:rPr>
          <w:rFonts w:cs="Calibri"/>
          <w:color w:val="000000" w:themeColor="text1"/>
        </w:rPr>
        <w:t xml:space="preserve">, </w:t>
      </w:r>
      <w:proofErr w:type="spellStart"/>
      <w:r w:rsidRPr="00901B84">
        <w:rPr>
          <w:rFonts w:cs="Calibri"/>
          <w:color w:val="000000" w:themeColor="text1"/>
        </w:rPr>
        <w:t>Hongping</w:t>
      </w:r>
      <w:proofErr w:type="spellEnd"/>
      <w:r w:rsidRPr="00901B84">
        <w:rPr>
          <w:rFonts w:cs="Calibri"/>
          <w:color w:val="000000" w:themeColor="text1"/>
        </w:rPr>
        <w:t xml:space="preserve"> </w:t>
      </w:r>
      <w:proofErr w:type="spellStart"/>
      <w:r w:rsidRPr="00901B84">
        <w:rPr>
          <w:rFonts w:cs="Calibri"/>
          <w:color w:val="000000" w:themeColor="text1"/>
        </w:rPr>
        <w:t>Wan</w:t>
      </w:r>
      <w:r w:rsidRPr="00901B84">
        <w:rPr>
          <w:rFonts w:cs="Calibri"/>
          <w:color w:val="000000" w:themeColor="text1"/>
          <w:vertAlign w:val="superscript"/>
        </w:rPr>
        <w:t>a,e</w:t>
      </w:r>
      <w:proofErr w:type="spellEnd"/>
      <w:r w:rsidRPr="00901B84">
        <w:rPr>
          <w:rFonts w:cs="Calibri"/>
          <w:color w:val="000000" w:themeColor="text1"/>
          <w:vertAlign w:val="superscript"/>
        </w:rPr>
        <w:t>,</w:t>
      </w:r>
      <w:r w:rsidRPr="00901B84">
        <w:rPr>
          <w:rFonts w:cs="Calibri"/>
          <w:color w:val="000000" w:themeColor="text1"/>
        </w:rPr>
        <w:t>*</w:t>
      </w:r>
    </w:p>
    <w:p w14:paraId="09B6941A" w14:textId="77777777" w:rsidR="002344EF" w:rsidRPr="00901B84" w:rsidRDefault="002344EF" w:rsidP="002344EF">
      <w:pPr>
        <w:spacing w:beforeLines="50" w:before="156"/>
        <w:ind w:firstLineChars="0" w:firstLine="0"/>
        <w:rPr>
          <w:rFonts w:cs="Calibri"/>
          <w:color w:val="000000" w:themeColor="text1"/>
        </w:rPr>
      </w:pPr>
      <w:proofErr w:type="gramStart"/>
      <w:r w:rsidRPr="00901B84">
        <w:rPr>
          <w:rFonts w:cs="Calibri"/>
          <w:color w:val="000000" w:themeColor="text1"/>
          <w:vertAlign w:val="superscript"/>
        </w:rPr>
        <w:t>a</w:t>
      </w:r>
      <w:proofErr w:type="gramEnd"/>
      <w:r w:rsidRPr="00901B84">
        <w:rPr>
          <w:rFonts w:cs="Calibri"/>
          <w:color w:val="000000" w:themeColor="text1"/>
        </w:rPr>
        <w:t xml:space="preserve"> Center for Sustainable Antimicrobials, Department of Pharmacy, Sichuan Agricultural University, Chengdu, 611130, China.</w:t>
      </w:r>
    </w:p>
    <w:p w14:paraId="3C5C4C70" w14:textId="77777777" w:rsidR="002344EF" w:rsidRPr="00901B84" w:rsidRDefault="002344EF" w:rsidP="002344EF">
      <w:pPr>
        <w:spacing w:beforeLines="50" w:before="156"/>
        <w:ind w:firstLineChars="0" w:firstLine="0"/>
        <w:rPr>
          <w:rFonts w:cs="Calibri"/>
          <w:color w:val="000000" w:themeColor="text1"/>
        </w:rPr>
      </w:pPr>
      <w:proofErr w:type="gramStart"/>
      <w:r w:rsidRPr="00901B84">
        <w:rPr>
          <w:rFonts w:cs="Calibri"/>
          <w:color w:val="000000" w:themeColor="text1"/>
          <w:vertAlign w:val="superscript"/>
        </w:rPr>
        <w:t>b</w:t>
      </w:r>
      <w:proofErr w:type="gramEnd"/>
      <w:r w:rsidRPr="00901B84">
        <w:rPr>
          <w:rFonts w:cs="Calibri"/>
          <w:color w:val="000000" w:themeColor="text1"/>
        </w:rPr>
        <w:t xml:space="preserve"> Wenzhou Institute, University of Chinese Academy of Sciences, Wenzhou, Zhejiang, 325001 China.</w:t>
      </w:r>
    </w:p>
    <w:p w14:paraId="3BED37DC" w14:textId="77777777" w:rsidR="002344EF" w:rsidRPr="00901B84" w:rsidRDefault="002344EF" w:rsidP="002344EF">
      <w:pPr>
        <w:spacing w:beforeLines="50" w:before="156"/>
        <w:ind w:firstLineChars="0" w:firstLine="0"/>
        <w:rPr>
          <w:rFonts w:cs="Calibri"/>
          <w:color w:val="000000" w:themeColor="text1"/>
        </w:rPr>
      </w:pPr>
      <w:proofErr w:type="gramStart"/>
      <w:r w:rsidRPr="00901B84">
        <w:rPr>
          <w:rFonts w:cs="Calibri"/>
          <w:color w:val="000000" w:themeColor="text1"/>
          <w:vertAlign w:val="superscript"/>
        </w:rPr>
        <w:t>c</w:t>
      </w:r>
      <w:proofErr w:type="gramEnd"/>
      <w:r w:rsidRPr="00901B84">
        <w:rPr>
          <w:rFonts w:cs="Calibri"/>
          <w:color w:val="000000" w:themeColor="text1"/>
        </w:rPr>
        <w:t xml:space="preserve"> Groningen </w:t>
      </w:r>
      <w:proofErr w:type="spellStart"/>
      <w:r w:rsidRPr="00901B84">
        <w:rPr>
          <w:rFonts w:cs="Calibri"/>
          <w:color w:val="000000" w:themeColor="text1"/>
        </w:rPr>
        <w:t>Biomolecular</w:t>
      </w:r>
      <w:proofErr w:type="spellEnd"/>
      <w:r w:rsidRPr="00901B84">
        <w:rPr>
          <w:rFonts w:cs="Calibri"/>
          <w:color w:val="000000" w:themeColor="text1"/>
        </w:rPr>
        <w:t xml:space="preserve"> Sciences and Biotechnology Institute, University of Groningen, 9747AG Groningen, Netherlands.</w:t>
      </w:r>
    </w:p>
    <w:p w14:paraId="1684BE3A" w14:textId="77777777" w:rsidR="002344EF" w:rsidRPr="00901B84" w:rsidRDefault="002344EF" w:rsidP="002344EF">
      <w:pPr>
        <w:spacing w:beforeLines="50" w:before="156"/>
        <w:ind w:firstLineChars="0" w:firstLine="0"/>
        <w:rPr>
          <w:rFonts w:cs="Calibri"/>
          <w:color w:val="000000" w:themeColor="text1"/>
        </w:rPr>
      </w:pPr>
      <w:r w:rsidRPr="00901B84">
        <w:rPr>
          <w:rFonts w:cs="Calibri" w:hint="eastAsia"/>
          <w:color w:val="000000" w:themeColor="text1"/>
          <w:vertAlign w:val="superscript"/>
        </w:rPr>
        <w:t>d</w:t>
      </w:r>
      <w:r w:rsidRPr="00901B84">
        <w:rPr>
          <w:rFonts w:cs="Calibri"/>
          <w:color w:val="000000" w:themeColor="text1"/>
          <w:vertAlign w:val="superscript"/>
        </w:rPr>
        <w:t xml:space="preserve"> </w:t>
      </w:r>
      <w:r w:rsidRPr="00901B84">
        <w:rPr>
          <w:rFonts w:cs="Calibri"/>
          <w:color w:val="000000" w:themeColor="text1"/>
        </w:rPr>
        <w:t>Translational Medicine Laboratory, The First Affiliated Hospital of Wenzhou Medical University, Wenzhou, Zhejiang, 325035, China</w:t>
      </w:r>
    </w:p>
    <w:p w14:paraId="7D827F99" w14:textId="77777777" w:rsidR="002344EF" w:rsidRPr="00901B84" w:rsidRDefault="002344EF" w:rsidP="002344EF">
      <w:pPr>
        <w:spacing w:beforeLines="50" w:before="156"/>
        <w:ind w:firstLineChars="0" w:firstLine="0"/>
        <w:rPr>
          <w:rFonts w:cs="Calibri"/>
          <w:color w:val="000000" w:themeColor="text1"/>
        </w:rPr>
      </w:pPr>
      <w:proofErr w:type="gramStart"/>
      <w:r w:rsidRPr="00901B84">
        <w:rPr>
          <w:rFonts w:cs="Calibri" w:hint="eastAsia"/>
          <w:color w:val="000000" w:themeColor="text1"/>
          <w:vertAlign w:val="superscript"/>
        </w:rPr>
        <w:t>e</w:t>
      </w:r>
      <w:proofErr w:type="gramEnd"/>
      <w:r w:rsidRPr="00901B84">
        <w:rPr>
          <w:rFonts w:cs="Calibri"/>
          <w:color w:val="000000" w:themeColor="text1"/>
        </w:rPr>
        <w:t xml:space="preserve"> Center for Infectious Diseases Control (CIDC), Sichuan Agricultural University, Chengdu, 611130, China.</w:t>
      </w:r>
    </w:p>
    <w:p w14:paraId="12660A32" w14:textId="77777777" w:rsidR="002344EF" w:rsidRPr="00901B84" w:rsidRDefault="002344EF" w:rsidP="002344EF">
      <w:pPr>
        <w:ind w:firstLineChars="0" w:firstLine="0"/>
        <w:rPr>
          <w:rFonts w:cs="Calibri"/>
          <w:color w:val="000000" w:themeColor="text1"/>
        </w:rPr>
      </w:pPr>
      <w:r w:rsidRPr="00901B84">
        <w:rPr>
          <w:rFonts w:cs="Calibri"/>
          <w:color w:val="000000" w:themeColor="text1"/>
          <w:vertAlign w:val="superscript"/>
        </w:rPr>
        <w:t xml:space="preserve">1 </w:t>
      </w:r>
      <w:r w:rsidRPr="00901B84">
        <w:rPr>
          <w:rFonts w:cs="Calibri"/>
          <w:color w:val="000000" w:themeColor="text1"/>
        </w:rPr>
        <w:t>These authors contributed equally to this work.</w:t>
      </w:r>
    </w:p>
    <w:p w14:paraId="7A428092" w14:textId="6FA1CC25" w:rsidR="00A84E1B" w:rsidRDefault="002344EF" w:rsidP="002344EF">
      <w:pPr>
        <w:ind w:firstLineChars="0" w:firstLine="0"/>
        <w:jc w:val="left"/>
        <w:rPr>
          <w:rFonts w:cs="Calibri"/>
          <w:color w:val="000000"/>
          <w:szCs w:val="21"/>
        </w:rPr>
      </w:pPr>
      <w:r w:rsidRPr="00901B84">
        <w:rPr>
          <w:rFonts w:cs="Calibri"/>
          <w:color w:val="000000" w:themeColor="text1"/>
        </w:rPr>
        <w:t>* Correspond</w:t>
      </w:r>
      <w:bookmarkStart w:id="2" w:name="_GoBack"/>
      <w:r w:rsidRPr="00DB64A1">
        <w:rPr>
          <w:rFonts w:cs="Calibri"/>
          <w:color w:val="000000" w:themeColor="text1"/>
        </w:rPr>
        <w:t xml:space="preserve">ence: </w:t>
      </w:r>
      <w:hyperlink r:id="rId7" w:history="1">
        <w:r w:rsidRPr="00DB64A1">
          <w:rPr>
            <w:rStyle w:val="a8"/>
            <w:rFonts w:cs="Calibri"/>
            <w:color w:val="000000" w:themeColor="text1"/>
            <w:u w:val="none"/>
          </w:rPr>
          <w:t>xinghong.zhao@sicau.edu.cn (X</w:t>
        </w:r>
      </w:hyperlink>
      <w:r w:rsidRPr="00DB64A1">
        <w:rPr>
          <w:rFonts w:cs="Calibri"/>
          <w:color w:val="000000" w:themeColor="text1"/>
        </w:rPr>
        <w:t xml:space="preserve">. Zhao); </w:t>
      </w:r>
      <w:hyperlink r:id="rId8" w:history="1">
        <w:r w:rsidRPr="00DB64A1">
          <w:rPr>
            <w:rStyle w:val="a8"/>
            <w:rFonts w:cs="Calibri"/>
            <w:color w:val="000000" w:themeColor="text1"/>
            <w:u w:val="none"/>
          </w:rPr>
          <w:t>yinzhongq@163.com</w:t>
        </w:r>
      </w:hyperlink>
      <w:r w:rsidRPr="00DB64A1">
        <w:rPr>
          <w:rFonts w:cs="Calibri"/>
          <w:color w:val="000000" w:themeColor="text1"/>
        </w:rPr>
        <w:t xml:space="preserve"> (Z. Yin); </w:t>
      </w:r>
      <w:hyperlink r:id="rId9" w:history="1">
        <w:r w:rsidRPr="00DB64A1">
          <w:rPr>
            <w:rStyle w:val="a8"/>
            <w:rFonts w:cs="Calibri"/>
            <w:color w:val="000000" w:themeColor="text1"/>
            <w:u w:val="none"/>
          </w:rPr>
          <w:t>y.liu@ucas.ac.cn</w:t>
        </w:r>
      </w:hyperlink>
      <w:r w:rsidRPr="00DB64A1">
        <w:rPr>
          <w:rFonts w:cs="Calibri"/>
          <w:color w:val="000000" w:themeColor="text1"/>
        </w:rPr>
        <w:t xml:space="preserve"> (Y. Liu); </w:t>
      </w:r>
      <w:hyperlink r:id="rId10" w:history="1">
        <w:r w:rsidRPr="00DB64A1">
          <w:rPr>
            <w:rStyle w:val="a8"/>
            <w:rFonts w:cs="Calibri"/>
            <w:color w:val="000000" w:themeColor="text1"/>
            <w:u w:val="none"/>
          </w:rPr>
          <w:t>hwan@sicau.edu.cn</w:t>
        </w:r>
      </w:hyperlink>
      <w:r w:rsidRPr="00DB64A1">
        <w:rPr>
          <w:rFonts w:cs="Calibri"/>
          <w:color w:val="000000" w:themeColor="text1"/>
        </w:rPr>
        <w:t xml:space="preserve"> (H. Wan)</w:t>
      </w:r>
      <w:bookmarkEnd w:id="2"/>
    </w:p>
    <w:p w14:paraId="3F576D2D" w14:textId="2E93FEEB" w:rsidR="00A73DD9" w:rsidRPr="00A84E1B" w:rsidRDefault="00A73DD9" w:rsidP="00E55A45">
      <w:pPr>
        <w:widowControl/>
        <w:ind w:firstLineChars="0" w:firstLine="0"/>
        <w:jc w:val="left"/>
        <w:rPr>
          <w:rFonts w:cs="Calibri"/>
          <w:b/>
          <w:sz w:val="21"/>
          <w:szCs w:val="21"/>
        </w:rPr>
      </w:pPr>
    </w:p>
    <w:p w14:paraId="38BE1DF0" w14:textId="77777777" w:rsidR="00EB3EE0" w:rsidRDefault="00EB3EE0" w:rsidP="00EE2764">
      <w:pPr>
        <w:widowControl/>
        <w:ind w:firstLineChars="0" w:firstLine="0"/>
        <w:jc w:val="left"/>
        <w:rPr>
          <w:rFonts w:cs="Calibri"/>
          <w:b/>
          <w:sz w:val="21"/>
          <w:szCs w:val="21"/>
        </w:rPr>
        <w:sectPr w:rsidR="00EB3EE0" w:rsidSect="005143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D8D5B0" w14:textId="77777777" w:rsidR="00E21F72" w:rsidRPr="00A84E6C" w:rsidRDefault="00E21F72" w:rsidP="00E21F72">
      <w:pPr>
        <w:spacing w:line="480" w:lineRule="auto"/>
        <w:ind w:firstLineChars="0" w:firstLine="0"/>
        <w:rPr>
          <w:rFonts w:cs="Calibri"/>
          <w:b/>
          <w:color w:val="000000"/>
          <w:sz w:val="32"/>
          <w:szCs w:val="32"/>
        </w:rPr>
      </w:pPr>
      <w:r>
        <w:rPr>
          <w:rFonts w:cs="Calibri"/>
          <w:b/>
          <w:color w:val="000000"/>
          <w:sz w:val="32"/>
          <w:szCs w:val="32"/>
        </w:rPr>
        <w:lastRenderedPageBreak/>
        <w:t>Materials and Methods</w:t>
      </w:r>
    </w:p>
    <w:p w14:paraId="248A7610" w14:textId="77777777" w:rsidR="00E21F72" w:rsidRPr="00A84E6C" w:rsidRDefault="00E21F72" w:rsidP="00E21F72">
      <w:pPr>
        <w:widowControl/>
        <w:spacing w:line="480" w:lineRule="auto"/>
        <w:ind w:firstLineChars="0" w:firstLine="0"/>
        <w:rPr>
          <w:rFonts w:eastAsia="等线" w:cs="Calibri"/>
          <w:color w:val="000000"/>
          <w:sz w:val="32"/>
          <w:szCs w:val="32"/>
        </w:rPr>
      </w:pPr>
      <w:r w:rsidRPr="00A84E6C">
        <w:rPr>
          <w:rFonts w:eastAsia="等线" w:cs="Calibri"/>
          <w:color w:val="000000"/>
          <w:sz w:val="32"/>
          <w:szCs w:val="32"/>
        </w:rPr>
        <w:t>Reagents</w:t>
      </w:r>
    </w:p>
    <w:p w14:paraId="6EE01555" w14:textId="369CFFCC" w:rsidR="00E21F72" w:rsidRPr="00A84E6C" w:rsidRDefault="00E21F72" w:rsidP="00E21F72">
      <w:pPr>
        <w:widowControl/>
        <w:spacing w:line="480" w:lineRule="auto"/>
        <w:ind w:firstLineChars="0" w:firstLine="0"/>
        <w:rPr>
          <w:rFonts w:eastAsia="等线" w:cs="Calibri"/>
          <w:color w:val="000000"/>
        </w:rPr>
      </w:pPr>
      <w:proofErr w:type="spellStart"/>
      <w:r w:rsidRPr="00A84E6C">
        <w:rPr>
          <w:rFonts w:eastAsia="等线" w:cs="Calibri"/>
          <w:color w:val="000000"/>
        </w:rPr>
        <w:t>ClonExpress</w:t>
      </w:r>
      <w:proofErr w:type="spellEnd"/>
      <w:r w:rsidRPr="00A84E6C">
        <w:rPr>
          <w:rFonts w:eastAsia="等线" w:cs="Calibri"/>
          <w:color w:val="000000"/>
        </w:rPr>
        <w:t xml:space="preserve"> Ultra One Step Cloning Kit (Cat No. C115-02), 2 × </w:t>
      </w:r>
      <w:proofErr w:type="spellStart"/>
      <w:r w:rsidRPr="00A84E6C">
        <w:rPr>
          <w:rFonts w:eastAsia="等线" w:cs="Calibri"/>
          <w:color w:val="000000"/>
        </w:rPr>
        <w:t>Phanta</w:t>
      </w:r>
      <w:proofErr w:type="spellEnd"/>
      <w:r w:rsidRPr="00A84E6C">
        <w:rPr>
          <w:rFonts w:eastAsia="等线" w:cs="Calibri"/>
          <w:color w:val="000000"/>
        </w:rPr>
        <w:t xml:space="preserve"> Max Master Mix (Dye Plus) (Cat No. P525-02), DL5000 DNA Marker (Cat No. MD102-02), DL15000 DNA Marker (Cat No. MD103-01), </w:t>
      </w:r>
      <w:proofErr w:type="spellStart"/>
      <w:r w:rsidRPr="00A84E6C">
        <w:rPr>
          <w:rFonts w:eastAsia="等线" w:cs="Calibri"/>
          <w:color w:val="000000"/>
        </w:rPr>
        <w:t>FastPure</w:t>
      </w:r>
      <w:proofErr w:type="spellEnd"/>
      <w:r w:rsidRPr="00A84E6C">
        <w:rPr>
          <w:rFonts w:eastAsia="等线" w:cs="Calibri"/>
          <w:color w:val="000000"/>
        </w:rPr>
        <w:t xml:space="preserve"> Gel DNA Extraction Mini Kit (Cat No. DC301-01), </w:t>
      </w:r>
      <w:proofErr w:type="spellStart"/>
      <w:r w:rsidRPr="00A84E6C">
        <w:rPr>
          <w:rFonts w:eastAsia="等线" w:cs="Calibri"/>
          <w:color w:val="000000"/>
        </w:rPr>
        <w:t>FastPure</w:t>
      </w:r>
      <w:proofErr w:type="spellEnd"/>
      <w:r w:rsidRPr="00A84E6C">
        <w:rPr>
          <w:rFonts w:eastAsia="等线" w:cs="Calibri"/>
          <w:color w:val="000000"/>
        </w:rPr>
        <w:t xml:space="preserve"> Plasmid Mini Kit (Cat No. DC201-01) were purchased from </w:t>
      </w:r>
      <w:proofErr w:type="spellStart"/>
      <w:r w:rsidRPr="00A84E6C">
        <w:rPr>
          <w:rFonts w:eastAsia="等线" w:cs="Calibri"/>
          <w:color w:val="000000"/>
        </w:rPr>
        <w:t>Vazyme</w:t>
      </w:r>
      <w:proofErr w:type="spellEnd"/>
      <w:r w:rsidRPr="00A84E6C">
        <w:rPr>
          <w:rFonts w:eastAsia="等线" w:cs="Calibri"/>
          <w:color w:val="000000"/>
        </w:rPr>
        <w:t xml:space="preserve"> Biotech Co., Ltd. (Nanjing, China); Luria–</w:t>
      </w:r>
      <w:proofErr w:type="spellStart"/>
      <w:r w:rsidRPr="00A84E6C">
        <w:rPr>
          <w:rFonts w:eastAsia="等线" w:cs="Calibri"/>
          <w:color w:val="000000"/>
        </w:rPr>
        <w:t>Bertani</w:t>
      </w:r>
      <w:proofErr w:type="spellEnd"/>
      <w:r w:rsidRPr="00A84E6C">
        <w:rPr>
          <w:rFonts w:eastAsia="等线" w:cs="Calibri"/>
          <w:color w:val="000000"/>
        </w:rPr>
        <w:t xml:space="preserve"> broth (LB, Cat No. HB0128) and Tryptic Soy Broth (TSB, Cat No. HB4114) were purchased from Qingdao Hope Bio-Technology CO., Ltd.; </w:t>
      </w:r>
      <w:proofErr w:type="spellStart"/>
      <w:r w:rsidRPr="00A84E6C">
        <w:rPr>
          <w:rFonts w:eastAsia="等线" w:cs="Calibri"/>
          <w:color w:val="000000"/>
        </w:rPr>
        <w:t>Prestained</w:t>
      </w:r>
      <w:proofErr w:type="spellEnd"/>
      <w:r w:rsidRPr="00A84E6C">
        <w:rPr>
          <w:rFonts w:eastAsia="等线" w:cs="Calibri"/>
          <w:color w:val="000000"/>
        </w:rPr>
        <w:t xml:space="preserve"> Protein Marker (10-180kDa) (Cat No. BL712A) and 4'</w:t>
      </w:r>
      <w:proofErr w:type="gramStart"/>
      <w:r w:rsidRPr="00A84E6C">
        <w:rPr>
          <w:rFonts w:eastAsia="等线" w:cs="Calibri"/>
          <w:color w:val="000000"/>
        </w:rPr>
        <w:t>,6</w:t>
      </w:r>
      <w:proofErr w:type="gramEnd"/>
      <w:r w:rsidRPr="00A84E6C">
        <w:rPr>
          <w:rFonts w:eastAsia="等线" w:cs="Calibri"/>
          <w:color w:val="000000"/>
        </w:rPr>
        <w:t xml:space="preserve">-diamidino-2-phenylindole (DAPI, Cat No. BS097-10mg) were purchased from </w:t>
      </w:r>
      <w:proofErr w:type="spellStart"/>
      <w:r w:rsidRPr="00A84E6C">
        <w:rPr>
          <w:rFonts w:eastAsia="等线" w:cs="Calibri"/>
          <w:color w:val="000000"/>
        </w:rPr>
        <w:t>Labgic</w:t>
      </w:r>
      <w:proofErr w:type="spellEnd"/>
      <w:r w:rsidRPr="00A84E6C">
        <w:rPr>
          <w:rFonts w:eastAsia="等线" w:cs="Calibri"/>
          <w:color w:val="000000"/>
        </w:rPr>
        <w:t xml:space="preserve"> </w:t>
      </w:r>
      <w:proofErr w:type="spellStart"/>
      <w:r w:rsidRPr="00A84E6C">
        <w:rPr>
          <w:rFonts w:eastAsia="等线" w:cs="Calibri"/>
          <w:color w:val="000000"/>
        </w:rPr>
        <w:t>Bioechnology</w:t>
      </w:r>
      <w:proofErr w:type="spellEnd"/>
      <w:r w:rsidRPr="00A84E6C">
        <w:rPr>
          <w:rFonts w:eastAsia="等线" w:cs="Calibri"/>
          <w:color w:val="000000"/>
        </w:rPr>
        <w:t xml:space="preserve"> Co., Ltd. (Beijing, China); Isopropyl-β-D-</w:t>
      </w:r>
      <w:proofErr w:type="spellStart"/>
      <w:r w:rsidRPr="00A84E6C">
        <w:rPr>
          <w:rFonts w:eastAsia="等线" w:cs="Calibri"/>
          <w:color w:val="000000"/>
        </w:rPr>
        <w:t>thiogalactopyranoside</w:t>
      </w:r>
      <w:proofErr w:type="spellEnd"/>
      <w:r w:rsidRPr="00A84E6C">
        <w:rPr>
          <w:rFonts w:eastAsia="等线" w:cs="Calibri"/>
          <w:color w:val="000000"/>
        </w:rPr>
        <w:t xml:space="preserve"> (IPTG) (Cat No. I8070), Ni-NTA agarose HP (Cat No. S9320), </w:t>
      </w:r>
      <w:proofErr w:type="spellStart"/>
      <w:r w:rsidRPr="00A84E6C">
        <w:rPr>
          <w:rFonts w:eastAsia="等线" w:cs="Calibri"/>
          <w:color w:val="000000"/>
        </w:rPr>
        <w:t>ColorMixed</w:t>
      </w:r>
      <w:proofErr w:type="spellEnd"/>
      <w:r w:rsidRPr="00A84E6C">
        <w:rPr>
          <w:rFonts w:eastAsia="等线" w:cs="Calibri"/>
          <w:color w:val="000000"/>
        </w:rPr>
        <w:t xml:space="preserve"> Protein </w:t>
      </w:r>
      <w:proofErr w:type="gramStart"/>
      <w:r w:rsidRPr="00A84E6C">
        <w:rPr>
          <w:rFonts w:eastAsia="等线" w:cs="Calibri"/>
          <w:color w:val="000000"/>
        </w:rPr>
        <w:t>Marker(</w:t>
      </w:r>
      <w:proofErr w:type="gramEnd"/>
      <w:r w:rsidRPr="00A84E6C">
        <w:rPr>
          <w:rFonts w:eastAsia="等线" w:cs="Calibri"/>
          <w:color w:val="000000"/>
        </w:rPr>
        <w:t>11-245KDa) (Cat No. PR1920), CCK-8 Cell Proliferation and Cytotoxicity Assay Kit (Cat No. CA1210), BCA Protein Assay Kit (Cat No. PC0020) and ECL Western Blotting Substrate (Cat No.</w:t>
      </w:r>
      <w:r w:rsidRPr="00A84E6C">
        <w:rPr>
          <w:rFonts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 xml:space="preserve">PE0010) were purchased from Beijing </w:t>
      </w:r>
      <w:proofErr w:type="spellStart"/>
      <w:r w:rsidRPr="00A84E6C">
        <w:rPr>
          <w:rFonts w:eastAsia="等线" w:cs="Calibri"/>
          <w:color w:val="000000"/>
        </w:rPr>
        <w:t>Solarbio</w:t>
      </w:r>
      <w:proofErr w:type="spellEnd"/>
      <w:r w:rsidRPr="00A84E6C">
        <w:rPr>
          <w:rFonts w:eastAsia="等线" w:cs="Calibri"/>
          <w:color w:val="000000"/>
        </w:rPr>
        <w:t xml:space="preserve"> &amp; Technology Co., Ltd. (Beijing, China); His-Tag (6*His) Monoclonal antibody (Cat No. 66005-1-lg) and HRP-conjugated </w:t>
      </w:r>
      <w:proofErr w:type="spellStart"/>
      <w:r w:rsidRPr="00A84E6C">
        <w:rPr>
          <w:rFonts w:eastAsia="等线" w:cs="Calibri"/>
          <w:color w:val="000000"/>
        </w:rPr>
        <w:t>Affinipure</w:t>
      </w:r>
      <w:proofErr w:type="spellEnd"/>
      <w:r w:rsidRPr="00A84E6C">
        <w:rPr>
          <w:rFonts w:eastAsia="等线" w:cs="Calibri"/>
          <w:color w:val="000000"/>
        </w:rPr>
        <w:t xml:space="preserve"> Goat Anti-Mouse </w:t>
      </w:r>
      <w:proofErr w:type="gramStart"/>
      <w:r w:rsidRPr="00A84E6C">
        <w:rPr>
          <w:rFonts w:eastAsia="等线" w:cs="Calibri"/>
          <w:color w:val="000000"/>
        </w:rPr>
        <w:t>IgG(</w:t>
      </w:r>
      <w:proofErr w:type="gramEnd"/>
      <w:r w:rsidRPr="00A84E6C">
        <w:rPr>
          <w:rFonts w:eastAsia="等线" w:cs="Calibri"/>
          <w:color w:val="000000"/>
        </w:rPr>
        <w:t xml:space="preserve">H+L) (Cat No. SA00001-1) were purchased from </w:t>
      </w:r>
      <w:proofErr w:type="spellStart"/>
      <w:r w:rsidRPr="00A84E6C">
        <w:rPr>
          <w:rFonts w:eastAsia="等线" w:cs="Calibri"/>
          <w:color w:val="000000"/>
        </w:rPr>
        <w:t>Proteintech</w:t>
      </w:r>
      <w:proofErr w:type="spellEnd"/>
      <w:r w:rsidRPr="00A84E6C">
        <w:rPr>
          <w:rFonts w:eastAsia="等线" w:cs="Calibri"/>
          <w:color w:val="000000"/>
        </w:rPr>
        <w:t xml:space="preserve"> Group, </w:t>
      </w:r>
      <w:proofErr w:type="spellStart"/>
      <w:r w:rsidRPr="00A84E6C">
        <w:rPr>
          <w:rFonts w:eastAsia="等线" w:cs="Calibri"/>
          <w:color w:val="000000"/>
        </w:rPr>
        <w:t>Inc</w:t>
      </w:r>
      <w:proofErr w:type="spellEnd"/>
      <w:r w:rsidRPr="00A84E6C">
        <w:rPr>
          <w:rFonts w:eastAsia="等线" w:cs="Calibri"/>
          <w:color w:val="000000"/>
        </w:rPr>
        <w:t xml:space="preserve"> (Rosemont, USA); </w:t>
      </w:r>
      <w:proofErr w:type="spellStart"/>
      <w:r w:rsidRPr="00A84E6C">
        <w:rPr>
          <w:rFonts w:eastAsia="等线" w:cs="Calibri"/>
          <w:color w:val="000000"/>
        </w:rPr>
        <w:t>cetyltrimethylammonium</w:t>
      </w:r>
      <w:proofErr w:type="spellEnd"/>
      <w:r w:rsidRPr="00A84E6C">
        <w:rPr>
          <w:rFonts w:eastAsia="等线" w:cs="Calibri"/>
          <w:color w:val="000000"/>
        </w:rPr>
        <w:t xml:space="preserve"> bromide (CTAB, Cat No. Cat no. 57-09-0) was purchased from Shanghai Macklin Biochemical Co., Ltd. (Shanghai China); tetraethyl </w:t>
      </w:r>
      <w:proofErr w:type="spellStart"/>
      <w:r w:rsidRPr="00A84E6C">
        <w:rPr>
          <w:rFonts w:eastAsia="等线" w:cs="Calibri"/>
          <w:color w:val="000000"/>
        </w:rPr>
        <w:t>orthosilicate</w:t>
      </w:r>
      <w:proofErr w:type="spellEnd"/>
      <w:r w:rsidRPr="00A84E6C">
        <w:rPr>
          <w:rFonts w:eastAsia="等线" w:cs="Calibri"/>
          <w:color w:val="000000"/>
        </w:rPr>
        <w:t xml:space="preserve"> (TEOS</w:t>
      </w:r>
      <w:r w:rsidRPr="00A84E6C">
        <w:rPr>
          <w:rFonts w:eastAsia="等线" w:cs="Calibri"/>
          <w:b/>
          <w:bCs/>
          <w:color w:val="000000"/>
        </w:rPr>
        <w:t xml:space="preserve">, </w:t>
      </w:r>
      <w:r w:rsidRPr="00A84E6C">
        <w:rPr>
          <w:rFonts w:eastAsia="等线" w:cs="Calibri"/>
          <w:color w:val="000000"/>
        </w:rPr>
        <w:t>Cat No.</w:t>
      </w:r>
      <w:r w:rsidRPr="00A84E6C">
        <w:rPr>
          <w:rFonts w:eastAsia="等线" w:cs="Calibri"/>
          <w:b/>
          <w:bCs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 xml:space="preserve">78-10-4) and </w:t>
      </w:r>
      <w:proofErr w:type="spellStart"/>
      <w:r w:rsidRPr="00A84E6C">
        <w:rPr>
          <w:rFonts w:eastAsia="等线" w:cs="Calibri"/>
          <w:color w:val="000000"/>
        </w:rPr>
        <w:t>Maleimide</w:t>
      </w:r>
      <w:proofErr w:type="spellEnd"/>
      <w:r w:rsidRPr="00A84E6C">
        <w:rPr>
          <w:rFonts w:eastAsia="等线" w:cs="Calibri"/>
          <w:color w:val="000000"/>
        </w:rPr>
        <w:t xml:space="preserve"> PEG NHS (MW=5000Da, MAL-PEG</w:t>
      </w:r>
      <w:r w:rsidRPr="00A84E6C">
        <w:rPr>
          <w:rFonts w:eastAsia="等线" w:cs="Calibri"/>
          <w:color w:val="000000"/>
          <w:vertAlign w:val="subscript"/>
        </w:rPr>
        <w:t>5000</w:t>
      </w:r>
      <w:r w:rsidRPr="00A84E6C">
        <w:rPr>
          <w:rFonts w:eastAsia="等线" w:cs="Calibri"/>
          <w:color w:val="000000"/>
        </w:rPr>
        <w:t xml:space="preserve">-NHS, Cat No. 757853-100MG) were purchased from Sigma-Aldrich (St. Louis, USA); NHS containing red fluorescent dye </w:t>
      </w:r>
      <w:proofErr w:type="spellStart"/>
      <w:r w:rsidRPr="00A84E6C">
        <w:rPr>
          <w:rFonts w:eastAsia="等线" w:cs="Calibri"/>
          <w:color w:val="000000"/>
        </w:rPr>
        <w:t>DyLight</w:t>
      </w:r>
      <w:proofErr w:type="spellEnd"/>
      <w:r w:rsidRPr="00A84E6C">
        <w:rPr>
          <w:rFonts w:eastAsia="等线" w:cs="Calibri"/>
          <w:color w:val="000000"/>
        </w:rPr>
        <w:t xml:space="preserve"> 633 was purchased form </w:t>
      </w:r>
      <w:proofErr w:type="spellStart"/>
      <w:r w:rsidRPr="00A84E6C">
        <w:rPr>
          <w:rFonts w:eastAsia="等线" w:cs="Calibri"/>
          <w:color w:val="000000"/>
        </w:rPr>
        <w:lastRenderedPageBreak/>
        <w:t>ThermoFisher</w:t>
      </w:r>
      <w:proofErr w:type="spellEnd"/>
      <w:r w:rsidRPr="00A84E6C">
        <w:rPr>
          <w:rFonts w:eastAsia="等线" w:cs="Calibri"/>
          <w:color w:val="000000"/>
        </w:rPr>
        <w:t xml:space="preserve"> scientific (Cat No. 46414, St. Louis, USA); (3-</w:t>
      </w:r>
      <w:r>
        <w:rPr>
          <w:rFonts w:eastAsia="等线" w:cs="Calibri"/>
          <w:color w:val="000000"/>
        </w:rPr>
        <w:t>a</w:t>
      </w:r>
      <w:r w:rsidRPr="00A84E6C">
        <w:rPr>
          <w:rFonts w:eastAsia="等线" w:cs="Calibri"/>
          <w:color w:val="000000"/>
        </w:rPr>
        <w:t>minopropyl)</w:t>
      </w:r>
      <w:proofErr w:type="spellStart"/>
      <w:r w:rsidRPr="00A84E6C">
        <w:rPr>
          <w:rFonts w:eastAsia="等线" w:cs="Calibri"/>
          <w:color w:val="000000"/>
        </w:rPr>
        <w:t>triethoxysilane</w:t>
      </w:r>
      <w:proofErr w:type="spellEnd"/>
      <w:r w:rsidRPr="00A84E6C">
        <w:rPr>
          <w:rFonts w:eastAsia="等线" w:cs="Calibri"/>
          <w:color w:val="000000"/>
        </w:rPr>
        <w:t xml:space="preserve"> (APTES, Cat No. A107147-100ml), DSPE PEG (MW=2000Da, DSPE-PEG</w:t>
      </w:r>
      <w:r w:rsidRPr="00A84E6C">
        <w:rPr>
          <w:rFonts w:eastAsia="等线" w:cs="Calibri"/>
          <w:color w:val="000000"/>
          <w:vertAlign w:val="subscript"/>
        </w:rPr>
        <w:t>2000</w:t>
      </w:r>
      <w:r w:rsidRPr="00A84E6C">
        <w:rPr>
          <w:rFonts w:eastAsia="等线" w:cs="Calibri"/>
          <w:color w:val="000000"/>
        </w:rPr>
        <w:t xml:space="preserve">, Cat No. D163634-500mg), DSPE PEG </w:t>
      </w:r>
      <w:proofErr w:type="spellStart"/>
      <w:r w:rsidRPr="00A84E6C">
        <w:rPr>
          <w:rFonts w:eastAsia="等线" w:cs="Calibri"/>
          <w:color w:val="000000"/>
        </w:rPr>
        <w:t>Maleimide</w:t>
      </w:r>
      <w:proofErr w:type="spellEnd"/>
      <w:r w:rsidRPr="00A84E6C">
        <w:rPr>
          <w:rFonts w:eastAsia="等线" w:cs="Calibri"/>
          <w:color w:val="000000"/>
        </w:rPr>
        <w:t xml:space="preserve"> (MW=2000Da, DSPE-PEG</w:t>
      </w:r>
      <w:r w:rsidRPr="00A84E6C">
        <w:rPr>
          <w:rFonts w:eastAsia="等线" w:cs="Calibri"/>
          <w:color w:val="000000"/>
          <w:vertAlign w:val="subscript"/>
        </w:rPr>
        <w:t>2000</w:t>
      </w:r>
      <w:r w:rsidRPr="00A84E6C">
        <w:rPr>
          <w:rFonts w:eastAsia="等线" w:cs="Calibri"/>
          <w:color w:val="000000"/>
        </w:rPr>
        <w:t xml:space="preserve">-MAL, Cat No. D163619-500mg), and rifampicin (Cat No. R105455-25g) were purchased from Shanghai Aladdin Biochemical </w:t>
      </w:r>
      <w:proofErr w:type="spellStart"/>
      <w:r w:rsidRPr="00A84E6C">
        <w:rPr>
          <w:rFonts w:eastAsia="等线" w:cs="Calibri"/>
          <w:color w:val="000000"/>
        </w:rPr>
        <w:t>Techology</w:t>
      </w:r>
      <w:proofErr w:type="spellEnd"/>
      <w:r w:rsidRPr="00A84E6C">
        <w:rPr>
          <w:rFonts w:eastAsia="等线" w:cs="Calibri"/>
          <w:color w:val="000000"/>
        </w:rPr>
        <w:t xml:space="preserve"> Co., Ltd. (Shanghai China); Soya </w:t>
      </w:r>
      <w:proofErr w:type="spellStart"/>
      <w:r w:rsidRPr="00A84E6C">
        <w:rPr>
          <w:rFonts w:eastAsia="等线" w:cs="Calibri"/>
          <w:color w:val="000000"/>
        </w:rPr>
        <w:t>Phosphatidyl</w:t>
      </w:r>
      <w:proofErr w:type="spellEnd"/>
      <w:r w:rsidRPr="00A84E6C">
        <w:rPr>
          <w:rFonts w:eastAsia="等线" w:cs="Calibri"/>
          <w:color w:val="000000"/>
        </w:rPr>
        <w:t xml:space="preserve"> Choline was purchased from Lipoid GmbH (Reg. Certificate No. F20090050, Ludwigshafen, Germany); Cholesterol (Cat No. A610122-0050) </w:t>
      </w:r>
      <w:bookmarkStart w:id="3" w:name="OLE_LINK11"/>
      <w:r w:rsidRPr="00A84E6C">
        <w:rPr>
          <w:rFonts w:eastAsia="等线" w:cs="Calibri"/>
          <w:color w:val="000000"/>
        </w:rPr>
        <w:t>was purchased from</w:t>
      </w:r>
      <w:bookmarkEnd w:id="3"/>
      <w:r w:rsidRPr="00A84E6C">
        <w:rPr>
          <w:rFonts w:eastAsia="等线" w:cs="Calibri"/>
          <w:color w:val="000000"/>
        </w:rPr>
        <w:t xml:space="preserve"> </w:t>
      </w:r>
      <w:proofErr w:type="spellStart"/>
      <w:r w:rsidRPr="00A84E6C">
        <w:rPr>
          <w:rFonts w:eastAsia="等线" w:cs="Calibri"/>
          <w:color w:val="000000"/>
        </w:rPr>
        <w:t>Shenggong</w:t>
      </w:r>
      <w:proofErr w:type="spellEnd"/>
      <w:r w:rsidRPr="00A84E6C">
        <w:rPr>
          <w:rFonts w:eastAsia="等线" w:cs="Calibri"/>
          <w:color w:val="000000"/>
        </w:rPr>
        <w:t xml:space="preserve"> Bioengineering Co., Ltd. (Shanghai, China); </w:t>
      </w:r>
      <w:proofErr w:type="spellStart"/>
      <w:r w:rsidRPr="00A84E6C">
        <w:rPr>
          <w:rFonts w:eastAsia="等线" w:cs="Calibri"/>
          <w:color w:val="000000"/>
        </w:rPr>
        <w:t>Tribromoethanol</w:t>
      </w:r>
      <w:proofErr w:type="spellEnd"/>
      <w:r w:rsidRPr="00A84E6C">
        <w:rPr>
          <w:rFonts w:eastAsia="等线" w:cs="Calibri"/>
          <w:color w:val="000000"/>
        </w:rPr>
        <w:t xml:space="preserve"> (Cat No. M2940) was purchased from Nanjing AIBI Bio-Technology Co., Ltd. (Nanjing, China).</w:t>
      </w:r>
    </w:p>
    <w:p w14:paraId="5A5D17E7" w14:textId="77777777" w:rsidR="00E21F72" w:rsidRPr="00A84E6C" w:rsidRDefault="00E21F72" w:rsidP="00E21F72">
      <w:pPr>
        <w:spacing w:beforeLines="50" w:before="156" w:line="480" w:lineRule="auto"/>
        <w:ind w:firstLineChars="0" w:firstLine="0"/>
        <w:rPr>
          <w:rFonts w:cs="Calibri"/>
          <w:color w:val="000000"/>
          <w:sz w:val="32"/>
          <w:szCs w:val="32"/>
        </w:rPr>
      </w:pPr>
      <w:r w:rsidRPr="00A84E6C">
        <w:rPr>
          <w:rFonts w:cs="Calibri"/>
          <w:color w:val="000000"/>
          <w:sz w:val="32"/>
          <w:szCs w:val="32"/>
        </w:rPr>
        <w:t xml:space="preserve">Preparation of antibiotic-loaded </w:t>
      </w:r>
      <w:proofErr w:type="spellStart"/>
      <w:r w:rsidRPr="00A84E6C">
        <w:rPr>
          <w:rFonts w:cs="Calibri"/>
          <w:color w:val="000000"/>
          <w:sz w:val="32"/>
          <w:szCs w:val="32"/>
        </w:rPr>
        <w:t>nanodelivery</w:t>
      </w:r>
      <w:proofErr w:type="spellEnd"/>
      <w:r w:rsidRPr="00A84E6C">
        <w:rPr>
          <w:rFonts w:cs="Calibri"/>
          <w:color w:val="000000"/>
          <w:sz w:val="32"/>
          <w:szCs w:val="32"/>
        </w:rPr>
        <w:t xml:space="preserve"> systems</w:t>
      </w:r>
    </w:p>
    <w:p w14:paraId="406AD7C7" w14:textId="77777777" w:rsidR="00E21F72" w:rsidRPr="00A84E6C" w:rsidRDefault="00E21F72" w:rsidP="00E21F72">
      <w:pPr>
        <w:spacing w:line="480" w:lineRule="auto"/>
        <w:ind w:firstLineChars="0" w:firstLine="0"/>
        <w:rPr>
          <w:rFonts w:cs="Calibri"/>
          <w:color w:val="000000"/>
          <w:sz w:val="32"/>
          <w:szCs w:val="32"/>
        </w:rPr>
      </w:pPr>
      <w:r w:rsidRPr="00A84E6C">
        <w:rPr>
          <w:rFonts w:cs="Calibri"/>
          <w:b/>
          <w:color w:val="000000"/>
        </w:rPr>
        <w:t>Preparation of UPSNs and UPSNs-NH</w:t>
      </w:r>
      <w:r w:rsidRPr="00A84E6C">
        <w:rPr>
          <w:rFonts w:cs="Calibri"/>
          <w:b/>
          <w:color w:val="000000"/>
          <w:vertAlign w:val="subscript"/>
        </w:rPr>
        <w:t xml:space="preserve">2 </w:t>
      </w:r>
    </w:p>
    <w:p w14:paraId="5DE4C57B" w14:textId="0C1DA8E7" w:rsidR="00E21F72" w:rsidRPr="00A84E6C" w:rsidRDefault="00E21F72" w:rsidP="00E21F72">
      <w:pPr>
        <w:spacing w:line="480" w:lineRule="auto"/>
        <w:ind w:firstLineChars="0" w:firstLine="0"/>
        <w:rPr>
          <w:rFonts w:eastAsia="等线" w:cs="Calibri"/>
          <w:color w:val="000000"/>
        </w:rPr>
      </w:pPr>
      <w:r w:rsidRPr="00A84E6C">
        <w:rPr>
          <w:rFonts w:eastAsia="等线" w:cs="Calibri"/>
          <w:color w:val="000000"/>
        </w:rPr>
        <w:t>Urchin-like porous silica nanoparticles (UPSNs) were synthesized according to a previous study with minor modification</w:t>
      </w:r>
      <w:r>
        <w:rPr>
          <w:rFonts w:eastAsia="等线" w:cs="Calibri"/>
          <w:color w:val="000000"/>
        </w:rPr>
        <w:t xml:space="preserve">s </w:t>
      </w:r>
      <w:r>
        <w:rPr>
          <w:rFonts w:eastAsia="等线" w:cs="Calibri"/>
          <w:color w:val="000000"/>
        </w:rPr>
        <w:fldChar w:fldCharType="begin" w:fldLock="1"/>
      </w:r>
      <w:r w:rsidR="001C143F">
        <w:rPr>
          <w:rFonts w:eastAsia="等线" w:cs="Calibri"/>
          <w:color w:val="000000"/>
        </w:rPr>
        <w:instrText>ADDIN CSL_CITATION {"citationItems":[{"id":"ITEM-1","itemData":{"ISSN":"2574-0970","author":[{"dropping-particle":"","family":"Zhang","given":"Hang","non-dropping-particle":"","parse-names":false,"suffix":""},{"dropping-particle":"","family":"Ru","given":"Jiaxi","non-dropping-particle":"","parse-names":false,"suffix":""},{"dropping-particle":"","family":"Tang","given":"Xiaoliang","non-dropping-particle":"","parse-names":false,"suffix":""},{"dropping-particle":"","family":"Guo","given":"Huichen","non-dropping-particle":"","parse-names":false,"suffix":""}],"container-title":"ACS Applied Nano Materials","id":"ITEM-1","issue":"10","issued":{"date-parts":[["2020"]]},"page":"9993-10002","publisher":"ACS Publications","title":"Urchin-like Porous Silica Nanoparticles for Simultaneous Intracellular Delivery of Doxorubicin and RNase A","type":"article-journal","volume":"3"},"uris":["http://www.mendeley.com/documents/?uuid=09fcf16d-f905-3fba-82d7-b73736c6dcb0"]}],"mendeley":{"formattedCitation":"&lt;sup&gt;1&lt;/sup&gt;","plainTextFormattedCitation":"1","previouslyFormattedCitation":"&lt;sup&gt;50&lt;/sup&gt;"},"properties":{"noteIndex":0},"schema":"https://github.com/citation-style-language/schema/raw/master/csl-citation.json"}</w:instrText>
      </w:r>
      <w:r>
        <w:rPr>
          <w:rFonts w:eastAsia="等线" w:cs="Calibri"/>
          <w:color w:val="000000"/>
        </w:rPr>
        <w:fldChar w:fldCharType="separate"/>
      </w:r>
      <w:r w:rsidR="001C143F" w:rsidRPr="001C143F">
        <w:rPr>
          <w:rFonts w:eastAsia="等线" w:cs="Calibri"/>
          <w:noProof/>
          <w:color w:val="000000"/>
          <w:vertAlign w:val="superscript"/>
        </w:rPr>
        <w:t>1</w:t>
      </w:r>
      <w:r>
        <w:rPr>
          <w:rFonts w:eastAsia="等线" w:cs="Calibri"/>
          <w:color w:val="000000"/>
        </w:rPr>
        <w:fldChar w:fldCharType="end"/>
      </w:r>
      <w:r w:rsidRPr="000E3A9F">
        <w:rPr>
          <w:rFonts w:eastAsia="等线" w:cs="Calibri"/>
          <w:color w:val="000000"/>
        </w:rPr>
        <w:t>.</w:t>
      </w:r>
      <w:r>
        <w:rPr>
          <w:rFonts w:eastAsia="等线"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 xml:space="preserve">Briefly, </w:t>
      </w:r>
      <w:r>
        <w:rPr>
          <w:rFonts w:eastAsia="等线" w:cs="Calibri"/>
          <w:color w:val="000000"/>
        </w:rPr>
        <w:t>t</w:t>
      </w:r>
      <w:r w:rsidRPr="00A84E6C">
        <w:rPr>
          <w:rFonts w:eastAsia="等线" w:cs="Calibri"/>
          <w:color w:val="000000"/>
        </w:rPr>
        <w:t xml:space="preserve">he template </w:t>
      </w:r>
      <w:proofErr w:type="spellStart"/>
      <w:r w:rsidRPr="00A84E6C">
        <w:rPr>
          <w:rFonts w:eastAsia="等线" w:cs="Calibri"/>
          <w:color w:val="000000"/>
        </w:rPr>
        <w:t>Cetyltrimethylammonium</w:t>
      </w:r>
      <w:proofErr w:type="spellEnd"/>
      <w:r w:rsidRPr="00A84E6C">
        <w:rPr>
          <w:rFonts w:eastAsia="等线" w:cs="Calibri"/>
          <w:color w:val="000000"/>
        </w:rPr>
        <w:t xml:space="preserve"> bromide (900 mg) and sodium salicylate (300 mg) were dissolved in 60 mL </w:t>
      </w:r>
      <w:r w:rsidRPr="00A84E6C">
        <w:rPr>
          <w:rFonts w:cs="Calibri"/>
          <w:color w:val="000000"/>
        </w:rPr>
        <w:t>ultrapure water</w:t>
      </w:r>
      <w:r w:rsidRPr="00A84E6C">
        <w:rPr>
          <w:rFonts w:eastAsia="等线" w:cs="Calibri"/>
          <w:color w:val="000000"/>
        </w:rPr>
        <w:t xml:space="preserve"> and vigorously stirred at 80°C. Subsequently, 150 mg TEA was added to the above solution and </w:t>
      </w:r>
      <w:r>
        <w:rPr>
          <w:rFonts w:eastAsia="等线" w:cs="Calibri"/>
          <w:color w:val="000000"/>
        </w:rPr>
        <w:t>kept</w:t>
      </w:r>
      <w:r w:rsidRPr="00A84E6C">
        <w:rPr>
          <w:rFonts w:eastAsia="等线" w:cs="Calibri"/>
          <w:color w:val="000000"/>
        </w:rPr>
        <w:t xml:space="preserve"> stirring until the TEA was thoroughly dissolved. Then, 6mL tetraethyl </w:t>
      </w:r>
      <w:proofErr w:type="spellStart"/>
      <w:r w:rsidRPr="00A84E6C">
        <w:rPr>
          <w:rFonts w:eastAsia="等线" w:cs="Calibri"/>
          <w:color w:val="000000"/>
        </w:rPr>
        <w:t>orthosilicate</w:t>
      </w:r>
      <w:proofErr w:type="spellEnd"/>
      <w:r w:rsidRPr="00A84E6C">
        <w:rPr>
          <w:rFonts w:eastAsia="等线" w:cs="Calibri"/>
          <w:color w:val="000000"/>
        </w:rPr>
        <w:t xml:space="preserve"> (TEOS) was added to the above mixture</w:t>
      </w:r>
      <w:r w:rsidR="00A2225C" w:rsidRPr="00A2225C">
        <w:rPr>
          <w:rFonts w:eastAsia="等线" w:cs="Calibri"/>
          <w:color w:val="000000"/>
        </w:rPr>
        <w:t xml:space="preserve"> </w:t>
      </w:r>
      <w:r w:rsidR="00A2225C" w:rsidRPr="00A84E6C">
        <w:rPr>
          <w:rFonts w:eastAsia="等线" w:cs="Calibri"/>
          <w:color w:val="000000"/>
        </w:rPr>
        <w:t>as the silica source</w:t>
      </w:r>
      <w:r w:rsidRPr="00A84E6C">
        <w:rPr>
          <w:rFonts w:eastAsia="等线" w:cs="Calibri"/>
          <w:color w:val="000000"/>
        </w:rPr>
        <w:t>. After stirring for 9 h, the products were collected by centrifugation</w:t>
      </w:r>
      <w:bookmarkStart w:id="4" w:name="_Hlk149145378"/>
      <w:r w:rsidRPr="00A84E6C">
        <w:rPr>
          <w:rFonts w:eastAsia="等线" w:cs="Calibri"/>
          <w:color w:val="000000"/>
        </w:rPr>
        <w:t xml:space="preserve"> at 12000 g for 15 min and washed 3 times with </w:t>
      </w:r>
      <w:r w:rsidRPr="00A84E6C">
        <w:rPr>
          <w:rFonts w:cs="Calibri"/>
          <w:color w:val="000000"/>
        </w:rPr>
        <w:t>ultrapure water</w:t>
      </w:r>
      <w:r w:rsidRPr="00A84E6C">
        <w:rPr>
          <w:rFonts w:eastAsia="等线" w:cs="Calibri"/>
          <w:color w:val="000000"/>
        </w:rPr>
        <w:t xml:space="preserve"> </w:t>
      </w:r>
      <w:bookmarkEnd w:id="4"/>
      <w:r w:rsidRPr="00A84E6C">
        <w:rPr>
          <w:rFonts w:eastAsia="等线" w:cs="Calibri"/>
          <w:color w:val="000000"/>
        </w:rPr>
        <w:t>to remove the residual agents. The template in UPSNs was removed by calcination at 600 °C for 8 h</w:t>
      </w:r>
      <w:r>
        <w:rPr>
          <w:rFonts w:eastAsia="等线" w:cs="Calibri"/>
          <w:color w:val="000000"/>
        </w:rPr>
        <w:t>,</w:t>
      </w:r>
      <w:r w:rsidRPr="00A84E6C">
        <w:rPr>
          <w:rFonts w:eastAsia="等线" w:cs="Calibri"/>
          <w:color w:val="000000"/>
        </w:rPr>
        <w:t xml:space="preserve"> and the final product was stored in </w:t>
      </w:r>
      <w:r>
        <w:rPr>
          <w:rFonts w:eastAsia="等线" w:cs="Calibri"/>
          <w:color w:val="000000"/>
        </w:rPr>
        <w:t>a</w:t>
      </w:r>
      <w:r w:rsidRPr="00A84E6C">
        <w:rPr>
          <w:rFonts w:eastAsia="等线" w:cs="Calibri"/>
          <w:color w:val="000000"/>
        </w:rPr>
        <w:t xml:space="preserve"> sealed and dry container for further use. In order to </w:t>
      </w:r>
      <w:r w:rsidRPr="00A84E6C">
        <w:rPr>
          <w:rFonts w:eastAsia="等线" w:cs="Calibri"/>
          <w:color w:val="000000"/>
        </w:rPr>
        <w:lastRenderedPageBreak/>
        <w:t xml:space="preserve">prepare </w:t>
      </w:r>
      <w:r>
        <w:rPr>
          <w:rFonts w:cs="Calibri"/>
          <w:color w:val="000000"/>
        </w:rPr>
        <w:t>UPSN-NH</w:t>
      </w:r>
      <w:r w:rsidRPr="00601668">
        <w:rPr>
          <w:rFonts w:cs="Calibri"/>
          <w:color w:val="000000"/>
          <w:vertAlign w:val="subscript"/>
        </w:rPr>
        <w:t>2</w:t>
      </w:r>
      <w:r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fldChar w:fldCharType="begin" w:fldLock="1"/>
      </w:r>
      <w:r w:rsidR="001C143F">
        <w:rPr>
          <w:rFonts w:cs="Calibri"/>
          <w:color w:val="000000"/>
        </w:rPr>
        <w:instrText>ADDIN CSL_CITATION {"citationItems":[{"id":"ITEM-1","itemData":{"ISSN":"0142-9612","author":[{"dropping-particle":"","family":"Chen","given":"Hao","non-dropping-particle":"","parse-names":false,"suffix":""},{"dropping-particle":"","family":"Sun","given":"Tao","non-dropping-particle":"","parse-names":false,"suffix":""},{"dropping-particle":"","family":"Yan","given":"Yufei","non-dropping-particle":"","parse-names":false,"suffix":""},{"dropping-particle":"","family":"Ji","given":"Xiuling","non-dropping-particle":"","parse-names":false,"suffix":""},{"dropping-particle":"","family":"Sun","given":"Yulong","non-dropping-particle":"","parse-names":false,"suffix":""},{"dropping-particle":"","family":"Zhao","given":"Xin","non-dropping-particle":"","parse-names":false,"suffix":""},{"dropping-particle":"","family":"Qi","given":"Jin","non-dropping-particle":"","parse-names":false,"suffix":""},{"dropping-particle":"","family":"Cui","given":"Wenguo","non-dropping-particle":"","parse-names":false,"suffix":""},{"dropping-particle":"","family":"Deng","given":"Lianfu","non-dropping-particle":"","parse-names":false,"suffix":""},{"dropping-particle":"","family":"Zhang","given":"Hongyu","non-dropping-particle":"","parse-names":false,"suffix":""}],"container-title":"Biomaterials","id":"ITEM-1","issued":{"date-parts":[["2020"]]},"page":"119931","publisher":"Elsevier","title":"Cartilage matrix-inspired biomimetic superlubricated nanospheres for treatment of osteoarthritis","type":"article-journal","volume":"242"},"uris":["http://www.mendeley.com/documents/?uuid=15453597-d57f-359f-8adf-be4a4ba28721"]}],"mendeley":{"formattedCitation":"&lt;sup&gt;2&lt;/sup&gt;","plainTextFormattedCitation":"2","previouslyFormattedCitation":"&lt;sup&gt;61&lt;/sup&gt;"},"properties":{"noteIndex":0},"schema":"https://github.com/citation-style-language/schema/raw/master/csl-citation.json"}</w:instrText>
      </w:r>
      <w:r>
        <w:rPr>
          <w:rFonts w:cs="Calibri"/>
          <w:color w:val="000000"/>
        </w:rPr>
        <w:fldChar w:fldCharType="separate"/>
      </w:r>
      <w:r w:rsidR="001C143F" w:rsidRPr="001C143F">
        <w:rPr>
          <w:rFonts w:cs="Calibri"/>
          <w:noProof/>
          <w:color w:val="000000"/>
          <w:vertAlign w:val="superscript"/>
        </w:rPr>
        <w:t>2</w:t>
      </w:r>
      <w:r>
        <w:rPr>
          <w:rFonts w:cs="Calibri"/>
          <w:color w:val="000000"/>
        </w:rPr>
        <w:fldChar w:fldCharType="end"/>
      </w:r>
      <w:r w:rsidRPr="00DE7A7C">
        <w:rPr>
          <w:rFonts w:eastAsia="等线" w:cs="Calibri"/>
          <w:color w:val="000000"/>
        </w:rPr>
        <w:t>,</w:t>
      </w:r>
      <w:r>
        <w:rPr>
          <w:rFonts w:eastAsia="等线"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 xml:space="preserve">100 mg of UPSNs was dispersed in 10 mL of anhydrous toluene, and 1 mL </w:t>
      </w:r>
      <w:r>
        <w:rPr>
          <w:rFonts w:eastAsia="等线" w:cs="Calibri"/>
          <w:color w:val="000000"/>
        </w:rPr>
        <w:t>(</w:t>
      </w:r>
      <w:r w:rsidRPr="00A84E6C">
        <w:rPr>
          <w:rFonts w:eastAsia="等线" w:cs="Calibri"/>
          <w:color w:val="000000"/>
        </w:rPr>
        <w:t>3-aminopropyl</w:t>
      </w:r>
      <w:r>
        <w:rPr>
          <w:rFonts w:eastAsia="等线" w:cs="Calibri"/>
          <w:color w:val="000000"/>
        </w:rPr>
        <w:t>)</w:t>
      </w:r>
      <w:proofErr w:type="spellStart"/>
      <w:r w:rsidRPr="00A84E6C">
        <w:rPr>
          <w:rFonts w:eastAsia="等线" w:cs="Calibri"/>
          <w:color w:val="000000"/>
        </w:rPr>
        <w:t>triethoxysilane</w:t>
      </w:r>
      <w:proofErr w:type="spellEnd"/>
      <w:r w:rsidRPr="00A84E6C">
        <w:rPr>
          <w:rFonts w:eastAsia="等线" w:cs="Calibri"/>
          <w:color w:val="000000"/>
        </w:rPr>
        <w:t xml:space="preserve"> (APTES) was added. The mixture was then refluxed at 100 °C under a nitrogen atmosphere for 24 hours. The resulting product (</w:t>
      </w:r>
      <w:r w:rsidRPr="00A84E6C">
        <w:rPr>
          <w:rFonts w:cs="Calibri"/>
          <w:color w:val="000000"/>
        </w:rPr>
        <w:t>UPSNs-NH</w:t>
      </w:r>
      <w:r w:rsidRPr="00A84E6C">
        <w:rPr>
          <w:rFonts w:cs="Calibri"/>
          <w:color w:val="000000"/>
          <w:vertAlign w:val="subscript"/>
        </w:rPr>
        <w:t>2</w:t>
      </w:r>
      <w:r w:rsidRPr="00A84E6C">
        <w:rPr>
          <w:rFonts w:eastAsia="等线" w:cs="Calibri"/>
          <w:color w:val="000000"/>
        </w:rPr>
        <w:t>) was collected through centrifugation at 12000 g for 15 min, washed 3 times with ethanol</w:t>
      </w:r>
      <w:r>
        <w:rPr>
          <w:rFonts w:eastAsia="等线" w:cs="Calibri"/>
          <w:color w:val="000000"/>
        </w:rPr>
        <w:t>,</w:t>
      </w:r>
      <w:r w:rsidRPr="00A84E6C">
        <w:rPr>
          <w:rFonts w:eastAsia="等线" w:cs="Calibri"/>
          <w:color w:val="000000"/>
        </w:rPr>
        <w:t xml:space="preserve"> and dried under vacuum.</w:t>
      </w:r>
    </w:p>
    <w:p w14:paraId="2C78F7DF" w14:textId="77777777" w:rsidR="00E21F72" w:rsidRPr="00A84E6C" w:rsidRDefault="00E21F72" w:rsidP="00E21F72">
      <w:pPr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>Preparation</w:t>
      </w:r>
      <w:r w:rsidRPr="00A84E6C" w:rsidDel="0015732F">
        <w:rPr>
          <w:rFonts w:cs="Calibri"/>
          <w:b/>
          <w:color w:val="000000"/>
        </w:rPr>
        <w:t xml:space="preserve"> </w:t>
      </w:r>
      <w:r w:rsidRPr="00A84E6C">
        <w:rPr>
          <w:rFonts w:cs="Calibri"/>
          <w:b/>
          <w:color w:val="000000"/>
        </w:rPr>
        <w:t xml:space="preserve">rifampicin-loaded UPSNs </w:t>
      </w:r>
    </w:p>
    <w:p w14:paraId="37C9E6FA" w14:textId="77777777" w:rsidR="00E21F72" w:rsidRPr="00A84E6C" w:rsidRDefault="00E21F72" w:rsidP="00E21F72">
      <w:pPr>
        <w:spacing w:line="480" w:lineRule="auto"/>
        <w:ind w:firstLineChars="0" w:firstLine="0"/>
        <w:rPr>
          <w:rFonts w:eastAsia="等线" w:cs="Calibri"/>
          <w:color w:val="000000"/>
        </w:rPr>
      </w:pPr>
      <w:r>
        <w:rPr>
          <w:rFonts w:cs="Calibri"/>
          <w:color w:val="000000"/>
        </w:rPr>
        <w:t>UPSN-NH</w:t>
      </w:r>
      <w:r w:rsidRPr="00601668">
        <w:rPr>
          <w:rFonts w:cs="Calibri"/>
          <w:color w:val="000000"/>
          <w:vertAlign w:val="subscript"/>
        </w:rPr>
        <w:t>2</w:t>
      </w:r>
      <w:r w:rsidRPr="00A84E6C">
        <w:rPr>
          <w:rFonts w:eastAsia="等线" w:cs="Calibri"/>
          <w:color w:val="000000"/>
        </w:rPr>
        <w:t xml:space="preserve"> (10 mg) was added to an aqueous solution of rifampicin (20mL, 0.5mg</w:t>
      </w:r>
      <w:r>
        <w:rPr>
          <w:rFonts w:eastAsia="等线" w:cs="Calibri"/>
          <w:color w:val="000000"/>
        </w:rPr>
        <w:t>/</w:t>
      </w:r>
      <w:r w:rsidRPr="00A84E6C">
        <w:rPr>
          <w:rFonts w:eastAsia="等线" w:cs="Calibri"/>
          <w:color w:val="000000"/>
        </w:rPr>
        <w:t>mL), and incubated at room temperature for 24 h with</w:t>
      </w:r>
      <w:r w:rsidRPr="00A84E6C">
        <w:rPr>
          <w:rFonts w:cs="Calibri"/>
        </w:rPr>
        <w:t xml:space="preserve"> </w:t>
      </w:r>
      <w:r w:rsidRPr="00A84E6C">
        <w:rPr>
          <w:rFonts w:eastAsia="等线" w:cs="Calibri"/>
          <w:color w:val="000000"/>
        </w:rPr>
        <w:t xml:space="preserve">rotation at 60 rpm. After that, </w:t>
      </w:r>
      <w:r>
        <w:rPr>
          <w:rFonts w:eastAsia="等线" w:cs="Calibri"/>
          <w:color w:val="000000"/>
        </w:rPr>
        <w:t xml:space="preserve">the </w:t>
      </w:r>
      <w:r w:rsidRPr="00A84E6C">
        <w:rPr>
          <w:rFonts w:eastAsia="等线" w:cs="Calibri"/>
          <w:color w:val="000000"/>
        </w:rPr>
        <w:t xml:space="preserve">excess reagent was removed by centrifugation at 8,000 rpm for 10 min, yielding </w:t>
      </w:r>
      <w:proofErr w:type="spellStart"/>
      <w:r w:rsidRPr="00A84E6C">
        <w:rPr>
          <w:rFonts w:eastAsia="等线" w:cs="Calibri"/>
          <w:color w:val="000000"/>
        </w:rPr>
        <w:t>Rif@UPSN</w:t>
      </w:r>
      <w:proofErr w:type="spellEnd"/>
      <w:r w:rsidRPr="00A84E6C">
        <w:rPr>
          <w:rFonts w:eastAsia="等线" w:cs="Calibri"/>
          <w:color w:val="000000"/>
        </w:rPr>
        <w:t>.</w:t>
      </w:r>
    </w:p>
    <w:p w14:paraId="57AECACD" w14:textId="20F3CB7F" w:rsidR="00E21F72" w:rsidRPr="00A84E6C" w:rsidRDefault="00E21F72" w:rsidP="00E21F72">
      <w:pPr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 xml:space="preserve">Coupling of </w:t>
      </w:r>
      <w:r w:rsidR="00A2225C">
        <w:rPr>
          <w:rFonts w:cs="Calibri" w:hint="eastAsia"/>
          <w:b/>
          <w:color w:val="000000"/>
        </w:rPr>
        <w:t>g</w:t>
      </w:r>
      <w:r w:rsidRPr="00A84E6C">
        <w:rPr>
          <w:rFonts w:cs="Calibri"/>
          <w:b/>
          <w:color w:val="000000"/>
        </w:rPr>
        <w:t>CBD</w:t>
      </w:r>
      <w:r w:rsidRPr="00A84E6C">
        <w:rPr>
          <w:rFonts w:cs="Calibri"/>
          <w:b/>
          <w:color w:val="000000"/>
          <w:vertAlign w:val="subscript"/>
        </w:rPr>
        <w:t>SA97</w:t>
      </w:r>
      <w:r w:rsidRPr="00A84E6C">
        <w:rPr>
          <w:rFonts w:cs="Calibri"/>
          <w:b/>
          <w:color w:val="000000"/>
        </w:rPr>
        <w:t xml:space="preserve"> to </w:t>
      </w:r>
      <w:proofErr w:type="spellStart"/>
      <w:r w:rsidRPr="00A84E6C">
        <w:rPr>
          <w:rFonts w:cs="Calibri"/>
          <w:b/>
          <w:color w:val="000000"/>
        </w:rPr>
        <w:t>Rif@UPSN</w:t>
      </w:r>
      <w:proofErr w:type="spellEnd"/>
      <w:r w:rsidRPr="00A84E6C">
        <w:rPr>
          <w:rFonts w:cs="Calibri"/>
          <w:b/>
          <w:color w:val="000000"/>
        </w:rPr>
        <w:t xml:space="preserve"> </w:t>
      </w:r>
    </w:p>
    <w:p w14:paraId="67A70D56" w14:textId="59F32F90" w:rsidR="00E21F72" w:rsidRPr="00A84E6C" w:rsidRDefault="00E21F72" w:rsidP="00E21F72">
      <w:pPr>
        <w:spacing w:line="480" w:lineRule="auto"/>
        <w:ind w:firstLineChars="0" w:firstLine="0"/>
        <w:rPr>
          <w:rFonts w:cs="Calibri"/>
          <w:b/>
          <w:color w:val="000000"/>
          <w:sz w:val="28"/>
          <w:szCs w:val="28"/>
        </w:rPr>
      </w:pPr>
      <w:proofErr w:type="spellStart"/>
      <w:r w:rsidRPr="00A84E6C">
        <w:rPr>
          <w:rFonts w:eastAsia="等线" w:cs="Calibri"/>
          <w:color w:val="000000"/>
        </w:rPr>
        <w:t>Rif@UPSN</w:t>
      </w:r>
      <w:proofErr w:type="spellEnd"/>
      <w:r w:rsidRPr="00A84E6C">
        <w:rPr>
          <w:rFonts w:eastAsia="等线" w:cs="Calibri"/>
          <w:color w:val="000000"/>
        </w:rPr>
        <w:t>, 1 mL at a concentration of 10 mg/mL, was treated with 0.2 mg of MAL-PEG</w:t>
      </w:r>
      <w:r w:rsidRPr="00A84E6C">
        <w:rPr>
          <w:rFonts w:eastAsia="等线" w:cs="Calibri"/>
          <w:color w:val="000000"/>
          <w:vertAlign w:val="subscript"/>
        </w:rPr>
        <w:t>5000</w:t>
      </w:r>
      <w:r w:rsidRPr="00A84E6C">
        <w:rPr>
          <w:rFonts w:eastAsia="等线" w:cs="Calibri"/>
          <w:color w:val="000000"/>
        </w:rPr>
        <w:t>-NHS at room temperature</w:t>
      </w:r>
      <w:r w:rsidRPr="00A84E6C" w:rsidDel="00496792">
        <w:rPr>
          <w:rFonts w:eastAsia="等线"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>for 1 h with stirring, to generate MAL-PEG</w:t>
      </w:r>
      <w:r w:rsidRPr="00A84E6C">
        <w:rPr>
          <w:rFonts w:eastAsia="等线" w:cs="Calibri"/>
          <w:color w:val="000000"/>
          <w:vertAlign w:val="subscript"/>
        </w:rPr>
        <w:t>5000</w:t>
      </w:r>
      <w:r w:rsidRPr="00A84E6C">
        <w:rPr>
          <w:rFonts w:eastAsia="等线" w:cs="Calibri"/>
          <w:color w:val="000000"/>
        </w:rPr>
        <w:t xml:space="preserve"> conjugated </w:t>
      </w:r>
      <w:proofErr w:type="spellStart"/>
      <w:r w:rsidRPr="00A84E6C">
        <w:rPr>
          <w:rFonts w:eastAsia="等线" w:cs="Calibri"/>
          <w:color w:val="000000"/>
        </w:rPr>
        <w:t>Rif@UPSN</w:t>
      </w:r>
      <w:proofErr w:type="spellEnd"/>
      <w:r w:rsidRPr="00A84E6C">
        <w:rPr>
          <w:rFonts w:eastAsia="等线" w:cs="Calibri"/>
          <w:color w:val="000000"/>
        </w:rPr>
        <w:t>. After centrifugation at 8,000</w:t>
      </w:r>
      <w:r w:rsidRPr="00A84E6C">
        <w:rPr>
          <w:rFonts w:cs="Calibri"/>
          <w:color w:val="000000"/>
          <w:kern w:val="0"/>
          <w:lang w:bidi="ar"/>
        </w:rPr>
        <w:t>×</w:t>
      </w:r>
      <w:r w:rsidRPr="00A84E6C">
        <w:rPr>
          <w:rFonts w:eastAsia="等线" w:cs="Calibri"/>
          <w:color w:val="000000"/>
        </w:rPr>
        <w:t xml:space="preserve">g for 10 min to remove the excess reagent, the </w:t>
      </w:r>
      <w:proofErr w:type="spellStart"/>
      <w:r w:rsidRPr="00A84E6C">
        <w:rPr>
          <w:rFonts w:eastAsia="等线" w:cs="Calibri"/>
          <w:color w:val="000000"/>
        </w:rPr>
        <w:t>maleimide</w:t>
      </w:r>
      <w:proofErr w:type="spellEnd"/>
      <w:r w:rsidRPr="00A84E6C">
        <w:rPr>
          <w:rFonts w:eastAsia="等线" w:cs="Calibri"/>
          <w:color w:val="000000"/>
        </w:rPr>
        <w:t xml:space="preserve">-activated UPSNs were mixed with 200 </w:t>
      </w:r>
      <w:proofErr w:type="spellStart"/>
      <w:r w:rsidRPr="00A84E6C">
        <w:rPr>
          <w:rFonts w:eastAsia="等线" w:cs="Calibri"/>
          <w:color w:val="000000"/>
        </w:rPr>
        <w:t>μL</w:t>
      </w:r>
      <w:proofErr w:type="spellEnd"/>
      <w:r w:rsidRPr="00A84E6C">
        <w:rPr>
          <w:rFonts w:eastAsia="等线" w:cs="Calibri"/>
          <w:color w:val="000000"/>
        </w:rPr>
        <w:t xml:space="preserve"> of </w:t>
      </w:r>
      <w:r w:rsidR="00A2225C">
        <w:rPr>
          <w:rFonts w:eastAsia="等线" w:cs="Calibri"/>
          <w:color w:val="000000"/>
        </w:rPr>
        <w:t>g</w:t>
      </w:r>
      <w:r w:rsidRPr="00A84E6C">
        <w:rPr>
          <w:rFonts w:eastAsia="等线" w:cs="Calibri"/>
          <w:color w:val="000000"/>
        </w:rPr>
        <w:t>CBD</w:t>
      </w:r>
      <w:r w:rsidRPr="00A84E6C">
        <w:rPr>
          <w:rFonts w:eastAsia="等线" w:cs="Calibri"/>
          <w:color w:val="000000"/>
          <w:vertAlign w:val="subscript"/>
        </w:rPr>
        <w:t>SA97</w:t>
      </w:r>
      <w:r w:rsidRPr="00A84E6C">
        <w:rPr>
          <w:rFonts w:eastAsia="等线" w:cs="Calibri"/>
          <w:color w:val="000000"/>
        </w:rPr>
        <w:t xml:space="preserve"> at a concentration of 8 mg/mL and stirred for 2 h at room temperature to conjugate </w:t>
      </w:r>
      <w:r w:rsidR="00A2225C">
        <w:rPr>
          <w:rFonts w:eastAsia="等线" w:cs="Calibri"/>
          <w:color w:val="000000"/>
        </w:rPr>
        <w:t>g</w:t>
      </w:r>
      <w:r w:rsidRPr="00A84E6C">
        <w:rPr>
          <w:rFonts w:eastAsia="等线" w:cs="Calibri"/>
          <w:color w:val="000000"/>
        </w:rPr>
        <w:t>CBD</w:t>
      </w:r>
      <w:r w:rsidRPr="00A84E6C">
        <w:rPr>
          <w:rFonts w:eastAsia="等线" w:cs="Calibri"/>
          <w:color w:val="000000"/>
          <w:vertAlign w:val="subscript"/>
        </w:rPr>
        <w:t>SA97</w:t>
      </w:r>
      <w:r w:rsidRPr="00A84E6C">
        <w:rPr>
          <w:rFonts w:eastAsia="等线" w:cs="Calibri"/>
          <w:color w:val="000000"/>
        </w:rPr>
        <w:t xml:space="preserve"> via designed free cysteine residue at the N-terminus of this protein, to generate Rif@UPSN@CBD</w:t>
      </w:r>
      <w:r w:rsidRPr="00A84E6C">
        <w:rPr>
          <w:rFonts w:eastAsia="等线" w:cs="Calibri"/>
          <w:color w:val="000000"/>
          <w:vertAlign w:val="subscript"/>
        </w:rPr>
        <w:t>SA97</w:t>
      </w:r>
      <w:r w:rsidRPr="00A84E6C">
        <w:rPr>
          <w:rFonts w:eastAsia="等线" w:cs="Calibri"/>
          <w:color w:val="000000"/>
        </w:rPr>
        <w:t>.</w:t>
      </w:r>
    </w:p>
    <w:p w14:paraId="0EB7878B" w14:textId="77777777" w:rsidR="00E21F72" w:rsidRPr="00A84E6C" w:rsidRDefault="00E21F72" w:rsidP="00E21F72">
      <w:pPr>
        <w:widowControl/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>Liposomal coating</w:t>
      </w:r>
    </w:p>
    <w:p w14:paraId="31D7972B" w14:textId="77777777" w:rsidR="00E21F72" w:rsidRPr="00A84E6C" w:rsidRDefault="00E21F72" w:rsidP="00E21F72">
      <w:pPr>
        <w:widowControl/>
        <w:spacing w:line="480" w:lineRule="auto"/>
        <w:ind w:firstLineChars="0" w:firstLine="0"/>
        <w:rPr>
          <w:rFonts w:eastAsia="等线" w:cs="Calibri"/>
          <w:color w:val="000000"/>
        </w:rPr>
      </w:pPr>
      <w:r w:rsidRPr="00A84E6C">
        <w:rPr>
          <w:rFonts w:eastAsia="等线" w:cs="Calibri"/>
          <w:color w:val="000000"/>
        </w:rPr>
        <w:t xml:space="preserve">Liposomes were prepared by the thin-film hydration method. Briefly, soya </w:t>
      </w:r>
      <w:proofErr w:type="spellStart"/>
      <w:r w:rsidRPr="00A84E6C">
        <w:rPr>
          <w:rFonts w:eastAsia="等线" w:cs="Calibri"/>
          <w:color w:val="000000"/>
        </w:rPr>
        <w:t>phosphatidyl</w:t>
      </w:r>
      <w:proofErr w:type="spellEnd"/>
      <w:r w:rsidRPr="00A84E6C">
        <w:rPr>
          <w:rFonts w:eastAsia="等线" w:cs="Calibri"/>
          <w:color w:val="000000"/>
        </w:rPr>
        <w:t xml:space="preserve"> choline, cholesterol, DSPE-PEG</w:t>
      </w:r>
      <w:r w:rsidRPr="00A84E6C">
        <w:rPr>
          <w:rFonts w:eastAsia="等线" w:cs="Calibri"/>
          <w:color w:val="000000"/>
          <w:vertAlign w:val="subscript"/>
        </w:rPr>
        <w:t>2000</w:t>
      </w:r>
      <w:r w:rsidRPr="00A84E6C">
        <w:rPr>
          <w:rFonts w:eastAsia="等线" w:cs="Calibri"/>
          <w:color w:val="000000"/>
        </w:rPr>
        <w:t>, and DSPE-PEG</w:t>
      </w:r>
      <w:r w:rsidRPr="00A84E6C">
        <w:rPr>
          <w:rFonts w:eastAsia="等线" w:cs="Calibri"/>
          <w:color w:val="000000"/>
          <w:vertAlign w:val="subscript"/>
        </w:rPr>
        <w:t>2000</w:t>
      </w:r>
      <w:r w:rsidRPr="00A84E6C">
        <w:rPr>
          <w:rFonts w:eastAsia="等线" w:cs="Calibri"/>
          <w:color w:val="000000"/>
        </w:rPr>
        <w:t xml:space="preserve">-MAL were dissolved in </w:t>
      </w:r>
      <w:proofErr w:type="spellStart"/>
      <w:r w:rsidRPr="00A84E6C">
        <w:rPr>
          <w:rFonts w:eastAsia="等线" w:cs="Calibri"/>
          <w:color w:val="000000"/>
        </w:rPr>
        <w:t>trichloromethane</w:t>
      </w:r>
      <w:proofErr w:type="spellEnd"/>
      <w:r w:rsidRPr="00A84E6C">
        <w:rPr>
          <w:rFonts w:eastAsia="等线" w:cs="Calibri"/>
          <w:color w:val="000000"/>
        </w:rPr>
        <w:t xml:space="preserve"> with a molar ratio of 54.5: 30: 5: 0.5. The concentration </w:t>
      </w:r>
      <w:r w:rsidRPr="00A84E6C">
        <w:rPr>
          <w:rFonts w:eastAsia="等线" w:cs="Calibri"/>
          <w:color w:val="000000"/>
        </w:rPr>
        <w:lastRenderedPageBreak/>
        <w:t xml:space="preserve">of soya </w:t>
      </w:r>
      <w:proofErr w:type="spellStart"/>
      <w:r>
        <w:rPr>
          <w:rFonts w:eastAsia="等线" w:cs="Calibri"/>
          <w:color w:val="000000"/>
        </w:rPr>
        <w:t>phosphatidyl</w:t>
      </w:r>
      <w:proofErr w:type="spellEnd"/>
      <w:r>
        <w:rPr>
          <w:rFonts w:eastAsia="等线" w:cs="Calibri"/>
          <w:color w:val="000000"/>
        </w:rPr>
        <w:t xml:space="preserve"> choline</w:t>
      </w:r>
      <w:r w:rsidRPr="00A84E6C">
        <w:rPr>
          <w:rFonts w:eastAsia="等线" w:cs="Calibri"/>
          <w:color w:val="000000"/>
        </w:rPr>
        <w:t xml:space="preserve"> was 10 mg/</w:t>
      </w:r>
      <w:proofErr w:type="spellStart"/>
      <w:r w:rsidRPr="00A84E6C">
        <w:rPr>
          <w:rFonts w:eastAsia="等线" w:cs="Calibri"/>
          <w:color w:val="000000"/>
        </w:rPr>
        <w:t>mL.</w:t>
      </w:r>
      <w:proofErr w:type="spellEnd"/>
      <w:r w:rsidRPr="00A84E6C">
        <w:rPr>
          <w:rFonts w:eastAsia="等线" w:cs="Calibri"/>
          <w:color w:val="000000"/>
        </w:rPr>
        <w:t xml:space="preserve"> Subsequently, the mixture was transferred to a round bottom flask, and the organic solvent was removed by rotary evaporation. During evaporation</w:t>
      </w:r>
      <w:r>
        <w:rPr>
          <w:rFonts w:eastAsia="等线" w:cs="Calibri"/>
          <w:color w:val="000000"/>
        </w:rPr>
        <w:t>,</w:t>
      </w:r>
      <w:r w:rsidRPr="00A84E6C">
        <w:rPr>
          <w:rFonts w:eastAsia="等线" w:cs="Calibri"/>
          <w:color w:val="000000"/>
        </w:rPr>
        <w:t xml:space="preserve"> the lipid membrane was evenly distributed on the flask wall. After that, the lipid membrane was hydrated with </w:t>
      </w:r>
      <w:proofErr w:type="spellStart"/>
      <w:r w:rsidRPr="00A84E6C">
        <w:rPr>
          <w:rFonts w:eastAsia="等线" w:cs="Calibri"/>
          <w:color w:val="000000"/>
        </w:rPr>
        <w:t>Rif@UPSN</w:t>
      </w:r>
      <w:proofErr w:type="spellEnd"/>
      <w:r w:rsidRPr="00A84E6C">
        <w:rPr>
          <w:rFonts w:eastAsia="等线" w:cs="Calibri"/>
          <w:color w:val="000000"/>
        </w:rPr>
        <w:t xml:space="preserve"> suspension, 10 mL at a concentration of 1 mg/mL</w:t>
      </w:r>
      <w:r w:rsidRPr="00A84E6C">
        <w:rPr>
          <w:rFonts w:eastAsia="等线" w:cs="Calibri"/>
          <w:color w:val="000000"/>
          <w:vertAlign w:val="superscript"/>
        </w:rPr>
        <w:t>−1</w:t>
      </w:r>
      <w:r w:rsidRPr="00A84E6C">
        <w:rPr>
          <w:rFonts w:eastAsia="等线" w:cs="Calibri"/>
          <w:color w:val="000000"/>
        </w:rPr>
        <w:t>. After sonication for 5 min</w:t>
      </w:r>
      <w:r w:rsidRPr="00A84E6C" w:rsidDel="00A3486A">
        <w:rPr>
          <w:rFonts w:eastAsia="等线"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 xml:space="preserve">under a power of 400 W with 2s on and 2s off, </w:t>
      </w:r>
      <w:proofErr w:type="spellStart"/>
      <w:r w:rsidRPr="00A84E6C">
        <w:rPr>
          <w:rFonts w:eastAsia="等线" w:cs="Calibri"/>
          <w:color w:val="000000"/>
        </w:rPr>
        <w:t>maleimide</w:t>
      </w:r>
      <w:proofErr w:type="spellEnd"/>
      <w:r w:rsidRPr="00A84E6C">
        <w:rPr>
          <w:rFonts w:eastAsia="等线" w:cs="Calibri"/>
          <w:color w:val="000000"/>
        </w:rPr>
        <w:t xml:space="preserve">-activated </w:t>
      </w:r>
      <w:proofErr w:type="spellStart"/>
      <w:r w:rsidRPr="00A84E6C">
        <w:rPr>
          <w:rFonts w:eastAsia="等线" w:cs="Calibri"/>
          <w:color w:val="000000"/>
        </w:rPr>
        <w:t>Rif@LUN</w:t>
      </w:r>
      <w:proofErr w:type="spellEnd"/>
      <w:r w:rsidRPr="00A84E6C">
        <w:rPr>
          <w:rFonts w:eastAsia="等线" w:cs="Calibri"/>
          <w:color w:val="000000"/>
        </w:rPr>
        <w:t xml:space="preserve"> was obtained by centrifugation.</w:t>
      </w:r>
    </w:p>
    <w:p w14:paraId="36CF24E3" w14:textId="6A5A9D8A" w:rsidR="00E21F72" w:rsidRPr="00A84E6C" w:rsidRDefault="00E21F72" w:rsidP="00E21F72">
      <w:pPr>
        <w:widowControl/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 xml:space="preserve">Conjugation of </w:t>
      </w:r>
      <w:r w:rsidR="000C0004">
        <w:rPr>
          <w:rFonts w:cs="Calibri"/>
          <w:b/>
          <w:color w:val="000000"/>
        </w:rPr>
        <w:t>g</w:t>
      </w:r>
      <w:r w:rsidRPr="00A84E6C">
        <w:rPr>
          <w:rFonts w:cs="Calibri"/>
          <w:b/>
          <w:color w:val="000000"/>
        </w:rPr>
        <w:t>RBP</w:t>
      </w:r>
      <w:r w:rsidRPr="00A84E6C">
        <w:rPr>
          <w:rFonts w:cs="Calibri"/>
          <w:b/>
          <w:color w:val="000000"/>
          <w:vertAlign w:val="subscript"/>
        </w:rPr>
        <w:t>P545</w:t>
      </w:r>
      <w:r w:rsidRPr="00A84E6C">
        <w:rPr>
          <w:rFonts w:cs="Calibri"/>
          <w:b/>
          <w:color w:val="000000"/>
        </w:rPr>
        <w:t xml:space="preserve"> to </w:t>
      </w:r>
      <w:proofErr w:type="spellStart"/>
      <w:r w:rsidRPr="00A84E6C">
        <w:rPr>
          <w:rFonts w:eastAsia="等线" w:cs="Calibri"/>
          <w:b/>
          <w:color w:val="000000"/>
        </w:rPr>
        <w:t>maleimide</w:t>
      </w:r>
      <w:proofErr w:type="spellEnd"/>
      <w:r w:rsidRPr="00A84E6C">
        <w:rPr>
          <w:rFonts w:eastAsia="等线" w:cs="Calibri"/>
          <w:b/>
          <w:color w:val="000000"/>
        </w:rPr>
        <w:t>-activated</w:t>
      </w:r>
      <w:r w:rsidRPr="00A84E6C" w:rsidDel="00CC4A07">
        <w:rPr>
          <w:rFonts w:cs="Calibri"/>
          <w:b/>
          <w:color w:val="000000"/>
        </w:rPr>
        <w:t xml:space="preserve"> </w:t>
      </w:r>
      <w:proofErr w:type="spellStart"/>
      <w:r w:rsidRPr="00A84E6C">
        <w:rPr>
          <w:rFonts w:cs="Calibri"/>
          <w:b/>
          <w:color w:val="000000"/>
        </w:rPr>
        <w:t>Rif@LUN</w:t>
      </w:r>
      <w:proofErr w:type="spellEnd"/>
    </w:p>
    <w:p w14:paraId="43C6F141" w14:textId="5DE0D3A2" w:rsidR="00E21F72" w:rsidRPr="00A84E6C" w:rsidRDefault="00E21F72" w:rsidP="00E21F72">
      <w:pPr>
        <w:widowControl/>
        <w:spacing w:line="480" w:lineRule="auto"/>
        <w:ind w:firstLineChars="0" w:firstLine="0"/>
        <w:rPr>
          <w:rFonts w:eastAsia="等线" w:cs="Calibri"/>
          <w:color w:val="000000"/>
        </w:rPr>
      </w:pPr>
      <w:r w:rsidRPr="00A84E6C">
        <w:rPr>
          <w:rFonts w:eastAsia="等线" w:cs="Calibri"/>
          <w:color w:val="000000"/>
        </w:rPr>
        <w:t>Rif@LUN@RBP</w:t>
      </w:r>
      <w:r w:rsidRPr="00A84E6C">
        <w:rPr>
          <w:rFonts w:eastAsia="等线" w:cs="Calibri"/>
          <w:color w:val="000000"/>
          <w:vertAlign w:val="subscript"/>
        </w:rPr>
        <w:t>P545</w:t>
      </w:r>
      <w:r w:rsidRPr="00A84E6C">
        <w:rPr>
          <w:rFonts w:eastAsia="等线" w:cs="Calibri"/>
          <w:color w:val="000000"/>
        </w:rPr>
        <w:t xml:space="preserve"> was engineered by mixing 200 </w:t>
      </w:r>
      <w:proofErr w:type="spellStart"/>
      <w:r w:rsidRPr="00A84E6C">
        <w:rPr>
          <w:rFonts w:eastAsia="等线" w:cs="Calibri"/>
          <w:color w:val="000000"/>
        </w:rPr>
        <w:t>μL</w:t>
      </w:r>
      <w:proofErr w:type="spellEnd"/>
      <w:r w:rsidRPr="00A84E6C">
        <w:rPr>
          <w:rFonts w:eastAsia="等线" w:cs="Calibri"/>
          <w:color w:val="000000"/>
        </w:rPr>
        <w:t xml:space="preserve"> of </w:t>
      </w:r>
      <w:r w:rsidR="000C0004">
        <w:rPr>
          <w:rFonts w:eastAsia="等线" w:cs="Calibri"/>
          <w:color w:val="000000"/>
        </w:rPr>
        <w:t>g</w:t>
      </w:r>
      <w:r w:rsidRPr="00A84E6C">
        <w:rPr>
          <w:rFonts w:eastAsia="等线" w:cs="Calibri"/>
          <w:color w:val="000000"/>
        </w:rPr>
        <w:t>RBP</w:t>
      </w:r>
      <w:r w:rsidRPr="00A84E6C">
        <w:rPr>
          <w:rFonts w:eastAsia="等线" w:cs="Calibri"/>
          <w:color w:val="000000"/>
          <w:vertAlign w:val="subscript"/>
        </w:rPr>
        <w:t>P545</w:t>
      </w:r>
      <w:r w:rsidRPr="00A84E6C">
        <w:rPr>
          <w:rFonts w:eastAsia="等线" w:cs="Calibri"/>
          <w:color w:val="000000"/>
        </w:rPr>
        <w:t xml:space="preserve"> at a concentration of 15 mg/mL with 1 mL of </w:t>
      </w:r>
      <w:proofErr w:type="spellStart"/>
      <w:r w:rsidRPr="00A84E6C">
        <w:rPr>
          <w:rFonts w:eastAsia="等线" w:cs="Calibri"/>
          <w:color w:val="000000"/>
        </w:rPr>
        <w:t>maleimide</w:t>
      </w:r>
      <w:proofErr w:type="spellEnd"/>
      <w:r w:rsidRPr="00A84E6C">
        <w:rPr>
          <w:rFonts w:eastAsia="等线" w:cs="Calibri"/>
          <w:color w:val="000000"/>
        </w:rPr>
        <w:t xml:space="preserve">-activated </w:t>
      </w:r>
      <w:proofErr w:type="spellStart"/>
      <w:r w:rsidRPr="00A84E6C">
        <w:rPr>
          <w:rFonts w:eastAsia="等线" w:cs="Calibri"/>
          <w:color w:val="000000"/>
        </w:rPr>
        <w:t>Rif@LUN</w:t>
      </w:r>
      <w:proofErr w:type="spellEnd"/>
      <w:r w:rsidRPr="00A84E6C">
        <w:rPr>
          <w:rFonts w:eastAsia="等线" w:cs="Calibri"/>
          <w:color w:val="000000"/>
        </w:rPr>
        <w:t xml:space="preserve"> at a concentration of</w:t>
      </w:r>
      <w:r w:rsidRPr="00A84E6C" w:rsidDel="00CC4A07">
        <w:rPr>
          <w:rFonts w:eastAsia="等线"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>10 mg/ml and incubation at room temperature for 2h with rotation</w:t>
      </w:r>
      <w:r>
        <w:rPr>
          <w:rFonts w:eastAsia="等线" w:cs="Calibri"/>
          <w:color w:val="000000"/>
        </w:rPr>
        <w:t xml:space="preserve"> </w:t>
      </w:r>
      <w:r w:rsidRPr="00A84E6C">
        <w:rPr>
          <w:rFonts w:eastAsia="等线" w:cs="Calibri"/>
          <w:color w:val="000000"/>
        </w:rPr>
        <w:t xml:space="preserve">during which </w:t>
      </w:r>
      <w:r w:rsidR="000C0004">
        <w:rPr>
          <w:rFonts w:eastAsia="等线" w:cs="Calibri"/>
          <w:color w:val="000000"/>
        </w:rPr>
        <w:t>g</w:t>
      </w:r>
      <w:r w:rsidRPr="00A84E6C">
        <w:rPr>
          <w:rFonts w:eastAsia="等线" w:cs="Calibri"/>
          <w:color w:val="000000"/>
        </w:rPr>
        <w:t>RBP</w:t>
      </w:r>
      <w:r w:rsidRPr="00A84E6C">
        <w:rPr>
          <w:rFonts w:eastAsia="等线" w:cs="Calibri"/>
          <w:color w:val="000000"/>
          <w:vertAlign w:val="subscript"/>
        </w:rPr>
        <w:t>P545</w:t>
      </w:r>
      <w:r w:rsidRPr="00A84E6C">
        <w:rPr>
          <w:rFonts w:eastAsia="等线" w:cs="Calibri"/>
          <w:color w:val="000000"/>
        </w:rPr>
        <w:t xml:space="preserve"> was conjugated to </w:t>
      </w:r>
      <w:proofErr w:type="spellStart"/>
      <w:r w:rsidRPr="00A84E6C">
        <w:rPr>
          <w:rFonts w:eastAsia="等线" w:cs="Calibri"/>
          <w:color w:val="000000"/>
        </w:rPr>
        <w:t>maleimide</w:t>
      </w:r>
      <w:proofErr w:type="spellEnd"/>
      <w:r w:rsidRPr="00A84E6C">
        <w:rPr>
          <w:rFonts w:eastAsia="等线" w:cs="Calibri"/>
          <w:color w:val="000000"/>
        </w:rPr>
        <w:t xml:space="preserve">-activated </w:t>
      </w:r>
      <w:proofErr w:type="spellStart"/>
      <w:r w:rsidRPr="00A84E6C">
        <w:rPr>
          <w:rFonts w:eastAsia="等线" w:cs="Calibri"/>
          <w:color w:val="000000"/>
        </w:rPr>
        <w:t>Rif@LUN</w:t>
      </w:r>
      <w:proofErr w:type="spellEnd"/>
      <w:r w:rsidRPr="00A84E6C">
        <w:rPr>
          <w:rFonts w:eastAsia="等线" w:cs="Calibri"/>
          <w:color w:val="000000"/>
        </w:rPr>
        <w:t xml:space="preserve"> via the designed free cysteine residue at the N-terminus of this protein.</w:t>
      </w:r>
    </w:p>
    <w:p w14:paraId="568DD905" w14:textId="77777777" w:rsidR="008038D2" w:rsidRPr="00A84E6C" w:rsidRDefault="008038D2" w:rsidP="008038D2">
      <w:pPr>
        <w:widowControl/>
        <w:spacing w:beforeLines="50" w:before="156" w:line="480" w:lineRule="auto"/>
        <w:ind w:firstLineChars="0" w:firstLine="0"/>
        <w:rPr>
          <w:rFonts w:cs="Calibri"/>
          <w:color w:val="000000"/>
          <w:sz w:val="32"/>
          <w:szCs w:val="32"/>
        </w:rPr>
      </w:pPr>
      <w:r w:rsidRPr="00A84E6C">
        <w:rPr>
          <w:rFonts w:cs="Calibri"/>
          <w:color w:val="000000"/>
          <w:sz w:val="32"/>
          <w:szCs w:val="32"/>
        </w:rPr>
        <w:t xml:space="preserve">Characterization of antibiotic-loaded </w:t>
      </w:r>
      <w:proofErr w:type="spellStart"/>
      <w:r w:rsidRPr="00A84E6C">
        <w:rPr>
          <w:rFonts w:cs="Calibri"/>
          <w:color w:val="000000"/>
          <w:sz w:val="32"/>
          <w:szCs w:val="32"/>
        </w:rPr>
        <w:t>nanodelivery</w:t>
      </w:r>
      <w:proofErr w:type="spellEnd"/>
      <w:r w:rsidRPr="00A84E6C">
        <w:rPr>
          <w:rFonts w:cs="Calibri"/>
          <w:color w:val="000000"/>
          <w:sz w:val="32"/>
          <w:szCs w:val="32"/>
        </w:rPr>
        <w:t xml:space="preserve"> systems</w:t>
      </w:r>
    </w:p>
    <w:p w14:paraId="4B26E902" w14:textId="77777777" w:rsidR="008038D2" w:rsidRPr="00A84E6C" w:rsidRDefault="008038D2" w:rsidP="008038D2">
      <w:pPr>
        <w:widowControl/>
        <w:spacing w:line="480" w:lineRule="auto"/>
        <w:ind w:firstLineChars="0" w:firstLine="0"/>
        <w:rPr>
          <w:rFonts w:cs="Calibri"/>
          <w:b/>
          <w:color w:val="000000"/>
          <w:sz w:val="28"/>
          <w:szCs w:val="28"/>
        </w:rPr>
      </w:pPr>
      <w:r w:rsidRPr="00A84E6C">
        <w:rPr>
          <w:rFonts w:cs="Calibri"/>
          <w:b/>
          <w:color w:val="000000"/>
        </w:rPr>
        <w:t>Drug loading capacity and in</w:t>
      </w:r>
      <w:r w:rsidRPr="00A84E6C">
        <w:rPr>
          <w:rFonts w:cs="Calibri"/>
          <w:b/>
          <w:i/>
          <w:color w:val="000000"/>
        </w:rPr>
        <w:t xml:space="preserve"> vitro</w:t>
      </w:r>
      <w:r w:rsidRPr="00A84E6C">
        <w:rPr>
          <w:rFonts w:cs="Calibri"/>
          <w:b/>
          <w:color w:val="000000"/>
        </w:rPr>
        <w:t xml:space="preserve"> release profile</w:t>
      </w:r>
    </w:p>
    <w:p w14:paraId="2EC5C9B2" w14:textId="77777777" w:rsidR="008038D2" w:rsidRPr="00A84E6C" w:rsidRDefault="008038D2" w:rsidP="008038D2">
      <w:pPr>
        <w:widowControl/>
        <w:spacing w:line="480" w:lineRule="auto"/>
        <w:ind w:firstLineChars="0" w:firstLine="0"/>
        <w:rPr>
          <w:rFonts w:eastAsia="AdvOT596495f2" w:cs="Calibri"/>
          <w:color w:val="000000"/>
          <w:kern w:val="0"/>
          <w:sz w:val="15"/>
          <w:szCs w:val="15"/>
          <w:lang w:bidi="ar"/>
        </w:rPr>
      </w:pPr>
      <w:r w:rsidRPr="00A84E6C">
        <w:rPr>
          <w:rFonts w:cs="Calibri"/>
          <w:color w:val="000000"/>
          <w:kern w:val="0"/>
          <w:lang w:bidi="ar"/>
        </w:rPr>
        <w:t xml:space="preserve">The rifampicin loading content was measured by dissolving 2 mg of the rifampicin-loaded nanoparticles in 1 mL acetonitrile, followed by </w:t>
      </w:r>
      <w:r>
        <w:rPr>
          <w:rFonts w:cs="Calibri"/>
          <w:color w:val="000000"/>
          <w:kern w:val="0"/>
          <w:lang w:bidi="ar"/>
        </w:rPr>
        <w:t xml:space="preserve">the </w:t>
      </w:r>
      <w:r w:rsidRPr="00A84E6C">
        <w:rPr>
          <w:rFonts w:cs="Calibri"/>
          <w:color w:val="000000"/>
          <w:kern w:val="0"/>
          <w:lang w:bidi="ar"/>
        </w:rPr>
        <w:t>addition of 4 mL methanol to dissolve rifampicin. After sonication in an ultrasound bath at 150 W for 5 min, the mixture was centrifuged at 12 000 × g for 10 min. The rifampicin content was calculated by measuring the concentration of supernatant samples</w:t>
      </w:r>
      <w:r>
        <w:rPr>
          <w:rFonts w:cs="Calibri"/>
          <w:color w:val="000000"/>
          <w:kern w:val="0"/>
          <w:lang w:bidi="ar"/>
        </w:rPr>
        <w:t xml:space="preserve"> </w:t>
      </w:r>
      <w:r w:rsidRPr="00A84E6C">
        <w:rPr>
          <w:rFonts w:cs="Calibri"/>
          <w:color w:val="000000"/>
          <w:kern w:val="0"/>
          <w:lang w:bidi="ar"/>
        </w:rPr>
        <w:t>using high performance liquid chromatography (HPLC). The loading capacity (LC) was calculated according to the following equations: LC% = (Total content of encapsulated rifampicin / total content of nanoparticles)*100%</w:t>
      </w:r>
    </w:p>
    <w:p w14:paraId="74D76E94" w14:textId="77777777" w:rsidR="008038D2" w:rsidRPr="00A84E6C" w:rsidRDefault="008038D2" w:rsidP="008038D2">
      <w:pPr>
        <w:widowControl/>
        <w:spacing w:line="480" w:lineRule="auto"/>
        <w:ind w:firstLineChars="0" w:firstLine="0"/>
        <w:rPr>
          <w:rFonts w:cs="Calibri"/>
          <w:color w:val="000000"/>
          <w:kern w:val="0"/>
          <w:lang w:bidi="ar"/>
        </w:rPr>
      </w:pPr>
      <w:r w:rsidRPr="00A84E6C">
        <w:rPr>
          <w:rFonts w:cs="Calibri"/>
          <w:color w:val="000000"/>
          <w:kern w:val="0"/>
          <w:lang w:bidi="ar"/>
        </w:rPr>
        <w:lastRenderedPageBreak/>
        <w:t xml:space="preserve">The release profiles of rifampicin from rifampicin-loaded nanoparticles were monitored over a duration of 72 h. </w:t>
      </w:r>
      <w:proofErr w:type="gramStart"/>
      <w:r w:rsidRPr="00A84E6C">
        <w:rPr>
          <w:rFonts w:cs="Calibri"/>
          <w:color w:val="000000"/>
          <w:kern w:val="0"/>
          <w:lang w:bidi="ar"/>
        </w:rPr>
        <w:t>Briefly</w:t>
      </w:r>
      <w:proofErr w:type="gramEnd"/>
      <w:r w:rsidRPr="00A84E6C">
        <w:rPr>
          <w:rFonts w:cs="Calibri"/>
          <w:color w:val="000000"/>
          <w:kern w:val="0"/>
          <w:lang w:bidi="ar"/>
        </w:rPr>
        <w:t xml:space="preserve">, 5 mg of </w:t>
      </w:r>
      <w:proofErr w:type="spellStart"/>
      <w:r w:rsidRPr="00A84E6C">
        <w:rPr>
          <w:rFonts w:cs="Calibri"/>
          <w:color w:val="000000"/>
          <w:kern w:val="0"/>
          <w:lang w:bidi="ar"/>
        </w:rPr>
        <w:t>Rif@UPSN</w:t>
      </w:r>
      <w:proofErr w:type="spellEnd"/>
      <w:r w:rsidRPr="00A84E6C">
        <w:rPr>
          <w:rFonts w:cs="Calibri"/>
          <w:color w:val="000000"/>
          <w:kern w:val="0"/>
          <w:lang w:bidi="ar"/>
        </w:rPr>
        <w:t>, Rif@UPSN@CBD</w:t>
      </w:r>
      <w:r w:rsidRPr="00A84E6C">
        <w:rPr>
          <w:rFonts w:cs="Calibri"/>
          <w:color w:val="000000"/>
          <w:kern w:val="0"/>
          <w:vertAlign w:val="subscript"/>
          <w:lang w:bidi="ar"/>
        </w:rPr>
        <w:t>SA97</w:t>
      </w:r>
      <w:r w:rsidRPr="00A84E6C">
        <w:rPr>
          <w:rFonts w:cs="Calibri"/>
          <w:color w:val="000000"/>
          <w:kern w:val="0"/>
          <w:lang w:bidi="ar"/>
        </w:rPr>
        <w:t xml:space="preserve">, </w:t>
      </w:r>
      <w:proofErr w:type="spellStart"/>
      <w:r w:rsidRPr="00A84E6C">
        <w:rPr>
          <w:rFonts w:cs="Calibri"/>
          <w:color w:val="000000"/>
          <w:kern w:val="0"/>
          <w:lang w:bidi="ar"/>
        </w:rPr>
        <w:t>Rif@LUN</w:t>
      </w:r>
      <w:proofErr w:type="spellEnd"/>
      <w:r w:rsidRPr="00A84E6C">
        <w:rPr>
          <w:rFonts w:cs="Calibri"/>
          <w:color w:val="000000"/>
          <w:kern w:val="0"/>
          <w:lang w:bidi="ar"/>
        </w:rPr>
        <w:t>, or Rif@LUN@RBP</w:t>
      </w:r>
      <w:r w:rsidRPr="00A84E6C">
        <w:rPr>
          <w:rFonts w:cs="Calibri"/>
          <w:color w:val="000000"/>
          <w:kern w:val="0"/>
          <w:vertAlign w:val="subscript"/>
          <w:lang w:bidi="ar"/>
        </w:rPr>
        <w:t>P545</w:t>
      </w:r>
      <w:r w:rsidRPr="00A84E6C">
        <w:rPr>
          <w:rFonts w:cs="Calibri"/>
          <w:color w:val="000000"/>
          <w:kern w:val="0"/>
          <w:lang w:bidi="ar"/>
        </w:rPr>
        <w:t xml:space="preserve"> was dispersed uniformly in 5 mL of PBS at 37 </w:t>
      </w:r>
      <w:r w:rsidRPr="00A84E6C">
        <w:rPr>
          <w:rFonts w:ascii="Cambria Math" w:eastAsia="微软雅黑" w:hAnsi="Cambria Math" w:cs="Cambria Math"/>
          <w:color w:val="000000"/>
          <w:kern w:val="0"/>
          <w:lang w:bidi="ar"/>
        </w:rPr>
        <w:t>℃</w:t>
      </w:r>
      <w:r w:rsidRPr="00A84E6C">
        <w:rPr>
          <w:rFonts w:cs="Calibri"/>
          <w:color w:val="000000"/>
          <w:kern w:val="0"/>
          <w:lang w:bidi="ar"/>
        </w:rPr>
        <w:t xml:space="preserve"> with shaking at 60 rpm. Following a desired time point, 2 mL of the supernatant was removed from the release buffer after centrifugation and replaced by 2 mL of fresh PBS. The amount of rifampicin released from the nanoparticles was analyzed by HPLC, and the drug release profile was drawn accordingly.</w:t>
      </w:r>
    </w:p>
    <w:p w14:paraId="07BA1775" w14:textId="77777777" w:rsidR="008038D2" w:rsidRPr="00A84E6C" w:rsidRDefault="008038D2" w:rsidP="008038D2">
      <w:pPr>
        <w:widowControl/>
        <w:spacing w:line="480" w:lineRule="auto"/>
        <w:ind w:firstLineChars="0" w:firstLine="0"/>
        <w:rPr>
          <w:rFonts w:cs="Calibri"/>
        </w:rPr>
      </w:pPr>
      <w:r w:rsidRPr="00A84E6C">
        <w:rPr>
          <w:rFonts w:cs="Calibri"/>
          <w:color w:val="000000"/>
          <w:kern w:val="0"/>
          <w:lang w:bidi="ar"/>
        </w:rPr>
        <w:t xml:space="preserve">The concentration of rifampicin solution samples was measured using </w:t>
      </w:r>
      <w:r w:rsidRPr="00A84E6C">
        <w:rPr>
          <w:rFonts w:cs="Calibri"/>
          <w:color w:val="000000"/>
        </w:rPr>
        <w:t>an Agilent 1260 Infinity</w:t>
      </w:r>
      <w:r w:rsidRPr="00A84E6C">
        <w:rPr>
          <w:rFonts w:cs="Calibri"/>
          <w:color w:val="000000"/>
          <w:kern w:val="0"/>
          <w:lang w:bidi="ar"/>
        </w:rPr>
        <w:t xml:space="preserve"> HPLC system with </w:t>
      </w:r>
      <w:r w:rsidRPr="00A84E6C">
        <w:rPr>
          <w:rFonts w:cs="Calibri"/>
          <w:color w:val="000000"/>
        </w:rPr>
        <w:t xml:space="preserve">a </w:t>
      </w:r>
      <w:proofErr w:type="spellStart"/>
      <w:r w:rsidRPr="00A84E6C">
        <w:rPr>
          <w:rFonts w:cs="Calibri"/>
          <w:color w:val="000000"/>
        </w:rPr>
        <w:t>Phenomenex</w:t>
      </w:r>
      <w:proofErr w:type="spellEnd"/>
      <w:r w:rsidRPr="00A84E6C">
        <w:rPr>
          <w:rFonts w:cs="Calibri"/>
          <w:color w:val="000000"/>
        </w:rPr>
        <w:t xml:space="preserve"> </w:t>
      </w:r>
      <w:proofErr w:type="spellStart"/>
      <w:r w:rsidRPr="00A84E6C">
        <w:rPr>
          <w:rFonts w:cs="Calibri"/>
          <w:color w:val="000000"/>
        </w:rPr>
        <w:t>Aeris</w:t>
      </w:r>
      <w:proofErr w:type="spellEnd"/>
      <w:r w:rsidRPr="00A84E6C">
        <w:rPr>
          <w:rFonts w:cs="Calibri"/>
          <w:color w:val="000000"/>
        </w:rPr>
        <w:t xml:space="preserve">™ C18 column (250 × 4.6 mm, 3.6 </w:t>
      </w:r>
      <w:proofErr w:type="spellStart"/>
      <w:r w:rsidRPr="00A84E6C">
        <w:rPr>
          <w:rFonts w:cs="Calibri"/>
          <w:color w:val="000000"/>
        </w:rPr>
        <w:t>μm</w:t>
      </w:r>
      <w:proofErr w:type="spellEnd"/>
      <w:r w:rsidRPr="00A84E6C">
        <w:rPr>
          <w:rFonts w:cs="Calibri"/>
          <w:color w:val="000000"/>
        </w:rPr>
        <w:t xml:space="preserve"> particle size, 100 Å pore size).</w:t>
      </w:r>
      <w:r w:rsidRPr="00A84E6C" w:rsidDel="00F56AED">
        <w:rPr>
          <w:rFonts w:cs="Calibri"/>
          <w:color w:val="000000"/>
          <w:kern w:val="0"/>
          <w:lang w:bidi="ar"/>
        </w:rPr>
        <w:t xml:space="preserve"> </w:t>
      </w:r>
      <w:r w:rsidRPr="00A84E6C">
        <w:rPr>
          <w:rFonts w:cs="Calibri"/>
          <w:color w:val="000000"/>
          <w:kern w:val="0"/>
          <w:lang w:bidi="ar"/>
        </w:rPr>
        <w:t>The mobile phase was a mixture of citrate buffer (0.075 M KH</w:t>
      </w:r>
      <w:r w:rsidRPr="00A84E6C">
        <w:rPr>
          <w:rFonts w:cs="Calibri"/>
          <w:color w:val="000000"/>
          <w:kern w:val="0"/>
          <w:vertAlign w:val="subscript"/>
          <w:lang w:bidi="ar"/>
        </w:rPr>
        <w:t>2</w:t>
      </w:r>
      <w:r w:rsidRPr="00A84E6C">
        <w:rPr>
          <w:rFonts w:cs="Calibri"/>
          <w:color w:val="000000"/>
          <w:kern w:val="0"/>
          <w:lang w:bidi="ar"/>
        </w:rPr>
        <w:t>PO</w:t>
      </w:r>
      <w:r w:rsidRPr="00A84E6C">
        <w:rPr>
          <w:rFonts w:cs="Calibri"/>
          <w:color w:val="000000"/>
          <w:kern w:val="0"/>
          <w:vertAlign w:val="subscript"/>
          <w:lang w:bidi="ar"/>
        </w:rPr>
        <w:t>4</w:t>
      </w:r>
      <w:r w:rsidRPr="00A84E6C">
        <w:rPr>
          <w:rFonts w:cs="Calibri"/>
          <w:color w:val="000000"/>
          <w:kern w:val="0"/>
          <w:lang w:bidi="ar"/>
        </w:rPr>
        <w:t xml:space="preserve"> and 1 M citric acid), methanol, and acetonitrile with a ratio of 40:30:30 (v/v/v), and the </w:t>
      </w:r>
      <w:r w:rsidRPr="00A84E6C">
        <w:rPr>
          <w:rFonts w:cs="Calibri"/>
          <w:color w:val="000000"/>
        </w:rPr>
        <w:t>used</w:t>
      </w:r>
      <w:r w:rsidRPr="00A84E6C">
        <w:rPr>
          <w:rFonts w:cs="Calibri"/>
          <w:color w:val="000000"/>
          <w:kern w:val="0"/>
          <w:lang w:bidi="ar"/>
        </w:rPr>
        <w:t xml:space="preserve"> flow rate was </w:t>
      </w:r>
      <w:r w:rsidRPr="00A84E6C">
        <w:rPr>
          <w:rFonts w:cs="Calibri"/>
          <w:color w:val="000000"/>
        </w:rPr>
        <w:t xml:space="preserve">1 mL per min for separation over 15 min. </w:t>
      </w:r>
      <w:r w:rsidRPr="00A84E6C">
        <w:rPr>
          <w:rFonts w:cs="Calibri"/>
          <w:color w:val="000000"/>
          <w:kern w:val="0"/>
          <w:lang w:bidi="ar"/>
        </w:rPr>
        <w:t xml:space="preserve">The wavelength of </w:t>
      </w:r>
      <w:r>
        <w:rPr>
          <w:rFonts w:cs="Calibri"/>
          <w:color w:val="000000"/>
          <w:kern w:val="0"/>
          <w:lang w:bidi="ar"/>
        </w:rPr>
        <w:t xml:space="preserve">the </w:t>
      </w:r>
      <w:r w:rsidRPr="00A84E6C">
        <w:rPr>
          <w:rFonts w:cs="Calibri"/>
          <w:color w:val="000000"/>
          <w:kern w:val="0"/>
          <w:lang w:bidi="ar"/>
        </w:rPr>
        <w:t>UV detector was adjusted</w:t>
      </w:r>
      <w:r>
        <w:rPr>
          <w:rFonts w:cs="Calibri"/>
          <w:color w:val="000000"/>
          <w:kern w:val="0"/>
          <w:lang w:bidi="ar"/>
        </w:rPr>
        <w:t xml:space="preserve"> </w:t>
      </w:r>
      <w:r w:rsidRPr="00A84E6C">
        <w:rPr>
          <w:rFonts w:cs="Calibri"/>
          <w:color w:val="000000"/>
          <w:kern w:val="0"/>
          <w:lang w:bidi="ar"/>
        </w:rPr>
        <w:t xml:space="preserve">to 254 nm </w:t>
      </w:r>
      <w:r>
        <w:rPr>
          <w:rFonts w:cs="Calibri"/>
          <w:color w:val="000000"/>
          <w:kern w:val="0"/>
          <w:lang w:bidi="ar"/>
        </w:rPr>
        <w:t>to monitor</w:t>
      </w:r>
      <w:r w:rsidRPr="00A84E6C">
        <w:rPr>
          <w:rFonts w:cs="Calibri"/>
          <w:color w:val="000000"/>
          <w:kern w:val="0"/>
          <w:lang w:bidi="ar"/>
        </w:rPr>
        <w:t xml:space="preserve"> the change </w:t>
      </w:r>
      <w:r>
        <w:rPr>
          <w:rFonts w:cs="Calibri"/>
          <w:color w:val="000000"/>
          <w:kern w:val="0"/>
          <w:lang w:bidi="ar"/>
        </w:rPr>
        <w:t>in</w:t>
      </w:r>
      <w:r w:rsidRPr="00A84E6C">
        <w:rPr>
          <w:rFonts w:cs="Calibri"/>
          <w:color w:val="000000"/>
          <w:kern w:val="0"/>
          <w:lang w:bidi="ar"/>
        </w:rPr>
        <w:t xml:space="preserve"> rifampicin concentration, and the column temperature was maintained at 30 </w:t>
      </w:r>
      <w:r w:rsidRPr="00A84E6C">
        <w:rPr>
          <w:rFonts w:cs="Calibri"/>
        </w:rPr>
        <w:t>°C</w:t>
      </w:r>
      <w:r w:rsidRPr="00A84E6C">
        <w:rPr>
          <w:rFonts w:cs="Calibri"/>
          <w:color w:val="000000"/>
          <w:kern w:val="0"/>
          <w:lang w:bidi="ar"/>
        </w:rPr>
        <w:t xml:space="preserve"> during the analysis.</w:t>
      </w:r>
    </w:p>
    <w:p w14:paraId="4697B6CB" w14:textId="77777777" w:rsidR="003B387B" w:rsidRPr="00A84E6C" w:rsidRDefault="003B387B" w:rsidP="003B387B">
      <w:pPr>
        <w:widowControl/>
        <w:spacing w:beforeLines="50" w:before="156" w:line="480" w:lineRule="auto"/>
        <w:ind w:firstLineChars="0" w:firstLine="0"/>
        <w:rPr>
          <w:rFonts w:cs="Calibri"/>
          <w:color w:val="000000"/>
          <w:kern w:val="0"/>
          <w:sz w:val="32"/>
          <w:szCs w:val="32"/>
          <w:lang w:bidi="ar"/>
        </w:rPr>
      </w:pPr>
      <w:r w:rsidRPr="00A84E6C">
        <w:rPr>
          <w:rFonts w:cs="Calibri"/>
          <w:color w:val="000000"/>
          <w:kern w:val="0"/>
          <w:sz w:val="32"/>
          <w:szCs w:val="32"/>
          <w:lang w:bidi="ar"/>
        </w:rPr>
        <w:t>Biosafety assessment</w:t>
      </w:r>
    </w:p>
    <w:p w14:paraId="454C6F93" w14:textId="77777777" w:rsidR="003B387B" w:rsidRPr="00A84E6C" w:rsidRDefault="003B387B" w:rsidP="003B387B">
      <w:pPr>
        <w:widowControl/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>Mammalian cytotoxicity</w:t>
      </w:r>
    </w:p>
    <w:p w14:paraId="20612E79" w14:textId="77777777" w:rsidR="003B387B" w:rsidRPr="00A84E6C" w:rsidRDefault="003B387B" w:rsidP="003B387B">
      <w:pPr>
        <w:spacing w:line="480" w:lineRule="auto"/>
        <w:ind w:firstLineChars="0" w:firstLine="0"/>
        <w:rPr>
          <w:rFonts w:cs="Calibri"/>
          <w:color w:val="000000"/>
          <w:lang w:bidi="he-IL"/>
        </w:rPr>
      </w:pPr>
      <w:r w:rsidRPr="00A84E6C">
        <w:rPr>
          <w:rFonts w:cs="Calibri"/>
          <w:color w:val="000000"/>
          <w:kern w:val="0"/>
          <w:lang w:bidi="ar"/>
        </w:rPr>
        <w:t xml:space="preserve">The </w:t>
      </w:r>
      <w:r w:rsidRPr="00A84E6C">
        <w:rPr>
          <w:rFonts w:cs="Calibri"/>
          <w:color w:val="000000"/>
        </w:rPr>
        <w:t>cytotoxicity of</w:t>
      </w:r>
      <w:r w:rsidRPr="00A84E6C" w:rsidDel="00E17836">
        <w:rPr>
          <w:rFonts w:cs="Calibri"/>
          <w:color w:val="000000"/>
          <w:kern w:val="0"/>
          <w:lang w:bidi="ar"/>
        </w:rPr>
        <w:t xml:space="preserve"> </w:t>
      </w:r>
      <w:r w:rsidRPr="00A84E6C">
        <w:rPr>
          <w:rFonts w:cs="Calibri"/>
          <w:color w:val="000000"/>
          <w:kern w:val="0"/>
          <w:lang w:bidi="ar"/>
        </w:rPr>
        <w:t xml:space="preserve">the two distinct </w:t>
      </w:r>
      <w:proofErr w:type="spellStart"/>
      <w:r w:rsidRPr="00A84E6C">
        <w:rPr>
          <w:rFonts w:cs="Calibri"/>
          <w:color w:val="000000"/>
          <w:kern w:val="0"/>
          <w:lang w:bidi="ar"/>
        </w:rPr>
        <w:t>nanodelivery</w:t>
      </w:r>
      <w:proofErr w:type="spellEnd"/>
      <w:r w:rsidRPr="00A84E6C">
        <w:rPr>
          <w:rFonts w:cs="Calibri"/>
          <w:color w:val="000000"/>
          <w:kern w:val="0"/>
          <w:lang w:bidi="ar"/>
        </w:rPr>
        <w:t xml:space="preserve"> systems, LUN@RBPP</w:t>
      </w:r>
      <w:r w:rsidRPr="00A84E6C">
        <w:rPr>
          <w:rFonts w:cs="Calibri"/>
          <w:color w:val="000000"/>
          <w:kern w:val="0"/>
          <w:vertAlign w:val="subscript"/>
          <w:lang w:bidi="ar"/>
        </w:rPr>
        <w:t>545</w:t>
      </w:r>
      <w:r w:rsidRPr="00A84E6C">
        <w:rPr>
          <w:rFonts w:cs="Calibri"/>
          <w:color w:val="000000"/>
          <w:kern w:val="0"/>
          <w:lang w:bidi="ar"/>
        </w:rPr>
        <w:t xml:space="preserve"> and UPSN@CBD</w:t>
      </w:r>
      <w:r w:rsidRPr="00A84E6C">
        <w:rPr>
          <w:rFonts w:cs="Calibri"/>
          <w:color w:val="000000"/>
          <w:kern w:val="0"/>
          <w:vertAlign w:val="subscript"/>
          <w:lang w:bidi="ar"/>
        </w:rPr>
        <w:t>SA97</w:t>
      </w:r>
      <w:r w:rsidRPr="00A84E6C">
        <w:rPr>
          <w:rFonts w:cs="Calibri"/>
          <w:color w:val="000000"/>
          <w:kern w:val="0"/>
          <w:lang w:bidi="ar"/>
        </w:rPr>
        <w:t>,</w:t>
      </w:r>
      <w:r w:rsidRPr="00A84E6C">
        <w:rPr>
          <w:rFonts w:cs="Calibri"/>
          <w:color w:val="000000"/>
        </w:rPr>
        <w:t xml:space="preserve"> was evaluated on the cell viability of two cell lines, </w:t>
      </w:r>
      <w:proofErr w:type="spellStart"/>
      <w:r w:rsidRPr="00A84E6C">
        <w:rPr>
          <w:rFonts w:cs="Calibri"/>
          <w:color w:val="000000"/>
        </w:rPr>
        <w:t>hepatoblastoma</w:t>
      </w:r>
      <w:proofErr w:type="spellEnd"/>
      <w:r w:rsidRPr="00A84E6C">
        <w:rPr>
          <w:rFonts w:cs="Calibri"/>
          <w:color w:val="000000"/>
        </w:rPr>
        <w:t xml:space="preserve"> cell line (</w:t>
      </w:r>
      <w:proofErr w:type="spellStart"/>
      <w:r w:rsidRPr="00A84E6C">
        <w:rPr>
          <w:rFonts w:cs="Calibri"/>
          <w:color w:val="000000"/>
        </w:rPr>
        <w:t>Hep</w:t>
      </w:r>
      <w:proofErr w:type="spellEnd"/>
      <w:r w:rsidRPr="00A84E6C">
        <w:rPr>
          <w:rFonts w:cs="Calibri"/>
          <w:color w:val="000000"/>
        </w:rPr>
        <w:t xml:space="preserve"> G2) and human embryonic kidney 293T (HEK-293T), by using </w:t>
      </w:r>
      <w:r w:rsidRPr="00A84E6C">
        <w:rPr>
          <w:rFonts w:cs="Calibri"/>
          <w:color w:val="000000"/>
          <w:kern w:val="0"/>
          <w:lang w:bidi="ar"/>
        </w:rPr>
        <w:t xml:space="preserve">CCK-8 Cell Proliferation and Cytotoxicity Assay Kit (CA1210, </w:t>
      </w:r>
      <w:proofErr w:type="spellStart"/>
      <w:r w:rsidRPr="00A84E6C">
        <w:rPr>
          <w:rFonts w:cs="Calibri"/>
          <w:color w:val="000000"/>
          <w:kern w:val="0"/>
          <w:lang w:bidi="ar"/>
        </w:rPr>
        <w:t>Solarbio</w:t>
      </w:r>
      <w:proofErr w:type="spellEnd"/>
      <w:r w:rsidRPr="00A84E6C">
        <w:rPr>
          <w:rFonts w:cs="Calibri"/>
          <w:color w:val="000000"/>
          <w:kern w:val="0"/>
          <w:lang w:bidi="ar"/>
        </w:rPr>
        <w:t xml:space="preserve">, China). </w:t>
      </w:r>
      <w:r w:rsidRPr="00A84E6C">
        <w:rPr>
          <w:rFonts w:cs="Calibri"/>
          <w:color w:val="000000"/>
        </w:rPr>
        <w:t xml:space="preserve">HepG2 and HEK-293T cells (in Dulbecco’s Modified Eagle’s medium supplemented with 10% Fetal </w:t>
      </w:r>
      <w:r w:rsidRPr="00A84E6C">
        <w:rPr>
          <w:rFonts w:cs="Calibri"/>
          <w:color w:val="000000"/>
        </w:rPr>
        <w:lastRenderedPageBreak/>
        <w:t>Bovine Serum) were seeded into 96-well plates</w:t>
      </w:r>
      <w:r>
        <w:rPr>
          <w:rFonts w:cs="Calibri"/>
          <w:color w:val="000000"/>
        </w:rPr>
        <w:t xml:space="preserve"> </w:t>
      </w:r>
      <w:r w:rsidRPr="00A84E6C">
        <w:rPr>
          <w:rFonts w:cs="Calibri"/>
          <w:color w:val="000000"/>
        </w:rPr>
        <w:t>and incubated at 37 °C with 5% CO</w:t>
      </w:r>
      <w:r w:rsidRPr="00A84E6C">
        <w:rPr>
          <w:rFonts w:cs="Calibri"/>
          <w:color w:val="000000"/>
          <w:vertAlign w:val="subscript"/>
        </w:rPr>
        <w:t>2</w:t>
      </w:r>
      <w:r w:rsidRPr="00A84E6C">
        <w:rPr>
          <w:rFonts w:cs="Calibri"/>
          <w:color w:val="000000"/>
        </w:rPr>
        <w:t>. After 24 h, the medium was replaced with fresh medium (DMEM with 2% FBS, 100 </w:t>
      </w:r>
      <w:proofErr w:type="spellStart"/>
      <w:r w:rsidRPr="00A84E6C">
        <w:rPr>
          <w:rFonts w:cs="Calibri"/>
          <w:color w:val="000000"/>
        </w:rPr>
        <w:t>μL</w:t>
      </w:r>
      <w:proofErr w:type="spellEnd"/>
      <w:r w:rsidRPr="00A84E6C">
        <w:rPr>
          <w:rFonts w:cs="Calibri"/>
          <w:color w:val="000000"/>
        </w:rPr>
        <w:t xml:space="preserve"> per well) containing different concentrations of </w:t>
      </w:r>
      <w:r w:rsidRPr="00A84E6C">
        <w:rPr>
          <w:rFonts w:cs="Calibri"/>
          <w:color w:val="000000"/>
          <w:kern w:val="0"/>
          <w:lang w:bidi="ar"/>
        </w:rPr>
        <w:t>LUN@RBPP</w:t>
      </w:r>
      <w:r w:rsidRPr="00A84E6C">
        <w:rPr>
          <w:rFonts w:cs="Calibri"/>
          <w:color w:val="000000"/>
          <w:kern w:val="0"/>
          <w:vertAlign w:val="subscript"/>
          <w:lang w:bidi="ar"/>
        </w:rPr>
        <w:t>545</w:t>
      </w:r>
      <w:r w:rsidRPr="00A84E6C">
        <w:rPr>
          <w:rFonts w:cs="Calibri"/>
          <w:color w:val="000000"/>
          <w:kern w:val="0"/>
          <w:lang w:bidi="ar"/>
        </w:rPr>
        <w:t xml:space="preserve"> or UPSN@CBD</w:t>
      </w:r>
      <w:r w:rsidRPr="00A84E6C">
        <w:rPr>
          <w:rFonts w:cs="Calibri"/>
          <w:color w:val="000000"/>
          <w:kern w:val="0"/>
          <w:vertAlign w:val="subscript"/>
          <w:lang w:bidi="ar"/>
        </w:rPr>
        <w:t>SA97</w:t>
      </w:r>
      <w:r w:rsidRPr="00A84E6C">
        <w:rPr>
          <w:rFonts w:cs="Calibri"/>
          <w:color w:val="000000"/>
        </w:rPr>
        <w:t xml:space="preserve">. After 24 h incubation, the </w:t>
      </w:r>
      <w:r w:rsidRPr="00A84E6C">
        <w:rPr>
          <w:rFonts w:cs="Calibri"/>
          <w:color w:val="000000"/>
          <w:kern w:val="0"/>
          <w:lang w:bidi="ar"/>
        </w:rPr>
        <w:t>CCK-8</w:t>
      </w:r>
      <w:r w:rsidRPr="00A84E6C">
        <w:rPr>
          <w:rFonts w:cs="Calibri"/>
          <w:color w:val="000000"/>
        </w:rPr>
        <w:t xml:space="preserve"> reagent was added to the cultures according to the manufacturer’s instructions, and the plates were incubated at 37 °C for 2 h with 5% CO</w:t>
      </w:r>
      <w:r w:rsidRPr="00A84E6C">
        <w:rPr>
          <w:rFonts w:cs="Calibri"/>
          <w:color w:val="000000"/>
          <w:vertAlign w:val="subscript"/>
        </w:rPr>
        <w:t>2</w:t>
      </w:r>
      <w:r w:rsidRPr="00A84E6C">
        <w:rPr>
          <w:rFonts w:cs="Calibri"/>
          <w:color w:val="000000"/>
        </w:rPr>
        <w:t xml:space="preserve">. Subsequently, the absorbance values were measured by using a </w:t>
      </w:r>
      <w:proofErr w:type="spellStart"/>
      <w:r w:rsidRPr="00A84E6C">
        <w:rPr>
          <w:rFonts w:cs="Calibri"/>
          <w:color w:val="000000"/>
        </w:rPr>
        <w:t>Thermo</w:t>
      </w:r>
      <w:proofErr w:type="spellEnd"/>
      <w:r w:rsidRPr="00A84E6C">
        <w:rPr>
          <w:rFonts w:cs="Calibri"/>
          <w:color w:val="000000"/>
        </w:rPr>
        <w:t xml:space="preserve"> Scientific </w:t>
      </w:r>
      <w:proofErr w:type="spellStart"/>
      <w:r w:rsidRPr="00A84E6C">
        <w:rPr>
          <w:rFonts w:cs="Calibri"/>
          <w:color w:val="000000"/>
        </w:rPr>
        <w:t>Varioskan</w:t>
      </w:r>
      <w:proofErr w:type="spellEnd"/>
      <w:r w:rsidRPr="00A84E6C">
        <w:rPr>
          <w:rFonts w:cs="Calibri"/>
          <w:color w:val="000000"/>
        </w:rPr>
        <w:t xml:space="preserve"> Flash multimode microplate reader</w:t>
      </w:r>
      <w:r w:rsidRPr="00A84E6C">
        <w:rPr>
          <w:rFonts w:cs="Calibri"/>
          <w:color w:val="000000"/>
          <w:lang w:bidi="he-IL"/>
        </w:rPr>
        <w:t xml:space="preserve"> </w:t>
      </w:r>
      <w:r w:rsidRPr="00A84E6C">
        <w:rPr>
          <w:rFonts w:cs="Calibri"/>
          <w:color w:val="000000"/>
          <w:kern w:val="0"/>
          <w:lang w:bidi="ar"/>
        </w:rPr>
        <w:t>at a wavelength of 450nm</w:t>
      </w:r>
      <w:r w:rsidRPr="00A84E6C">
        <w:rPr>
          <w:rFonts w:cs="Calibri"/>
          <w:color w:val="000000"/>
          <w:lang w:bidi="he-IL"/>
        </w:rPr>
        <w:t xml:space="preserve">. </w:t>
      </w:r>
    </w:p>
    <w:p w14:paraId="4B40AA27" w14:textId="77777777" w:rsidR="003B387B" w:rsidRPr="00A84E6C" w:rsidRDefault="003B387B" w:rsidP="003B387B">
      <w:pPr>
        <w:widowControl/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>Hemolytic activity assay</w:t>
      </w:r>
    </w:p>
    <w:p w14:paraId="0ACC7DFA" w14:textId="77777777" w:rsidR="003B387B" w:rsidRPr="00A84E6C" w:rsidRDefault="003B387B" w:rsidP="003B387B">
      <w:pPr>
        <w:widowControl/>
        <w:spacing w:line="480" w:lineRule="auto"/>
        <w:ind w:firstLineChars="0" w:firstLine="0"/>
        <w:rPr>
          <w:rFonts w:cs="Calibri"/>
        </w:rPr>
      </w:pPr>
      <w:r w:rsidRPr="00A84E6C">
        <w:rPr>
          <w:rFonts w:cs="Calibri"/>
          <w:color w:val="000000"/>
          <w:kern w:val="0"/>
          <w:lang w:bidi="ar"/>
        </w:rPr>
        <w:t xml:space="preserve">Hemolytic activity assay was performed </w:t>
      </w:r>
      <w:r>
        <w:rPr>
          <w:rFonts w:cs="Calibri"/>
          <w:color w:val="000000"/>
          <w:kern w:val="0"/>
          <w:lang w:bidi="ar"/>
        </w:rPr>
        <w:t>using</w:t>
      </w:r>
      <w:r w:rsidRPr="00A84E6C">
        <w:rPr>
          <w:rFonts w:cs="Calibri"/>
          <w:color w:val="000000"/>
          <w:kern w:val="0"/>
          <w:lang w:bidi="ar"/>
        </w:rPr>
        <w:t xml:space="preserve"> the meth</w:t>
      </w:r>
      <w:r w:rsidRPr="00A025DC">
        <w:rPr>
          <w:rFonts w:cs="Calibri"/>
          <w:color w:val="000000" w:themeColor="text1"/>
          <w:kern w:val="0"/>
          <w:lang w:bidi="ar"/>
        </w:rPr>
        <w:t xml:space="preserve">od described in a previous study </w:t>
      </w:r>
      <w:sdt>
        <w:sdtPr>
          <w:rPr>
            <w:rFonts w:cs="Calibri"/>
            <w:color w:val="000000"/>
            <w:kern w:val="0"/>
            <w:vertAlign w:val="superscript"/>
            <w:lang w:bidi="ar"/>
          </w:rPr>
          <w:tag w:val="MENDELEY_CITATION_v3_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"/>
          <w:id w:val="953282951"/>
          <w:placeholder>
            <w:docPart w:val="7BBC323885B8419BAF04B30A37965249"/>
          </w:placeholder>
        </w:sdtPr>
        <w:sdtEndPr/>
        <w:sdtContent>
          <w:r w:rsidRPr="00D333D7">
            <w:rPr>
              <w:rFonts w:cs="Calibri"/>
              <w:color w:val="000000"/>
              <w:kern w:val="0"/>
              <w:vertAlign w:val="superscript"/>
              <w:lang w:bidi="ar"/>
            </w:rPr>
            <w:t>39</w:t>
          </w:r>
        </w:sdtContent>
      </w:sdt>
      <w:r w:rsidRPr="00A84E6C">
        <w:rPr>
          <w:rFonts w:cs="Calibri"/>
          <w:color w:val="000000"/>
          <w:kern w:val="0"/>
          <w:lang w:bidi="ar"/>
        </w:rPr>
        <w:t>. In short, erythrocytes were freshly isolated from the blood of</w:t>
      </w:r>
      <w:r>
        <w:rPr>
          <w:rFonts w:cs="Calibri"/>
          <w:color w:val="000000"/>
          <w:kern w:val="0"/>
          <w:lang w:bidi="ar"/>
        </w:rPr>
        <w:t xml:space="preserve"> </w:t>
      </w:r>
      <w:r w:rsidRPr="00A84E6C">
        <w:rPr>
          <w:rFonts w:cs="Calibri"/>
          <w:color w:val="000000"/>
          <w:kern w:val="0"/>
          <w:lang w:bidi="ar"/>
        </w:rPr>
        <w:t>healthy rabbits and washed with 0.1 M PBS three times. Subsequently, LUN@RBP</w:t>
      </w:r>
      <w:r w:rsidRPr="00A84E6C">
        <w:rPr>
          <w:rFonts w:cs="Calibri"/>
          <w:color w:val="000000"/>
          <w:kern w:val="0"/>
          <w:vertAlign w:val="subscript"/>
          <w:lang w:bidi="ar"/>
        </w:rPr>
        <w:t>P545</w:t>
      </w:r>
      <w:r w:rsidRPr="00A84E6C">
        <w:rPr>
          <w:rFonts w:cs="Calibri"/>
          <w:color w:val="000000"/>
          <w:kern w:val="0"/>
          <w:lang w:bidi="ar"/>
        </w:rPr>
        <w:t xml:space="preserve"> or UPSN@CBD</w:t>
      </w:r>
      <w:r w:rsidRPr="00A84E6C">
        <w:rPr>
          <w:rFonts w:cs="Calibri"/>
          <w:color w:val="000000"/>
          <w:kern w:val="0"/>
          <w:vertAlign w:val="subscript"/>
          <w:lang w:bidi="ar"/>
        </w:rPr>
        <w:t>SA97</w:t>
      </w:r>
      <w:r w:rsidRPr="00A84E6C">
        <w:rPr>
          <w:rFonts w:cs="Calibri"/>
          <w:color w:val="000000"/>
          <w:kern w:val="0"/>
          <w:lang w:bidi="ar"/>
        </w:rPr>
        <w:t xml:space="preserve"> were added at final concentrations of 512, 128, 64, 32, 16, and 0 µg/mL in PBS containing 2% (v/v) erythrocytes. The cells were incubated at 37 </w:t>
      </w:r>
      <w:r w:rsidRPr="00A84E6C">
        <w:rPr>
          <w:rFonts w:cs="Calibri"/>
          <w:color w:val="000000"/>
        </w:rPr>
        <w:t>°C</w:t>
      </w:r>
      <w:r w:rsidRPr="00A84E6C">
        <w:rPr>
          <w:rFonts w:cs="Calibri"/>
          <w:color w:val="000000"/>
          <w:kern w:val="0"/>
          <w:lang w:bidi="ar"/>
        </w:rPr>
        <w:t xml:space="preserve"> for 1 h and centrifuged for 15 min at 3,000 g. The supernatant was transferred to a 96-well plate, and the absorbance was measured at a wavelength of 570 nm with a</w:t>
      </w:r>
      <w:r w:rsidRPr="00A84E6C">
        <w:rPr>
          <w:rFonts w:cs="Calibri"/>
          <w:color w:val="000000"/>
        </w:rPr>
        <w:t xml:space="preserve"> </w:t>
      </w:r>
      <w:proofErr w:type="spellStart"/>
      <w:r w:rsidRPr="00A84E6C">
        <w:rPr>
          <w:rFonts w:cs="Calibri"/>
          <w:color w:val="000000"/>
        </w:rPr>
        <w:t>Thermo</w:t>
      </w:r>
      <w:proofErr w:type="spellEnd"/>
      <w:r w:rsidRPr="00A84E6C">
        <w:rPr>
          <w:rFonts w:cs="Calibri"/>
          <w:color w:val="000000"/>
        </w:rPr>
        <w:t xml:space="preserve"> Scientific </w:t>
      </w:r>
      <w:proofErr w:type="spellStart"/>
      <w:r w:rsidRPr="00A84E6C">
        <w:rPr>
          <w:rFonts w:cs="Calibri"/>
          <w:color w:val="000000"/>
        </w:rPr>
        <w:t>Varioskan</w:t>
      </w:r>
      <w:proofErr w:type="spellEnd"/>
      <w:r w:rsidRPr="00A84E6C">
        <w:rPr>
          <w:rFonts w:cs="Calibri"/>
          <w:color w:val="000000"/>
        </w:rPr>
        <w:t xml:space="preserve"> Flash multimode microplate reader</w:t>
      </w:r>
      <w:r w:rsidRPr="00A84E6C">
        <w:rPr>
          <w:rFonts w:cs="Calibri"/>
          <w:color w:val="000000"/>
          <w:kern w:val="0"/>
          <w:lang w:bidi="ar"/>
        </w:rPr>
        <w:t>. The absorbance relative to the positive control, which was treated with 10% Triton X-100, was defined as the percentage of hemolysis. Representative examples from three replicates are shown.</w:t>
      </w:r>
    </w:p>
    <w:p w14:paraId="62099132" w14:textId="77777777" w:rsidR="003B387B" w:rsidRPr="00A84E6C" w:rsidRDefault="003B387B" w:rsidP="003B387B">
      <w:pPr>
        <w:widowControl/>
        <w:spacing w:line="480" w:lineRule="auto"/>
        <w:ind w:firstLineChars="0" w:firstLine="0"/>
        <w:rPr>
          <w:rFonts w:cs="Calibri"/>
          <w:b/>
          <w:color w:val="000000"/>
        </w:rPr>
      </w:pPr>
      <w:r w:rsidRPr="00A84E6C">
        <w:rPr>
          <w:rFonts w:cs="Calibri"/>
          <w:b/>
          <w:color w:val="000000"/>
        </w:rPr>
        <w:t xml:space="preserve">In </w:t>
      </w:r>
      <w:r w:rsidRPr="00A84E6C">
        <w:rPr>
          <w:rFonts w:cs="Calibri"/>
          <w:b/>
          <w:i/>
          <w:color w:val="000000"/>
        </w:rPr>
        <w:t>vivo</w:t>
      </w:r>
      <w:r w:rsidRPr="00A84E6C">
        <w:rPr>
          <w:rFonts w:cs="Calibri"/>
          <w:b/>
          <w:color w:val="000000"/>
        </w:rPr>
        <w:t xml:space="preserve"> safety studies</w:t>
      </w:r>
    </w:p>
    <w:p w14:paraId="24141FE8" w14:textId="77777777" w:rsidR="003B387B" w:rsidRPr="00A84E6C" w:rsidRDefault="003B387B" w:rsidP="003B387B">
      <w:pPr>
        <w:widowControl/>
        <w:spacing w:line="480" w:lineRule="auto"/>
        <w:ind w:firstLineChars="0" w:firstLine="0"/>
        <w:rPr>
          <w:rFonts w:cs="Calibri"/>
          <w:color w:val="000000"/>
          <w:kern w:val="0"/>
          <w:lang w:bidi="ar"/>
        </w:rPr>
      </w:pPr>
      <w:r w:rsidRPr="00A84E6C">
        <w:rPr>
          <w:rFonts w:cs="Calibri"/>
          <w:color w:val="000000"/>
          <w:kern w:val="0"/>
          <w:lang w:bidi="ar"/>
        </w:rPr>
        <w:t xml:space="preserve">Thirty </w:t>
      </w:r>
      <w:bookmarkStart w:id="5" w:name="OLE_LINK19"/>
      <w:r w:rsidRPr="00A84E6C">
        <w:rPr>
          <w:rFonts w:cs="Calibri"/>
          <w:color w:val="000000"/>
          <w:kern w:val="0"/>
          <w:lang w:bidi="ar"/>
        </w:rPr>
        <w:t>healthy SPF-grade ICR mice (female, 6 weeks, 20±2 g)</w:t>
      </w:r>
      <w:bookmarkEnd w:id="5"/>
      <w:r w:rsidRPr="00A84E6C">
        <w:rPr>
          <w:rFonts w:cs="Calibri"/>
          <w:color w:val="000000"/>
          <w:kern w:val="0"/>
          <w:lang w:bidi="ar"/>
        </w:rPr>
        <w:t xml:space="preserve"> were randomly divided into three groups (n = 10) and treated with LUN@RBP</w:t>
      </w:r>
      <w:r w:rsidRPr="00A84E6C">
        <w:rPr>
          <w:rFonts w:cs="Calibri"/>
          <w:color w:val="000000"/>
          <w:kern w:val="0"/>
          <w:vertAlign w:val="subscript"/>
          <w:lang w:bidi="ar"/>
        </w:rPr>
        <w:t>P545</w:t>
      </w:r>
      <w:r w:rsidRPr="00A84E6C">
        <w:rPr>
          <w:rFonts w:cs="Calibri"/>
          <w:color w:val="000000"/>
          <w:kern w:val="0"/>
          <w:lang w:bidi="ar"/>
        </w:rPr>
        <w:t xml:space="preserve"> (20 mg/kg), UPSN@CBD</w:t>
      </w:r>
      <w:r w:rsidRPr="00A84E6C">
        <w:rPr>
          <w:rFonts w:cs="Calibri"/>
          <w:color w:val="000000"/>
          <w:kern w:val="0"/>
          <w:vertAlign w:val="subscript"/>
          <w:lang w:bidi="ar"/>
        </w:rPr>
        <w:t>SA97</w:t>
      </w:r>
      <w:r w:rsidRPr="00A84E6C">
        <w:rPr>
          <w:rFonts w:cs="Calibri"/>
          <w:color w:val="000000"/>
          <w:kern w:val="0"/>
          <w:lang w:bidi="ar"/>
        </w:rPr>
        <w:t xml:space="preserve"> </w:t>
      </w:r>
      <w:bookmarkStart w:id="6" w:name="OLE_LINK22"/>
      <w:r w:rsidRPr="00A84E6C">
        <w:rPr>
          <w:rFonts w:cs="Calibri"/>
          <w:color w:val="000000"/>
          <w:kern w:val="0"/>
          <w:lang w:bidi="ar"/>
        </w:rPr>
        <w:t>(20 mg/kg)</w:t>
      </w:r>
      <w:bookmarkEnd w:id="6"/>
      <w:r w:rsidRPr="00A84E6C">
        <w:rPr>
          <w:rFonts w:cs="Calibri"/>
          <w:color w:val="000000"/>
          <w:kern w:val="0"/>
          <w:lang w:bidi="ar"/>
        </w:rPr>
        <w:t xml:space="preserve">, and sterile saline, respectively. The body weights of mice were recorded </w:t>
      </w:r>
      <w:r w:rsidRPr="00A84E6C">
        <w:rPr>
          <w:rFonts w:cs="Calibri"/>
          <w:color w:val="000000"/>
          <w:kern w:val="0"/>
          <w:lang w:bidi="ar"/>
        </w:rPr>
        <w:lastRenderedPageBreak/>
        <w:t xml:space="preserve">daily for consecutive 7 d. After 7 d of observation, the mice were euthanized, and serum and whole blood were collected for the comprehensive metabolic panel and blood cell counts. In addition, the </w:t>
      </w:r>
      <w:bookmarkStart w:id="7" w:name="OLE_LINK21"/>
      <w:r w:rsidRPr="00A84E6C">
        <w:rPr>
          <w:rFonts w:cs="Calibri"/>
          <w:color w:val="000000"/>
          <w:kern w:val="0"/>
          <w:lang w:bidi="ar"/>
        </w:rPr>
        <w:t>hearts, livers, spleens, lungs, and kidneys</w:t>
      </w:r>
      <w:bookmarkEnd w:id="7"/>
      <w:r w:rsidRPr="00A84E6C">
        <w:rPr>
          <w:rFonts w:cs="Calibri"/>
          <w:color w:val="000000"/>
          <w:kern w:val="0"/>
          <w:lang w:bidi="ar"/>
        </w:rPr>
        <w:t xml:space="preserve"> were harvested and fixed in 4% paraformaldehyde, sectioned into 5 </w:t>
      </w:r>
      <w:proofErr w:type="spellStart"/>
      <w:r w:rsidRPr="00A84E6C">
        <w:rPr>
          <w:rFonts w:cs="Calibri"/>
          <w:color w:val="000000"/>
          <w:kern w:val="0"/>
          <w:lang w:bidi="ar"/>
        </w:rPr>
        <w:t>μm</w:t>
      </w:r>
      <w:proofErr w:type="spellEnd"/>
      <w:r w:rsidRPr="00A84E6C">
        <w:rPr>
          <w:rFonts w:cs="Calibri"/>
          <w:color w:val="000000"/>
          <w:kern w:val="0"/>
          <w:lang w:bidi="ar"/>
        </w:rPr>
        <w:t>, and stained with hematoxylin and eosin (H&amp;E) for histological analysis.</w:t>
      </w:r>
    </w:p>
    <w:p w14:paraId="065B2831" w14:textId="2F0C3823" w:rsidR="0027157B" w:rsidRPr="001C143F" w:rsidRDefault="001C143F" w:rsidP="00EE2764">
      <w:pPr>
        <w:widowControl/>
        <w:ind w:firstLineChars="0" w:firstLine="0"/>
        <w:jc w:val="left"/>
        <w:rPr>
          <w:rFonts w:cs="Calibri"/>
          <w:b/>
          <w:color w:val="000000"/>
          <w:sz w:val="32"/>
          <w:szCs w:val="32"/>
        </w:rPr>
      </w:pPr>
      <w:r w:rsidRPr="001C143F">
        <w:rPr>
          <w:rFonts w:cs="Calibri" w:hint="eastAsia"/>
          <w:b/>
          <w:color w:val="000000"/>
          <w:sz w:val="32"/>
          <w:szCs w:val="32"/>
        </w:rPr>
        <w:t>R</w:t>
      </w:r>
      <w:r w:rsidRPr="001C143F">
        <w:rPr>
          <w:rFonts w:cs="Calibri"/>
          <w:b/>
          <w:color w:val="000000"/>
          <w:sz w:val="32"/>
          <w:szCs w:val="32"/>
        </w:rPr>
        <w:t>eferences</w:t>
      </w:r>
    </w:p>
    <w:p w14:paraId="69FD4074" w14:textId="1CB2A45D" w:rsidR="001C143F" w:rsidRPr="001C143F" w:rsidRDefault="001C143F" w:rsidP="001C143F">
      <w:pPr>
        <w:autoSpaceDE w:val="0"/>
        <w:autoSpaceDN w:val="0"/>
        <w:adjustRightInd w:val="0"/>
        <w:ind w:firstLineChars="0" w:firstLine="0"/>
        <w:jc w:val="left"/>
        <w:rPr>
          <w:rFonts w:cs="Calibri"/>
          <w:noProof/>
          <w:kern w:val="0"/>
          <w:sz w:val="20"/>
          <w:szCs w:val="24"/>
        </w:rPr>
      </w:pPr>
      <w:r>
        <w:rPr>
          <w:rFonts w:cs="Calibri"/>
          <w:b/>
          <w:sz w:val="21"/>
          <w:szCs w:val="21"/>
        </w:rPr>
        <w:fldChar w:fldCharType="begin" w:fldLock="1"/>
      </w:r>
      <w:r>
        <w:rPr>
          <w:rFonts w:cs="Calibri"/>
          <w:b/>
          <w:sz w:val="21"/>
          <w:szCs w:val="21"/>
        </w:rPr>
        <w:instrText xml:space="preserve">ADDIN Mendeley Bibliography CSL_BIBLIOGRAPHY </w:instrText>
      </w:r>
      <w:r>
        <w:rPr>
          <w:rFonts w:cs="Calibri"/>
          <w:b/>
          <w:sz w:val="21"/>
          <w:szCs w:val="21"/>
        </w:rPr>
        <w:fldChar w:fldCharType="separate"/>
      </w:r>
      <w:r w:rsidRPr="001C143F">
        <w:rPr>
          <w:rFonts w:cs="Calibri"/>
          <w:noProof/>
          <w:kern w:val="0"/>
          <w:sz w:val="20"/>
          <w:szCs w:val="24"/>
        </w:rPr>
        <w:t>1.</w:t>
      </w:r>
      <w:r w:rsidRPr="001C143F">
        <w:rPr>
          <w:rFonts w:cs="Calibri"/>
          <w:noProof/>
          <w:kern w:val="0"/>
          <w:sz w:val="20"/>
          <w:szCs w:val="24"/>
        </w:rPr>
        <w:tab/>
        <w:t xml:space="preserve">Zhang, H., Ru, J., Tang, X. &amp; Guo, H. Urchin-like Porous Silica Nanoparticles for Simultaneous Intracellular Delivery of Doxorubicin and RNase A. </w:t>
      </w:r>
      <w:r w:rsidRPr="001C143F">
        <w:rPr>
          <w:rFonts w:cs="Calibri"/>
          <w:i/>
          <w:iCs/>
          <w:noProof/>
          <w:kern w:val="0"/>
          <w:sz w:val="20"/>
          <w:szCs w:val="24"/>
        </w:rPr>
        <w:t>ACS Appl. Nano Mater.</w:t>
      </w:r>
      <w:r w:rsidRPr="001C143F">
        <w:rPr>
          <w:rFonts w:cs="Calibri"/>
          <w:noProof/>
          <w:kern w:val="0"/>
          <w:sz w:val="20"/>
          <w:szCs w:val="24"/>
        </w:rPr>
        <w:t xml:space="preserve"> </w:t>
      </w:r>
      <w:r w:rsidRPr="001C143F">
        <w:rPr>
          <w:rFonts w:cs="Calibri"/>
          <w:b/>
          <w:bCs/>
          <w:noProof/>
          <w:kern w:val="0"/>
          <w:sz w:val="20"/>
          <w:szCs w:val="24"/>
        </w:rPr>
        <w:t>3</w:t>
      </w:r>
      <w:r w:rsidRPr="001C143F">
        <w:rPr>
          <w:rFonts w:cs="Calibri"/>
          <w:noProof/>
          <w:kern w:val="0"/>
          <w:sz w:val="20"/>
          <w:szCs w:val="24"/>
        </w:rPr>
        <w:t>, 9993–10002 (2020).</w:t>
      </w:r>
    </w:p>
    <w:p w14:paraId="339E94C8" w14:textId="77777777" w:rsidR="001C143F" w:rsidRPr="001C143F" w:rsidRDefault="001C143F" w:rsidP="001C143F">
      <w:pPr>
        <w:autoSpaceDE w:val="0"/>
        <w:autoSpaceDN w:val="0"/>
        <w:adjustRightInd w:val="0"/>
        <w:ind w:firstLineChars="0" w:firstLine="0"/>
        <w:jc w:val="left"/>
        <w:rPr>
          <w:rFonts w:cs="Calibri"/>
          <w:noProof/>
          <w:sz w:val="20"/>
        </w:rPr>
      </w:pPr>
      <w:r w:rsidRPr="001C143F">
        <w:rPr>
          <w:rFonts w:cs="Calibri"/>
          <w:noProof/>
          <w:kern w:val="0"/>
          <w:sz w:val="20"/>
          <w:szCs w:val="24"/>
        </w:rPr>
        <w:t>2.</w:t>
      </w:r>
      <w:r w:rsidRPr="001C143F">
        <w:rPr>
          <w:rFonts w:cs="Calibri"/>
          <w:noProof/>
          <w:kern w:val="0"/>
          <w:sz w:val="20"/>
          <w:szCs w:val="24"/>
        </w:rPr>
        <w:tab/>
        <w:t xml:space="preserve">Chen, H. </w:t>
      </w:r>
      <w:r w:rsidRPr="001C143F">
        <w:rPr>
          <w:rFonts w:cs="Calibri"/>
          <w:i/>
          <w:iCs/>
          <w:noProof/>
          <w:kern w:val="0"/>
          <w:sz w:val="20"/>
          <w:szCs w:val="24"/>
        </w:rPr>
        <w:t>et al.</w:t>
      </w:r>
      <w:r w:rsidRPr="001C143F">
        <w:rPr>
          <w:rFonts w:cs="Calibri"/>
          <w:noProof/>
          <w:kern w:val="0"/>
          <w:sz w:val="20"/>
          <w:szCs w:val="24"/>
        </w:rPr>
        <w:t xml:space="preserve"> Cartilage matrix-inspired biomimetic superlubricated nanospheres for treatment of osteoarthritis. </w:t>
      </w:r>
      <w:r w:rsidRPr="001C143F">
        <w:rPr>
          <w:rFonts w:cs="Calibri"/>
          <w:i/>
          <w:iCs/>
          <w:noProof/>
          <w:kern w:val="0"/>
          <w:sz w:val="20"/>
          <w:szCs w:val="24"/>
        </w:rPr>
        <w:t>Biomaterials</w:t>
      </w:r>
      <w:r w:rsidRPr="001C143F">
        <w:rPr>
          <w:rFonts w:cs="Calibri"/>
          <w:noProof/>
          <w:kern w:val="0"/>
          <w:sz w:val="20"/>
          <w:szCs w:val="24"/>
        </w:rPr>
        <w:t xml:space="preserve"> </w:t>
      </w:r>
      <w:r w:rsidRPr="001C143F">
        <w:rPr>
          <w:rFonts w:cs="Calibri"/>
          <w:b/>
          <w:bCs/>
          <w:noProof/>
          <w:kern w:val="0"/>
          <w:sz w:val="20"/>
          <w:szCs w:val="24"/>
        </w:rPr>
        <w:t>242</w:t>
      </w:r>
      <w:r w:rsidRPr="001C143F">
        <w:rPr>
          <w:rFonts w:cs="Calibri"/>
          <w:noProof/>
          <w:kern w:val="0"/>
          <w:sz w:val="20"/>
          <w:szCs w:val="24"/>
        </w:rPr>
        <w:t>, 119931 (2020).</w:t>
      </w:r>
    </w:p>
    <w:p w14:paraId="6F8E02DF" w14:textId="3BF7638B" w:rsidR="00EB3EE0" w:rsidRDefault="001C143F" w:rsidP="001C143F">
      <w:pPr>
        <w:widowControl/>
        <w:ind w:firstLineChars="0" w:firstLine="0"/>
        <w:jc w:val="left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fldChar w:fldCharType="end"/>
      </w:r>
    </w:p>
    <w:p w14:paraId="0B9D8DAB" w14:textId="3650973D" w:rsidR="0027157B" w:rsidRDefault="0027157B" w:rsidP="00EE2764">
      <w:pPr>
        <w:widowControl/>
        <w:ind w:firstLineChars="0" w:firstLine="0"/>
        <w:jc w:val="left"/>
        <w:rPr>
          <w:rFonts w:cs="Calibri"/>
          <w:b/>
          <w:sz w:val="21"/>
          <w:szCs w:val="21"/>
        </w:rPr>
      </w:pPr>
    </w:p>
    <w:p w14:paraId="5EE5A2D4" w14:textId="77777777" w:rsidR="0027157B" w:rsidRDefault="0027157B" w:rsidP="00EE2764">
      <w:pPr>
        <w:widowControl/>
        <w:ind w:firstLineChars="0" w:firstLine="0"/>
        <w:jc w:val="left"/>
        <w:rPr>
          <w:rFonts w:cs="Calibri"/>
          <w:b/>
          <w:sz w:val="21"/>
          <w:szCs w:val="21"/>
        </w:rPr>
        <w:sectPr w:rsidR="0027157B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42481F" w14:textId="4A008929" w:rsidR="00EE2764" w:rsidRPr="00B33D22" w:rsidRDefault="00B33D22" w:rsidP="00EE2764">
      <w:pPr>
        <w:widowControl/>
        <w:ind w:firstLineChars="0" w:firstLine="0"/>
        <w:jc w:val="left"/>
        <w:rPr>
          <w:rFonts w:cs="Calibri"/>
          <w:b/>
          <w:sz w:val="21"/>
          <w:szCs w:val="21"/>
        </w:rPr>
      </w:pPr>
      <w:r w:rsidRPr="00514389">
        <w:rPr>
          <w:rFonts w:cs="Calibri"/>
          <w:b/>
          <w:sz w:val="21"/>
          <w:szCs w:val="21"/>
        </w:rPr>
        <w:lastRenderedPageBreak/>
        <w:t>Supplementary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B33D22">
        <w:rPr>
          <w:rFonts w:cs="Calibri"/>
          <w:b/>
          <w:sz w:val="21"/>
          <w:szCs w:val="21"/>
        </w:rPr>
        <w:t xml:space="preserve">Table </w:t>
      </w:r>
      <w:r w:rsidR="00EE2764" w:rsidRPr="00B33D22">
        <w:rPr>
          <w:rFonts w:cs="Calibri"/>
          <w:b/>
          <w:sz w:val="21"/>
          <w:szCs w:val="21"/>
        </w:rPr>
        <w:t>1</w:t>
      </w:r>
      <w:r w:rsidRPr="00B33D22">
        <w:rPr>
          <w:rFonts w:cs="Calibri"/>
          <w:b/>
          <w:sz w:val="21"/>
          <w:szCs w:val="21"/>
        </w:rPr>
        <w:t>.</w:t>
      </w:r>
      <w:r w:rsidR="00EE2764" w:rsidRPr="00B33D22">
        <w:rPr>
          <w:rFonts w:cs="Calibri"/>
          <w:b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Gene</w:t>
      </w:r>
      <w:r w:rsidR="00A73DD9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 w:hint="eastAsia"/>
          <w:sz w:val="21"/>
          <w:szCs w:val="21"/>
        </w:rPr>
        <w:t>sequences</w:t>
      </w:r>
      <w:r w:rsidR="00A73DD9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of</w:t>
      </w:r>
      <w:r w:rsidR="00A73DD9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RBP</w:t>
      </w:r>
      <w:r w:rsidR="00A73DD9">
        <w:rPr>
          <w:rFonts w:cs="Calibri"/>
          <w:sz w:val="21"/>
          <w:szCs w:val="21"/>
          <w:vertAlign w:val="subscript"/>
        </w:rPr>
        <w:t>P</w:t>
      </w:r>
      <w:r w:rsidR="00A73DD9" w:rsidRPr="00A73DD9">
        <w:rPr>
          <w:rFonts w:cs="Calibri" w:hint="eastAsia"/>
          <w:sz w:val="21"/>
          <w:szCs w:val="21"/>
          <w:vertAlign w:val="subscript"/>
        </w:rPr>
        <w:t>5</w:t>
      </w:r>
      <w:r w:rsidR="00A73DD9" w:rsidRPr="00A73DD9">
        <w:rPr>
          <w:rFonts w:cs="Calibri"/>
          <w:sz w:val="21"/>
          <w:szCs w:val="21"/>
          <w:vertAlign w:val="subscript"/>
        </w:rPr>
        <w:t>45</w:t>
      </w:r>
      <w:r w:rsidR="00A73DD9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and</w:t>
      </w:r>
      <w:r w:rsidR="00A73DD9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CBD</w:t>
      </w:r>
      <w:r w:rsidR="00A73DD9" w:rsidRPr="00A73DD9">
        <w:rPr>
          <w:rFonts w:cs="Calibri"/>
          <w:sz w:val="21"/>
          <w:szCs w:val="21"/>
          <w:vertAlign w:val="subscript"/>
        </w:rPr>
        <w:t>SA97</w:t>
      </w:r>
      <w:r>
        <w:rPr>
          <w:rFonts w:cs="Calibri"/>
          <w:sz w:val="21"/>
          <w:szCs w:val="21"/>
        </w:rPr>
        <w:t>.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7030"/>
      </w:tblGrid>
      <w:tr w:rsidR="001877AA" w14:paraId="40B98F5E" w14:textId="77777777" w:rsidTr="003B4D07">
        <w:trPr>
          <w:trHeight w:val="493"/>
          <w:jc w:val="center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46D5AA79" w14:textId="77777777" w:rsidR="001877AA" w:rsidRPr="00B33D22" w:rsidRDefault="003B4D07" w:rsidP="002C56E2">
            <w:pPr>
              <w:ind w:firstLineChars="0" w:firstLine="0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Gene</w:t>
            </w:r>
          </w:p>
        </w:tc>
        <w:tc>
          <w:tcPr>
            <w:tcW w:w="7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0DF9BC4D" w14:textId="77777777" w:rsidR="001877AA" w:rsidRPr="00B33D22" w:rsidRDefault="003B4D07" w:rsidP="003B4D07">
            <w:pPr>
              <w:widowControl/>
              <w:ind w:firstLineChars="0" w:firstLine="0"/>
              <w:jc w:val="center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S</w:t>
            </w:r>
            <w:r w:rsidR="001877AA" w:rsidRPr="00B33D22">
              <w:rPr>
                <w:rFonts w:cs="Calibri"/>
                <w:sz w:val="21"/>
                <w:szCs w:val="21"/>
              </w:rPr>
              <w:t>equence</w:t>
            </w:r>
          </w:p>
        </w:tc>
      </w:tr>
      <w:tr w:rsidR="001877AA" w14:paraId="599D40CF" w14:textId="77777777" w:rsidTr="00B33D22">
        <w:trPr>
          <w:trHeight w:val="7058"/>
          <w:jc w:val="center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BDE83C" w14:textId="77777777" w:rsidR="001877AA" w:rsidRPr="00B33D22" w:rsidRDefault="001877AA" w:rsidP="003B4D07">
            <w:pPr>
              <w:spacing w:line="5760" w:lineRule="auto"/>
              <w:ind w:firstLineChars="0" w:firstLine="0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RBP</w:t>
            </w:r>
            <w:r w:rsidRPr="00B33D22">
              <w:rPr>
                <w:rFonts w:cs="Calibri"/>
                <w:sz w:val="21"/>
                <w:szCs w:val="21"/>
                <w:vertAlign w:val="subscript"/>
              </w:rPr>
              <w:t>P545</w:t>
            </w:r>
          </w:p>
        </w:tc>
        <w:tc>
          <w:tcPr>
            <w:tcW w:w="703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830C87" w14:textId="77777777" w:rsidR="001877AA" w:rsidRPr="00B33D22" w:rsidRDefault="001877AA" w:rsidP="001877AA">
            <w:pPr>
              <w:spacing w:line="2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ATGGCTCAAAATAACTTTCAGCACTATAGTGACTTAGCTGAATACACAATTTTTAAACCGGCTAATACAGATTGGCCGGATTCTGTGGATAATGTCCAAAAAGCATTATCAATGCTTGGCGACTGGTCACGTACTGACGTAGGTTTACCTATAGCATCTCCTACAACTCCGGGTATTGTGGCTATAGCTACTCAACCTGAAGTAGATGCAGGGGTAATAACAAATAAATTTGTTAGCCCAGCCACATTAAAATCTGTAATCACTAGGCCAGATGCAACTACCACAGTAAAAGGCCTAACCAGATATGCTACTAATGCTGAAGCAGCCGGATTCGCTATTGGCAACGCCGCTATAGTTCCTTCTGCATTAGGCCATGTTTTTACCAATGTAACAGCAAATGAAACTAGATTTGGTACTATTAAGCGTGCCACTTATGATATGGGACAAGCTGGTACTGATGATACTACAGCAGTAACTCCTAAACGCGTTGTAGAAATGATTGCCGCTCATTCAGCTAATCCTCCTTCATATACGATGGCGACAGAAACTAACTTAGGGTTGGTTAAGTTAGCTACTAGCGCTCAAATTCAGCAAGGGACTTTAGGAGATGGATACGCTATATCACCTAAAGGATTACTTGGTGCTAAAGCATCTGAATCTAAATTTGGCGTTATTCGTTTATCTACTGCATCTGAAACAGCTGCCGGGACTTTAGATTCTGTAGCAGTTTCTCCTAAGCAATTGATGGCCCTTCGCGGTTCTACATCCCAATATGGGTTAGTCCAGCTATCTGGTGTTCCTCAATCAGGCCAAACTGCCGCAAGAGCTGATGCCGTCGTGTTTAAAACAACTACCGTAAACGGTAAGCCTTTATCTGGAAATATTACTTTAGGTGCTGGGGATGTAAACGCTTGGTCTAAAGGCGAAGCTGACAACCGTTTTATGCCTAAAGACAGGATGGTTGGCAATATTACCCGCATTGAAGGAGCTACCTACCTTAACTACAGAGGAAACAACGGTAGTCCAGATACTTGGTATTGCCAAAGTCCGTGGGAAGGCTCTTCTACTGTAGGTATGAACGTTGTTTGTAAATTTGAAAGAAACAATGATGGCGGCGATAACCGTATTTTTCAGTTCTATGTTCGTGTTAATGGGCAAAGACAAGGCGGAATGCTTACATTAAATATAGAAAACACTAAAGGCGGAAGAAATGGTCATTCCTGGAGATTTGAGGCTTATGCGTCGGGCAATTTCCGGTTTGGTAACATTCCTCCAGGAGCTAGAGTTGACATTGAGCCTGTCCAATGGCACCGAGTTTTACATGTAGACGTACTGGCCACATTCTGCACAAAT</w:t>
            </w:r>
          </w:p>
          <w:p w14:paraId="3F8482DD" w14:textId="77777777" w:rsidR="001877AA" w:rsidRPr="00B33D22" w:rsidRDefault="001877AA" w:rsidP="001877AA">
            <w:pPr>
              <w:spacing w:line="2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</w:p>
        </w:tc>
      </w:tr>
      <w:tr w:rsidR="001877AA" w14:paraId="3C359DF8" w14:textId="77777777" w:rsidTr="00B33D22">
        <w:trPr>
          <w:trHeight w:val="631"/>
          <w:jc w:val="center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CC2DF4" w14:textId="77777777" w:rsidR="001877AA" w:rsidRDefault="001877AA" w:rsidP="003B4D07">
            <w:pPr>
              <w:spacing w:line="1440" w:lineRule="auto"/>
              <w:ind w:firstLineChars="0" w:firstLine="0"/>
              <w:rPr>
                <w:rFonts w:ascii="Arial" w:hAnsi="Arial" w:cs="Arial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CBD</w:t>
            </w:r>
            <w:r w:rsidRPr="00B33D22">
              <w:rPr>
                <w:rFonts w:cs="Calibri" w:hint="eastAsia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70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0B9A92" w14:textId="77777777" w:rsidR="001877AA" w:rsidRPr="00B33D22" w:rsidRDefault="001877AA" w:rsidP="001877AA">
            <w:pPr>
              <w:spacing w:line="2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AAGCCAAGCGCTGACAAAATAACATGGAATTGGAAAGGCGTATTTTATCCTAATCCAGAAAAAGCTATAAGAGTCAGAAAAACAGCTGGATTAACCGGCACAGTCGTTGAAGAAGATTCATGGCTATACACAAAAGATGATTGGGTAAAATTCGACCAAGTCATTAAAAAAGATGGCTACTGGTGGATTAGATTCAAATATCAACGTGAGGGCTCTAGTACTAACAATTTCTATTGTGCAGTGTGTAGAATTACTGATAAGGAACAAAAGATTAAAAATGAAAAATATTGGGGCACGATTGAGTGGGCT</w:t>
            </w:r>
          </w:p>
        </w:tc>
      </w:tr>
    </w:tbl>
    <w:p w14:paraId="6FFA0AA5" w14:textId="77777777" w:rsidR="001877AA" w:rsidRDefault="001877AA" w:rsidP="00EE2764">
      <w:pPr>
        <w:widowControl/>
        <w:ind w:firstLineChars="0" w:firstLine="0"/>
        <w:jc w:val="left"/>
        <w:rPr>
          <w:rFonts w:ascii="Arial" w:hAnsi="Arial" w:cs="Arial"/>
          <w:b/>
          <w:bCs/>
          <w:sz w:val="21"/>
          <w:szCs w:val="21"/>
        </w:rPr>
        <w:sectPr w:rsidR="001877AA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77527A" w14:textId="062538CC" w:rsidR="001877AA" w:rsidRPr="0085259B" w:rsidRDefault="00B33D22" w:rsidP="00EE2764">
      <w:pPr>
        <w:widowControl/>
        <w:ind w:firstLineChars="0" w:firstLine="0"/>
        <w:jc w:val="left"/>
      </w:pPr>
      <w:r w:rsidRPr="00514389">
        <w:rPr>
          <w:rFonts w:cs="Calibri"/>
          <w:b/>
          <w:sz w:val="21"/>
          <w:szCs w:val="21"/>
        </w:rPr>
        <w:lastRenderedPageBreak/>
        <w:t>Supplementary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EE2764" w:rsidRPr="00B33D22">
        <w:rPr>
          <w:rFonts w:cs="Calibri"/>
          <w:b/>
          <w:sz w:val="21"/>
          <w:szCs w:val="21"/>
        </w:rPr>
        <w:t>Table</w:t>
      </w:r>
      <w:r w:rsidRPr="00B33D22">
        <w:rPr>
          <w:rFonts w:cs="Calibri"/>
          <w:b/>
          <w:sz w:val="21"/>
          <w:szCs w:val="21"/>
        </w:rPr>
        <w:t xml:space="preserve"> </w:t>
      </w:r>
      <w:r w:rsidR="00EE2764" w:rsidRPr="00B33D22">
        <w:rPr>
          <w:rFonts w:cs="Calibri"/>
          <w:b/>
          <w:sz w:val="21"/>
          <w:szCs w:val="21"/>
        </w:rPr>
        <w:t>2</w:t>
      </w:r>
      <w:r w:rsidRPr="00B33D22">
        <w:rPr>
          <w:rFonts w:cs="Calibri"/>
          <w:b/>
          <w:sz w:val="21"/>
          <w:szCs w:val="21"/>
        </w:rPr>
        <w:t>.</w:t>
      </w:r>
      <w:r w:rsidR="00EE2764" w:rsidRPr="00B33D22">
        <w:rPr>
          <w:rFonts w:cs="Calibri"/>
          <w:b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Amino</w:t>
      </w:r>
      <w:r w:rsidR="0085259B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acid</w:t>
      </w:r>
      <w:r w:rsidR="0085259B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sequence</w:t>
      </w:r>
      <w:r w:rsidR="0085259B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of</w:t>
      </w:r>
      <w:r w:rsidR="0085259B">
        <w:rPr>
          <w:rFonts w:cs="Calibri"/>
          <w:sz w:val="21"/>
          <w:szCs w:val="21"/>
        </w:rPr>
        <w:t xml:space="preserve"> </w:t>
      </w:r>
      <w:r w:rsidR="007A6035">
        <w:rPr>
          <w:rFonts w:cs="Calibri" w:hint="eastAsia"/>
          <w:sz w:val="21"/>
          <w:szCs w:val="21"/>
        </w:rPr>
        <w:t>g</w:t>
      </w:r>
      <w:r w:rsidR="0085259B" w:rsidRPr="00B33D22">
        <w:rPr>
          <w:rFonts w:cs="Calibri"/>
          <w:sz w:val="21"/>
          <w:szCs w:val="21"/>
        </w:rPr>
        <w:t>RBP</w:t>
      </w:r>
      <w:r w:rsidR="0085259B">
        <w:rPr>
          <w:rFonts w:cs="Calibri"/>
          <w:sz w:val="21"/>
          <w:szCs w:val="21"/>
          <w:vertAlign w:val="subscript"/>
        </w:rPr>
        <w:t>P</w:t>
      </w:r>
      <w:r w:rsidR="0085259B" w:rsidRPr="00A73DD9">
        <w:rPr>
          <w:rFonts w:cs="Calibri" w:hint="eastAsia"/>
          <w:sz w:val="21"/>
          <w:szCs w:val="21"/>
          <w:vertAlign w:val="subscript"/>
        </w:rPr>
        <w:t>5</w:t>
      </w:r>
      <w:r w:rsidR="0085259B" w:rsidRPr="00A73DD9">
        <w:rPr>
          <w:rFonts w:cs="Calibri"/>
          <w:sz w:val="21"/>
          <w:szCs w:val="21"/>
          <w:vertAlign w:val="subscript"/>
        </w:rPr>
        <w:t>45</w:t>
      </w:r>
      <w:r w:rsidR="0085259B">
        <w:rPr>
          <w:rFonts w:cs="Calibri"/>
          <w:sz w:val="21"/>
          <w:szCs w:val="21"/>
        </w:rPr>
        <w:t xml:space="preserve"> </w:t>
      </w:r>
      <w:r w:rsidR="0085259B" w:rsidRPr="00B33D22">
        <w:rPr>
          <w:rFonts w:cs="Calibri"/>
          <w:sz w:val="21"/>
          <w:szCs w:val="21"/>
        </w:rPr>
        <w:t>and</w:t>
      </w:r>
      <w:r w:rsidR="0085259B">
        <w:rPr>
          <w:rFonts w:cs="Calibri"/>
          <w:sz w:val="21"/>
          <w:szCs w:val="21"/>
        </w:rPr>
        <w:t xml:space="preserve"> </w:t>
      </w:r>
      <w:r w:rsidR="007A6035">
        <w:rPr>
          <w:rFonts w:cs="Calibri"/>
          <w:sz w:val="21"/>
          <w:szCs w:val="21"/>
        </w:rPr>
        <w:t>g</w:t>
      </w:r>
      <w:r w:rsidR="0085259B" w:rsidRPr="00B33D22">
        <w:rPr>
          <w:rFonts w:cs="Calibri"/>
          <w:sz w:val="21"/>
          <w:szCs w:val="21"/>
        </w:rPr>
        <w:t>CBD</w:t>
      </w:r>
      <w:r w:rsidR="0085259B" w:rsidRPr="00A73DD9">
        <w:rPr>
          <w:rFonts w:cs="Calibri"/>
          <w:sz w:val="21"/>
          <w:szCs w:val="21"/>
          <w:vertAlign w:val="subscript"/>
        </w:rPr>
        <w:t>SA97</w:t>
      </w:r>
      <w:r w:rsidR="0085259B">
        <w:rPr>
          <w:rFonts w:cs="Calibri"/>
          <w:sz w:val="21"/>
          <w:szCs w:val="21"/>
        </w:rPr>
        <w:t>.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2"/>
        <w:gridCol w:w="7030"/>
      </w:tblGrid>
      <w:tr w:rsidR="001877AA" w14:paraId="781659F2" w14:textId="77777777" w:rsidTr="003B4D07">
        <w:trPr>
          <w:trHeight w:val="493"/>
          <w:jc w:val="center"/>
        </w:trPr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0AA3F9F3" w14:textId="77777777" w:rsidR="001877AA" w:rsidRPr="00B33D22" w:rsidRDefault="001877AA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protein</w:t>
            </w:r>
          </w:p>
        </w:tc>
        <w:tc>
          <w:tcPr>
            <w:tcW w:w="70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4FB89AC5" w14:textId="77777777" w:rsidR="001877AA" w:rsidRPr="00B33D22" w:rsidRDefault="0066705B" w:rsidP="00B33D22">
            <w:pPr>
              <w:ind w:firstLineChars="0" w:firstLine="0"/>
              <w:jc w:val="center"/>
              <w:rPr>
                <w:rFonts w:cs="Calibri"/>
                <w:sz w:val="21"/>
                <w:szCs w:val="21"/>
              </w:rPr>
            </w:pPr>
            <w:hyperlink r:id="rId17" w:tgtFrame="_blank" w:history="1">
              <w:r w:rsidR="00CF0679" w:rsidRPr="00B33D22">
                <w:rPr>
                  <w:rFonts w:cs="Calibri"/>
                  <w:sz w:val="21"/>
                  <w:szCs w:val="21"/>
                </w:rPr>
                <w:t>Amino Acid Sequence</w:t>
              </w:r>
            </w:hyperlink>
          </w:p>
        </w:tc>
      </w:tr>
      <w:tr w:rsidR="001877AA" w14:paraId="39ED84D2" w14:textId="77777777" w:rsidTr="00B33D22">
        <w:trPr>
          <w:trHeight w:val="1436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8585B7" w14:textId="240BF8F8" w:rsidR="001877AA" w:rsidRPr="00B33D22" w:rsidRDefault="007A6035" w:rsidP="003B4D07">
            <w:pPr>
              <w:spacing w:line="288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g</w:t>
            </w:r>
            <w:r w:rsidR="001877AA" w:rsidRPr="00B33D22">
              <w:rPr>
                <w:rFonts w:cs="Calibri" w:hint="eastAsia"/>
                <w:sz w:val="21"/>
                <w:szCs w:val="21"/>
              </w:rPr>
              <w:t>RBP</w:t>
            </w:r>
            <w:r w:rsidR="001877AA" w:rsidRPr="00B33D22">
              <w:rPr>
                <w:rFonts w:cs="Calibri"/>
                <w:sz w:val="21"/>
                <w:szCs w:val="21"/>
                <w:vertAlign w:val="subscript"/>
              </w:rPr>
              <w:t>P545</w:t>
            </w:r>
          </w:p>
        </w:tc>
        <w:tc>
          <w:tcPr>
            <w:tcW w:w="717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676710" w14:textId="77777777" w:rsidR="001877AA" w:rsidRPr="00B33D22" w:rsidRDefault="00CF0679" w:rsidP="002C56E2">
            <w:pPr>
              <w:spacing w:line="2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  <w:u w:val="thick"/>
              </w:rPr>
              <w:t>M</w:t>
            </w:r>
            <w:r w:rsidRPr="0085259B">
              <w:rPr>
                <w:rFonts w:cs="Calibri"/>
                <w:color w:val="FF0000"/>
                <w:sz w:val="21"/>
                <w:szCs w:val="21"/>
                <w:u w:val="thick"/>
              </w:rPr>
              <w:t>C</w:t>
            </w:r>
            <w:r w:rsidRPr="00B33D22">
              <w:rPr>
                <w:rFonts w:cs="Calibri"/>
                <w:sz w:val="21"/>
                <w:szCs w:val="21"/>
                <w:u w:val="thick"/>
              </w:rPr>
              <w:t>GSSHHHHHHSQDP</w:t>
            </w:r>
            <w:r w:rsidRPr="00B33D22">
              <w:rPr>
                <w:rFonts w:cs="Calibri"/>
                <w:sz w:val="21"/>
                <w:szCs w:val="21"/>
              </w:rPr>
              <w:t>MSKGEELFTGVVPILVELDGDVNGHKFSVRGEGEGDATNGKLTLKFICTTGKLPVPWPTLVTTLTYGVQCFSRYPDHMKRHDFFKSAMPEGYVQERTISFKDDGTYKTRAEVKFEGDTLVNRIELKGIDFKEDGNILGHKLEYNFNSHNVYITADKQKNGIKANFKIRHNVEDGSVQLADHYQQNTPIGDGPVLLPDNHYLSTQSVLSKDPNEKRDHMVLLEFVTAAGITHGMDELYK</w:t>
            </w:r>
            <w:r w:rsidRPr="00B33D22">
              <w:rPr>
                <w:rFonts w:cs="Calibri"/>
                <w:sz w:val="21"/>
                <w:szCs w:val="21"/>
                <w:u w:val="double"/>
              </w:rPr>
              <w:t>GSGGGGS</w:t>
            </w:r>
            <w:r w:rsidRPr="00B33D22">
              <w:rPr>
                <w:rFonts w:cs="Calibri"/>
                <w:b/>
                <w:sz w:val="21"/>
                <w:szCs w:val="21"/>
              </w:rPr>
              <w:t>MAQNNFQHYSDLAEYTIFKPANTDWPDSVDNVQKALSMLGDWSRTDVGLPIASPTTPGIVAIATQPEVDAGVITNKFVSPATLKSVITRPDATTTVKGLTRYATNAEAAGFAIGNAAIVPSALGHVFTNVTANETRFGTIKRATYDMGQAGTDDTTAVTPKRVVEMIAAHSANPPSYTMATETNLGLVKLATSAQIQQGTLGDGYAISPKGLLGAKASESKFGVIRLSTASETAAGTLDSVAVSPKQLMALRGSTSQYGLVQLSGVPQSGQTAARADAVVFKTTTVNGKPLSGNITLGAGDVNAWSKGEADNRFMPKDRMVGNITRIEGATYLNYRGNNGSPDTWYCQSPWEGSSTVGMNVVCKFERNNDGGDNRIFQFYVRVNGQRQGGMLTLNIENTKGGRNGHSWRFEAYASGNFRFGNIPPGARVDIEPVQWHRVLHVDVLATFCTN</w:t>
            </w:r>
          </w:p>
          <w:p w14:paraId="0EE9C9C0" w14:textId="77777777" w:rsidR="001877AA" w:rsidRPr="00CF0679" w:rsidRDefault="001877AA" w:rsidP="002C56E2">
            <w:pPr>
              <w:spacing w:line="240" w:lineRule="auto"/>
              <w:ind w:firstLineChars="0" w:firstLine="0"/>
              <w:jc w:val="left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77AA" w14:paraId="66779493" w14:textId="77777777" w:rsidTr="00B33D22">
        <w:trPr>
          <w:trHeight w:val="631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0D3D5C" w14:textId="67FFC6ED" w:rsidR="001877AA" w:rsidRPr="00B33D22" w:rsidRDefault="007A6035" w:rsidP="003B4D07">
            <w:pPr>
              <w:spacing w:line="14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g</w:t>
            </w:r>
            <w:r w:rsidR="001877AA" w:rsidRPr="00B33D22">
              <w:rPr>
                <w:rFonts w:cs="Calibri" w:hint="eastAsia"/>
                <w:sz w:val="21"/>
                <w:szCs w:val="21"/>
              </w:rPr>
              <w:t>CBD</w:t>
            </w:r>
            <w:r w:rsidR="001877AA" w:rsidRPr="00B33D22">
              <w:rPr>
                <w:rFonts w:cs="Calibri" w:hint="eastAsia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717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F7E0CA" w14:textId="77777777" w:rsidR="001877AA" w:rsidRPr="00B33D22" w:rsidRDefault="00CF0679" w:rsidP="002C56E2">
            <w:pPr>
              <w:spacing w:line="2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  <w:u w:val="thick"/>
              </w:rPr>
              <w:t>M</w:t>
            </w:r>
            <w:r w:rsidRPr="0085259B">
              <w:rPr>
                <w:rFonts w:cs="Calibri"/>
                <w:color w:val="FF0000"/>
                <w:sz w:val="21"/>
                <w:szCs w:val="21"/>
                <w:u w:val="thick"/>
              </w:rPr>
              <w:t>C</w:t>
            </w:r>
            <w:r w:rsidRPr="00B33D22">
              <w:rPr>
                <w:rFonts w:cs="Calibri"/>
                <w:sz w:val="21"/>
                <w:szCs w:val="21"/>
                <w:u w:val="thick"/>
              </w:rPr>
              <w:t>GSSHHHHHHSQDP</w:t>
            </w:r>
            <w:r w:rsidRPr="00B33D22">
              <w:rPr>
                <w:rFonts w:cs="Calibri"/>
                <w:sz w:val="21"/>
                <w:szCs w:val="21"/>
              </w:rPr>
              <w:t>MSKGEELFTGVVPILVELDGDVNGHKFSVRGEGEGDATNGKLTLKFICTTGKLPVPWPTLVTTLTYGVQCFSRYPDHMKRHDFFKSAMPEGYVQERTISFKDDGTYKTRAEVKFEGDTLVNRIELKGIDFKEDGNILGHKLEYNFNSHNVYITADKQKNGIKANFKIRHNVEDGSVQLADHYQQNTPIGDGPVLLPDNHYLSTQSVLSKDPNEKRDHMVLLEFVTAAGITHGMDELYK</w:t>
            </w:r>
            <w:r w:rsidRPr="00B33D22">
              <w:rPr>
                <w:rFonts w:cs="Calibri"/>
                <w:sz w:val="21"/>
                <w:szCs w:val="21"/>
                <w:u w:val="double"/>
              </w:rPr>
              <w:t>GSGGGGS</w:t>
            </w:r>
            <w:r w:rsidRPr="00B33D22">
              <w:rPr>
                <w:rFonts w:cs="Calibri"/>
                <w:b/>
                <w:sz w:val="21"/>
                <w:szCs w:val="21"/>
              </w:rPr>
              <w:t>KPSADKITWNWKGVFYPNPEKAIRVRKTAGLTGTVVEEDSWLYTKDDWVKFDQVIKKDGYWWIRFKYQREGSSTNNFYCAVCRITDKEQKIKNEKYWGTIEWA</w:t>
            </w:r>
          </w:p>
        </w:tc>
      </w:tr>
    </w:tbl>
    <w:p w14:paraId="148BBA86" w14:textId="77777777" w:rsidR="001877AA" w:rsidRPr="001877AA" w:rsidRDefault="001877AA" w:rsidP="00EE2764">
      <w:pPr>
        <w:widowControl/>
        <w:ind w:firstLineChars="0" w:firstLine="0"/>
        <w:jc w:val="left"/>
        <w:rPr>
          <w:rFonts w:ascii="Arial" w:hAnsi="Arial" w:cs="Arial"/>
          <w:b/>
          <w:bCs/>
          <w:sz w:val="21"/>
          <w:szCs w:val="21"/>
        </w:rPr>
        <w:sectPr w:rsidR="001877AA" w:rsidRPr="001877AA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F7F6877" w14:textId="04695753" w:rsidR="00EE2764" w:rsidRDefault="00B33D22" w:rsidP="00EE2764">
      <w:pPr>
        <w:widowControl/>
        <w:ind w:firstLineChars="0" w:firstLine="0"/>
        <w:jc w:val="left"/>
        <w:rPr>
          <w:rFonts w:ascii="Arial" w:hAnsi="Arial" w:cs="Arial"/>
          <w:sz w:val="21"/>
          <w:szCs w:val="21"/>
        </w:rPr>
      </w:pPr>
      <w:r w:rsidRPr="00514389">
        <w:rPr>
          <w:rFonts w:cs="Calibri"/>
          <w:b/>
          <w:sz w:val="21"/>
          <w:szCs w:val="21"/>
        </w:rPr>
        <w:lastRenderedPageBreak/>
        <w:t>Supplementary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EE2764" w:rsidRPr="00B33D22">
        <w:rPr>
          <w:rFonts w:cs="Calibri"/>
          <w:b/>
          <w:sz w:val="21"/>
          <w:szCs w:val="21"/>
        </w:rPr>
        <w:t xml:space="preserve">Table </w:t>
      </w:r>
      <w:r w:rsidR="00EE2764" w:rsidRPr="00B33D22">
        <w:rPr>
          <w:rFonts w:cs="Calibri" w:hint="eastAsia"/>
          <w:b/>
          <w:sz w:val="21"/>
          <w:szCs w:val="21"/>
        </w:rPr>
        <w:t>3</w:t>
      </w:r>
      <w:r w:rsidRPr="00B33D22">
        <w:rPr>
          <w:rFonts w:cs="Calibri"/>
          <w:b/>
          <w:sz w:val="21"/>
          <w:szCs w:val="21"/>
        </w:rPr>
        <w:t>.</w:t>
      </w:r>
      <w:r w:rsidR="00EE2764" w:rsidRPr="00B33D22">
        <w:rPr>
          <w:rFonts w:cs="Calibri"/>
          <w:b/>
          <w:sz w:val="21"/>
          <w:szCs w:val="21"/>
        </w:rPr>
        <w:t xml:space="preserve"> </w:t>
      </w:r>
      <w:r w:rsidR="0085259B">
        <w:rPr>
          <w:rFonts w:cs="Calibri"/>
          <w:sz w:val="21"/>
          <w:szCs w:val="21"/>
        </w:rPr>
        <w:t>P</w:t>
      </w:r>
      <w:r w:rsidR="00EE2764" w:rsidRPr="00B33D22">
        <w:rPr>
          <w:rFonts w:cs="Calibri"/>
          <w:sz w:val="21"/>
          <w:szCs w:val="21"/>
        </w:rPr>
        <w:t>article size</w:t>
      </w:r>
      <w:r w:rsidR="0085259B">
        <w:rPr>
          <w:rFonts w:cs="Calibri"/>
          <w:sz w:val="21"/>
          <w:szCs w:val="21"/>
        </w:rPr>
        <w:t>s</w:t>
      </w:r>
      <w:r w:rsidR="00EE2764" w:rsidRPr="00B33D22">
        <w:rPr>
          <w:rFonts w:cs="Calibri"/>
          <w:sz w:val="21"/>
          <w:szCs w:val="21"/>
        </w:rPr>
        <w:t xml:space="preserve"> and zeta-potential</w:t>
      </w:r>
      <w:r w:rsidR="0085259B">
        <w:rPr>
          <w:rFonts w:cs="Calibri"/>
          <w:sz w:val="21"/>
          <w:szCs w:val="21"/>
        </w:rPr>
        <w:t>s of synthesized nanoparticles</w:t>
      </w:r>
      <w:r w:rsidR="00EE2764" w:rsidRPr="00B33D22">
        <w:rPr>
          <w:rFonts w:cs="Calibri"/>
          <w:sz w:val="21"/>
          <w:szCs w:val="21"/>
        </w:rPr>
        <w:t xml:space="preserve"> (n</w:t>
      </w:r>
      <w:r w:rsidR="00111B1A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=</w:t>
      </w:r>
      <w:r w:rsidR="00111B1A">
        <w:rPr>
          <w:rFonts w:cs="Calibri"/>
          <w:sz w:val="21"/>
          <w:szCs w:val="21"/>
        </w:rPr>
        <w:t xml:space="preserve"> </w:t>
      </w:r>
      <w:r w:rsidR="00EE2764" w:rsidRPr="00B33D22">
        <w:rPr>
          <w:rFonts w:cs="Calibri"/>
          <w:sz w:val="21"/>
          <w:szCs w:val="21"/>
        </w:rPr>
        <w:t>3).</w:t>
      </w:r>
    </w:p>
    <w:tbl>
      <w:tblPr>
        <w:tblStyle w:val="a7"/>
        <w:tblW w:w="8647" w:type="dxa"/>
        <w:tblInd w:w="-142" w:type="dxa"/>
        <w:tblLook w:val="04A0" w:firstRow="1" w:lastRow="0" w:firstColumn="1" w:lastColumn="0" w:noHBand="0" w:noVBand="1"/>
      </w:tblPr>
      <w:tblGrid>
        <w:gridCol w:w="2552"/>
        <w:gridCol w:w="3969"/>
        <w:gridCol w:w="2126"/>
      </w:tblGrid>
      <w:tr w:rsidR="00EE2764" w14:paraId="4F93B0D5" w14:textId="77777777" w:rsidTr="003B4D07"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5D78980" w14:textId="5A049091" w:rsidR="00EE2764" w:rsidRPr="00B33D22" w:rsidRDefault="0085259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Nanop</w:t>
            </w:r>
            <w:r w:rsidR="00EE2764" w:rsidRPr="00B33D22">
              <w:rPr>
                <w:rFonts w:cs="Calibri"/>
                <w:sz w:val="21"/>
                <w:szCs w:val="21"/>
              </w:rPr>
              <w:t>article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18C2DF66" w14:textId="7C2AEA81" w:rsidR="00EE2764" w:rsidRPr="00B33D22" w:rsidRDefault="00EE2764" w:rsidP="00B33D22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Hydrodynamic</w:t>
            </w:r>
            <w:r w:rsidR="00B33D22">
              <w:rPr>
                <w:rFonts w:cs="Calibri"/>
                <w:sz w:val="21"/>
                <w:szCs w:val="21"/>
              </w:rPr>
              <w:t xml:space="preserve"> Diameter </w:t>
            </w:r>
            <w:r w:rsidRPr="00B33D22">
              <w:rPr>
                <w:rFonts w:cs="Calibri"/>
                <w:sz w:val="21"/>
                <w:szCs w:val="21"/>
              </w:rPr>
              <w:t>(nm)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0701151D" w14:textId="77777777" w:rsidR="00EE2764" w:rsidRPr="00B33D22" w:rsidRDefault="00EE2764" w:rsidP="00B33D22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Zeta-Potential (mV)</w:t>
            </w:r>
          </w:p>
        </w:tc>
      </w:tr>
      <w:tr w:rsidR="00EE2764" w14:paraId="3E6BAB0B" w14:textId="77777777" w:rsidTr="00B33D22"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F3B72A" w14:textId="7D21E046" w:rsidR="00EE2764" w:rsidRPr="00B33D22" w:rsidRDefault="0085259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UPSN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C6B3A6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161.0±5.2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E6EF00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-23.0±1.5</w:t>
            </w:r>
          </w:p>
        </w:tc>
      </w:tr>
      <w:tr w:rsidR="00EE2764" w14:paraId="7812BA5E" w14:textId="77777777" w:rsidTr="00B33D2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8D88E2" w14:textId="46807052" w:rsidR="00EE2764" w:rsidRPr="00B33D22" w:rsidRDefault="000725A6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UP</w:t>
            </w:r>
            <w:r w:rsidR="00EE2764" w:rsidRPr="00B33D22">
              <w:rPr>
                <w:rFonts w:cs="Calibri"/>
                <w:sz w:val="21"/>
                <w:szCs w:val="21"/>
              </w:rPr>
              <w:t>SN</w:t>
            </w:r>
            <w:r w:rsidR="0085259B">
              <w:rPr>
                <w:rFonts w:cs="Calibri"/>
                <w:sz w:val="21"/>
                <w:szCs w:val="21"/>
              </w:rPr>
              <w:t>-NH</w:t>
            </w:r>
            <w:r w:rsidR="0085259B" w:rsidRPr="0085259B">
              <w:rPr>
                <w:rFonts w:cs="Calibri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7C90F4F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168.2±1.2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5D0EEE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8.1±0.5</w:t>
            </w:r>
          </w:p>
        </w:tc>
      </w:tr>
      <w:tr w:rsidR="00EE2764" w14:paraId="3D2E33BD" w14:textId="77777777" w:rsidTr="00B33D22">
        <w:trPr>
          <w:trHeight w:val="259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84964C" w14:textId="4861CD55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spellStart"/>
            <w:r w:rsidRPr="00B33D22">
              <w:rPr>
                <w:rFonts w:cs="Calibri" w:hint="eastAsia"/>
                <w:sz w:val="21"/>
                <w:szCs w:val="21"/>
              </w:rPr>
              <w:t>Rif@</w:t>
            </w:r>
            <w:r w:rsidR="000725A6" w:rsidRPr="00B33D22">
              <w:rPr>
                <w:rFonts w:cs="Calibri"/>
                <w:sz w:val="21"/>
                <w:szCs w:val="21"/>
              </w:rPr>
              <w:t>UP</w:t>
            </w:r>
            <w:r w:rsidR="0085259B">
              <w:rPr>
                <w:rFonts w:cs="Calibri"/>
                <w:sz w:val="21"/>
                <w:szCs w:val="21"/>
              </w:rPr>
              <w:t>S</w:t>
            </w:r>
            <w:r w:rsidRPr="00B33D22">
              <w:rPr>
                <w:rFonts w:cs="Calibri" w:hint="eastAsia"/>
                <w:sz w:val="21"/>
                <w:szCs w:val="21"/>
              </w:rPr>
              <w:t>N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68695AF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179.4±3.5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293DA2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3.8±0.7</w:t>
            </w:r>
          </w:p>
        </w:tc>
      </w:tr>
      <w:tr w:rsidR="00EE2764" w14:paraId="434E3016" w14:textId="77777777" w:rsidTr="00B33D2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083A2DE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spellStart"/>
            <w:r w:rsidRPr="00B33D22">
              <w:rPr>
                <w:rFonts w:cs="Calibri" w:hint="eastAsia"/>
                <w:sz w:val="21"/>
                <w:szCs w:val="21"/>
              </w:rPr>
              <w:t>Rif@L</w:t>
            </w:r>
            <w:r w:rsidR="000725A6" w:rsidRPr="00B33D22">
              <w:rPr>
                <w:rFonts w:cs="Calibri"/>
                <w:sz w:val="21"/>
                <w:szCs w:val="21"/>
              </w:rPr>
              <w:t>U</w:t>
            </w:r>
            <w:r w:rsidRPr="00B33D22">
              <w:rPr>
                <w:rFonts w:cs="Calibri" w:hint="eastAsia"/>
                <w:sz w:val="21"/>
                <w:szCs w:val="21"/>
              </w:rPr>
              <w:t>N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50BE3E2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256.4±9.1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3228A5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-11.8±0.5</w:t>
            </w:r>
          </w:p>
        </w:tc>
      </w:tr>
      <w:tr w:rsidR="00EE2764" w14:paraId="28231262" w14:textId="77777777" w:rsidTr="00B33D22">
        <w:trPr>
          <w:trHeight w:val="44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97966F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bookmarkStart w:id="8" w:name="OLE_LINK3"/>
            <w:r w:rsidRPr="00B33D22">
              <w:rPr>
                <w:rFonts w:cs="Calibri" w:hint="eastAsia"/>
                <w:sz w:val="21"/>
                <w:szCs w:val="21"/>
              </w:rPr>
              <w:t>Rif@L</w:t>
            </w:r>
            <w:r w:rsidR="000725A6" w:rsidRPr="00B33D22">
              <w:rPr>
                <w:rFonts w:cs="Calibri"/>
                <w:sz w:val="21"/>
                <w:szCs w:val="21"/>
              </w:rPr>
              <w:t>U</w:t>
            </w:r>
            <w:r w:rsidRPr="00B33D22">
              <w:rPr>
                <w:rFonts w:cs="Calibri" w:hint="eastAsia"/>
                <w:sz w:val="21"/>
                <w:szCs w:val="21"/>
              </w:rPr>
              <w:t>N@RBP</w:t>
            </w:r>
            <w:r w:rsidRPr="0085259B">
              <w:rPr>
                <w:rFonts w:cs="Calibri"/>
                <w:sz w:val="21"/>
                <w:szCs w:val="21"/>
                <w:vertAlign w:val="subscript"/>
              </w:rPr>
              <w:t>P545</w:t>
            </w:r>
            <w:bookmarkEnd w:id="8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772DD04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297.5±2.5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95C13D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-11.9</w:t>
            </w:r>
            <w:bookmarkStart w:id="9" w:name="OLE_LINK4"/>
            <w:r w:rsidRPr="00B33D22">
              <w:rPr>
                <w:rFonts w:cs="Calibri"/>
                <w:sz w:val="21"/>
                <w:szCs w:val="21"/>
              </w:rPr>
              <w:t>±</w:t>
            </w:r>
            <w:bookmarkEnd w:id="9"/>
            <w:r w:rsidRPr="00B33D22">
              <w:rPr>
                <w:rFonts w:cs="Calibri"/>
                <w:sz w:val="21"/>
                <w:szCs w:val="21"/>
              </w:rPr>
              <w:t>0.4</w:t>
            </w:r>
          </w:p>
        </w:tc>
      </w:tr>
      <w:tr w:rsidR="00EE2764" w14:paraId="6A999A43" w14:textId="77777777" w:rsidTr="00B33D22">
        <w:trPr>
          <w:trHeight w:val="265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850F8B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Rif@</w:t>
            </w:r>
            <w:r w:rsidR="000725A6" w:rsidRPr="00B33D22">
              <w:rPr>
                <w:rFonts w:cs="Calibri"/>
                <w:sz w:val="21"/>
                <w:szCs w:val="21"/>
              </w:rPr>
              <w:t>UPS</w:t>
            </w:r>
            <w:r w:rsidRPr="00B33D22">
              <w:rPr>
                <w:rFonts w:cs="Calibri" w:hint="eastAsia"/>
                <w:sz w:val="21"/>
                <w:szCs w:val="21"/>
              </w:rPr>
              <w:t>N@CBD</w:t>
            </w:r>
            <w:r w:rsidRPr="0085259B">
              <w:rPr>
                <w:rFonts w:cs="Calibri" w:hint="eastAsia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B22E72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183.3</w:t>
            </w:r>
            <w:r w:rsidRPr="00B33D22">
              <w:rPr>
                <w:rFonts w:cs="Calibri"/>
                <w:sz w:val="21"/>
                <w:szCs w:val="21"/>
              </w:rPr>
              <w:t>±</w:t>
            </w:r>
            <w:r w:rsidRPr="00B33D22">
              <w:rPr>
                <w:rFonts w:cs="Calibri" w:hint="eastAsia"/>
                <w:sz w:val="21"/>
                <w:szCs w:val="21"/>
              </w:rPr>
              <w:t>1.5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ACBB48" w14:textId="77777777" w:rsidR="00EE2764" w:rsidRPr="00B33D22" w:rsidRDefault="00EE2764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-5.2</w:t>
            </w:r>
            <w:r w:rsidRPr="00B33D22">
              <w:rPr>
                <w:rFonts w:cs="Calibri"/>
                <w:sz w:val="21"/>
                <w:szCs w:val="21"/>
              </w:rPr>
              <w:t>±</w:t>
            </w:r>
            <w:r w:rsidRPr="00B33D22">
              <w:rPr>
                <w:rFonts w:cs="Calibri" w:hint="eastAsia"/>
                <w:sz w:val="21"/>
                <w:szCs w:val="21"/>
              </w:rPr>
              <w:t>0.7</w:t>
            </w:r>
          </w:p>
        </w:tc>
      </w:tr>
    </w:tbl>
    <w:p w14:paraId="21BFE5C4" w14:textId="77777777" w:rsidR="00EE2764" w:rsidRDefault="00EE2764">
      <w:pPr>
        <w:widowControl/>
        <w:ind w:firstLineChars="600" w:firstLine="1265"/>
        <w:jc w:val="left"/>
        <w:rPr>
          <w:rFonts w:ascii="Arial" w:hAnsi="Arial" w:cs="Arial"/>
          <w:b/>
          <w:bCs/>
          <w:sz w:val="21"/>
          <w:szCs w:val="21"/>
        </w:rPr>
      </w:pPr>
    </w:p>
    <w:p w14:paraId="59DE597B" w14:textId="77777777" w:rsidR="001877AA" w:rsidRDefault="001877AA">
      <w:pPr>
        <w:widowControl/>
        <w:ind w:firstLineChars="600" w:firstLine="1265"/>
        <w:jc w:val="left"/>
        <w:rPr>
          <w:rFonts w:ascii="Arial" w:hAnsi="Arial" w:cs="Arial"/>
          <w:b/>
          <w:bCs/>
          <w:sz w:val="21"/>
          <w:szCs w:val="21"/>
        </w:rPr>
        <w:sectPr w:rsidR="001877AA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21BB640" w14:textId="52D7E411" w:rsidR="00614FD2" w:rsidRPr="00B33D22" w:rsidRDefault="00B33D22">
      <w:pPr>
        <w:widowControl/>
        <w:ind w:firstLineChars="600" w:firstLine="1265"/>
        <w:jc w:val="left"/>
        <w:rPr>
          <w:rFonts w:ascii="Arial" w:hAnsi="Arial" w:cs="Arial"/>
          <w:sz w:val="21"/>
          <w:szCs w:val="21"/>
        </w:rPr>
      </w:pPr>
      <w:r w:rsidRPr="00514389">
        <w:rPr>
          <w:rFonts w:cs="Calibri"/>
          <w:b/>
          <w:sz w:val="21"/>
          <w:szCs w:val="21"/>
        </w:rPr>
        <w:lastRenderedPageBreak/>
        <w:t>Supplementary</w:t>
      </w:r>
      <w:r w:rsidRPr="00B33D22">
        <w:rPr>
          <w:rFonts w:cs="Calibri"/>
          <w:b/>
          <w:sz w:val="21"/>
          <w:szCs w:val="21"/>
        </w:rPr>
        <w:t xml:space="preserve"> </w:t>
      </w:r>
      <w:r w:rsidR="001A22BB" w:rsidRPr="00B33D22">
        <w:rPr>
          <w:rFonts w:cs="Calibri"/>
          <w:b/>
          <w:sz w:val="21"/>
          <w:szCs w:val="21"/>
        </w:rPr>
        <w:t>Table</w:t>
      </w:r>
      <w:r>
        <w:rPr>
          <w:rFonts w:cs="Calibri"/>
          <w:b/>
          <w:sz w:val="21"/>
          <w:szCs w:val="21"/>
        </w:rPr>
        <w:t xml:space="preserve"> </w:t>
      </w:r>
      <w:r w:rsidR="00EE2764" w:rsidRPr="00B33D22">
        <w:rPr>
          <w:rFonts w:cs="Calibri" w:hint="eastAsia"/>
          <w:b/>
          <w:sz w:val="21"/>
          <w:szCs w:val="21"/>
        </w:rPr>
        <w:t>4</w:t>
      </w:r>
      <w:r>
        <w:rPr>
          <w:rFonts w:cs="Calibri"/>
          <w:b/>
          <w:sz w:val="21"/>
          <w:szCs w:val="21"/>
        </w:rPr>
        <w:t>.</w:t>
      </w:r>
      <w:r w:rsidR="001A22BB" w:rsidRPr="00B33D22">
        <w:rPr>
          <w:rFonts w:cs="Calibri"/>
          <w:b/>
          <w:sz w:val="21"/>
          <w:szCs w:val="21"/>
        </w:rPr>
        <w:t xml:space="preserve"> </w:t>
      </w:r>
      <w:bookmarkStart w:id="10" w:name="OLE_LINK1"/>
      <w:r w:rsidR="00C9037D">
        <w:rPr>
          <w:rFonts w:cs="Calibri"/>
          <w:sz w:val="21"/>
          <w:szCs w:val="21"/>
        </w:rPr>
        <w:t>Antibiotic</w:t>
      </w:r>
      <w:r w:rsidR="001A22BB" w:rsidRPr="00B33D22">
        <w:rPr>
          <w:rFonts w:cs="Calibri"/>
          <w:sz w:val="21"/>
          <w:szCs w:val="21"/>
        </w:rPr>
        <w:t xml:space="preserve"> loading</w:t>
      </w:r>
      <w:bookmarkEnd w:id="10"/>
      <w:r w:rsidR="001A22BB" w:rsidRPr="00B33D22">
        <w:rPr>
          <w:rFonts w:cs="Calibri"/>
          <w:sz w:val="21"/>
          <w:szCs w:val="21"/>
        </w:rPr>
        <w:t xml:space="preserve"> efficiency by wt</w:t>
      </w:r>
      <w:proofErr w:type="gramStart"/>
      <w:r w:rsidR="001A22BB" w:rsidRPr="00B33D22">
        <w:rPr>
          <w:rFonts w:cs="Calibri"/>
          <w:sz w:val="21"/>
          <w:szCs w:val="21"/>
        </w:rPr>
        <w:t>.%</w:t>
      </w:r>
      <w:proofErr w:type="gramEnd"/>
      <w:r>
        <w:rPr>
          <w:rFonts w:cs="Calibri"/>
          <w:sz w:val="21"/>
          <w:szCs w:val="21"/>
        </w:rPr>
        <w:t>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806"/>
        <w:gridCol w:w="89"/>
        <w:gridCol w:w="3197"/>
      </w:tblGrid>
      <w:tr w:rsidR="00614FD2" w14:paraId="11996222" w14:textId="77777777" w:rsidTr="00C9037D">
        <w:trPr>
          <w:trHeight w:val="630"/>
          <w:jc w:val="center"/>
        </w:trPr>
        <w:tc>
          <w:tcPr>
            <w:tcW w:w="38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3C2B84AD" w14:textId="7C2B011B" w:rsidR="00614FD2" w:rsidRPr="00B33D22" w:rsidRDefault="00C9037D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Nanop</w:t>
            </w:r>
            <w:r w:rsidRPr="00B33D22">
              <w:rPr>
                <w:rFonts w:cs="Calibri"/>
                <w:sz w:val="21"/>
                <w:szCs w:val="21"/>
              </w:rPr>
              <w:t>article</w:t>
            </w:r>
          </w:p>
        </w:tc>
        <w:tc>
          <w:tcPr>
            <w:tcW w:w="32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6C8DA900" w14:textId="55D800F7" w:rsidR="00614FD2" w:rsidRPr="00B33D22" w:rsidRDefault="001A22BB" w:rsidP="00B33D22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Rifampicin loading</w:t>
            </w:r>
            <w:r w:rsidR="003252EC">
              <w:rPr>
                <w:rFonts w:cs="Calibri"/>
                <w:sz w:val="21"/>
                <w:szCs w:val="21"/>
              </w:rPr>
              <w:t xml:space="preserve"> </w:t>
            </w:r>
            <w:r w:rsidR="00C9037D" w:rsidRPr="00B33D22">
              <w:rPr>
                <w:rFonts w:cs="Calibri"/>
                <w:sz w:val="21"/>
                <w:szCs w:val="21"/>
              </w:rPr>
              <w:t xml:space="preserve">efficiency </w:t>
            </w:r>
            <w:r w:rsidRPr="00B33D22">
              <w:rPr>
                <w:rFonts w:cs="Calibri"/>
                <w:sz w:val="21"/>
                <w:szCs w:val="21"/>
              </w:rPr>
              <w:t>(wt</w:t>
            </w:r>
            <w:proofErr w:type="gramStart"/>
            <w:r w:rsidRPr="00B33D22">
              <w:rPr>
                <w:rFonts w:cs="Calibri"/>
                <w:sz w:val="21"/>
                <w:szCs w:val="21"/>
              </w:rPr>
              <w:t>.%</w:t>
            </w:r>
            <w:proofErr w:type="gramEnd"/>
            <w:r w:rsidRPr="00B33D22">
              <w:rPr>
                <w:rFonts w:cs="Calibri"/>
                <w:sz w:val="21"/>
                <w:szCs w:val="21"/>
              </w:rPr>
              <w:t>)</w:t>
            </w:r>
          </w:p>
        </w:tc>
      </w:tr>
      <w:tr w:rsidR="00614FD2" w14:paraId="346CD116" w14:textId="77777777" w:rsidTr="00C9037D">
        <w:trPr>
          <w:trHeight w:val="446"/>
          <w:jc w:val="center"/>
        </w:trPr>
        <w:tc>
          <w:tcPr>
            <w:tcW w:w="389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567304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spellStart"/>
            <w:r w:rsidRPr="00B33D22">
              <w:rPr>
                <w:rFonts w:cs="Calibri" w:hint="eastAsia"/>
                <w:sz w:val="21"/>
                <w:szCs w:val="21"/>
              </w:rPr>
              <w:t>Rif@</w:t>
            </w:r>
            <w:r w:rsidR="000725A6" w:rsidRPr="00B33D22">
              <w:rPr>
                <w:rFonts w:cs="Calibri"/>
                <w:sz w:val="21"/>
                <w:szCs w:val="21"/>
              </w:rPr>
              <w:t>UP</w:t>
            </w:r>
            <w:r w:rsidRPr="00B33D22">
              <w:rPr>
                <w:rFonts w:cs="Calibri" w:hint="eastAsia"/>
                <w:sz w:val="21"/>
                <w:szCs w:val="21"/>
              </w:rPr>
              <w:t>SN</w:t>
            </w:r>
            <w:proofErr w:type="spellEnd"/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8730ED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66.43</w:t>
            </w:r>
            <w:r w:rsidRPr="00B33D22">
              <w:rPr>
                <w:rFonts w:cs="Calibri"/>
                <w:sz w:val="21"/>
                <w:szCs w:val="21"/>
              </w:rPr>
              <w:t>±</w:t>
            </w:r>
            <w:r w:rsidRPr="00B33D22">
              <w:rPr>
                <w:rFonts w:cs="Calibri" w:hint="eastAsia"/>
                <w:sz w:val="21"/>
                <w:szCs w:val="21"/>
              </w:rPr>
              <w:t>2.61</w:t>
            </w:r>
          </w:p>
        </w:tc>
      </w:tr>
      <w:tr w:rsidR="00614FD2" w14:paraId="6485E9CD" w14:textId="77777777" w:rsidTr="00C9037D">
        <w:trPr>
          <w:trHeight w:val="456"/>
          <w:jc w:val="center"/>
        </w:trPr>
        <w:tc>
          <w:tcPr>
            <w:tcW w:w="3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DFC6D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spellStart"/>
            <w:r w:rsidRPr="00B33D22">
              <w:rPr>
                <w:rFonts w:cs="Calibri" w:hint="eastAsia"/>
                <w:sz w:val="21"/>
                <w:szCs w:val="21"/>
              </w:rPr>
              <w:t>Rif@L</w:t>
            </w:r>
            <w:r w:rsidR="000725A6" w:rsidRPr="00B33D22">
              <w:rPr>
                <w:rFonts w:cs="Calibri"/>
                <w:sz w:val="21"/>
                <w:szCs w:val="21"/>
              </w:rPr>
              <w:t>U</w:t>
            </w:r>
            <w:r w:rsidRPr="00B33D22">
              <w:rPr>
                <w:rFonts w:cs="Calibri" w:hint="eastAsia"/>
                <w:sz w:val="21"/>
                <w:szCs w:val="21"/>
              </w:rPr>
              <w:t>N</w:t>
            </w:r>
            <w:proofErr w:type="spellEnd"/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40E9CDB8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63.73</w:t>
            </w:r>
            <w:bookmarkStart w:id="11" w:name="OLE_LINK6"/>
            <w:bookmarkStart w:id="12" w:name="OLE_LINK7"/>
            <w:r w:rsidRPr="00B33D22">
              <w:rPr>
                <w:rFonts w:cs="Calibri"/>
                <w:sz w:val="21"/>
                <w:szCs w:val="21"/>
              </w:rPr>
              <w:t>±</w:t>
            </w:r>
            <w:bookmarkEnd w:id="11"/>
            <w:r w:rsidRPr="00B33D22">
              <w:rPr>
                <w:rFonts w:cs="Calibri" w:hint="eastAsia"/>
                <w:sz w:val="21"/>
                <w:szCs w:val="21"/>
              </w:rPr>
              <w:t>3.51</w:t>
            </w:r>
            <w:bookmarkEnd w:id="12"/>
          </w:p>
        </w:tc>
      </w:tr>
      <w:tr w:rsidR="00614FD2" w14:paraId="20DDAB2D" w14:textId="77777777" w:rsidTr="00C9037D">
        <w:trPr>
          <w:trHeight w:val="456"/>
          <w:jc w:val="center"/>
        </w:trPr>
        <w:tc>
          <w:tcPr>
            <w:tcW w:w="38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75523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Rif@L</w:t>
            </w:r>
            <w:r w:rsidR="000725A6" w:rsidRPr="00B33D22">
              <w:rPr>
                <w:rFonts w:cs="Calibri"/>
                <w:sz w:val="21"/>
                <w:szCs w:val="21"/>
              </w:rPr>
              <w:t>U</w:t>
            </w:r>
            <w:r w:rsidRPr="00B33D22">
              <w:rPr>
                <w:rFonts w:cs="Calibri" w:hint="eastAsia"/>
                <w:sz w:val="21"/>
                <w:szCs w:val="21"/>
              </w:rPr>
              <w:t>N@RBP</w:t>
            </w:r>
            <w:r w:rsidRPr="00B33D22">
              <w:rPr>
                <w:rFonts w:cs="Calibri"/>
                <w:sz w:val="21"/>
                <w:szCs w:val="21"/>
                <w:vertAlign w:val="subscript"/>
              </w:rPr>
              <w:t>P545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1739D644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63.11</w:t>
            </w:r>
            <w:r w:rsidRPr="00B33D22">
              <w:rPr>
                <w:rFonts w:cs="Calibri"/>
                <w:sz w:val="21"/>
                <w:szCs w:val="21"/>
              </w:rPr>
              <w:t>±</w:t>
            </w:r>
            <w:r w:rsidRPr="00B33D22">
              <w:rPr>
                <w:rFonts w:cs="Calibri" w:hint="eastAsia"/>
                <w:sz w:val="21"/>
                <w:szCs w:val="21"/>
              </w:rPr>
              <w:t>2.44</w:t>
            </w:r>
          </w:p>
        </w:tc>
      </w:tr>
      <w:tr w:rsidR="00614FD2" w14:paraId="1A23777C" w14:textId="77777777" w:rsidTr="00C9037D">
        <w:trPr>
          <w:trHeight w:val="456"/>
          <w:jc w:val="center"/>
        </w:trPr>
        <w:tc>
          <w:tcPr>
            <w:tcW w:w="389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FC8F3A" w14:textId="77777777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Rif@</w:t>
            </w:r>
            <w:r w:rsidR="000725A6" w:rsidRPr="00B33D22">
              <w:rPr>
                <w:rFonts w:cs="Calibri"/>
                <w:sz w:val="21"/>
                <w:szCs w:val="21"/>
              </w:rPr>
              <w:t>UP</w:t>
            </w:r>
            <w:r w:rsidRPr="00B33D22">
              <w:rPr>
                <w:rFonts w:cs="Calibri" w:hint="eastAsia"/>
                <w:sz w:val="21"/>
                <w:szCs w:val="21"/>
              </w:rPr>
              <w:t>SN@CBD</w:t>
            </w:r>
            <w:r w:rsidRPr="00B33D22">
              <w:rPr>
                <w:rFonts w:cs="Calibri" w:hint="eastAsia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0FAB17" w14:textId="3A8ABF01" w:rsidR="00614FD2" w:rsidRPr="00B33D22" w:rsidRDefault="001A22BB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67.99</w:t>
            </w:r>
            <w:r w:rsidRPr="00B33D22">
              <w:rPr>
                <w:rFonts w:cs="Calibri"/>
                <w:sz w:val="21"/>
                <w:szCs w:val="21"/>
              </w:rPr>
              <w:t>±</w:t>
            </w:r>
            <w:r w:rsidR="00C9037D">
              <w:rPr>
                <w:rFonts w:cs="Calibri"/>
                <w:sz w:val="21"/>
                <w:szCs w:val="21"/>
              </w:rPr>
              <w:t>3</w:t>
            </w:r>
            <w:r w:rsidRPr="00B33D22">
              <w:rPr>
                <w:rFonts w:cs="Calibri" w:hint="eastAsia"/>
                <w:sz w:val="21"/>
                <w:szCs w:val="21"/>
              </w:rPr>
              <w:t>.14</w:t>
            </w:r>
          </w:p>
        </w:tc>
      </w:tr>
    </w:tbl>
    <w:p w14:paraId="5DAB99A0" w14:textId="77777777" w:rsidR="00614FD2" w:rsidRDefault="00614FD2" w:rsidP="00B33D22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1B317734" w14:textId="77777777" w:rsidR="001877AA" w:rsidRDefault="001877AA" w:rsidP="00EE2764">
      <w:pPr>
        <w:widowControl/>
        <w:ind w:firstLineChars="0" w:firstLine="0"/>
        <w:jc w:val="left"/>
        <w:rPr>
          <w:rFonts w:ascii="Arial" w:hAnsi="Arial" w:cs="Arial"/>
          <w:b/>
          <w:bCs/>
          <w:sz w:val="21"/>
          <w:szCs w:val="21"/>
        </w:rPr>
        <w:sectPr w:rsidR="001877AA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B6C4D4" w14:textId="3C1AC821" w:rsidR="00EE2764" w:rsidRPr="00B33D22" w:rsidRDefault="00B33D22" w:rsidP="00EE2764">
      <w:pPr>
        <w:widowControl/>
        <w:ind w:firstLineChars="0" w:firstLine="0"/>
        <w:jc w:val="left"/>
        <w:rPr>
          <w:rFonts w:cs="Calibri"/>
          <w:sz w:val="21"/>
          <w:szCs w:val="21"/>
        </w:rPr>
      </w:pPr>
      <w:r w:rsidRPr="00514389">
        <w:rPr>
          <w:rFonts w:cs="Calibri"/>
          <w:b/>
          <w:sz w:val="21"/>
          <w:szCs w:val="21"/>
        </w:rPr>
        <w:lastRenderedPageBreak/>
        <w:t>Supplementary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EE2764">
        <w:rPr>
          <w:rFonts w:ascii="Arial" w:hAnsi="Arial" w:cs="Arial"/>
          <w:b/>
          <w:bCs/>
          <w:sz w:val="21"/>
          <w:szCs w:val="21"/>
        </w:rPr>
        <w:t>T</w:t>
      </w:r>
      <w:r w:rsidR="00EE2764" w:rsidRPr="00B33D22">
        <w:rPr>
          <w:rFonts w:cs="Calibri"/>
          <w:b/>
          <w:sz w:val="21"/>
          <w:szCs w:val="21"/>
        </w:rPr>
        <w:t xml:space="preserve">able </w:t>
      </w:r>
      <w:r w:rsidR="00EE2764" w:rsidRPr="00B33D22">
        <w:rPr>
          <w:rFonts w:cs="Calibri" w:hint="eastAsia"/>
          <w:b/>
          <w:sz w:val="21"/>
          <w:szCs w:val="21"/>
        </w:rPr>
        <w:t>5</w:t>
      </w:r>
      <w:r>
        <w:rPr>
          <w:rFonts w:cs="Calibri"/>
          <w:b/>
          <w:sz w:val="21"/>
          <w:szCs w:val="21"/>
        </w:rPr>
        <w:t>.</w:t>
      </w:r>
      <w:r w:rsidR="00EE2764" w:rsidRPr="00B33D22">
        <w:rPr>
          <w:rFonts w:cs="Calibri"/>
          <w:sz w:val="21"/>
          <w:szCs w:val="21"/>
        </w:rPr>
        <w:t xml:space="preserve"> P</w:t>
      </w:r>
      <w:r w:rsidR="00EE2764" w:rsidRPr="00B33D22">
        <w:rPr>
          <w:rFonts w:cs="Calibri" w:hint="eastAsia"/>
          <w:sz w:val="21"/>
          <w:szCs w:val="21"/>
        </w:rPr>
        <w:t>rotein</w:t>
      </w:r>
      <w:r w:rsidR="000725A6" w:rsidRPr="00B33D22">
        <w:rPr>
          <w:rFonts w:cs="Calibri"/>
          <w:sz w:val="21"/>
          <w:szCs w:val="21"/>
        </w:rPr>
        <w:t xml:space="preserve"> content</w:t>
      </w:r>
      <w:r w:rsidR="00C9037D">
        <w:rPr>
          <w:rFonts w:cs="Calibri"/>
          <w:sz w:val="21"/>
          <w:szCs w:val="21"/>
        </w:rPr>
        <w:t>s</w:t>
      </w:r>
      <w:r>
        <w:rPr>
          <w:rFonts w:cs="Calibri"/>
          <w:sz w:val="21"/>
          <w:szCs w:val="21"/>
        </w:rPr>
        <w:t xml:space="preserve"> of</w:t>
      </w:r>
      <w:r w:rsidR="00EE2764" w:rsidRPr="00B33D22">
        <w:rPr>
          <w:rFonts w:cs="Calibri"/>
          <w:sz w:val="21"/>
          <w:szCs w:val="21"/>
        </w:rPr>
        <w:t xml:space="preserve"> </w:t>
      </w:r>
      <w:r w:rsidR="00C9037D">
        <w:rPr>
          <w:rFonts w:cs="Calibri"/>
          <w:sz w:val="21"/>
          <w:szCs w:val="21"/>
        </w:rPr>
        <w:t xml:space="preserve">the engineered two distinct </w:t>
      </w:r>
      <w:proofErr w:type="spellStart"/>
      <w:r w:rsidR="00C9037D">
        <w:rPr>
          <w:rFonts w:cs="Calibri"/>
          <w:sz w:val="21"/>
          <w:szCs w:val="21"/>
        </w:rPr>
        <w:t>nanodelivery</w:t>
      </w:r>
      <w:proofErr w:type="spellEnd"/>
      <w:r w:rsidR="00C9037D">
        <w:rPr>
          <w:rFonts w:cs="Calibri"/>
          <w:sz w:val="21"/>
          <w:szCs w:val="21"/>
        </w:rPr>
        <w:t xml:space="preserve"> systems</w:t>
      </w:r>
      <w:r>
        <w:rPr>
          <w:rFonts w:cs="Calibri"/>
          <w:sz w:val="21"/>
          <w:szCs w:val="21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59"/>
        <w:gridCol w:w="4448"/>
      </w:tblGrid>
      <w:tr w:rsidR="000725A6" w14:paraId="62A63975" w14:textId="77777777" w:rsidTr="00C9037D">
        <w:trPr>
          <w:trHeight w:val="475"/>
        </w:trPr>
        <w:tc>
          <w:tcPr>
            <w:tcW w:w="37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5A9E909" w14:textId="391D771F" w:rsidR="000725A6" w:rsidRPr="00B33D22" w:rsidRDefault="002516A4" w:rsidP="007E6D2D">
            <w:pPr>
              <w:ind w:firstLineChars="0" w:firstLine="0"/>
              <w:rPr>
                <w:rFonts w:cs="Calibri"/>
                <w:sz w:val="21"/>
                <w:szCs w:val="21"/>
              </w:rPr>
            </w:pPr>
            <w:proofErr w:type="spellStart"/>
            <w:r>
              <w:rPr>
                <w:rFonts w:cs="Calibri"/>
                <w:sz w:val="21"/>
                <w:szCs w:val="21"/>
              </w:rPr>
              <w:t>Nanodelivery</w:t>
            </w:r>
            <w:proofErr w:type="spellEnd"/>
            <w:r>
              <w:rPr>
                <w:rFonts w:cs="Calibri"/>
                <w:sz w:val="21"/>
                <w:szCs w:val="21"/>
              </w:rPr>
              <w:t xml:space="preserve"> systems</w:t>
            </w:r>
          </w:p>
        </w:tc>
        <w:tc>
          <w:tcPr>
            <w:tcW w:w="44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025DC6F4" w14:textId="1FE69DE2" w:rsidR="000725A6" w:rsidRPr="00B33D22" w:rsidRDefault="000725A6" w:rsidP="00B33D22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Protein</w:t>
            </w:r>
            <w:r w:rsidR="002516A4">
              <w:rPr>
                <w:rFonts w:cs="Calibri"/>
                <w:sz w:val="21"/>
                <w:szCs w:val="21"/>
              </w:rPr>
              <w:t xml:space="preserve"> </w:t>
            </w:r>
            <w:r w:rsidRPr="00B33D22">
              <w:rPr>
                <w:rFonts w:cs="Calibri"/>
                <w:sz w:val="21"/>
                <w:szCs w:val="21"/>
              </w:rPr>
              <w:t>content (</w:t>
            </w:r>
            <w:proofErr w:type="spellStart"/>
            <w:r w:rsidR="002516A4">
              <w:rPr>
                <w:rFonts w:cs="Calibri"/>
                <w:sz w:val="21"/>
                <w:szCs w:val="21"/>
              </w:rPr>
              <w:t>n</w:t>
            </w:r>
            <w:r w:rsidRPr="00B33D22">
              <w:rPr>
                <w:rFonts w:cs="Calibri" w:hint="eastAsia"/>
                <w:sz w:val="21"/>
                <w:szCs w:val="21"/>
              </w:rPr>
              <w:t>mol</w:t>
            </w:r>
            <w:proofErr w:type="spellEnd"/>
            <w:r w:rsidRPr="00B33D22">
              <w:rPr>
                <w:rFonts w:cs="Calibri"/>
                <w:sz w:val="21"/>
                <w:szCs w:val="21"/>
              </w:rPr>
              <w:t>)</w:t>
            </w:r>
          </w:p>
        </w:tc>
      </w:tr>
      <w:tr w:rsidR="000725A6" w14:paraId="17F6D25B" w14:textId="77777777" w:rsidTr="00C9037D">
        <w:trPr>
          <w:trHeight w:val="245"/>
        </w:trPr>
        <w:tc>
          <w:tcPr>
            <w:tcW w:w="37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F72DE7" w14:textId="77777777" w:rsidR="000725A6" w:rsidRPr="00B33D22" w:rsidRDefault="000725A6" w:rsidP="007E6D2D">
            <w:pPr>
              <w:ind w:firstLineChars="0" w:firstLine="0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 w:hint="eastAsia"/>
                <w:sz w:val="21"/>
                <w:szCs w:val="21"/>
              </w:rPr>
              <w:t>L</w:t>
            </w:r>
            <w:r w:rsidRPr="00B33D22">
              <w:rPr>
                <w:rFonts w:cs="Calibri"/>
                <w:sz w:val="21"/>
                <w:szCs w:val="21"/>
              </w:rPr>
              <w:t>U</w:t>
            </w:r>
            <w:r w:rsidRPr="00B33D22">
              <w:rPr>
                <w:rFonts w:cs="Calibri" w:hint="eastAsia"/>
                <w:sz w:val="21"/>
                <w:szCs w:val="21"/>
              </w:rPr>
              <w:t>N@RBP</w:t>
            </w:r>
            <w:r w:rsidRPr="00B33D22">
              <w:rPr>
                <w:rFonts w:cs="Calibri"/>
                <w:sz w:val="21"/>
                <w:szCs w:val="21"/>
                <w:vertAlign w:val="subscript"/>
              </w:rPr>
              <w:t>P545</w:t>
            </w:r>
          </w:p>
        </w:tc>
        <w:tc>
          <w:tcPr>
            <w:tcW w:w="444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A8ACB8" w14:textId="77777777" w:rsidR="000725A6" w:rsidRPr="00B33D22" w:rsidRDefault="00BA78F1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2.1±0.1</w:t>
            </w:r>
          </w:p>
        </w:tc>
      </w:tr>
      <w:tr w:rsidR="000725A6" w14:paraId="593022AB" w14:textId="77777777" w:rsidTr="00C9037D">
        <w:trPr>
          <w:trHeight w:val="197"/>
        </w:trPr>
        <w:tc>
          <w:tcPr>
            <w:tcW w:w="37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F0B9C8" w14:textId="77777777" w:rsidR="000725A6" w:rsidRPr="00B33D22" w:rsidRDefault="000725A6" w:rsidP="007E6D2D">
            <w:pPr>
              <w:ind w:firstLineChars="0" w:firstLine="0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UP</w:t>
            </w:r>
            <w:r w:rsidRPr="00B33D22">
              <w:rPr>
                <w:rFonts w:cs="Calibri" w:hint="eastAsia"/>
                <w:sz w:val="21"/>
                <w:szCs w:val="21"/>
              </w:rPr>
              <w:t>SN@CBD</w:t>
            </w:r>
            <w:r w:rsidRPr="00B33D22">
              <w:rPr>
                <w:rFonts w:cs="Calibri" w:hint="eastAsia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142DDC" w14:textId="77777777" w:rsidR="000725A6" w:rsidRPr="00B33D22" w:rsidRDefault="00BA78F1" w:rsidP="00B33D2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2.7±0.2</w:t>
            </w:r>
          </w:p>
        </w:tc>
      </w:tr>
    </w:tbl>
    <w:p w14:paraId="26AEDA7B" w14:textId="77777777" w:rsidR="00EE2764" w:rsidRPr="00EE2764" w:rsidRDefault="00EE2764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1D006ACA" w14:textId="77777777" w:rsidR="00EE2764" w:rsidRDefault="00EE2764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340D9383" w14:textId="77777777" w:rsidR="00EE2764" w:rsidRDefault="00EE2764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07E0D10D" w14:textId="77777777" w:rsidR="00EE2764" w:rsidRDefault="00EE2764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56C085A3" w14:textId="77777777" w:rsidR="00EE2764" w:rsidRDefault="00EE2764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32D3949C" w14:textId="77777777" w:rsidR="001700D4" w:rsidRPr="00EE2764" w:rsidRDefault="001700D4">
      <w:pPr>
        <w:widowControl/>
        <w:ind w:firstLineChars="0" w:firstLine="0"/>
        <w:jc w:val="left"/>
        <w:rPr>
          <w:rFonts w:ascii="Arial" w:eastAsiaTheme="minorEastAsia" w:hAnsi="Arial" w:cs="Arial"/>
          <w:b/>
          <w:bCs/>
          <w:color w:val="231F20"/>
          <w:kern w:val="0"/>
          <w:sz w:val="21"/>
          <w:szCs w:val="21"/>
          <w:lang w:bidi="ar"/>
        </w:rPr>
      </w:pPr>
    </w:p>
    <w:p w14:paraId="79F8E8B4" w14:textId="77777777" w:rsidR="001877AA" w:rsidRDefault="001877AA">
      <w:pPr>
        <w:widowControl/>
        <w:ind w:firstLineChars="0" w:firstLine="0"/>
        <w:jc w:val="left"/>
        <w:rPr>
          <w:rFonts w:ascii="Arial" w:hAnsi="Arial" w:cs="Arial"/>
          <w:b/>
          <w:bCs/>
          <w:color w:val="000000"/>
          <w:kern w:val="0"/>
          <w:sz w:val="21"/>
          <w:szCs w:val="21"/>
          <w:lang w:bidi="ar"/>
        </w:rPr>
        <w:sectPr w:rsidR="001877AA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A27D1F" w14:textId="17C4503C" w:rsidR="00614FD2" w:rsidRPr="00514389" w:rsidRDefault="00514389" w:rsidP="00EE2764">
      <w:pPr>
        <w:ind w:firstLineChars="0" w:firstLine="0"/>
        <w:rPr>
          <w:rFonts w:cs="Calibri"/>
          <w:color w:val="000000"/>
          <w:kern w:val="0"/>
          <w:sz w:val="21"/>
          <w:szCs w:val="21"/>
          <w:lang w:bidi="ar"/>
        </w:rPr>
      </w:pPr>
      <w:r w:rsidRPr="00F276F6">
        <w:rPr>
          <w:rFonts w:cs="Calibri"/>
          <w:b/>
          <w:bCs/>
          <w:color w:val="000000"/>
          <w:kern w:val="0"/>
          <w:sz w:val="21"/>
          <w:szCs w:val="21"/>
          <w:lang w:bidi="ar"/>
        </w:rPr>
        <w:lastRenderedPageBreak/>
        <w:t xml:space="preserve">Supplementary </w:t>
      </w:r>
      <w:r w:rsidR="00EE2764" w:rsidRPr="00514389">
        <w:rPr>
          <w:rFonts w:cs="Calibri"/>
          <w:b/>
          <w:bCs/>
          <w:color w:val="000000"/>
          <w:kern w:val="0"/>
          <w:sz w:val="21"/>
          <w:szCs w:val="21"/>
          <w:lang w:bidi="ar"/>
        </w:rPr>
        <w:t xml:space="preserve">Table </w:t>
      </w:r>
      <w:r w:rsidR="00985846">
        <w:rPr>
          <w:rFonts w:cs="Calibri"/>
          <w:b/>
          <w:bCs/>
          <w:color w:val="000000"/>
          <w:kern w:val="0"/>
          <w:sz w:val="21"/>
          <w:szCs w:val="21"/>
          <w:lang w:bidi="ar"/>
        </w:rPr>
        <w:t>6</w:t>
      </w:r>
      <w:r w:rsidR="00CA6FC8">
        <w:rPr>
          <w:rFonts w:cs="Calibri"/>
          <w:b/>
          <w:bCs/>
          <w:color w:val="000000"/>
          <w:kern w:val="0"/>
          <w:sz w:val="21"/>
          <w:szCs w:val="21"/>
          <w:lang w:bidi="ar"/>
        </w:rPr>
        <w:t>.</w:t>
      </w:r>
      <w:r w:rsidR="00637D63" w:rsidRPr="00514389">
        <w:rPr>
          <w:rFonts w:cs="Calibri"/>
          <w:b/>
          <w:bCs/>
          <w:color w:val="000000"/>
          <w:kern w:val="0"/>
          <w:sz w:val="21"/>
          <w:szCs w:val="21"/>
          <w:lang w:bidi="ar"/>
        </w:rPr>
        <w:t xml:space="preserve"> </w:t>
      </w:r>
      <w:r w:rsidR="00A623DF" w:rsidRPr="00613AEE">
        <w:rPr>
          <w:rFonts w:cs="Calibri"/>
          <w:szCs w:val="21"/>
        </w:rPr>
        <w:t>Stains used in th</w:t>
      </w:r>
      <w:r w:rsidR="00A623DF">
        <w:rPr>
          <w:rFonts w:cs="Calibri"/>
          <w:szCs w:val="21"/>
        </w:rPr>
        <w:t>is study</w:t>
      </w:r>
      <w:r w:rsidR="007C03BE" w:rsidRPr="00514389">
        <w:rPr>
          <w:rFonts w:cs="Calibri"/>
          <w:color w:val="000000"/>
          <w:kern w:val="0"/>
          <w:sz w:val="21"/>
          <w:szCs w:val="21"/>
          <w:lang w:bidi="ar"/>
        </w:rPr>
        <w:t>.</w:t>
      </w:r>
    </w:p>
    <w:tbl>
      <w:tblPr>
        <w:tblStyle w:val="a7"/>
        <w:tblW w:w="8449" w:type="dxa"/>
        <w:jc w:val="center"/>
        <w:tblLook w:val="04A0" w:firstRow="1" w:lastRow="0" w:firstColumn="1" w:lastColumn="0" w:noHBand="0" w:noVBand="1"/>
      </w:tblPr>
      <w:tblGrid>
        <w:gridCol w:w="1878"/>
        <w:gridCol w:w="4218"/>
        <w:gridCol w:w="2353"/>
      </w:tblGrid>
      <w:tr w:rsidR="00514389" w:rsidRPr="00514389" w14:paraId="078EF107" w14:textId="77777777" w:rsidTr="00F276F6">
        <w:trPr>
          <w:trHeight w:val="406"/>
          <w:jc w:val="center"/>
        </w:trPr>
        <w:tc>
          <w:tcPr>
            <w:tcW w:w="18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7FA6CBC7" w14:textId="77777777" w:rsidR="00514389" w:rsidRPr="00514389" w:rsidRDefault="00514389" w:rsidP="007E6D2D">
            <w:pPr>
              <w:ind w:firstLineChars="0" w:firstLine="0"/>
              <w:rPr>
                <w:rFonts w:cs="Calibri"/>
                <w:sz w:val="21"/>
                <w:szCs w:val="21"/>
              </w:rPr>
            </w:pPr>
            <w:r w:rsidRPr="00514389">
              <w:rPr>
                <w:rFonts w:eastAsia="Arial-BoldMT" w:cs="Calibri"/>
                <w:bCs/>
                <w:color w:val="000000" w:themeColor="text1"/>
                <w:kern w:val="0"/>
                <w:sz w:val="21"/>
                <w:szCs w:val="21"/>
                <w:lang w:bidi="ar"/>
              </w:rPr>
              <w:t>organism</w:t>
            </w:r>
          </w:p>
        </w:tc>
        <w:tc>
          <w:tcPr>
            <w:tcW w:w="4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3CE47E61" w14:textId="77777777" w:rsidR="00514389" w:rsidRPr="00514389" w:rsidRDefault="00514389" w:rsidP="00C97336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sz w:val="21"/>
                <w:szCs w:val="21"/>
              </w:rPr>
              <w:t>Characteristics</w:t>
            </w:r>
          </w:p>
        </w:tc>
        <w:tc>
          <w:tcPr>
            <w:tcW w:w="23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4D12BED" w14:textId="77777777" w:rsidR="00514389" w:rsidRPr="00514389" w:rsidRDefault="00514389" w:rsidP="006635C1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sz w:val="21"/>
                <w:szCs w:val="21"/>
              </w:rPr>
              <w:t>Source</w:t>
            </w:r>
          </w:p>
        </w:tc>
      </w:tr>
      <w:tr w:rsidR="00514389" w:rsidRPr="00FD2B1A" w14:paraId="4BEF9AF7" w14:textId="77777777" w:rsidTr="00F276F6">
        <w:trPr>
          <w:trHeight w:val="50"/>
          <w:jc w:val="center"/>
        </w:trPr>
        <w:tc>
          <w:tcPr>
            <w:tcW w:w="187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C1496D" w14:textId="77777777" w:rsidR="00514389" w:rsidRPr="00514389" w:rsidRDefault="00514389" w:rsidP="001700D4">
            <w:pPr>
              <w:ind w:firstLineChars="0" w:firstLine="0"/>
              <w:jc w:val="left"/>
              <w:rPr>
                <w:rFonts w:cs="Calibri"/>
                <w:bCs/>
                <w:i/>
                <w:iCs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E. coli </w:t>
            </w:r>
          </w:p>
        </w:tc>
        <w:tc>
          <w:tcPr>
            <w:tcW w:w="42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2A90B2" w14:textId="77777777" w:rsidR="00514389" w:rsidRPr="00514389" w:rsidRDefault="00514389" w:rsidP="00C97336">
            <w:pPr>
              <w:widowControl/>
              <w:ind w:firstLineChars="0" w:firstLine="0"/>
              <w:jc w:val="left"/>
              <w:rPr>
                <w:rFonts w:cs="Calibri"/>
                <w:b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ATCC25922</w:t>
            </w:r>
          </w:p>
        </w:tc>
        <w:tc>
          <w:tcPr>
            <w:tcW w:w="23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FDDC0C" w14:textId="77777777" w:rsidR="00514389" w:rsidRPr="00514389" w:rsidRDefault="00514389" w:rsidP="00514389">
            <w:pPr>
              <w:widowControl/>
              <w:ind w:firstLineChars="0" w:firstLine="0"/>
              <w:jc w:val="left"/>
              <w:rPr>
                <w:sz w:val="18"/>
                <w:szCs w:val="18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321F9D82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218D111" w14:textId="77777777" w:rsidR="003B4D07" w:rsidRPr="003B4D07" w:rsidRDefault="003B4D07" w:rsidP="00514389">
            <w:pPr>
              <w:ind w:firstLineChars="0" w:firstLine="0"/>
              <w:jc w:val="left"/>
              <w:rPr>
                <w:rFonts w:cs="Calibri"/>
                <w:bCs/>
                <w:i/>
                <w:iCs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E. coli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4D196320" w14:textId="6529D66C" w:rsidR="003B4D07" w:rsidRPr="00514389" w:rsidRDefault="007F205F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proofErr w:type="gramStart"/>
            <w:r w:rsidRPr="00514389">
              <w:rPr>
                <w:rFonts w:cs="Calibri"/>
                <w:bCs/>
                <w:sz w:val="21"/>
                <w:szCs w:val="21"/>
              </w:rPr>
              <w:t>BL21(</w:t>
            </w:r>
            <w:proofErr w:type="gramEnd"/>
            <w:r w:rsidRPr="00514389">
              <w:rPr>
                <w:rFonts w:cs="Calibri"/>
                <w:bCs/>
                <w:sz w:val="21"/>
                <w:szCs w:val="21"/>
              </w:rPr>
              <w:t>DE3), protein expression</w:t>
            </w:r>
            <w:r w:rsidR="00A2192B">
              <w:rPr>
                <w:rFonts w:cs="Calibri"/>
                <w:bCs/>
                <w:sz w:val="21"/>
                <w:szCs w:val="21"/>
              </w:rPr>
              <w:t>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61FC9651" w14:textId="77777777" w:rsidR="003B4D07" w:rsidRPr="00514389" w:rsidRDefault="007F205F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proofErr w:type="spellStart"/>
            <w:r w:rsidRPr="00514389">
              <w:rPr>
                <w:rFonts w:cs="Calibri"/>
                <w:bCs/>
                <w:sz w:val="21"/>
                <w:szCs w:val="21"/>
              </w:rPr>
              <w:t>Thermo</w:t>
            </w:r>
            <w:proofErr w:type="spellEnd"/>
            <w:r w:rsidRPr="00514389">
              <w:rPr>
                <w:rFonts w:cs="Calibri"/>
                <w:bCs/>
                <w:sz w:val="21"/>
                <w:szCs w:val="21"/>
              </w:rPr>
              <w:t xml:space="preserve"> Fisher Scientific</w:t>
            </w:r>
          </w:p>
        </w:tc>
      </w:tr>
      <w:tr w:rsidR="003B4D07" w:rsidRPr="00FD2B1A" w14:paraId="7640DBD8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01EA5647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i/>
                <w:iCs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E. coli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15FC914D" w14:textId="10068505" w:rsidR="003B4D07" w:rsidRPr="00514389" w:rsidRDefault="007F205F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TOP10, plasmid construction, plasmid maintenance</w:t>
            </w:r>
            <w:r w:rsidR="00A2192B">
              <w:rPr>
                <w:rFonts w:cs="Calibri"/>
                <w:bCs/>
                <w:sz w:val="21"/>
                <w:szCs w:val="21"/>
              </w:rPr>
              <w:t>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155EF099" w14:textId="77777777" w:rsidR="003B4D07" w:rsidRPr="00514389" w:rsidRDefault="007F205F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proofErr w:type="spellStart"/>
            <w:r w:rsidRPr="00514389">
              <w:rPr>
                <w:rFonts w:cs="Calibri"/>
                <w:bCs/>
                <w:sz w:val="21"/>
                <w:szCs w:val="21"/>
              </w:rPr>
              <w:t>Thermo</w:t>
            </w:r>
            <w:proofErr w:type="spellEnd"/>
            <w:r w:rsidRPr="00514389">
              <w:rPr>
                <w:rFonts w:cs="Calibri"/>
                <w:bCs/>
                <w:sz w:val="21"/>
                <w:szCs w:val="21"/>
              </w:rPr>
              <w:t xml:space="preserve"> Fisher Scientific</w:t>
            </w:r>
          </w:p>
        </w:tc>
      </w:tr>
      <w:tr w:rsidR="003B4D07" w:rsidRPr="00FD2B1A" w14:paraId="67C1FDDC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13EEB80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K.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pneumoniae</w:t>
            </w:r>
            <w:proofErr w:type="spellEnd"/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55DD550E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ATCC700603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2714E5D6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26D4AA0E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1834C6D4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K.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pneumoniae</w:t>
            </w:r>
            <w:proofErr w:type="spellEnd"/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3BBC67B1" w14:textId="3BC502BB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 xml:space="preserve">ATCC43816, resistant to </w:t>
            </w:r>
            <w:proofErr w:type="spellStart"/>
            <w:r w:rsidRPr="00514389">
              <w:rPr>
                <w:rFonts w:cs="Calibri"/>
                <w:bCs/>
                <w:sz w:val="21"/>
                <w:szCs w:val="21"/>
              </w:rPr>
              <w:t>carbapenem</w:t>
            </w:r>
            <w:proofErr w:type="spellEnd"/>
            <w:r w:rsidR="00A2192B">
              <w:rPr>
                <w:rFonts w:cs="Calibri"/>
                <w:bCs/>
                <w:sz w:val="21"/>
                <w:szCs w:val="21"/>
              </w:rPr>
              <w:t>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45E2BF60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6D416D2B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78CAF4E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K.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pneumoniae</w:t>
            </w:r>
            <w:proofErr w:type="spellEnd"/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7B2E2377" w14:textId="77777777" w:rsidR="003B4D07" w:rsidRPr="003B4D07" w:rsidRDefault="003B4D07" w:rsidP="00514389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CMCC46117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4138E28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 w:hint="eastAsia"/>
                <w:bCs/>
                <w:sz w:val="21"/>
                <w:szCs w:val="21"/>
              </w:rPr>
              <w:t>CMCC</w:t>
            </w:r>
          </w:p>
        </w:tc>
      </w:tr>
      <w:tr w:rsidR="003B4D07" w:rsidRPr="00FD2B1A" w14:paraId="7C071822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02060642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K.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pneumoniae</w:t>
            </w:r>
            <w:proofErr w:type="spellEnd"/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3C2ABA5D" w14:textId="77777777" w:rsidR="003B4D07" w:rsidRPr="003B4D07" w:rsidRDefault="003B4D07" w:rsidP="00514389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FK6693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4E3C57F4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Lab collection</w:t>
            </w:r>
          </w:p>
        </w:tc>
      </w:tr>
      <w:tr w:rsidR="003B4D07" w:rsidRPr="00FD2B1A" w14:paraId="0ADC29E4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735D127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K.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pneumoniae</w:t>
            </w:r>
            <w:proofErr w:type="spellEnd"/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26A5A84D" w14:textId="0FBBA79D" w:rsidR="003B4D07" w:rsidRPr="003B4D07" w:rsidRDefault="003B4D07" w:rsidP="00514389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 xml:space="preserve">Clinical </w:t>
            </w:r>
            <w:r w:rsidR="00F276F6">
              <w:rPr>
                <w:rFonts w:cs="Calibri"/>
                <w:bCs/>
                <w:sz w:val="21"/>
                <w:szCs w:val="21"/>
              </w:rPr>
              <w:t>isolation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C36515D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Lab collection</w:t>
            </w:r>
          </w:p>
        </w:tc>
      </w:tr>
      <w:tr w:rsidR="003B4D07" w:rsidRPr="00FD2B1A" w14:paraId="55484298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B3FBFC8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17AD3F17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ATCC25923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6C5A0A41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43DBD59F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02F991C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4D11A37C" w14:textId="1469D960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 xml:space="preserve">ATCC43300, </w:t>
            </w:r>
            <w:r w:rsidR="00A2192B">
              <w:rPr>
                <w:rFonts w:cs="Calibri"/>
                <w:bCs/>
                <w:sz w:val="21"/>
                <w:szCs w:val="21"/>
              </w:rPr>
              <w:t>m</w:t>
            </w:r>
            <w:r w:rsidR="00A2192B" w:rsidRPr="00A2192B">
              <w:rPr>
                <w:rFonts w:cs="Calibri"/>
                <w:bCs/>
                <w:sz w:val="21"/>
                <w:szCs w:val="21"/>
              </w:rPr>
              <w:t>ethicillin-resistant</w:t>
            </w:r>
            <w:r w:rsidR="00A2192B">
              <w:rPr>
                <w:rFonts w:cs="Calibri"/>
                <w:bCs/>
                <w:sz w:val="21"/>
                <w:szCs w:val="21"/>
              </w:rPr>
              <w:t>.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8B99D7F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6D99F6A2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639F0F59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681CBA52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ATCC49523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124D8B2" w14:textId="77777777" w:rsidR="003B4D07" w:rsidRPr="00514389" w:rsidRDefault="003B4D07" w:rsidP="00514389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6F611128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6979A1D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i/>
                <w:iCs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41002EB7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ATCC12600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F0CF6B3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3E03DE97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79DC2D74" w14:textId="77777777" w:rsidR="003B4D07" w:rsidRPr="003B4D07" w:rsidRDefault="003B4D07" w:rsidP="003B4D07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0EC8BA26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LMG10147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4599F2C9" w14:textId="4E6ED833" w:rsidR="003B4D07" w:rsidRPr="00514389" w:rsidRDefault="00F276F6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BCCM</w:t>
            </w:r>
          </w:p>
        </w:tc>
      </w:tr>
      <w:tr w:rsidR="003B4D07" w:rsidRPr="00FD2B1A" w14:paraId="41771446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57F0AF7" w14:textId="77777777" w:rsidR="003B4D07" w:rsidRPr="003B4D07" w:rsidRDefault="003B4D07" w:rsidP="003B4D07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65D483D7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Clinic②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24D2AE57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Lab collection</w:t>
            </w:r>
          </w:p>
        </w:tc>
      </w:tr>
      <w:tr w:rsidR="003B4D07" w:rsidRPr="00FD2B1A" w14:paraId="4BB2E64F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1051A503" w14:textId="77777777" w:rsidR="003B4D07" w:rsidRPr="003B4D07" w:rsidRDefault="003B4D07" w:rsidP="003B4D07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273426ED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Clinic⑤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16C62CD7" w14:textId="77777777" w:rsidR="003B4D07" w:rsidRPr="003B4D07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Lab collection</w:t>
            </w:r>
          </w:p>
        </w:tc>
      </w:tr>
      <w:tr w:rsidR="003B4D07" w:rsidRPr="00FD2B1A" w14:paraId="2D020512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293A3300" w14:textId="77777777" w:rsidR="003B4D07" w:rsidRPr="003B4D07" w:rsidRDefault="003B4D07" w:rsidP="003B4D07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i/>
                <w:sz w:val="21"/>
                <w:szCs w:val="21"/>
              </w:rPr>
              <w:t>S. aureus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38C359B9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Clinic 213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3955D610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Lab collection</w:t>
            </w:r>
          </w:p>
        </w:tc>
      </w:tr>
      <w:tr w:rsidR="003B4D07" w:rsidRPr="00FD2B1A" w14:paraId="6C95DE91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1895489" w14:textId="7836A24A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E.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faec</w:t>
            </w:r>
            <w:r w:rsidR="00F276F6">
              <w:rPr>
                <w:rFonts w:cs="Calibri"/>
                <w:bCs/>
                <w:i/>
                <w:iCs/>
                <w:sz w:val="21"/>
                <w:szCs w:val="21"/>
              </w:rPr>
              <w:t>ium</w:t>
            </w:r>
            <w:proofErr w:type="spellEnd"/>
            <w:r w:rsidRPr="00514389">
              <w:rPr>
                <w:rFonts w:cs="Calibri"/>
                <w:bCs/>
                <w:i/>
                <w:sz w:val="21"/>
                <w:szCs w:val="21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4C7CF32C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LMG16003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7089ABEF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BCCM</w:t>
            </w:r>
          </w:p>
        </w:tc>
      </w:tr>
      <w:tr w:rsidR="003B4D07" w:rsidRPr="00FD2B1A" w14:paraId="332B1ABC" w14:textId="77777777" w:rsidTr="00F276F6">
        <w:trPr>
          <w:trHeight w:val="312"/>
          <w:jc w:val="center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C884C7F" w14:textId="77777777" w:rsidR="003B4D07" w:rsidRPr="003B4D07" w:rsidRDefault="003B4D07" w:rsidP="003B4D07">
            <w:pPr>
              <w:ind w:firstLineChars="0" w:firstLine="0"/>
              <w:jc w:val="left"/>
              <w:rPr>
                <w:rFonts w:cs="Calibri"/>
                <w:bCs/>
                <w:i/>
                <w:iCs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 xml:space="preserve">A. </w:t>
            </w:r>
            <w:proofErr w:type="spellStart"/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baumannii</w:t>
            </w:r>
            <w:proofErr w:type="spellEnd"/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23EB8CAA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/>
                <w:bCs/>
                <w:sz w:val="21"/>
                <w:szCs w:val="21"/>
              </w:rPr>
              <w:t>ATCC17978</w:t>
            </w: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14:paraId="1E801826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514389"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  <w:tr w:rsidR="003B4D07" w:rsidRPr="00FD2B1A" w14:paraId="6AF29415" w14:textId="77777777" w:rsidTr="00F276F6">
        <w:trPr>
          <w:trHeight w:val="60"/>
          <w:jc w:val="center"/>
        </w:trPr>
        <w:tc>
          <w:tcPr>
            <w:tcW w:w="187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AD693A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i/>
                <w:sz w:val="21"/>
                <w:szCs w:val="21"/>
              </w:rPr>
            </w:pPr>
            <w:r w:rsidRPr="00514389">
              <w:rPr>
                <w:rFonts w:cs="Calibri"/>
                <w:bCs/>
                <w:i/>
                <w:iCs/>
                <w:sz w:val="21"/>
                <w:szCs w:val="21"/>
              </w:rPr>
              <w:t>P. aeruginosa</w:t>
            </w:r>
            <w:r w:rsidRPr="00514389">
              <w:rPr>
                <w:rFonts w:cs="Calibri"/>
                <w:bCs/>
                <w:sz w:val="21"/>
                <w:szCs w:val="21"/>
              </w:rPr>
              <w:t xml:space="preserve"> PAO1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AAA21F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/>
                <w:bCs/>
                <w:sz w:val="21"/>
                <w:szCs w:val="21"/>
              </w:rPr>
              <w:t>ATCC15692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1A671D" w14:textId="77777777" w:rsidR="003B4D07" w:rsidRPr="00514389" w:rsidRDefault="003B4D07" w:rsidP="003B4D07">
            <w:pPr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>
              <w:rPr>
                <w:rFonts w:cs="Calibri" w:hint="eastAsia"/>
                <w:bCs/>
                <w:sz w:val="21"/>
                <w:szCs w:val="21"/>
              </w:rPr>
              <w:t>ATCC</w:t>
            </w:r>
          </w:p>
        </w:tc>
      </w:tr>
    </w:tbl>
    <w:p w14:paraId="7727CD95" w14:textId="77777777" w:rsidR="00637D63" w:rsidRDefault="00637D63" w:rsidP="00EE2764">
      <w:pPr>
        <w:ind w:firstLineChars="0" w:firstLine="0"/>
        <w:rPr>
          <w:rFonts w:ascii="Arial" w:hAnsi="Arial" w:cs="Arial"/>
          <w:color w:val="000000"/>
          <w:kern w:val="0"/>
          <w:sz w:val="18"/>
          <w:szCs w:val="18"/>
          <w:lang w:bidi="ar"/>
        </w:rPr>
      </w:pPr>
    </w:p>
    <w:p w14:paraId="4D06B2F5" w14:textId="77777777" w:rsidR="00392AC3" w:rsidRDefault="00392AC3" w:rsidP="00392AC3">
      <w:pPr>
        <w:ind w:firstLineChars="0" w:firstLine="0"/>
        <w:rPr>
          <w:rFonts w:ascii="Arial" w:hAnsi="Arial" w:cs="Arial"/>
          <w:b/>
          <w:bCs/>
          <w:color w:val="000000"/>
          <w:kern w:val="0"/>
          <w:sz w:val="21"/>
          <w:szCs w:val="21"/>
          <w:lang w:bidi="ar"/>
        </w:rPr>
        <w:sectPr w:rsidR="00392AC3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0C3527" w14:textId="0930BF32" w:rsidR="00514389" w:rsidRPr="00514389" w:rsidRDefault="00514389" w:rsidP="00514389">
      <w:pPr>
        <w:ind w:firstLineChars="0" w:firstLine="0"/>
        <w:jc w:val="left"/>
        <w:rPr>
          <w:rFonts w:cs="Calibri"/>
          <w:sz w:val="21"/>
          <w:szCs w:val="21"/>
        </w:rPr>
      </w:pPr>
      <w:r w:rsidRPr="00514389">
        <w:rPr>
          <w:rFonts w:cs="Calibri"/>
          <w:b/>
          <w:sz w:val="21"/>
          <w:szCs w:val="21"/>
        </w:rPr>
        <w:lastRenderedPageBreak/>
        <w:t xml:space="preserve">Supplementary Table </w:t>
      </w:r>
      <w:r w:rsidR="00985846">
        <w:rPr>
          <w:rFonts w:cs="Calibri"/>
          <w:b/>
          <w:sz w:val="21"/>
          <w:szCs w:val="21"/>
        </w:rPr>
        <w:t>7</w:t>
      </w:r>
      <w:r w:rsidRPr="00514389">
        <w:rPr>
          <w:rFonts w:cs="Calibri"/>
          <w:b/>
          <w:sz w:val="21"/>
          <w:szCs w:val="21"/>
        </w:rPr>
        <w:t>.</w:t>
      </w:r>
      <w:r w:rsidRPr="00514389">
        <w:rPr>
          <w:rFonts w:cs="Calibri"/>
          <w:sz w:val="21"/>
          <w:szCs w:val="21"/>
        </w:rPr>
        <w:t xml:space="preserve"> Plasmids used in this study.</w:t>
      </w:r>
    </w:p>
    <w:tbl>
      <w:tblPr>
        <w:tblStyle w:val="a7"/>
        <w:tblW w:w="8304" w:type="dxa"/>
        <w:jc w:val="center"/>
        <w:tblLook w:val="04A0" w:firstRow="1" w:lastRow="0" w:firstColumn="1" w:lastColumn="0" w:noHBand="0" w:noVBand="1"/>
      </w:tblPr>
      <w:tblGrid>
        <w:gridCol w:w="2227"/>
        <w:gridCol w:w="4577"/>
        <w:gridCol w:w="1500"/>
      </w:tblGrid>
      <w:tr w:rsidR="002065DF" w:rsidRPr="00514389" w14:paraId="4A3D50FF" w14:textId="77777777" w:rsidTr="00A2192B">
        <w:trPr>
          <w:trHeight w:val="388"/>
          <w:jc w:val="center"/>
        </w:trPr>
        <w:tc>
          <w:tcPr>
            <w:tcW w:w="22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105FCBF9" w14:textId="37DC9E7C" w:rsidR="002065DF" w:rsidRPr="00514389" w:rsidRDefault="002065DF" w:rsidP="002C56E2">
            <w:pPr>
              <w:ind w:firstLineChars="0" w:firstLine="0"/>
              <w:rPr>
                <w:rFonts w:cs="Calibri"/>
                <w:sz w:val="21"/>
                <w:szCs w:val="21"/>
              </w:rPr>
            </w:pPr>
            <w:r w:rsidRPr="002065DF">
              <w:rPr>
                <w:rFonts w:cs="Calibri"/>
                <w:sz w:val="21"/>
                <w:szCs w:val="21"/>
              </w:rPr>
              <w:t>Plasmid</w:t>
            </w:r>
            <w:r w:rsidR="00A2192B">
              <w:rPr>
                <w:rFonts w:cs="Calibri"/>
                <w:sz w:val="21"/>
                <w:szCs w:val="21"/>
              </w:rPr>
              <w:t>s</w:t>
            </w:r>
          </w:p>
        </w:tc>
        <w:tc>
          <w:tcPr>
            <w:tcW w:w="45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4620C8C7" w14:textId="77777777" w:rsidR="002065DF" w:rsidRPr="00514389" w:rsidRDefault="002065DF" w:rsidP="002C56E2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sz w:val="21"/>
                <w:szCs w:val="21"/>
              </w:rPr>
              <w:t>Characteristics and purpose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72C35268" w14:textId="77777777" w:rsidR="002065DF" w:rsidRPr="00514389" w:rsidRDefault="002065DF" w:rsidP="00536EE5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14389">
              <w:rPr>
                <w:rFonts w:cs="Calibri"/>
                <w:sz w:val="21"/>
                <w:szCs w:val="21"/>
              </w:rPr>
              <w:t>Source</w:t>
            </w:r>
            <w:r w:rsidRPr="00613AEE">
              <w:rPr>
                <w:rFonts w:cs="Calibri"/>
                <w:szCs w:val="21"/>
              </w:rPr>
              <w:t xml:space="preserve"> </w:t>
            </w:r>
          </w:p>
        </w:tc>
      </w:tr>
      <w:tr w:rsidR="00536EE5" w:rsidRPr="00FD2B1A" w14:paraId="5AAF7362" w14:textId="77777777" w:rsidTr="00A2192B">
        <w:trPr>
          <w:trHeight w:val="734"/>
          <w:jc w:val="center"/>
        </w:trPr>
        <w:tc>
          <w:tcPr>
            <w:tcW w:w="22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593229" w14:textId="7AB9DFAE" w:rsidR="002065DF" w:rsidRPr="00536EE5" w:rsidRDefault="003B4D07" w:rsidP="007F205F">
            <w:pPr>
              <w:spacing w:line="72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/>
                <w:sz w:val="21"/>
                <w:szCs w:val="21"/>
              </w:rPr>
              <w:t>-His6-GFP</w:t>
            </w:r>
          </w:p>
        </w:tc>
        <w:tc>
          <w:tcPr>
            <w:tcW w:w="4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E61B78" w14:textId="1C109A9F" w:rsidR="00536EE5" w:rsidRPr="00536EE5" w:rsidRDefault="00A2192B" w:rsidP="003B4D07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C</w:t>
            </w:r>
            <w:r w:rsidR="003B4D07" w:rsidRPr="003B4D07">
              <w:rPr>
                <w:rFonts w:cs="Calibri"/>
                <w:sz w:val="21"/>
                <w:szCs w:val="21"/>
              </w:rPr>
              <w:t>ontains a His6-tagged GFP gene</w:t>
            </w:r>
            <w:r w:rsidR="003B4D07">
              <w:rPr>
                <w:rFonts w:cs="Calibri"/>
                <w:sz w:val="21"/>
                <w:szCs w:val="21"/>
              </w:rPr>
              <w:t>,</w:t>
            </w:r>
            <w:r w:rsidR="00C2233B">
              <w:rPr>
                <w:rFonts w:cs="Calibri"/>
                <w:sz w:val="21"/>
                <w:szCs w:val="21"/>
              </w:rPr>
              <w:t xml:space="preserve"> </w:t>
            </w:r>
            <w:r w:rsidR="00536EE5" w:rsidRPr="00536EE5">
              <w:rPr>
                <w:rFonts w:cs="Calibri"/>
                <w:sz w:val="21"/>
                <w:szCs w:val="21"/>
              </w:rPr>
              <w:t>te</w:t>
            </w:r>
            <w:r w:rsidR="003B4D07">
              <w:rPr>
                <w:rFonts w:cs="Calibri"/>
                <w:sz w:val="21"/>
                <w:szCs w:val="21"/>
              </w:rPr>
              <w:t xml:space="preserve">mplate for </w:t>
            </w:r>
            <w:r>
              <w:rPr>
                <w:rFonts w:cs="Calibri"/>
                <w:sz w:val="21"/>
                <w:szCs w:val="21"/>
              </w:rPr>
              <w:t>p</w:t>
            </w:r>
            <w:r w:rsidR="003B4D07">
              <w:rPr>
                <w:rFonts w:cs="Calibri"/>
                <w:sz w:val="21"/>
                <w:szCs w:val="21"/>
              </w:rPr>
              <w:t>lasmid construction</w:t>
            </w:r>
            <w:r>
              <w:rPr>
                <w:rFonts w:cs="Calibri"/>
                <w:sz w:val="21"/>
                <w:szCs w:val="21"/>
              </w:rPr>
              <w:t>.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B8BCDD" w14:textId="77777777" w:rsidR="002065DF" w:rsidRDefault="00B5592A" w:rsidP="002C56E2">
            <w:pPr>
              <w:widowControl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5592A">
              <w:rPr>
                <w:rFonts w:cs="Calibri"/>
                <w:bCs/>
                <w:sz w:val="21"/>
                <w:szCs w:val="21"/>
              </w:rPr>
              <w:t>Lab collection</w:t>
            </w:r>
          </w:p>
          <w:p w14:paraId="61321DD6" w14:textId="4FC24396" w:rsidR="00536EE5" w:rsidRPr="00536EE5" w:rsidRDefault="00536EE5" w:rsidP="00536EE5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</w:p>
        </w:tc>
      </w:tr>
      <w:tr w:rsidR="007F205F" w:rsidRPr="00FD2B1A" w14:paraId="2C8CF971" w14:textId="77777777" w:rsidTr="00A2192B">
        <w:trPr>
          <w:trHeight w:val="384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17EA4BDF" w14:textId="77777777" w:rsidR="007F205F" w:rsidRPr="00536EE5" w:rsidRDefault="007F205F" w:rsidP="002C56E2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33D22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/>
                <w:sz w:val="21"/>
                <w:szCs w:val="21"/>
              </w:rPr>
              <w:t>-His6-GFP-RBP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14:paraId="126D789D" w14:textId="3FC54E8E" w:rsidR="007F205F" w:rsidRPr="00A2192B" w:rsidRDefault="007F205F" w:rsidP="002065D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gramStart"/>
            <w:r>
              <w:rPr>
                <w:rFonts w:cs="Calibri" w:hint="eastAsia"/>
                <w:sz w:val="21"/>
                <w:szCs w:val="21"/>
              </w:rPr>
              <w:t>p</w:t>
            </w:r>
            <w:r>
              <w:rPr>
                <w:rFonts w:cs="Calibri"/>
                <w:sz w:val="21"/>
                <w:szCs w:val="21"/>
              </w:rPr>
              <w:t>RSF-His6-GFP</w:t>
            </w:r>
            <w:proofErr w:type="gramEnd"/>
            <w:r>
              <w:rPr>
                <w:rFonts w:cs="Calibri"/>
                <w:sz w:val="21"/>
                <w:szCs w:val="21"/>
              </w:rPr>
              <w:t xml:space="preserve"> derivative</w:t>
            </w:r>
            <w:r w:rsidR="00A2192B">
              <w:rPr>
                <w:rFonts w:cs="Calibri"/>
                <w:sz w:val="21"/>
                <w:szCs w:val="21"/>
              </w:rPr>
              <w:t xml:space="preserve">, containing </w:t>
            </w:r>
            <w:r w:rsidR="004B55DC">
              <w:rPr>
                <w:rFonts w:cs="Calibri"/>
                <w:sz w:val="21"/>
                <w:szCs w:val="21"/>
              </w:rPr>
              <w:t>His6-GFP-</w:t>
            </w:r>
            <w:r w:rsidR="00A2192B">
              <w:rPr>
                <w:rFonts w:cs="Calibri"/>
                <w:sz w:val="21"/>
                <w:szCs w:val="21"/>
              </w:rPr>
              <w:t>RBP</w:t>
            </w:r>
            <w:r w:rsidR="00A2192B"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r w:rsidR="00A2192B">
              <w:rPr>
                <w:rFonts w:cs="Calibri"/>
                <w:sz w:val="21"/>
                <w:szCs w:val="21"/>
              </w:rPr>
              <w:t xml:space="preserve"> gene.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CB8E745" w14:textId="77777777" w:rsidR="007F205F" w:rsidRPr="00536EE5" w:rsidRDefault="007F205F" w:rsidP="00B5592A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This wor</w:t>
            </w:r>
            <w:r>
              <w:rPr>
                <w:rFonts w:cs="Calibri" w:hint="eastAsia"/>
                <w:sz w:val="21"/>
                <w:szCs w:val="21"/>
              </w:rPr>
              <w:t>k</w:t>
            </w:r>
          </w:p>
        </w:tc>
      </w:tr>
      <w:tr w:rsidR="007F205F" w:rsidRPr="00FD2B1A" w14:paraId="0DBF715F" w14:textId="77777777" w:rsidTr="00A2192B">
        <w:trPr>
          <w:trHeight w:val="323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374A2072" w14:textId="22E1A3F2" w:rsidR="007F205F" w:rsidRPr="00536EE5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/>
                <w:sz w:val="21"/>
                <w:szCs w:val="21"/>
              </w:rPr>
              <w:t>-His6-GFP-CBD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14:paraId="31CB7854" w14:textId="52725741" w:rsidR="007F205F" w:rsidRPr="00536EE5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gramStart"/>
            <w:r w:rsidRPr="00B33D22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/>
                <w:sz w:val="21"/>
                <w:szCs w:val="21"/>
              </w:rPr>
              <w:t>-His6-GFP</w:t>
            </w:r>
            <w:proofErr w:type="gramEnd"/>
            <w:r w:rsidRPr="00536EE5">
              <w:rPr>
                <w:rFonts w:cs="Calibri"/>
                <w:sz w:val="21"/>
                <w:szCs w:val="21"/>
              </w:rPr>
              <w:t xml:space="preserve"> derivative</w:t>
            </w:r>
            <w:r w:rsidR="00A2192B">
              <w:rPr>
                <w:rFonts w:cs="Calibri"/>
                <w:sz w:val="21"/>
                <w:szCs w:val="21"/>
              </w:rPr>
              <w:t xml:space="preserve">, containing </w:t>
            </w:r>
            <w:r w:rsidR="004B55DC">
              <w:rPr>
                <w:rFonts w:cs="Calibri"/>
                <w:sz w:val="21"/>
                <w:szCs w:val="21"/>
              </w:rPr>
              <w:t>His6-GFP-</w:t>
            </w:r>
            <w:r w:rsidR="00A2192B">
              <w:rPr>
                <w:rFonts w:cs="Calibri"/>
                <w:sz w:val="21"/>
                <w:szCs w:val="21"/>
              </w:rPr>
              <w:t>CBD</w:t>
            </w:r>
            <w:r w:rsidR="00A2192B"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  <w:r w:rsidR="00A2192B">
              <w:rPr>
                <w:rFonts w:cs="Calibri"/>
                <w:sz w:val="21"/>
                <w:szCs w:val="21"/>
              </w:rPr>
              <w:t xml:space="preserve"> gene.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5D3E9DB" w14:textId="77777777" w:rsidR="007F205F" w:rsidRPr="00536EE5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This work</w:t>
            </w:r>
          </w:p>
        </w:tc>
      </w:tr>
      <w:tr w:rsidR="007F205F" w:rsidRPr="00FD2B1A" w14:paraId="07102655" w14:textId="77777777" w:rsidTr="00A2192B">
        <w:trPr>
          <w:trHeight w:val="277"/>
          <w:jc w:val="center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046CF1D4" w14:textId="55DDB6E3" w:rsidR="007F205F" w:rsidRPr="00536EE5" w:rsidRDefault="007F205F" w:rsidP="00111B1A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 w:hint="eastAsia"/>
                <w:sz w:val="21"/>
                <w:szCs w:val="21"/>
              </w:rPr>
              <w:t>-</w:t>
            </w:r>
            <w:r w:rsidR="00111B1A">
              <w:rPr>
                <w:rFonts w:cs="Calibri"/>
                <w:sz w:val="21"/>
                <w:szCs w:val="21"/>
              </w:rPr>
              <w:t>Cys-His6-</w:t>
            </w:r>
            <w:r>
              <w:rPr>
                <w:rFonts w:cs="Calibri"/>
                <w:sz w:val="21"/>
                <w:szCs w:val="21"/>
              </w:rPr>
              <w:t>GFP-RBP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</w:tcPr>
          <w:p w14:paraId="6285FADA" w14:textId="00597AC2" w:rsidR="007F205F" w:rsidRPr="004B55DC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gramStart"/>
            <w:r w:rsidRPr="00B33D22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/>
                <w:sz w:val="21"/>
                <w:szCs w:val="21"/>
              </w:rPr>
              <w:t>-His6-GFP-RBP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proofErr w:type="gramEnd"/>
            <w:r w:rsidRPr="00536EE5">
              <w:rPr>
                <w:rFonts w:cs="Calibri"/>
                <w:sz w:val="21"/>
                <w:szCs w:val="21"/>
              </w:rPr>
              <w:t xml:space="preserve"> derivative, </w:t>
            </w:r>
            <w:r w:rsidR="00A2192B">
              <w:rPr>
                <w:rFonts w:cs="Calibri"/>
                <w:sz w:val="21"/>
                <w:szCs w:val="21"/>
              </w:rPr>
              <w:t xml:space="preserve">has a </w:t>
            </w:r>
            <w:proofErr w:type="spellStart"/>
            <w:r w:rsidR="00A2192B">
              <w:rPr>
                <w:rFonts w:cs="Calibri"/>
                <w:sz w:val="21"/>
                <w:szCs w:val="21"/>
              </w:rPr>
              <w:t>Cys</w:t>
            </w:r>
            <w:proofErr w:type="spellEnd"/>
            <w:r w:rsidR="00A2192B">
              <w:rPr>
                <w:rFonts w:cs="Calibri"/>
                <w:sz w:val="21"/>
                <w:szCs w:val="21"/>
              </w:rPr>
              <w:t xml:space="preserve"> at the N-terminus of the fused protein, </w:t>
            </w:r>
            <w:r>
              <w:rPr>
                <w:rFonts w:cs="Calibri"/>
                <w:sz w:val="21"/>
                <w:szCs w:val="21"/>
              </w:rPr>
              <w:t xml:space="preserve">expression </w:t>
            </w:r>
            <w:r w:rsidR="00A2192B">
              <w:rPr>
                <w:rFonts w:cs="Calibri"/>
                <w:sz w:val="21"/>
                <w:szCs w:val="21"/>
              </w:rPr>
              <w:t>Cys-His6-GFP-RBP</w:t>
            </w:r>
            <w:r w:rsidR="00A2192B"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r w:rsidR="00A2192B">
              <w:rPr>
                <w:rFonts w:cs="Calibri"/>
                <w:sz w:val="21"/>
                <w:szCs w:val="21"/>
              </w:rPr>
              <w:t xml:space="preserve"> (</w:t>
            </w:r>
            <w:r w:rsidR="00111B1A">
              <w:rPr>
                <w:rFonts w:cs="Calibri"/>
                <w:sz w:val="21"/>
                <w:szCs w:val="21"/>
              </w:rPr>
              <w:t>g</w:t>
            </w:r>
            <w:r>
              <w:rPr>
                <w:rFonts w:cs="Calibri"/>
                <w:sz w:val="21"/>
                <w:szCs w:val="21"/>
              </w:rPr>
              <w:t>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r w:rsidR="004B55DC">
              <w:rPr>
                <w:rFonts w:cs="Calibri"/>
                <w:sz w:val="21"/>
                <w:szCs w:val="21"/>
              </w:rPr>
              <w:t>).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8F556CF" w14:textId="77777777" w:rsidR="007F205F" w:rsidRPr="00536EE5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This work</w:t>
            </w:r>
          </w:p>
        </w:tc>
      </w:tr>
      <w:tr w:rsidR="007F205F" w:rsidRPr="00FD2B1A" w14:paraId="2C535B9E" w14:textId="77777777" w:rsidTr="00A2192B">
        <w:trPr>
          <w:trHeight w:val="219"/>
          <w:jc w:val="center"/>
        </w:trPr>
        <w:tc>
          <w:tcPr>
            <w:tcW w:w="22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9B4A45" w14:textId="2ED92A23" w:rsidR="007F205F" w:rsidRPr="00536EE5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 w:hint="eastAsia"/>
                <w:sz w:val="21"/>
                <w:szCs w:val="21"/>
              </w:rPr>
              <w:t>-</w:t>
            </w:r>
            <w:r w:rsidR="00111B1A">
              <w:rPr>
                <w:rFonts w:cs="Calibri"/>
                <w:sz w:val="21"/>
                <w:szCs w:val="21"/>
              </w:rPr>
              <w:t>Cys-His6-</w:t>
            </w:r>
            <w:r>
              <w:rPr>
                <w:rFonts w:cs="Calibri"/>
                <w:sz w:val="21"/>
                <w:szCs w:val="21"/>
              </w:rPr>
              <w:t>GFP-CBD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7D062C" w14:textId="2290A384" w:rsidR="007F205F" w:rsidRPr="00B33D22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proofErr w:type="spellStart"/>
            <w:proofErr w:type="gramStart"/>
            <w:r w:rsidRPr="00536EE5">
              <w:rPr>
                <w:rFonts w:cs="Calibri"/>
                <w:sz w:val="21"/>
                <w:szCs w:val="21"/>
              </w:rPr>
              <w:t>pRSF</w:t>
            </w:r>
            <w:proofErr w:type="spellEnd"/>
            <w:r>
              <w:rPr>
                <w:rFonts w:cs="Calibri"/>
                <w:sz w:val="21"/>
                <w:szCs w:val="21"/>
              </w:rPr>
              <w:t>-</w:t>
            </w:r>
            <w:proofErr w:type="gramEnd"/>
            <w:r>
              <w:rPr>
                <w:rFonts w:cs="Calibri"/>
                <w:sz w:val="21"/>
                <w:szCs w:val="21"/>
              </w:rPr>
              <w:t xml:space="preserve"> His6-GFP-CBD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  <w:r w:rsidRPr="00F54389">
              <w:rPr>
                <w:rFonts w:cs="Calibri"/>
                <w:sz w:val="21"/>
                <w:szCs w:val="21"/>
              </w:rPr>
              <w:t xml:space="preserve"> </w:t>
            </w:r>
            <w:r w:rsidRPr="00536EE5">
              <w:rPr>
                <w:rFonts w:cs="Calibri"/>
                <w:sz w:val="21"/>
                <w:szCs w:val="21"/>
              </w:rPr>
              <w:t>derivative,</w:t>
            </w:r>
            <w:r>
              <w:rPr>
                <w:rFonts w:cs="Calibri"/>
                <w:sz w:val="21"/>
                <w:szCs w:val="21"/>
              </w:rPr>
              <w:t xml:space="preserve"> </w:t>
            </w:r>
            <w:r w:rsidR="004B55DC">
              <w:rPr>
                <w:rFonts w:cs="Calibri"/>
                <w:sz w:val="21"/>
                <w:szCs w:val="21"/>
              </w:rPr>
              <w:t xml:space="preserve">has a </w:t>
            </w:r>
            <w:proofErr w:type="spellStart"/>
            <w:r w:rsidR="004B55DC">
              <w:rPr>
                <w:rFonts w:cs="Calibri"/>
                <w:sz w:val="21"/>
                <w:szCs w:val="21"/>
              </w:rPr>
              <w:t>Cys</w:t>
            </w:r>
            <w:proofErr w:type="spellEnd"/>
            <w:r w:rsidR="004B55DC">
              <w:rPr>
                <w:rFonts w:cs="Calibri"/>
                <w:sz w:val="21"/>
                <w:szCs w:val="21"/>
              </w:rPr>
              <w:t xml:space="preserve"> at the N-terminus of the fused protein, expression Cys-His6-GFP-CBD</w:t>
            </w:r>
            <w:r w:rsidR="004B55DC"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  <w:r w:rsidR="004B55DC">
              <w:rPr>
                <w:rFonts w:cs="Calibri"/>
                <w:sz w:val="21"/>
                <w:szCs w:val="21"/>
              </w:rPr>
              <w:t xml:space="preserve"> (</w:t>
            </w:r>
            <w:r w:rsidR="00111B1A">
              <w:rPr>
                <w:rFonts w:cs="Calibri"/>
                <w:sz w:val="21"/>
                <w:szCs w:val="21"/>
              </w:rPr>
              <w:t>g</w:t>
            </w:r>
            <w:r w:rsidR="004B55DC">
              <w:rPr>
                <w:rFonts w:cs="Calibri"/>
                <w:sz w:val="21"/>
                <w:szCs w:val="21"/>
              </w:rPr>
              <w:t>CBD</w:t>
            </w:r>
            <w:r w:rsidR="004B55DC"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  <w:r w:rsidR="004B55DC">
              <w:rPr>
                <w:rFonts w:cs="Calibri"/>
                <w:sz w:val="21"/>
                <w:szCs w:val="21"/>
              </w:rPr>
              <w:t>).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6275F1" w14:textId="77777777" w:rsidR="007F205F" w:rsidRPr="00536EE5" w:rsidRDefault="007F205F" w:rsidP="007F205F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536EE5">
              <w:rPr>
                <w:rFonts w:cs="Calibri"/>
                <w:sz w:val="21"/>
                <w:szCs w:val="21"/>
              </w:rPr>
              <w:t>This work</w:t>
            </w:r>
          </w:p>
        </w:tc>
      </w:tr>
    </w:tbl>
    <w:p w14:paraId="14EE97AA" w14:textId="77777777" w:rsidR="00392AC3" w:rsidRDefault="00392AC3" w:rsidP="002065DF">
      <w:pPr>
        <w:ind w:firstLineChars="0" w:firstLine="0"/>
        <w:rPr>
          <w:rFonts w:cs="Calibri"/>
          <w:sz w:val="21"/>
          <w:szCs w:val="21"/>
        </w:rPr>
      </w:pPr>
    </w:p>
    <w:p w14:paraId="203D1161" w14:textId="77777777" w:rsidR="00CA6FC8" w:rsidRDefault="00CA6FC8" w:rsidP="002065DF">
      <w:pPr>
        <w:ind w:firstLineChars="0" w:firstLine="0"/>
        <w:rPr>
          <w:rFonts w:cs="Calibri"/>
          <w:b/>
          <w:sz w:val="21"/>
          <w:szCs w:val="21"/>
        </w:rPr>
        <w:sectPr w:rsidR="00CA6FC8" w:rsidSect="0051438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1D067B0" w14:textId="4B8B07A9" w:rsidR="00CA6FC8" w:rsidRDefault="00CA6FC8" w:rsidP="002065DF">
      <w:pPr>
        <w:ind w:firstLineChars="0" w:firstLine="0"/>
        <w:rPr>
          <w:rFonts w:cs="Calibri"/>
          <w:sz w:val="21"/>
          <w:szCs w:val="21"/>
        </w:rPr>
      </w:pPr>
      <w:r w:rsidRPr="00514389">
        <w:rPr>
          <w:rFonts w:cs="Calibri"/>
          <w:b/>
          <w:sz w:val="21"/>
          <w:szCs w:val="21"/>
        </w:rPr>
        <w:lastRenderedPageBreak/>
        <w:t xml:space="preserve">Supplementary Table </w:t>
      </w:r>
      <w:r w:rsidR="00985846">
        <w:rPr>
          <w:rFonts w:cs="Calibri"/>
          <w:b/>
          <w:sz w:val="21"/>
          <w:szCs w:val="21"/>
        </w:rPr>
        <w:t>8</w:t>
      </w:r>
      <w:r>
        <w:rPr>
          <w:rFonts w:cs="Calibri"/>
          <w:b/>
          <w:sz w:val="21"/>
          <w:szCs w:val="21"/>
        </w:rPr>
        <w:t>.</w:t>
      </w:r>
      <w:r w:rsidRPr="00613AEE">
        <w:rPr>
          <w:rFonts w:cs="Calibri"/>
          <w:szCs w:val="21"/>
        </w:rPr>
        <w:t xml:space="preserve"> </w:t>
      </w:r>
      <w:r w:rsidRPr="00CA6FC8">
        <w:rPr>
          <w:rFonts w:cs="Calibri"/>
          <w:sz w:val="21"/>
          <w:szCs w:val="21"/>
        </w:rPr>
        <w:t>Primers used in this study.</w:t>
      </w:r>
    </w:p>
    <w:tbl>
      <w:tblPr>
        <w:tblStyle w:val="a7"/>
        <w:tblW w:w="8477" w:type="dxa"/>
        <w:tblLayout w:type="fixed"/>
        <w:tblLook w:val="04A0" w:firstRow="1" w:lastRow="0" w:firstColumn="1" w:lastColumn="0" w:noHBand="0" w:noVBand="1"/>
      </w:tblPr>
      <w:tblGrid>
        <w:gridCol w:w="1838"/>
        <w:gridCol w:w="3686"/>
        <w:gridCol w:w="2953"/>
      </w:tblGrid>
      <w:tr w:rsidR="00F54389" w:rsidRPr="00514389" w14:paraId="5D6C8723" w14:textId="77777777" w:rsidTr="00BB087B">
        <w:trPr>
          <w:trHeight w:val="401"/>
        </w:trPr>
        <w:tc>
          <w:tcPr>
            <w:tcW w:w="1838" w:type="dxa"/>
            <w:shd w:val="clear" w:color="auto" w:fill="auto"/>
            <w:vAlign w:val="center"/>
          </w:tcPr>
          <w:p w14:paraId="1326C6A6" w14:textId="77777777" w:rsidR="00B5592A" w:rsidRPr="00514389" w:rsidRDefault="00B5592A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B5592A">
              <w:rPr>
                <w:rFonts w:cs="Calibri"/>
                <w:sz w:val="21"/>
                <w:szCs w:val="21"/>
              </w:rPr>
              <w:t>Primers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19F7D82" w14:textId="77777777" w:rsidR="00B5592A" w:rsidRPr="00DA56B8" w:rsidRDefault="00B5592A" w:rsidP="00BB087B">
            <w:pPr>
              <w:ind w:firstLineChars="0" w:firstLine="0"/>
              <w:jc w:val="left"/>
              <w:rPr>
                <w:rFonts w:eastAsia="Times New Roman" w:cs="Calibri"/>
                <w:color w:val="000000"/>
                <w:kern w:val="0"/>
                <w:szCs w:val="21"/>
              </w:rPr>
            </w:pPr>
            <w:r w:rsidRPr="00B5592A">
              <w:rPr>
                <w:rFonts w:cs="Calibri"/>
                <w:sz w:val="21"/>
                <w:szCs w:val="21"/>
              </w:rPr>
              <w:t>Nucleic acid sequences (5' to 3')</w:t>
            </w:r>
          </w:p>
        </w:tc>
        <w:tc>
          <w:tcPr>
            <w:tcW w:w="2953" w:type="dxa"/>
            <w:shd w:val="clear" w:color="auto" w:fill="auto"/>
            <w:vAlign w:val="center"/>
          </w:tcPr>
          <w:p w14:paraId="6E9ECEB2" w14:textId="2EAD477F" w:rsidR="00B5592A" w:rsidRPr="00DA56B8" w:rsidRDefault="004B55DC" w:rsidP="00BB087B">
            <w:pPr>
              <w:widowControl/>
              <w:ind w:right="420" w:firstLineChars="0" w:firstLine="0"/>
              <w:jc w:val="left"/>
              <w:rPr>
                <w:rFonts w:eastAsia="Times New Roman" w:cs="Calibri"/>
                <w:color w:val="000000"/>
                <w:kern w:val="0"/>
                <w:szCs w:val="21"/>
                <w:lang w:val="nl-NL"/>
              </w:rPr>
            </w:pPr>
            <w:r>
              <w:rPr>
                <w:rFonts w:cs="Calibri"/>
                <w:sz w:val="21"/>
                <w:szCs w:val="21"/>
              </w:rPr>
              <w:t>P</w:t>
            </w:r>
            <w:r w:rsidR="00B5592A">
              <w:rPr>
                <w:rFonts w:cs="Calibri"/>
                <w:sz w:val="21"/>
                <w:szCs w:val="21"/>
              </w:rPr>
              <w:t>urpose</w:t>
            </w:r>
          </w:p>
        </w:tc>
      </w:tr>
      <w:tr w:rsidR="0078783C" w:rsidRPr="00514389" w14:paraId="4246EF01" w14:textId="77777777" w:rsidTr="00BB087B">
        <w:trPr>
          <w:trHeight w:val="401"/>
        </w:trPr>
        <w:tc>
          <w:tcPr>
            <w:tcW w:w="1838" w:type="dxa"/>
            <w:shd w:val="clear" w:color="auto" w:fill="auto"/>
            <w:vAlign w:val="center"/>
          </w:tcPr>
          <w:p w14:paraId="142602BD" w14:textId="5B10FFB8" w:rsidR="0078783C" w:rsidRPr="00B5592A" w:rsidRDefault="00BB087B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His6-GFP-rv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143D232" w14:textId="26CF5B0A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B087B">
              <w:rPr>
                <w:rFonts w:cs="Calibri"/>
                <w:bCs/>
                <w:sz w:val="21"/>
                <w:szCs w:val="21"/>
              </w:rPr>
              <w:t>CGAACCACCTCCTCCACTACCCTTATAAAGCTCATCCATGCCGTG</w:t>
            </w:r>
          </w:p>
        </w:tc>
        <w:tc>
          <w:tcPr>
            <w:tcW w:w="2953" w:type="dxa"/>
            <w:vMerge w:val="restart"/>
            <w:shd w:val="clear" w:color="auto" w:fill="auto"/>
            <w:vAlign w:val="center"/>
          </w:tcPr>
          <w:p w14:paraId="71E39137" w14:textId="04C58538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331824">
              <w:rPr>
                <w:rFonts w:cs="Calibri"/>
                <w:bCs/>
                <w:sz w:val="21"/>
                <w:szCs w:val="21"/>
              </w:rPr>
              <w:t xml:space="preserve">Amplification of </w:t>
            </w:r>
            <w:r w:rsidRPr="00BB087B">
              <w:rPr>
                <w:rFonts w:cs="Calibri"/>
                <w:bCs/>
                <w:sz w:val="21"/>
                <w:szCs w:val="21"/>
              </w:rPr>
              <w:t>pRSF</w:t>
            </w:r>
            <w:r w:rsidRPr="00331824">
              <w:rPr>
                <w:rFonts w:cs="Calibri"/>
                <w:bCs/>
                <w:sz w:val="21"/>
                <w:szCs w:val="21"/>
              </w:rPr>
              <w:t>-</w:t>
            </w:r>
            <w:r w:rsidRPr="00BB087B">
              <w:rPr>
                <w:rFonts w:cs="Calibri"/>
                <w:bCs/>
                <w:sz w:val="21"/>
                <w:szCs w:val="21"/>
              </w:rPr>
              <w:t>His6-GFP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</w:t>
            </w:r>
            <w:proofErr w:type="spellStart"/>
            <w:r w:rsidRPr="00331824">
              <w:rPr>
                <w:rFonts w:cs="Calibri"/>
                <w:bCs/>
                <w:sz w:val="21"/>
                <w:szCs w:val="21"/>
              </w:rPr>
              <w:t>backbond</w:t>
            </w:r>
            <w:proofErr w:type="spellEnd"/>
            <w:r>
              <w:rPr>
                <w:rFonts w:cs="Calibri"/>
                <w:bCs/>
                <w:sz w:val="21"/>
                <w:szCs w:val="21"/>
              </w:rPr>
              <w:t xml:space="preserve"> for inserting of </w:t>
            </w:r>
            <w:r w:rsidRPr="00BB087B">
              <w:rPr>
                <w:rFonts w:cs="Calibri"/>
                <w:bCs/>
                <w:sz w:val="21"/>
                <w:szCs w:val="21"/>
              </w:rPr>
              <w:t>CBD</w:t>
            </w:r>
            <w:r w:rsidRPr="00BB087B">
              <w:rPr>
                <w:rFonts w:cs="Calibri"/>
                <w:bCs/>
                <w:sz w:val="21"/>
                <w:szCs w:val="21"/>
                <w:vertAlign w:val="subscript"/>
              </w:rPr>
              <w:t>SA97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</w:t>
            </w:r>
            <w:r>
              <w:rPr>
                <w:rFonts w:cs="Calibri"/>
                <w:bCs/>
                <w:sz w:val="21"/>
                <w:szCs w:val="21"/>
              </w:rPr>
              <w:t xml:space="preserve">and </w:t>
            </w:r>
            <w:r w:rsidRPr="00BB087B">
              <w:rPr>
                <w:rFonts w:cs="Calibri"/>
                <w:bCs/>
                <w:sz w:val="21"/>
                <w:szCs w:val="21"/>
              </w:rPr>
              <w:t>RBP</w:t>
            </w:r>
            <w:r w:rsidRPr="00BB087B">
              <w:rPr>
                <w:rFonts w:cs="Calibri"/>
                <w:bCs/>
                <w:sz w:val="21"/>
                <w:szCs w:val="21"/>
                <w:vertAlign w:val="subscript"/>
              </w:rPr>
              <w:t>p545</w:t>
            </w:r>
            <w:r w:rsidRPr="00BB087B">
              <w:rPr>
                <w:rFonts w:cs="Calibri"/>
                <w:bCs/>
                <w:sz w:val="21"/>
                <w:szCs w:val="21"/>
              </w:rPr>
              <w:t xml:space="preserve"> </w:t>
            </w:r>
            <w:r w:rsidRPr="00331824">
              <w:rPr>
                <w:rFonts w:cs="Calibri"/>
                <w:bCs/>
                <w:sz w:val="21"/>
                <w:szCs w:val="21"/>
              </w:rPr>
              <w:t>gene</w:t>
            </w:r>
            <w:r>
              <w:rPr>
                <w:rFonts w:cs="Calibri"/>
                <w:bCs/>
                <w:sz w:val="21"/>
                <w:szCs w:val="21"/>
              </w:rPr>
              <w:t>s, respectively.</w:t>
            </w:r>
          </w:p>
        </w:tc>
      </w:tr>
      <w:tr w:rsidR="0078783C" w:rsidRPr="00514389" w14:paraId="351E03A7" w14:textId="77777777" w:rsidTr="00BB087B">
        <w:trPr>
          <w:trHeight w:val="401"/>
        </w:trPr>
        <w:tc>
          <w:tcPr>
            <w:tcW w:w="1838" w:type="dxa"/>
            <w:shd w:val="clear" w:color="auto" w:fill="auto"/>
            <w:vAlign w:val="center"/>
          </w:tcPr>
          <w:p w14:paraId="02DDC14C" w14:textId="2419C5ED" w:rsidR="0078783C" w:rsidRPr="00B5592A" w:rsidRDefault="00BB087B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His6-GFP-fw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04D367C" w14:textId="039466A0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B087B">
              <w:rPr>
                <w:rFonts w:cs="Calibri"/>
                <w:bCs/>
                <w:sz w:val="21"/>
                <w:szCs w:val="21"/>
              </w:rPr>
              <w:t>TAATTAACCTAGGCTGCTGCCACC</w:t>
            </w:r>
          </w:p>
        </w:tc>
        <w:tc>
          <w:tcPr>
            <w:tcW w:w="2953" w:type="dxa"/>
            <w:vMerge/>
            <w:shd w:val="clear" w:color="auto" w:fill="auto"/>
            <w:vAlign w:val="center"/>
          </w:tcPr>
          <w:p w14:paraId="7D2FFD86" w14:textId="77777777" w:rsidR="0078783C" w:rsidRDefault="0078783C" w:rsidP="00BB087B">
            <w:pPr>
              <w:widowControl/>
              <w:ind w:right="420" w:firstLineChars="0" w:firstLine="0"/>
              <w:jc w:val="left"/>
              <w:rPr>
                <w:rFonts w:cs="Calibri"/>
                <w:sz w:val="21"/>
                <w:szCs w:val="21"/>
              </w:rPr>
            </w:pPr>
          </w:p>
        </w:tc>
      </w:tr>
      <w:tr w:rsidR="0078783C" w:rsidRPr="00FD2B1A" w14:paraId="23226BFA" w14:textId="77777777" w:rsidTr="00BB087B">
        <w:trPr>
          <w:trHeight w:val="601"/>
        </w:trPr>
        <w:tc>
          <w:tcPr>
            <w:tcW w:w="1838" w:type="dxa"/>
            <w:vAlign w:val="center"/>
          </w:tcPr>
          <w:p w14:paraId="278928F3" w14:textId="113591F0" w:rsidR="0078783C" w:rsidRPr="00331824" w:rsidRDefault="0078783C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331824">
              <w:rPr>
                <w:rFonts w:cs="Calibri"/>
                <w:sz w:val="21"/>
                <w:szCs w:val="21"/>
              </w:rPr>
              <w:t>SA97_CBD-rv</w:t>
            </w:r>
          </w:p>
        </w:tc>
        <w:tc>
          <w:tcPr>
            <w:tcW w:w="3686" w:type="dxa"/>
            <w:vAlign w:val="center"/>
          </w:tcPr>
          <w:p w14:paraId="53F4C6F2" w14:textId="77777777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B087B">
              <w:rPr>
                <w:rFonts w:cs="Calibri"/>
                <w:bCs/>
                <w:sz w:val="21"/>
                <w:szCs w:val="21"/>
              </w:rPr>
              <w:t>CAGCCTAGGTTAATTAAGCCCACTCAATCGTGCC</w:t>
            </w:r>
          </w:p>
        </w:tc>
        <w:tc>
          <w:tcPr>
            <w:tcW w:w="2953" w:type="dxa"/>
            <w:vMerge w:val="restart"/>
            <w:vAlign w:val="center"/>
          </w:tcPr>
          <w:p w14:paraId="7081157E" w14:textId="7400CCF0" w:rsidR="0078783C" w:rsidRPr="0078783C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331824">
              <w:rPr>
                <w:rFonts w:cs="Calibri"/>
                <w:bCs/>
                <w:sz w:val="21"/>
                <w:szCs w:val="21"/>
              </w:rPr>
              <w:t xml:space="preserve">Amplification of </w:t>
            </w:r>
            <w:r w:rsidRPr="00331824">
              <w:rPr>
                <w:rFonts w:cs="Calibri"/>
                <w:sz w:val="21"/>
                <w:szCs w:val="21"/>
              </w:rPr>
              <w:t>CBD</w:t>
            </w:r>
            <w:r w:rsidRPr="0078783C">
              <w:rPr>
                <w:rFonts w:cs="Calibri"/>
                <w:sz w:val="21"/>
                <w:szCs w:val="21"/>
                <w:vertAlign w:val="subscript"/>
              </w:rPr>
              <w:t>SA97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gene, and </w:t>
            </w:r>
            <w:r>
              <w:rPr>
                <w:rFonts w:cs="Calibri"/>
                <w:bCs/>
                <w:sz w:val="21"/>
                <w:szCs w:val="21"/>
              </w:rPr>
              <w:t xml:space="preserve">to </w:t>
            </w:r>
            <w:r w:rsidRPr="00331824">
              <w:rPr>
                <w:rFonts w:cs="Calibri"/>
                <w:bCs/>
                <w:sz w:val="21"/>
                <w:szCs w:val="21"/>
              </w:rPr>
              <w:t>generat</w:t>
            </w:r>
            <w:r>
              <w:rPr>
                <w:rFonts w:cs="Calibri"/>
                <w:bCs/>
                <w:sz w:val="21"/>
                <w:szCs w:val="21"/>
              </w:rPr>
              <w:t>e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pRSF-</w:t>
            </w:r>
            <w:r>
              <w:rPr>
                <w:rFonts w:cs="Calibri"/>
                <w:sz w:val="21"/>
                <w:szCs w:val="21"/>
              </w:rPr>
              <w:t>His6-GFP-</w:t>
            </w:r>
            <w:r w:rsidRPr="00331824">
              <w:rPr>
                <w:rFonts w:cs="Calibri"/>
                <w:sz w:val="21"/>
                <w:szCs w:val="21"/>
              </w:rPr>
              <w:t>CBD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  <w:r>
              <w:rPr>
                <w:rFonts w:cs="Calibri"/>
                <w:sz w:val="21"/>
                <w:szCs w:val="21"/>
              </w:rPr>
              <w:t>.</w:t>
            </w:r>
          </w:p>
        </w:tc>
      </w:tr>
      <w:tr w:rsidR="0078783C" w:rsidRPr="00FD2B1A" w14:paraId="0B974C43" w14:textId="77777777" w:rsidTr="00BB087B">
        <w:trPr>
          <w:trHeight w:val="403"/>
        </w:trPr>
        <w:tc>
          <w:tcPr>
            <w:tcW w:w="1838" w:type="dxa"/>
            <w:vAlign w:val="center"/>
          </w:tcPr>
          <w:p w14:paraId="7A950A31" w14:textId="4F2C4C80" w:rsidR="0078783C" w:rsidRPr="00B33D22" w:rsidRDefault="0078783C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331824">
              <w:rPr>
                <w:rFonts w:cs="Calibri"/>
                <w:sz w:val="21"/>
                <w:szCs w:val="21"/>
              </w:rPr>
              <w:t>SA97_CBD-fw</w:t>
            </w:r>
          </w:p>
        </w:tc>
        <w:tc>
          <w:tcPr>
            <w:tcW w:w="3686" w:type="dxa"/>
            <w:vAlign w:val="center"/>
          </w:tcPr>
          <w:p w14:paraId="42B4F8BB" w14:textId="77777777" w:rsidR="0078783C" w:rsidRPr="00514389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331824">
              <w:rPr>
                <w:rFonts w:cs="Calibri"/>
                <w:bCs/>
                <w:sz w:val="21"/>
                <w:szCs w:val="21"/>
              </w:rPr>
              <w:t>GTGGAGGAGGTGGTTCGAAGCCAAGCGCTGACAAAATAAC</w:t>
            </w:r>
          </w:p>
        </w:tc>
        <w:tc>
          <w:tcPr>
            <w:tcW w:w="2953" w:type="dxa"/>
            <w:vMerge/>
            <w:vAlign w:val="center"/>
          </w:tcPr>
          <w:p w14:paraId="33B6EC62" w14:textId="77777777" w:rsidR="0078783C" w:rsidRPr="00B5592A" w:rsidRDefault="0078783C" w:rsidP="00BB087B">
            <w:pPr>
              <w:widowControl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</w:p>
        </w:tc>
      </w:tr>
      <w:tr w:rsidR="0078783C" w:rsidRPr="00FD2B1A" w14:paraId="4D910588" w14:textId="77777777" w:rsidTr="00BB087B">
        <w:trPr>
          <w:trHeight w:val="706"/>
        </w:trPr>
        <w:tc>
          <w:tcPr>
            <w:tcW w:w="1838" w:type="dxa"/>
            <w:vAlign w:val="center"/>
          </w:tcPr>
          <w:p w14:paraId="465565F4" w14:textId="77777777" w:rsidR="0078783C" w:rsidRPr="00B33D22" w:rsidRDefault="0078783C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924CA6">
              <w:rPr>
                <w:rFonts w:cs="Calibri"/>
                <w:sz w:val="21"/>
                <w:szCs w:val="21"/>
              </w:rPr>
              <w:t>P545_RBP-rv</w:t>
            </w:r>
          </w:p>
        </w:tc>
        <w:tc>
          <w:tcPr>
            <w:tcW w:w="3686" w:type="dxa"/>
            <w:vAlign w:val="center"/>
          </w:tcPr>
          <w:p w14:paraId="553523A5" w14:textId="77777777" w:rsidR="0078783C" w:rsidRPr="00514389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D41464">
              <w:rPr>
                <w:rFonts w:cs="Calibri"/>
                <w:bCs/>
                <w:sz w:val="21"/>
                <w:szCs w:val="21"/>
              </w:rPr>
              <w:t>CAGCCTAGGTTAATTAATTTGTGCAGAATGTGGCCAGTAC</w:t>
            </w:r>
          </w:p>
        </w:tc>
        <w:tc>
          <w:tcPr>
            <w:tcW w:w="2953" w:type="dxa"/>
            <w:vMerge w:val="restart"/>
            <w:vAlign w:val="center"/>
          </w:tcPr>
          <w:p w14:paraId="72A56142" w14:textId="03BCB1FD" w:rsidR="0078783C" w:rsidRPr="0078783C" w:rsidRDefault="0078783C" w:rsidP="00BB087B">
            <w:pPr>
              <w:widowControl/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331824">
              <w:rPr>
                <w:rFonts w:cs="Calibri"/>
                <w:bCs/>
                <w:sz w:val="21"/>
                <w:szCs w:val="21"/>
              </w:rPr>
              <w:t xml:space="preserve">Amplification of </w:t>
            </w:r>
            <w:r>
              <w:rPr>
                <w:rFonts w:cs="Calibri"/>
                <w:sz w:val="21"/>
                <w:szCs w:val="21"/>
              </w:rPr>
              <w:t>RBP</w:t>
            </w:r>
            <w:r w:rsidRPr="0078783C">
              <w:rPr>
                <w:rFonts w:cs="Calibri"/>
                <w:sz w:val="21"/>
                <w:szCs w:val="21"/>
                <w:vertAlign w:val="subscript"/>
              </w:rPr>
              <w:t>P545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gene, </w:t>
            </w:r>
            <w:r>
              <w:rPr>
                <w:rFonts w:cs="Calibri"/>
                <w:bCs/>
                <w:sz w:val="21"/>
                <w:szCs w:val="21"/>
              </w:rPr>
              <w:t>to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generat</w:t>
            </w:r>
            <w:r>
              <w:rPr>
                <w:rFonts w:cs="Calibri"/>
                <w:bCs/>
                <w:sz w:val="21"/>
                <w:szCs w:val="21"/>
              </w:rPr>
              <w:t>e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 pRSF-</w:t>
            </w:r>
            <w:r>
              <w:rPr>
                <w:rFonts w:cs="Calibri"/>
                <w:sz w:val="21"/>
                <w:szCs w:val="21"/>
              </w:rPr>
              <w:t>His6-GFP-RBP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r>
              <w:rPr>
                <w:rFonts w:cs="Calibri"/>
                <w:sz w:val="21"/>
                <w:szCs w:val="21"/>
              </w:rPr>
              <w:t>.</w:t>
            </w:r>
          </w:p>
        </w:tc>
      </w:tr>
      <w:tr w:rsidR="0078783C" w:rsidRPr="00FD2B1A" w14:paraId="5DAC187F" w14:textId="77777777" w:rsidTr="00BB087B">
        <w:trPr>
          <w:trHeight w:val="48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F8E0341" w14:textId="77777777" w:rsidR="0078783C" w:rsidRPr="00B33D22" w:rsidRDefault="0078783C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924CA6">
              <w:rPr>
                <w:rFonts w:cs="Calibri"/>
                <w:sz w:val="21"/>
                <w:szCs w:val="21"/>
              </w:rPr>
              <w:t>P545_RBP-fw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161FAE15" w14:textId="77777777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B087B">
              <w:rPr>
                <w:rFonts w:cs="Calibri"/>
                <w:bCs/>
                <w:sz w:val="21"/>
                <w:szCs w:val="21"/>
              </w:rPr>
              <w:t>GTGGAGGAGGTGGTTCGATGGCTCAAAATAACTTTCAGCACTATAGTG</w:t>
            </w:r>
          </w:p>
        </w:tc>
        <w:tc>
          <w:tcPr>
            <w:tcW w:w="2953" w:type="dxa"/>
            <w:vMerge/>
            <w:tcBorders>
              <w:bottom w:val="single" w:sz="4" w:space="0" w:color="auto"/>
            </w:tcBorders>
            <w:vAlign w:val="center"/>
          </w:tcPr>
          <w:p w14:paraId="58660A75" w14:textId="77777777" w:rsidR="0078783C" w:rsidRPr="00B5592A" w:rsidRDefault="0078783C" w:rsidP="00BB087B">
            <w:pPr>
              <w:widowControl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</w:p>
        </w:tc>
      </w:tr>
      <w:tr w:rsidR="0078783C" w:rsidRPr="00FD2B1A" w14:paraId="3D8590CD" w14:textId="77777777" w:rsidTr="00BB087B">
        <w:trPr>
          <w:trHeight w:val="1082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2E34B2DA" w14:textId="77777777" w:rsidR="0078783C" w:rsidRPr="00924CA6" w:rsidRDefault="0078783C" w:rsidP="00BB087B">
            <w:pPr>
              <w:spacing w:line="8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F54389">
              <w:rPr>
                <w:rFonts w:cs="Calibri"/>
                <w:sz w:val="21"/>
                <w:szCs w:val="21"/>
              </w:rPr>
              <w:t xml:space="preserve">Insert </w:t>
            </w:r>
            <w:proofErr w:type="spellStart"/>
            <w:r w:rsidRPr="00F54389">
              <w:rPr>
                <w:rFonts w:cs="Calibri"/>
                <w:sz w:val="21"/>
                <w:szCs w:val="21"/>
              </w:rPr>
              <w:t>Cys_rv</w:t>
            </w:r>
            <w:proofErr w:type="spellEnd"/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36BE328F" w14:textId="77777777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B087B">
              <w:rPr>
                <w:rFonts w:cs="Calibri"/>
                <w:bCs/>
                <w:sz w:val="21"/>
                <w:szCs w:val="21"/>
              </w:rPr>
              <w:t>ACACATGGTATATCTCCTTATTAAAGTTAAACAAAATTATTTCTACAGG</w:t>
            </w:r>
          </w:p>
        </w:tc>
        <w:tc>
          <w:tcPr>
            <w:tcW w:w="2953" w:type="dxa"/>
            <w:vMerge w:val="restart"/>
            <w:vAlign w:val="center"/>
          </w:tcPr>
          <w:p w14:paraId="39A657DD" w14:textId="77E04411" w:rsidR="0078783C" w:rsidRPr="00B5592A" w:rsidRDefault="0078783C" w:rsidP="00111B1A">
            <w:pPr>
              <w:widowControl/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331824">
              <w:rPr>
                <w:rFonts w:cs="Calibri"/>
                <w:bCs/>
                <w:sz w:val="21"/>
                <w:szCs w:val="21"/>
              </w:rPr>
              <w:t xml:space="preserve">Amplification of </w:t>
            </w:r>
            <w:r w:rsidRPr="00B33D22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/>
                <w:sz w:val="21"/>
                <w:szCs w:val="21"/>
              </w:rPr>
              <w:t>-His6-GFP-RBP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r>
              <w:rPr>
                <w:rFonts w:cs="Calibri"/>
                <w:sz w:val="21"/>
                <w:szCs w:val="21"/>
                <w:vertAlign w:val="subscript"/>
              </w:rPr>
              <w:t xml:space="preserve"> </w:t>
            </w:r>
            <w:r w:rsidRPr="00F54389">
              <w:rPr>
                <w:rFonts w:cs="Calibri"/>
                <w:sz w:val="21"/>
                <w:szCs w:val="21"/>
              </w:rPr>
              <w:t>and</w:t>
            </w:r>
            <w:r>
              <w:rPr>
                <w:rFonts w:cs="Calibri"/>
                <w:bCs/>
                <w:sz w:val="21"/>
                <w:szCs w:val="21"/>
              </w:rPr>
              <w:t xml:space="preserve"> </w:t>
            </w:r>
            <w:r w:rsidRPr="00536EE5">
              <w:rPr>
                <w:rFonts w:cs="Calibri"/>
                <w:sz w:val="21"/>
                <w:szCs w:val="21"/>
              </w:rPr>
              <w:t>pRSF</w:t>
            </w:r>
            <w:r w:rsidR="00111B1A">
              <w:rPr>
                <w:rFonts w:cs="Calibri"/>
                <w:sz w:val="21"/>
                <w:szCs w:val="21"/>
              </w:rPr>
              <w:t>-</w:t>
            </w:r>
            <w:r>
              <w:rPr>
                <w:rFonts w:cs="Calibri"/>
                <w:sz w:val="21"/>
                <w:szCs w:val="21"/>
              </w:rPr>
              <w:t>His6-GFP-CBD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  <w:r>
              <w:rPr>
                <w:rFonts w:cs="Calibri"/>
                <w:sz w:val="21"/>
                <w:szCs w:val="21"/>
                <w:vertAlign w:val="subscript"/>
              </w:rPr>
              <w:t xml:space="preserve"> </w:t>
            </w:r>
            <w:r w:rsidRPr="00331824">
              <w:rPr>
                <w:rFonts w:cs="Calibri"/>
                <w:bCs/>
                <w:sz w:val="21"/>
                <w:szCs w:val="21"/>
              </w:rPr>
              <w:t xml:space="preserve">for inserting of </w:t>
            </w:r>
            <w:r w:rsidRPr="00F54389">
              <w:rPr>
                <w:rFonts w:cs="Calibri"/>
                <w:sz w:val="21"/>
                <w:szCs w:val="21"/>
              </w:rPr>
              <w:t xml:space="preserve">a </w:t>
            </w:r>
            <w:proofErr w:type="spellStart"/>
            <w:r w:rsidRPr="00F54389">
              <w:rPr>
                <w:rFonts w:cs="Calibri"/>
                <w:sz w:val="21"/>
                <w:szCs w:val="21"/>
              </w:rPr>
              <w:t>cystine</w:t>
            </w:r>
            <w:proofErr w:type="spellEnd"/>
            <w:r w:rsidRPr="00F54389">
              <w:rPr>
                <w:rFonts w:cs="Calibri"/>
                <w:sz w:val="21"/>
                <w:szCs w:val="21"/>
              </w:rPr>
              <w:t xml:space="preserve"> residue gene</w:t>
            </w:r>
            <w:r w:rsidRPr="00331824">
              <w:rPr>
                <w:rFonts w:cs="Calibri"/>
                <w:bCs/>
                <w:sz w:val="21"/>
                <w:szCs w:val="21"/>
              </w:rPr>
              <w:t>, and generating of pRSF-</w:t>
            </w:r>
            <w:r w:rsidR="00111B1A">
              <w:rPr>
                <w:rFonts w:cs="Calibri"/>
                <w:bCs/>
                <w:sz w:val="21"/>
                <w:szCs w:val="21"/>
              </w:rPr>
              <w:t>Cys-his6</w:t>
            </w:r>
            <w:r w:rsidR="00111B1A">
              <w:rPr>
                <w:rFonts w:cs="Calibri"/>
                <w:sz w:val="21"/>
                <w:szCs w:val="21"/>
              </w:rPr>
              <w:t>-</w:t>
            </w:r>
            <w:r>
              <w:rPr>
                <w:rFonts w:cs="Calibri"/>
                <w:sz w:val="21"/>
                <w:szCs w:val="21"/>
              </w:rPr>
              <w:t>GFP-RBP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p545</w:t>
            </w:r>
            <w:r>
              <w:rPr>
                <w:rFonts w:cs="Calibri"/>
                <w:sz w:val="21"/>
                <w:szCs w:val="21"/>
                <w:vertAlign w:val="subscript"/>
              </w:rPr>
              <w:t xml:space="preserve"> </w:t>
            </w:r>
            <w:r w:rsidRPr="00F54389">
              <w:rPr>
                <w:rFonts w:cs="Calibri"/>
                <w:sz w:val="21"/>
                <w:szCs w:val="21"/>
              </w:rPr>
              <w:t>and</w:t>
            </w:r>
            <w:r>
              <w:rPr>
                <w:rFonts w:cs="Calibri"/>
                <w:sz w:val="21"/>
                <w:szCs w:val="21"/>
              </w:rPr>
              <w:t xml:space="preserve"> </w:t>
            </w:r>
            <w:r w:rsidRPr="00536EE5">
              <w:rPr>
                <w:rFonts w:cs="Calibri"/>
                <w:sz w:val="21"/>
                <w:szCs w:val="21"/>
              </w:rPr>
              <w:t>pRSF</w:t>
            </w:r>
            <w:r>
              <w:rPr>
                <w:rFonts w:cs="Calibri" w:hint="eastAsia"/>
                <w:sz w:val="21"/>
                <w:szCs w:val="21"/>
              </w:rPr>
              <w:t>-</w:t>
            </w:r>
            <w:r w:rsidR="00111B1A">
              <w:rPr>
                <w:rFonts w:cs="Calibri"/>
                <w:bCs/>
                <w:sz w:val="21"/>
                <w:szCs w:val="21"/>
              </w:rPr>
              <w:t>Cys-his6</w:t>
            </w:r>
            <w:r w:rsidR="00111B1A">
              <w:rPr>
                <w:rFonts w:cs="Calibri"/>
                <w:sz w:val="21"/>
                <w:szCs w:val="21"/>
              </w:rPr>
              <w:t>-</w:t>
            </w:r>
            <w:r>
              <w:rPr>
                <w:rFonts w:cs="Calibri"/>
                <w:sz w:val="21"/>
                <w:szCs w:val="21"/>
              </w:rPr>
              <w:t>GFP-CBD</w:t>
            </w:r>
            <w:r w:rsidRPr="00F54389">
              <w:rPr>
                <w:rFonts w:cs="Calibri"/>
                <w:sz w:val="21"/>
                <w:szCs w:val="21"/>
                <w:vertAlign w:val="subscript"/>
              </w:rPr>
              <w:t>SA97</w:t>
            </w:r>
          </w:p>
        </w:tc>
      </w:tr>
      <w:tr w:rsidR="0078783C" w:rsidRPr="00FD2B1A" w14:paraId="3F193762" w14:textId="77777777" w:rsidTr="00BB087B">
        <w:trPr>
          <w:trHeight w:val="928"/>
        </w:trPr>
        <w:tc>
          <w:tcPr>
            <w:tcW w:w="1838" w:type="dxa"/>
            <w:vAlign w:val="center"/>
          </w:tcPr>
          <w:p w14:paraId="4810E84E" w14:textId="77777777" w:rsidR="0078783C" w:rsidRPr="00B33D22" w:rsidRDefault="0078783C" w:rsidP="00BB087B">
            <w:pPr>
              <w:spacing w:line="840" w:lineRule="auto"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I</w:t>
            </w:r>
            <w:r w:rsidRPr="00F54389">
              <w:rPr>
                <w:rFonts w:cs="Calibri"/>
                <w:sz w:val="21"/>
                <w:szCs w:val="21"/>
              </w:rPr>
              <w:t xml:space="preserve">nsert </w:t>
            </w:r>
            <w:proofErr w:type="spellStart"/>
            <w:r w:rsidRPr="00F54389">
              <w:rPr>
                <w:rFonts w:cs="Calibri"/>
                <w:sz w:val="21"/>
                <w:szCs w:val="21"/>
              </w:rPr>
              <w:t>Cys_fw</w:t>
            </w:r>
            <w:proofErr w:type="spellEnd"/>
          </w:p>
        </w:tc>
        <w:tc>
          <w:tcPr>
            <w:tcW w:w="3686" w:type="dxa"/>
            <w:vAlign w:val="center"/>
          </w:tcPr>
          <w:p w14:paraId="4BACDE63" w14:textId="77777777" w:rsidR="0078783C" w:rsidRPr="00BB087B" w:rsidRDefault="0078783C" w:rsidP="00BB087B">
            <w:pPr>
              <w:spacing w:line="24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BB087B">
              <w:rPr>
                <w:rFonts w:cs="Calibri"/>
                <w:bCs/>
                <w:sz w:val="21"/>
                <w:szCs w:val="21"/>
              </w:rPr>
              <w:t>AGATATACCATGTGTGGCAGCAGCCATCACCATCATC</w:t>
            </w:r>
          </w:p>
        </w:tc>
        <w:tc>
          <w:tcPr>
            <w:tcW w:w="2953" w:type="dxa"/>
            <w:vMerge/>
            <w:vAlign w:val="center"/>
          </w:tcPr>
          <w:p w14:paraId="41DC64F1" w14:textId="77777777" w:rsidR="0078783C" w:rsidRPr="00B5592A" w:rsidRDefault="0078783C" w:rsidP="00BB087B">
            <w:pPr>
              <w:widowControl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</w:p>
        </w:tc>
      </w:tr>
      <w:tr w:rsidR="0078783C" w:rsidRPr="00FD2B1A" w14:paraId="3177D374" w14:textId="77777777" w:rsidTr="00BB087B">
        <w:trPr>
          <w:trHeight w:val="48"/>
        </w:trPr>
        <w:tc>
          <w:tcPr>
            <w:tcW w:w="1838" w:type="dxa"/>
            <w:vAlign w:val="center"/>
          </w:tcPr>
          <w:p w14:paraId="04D6155B" w14:textId="77777777" w:rsidR="0078783C" w:rsidRDefault="0078783C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C97336">
              <w:rPr>
                <w:rFonts w:cs="Calibri"/>
                <w:sz w:val="21"/>
                <w:szCs w:val="21"/>
              </w:rPr>
              <w:t>PRSF-T72-Seq-RV</w:t>
            </w:r>
          </w:p>
        </w:tc>
        <w:tc>
          <w:tcPr>
            <w:tcW w:w="3686" w:type="dxa"/>
            <w:vAlign w:val="center"/>
          </w:tcPr>
          <w:p w14:paraId="23FDEE9F" w14:textId="77777777" w:rsidR="0078783C" w:rsidRPr="00C97336" w:rsidRDefault="0078783C" w:rsidP="00BB087B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C97336">
              <w:rPr>
                <w:rFonts w:cs="Calibri"/>
                <w:sz w:val="21"/>
                <w:szCs w:val="21"/>
              </w:rPr>
              <w:t>GGTCGTTAAATAGCCGCTTATGTC</w:t>
            </w:r>
          </w:p>
        </w:tc>
        <w:tc>
          <w:tcPr>
            <w:tcW w:w="2953" w:type="dxa"/>
            <w:vMerge w:val="restart"/>
            <w:vAlign w:val="center"/>
          </w:tcPr>
          <w:p w14:paraId="5FB803D4" w14:textId="77777777" w:rsidR="0078783C" w:rsidRPr="00B5592A" w:rsidRDefault="0078783C" w:rsidP="00BB087B">
            <w:pPr>
              <w:widowControl/>
              <w:spacing w:line="720" w:lineRule="auto"/>
              <w:ind w:firstLineChars="0" w:firstLine="0"/>
              <w:jc w:val="left"/>
              <w:rPr>
                <w:rFonts w:cs="Calibri"/>
                <w:bCs/>
                <w:sz w:val="21"/>
                <w:szCs w:val="21"/>
              </w:rPr>
            </w:pPr>
            <w:r w:rsidRPr="00C97336">
              <w:rPr>
                <w:rFonts w:cs="Calibri"/>
                <w:sz w:val="21"/>
                <w:szCs w:val="21"/>
              </w:rPr>
              <w:t>Sequencing</w:t>
            </w:r>
          </w:p>
        </w:tc>
      </w:tr>
      <w:tr w:rsidR="0078783C" w:rsidRPr="00FD2B1A" w14:paraId="1847323F" w14:textId="77777777" w:rsidTr="00BB087B">
        <w:trPr>
          <w:trHeight w:val="48"/>
        </w:trPr>
        <w:tc>
          <w:tcPr>
            <w:tcW w:w="1838" w:type="dxa"/>
            <w:vAlign w:val="center"/>
          </w:tcPr>
          <w:p w14:paraId="5CF7D125" w14:textId="77777777" w:rsidR="0078783C" w:rsidRPr="00C97336" w:rsidRDefault="0078783C" w:rsidP="00BB087B">
            <w:pPr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C97336">
              <w:rPr>
                <w:rFonts w:cs="Calibri"/>
                <w:sz w:val="21"/>
                <w:szCs w:val="21"/>
              </w:rPr>
              <w:t>pRSF_T71_Seq_Fw</w:t>
            </w:r>
          </w:p>
        </w:tc>
        <w:tc>
          <w:tcPr>
            <w:tcW w:w="3686" w:type="dxa"/>
            <w:vAlign w:val="center"/>
          </w:tcPr>
          <w:p w14:paraId="2A1F67A3" w14:textId="77777777" w:rsidR="0078783C" w:rsidRPr="00C97336" w:rsidRDefault="0078783C" w:rsidP="00C33361">
            <w:pPr>
              <w:widowControl/>
              <w:ind w:firstLineChars="0" w:firstLine="0"/>
              <w:jc w:val="left"/>
              <w:rPr>
                <w:rFonts w:cs="Calibri"/>
                <w:sz w:val="21"/>
                <w:szCs w:val="21"/>
              </w:rPr>
            </w:pPr>
            <w:r w:rsidRPr="00C97336">
              <w:rPr>
                <w:rFonts w:cs="Calibri"/>
                <w:sz w:val="21"/>
                <w:szCs w:val="21"/>
              </w:rPr>
              <w:t>TCACCACCCTGAATTGACTC</w:t>
            </w:r>
          </w:p>
        </w:tc>
        <w:tc>
          <w:tcPr>
            <w:tcW w:w="2953" w:type="dxa"/>
            <w:vMerge/>
            <w:vAlign w:val="center"/>
          </w:tcPr>
          <w:p w14:paraId="11D7A0F9" w14:textId="77777777" w:rsidR="0078783C" w:rsidRPr="00C97336" w:rsidRDefault="0078783C" w:rsidP="00BB087B">
            <w:pPr>
              <w:widowControl/>
              <w:ind w:firstLineChars="0" w:firstLine="0"/>
              <w:jc w:val="center"/>
              <w:rPr>
                <w:rFonts w:cs="Calibri"/>
                <w:sz w:val="21"/>
                <w:szCs w:val="21"/>
              </w:rPr>
            </w:pPr>
          </w:p>
        </w:tc>
      </w:tr>
    </w:tbl>
    <w:p w14:paraId="7E5F60CB" w14:textId="77777777" w:rsidR="00B5592A" w:rsidRPr="00B5592A" w:rsidRDefault="00B5592A" w:rsidP="002065DF">
      <w:pPr>
        <w:ind w:firstLineChars="0" w:firstLine="0"/>
        <w:rPr>
          <w:rFonts w:cs="Calibri"/>
          <w:sz w:val="21"/>
          <w:szCs w:val="21"/>
        </w:rPr>
      </w:pPr>
    </w:p>
    <w:sectPr w:rsidR="00B5592A" w:rsidRPr="00B5592A" w:rsidSect="004B55DC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16E3" w14:textId="77777777" w:rsidR="0066705B" w:rsidRDefault="0066705B">
      <w:pPr>
        <w:spacing w:line="240" w:lineRule="auto"/>
        <w:ind w:firstLine="480"/>
      </w:pPr>
      <w:r>
        <w:separator/>
      </w:r>
    </w:p>
  </w:endnote>
  <w:endnote w:type="continuationSeparator" w:id="0">
    <w:p w14:paraId="06DC4398" w14:textId="77777777" w:rsidR="0066705B" w:rsidRDefault="0066705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596495f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CA731" w14:textId="77777777" w:rsidR="00614FD2" w:rsidRDefault="00614FD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862854"/>
      <w:docPartObj>
        <w:docPartGallery w:val="Page Numbers (Bottom of Page)"/>
        <w:docPartUnique/>
      </w:docPartObj>
    </w:sdtPr>
    <w:sdtEndPr/>
    <w:sdtContent>
      <w:p w14:paraId="506AEA9E" w14:textId="385DBF3A" w:rsidR="002336B0" w:rsidRDefault="002336B0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4A1" w:rsidRPr="00DB64A1">
          <w:rPr>
            <w:noProof/>
            <w:lang w:val="zh-CN"/>
          </w:rPr>
          <w:t>16</w:t>
        </w:r>
        <w:r>
          <w:fldChar w:fldCharType="end"/>
        </w:r>
      </w:p>
    </w:sdtContent>
  </w:sdt>
  <w:p w14:paraId="3ED9FD39" w14:textId="77777777" w:rsidR="00614FD2" w:rsidRDefault="00614FD2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5CCA4" w14:textId="77777777" w:rsidR="00614FD2" w:rsidRDefault="00614FD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F540A" w14:textId="77777777" w:rsidR="0066705B" w:rsidRDefault="0066705B">
      <w:pPr>
        <w:ind w:firstLine="480"/>
      </w:pPr>
      <w:r>
        <w:separator/>
      </w:r>
    </w:p>
  </w:footnote>
  <w:footnote w:type="continuationSeparator" w:id="0">
    <w:p w14:paraId="68CBE57E" w14:textId="77777777" w:rsidR="0066705B" w:rsidRDefault="0066705B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44D09" w14:textId="77777777" w:rsidR="00614FD2" w:rsidRDefault="00614FD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FE1D8" w14:textId="77777777" w:rsidR="00614FD2" w:rsidRDefault="00614FD2" w:rsidP="004B55DC">
    <w:pPr>
      <w:ind w:firstLineChars="1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125DD" w14:textId="77777777" w:rsidR="00614FD2" w:rsidRDefault="00614FD2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xZjQyYjQ3ODE1NTcxZDU5MDkxMmE0MzVjNjQ0MGYifQ=="/>
  </w:docVars>
  <w:rsids>
    <w:rsidRoot w:val="00B6503A"/>
    <w:rsid w:val="00000E99"/>
    <w:rsid w:val="00043D90"/>
    <w:rsid w:val="000725A6"/>
    <w:rsid w:val="000A1A5C"/>
    <w:rsid w:val="000A3F71"/>
    <w:rsid w:val="000C0004"/>
    <w:rsid w:val="000C06A4"/>
    <w:rsid w:val="000D2122"/>
    <w:rsid w:val="001113E6"/>
    <w:rsid w:val="00111B1A"/>
    <w:rsid w:val="00117B2E"/>
    <w:rsid w:val="001700D4"/>
    <w:rsid w:val="001877AA"/>
    <w:rsid w:val="001A22BB"/>
    <w:rsid w:val="001A2408"/>
    <w:rsid w:val="001C143F"/>
    <w:rsid w:val="001E0658"/>
    <w:rsid w:val="001F51DA"/>
    <w:rsid w:val="002065DF"/>
    <w:rsid w:val="00222F78"/>
    <w:rsid w:val="002245D0"/>
    <w:rsid w:val="002336B0"/>
    <w:rsid w:val="002344EF"/>
    <w:rsid w:val="002516A4"/>
    <w:rsid w:val="002557D0"/>
    <w:rsid w:val="002703AB"/>
    <w:rsid w:val="002714E4"/>
    <w:rsid w:val="0027157B"/>
    <w:rsid w:val="002745F8"/>
    <w:rsid w:val="00295E10"/>
    <w:rsid w:val="002C43B7"/>
    <w:rsid w:val="003252EC"/>
    <w:rsid w:val="00331824"/>
    <w:rsid w:val="00340B50"/>
    <w:rsid w:val="00390122"/>
    <w:rsid w:val="00392AC3"/>
    <w:rsid w:val="00392B87"/>
    <w:rsid w:val="003B387B"/>
    <w:rsid w:val="003B4D07"/>
    <w:rsid w:val="00410DEA"/>
    <w:rsid w:val="00420FA7"/>
    <w:rsid w:val="00442C3D"/>
    <w:rsid w:val="00454E71"/>
    <w:rsid w:val="004831CA"/>
    <w:rsid w:val="004A05D8"/>
    <w:rsid w:val="004B55DC"/>
    <w:rsid w:val="004D1085"/>
    <w:rsid w:val="004F2AB6"/>
    <w:rsid w:val="00514389"/>
    <w:rsid w:val="00536EE5"/>
    <w:rsid w:val="00551C95"/>
    <w:rsid w:val="00570706"/>
    <w:rsid w:val="006045FD"/>
    <w:rsid w:val="00614FD2"/>
    <w:rsid w:val="00637D63"/>
    <w:rsid w:val="00642023"/>
    <w:rsid w:val="00660D9B"/>
    <w:rsid w:val="00663370"/>
    <w:rsid w:val="006635C1"/>
    <w:rsid w:val="0066705B"/>
    <w:rsid w:val="006D7D37"/>
    <w:rsid w:val="006E32CD"/>
    <w:rsid w:val="00727317"/>
    <w:rsid w:val="00773E2B"/>
    <w:rsid w:val="0078783C"/>
    <w:rsid w:val="007A6035"/>
    <w:rsid w:val="007B1724"/>
    <w:rsid w:val="007C03BE"/>
    <w:rsid w:val="007C4332"/>
    <w:rsid w:val="007F205F"/>
    <w:rsid w:val="007F3981"/>
    <w:rsid w:val="008038D2"/>
    <w:rsid w:val="0083418E"/>
    <w:rsid w:val="00851512"/>
    <w:rsid w:val="0085259B"/>
    <w:rsid w:val="008575E2"/>
    <w:rsid w:val="008601E9"/>
    <w:rsid w:val="008F6E30"/>
    <w:rsid w:val="00924CA6"/>
    <w:rsid w:val="00985846"/>
    <w:rsid w:val="009B4E40"/>
    <w:rsid w:val="009E4D89"/>
    <w:rsid w:val="00A2192B"/>
    <w:rsid w:val="00A2225C"/>
    <w:rsid w:val="00A51114"/>
    <w:rsid w:val="00A623DF"/>
    <w:rsid w:val="00A73DD9"/>
    <w:rsid w:val="00A84E1B"/>
    <w:rsid w:val="00AA262A"/>
    <w:rsid w:val="00AA6286"/>
    <w:rsid w:val="00AB721A"/>
    <w:rsid w:val="00B33D22"/>
    <w:rsid w:val="00B5592A"/>
    <w:rsid w:val="00B6503A"/>
    <w:rsid w:val="00B76B63"/>
    <w:rsid w:val="00B91C16"/>
    <w:rsid w:val="00BA1304"/>
    <w:rsid w:val="00BA78F1"/>
    <w:rsid w:val="00BB087B"/>
    <w:rsid w:val="00C20A48"/>
    <w:rsid w:val="00C2233B"/>
    <w:rsid w:val="00C22F5A"/>
    <w:rsid w:val="00C33361"/>
    <w:rsid w:val="00C9037D"/>
    <w:rsid w:val="00C97336"/>
    <w:rsid w:val="00CA31C1"/>
    <w:rsid w:val="00CA6FC8"/>
    <w:rsid w:val="00CC0881"/>
    <w:rsid w:val="00CE5D2D"/>
    <w:rsid w:val="00CF0679"/>
    <w:rsid w:val="00D1118C"/>
    <w:rsid w:val="00D2247E"/>
    <w:rsid w:val="00D41464"/>
    <w:rsid w:val="00D466F3"/>
    <w:rsid w:val="00D61BC4"/>
    <w:rsid w:val="00D84E6B"/>
    <w:rsid w:val="00DA2A6C"/>
    <w:rsid w:val="00DA7C7F"/>
    <w:rsid w:val="00DB64A1"/>
    <w:rsid w:val="00DE4D51"/>
    <w:rsid w:val="00E21F72"/>
    <w:rsid w:val="00E55A45"/>
    <w:rsid w:val="00E91F55"/>
    <w:rsid w:val="00EB016D"/>
    <w:rsid w:val="00EB3EE0"/>
    <w:rsid w:val="00EB4A4E"/>
    <w:rsid w:val="00EE2764"/>
    <w:rsid w:val="00EE36E5"/>
    <w:rsid w:val="00F07491"/>
    <w:rsid w:val="00F10668"/>
    <w:rsid w:val="00F16129"/>
    <w:rsid w:val="00F16C58"/>
    <w:rsid w:val="00F276F6"/>
    <w:rsid w:val="00F54389"/>
    <w:rsid w:val="00F808B4"/>
    <w:rsid w:val="00FB6939"/>
    <w:rsid w:val="00FD2B1A"/>
    <w:rsid w:val="00FE54E0"/>
    <w:rsid w:val="0A581F7A"/>
    <w:rsid w:val="0D4065BE"/>
    <w:rsid w:val="0F9F4097"/>
    <w:rsid w:val="1692142E"/>
    <w:rsid w:val="16D927DD"/>
    <w:rsid w:val="197C50DF"/>
    <w:rsid w:val="1BDB2B53"/>
    <w:rsid w:val="1C5E5533"/>
    <w:rsid w:val="20091D5E"/>
    <w:rsid w:val="26D92487"/>
    <w:rsid w:val="27591E08"/>
    <w:rsid w:val="2B993F8C"/>
    <w:rsid w:val="2E202627"/>
    <w:rsid w:val="2E922D39"/>
    <w:rsid w:val="2EF064BE"/>
    <w:rsid w:val="31692558"/>
    <w:rsid w:val="320E7BFB"/>
    <w:rsid w:val="32DF1F04"/>
    <w:rsid w:val="33E3647C"/>
    <w:rsid w:val="39D07993"/>
    <w:rsid w:val="438278DF"/>
    <w:rsid w:val="43D877F5"/>
    <w:rsid w:val="451900C5"/>
    <w:rsid w:val="4D9911A8"/>
    <w:rsid w:val="4F35030C"/>
    <w:rsid w:val="51A83503"/>
    <w:rsid w:val="56A95021"/>
    <w:rsid w:val="56CC5F55"/>
    <w:rsid w:val="58354DBE"/>
    <w:rsid w:val="59B43BC6"/>
    <w:rsid w:val="60F94CA4"/>
    <w:rsid w:val="61BF39AA"/>
    <w:rsid w:val="63B23767"/>
    <w:rsid w:val="670E5A39"/>
    <w:rsid w:val="6B9E0A74"/>
    <w:rsid w:val="6BAE2E31"/>
    <w:rsid w:val="6D275A9E"/>
    <w:rsid w:val="6ED03655"/>
    <w:rsid w:val="6EE97D9F"/>
    <w:rsid w:val="71D4151C"/>
    <w:rsid w:val="74940CA1"/>
    <w:rsid w:val="7A9F6148"/>
    <w:rsid w:val="7E5D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404901"/>
  <w15:docId w15:val="{98BAD6B8-0194-446B-BF0F-B55A4B16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420"/>
      <w:jc w:val="both"/>
    </w:pPr>
    <w:rPr>
      <w:rFonts w:ascii="Calibri" w:hAnsi="Calibr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/>
      <w:ind w:firstLineChars="0" w:firstLine="0"/>
      <w:jc w:val="left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ind w:firstLineChars="0" w:firstLine="0"/>
      <w:jc w:val="left"/>
      <w:outlineLvl w:val="1"/>
    </w:pPr>
    <w:rPr>
      <w:rFonts w:ascii="Arial" w:hAnsi="Arial"/>
      <w:b/>
      <w:kern w:val="0"/>
      <w:sz w:val="28"/>
      <w:szCs w:val="20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ind w:firstLineChars="0" w:firstLine="0"/>
      <w:jc w:val="left"/>
      <w:outlineLvl w:val="2"/>
    </w:pPr>
    <w:rPr>
      <w:rFonts w:asciiTheme="minorHAnsi" w:hAnsiTheme="minorHAnsi" w:cs="Times New Roman"/>
      <w:b/>
      <w:bCs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/>
      <w:jc w:val="left"/>
      <w:outlineLvl w:val="3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a9">
    <w:name w:val="章节标题"/>
    <w:basedOn w:val="a"/>
    <w:next w:val="a"/>
    <w:qFormat/>
    <w:pPr>
      <w:keepNext/>
      <w:keepLines/>
      <w:adjustRightInd w:val="0"/>
      <w:snapToGrid w:val="0"/>
      <w:ind w:firstLineChars="0" w:firstLine="0"/>
      <w:jc w:val="center"/>
      <w:outlineLvl w:val="0"/>
    </w:pPr>
    <w:rPr>
      <w:rFonts w:hint="eastAsia"/>
      <w:b/>
      <w:bCs/>
      <w:kern w:val="44"/>
      <w:sz w:val="32"/>
      <w:szCs w:val="44"/>
    </w:rPr>
  </w:style>
  <w:style w:type="paragraph" w:customStyle="1" w:styleId="aa">
    <w:name w:val="参考文献"/>
    <w:basedOn w:val="a"/>
    <w:qFormat/>
    <w:pPr>
      <w:spacing w:before="120"/>
      <w:ind w:left="643" w:hangingChars="200" w:hanging="643"/>
    </w:pPr>
    <w:rPr>
      <w:rFonts w:asciiTheme="minorHAnsi" w:eastAsiaTheme="minorEastAsia" w:hAnsiTheme="minorHAnsi"/>
      <w:sz w:val="21"/>
      <w:szCs w:val="24"/>
    </w:rPr>
  </w:style>
  <w:style w:type="paragraph" w:customStyle="1" w:styleId="ab">
    <w:name w:val="参考文献格式"/>
    <w:basedOn w:val="a"/>
    <w:qFormat/>
    <w:pPr>
      <w:ind w:left="480" w:hangingChars="200" w:hanging="480"/>
    </w:pPr>
    <w:rPr>
      <w:sz w:val="21"/>
    </w:rPr>
  </w:style>
  <w:style w:type="paragraph" w:customStyle="1" w:styleId="ac">
    <w:name w:val="参考文献英文"/>
    <w:basedOn w:val="a"/>
    <w:qFormat/>
    <w:pPr>
      <w:ind w:hangingChars="200" w:hanging="480"/>
    </w:pPr>
    <w:rPr>
      <w:rFonts w:ascii="Times New Roman" w:hAnsi="Times New Roman"/>
      <w:sz w:val="21"/>
    </w:rPr>
  </w:style>
  <w:style w:type="paragraph" w:customStyle="1" w:styleId="ad">
    <w:name w:val="英文"/>
    <w:basedOn w:val="a"/>
    <w:qFormat/>
    <w:rPr>
      <w:rFonts w:ascii="Times New Roman" w:hAnsi="Times New Roman"/>
      <w:szCs w:val="24"/>
    </w:rPr>
  </w:style>
  <w:style w:type="paragraph" w:customStyle="1" w:styleId="ae">
    <w:name w:val="表头"/>
    <w:basedOn w:val="a"/>
    <w:qFormat/>
    <w:pPr>
      <w:jc w:val="center"/>
    </w:pPr>
    <w:rPr>
      <w:rFonts w:hint="eastAsia"/>
      <w:b/>
      <w:kern w:val="0"/>
      <w:sz w:val="21"/>
      <w:szCs w:val="2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kern w:val="44"/>
      <w:sz w:val="30"/>
      <w:szCs w:val="20"/>
    </w:rPr>
  </w:style>
  <w:style w:type="character" w:customStyle="1" w:styleId="20">
    <w:name w:val="标题 2 字符"/>
    <w:link w:val="2"/>
    <w:uiPriority w:val="9"/>
    <w:qFormat/>
    <w:rPr>
      <w:rFonts w:ascii="Arial" w:eastAsia="宋体" w:hAnsi="Arial" w:cs="Times New Roman"/>
      <w:sz w:val="28"/>
    </w:rPr>
  </w:style>
  <w:style w:type="character" w:customStyle="1" w:styleId="a6">
    <w:name w:val="页眉 字符"/>
    <w:basedOn w:val="a0"/>
    <w:link w:val="a5"/>
    <w:rPr>
      <w:rFonts w:ascii="Calibri" w:hAnsi="Calibr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hAnsi="Calibri" w:cstheme="minorBidi"/>
      <w:kern w:val="2"/>
      <w:sz w:val="18"/>
      <w:szCs w:val="18"/>
    </w:rPr>
  </w:style>
  <w:style w:type="paragraph" w:styleId="af">
    <w:name w:val="Normal (Web)"/>
    <w:basedOn w:val="a"/>
    <w:uiPriority w:val="99"/>
    <w:unhideWhenUsed/>
    <w:rsid w:val="001700D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styleId="af0">
    <w:name w:val="Strong"/>
    <w:basedOn w:val="a0"/>
    <w:uiPriority w:val="22"/>
    <w:qFormat/>
    <w:rsid w:val="00CF06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nzhongq@163.com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inghong.zhao@sicau.edu.cn%20(X" TargetMode="External"/><Relationship Id="rId12" Type="http://schemas.openxmlformats.org/officeDocument/2006/relationships/header" Target="header2.xml"/><Relationship Id="rId17" Type="http://schemas.openxmlformats.org/officeDocument/2006/relationships/hyperlink" Target="https://www.x-mol.com/paperRedirect/1213030810923503622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hwan@sicau.edu.cn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y.liu@ucas.ac.cn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BC323885B8419BAF04B30A379652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65ED40-677D-42E5-8F84-C4B0D0C0F5EE}"/>
      </w:docPartPr>
      <w:docPartBody>
        <w:p w:rsidR="00AC2976" w:rsidRDefault="007B4627" w:rsidP="007B4627">
          <w:pPr>
            <w:pStyle w:val="7BBC323885B8419BAF04B30A37965249"/>
          </w:pPr>
          <w:r w:rsidRPr="0048530D">
            <w:rPr>
              <w:rStyle w:val="a3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596495f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-BoldM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27"/>
    <w:rsid w:val="00193723"/>
    <w:rsid w:val="00226422"/>
    <w:rsid w:val="00351C2C"/>
    <w:rsid w:val="004E4A18"/>
    <w:rsid w:val="00573C2C"/>
    <w:rsid w:val="007B4627"/>
    <w:rsid w:val="00AC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4627"/>
    <w:rPr>
      <w:color w:val="808080"/>
    </w:rPr>
  </w:style>
  <w:style w:type="paragraph" w:customStyle="1" w:styleId="7BBC323885B8419BAF04B30A37965249">
    <w:name w:val="7BBC323885B8419BAF04B30A37965249"/>
    <w:rsid w:val="007B462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F0D9B-6A9A-4BE7-918F-B765772F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16</Pages>
  <Words>2482</Words>
  <Characters>18593</Characters>
  <Application>Microsoft Office Word</Application>
  <DocSecurity>0</DocSecurity>
  <Lines>516</Lines>
  <Paragraphs>273</Paragraphs>
  <ScaleCrop>false</ScaleCrop>
  <Company>P R C</Company>
  <LinksUpToDate>false</LinksUpToDate>
  <CharactersWithSpaces>20802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Windows User</cp:lastModifiedBy>
  <cp:revision>724</cp:revision>
  <dcterms:created xsi:type="dcterms:W3CDTF">2023-10-23T07:51:00Z</dcterms:created>
  <dcterms:modified xsi:type="dcterms:W3CDTF">2023-12-08T09:13:00Z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F5BC76513A8A47A793B925431B89A5AF</vt:lpwstr>
  </property>
  <property fmtid="{D5CDD505-2E9C-101B-9397-08002B2CF9AE}" pid="4" name="GrammarlyDocumentId">
    <vt:lpwstr>797c72a4e7f9d3c4a05173a42d55cdf06353c50afa0828af2736ec654fc9eea1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http://www.zotero.org/styles/british-journal-of-pharmacology</vt:lpwstr>
  </property>
  <property fmtid="{D5CDD505-2E9C-101B-9397-08002B2CF9AE}" pid="8" name="Mendeley Recent Style Name 1_1">
    <vt:lpwstr>British Journal of Pharmacology</vt:lpwstr>
  </property>
  <property fmtid="{D5CDD505-2E9C-101B-9397-08002B2CF9AE}" pid="9" name="Mendeley Recent Style Id 2_1">
    <vt:lpwstr>http://www.zotero.org/styles/china-national-standard-gb-t-7714-2015-numeric</vt:lpwstr>
  </property>
  <property fmtid="{D5CDD505-2E9C-101B-9397-08002B2CF9AE}" pid="10" name="Mendeley Recent Style Name 2_1">
    <vt:lpwstr>China National Standard GB/T 7714-2015 (numeric, Chinese)</vt:lpwstr>
  </property>
  <property fmtid="{D5CDD505-2E9C-101B-9397-08002B2CF9AE}" pid="11" name="Mendeley Recent Style Id 3_1">
    <vt:lpwstr>http://www.zotero.org/styles/frontiers-in-microbiology</vt:lpwstr>
  </property>
  <property fmtid="{D5CDD505-2E9C-101B-9397-08002B2CF9AE}" pid="12" name="Mendeley Recent Style Name 3_1">
    <vt:lpwstr>Frontiers in Microbiology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http://www.zotero.org/styles/international-journal-of-antimicrobial-agents</vt:lpwstr>
  </property>
  <property fmtid="{D5CDD505-2E9C-101B-9397-08002B2CF9AE}" pid="16" name="Mendeley Recent Style Name 5_1">
    <vt:lpwstr>International Journal of Antimicrobial Agents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http://www.zotero.org/styles/nature-communications</vt:lpwstr>
  </property>
  <property fmtid="{D5CDD505-2E9C-101B-9397-08002B2CF9AE}" pid="20" name="Mendeley Recent Style Name 7_1">
    <vt:lpwstr>Nature Communications</vt:lpwstr>
  </property>
  <property fmtid="{D5CDD505-2E9C-101B-9397-08002B2CF9AE}" pid="21" name="Mendeley Recent Style Id 8_1">
    <vt:lpwstr>http://www.zotero.org/styles/plos-pathogens</vt:lpwstr>
  </property>
  <property fmtid="{D5CDD505-2E9C-101B-9397-08002B2CF9AE}" pid="22" name="Mendeley Recent Style Name 8_1">
    <vt:lpwstr>PLOS Pathogens</vt:lpwstr>
  </property>
  <property fmtid="{D5CDD505-2E9C-101B-9397-08002B2CF9AE}" pid="23" name="Mendeley Recent Style Id 9_1">
    <vt:lpwstr>http://www.zotero.org/styles/science-advances</vt:lpwstr>
  </property>
  <property fmtid="{D5CDD505-2E9C-101B-9397-08002B2CF9AE}" pid="24" name="Mendeley Recent Style Name 9_1">
    <vt:lpwstr>Science Advances</vt:lpwstr>
  </property>
  <property fmtid="{D5CDD505-2E9C-101B-9397-08002B2CF9AE}" pid="25" name="Mendeley Document_1">
    <vt:lpwstr>True</vt:lpwstr>
  </property>
  <property fmtid="{D5CDD505-2E9C-101B-9397-08002B2CF9AE}" pid="26" name="Mendeley Unique User Id_1">
    <vt:lpwstr>3874e998-051d-32dc-a966-adae756a062c</vt:lpwstr>
  </property>
  <property fmtid="{D5CDD505-2E9C-101B-9397-08002B2CF9AE}" pid="27" name="Mendeley Citation Style_1">
    <vt:lpwstr>http://www.zotero.org/styles/nature-communications</vt:lpwstr>
  </property>
</Properties>
</file>