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6EF19"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Supplementary Materials</w:t>
      </w:r>
    </w:p>
    <w:p w14:paraId="239F985B"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p>
    <w:p w14:paraId="3CA4A1B7"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S1: Diagnostic Classes</w:t>
      </w:r>
    </w:p>
    <w:p w14:paraId="12DCCE56" w14:textId="77777777" w:rsidR="00D80B45" w:rsidRPr="00D80B45" w:rsidRDefault="00D80B45" w:rsidP="00D80B45">
      <w:pPr>
        <w:spacing w:line="276" w:lineRule="auto"/>
        <w:rPr>
          <w:rFonts w:ascii="Arial" w:eastAsia="Arial" w:hAnsi="Arial" w:cs="Arial"/>
          <w:kern w:val="0"/>
          <w:sz w:val="22"/>
          <w:szCs w:val="22"/>
          <w:lang w:val="en"/>
          <w14:ligatures w14:val="none"/>
        </w:rPr>
      </w:pPr>
    </w:p>
    <w:p w14:paraId="3BE47F73" w14:textId="77777777" w:rsidR="00D80B45" w:rsidRPr="00D80B45" w:rsidRDefault="00D80B45" w:rsidP="00D80B45">
      <w:pPr>
        <w:spacing w:line="276" w:lineRule="auto"/>
        <w:rPr>
          <w:rFonts w:ascii="Arial" w:eastAsia="Arial" w:hAnsi="Arial" w:cs="Arial"/>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To evaluate the relationship between diagnostic classes and the risk associated with increasing reported ACEs, we classified the Amen Clinics diagnoses into classes.  Using these diagnostic classes, we computed the frequency of each diagnostic class within the ACEs sample used in this study (see Table S1.1).</w:t>
      </w:r>
    </w:p>
    <w:p w14:paraId="47FA402F" w14:textId="77777777" w:rsidR="00D80B45" w:rsidRPr="00D80B45" w:rsidRDefault="00D80B45" w:rsidP="00D80B45">
      <w:pPr>
        <w:spacing w:line="276" w:lineRule="auto"/>
        <w:rPr>
          <w:rFonts w:ascii="Arial" w:eastAsia="Arial" w:hAnsi="Arial" w:cs="Arial"/>
          <w:kern w:val="0"/>
          <w:sz w:val="22"/>
          <w:szCs w:val="22"/>
          <w:lang w:val="en"/>
          <w14:ligatures w14:val="none"/>
        </w:rPr>
      </w:pPr>
    </w:p>
    <w:p w14:paraId="667D2A02"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 xml:space="preserve">Table S1.1: Frequency in percent of each diagnosis in the ACEs sample with a frequency of 1.0% or greater.  Each patient may have more than one diagnosis.  </w:t>
      </w:r>
    </w:p>
    <w:p w14:paraId="6AC16DE2"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p>
    <w:tbl>
      <w:tblPr>
        <w:tblW w:w="5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1470"/>
      </w:tblGrid>
      <w:tr w:rsidR="00D80B45" w:rsidRPr="00D80B45" w14:paraId="6B52CCD4"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A16B2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Diagnostic Class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9911F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Frequency (%)</w:t>
            </w:r>
          </w:p>
        </w:tc>
      </w:tr>
      <w:tr w:rsidR="00D80B45" w:rsidRPr="00D80B45" w14:paraId="3FC8191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88BF4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Anxiety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1ECDC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70.0</w:t>
            </w:r>
          </w:p>
        </w:tc>
      </w:tr>
      <w:tr w:rsidR="00D80B45" w:rsidRPr="00D80B45" w14:paraId="57D6DFF8"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78499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Depressive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AD3BA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44.5</w:t>
            </w:r>
          </w:p>
        </w:tc>
      </w:tr>
      <w:tr w:rsidR="00D80B45" w:rsidRPr="00D80B45" w14:paraId="60A2C9F6"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5B06A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Major Depression</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1A510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41.6</w:t>
            </w:r>
          </w:p>
        </w:tc>
      </w:tr>
      <w:tr w:rsidR="00D80B45" w:rsidRPr="00D80B45" w14:paraId="0391D8A5"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2AD57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Attention Deficit Disruptive Behavior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4BC35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38.6</w:t>
            </w:r>
          </w:p>
        </w:tc>
      </w:tr>
      <w:tr w:rsidR="00D80B45" w:rsidRPr="00D80B45" w14:paraId="76C7318A"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30E4F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Attention Deficit Hyperactivity</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CCCC5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38.5</w:t>
            </w:r>
          </w:p>
        </w:tc>
      </w:tr>
      <w:tr w:rsidR="00D80B45" w:rsidRPr="00D80B45" w14:paraId="63751B5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C46D7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Generalized Anxiety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A89BF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30.7</w:t>
            </w:r>
          </w:p>
        </w:tc>
      </w:tr>
      <w:tr w:rsidR="00D80B45" w:rsidRPr="00D80B45" w14:paraId="2DA4A0AB"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A7B28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Post-Traumatic Stress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79970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27.0</w:t>
            </w:r>
          </w:p>
        </w:tc>
      </w:tr>
      <w:tr w:rsidR="00D80B45" w:rsidRPr="00D80B45" w14:paraId="09902EC3"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B49CE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Substance Abuse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F35EF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11.4</w:t>
            </w:r>
          </w:p>
        </w:tc>
      </w:tr>
      <w:tr w:rsidR="00D80B45" w:rsidRPr="00D80B45" w14:paraId="7B67573F"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5EA54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Depression Not Otherwise Specified (NOS)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F8C9E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9.2</w:t>
            </w:r>
          </w:p>
        </w:tc>
      </w:tr>
      <w:tr w:rsidR="00D80B45" w:rsidRPr="00D80B45" w14:paraId="3C16146B"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8AF71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Bipolar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36C45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8.9</w:t>
            </w:r>
          </w:p>
        </w:tc>
      </w:tr>
      <w:tr w:rsidR="00D80B45" w:rsidRPr="00D80B45" w14:paraId="2E60B3D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1A212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Mood Disorder NOS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772F5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8.6</w:t>
            </w:r>
          </w:p>
        </w:tc>
      </w:tr>
      <w:tr w:rsidR="00D80B45" w:rsidRPr="00D80B45" w14:paraId="40241C6C"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E0FE2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Alcohol Related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82E1F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7.6</w:t>
            </w:r>
          </w:p>
        </w:tc>
      </w:tr>
      <w:tr w:rsidR="00D80B45" w:rsidRPr="00D80B45" w14:paraId="79923FD8"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63249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Adjustment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7F880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7.0</w:t>
            </w:r>
          </w:p>
        </w:tc>
      </w:tr>
      <w:tr w:rsidR="00D80B45" w:rsidRPr="00D80B45" w14:paraId="36368C41"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A8305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proofErr w:type="spellStart"/>
            <w:r w:rsidRPr="00D80B45">
              <w:rPr>
                <w:rFonts w:ascii="Times New Roman" w:eastAsia="Times New Roman" w:hAnsi="Times New Roman" w:cs="Times New Roman"/>
                <w:kern w:val="0"/>
                <w:sz w:val="22"/>
                <w:szCs w:val="22"/>
                <w:lang w:val="en"/>
                <w14:ligatures w14:val="none"/>
              </w:rPr>
              <w:t>BrainTrauma</w:t>
            </w:r>
            <w:proofErr w:type="spellEnd"/>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5433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6.6</w:t>
            </w:r>
          </w:p>
        </w:tc>
      </w:tr>
      <w:tr w:rsidR="00D80B45" w:rsidRPr="00D80B45" w14:paraId="7949020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AF64F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Phobias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C233C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5.4</w:t>
            </w:r>
          </w:p>
        </w:tc>
      </w:tr>
      <w:tr w:rsidR="00D80B45" w:rsidRPr="00D80B45" w14:paraId="31557653"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E0A5B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Obsessive Compulsive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42DE4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5.0</w:t>
            </w:r>
          </w:p>
        </w:tc>
      </w:tr>
      <w:tr w:rsidR="00D80B45" w:rsidRPr="00D80B45" w14:paraId="2ACD220A"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A9261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Substance Dependence</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28302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4.9</w:t>
            </w:r>
          </w:p>
        </w:tc>
      </w:tr>
      <w:tr w:rsidR="00D80B45" w:rsidRPr="00D80B45" w14:paraId="4BFBFA7E"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9F9E7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proofErr w:type="spellStart"/>
            <w:r w:rsidRPr="00D80B45">
              <w:rPr>
                <w:rFonts w:ascii="Times New Roman" w:eastAsia="Times New Roman" w:hAnsi="Times New Roman" w:cs="Times New Roman"/>
                <w:kern w:val="0"/>
                <w:sz w:val="22"/>
                <w:szCs w:val="22"/>
                <w:lang w:val="en"/>
                <w14:ligatures w14:val="none"/>
              </w:rPr>
              <w:lastRenderedPageBreak/>
              <w:t>Dysthymic_Disorder</w:t>
            </w:r>
            <w:proofErr w:type="spellEnd"/>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901ED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4.7</w:t>
            </w:r>
          </w:p>
        </w:tc>
      </w:tr>
      <w:tr w:rsidR="00D80B45" w:rsidRPr="00D80B45" w14:paraId="3EAD341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C58C4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Social Phobia</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A2D4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4.6</w:t>
            </w:r>
          </w:p>
        </w:tc>
      </w:tr>
      <w:tr w:rsidR="00D80B45" w:rsidRPr="00D80B45" w14:paraId="1AC4A70A"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B5040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Nicotine Related Disorders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67F23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2.8</w:t>
            </w:r>
          </w:p>
        </w:tc>
      </w:tr>
      <w:tr w:rsidR="00D80B45" w:rsidRPr="00D80B45" w14:paraId="3DD223CD"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48E9C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Primary Sleep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3E15A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2.7</w:t>
            </w:r>
          </w:p>
        </w:tc>
      </w:tr>
      <w:tr w:rsidR="00D80B45" w:rsidRPr="00D80B45" w14:paraId="7646EA54"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B451C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Pervasive Developmental Disorders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B2251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2.7</w:t>
            </w:r>
          </w:p>
        </w:tc>
      </w:tr>
      <w:tr w:rsidR="00D80B45" w:rsidRPr="00D80B45" w14:paraId="30A0FC5E"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98911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Frontal Lobe Dysfunction</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0269C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2.5</w:t>
            </w:r>
          </w:p>
        </w:tc>
      </w:tr>
      <w:tr w:rsidR="00D80B45" w:rsidRPr="00D80B45" w14:paraId="52BAA642"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FE6C6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Eating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91857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2.3</w:t>
            </w:r>
          </w:p>
        </w:tc>
      </w:tr>
      <w:tr w:rsidR="00D80B45" w:rsidRPr="00D80B45" w14:paraId="2C289794"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89257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Other Sleep Disorders</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6E365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2.1</w:t>
            </w:r>
          </w:p>
        </w:tc>
      </w:tr>
      <w:tr w:rsidR="00D80B45" w:rsidRPr="00D80B45" w14:paraId="59DB2D63"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4BE41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Eating Disorder Unspecified</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7AA36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2.0</w:t>
            </w:r>
          </w:p>
        </w:tc>
      </w:tr>
      <w:tr w:rsidR="00D80B45" w:rsidRPr="00D80B45" w14:paraId="10A43686"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6904C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Autism</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E85F7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2.0</w:t>
            </w:r>
          </w:p>
        </w:tc>
      </w:tr>
      <w:tr w:rsidR="00D80B45" w:rsidRPr="00D80B45" w14:paraId="7BC8B0A8"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CC6CC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proofErr w:type="spellStart"/>
            <w:r w:rsidRPr="00D80B45">
              <w:rPr>
                <w:rFonts w:ascii="Times New Roman" w:eastAsia="Times New Roman" w:hAnsi="Times New Roman" w:cs="Times New Roman"/>
                <w:kern w:val="0"/>
                <w:sz w:val="22"/>
                <w:szCs w:val="22"/>
                <w:lang w:val="en"/>
                <w14:ligatures w14:val="none"/>
              </w:rPr>
              <w:t>Personallity_Cluster_B</w:t>
            </w:r>
            <w:proofErr w:type="spellEnd"/>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74D2D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1.3</w:t>
            </w:r>
          </w:p>
        </w:tc>
      </w:tr>
      <w:tr w:rsidR="00D80B45" w:rsidRPr="00D80B45" w14:paraId="2C3C3191"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2E0C4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Borderline Personality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9AB5C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1.3</w:t>
            </w:r>
          </w:p>
        </w:tc>
      </w:tr>
      <w:tr w:rsidR="00D80B45" w:rsidRPr="00D80B45" w14:paraId="35A6DC11"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4649D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Learning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8B7F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1.2</w:t>
            </w:r>
          </w:p>
        </w:tc>
      </w:tr>
      <w:tr w:rsidR="00D80B45" w:rsidRPr="00D80B45" w14:paraId="279E95C6"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55431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Cyclothymic Disorder</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FC2ED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1.2</w:t>
            </w:r>
          </w:p>
        </w:tc>
      </w:tr>
      <w:tr w:rsidR="00D80B45" w:rsidRPr="00D80B45" w14:paraId="68CDD053"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E49D5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Parasomnia</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74758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1.1</w:t>
            </w:r>
          </w:p>
        </w:tc>
      </w:tr>
      <w:tr w:rsidR="00D80B45" w:rsidRPr="00D80B45" w14:paraId="2D14172C" w14:textId="77777777" w:rsidTr="00D218F1">
        <w:trPr>
          <w:trHeight w:val="400"/>
        </w:trPr>
        <w:tc>
          <w:tcPr>
            <w:tcW w:w="450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BDEBE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Dyslexia</w:t>
            </w:r>
          </w:p>
        </w:tc>
        <w:tc>
          <w:tcPr>
            <w:tcW w:w="147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0FB80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1.0</w:t>
            </w:r>
          </w:p>
        </w:tc>
      </w:tr>
    </w:tbl>
    <w:p w14:paraId="76C9CE05" w14:textId="77777777" w:rsidR="00D80B45" w:rsidRPr="00D80B45" w:rsidRDefault="00D80B45" w:rsidP="00D80B45">
      <w:pPr>
        <w:spacing w:line="276" w:lineRule="auto"/>
        <w:rPr>
          <w:rFonts w:ascii="Arial" w:eastAsia="Arial" w:hAnsi="Arial" w:cs="Arial"/>
          <w:kern w:val="0"/>
          <w:sz w:val="22"/>
          <w:szCs w:val="22"/>
          <w:lang w:val="en"/>
          <w14:ligatures w14:val="none"/>
        </w:rPr>
      </w:pPr>
      <w:r w:rsidRPr="00D80B45">
        <w:rPr>
          <w:rFonts w:ascii="Arial" w:eastAsia="Arial" w:hAnsi="Arial" w:cs="Arial"/>
          <w:kern w:val="0"/>
          <w:sz w:val="22"/>
          <w:szCs w:val="22"/>
          <w:lang w:val="en"/>
          <w14:ligatures w14:val="none"/>
        </w:rPr>
        <w:t xml:space="preserve"> </w:t>
      </w:r>
    </w:p>
    <w:p w14:paraId="36F18A42" w14:textId="77777777" w:rsidR="00D80B45" w:rsidRPr="00D80B45" w:rsidRDefault="00D80B45" w:rsidP="00D80B45">
      <w:pPr>
        <w:spacing w:line="276" w:lineRule="auto"/>
        <w:rPr>
          <w:rFonts w:ascii="Arial" w:eastAsia="Arial" w:hAnsi="Arial" w:cs="Arial"/>
          <w:kern w:val="0"/>
          <w:sz w:val="22"/>
          <w:szCs w:val="22"/>
          <w:lang w:val="en"/>
          <w14:ligatures w14:val="none"/>
        </w:rPr>
      </w:pPr>
    </w:p>
    <w:p w14:paraId="6B51C3F1"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S2: Questions by Diagnosis</w:t>
      </w:r>
    </w:p>
    <w:p w14:paraId="3AD6D6B5" w14:textId="77777777" w:rsidR="00D80B45" w:rsidRPr="00D80B45" w:rsidRDefault="00D80B45" w:rsidP="00D80B45">
      <w:pPr>
        <w:spacing w:line="276" w:lineRule="auto"/>
        <w:rPr>
          <w:rFonts w:ascii="Arial" w:eastAsia="Arial" w:hAnsi="Arial" w:cs="Arial"/>
          <w:kern w:val="0"/>
          <w:sz w:val="22"/>
          <w:szCs w:val="22"/>
          <w:lang w:val="en"/>
          <w14:ligatures w14:val="none"/>
        </w:rPr>
      </w:pPr>
    </w:p>
    <w:p w14:paraId="5EF7B5CB"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 xml:space="preserve">To evaluate the relationship between specific ACE questions and each diagnostic class, we constructed linear models of the form </w:t>
      </w:r>
      <w:proofErr w:type="spellStart"/>
      <w:r w:rsidRPr="00D80B45">
        <w:rPr>
          <w:rFonts w:ascii="Times New Roman" w:eastAsia="Times New Roman" w:hAnsi="Times New Roman" w:cs="Times New Roman"/>
          <w:kern w:val="0"/>
          <w:sz w:val="22"/>
          <w:szCs w:val="22"/>
          <w:lang w:val="en"/>
          <w14:ligatures w14:val="none"/>
        </w:rPr>
        <w:t>diagnostic_</w:t>
      </w:r>
      <w:proofErr w:type="gramStart"/>
      <w:r w:rsidRPr="00D80B45">
        <w:rPr>
          <w:rFonts w:ascii="Times New Roman" w:eastAsia="Times New Roman" w:hAnsi="Times New Roman" w:cs="Times New Roman"/>
          <w:kern w:val="0"/>
          <w:sz w:val="22"/>
          <w:szCs w:val="22"/>
          <w:lang w:val="en"/>
          <w14:ligatures w14:val="none"/>
        </w:rPr>
        <w:t>class</w:t>
      </w:r>
      <w:proofErr w:type="spellEnd"/>
      <w:r w:rsidRPr="00D80B45">
        <w:rPr>
          <w:rFonts w:ascii="Times New Roman" w:eastAsia="Times New Roman" w:hAnsi="Times New Roman" w:cs="Times New Roman"/>
          <w:kern w:val="0"/>
          <w:sz w:val="22"/>
          <w:szCs w:val="22"/>
          <w:lang w:val="en"/>
          <w14:ligatures w14:val="none"/>
        </w:rPr>
        <w:t xml:space="preserve">  =</w:t>
      </w:r>
      <w:proofErr w:type="gramEnd"/>
      <w:r w:rsidRPr="00D80B45">
        <w:rPr>
          <w:rFonts w:ascii="Times New Roman" w:eastAsia="Times New Roman" w:hAnsi="Times New Roman" w:cs="Times New Roman"/>
          <w:kern w:val="0"/>
          <w:sz w:val="22"/>
          <w:szCs w:val="22"/>
          <w:lang w:val="en"/>
          <w14:ligatures w14:val="none"/>
        </w:rPr>
        <w:t xml:space="preserve"> ACE_Q1 + ACE_Q2 +... + ACE_Q10 + sex + age + site for each patient where the diagnostic class indicator identified patients who had the diagnosis, compared to the others who did not.  We then evaluated which of the ACE questions were significantly related to each diagnostic class at the level of p&lt;0.05 FDR.  In Table S2.1 we provide the resulting statistics for each diagnostic class with at least a one percent frequency.</w:t>
      </w:r>
    </w:p>
    <w:p w14:paraId="600616FE" w14:textId="77777777" w:rsidR="00D80B45" w:rsidRPr="00D80B45" w:rsidRDefault="00D80B45" w:rsidP="00D80B45">
      <w:pPr>
        <w:spacing w:line="276" w:lineRule="auto"/>
        <w:rPr>
          <w:rFonts w:ascii="Arial" w:eastAsia="Arial" w:hAnsi="Arial" w:cs="Arial"/>
          <w:kern w:val="0"/>
          <w:sz w:val="22"/>
          <w:szCs w:val="22"/>
          <w:lang w:val="en"/>
          <w14:ligatures w14:val="none"/>
        </w:rPr>
      </w:pPr>
    </w:p>
    <w:p w14:paraId="64ACFDD7" w14:textId="77777777" w:rsidR="00D80B45" w:rsidRPr="00D80B45" w:rsidRDefault="00D80B45" w:rsidP="00D80B45">
      <w:pPr>
        <w:spacing w:line="276" w:lineRule="auto"/>
        <w:rPr>
          <w:rFonts w:ascii="Times New Roman" w:eastAsia="Times New Roman" w:hAnsi="Times New Roman" w:cs="Times New Roman"/>
          <w:kern w:val="0"/>
          <w:sz w:val="22"/>
          <w:szCs w:val="22"/>
          <w:lang w:val="en"/>
          <w14:ligatures w14:val="none"/>
        </w:rPr>
      </w:pPr>
      <w:r w:rsidRPr="00D80B45">
        <w:rPr>
          <w:rFonts w:ascii="Times New Roman" w:eastAsia="Times New Roman" w:hAnsi="Times New Roman" w:cs="Times New Roman"/>
          <w:kern w:val="0"/>
          <w:sz w:val="22"/>
          <w:szCs w:val="22"/>
          <w:lang w:val="en"/>
          <w14:ligatures w14:val="none"/>
        </w:rPr>
        <w:t>Table S2.1: Z-scores and FDR-corrected probability of each ACEs questions in association with each diagnosis that was statistically related to increasing ACEs (DOF=7164).</w:t>
      </w:r>
    </w:p>
    <w:p w14:paraId="5B930CB3" w14:textId="77777777" w:rsidR="00D80B45" w:rsidRPr="00D80B45" w:rsidRDefault="00D80B45" w:rsidP="00D80B45">
      <w:pPr>
        <w:spacing w:line="276" w:lineRule="auto"/>
        <w:rPr>
          <w:rFonts w:ascii="Times New Roman" w:eastAsia="Times New Roman" w:hAnsi="Times New Roman" w:cs="Times New Roman"/>
          <w:kern w:val="0"/>
          <w:sz w:val="16"/>
          <w:szCs w:val="16"/>
          <w:lang w:val="en"/>
          <w14:ligatures w14:val="none"/>
        </w:rPr>
      </w:pPr>
    </w:p>
    <w:p w14:paraId="335B28F0" w14:textId="77777777" w:rsidR="00D80B45" w:rsidRPr="00D80B45" w:rsidRDefault="00D80B45" w:rsidP="00D80B45">
      <w:pPr>
        <w:spacing w:line="276" w:lineRule="auto"/>
        <w:rPr>
          <w:rFonts w:ascii="Times New Roman" w:eastAsia="Times New Roman" w:hAnsi="Times New Roman" w:cs="Times New Roman"/>
          <w:kern w:val="0"/>
          <w:sz w:val="16"/>
          <w:szCs w:val="16"/>
          <w:lang w:val="en"/>
          <w14:ligatures w14:val="none"/>
        </w:rPr>
      </w:pPr>
    </w:p>
    <w:tbl>
      <w:tblPr>
        <w:tblW w:w="10785" w:type="dxa"/>
        <w:tblBorders>
          <w:top w:val="nil"/>
          <w:left w:val="nil"/>
          <w:bottom w:val="nil"/>
          <w:right w:val="nil"/>
          <w:insideH w:val="nil"/>
          <w:insideV w:val="nil"/>
        </w:tblBorders>
        <w:tblLayout w:type="fixed"/>
        <w:tblLook w:val="0600" w:firstRow="0" w:lastRow="0" w:firstColumn="0" w:lastColumn="0" w:noHBand="1" w:noVBand="1"/>
      </w:tblPr>
      <w:tblGrid>
        <w:gridCol w:w="1125"/>
        <w:gridCol w:w="375"/>
        <w:gridCol w:w="570"/>
        <w:gridCol w:w="420"/>
        <w:gridCol w:w="585"/>
        <w:gridCol w:w="405"/>
        <w:gridCol w:w="570"/>
        <w:gridCol w:w="390"/>
        <w:gridCol w:w="600"/>
        <w:gridCol w:w="390"/>
        <w:gridCol w:w="555"/>
        <w:gridCol w:w="390"/>
        <w:gridCol w:w="585"/>
        <w:gridCol w:w="390"/>
        <w:gridCol w:w="570"/>
        <w:gridCol w:w="420"/>
        <w:gridCol w:w="555"/>
        <w:gridCol w:w="375"/>
        <w:gridCol w:w="570"/>
        <w:gridCol w:w="375"/>
        <w:gridCol w:w="570"/>
      </w:tblGrid>
      <w:tr w:rsidR="00D80B45" w:rsidRPr="00D80B45" w14:paraId="02BB43E2" w14:textId="77777777" w:rsidTr="00D218F1">
        <w:trPr>
          <w:trHeight w:val="415"/>
        </w:trPr>
        <w:tc>
          <w:tcPr>
            <w:tcW w:w="11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3E46F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lastRenderedPageBreak/>
              <w:t>diagnosis</w:t>
            </w:r>
          </w:p>
        </w:tc>
        <w:tc>
          <w:tcPr>
            <w:tcW w:w="3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2F35726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Q1 Z</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071EEB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Q1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42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1DDFEFD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Q2 Z</w:t>
            </w:r>
          </w:p>
        </w:tc>
        <w:tc>
          <w:tcPr>
            <w:tcW w:w="58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3020E7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Q2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40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0F288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Q3 Z</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235984B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Q3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C44D98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Q4 Z</w:t>
            </w:r>
          </w:p>
        </w:tc>
        <w:tc>
          <w:tcPr>
            <w:tcW w:w="60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859548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Q4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560D768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Q5 Z</w:t>
            </w:r>
          </w:p>
        </w:tc>
        <w:tc>
          <w:tcPr>
            <w:tcW w:w="55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5D88A93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Q5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5ED0F8E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Q6 Z</w:t>
            </w:r>
          </w:p>
        </w:tc>
        <w:tc>
          <w:tcPr>
            <w:tcW w:w="58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11E97FC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Q6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9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45D892B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Q7 Z</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20808B7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Q7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42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E73DF3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Q8 Z</w:t>
            </w:r>
          </w:p>
        </w:tc>
        <w:tc>
          <w:tcPr>
            <w:tcW w:w="55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E46887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Q8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2EED8A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Q9 Z</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0FFB910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Q9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c>
          <w:tcPr>
            <w:tcW w:w="37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40F7C97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Q10 Z</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CF94AE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Q10 p(</w:t>
            </w:r>
            <w:proofErr w:type="spellStart"/>
            <w:r w:rsidRPr="00D80B45">
              <w:rPr>
                <w:rFonts w:ascii="Times New Roman" w:eastAsia="Times New Roman" w:hAnsi="Times New Roman" w:cs="Times New Roman"/>
                <w:kern w:val="0"/>
                <w:sz w:val="16"/>
                <w:szCs w:val="16"/>
                <w:lang w:val="en"/>
                <w14:ligatures w14:val="none"/>
              </w:rPr>
              <w:t>fdr</w:t>
            </w:r>
            <w:proofErr w:type="spellEnd"/>
            <w:r w:rsidRPr="00D80B45">
              <w:rPr>
                <w:rFonts w:ascii="Times New Roman" w:eastAsia="Times New Roman" w:hAnsi="Times New Roman" w:cs="Times New Roman"/>
                <w:kern w:val="0"/>
                <w:sz w:val="16"/>
                <w:szCs w:val="16"/>
                <w:lang w:val="en"/>
                <w14:ligatures w14:val="none"/>
              </w:rPr>
              <w:t>)</w:t>
            </w:r>
          </w:p>
        </w:tc>
      </w:tr>
      <w:tr w:rsidR="00D80B45" w:rsidRPr="00D80B45" w14:paraId="0E286564"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27DEF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Anxiety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A257F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2.67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16921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7.9E-02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CEEC4D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-0.02</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0208B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15BE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2.11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92819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266AF6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2.33</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64820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2DC039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1.85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8243D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97191B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1.46</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EFAE3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FC19B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2.22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772C31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2.2E-01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8B2314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18486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9F782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4.39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D25CD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1.9E-04</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40A6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2E596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4E810FD3"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C65DC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Depressive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0995A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9C018F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7.9E-02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98B878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-0.38</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8DA921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24678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3A4B62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EBF53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3.32</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72B280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DAB87B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-1.59</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8820B8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00260D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4AD80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04F356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C1741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90240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C2C97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B747B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3.72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47633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1.7E-03</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BB61B1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3ACAC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190E8C5A"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48F6F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Major Depression</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36DEA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E08C21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7.9E-02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0A341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-0.64</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7CFA1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8.5E-01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8935D3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6BA91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420A2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8D5D1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3.0E-02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3998D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7A96D9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DEDD0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D229D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9BDDD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9A7EE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03898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-0.19</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4BF2A6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4CA73A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C3BD6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2.0E-02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45522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B6CD40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27595E15"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2B059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Attention Deficit Disruptive Behavior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381D10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3D310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7.9E-02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48F469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94EA2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5.5E-01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6E789F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A4EAF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D64FC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2.04</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8BF8DE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B31C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-1.99</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D52745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4625C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249DB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C3151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0D52F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33F93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1.11</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9EC6AA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DC460F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1C7899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4.0E-01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EF72F3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DC23E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0AEA24C3"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7B22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Attention Deficit hyperactivity</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E083B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2930A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7.9E-02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3D8E6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1.38</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8DD82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5.5E-01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AACB0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3BAA7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07E97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2.03</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C94E16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97546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8CD6A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14384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6BF298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A8C29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B3DC43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9D560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DF9775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6.7E-01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655FE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1C624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4.1E-01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F31D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2B8E9B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69D44E14"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91112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PTSD</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4CCEF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4.84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0ADC72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4.3E-05</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BE1E2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2.55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968E3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DB811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11.29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F5364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4.8E-28</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2F846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6.08</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DF82C8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4.0E-08</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4D021B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6.1</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AA1C9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3.4E-08</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C17555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2.19</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3118C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490A35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3.07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BD850D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A3614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D82B7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208A7C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4.28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189F6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2.1E-04</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A8422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FDD4A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1FADA794"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10C44AA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Substance Abuse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571C0E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801AFD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5.9E-01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C389B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88388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ED929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1CCAB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B99F35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2.22</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18820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404BD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4A9302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6.6E-01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A9D80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0.71</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D09E4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5472D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C7722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735BA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58EBC9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8.7E-06</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FE6319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0A53C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4.1E-02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3D3A9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FE3E6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66128EE2"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02934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Depression NOS</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1D92C0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37B514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CE9DBD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A4D40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865E3A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DC88B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274B92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0.05</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EFF8B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9.6E-01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B246AE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0.41</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2505A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A563E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A8406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BBF7C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1D5BE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5B288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0.31</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2D74D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BE83AB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4.81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224E4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4.9E-05</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230AE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65664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0B9C8220"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00582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Bipolar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41D6A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D3ED6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6.2E-01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4664A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-0.04</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8F256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9B44C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EAB388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A4548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1.06</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4BB5F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90359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E64EE0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0D166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-0.26</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224C4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D63E1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1854C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278B2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0.68</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B5E132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8.2E-01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11F32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A9B7D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6.3E-02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3FDC3F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548C7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2F9233A6"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E38CC8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Mood Disorder NOS</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0A6A9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A935F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5.9E-01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C884DA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-0.14</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16C7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8F01AD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0.71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42A3C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9255A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0.09</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1EB9B6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9.6E-01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B6058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FDF11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16E74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5B38C8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22C29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8F6FB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BCE7E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18E2B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BDFB2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596A0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464ED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84C3B7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6626B6C3"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D444F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Alcohol Related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866938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361C5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8.9E-01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EA63A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FE48B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8.5E-01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838C47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D6BCB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13638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DDBC6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90D7F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BADD5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2C99FE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0.32</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C0755B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6FA17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936D7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DA358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5.49</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44861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1.3E-06</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D7DDC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638CC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6.3E-02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1BBF2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581F8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7C8F8A9A"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3E517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Brain Trauma</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FC95C3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3.18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E4679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2.5E-02</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76757D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A08A8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4.9E-01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EF06D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2.06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E6C0A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67A5A6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EEB0C0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3.1E-02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39C7A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AE355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41A10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3.18</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CC440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4.9E-02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65A34A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DA1E2E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8A664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835C2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734F9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C1EEC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CF26A1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DBC7E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16CDCA2F"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C538E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Phobias</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257CB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F2D6CA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9.1E-01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CAE91D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1DEE5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4EA9B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D1F7B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51A368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0.58</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9AB82B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C3330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2.62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89470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7.3E-02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765C7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2C700C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7686B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91A4CC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10060A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-0.21</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68807E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A34B8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9685D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5.0E-01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399A8A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8E8673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73FE6790"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D22EE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Substance dependence</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5F7A1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2DA9FB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2EED1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-0.01</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4AD75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132F2E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9C5AE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5866D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0.48</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6D7FE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7.2E-01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8D06CD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EBC56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01BA3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-0.92</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51C51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02FFE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1F7CF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C09A69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3.62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488B6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3.2E-03</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18D03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F80FF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6.6E-01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8885B1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1BEA7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41D5B50B"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1D7F01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Nicotine related disorders</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22175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E649E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9.2E-01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AE504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-0.24</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4B7FF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786F4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B520D7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DBBF8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4ED57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5F032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08C45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61EB6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F91343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8D4C1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0.12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AC0E7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9.3E-01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EB34FA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03BFD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E4675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-2.58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5D373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4.1E-02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E1C252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CB144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52B03912"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8F4B4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Primary Sleep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46B17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511F1B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723BF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1.58</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57347B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4.9E-01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92771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F0929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356D4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1.57</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3ADE0E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9A134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1E1587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8.0E-01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D0B9B6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1.19</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154C36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D87D3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486F0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D988C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60737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3B434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919FF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6.9E-01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8B37D8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-0.63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8E3B5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360D79F8"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8A548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Personality Cluster B</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EDAD6C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6F630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377E6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1.8</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F9145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58E9FD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97624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9A165A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2.05</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C686A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E2952B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58303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C3DBAA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2EF70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FC8B21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66279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0A1EB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-0.29</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48BE7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9.4E-01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C0150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1.39</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F47F8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3.2E-01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CDE00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18089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2814BD74"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0CF5A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Borderline</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38403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1.76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303405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2.4E-01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EC8075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1.81</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ACEAE9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0C6E7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F660A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E70B4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2.14</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A8CBD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1.3E-01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7A07BD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2BB388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73611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6079F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8.1E-01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C348F1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623753"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F1606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-0.47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0CA69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8.8E-01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60A24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1.51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3EAEC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3.0E-01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DC3BD1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3B03F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27A79A39"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B4DBF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Cyclothymic Disorder</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B68526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2D021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5B5342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-1.11</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9F485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A6E89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36423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8.7E-02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2975C39"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1.61</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3B9D68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2.9E-01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68522F"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C25BE0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F8BE8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-1.95</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7B3328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2.8E-01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A5BF2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0.88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1A2324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6F86B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0.54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90E7D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8.8E-01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1ADB3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2591BC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5.1E-01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8BAE1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CA24114"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r w:rsidR="00D80B45" w:rsidRPr="00D80B45" w14:paraId="5D9329A0" w14:textId="77777777" w:rsidTr="00D218F1">
        <w:trPr>
          <w:trHeight w:val="415"/>
        </w:trPr>
        <w:tc>
          <w:tcPr>
            <w:tcW w:w="112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D43D3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Parasomnia</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3D763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1.26</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EE0DC1"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4.6E-01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9267C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0.03</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6A4F047"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1.0E+00</w:t>
            </w:r>
          </w:p>
        </w:tc>
        <w:tc>
          <w:tcPr>
            <w:tcW w:w="40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A28E3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1.41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3787B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3.5E-01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85E2AE2"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-0.07</w:t>
            </w:r>
          </w:p>
        </w:tc>
        <w:tc>
          <w:tcPr>
            <w:tcW w:w="60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9FF65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9.6E-01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BA6A6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3.42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891DD5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1.0E-02</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EE55BA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-0.96</w:t>
            </w:r>
          </w:p>
        </w:tc>
        <w:tc>
          <w:tcPr>
            <w:tcW w:w="58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F9D19B"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4.4E-01</w:t>
            </w:r>
          </w:p>
        </w:tc>
        <w:tc>
          <w:tcPr>
            <w:tcW w:w="39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EB3380"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1.13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32389A5"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6.5E-01</w:t>
            </w:r>
          </w:p>
        </w:tc>
        <w:tc>
          <w:tcPr>
            <w:tcW w:w="42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64581A"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2.57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594E37E"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6.7E-02</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E830F6"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0.38</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AB458D"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7.7E-01</w:t>
            </w:r>
          </w:p>
        </w:tc>
        <w:tc>
          <w:tcPr>
            <w:tcW w:w="37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98198C"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0.21</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18FC48" w14:textId="77777777" w:rsidR="00D80B45" w:rsidRPr="00D80B45" w:rsidRDefault="00D80B45" w:rsidP="00D80B45">
            <w:pPr>
              <w:widowControl w:val="0"/>
              <w:pBdr>
                <w:top w:val="nil"/>
                <w:left w:val="nil"/>
                <w:bottom w:val="nil"/>
                <w:right w:val="nil"/>
                <w:between w:val="nil"/>
              </w:pBdr>
              <w:spacing w:line="276" w:lineRule="auto"/>
              <w:rPr>
                <w:rFonts w:ascii="Times New Roman" w:eastAsia="Times New Roman" w:hAnsi="Times New Roman" w:cs="Times New Roman"/>
                <w:kern w:val="0"/>
                <w:sz w:val="16"/>
                <w:szCs w:val="16"/>
                <w:lang w:val="en"/>
                <w14:ligatures w14:val="none"/>
              </w:rPr>
            </w:pPr>
            <w:r w:rsidRPr="00D80B45">
              <w:rPr>
                <w:rFonts w:ascii="Times New Roman" w:eastAsia="Times New Roman" w:hAnsi="Times New Roman" w:cs="Times New Roman"/>
                <w:kern w:val="0"/>
                <w:sz w:val="16"/>
                <w:szCs w:val="16"/>
                <w:lang w:val="en"/>
                <w14:ligatures w14:val="none"/>
              </w:rPr>
              <w:t>9.5E-01</w:t>
            </w:r>
          </w:p>
        </w:tc>
      </w:tr>
    </w:tbl>
    <w:p w14:paraId="241E960F" w14:textId="7A25B605" w:rsidR="00060957" w:rsidRPr="002527B4" w:rsidRDefault="00D80B45" w:rsidP="00060957">
      <w:pPr>
        <w:spacing w:line="276" w:lineRule="auto"/>
        <w:rPr>
          <w:rFonts w:ascii="Times New Roman" w:eastAsia="Times New Roman" w:hAnsi="Times New Roman" w:cs="Times New Roman"/>
        </w:rPr>
      </w:pPr>
      <w:r w:rsidRPr="00D80B45">
        <w:rPr>
          <w:rFonts w:ascii="Arial" w:eastAsia="Arial" w:hAnsi="Arial" w:cs="Arial"/>
          <w:kern w:val="0"/>
          <w:sz w:val="22"/>
          <w:szCs w:val="22"/>
          <w:lang w:val="en"/>
          <w14:ligatures w14:val="none"/>
        </w:rPr>
        <w:br w:type="page"/>
      </w:r>
      <w:r w:rsidR="00060957" w:rsidRPr="002527B4">
        <w:rPr>
          <w:rFonts w:ascii="Times New Roman" w:eastAsia="Times New Roman" w:hAnsi="Times New Roman" w:cs="Times New Roman"/>
          <w:kern w:val="0"/>
          <w:sz w:val="22"/>
          <w:szCs w:val="22"/>
          <w:lang w:val="en"/>
          <w14:ligatures w14:val="none"/>
        </w:rPr>
        <w:lastRenderedPageBreak/>
        <w:t xml:space="preserve">S3: </w:t>
      </w:r>
      <w:r w:rsidR="00060957" w:rsidRPr="002527B4">
        <w:rPr>
          <w:rFonts w:ascii="Times New Roman" w:eastAsia="Times New Roman" w:hAnsi="Times New Roman" w:cs="Times New Roman"/>
        </w:rPr>
        <w:t>ACEs - Brain Function Mediation</w:t>
      </w:r>
    </w:p>
    <w:p w14:paraId="0E0A8FA8" w14:textId="77777777" w:rsidR="00060957" w:rsidRPr="002527B4" w:rsidRDefault="00060957" w:rsidP="00060957">
      <w:pPr>
        <w:spacing w:line="276" w:lineRule="auto"/>
        <w:rPr>
          <w:rFonts w:ascii="Times New Roman" w:eastAsia="Times New Roman" w:hAnsi="Times New Roman" w:cs="Times New Roman"/>
        </w:rPr>
      </w:pPr>
    </w:p>
    <w:p w14:paraId="503DD00E" w14:textId="6C050D23" w:rsidR="00060957" w:rsidRDefault="00060957" w:rsidP="00060957">
      <w:pPr>
        <w:spacing w:line="276" w:lineRule="auto"/>
        <w:rPr>
          <w:rFonts w:ascii="Times New Roman" w:eastAsia="Times New Roman" w:hAnsi="Times New Roman" w:cs="Times New Roman"/>
        </w:rPr>
      </w:pPr>
      <w:r w:rsidRPr="002527B4">
        <w:rPr>
          <w:rFonts w:ascii="Times New Roman" w:eastAsia="Times New Roman" w:hAnsi="Times New Roman" w:cs="Times New Roman"/>
        </w:rPr>
        <w:t>In the main manuscript, section 3.1</w:t>
      </w:r>
      <w:r w:rsidR="00677A54" w:rsidRPr="002527B4">
        <w:rPr>
          <w:rFonts w:ascii="Times New Roman" w:eastAsia="Times New Roman" w:hAnsi="Times New Roman" w:cs="Times New Roman"/>
        </w:rPr>
        <w:t>,</w:t>
      </w:r>
      <w:r w:rsidRPr="002527B4">
        <w:rPr>
          <w:rFonts w:ascii="Times New Roman" w:eastAsia="Times New Roman" w:hAnsi="Times New Roman" w:cs="Times New Roman"/>
        </w:rPr>
        <w:t xml:space="preserve"> we showed the significant brain functional associations with increasing ACEs.  In section 3.</w:t>
      </w:r>
      <w:r w:rsidR="00677A54" w:rsidRPr="002527B4">
        <w:rPr>
          <w:rFonts w:ascii="Times New Roman" w:eastAsia="Times New Roman" w:hAnsi="Times New Roman" w:cs="Times New Roman"/>
        </w:rPr>
        <w:t>2</w:t>
      </w:r>
      <w:r w:rsidRPr="002527B4">
        <w:rPr>
          <w:rFonts w:ascii="Times New Roman" w:eastAsia="Times New Roman" w:hAnsi="Times New Roman" w:cs="Times New Roman"/>
        </w:rPr>
        <w:t xml:space="preserve"> we related increasing ACEs to the risk of being diagnosed with specific mental health conditions.  Our hypothesis is that having ACEs as a child may alter one’s perception of the world, their experiences in it, and brain development/function.  Such aberrant brain function, in adulthood, could be a potential mediator between ACEs and a mental health diagnosis.  For a full mediation we required that the probabilities on the coefficients satisfy the following criteria: a(p) &lt; 0.05, b(p) &lt; 0.05, ab(p) &lt; 0.05, and c’(p) &gt; 0.05, indicating that the path through the brain function mediator variable is significant whereas the direct path (c’) after controlling for the mediator is not.  For partial mediation we required: a(p) &lt; 0.05, b(p)&lt; 0.05, ab(p) &lt; 0.05, and allow c’(p) &lt; 0.05 but that a(p), b(p), ab(p) are all less than (i.e. more significant) the c’(p) relationship, indicating that the path through the brain function mediator variable is more statistically significant than the direct path (c’) after controlling for the mediator.  Here we provide a table including the full and partial mediation results, including those that did not survive FDR multiple comparison corrections</w:t>
      </w:r>
      <w:r w:rsidR="009B3137" w:rsidRPr="002527B4">
        <w:rPr>
          <w:rFonts w:ascii="Times New Roman" w:eastAsia="Times New Roman" w:hAnsi="Times New Roman" w:cs="Times New Roman"/>
        </w:rPr>
        <w:t xml:space="preserve"> but were significant at the uncorrected level</w:t>
      </w:r>
      <w:r w:rsidRPr="002527B4">
        <w:rPr>
          <w:rFonts w:ascii="Times New Roman" w:eastAsia="Times New Roman" w:hAnsi="Times New Roman" w:cs="Times New Roman"/>
        </w:rPr>
        <w:t>.</w:t>
      </w:r>
    </w:p>
    <w:p w14:paraId="79F61787" w14:textId="77777777" w:rsidR="00060957" w:rsidRDefault="00060957" w:rsidP="00060957">
      <w:pPr>
        <w:spacing w:line="276" w:lineRule="auto"/>
        <w:rPr>
          <w:rFonts w:ascii="Times New Roman" w:eastAsia="Times New Roman" w:hAnsi="Times New Roman" w:cs="Times New Roman"/>
        </w:rPr>
      </w:pPr>
    </w:p>
    <w:tbl>
      <w:tblPr>
        <w:tblW w:w="10435" w:type="dxa"/>
        <w:tblBorders>
          <w:top w:val="nil"/>
          <w:left w:val="nil"/>
          <w:bottom w:val="nil"/>
          <w:right w:val="nil"/>
          <w:insideH w:val="nil"/>
          <w:insideV w:val="nil"/>
        </w:tblBorders>
        <w:tblLayout w:type="fixed"/>
        <w:tblLook w:val="0600" w:firstRow="0" w:lastRow="0" w:firstColumn="0" w:lastColumn="0" w:noHBand="1" w:noVBand="1"/>
      </w:tblPr>
      <w:tblGrid>
        <w:gridCol w:w="985"/>
        <w:gridCol w:w="2340"/>
        <w:gridCol w:w="810"/>
        <w:gridCol w:w="845"/>
        <w:gridCol w:w="570"/>
        <w:gridCol w:w="780"/>
        <w:gridCol w:w="555"/>
        <w:gridCol w:w="765"/>
        <w:gridCol w:w="570"/>
        <w:gridCol w:w="855"/>
        <w:gridCol w:w="510"/>
        <w:gridCol w:w="850"/>
      </w:tblGrid>
      <w:tr w:rsidR="00060957" w14:paraId="61DC0CCD" w14:textId="77777777" w:rsidTr="00A92B7F">
        <w:trPr>
          <w:trHeight w:val="355"/>
        </w:trPr>
        <w:tc>
          <w:tcPr>
            <w:tcW w:w="9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E17F3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Diagnostic Class</w:t>
            </w:r>
          </w:p>
        </w:tc>
        <w:tc>
          <w:tcPr>
            <w:tcW w:w="234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5CDA108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Brain Region (coordinates)</w:t>
            </w:r>
          </w:p>
        </w:tc>
        <w:tc>
          <w:tcPr>
            <w:tcW w:w="81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4BA24E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Condition</w:t>
            </w:r>
          </w:p>
        </w:tc>
        <w:tc>
          <w:tcPr>
            <w:tcW w:w="84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64267B6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Mediation Type</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3359BF5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a(t)</w:t>
            </w:r>
          </w:p>
        </w:tc>
        <w:tc>
          <w:tcPr>
            <w:tcW w:w="78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150E560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a(p)</w:t>
            </w:r>
          </w:p>
        </w:tc>
        <w:tc>
          <w:tcPr>
            <w:tcW w:w="55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62073A2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b(t)</w:t>
            </w:r>
          </w:p>
        </w:tc>
        <w:tc>
          <w:tcPr>
            <w:tcW w:w="76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4A500FA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b(p)</w:t>
            </w:r>
          </w:p>
        </w:tc>
        <w:tc>
          <w:tcPr>
            <w:tcW w:w="57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C74D60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ab(t)</w:t>
            </w:r>
          </w:p>
        </w:tc>
        <w:tc>
          <w:tcPr>
            <w:tcW w:w="855"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2942AC8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ab(p)</w:t>
            </w:r>
          </w:p>
        </w:tc>
        <w:tc>
          <w:tcPr>
            <w:tcW w:w="51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7DE1412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c'(t)</w:t>
            </w:r>
          </w:p>
        </w:tc>
        <w:tc>
          <w:tcPr>
            <w:tcW w:w="850" w:type="dxa"/>
            <w:tcBorders>
              <w:top w:val="single" w:sz="4" w:space="0" w:color="000000"/>
              <w:left w:val="nil"/>
              <w:bottom w:val="single" w:sz="4" w:space="0" w:color="000000"/>
              <w:right w:val="single" w:sz="4" w:space="0" w:color="000000"/>
            </w:tcBorders>
            <w:tcMar>
              <w:top w:w="20" w:type="dxa"/>
              <w:left w:w="20" w:type="dxa"/>
              <w:bottom w:w="100" w:type="dxa"/>
              <w:right w:w="20" w:type="dxa"/>
            </w:tcMar>
            <w:vAlign w:val="bottom"/>
          </w:tcPr>
          <w:p w14:paraId="458D896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c'(p)</w:t>
            </w:r>
          </w:p>
        </w:tc>
      </w:tr>
      <w:tr w:rsidR="00060957" w14:paraId="09306AA5"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E4080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Substance Abuse Disorder</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14386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Putamen L (-20,</w:t>
            </w:r>
            <w:proofErr w:type="gramStart"/>
            <w:r>
              <w:rPr>
                <w:rFonts w:ascii="Times New Roman" w:eastAsia="Times New Roman" w:hAnsi="Times New Roman" w:cs="Times New Roman"/>
                <w:b/>
                <w:sz w:val="18"/>
                <w:szCs w:val="18"/>
              </w:rPr>
              <w:t>16,-</w:t>
            </w:r>
            <w:proofErr w:type="gramEnd"/>
            <w:r>
              <w:rPr>
                <w:rFonts w:ascii="Times New Roman" w:eastAsia="Times New Roman" w:hAnsi="Times New Roman" w:cs="Times New Roman"/>
                <w:b/>
                <w:sz w:val="18"/>
                <w:szCs w:val="18"/>
              </w:rPr>
              <w:t>4)</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6C39A3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8FED8B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CC9D9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-5.12</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C5F9F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3.10E-07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513C30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3.04</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22E1A9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2.37E-03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BF096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-2.58</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D828F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9.95E-03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A7FA9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1.48</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449C6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1.38E-01</w:t>
            </w:r>
          </w:p>
        </w:tc>
      </w:tr>
      <w:tr w:rsidR="00060957" w14:paraId="65779712"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77E5E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BB9DF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Angular Gyrus R (</w:t>
            </w:r>
            <w:proofErr w:type="gramStart"/>
            <w:r>
              <w:rPr>
                <w:rFonts w:ascii="Times New Roman" w:eastAsia="Times New Roman" w:hAnsi="Times New Roman" w:cs="Times New Roman"/>
                <w:sz w:val="18"/>
                <w:szCs w:val="18"/>
              </w:rPr>
              <w:t>42,-</w:t>
            </w:r>
            <w:proofErr w:type="gramEnd"/>
            <w:r>
              <w:rPr>
                <w:rFonts w:ascii="Times New Roman" w:eastAsia="Times New Roman" w:hAnsi="Times New Roman" w:cs="Times New Roman"/>
                <w:sz w:val="18"/>
                <w:szCs w:val="18"/>
              </w:rPr>
              <w:t>52,40)</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A7FEC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6E5B6F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5A7FA3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5.41</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835FDF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6.69E-08</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5C061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7620CF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2.41E-02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979E7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-2.05</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EA7336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4.01E-02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6C50D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1.44</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65E7B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1.49E-01</w:t>
            </w:r>
          </w:p>
        </w:tc>
      </w:tr>
      <w:tr w:rsidR="00060957" w14:paraId="290A4674"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EB78D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F8787C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Medial Frontal (0,</w:t>
            </w:r>
            <w:proofErr w:type="gramStart"/>
            <w:r>
              <w:rPr>
                <w:rFonts w:ascii="Times New Roman" w:eastAsia="Times New Roman" w:hAnsi="Times New Roman" w:cs="Times New Roman"/>
                <w:sz w:val="18"/>
                <w:szCs w:val="18"/>
              </w:rPr>
              <w:t>42,-</w:t>
            </w:r>
            <w:proofErr w:type="gramEnd"/>
            <w:r>
              <w:rPr>
                <w:rFonts w:ascii="Times New Roman" w:eastAsia="Times New Roman" w:hAnsi="Times New Roman" w:cs="Times New Roman"/>
                <w:sz w:val="18"/>
                <w:szCs w:val="18"/>
              </w:rPr>
              <w:t>22)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70B58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7F207B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B1FC0F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C39AAE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1.44E-03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5D3E9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-2.63</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3374AA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8.67E-03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B379EB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-1.97</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CFC4B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4.89E-02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BA873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1.40</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EE1D73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1.61E-01</w:t>
            </w:r>
          </w:p>
        </w:tc>
      </w:tr>
      <w:tr w:rsidR="00060957" w14:paraId="074180AC"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3D921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19DD1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Insula L (-32,6,16)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6445ED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7F6B4F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E8972A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001B2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4.74E-07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11E80A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3.53</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A399C0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4.16E-04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F243FF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-2.85</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CB7BFA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4.32E-03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03F3A7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1.51</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B38D5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1.31E-01</w:t>
            </w:r>
          </w:p>
        </w:tc>
      </w:tr>
      <w:tr w:rsidR="00060957" w14:paraId="7F0E6FDA"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F1FFF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F519B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Caudate L (-14,</w:t>
            </w:r>
            <w:proofErr w:type="gramStart"/>
            <w:r>
              <w:rPr>
                <w:rFonts w:ascii="Times New Roman" w:eastAsia="Times New Roman" w:hAnsi="Times New Roman" w:cs="Times New Roman"/>
                <w:b/>
                <w:sz w:val="18"/>
                <w:szCs w:val="18"/>
              </w:rPr>
              <w:t>16,-</w:t>
            </w:r>
            <w:proofErr w:type="gramEnd"/>
            <w:r>
              <w:rPr>
                <w:rFonts w:ascii="Times New Roman" w:eastAsia="Times New Roman" w:hAnsi="Times New Roman" w:cs="Times New Roman"/>
                <w:b/>
                <w:sz w:val="18"/>
                <w:szCs w:val="18"/>
              </w:rPr>
              <w:t>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E7846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D01D5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037BD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-5.51</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B28EA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3.65E-08</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180C5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E9F284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4.28E-03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D7D84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-2.51</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90B1A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1.23E-02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FCEED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1.49</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62D83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1.37E-01</w:t>
            </w:r>
          </w:p>
        </w:tc>
      </w:tr>
      <w:tr w:rsidR="00060957" w14:paraId="2BAF359D"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E5FA4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CBF47D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Temporal Superior L (-</w:t>
            </w:r>
            <w:proofErr w:type="gramStart"/>
            <w:r>
              <w:rPr>
                <w:rFonts w:ascii="Times New Roman" w:eastAsia="Times New Roman" w:hAnsi="Times New Roman" w:cs="Times New Roman"/>
                <w:sz w:val="18"/>
                <w:szCs w:val="18"/>
              </w:rPr>
              <w:t>58,-</w:t>
            </w:r>
            <w:proofErr w:type="gramEnd"/>
            <w:r>
              <w:rPr>
                <w:rFonts w:ascii="Times New Roman" w:eastAsia="Times New Roman" w:hAnsi="Times New Roman" w:cs="Times New Roman"/>
                <w:sz w:val="18"/>
                <w:szCs w:val="18"/>
              </w:rPr>
              <w:t>30,16)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133D8F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17A89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FAB846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4.59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03D55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4.44E-06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1D181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-2.65</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F330DB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8.13E-03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A2F98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-2.25</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4AAEA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2.42E-02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1AAF4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1.44</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9C23D1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1.49E-01</w:t>
            </w:r>
          </w:p>
        </w:tc>
      </w:tr>
      <w:tr w:rsidR="00060957" w14:paraId="3EEA5932"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A884C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FB923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Medial Frontal (4,</w:t>
            </w:r>
            <w:proofErr w:type="gramStart"/>
            <w:r>
              <w:rPr>
                <w:rFonts w:ascii="Times New Roman" w:eastAsia="Times New Roman" w:hAnsi="Times New Roman" w:cs="Times New Roman"/>
                <w:sz w:val="18"/>
                <w:szCs w:val="18"/>
              </w:rPr>
              <w:t>40,-</w:t>
            </w:r>
            <w:proofErr w:type="gramEnd"/>
            <w:r>
              <w:rPr>
                <w:rFonts w:ascii="Times New Roman" w:eastAsia="Times New Roman" w:hAnsi="Times New Roman" w:cs="Times New Roman"/>
                <w:sz w:val="18"/>
                <w:szCs w:val="18"/>
              </w:rPr>
              <w:t>24)</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25885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AEB960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AE7FF5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3.65</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13B49E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2.60E-04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8EFDA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A5EE9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1.18E-02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ABF31E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-2.02</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3E97DD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4.31E-02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8CCF8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1.41</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8018F7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1.58E-01</w:t>
            </w:r>
          </w:p>
        </w:tc>
      </w:tr>
      <w:tr w:rsidR="00060957" w14:paraId="2F9147DD"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6CA22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9503C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Posterior Cingulate (</w:t>
            </w:r>
            <w:proofErr w:type="gramStart"/>
            <w:r>
              <w:rPr>
                <w:rFonts w:ascii="Times New Roman" w:eastAsia="Times New Roman" w:hAnsi="Times New Roman" w:cs="Times New Roman"/>
                <w:sz w:val="18"/>
                <w:szCs w:val="18"/>
              </w:rPr>
              <w:t>0,-</w:t>
            </w:r>
            <w:proofErr w:type="gramEnd"/>
            <w:r>
              <w:rPr>
                <w:rFonts w:ascii="Times New Roman" w:eastAsia="Times New Roman" w:hAnsi="Times New Roman" w:cs="Times New Roman"/>
                <w:sz w:val="18"/>
                <w:szCs w:val="18"/>
              </w:rPr>
              <w:t>42,36)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BF258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00EF73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92EF70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4.23</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C700F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2.38E-05</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27CB32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-2.32</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4F204E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2.02E-02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B3306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544CB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4.62E-02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0EC63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1.42</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D61FD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1.56E-01</w:t>
            </w:r>
          </w:p>
        </w:tc>
      </w:tr>
      <w:tr w:rsidR="00060957" w14:paraId="5F56CE53"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7EB64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Substance Dependence</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F24EA6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Medial Frontal (0,58,16)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641A5C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F81586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2A099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4.57</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BFB8D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4.85E-06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22935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-2.81</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7AD01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4.92E-03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8DBC4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-2.36</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87CB2E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1.85E-02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E924B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0.52</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32223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6.02E-01</w:t>
            </w:r>
          </w:p>
        </w:tc>
      </w:tr>
      <w:tr w:rsidR="00060957" w14:paraId="3CC26277"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036312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A08675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Parietal Superior L (-</w:t>
            </w:r>
            <w:proofErr w:type="gramStart"/>
            <w:r>
              <w:rPr>
                <w:rFonts w:ascii="Times New Roman" w:eastAsia="Times New Roman" w:hAnsi="Times New Roman" w:cs="Times New Roman"/>
                <w:sz w:val="18"/>
                <w:szCs w:val="18"/>
              </w:rPr>
              <w:t>26,-</w:t>
            </w:r>
            <w:proofErr w:type="gramEnd"/>
            <w:r>
              <w:rPr>
                <w:rFonts w:ascii="Times New Roman" w:eastAsia="Times New Roman" w:hAnsi="Times New Roman" w:cs="Times New Roman"/>
                <w:sz w:val="18"/>
                <w:szCs w:val="18"/>
              </w:rPr>
              <w:t>60,50)</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70EA4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9D809F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04469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3.49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13F4B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4.93E-04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A06B7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-2.99</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448BE9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2.81E-03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5C40CB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D28468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2.66E-02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D26B40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0.49</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D5950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6.22E-01</w:t>
            </w:r>
          </w:p>
        </w:tc>
      </w:tr>
      <w:tr w:rsidR="00060957" w14:paraId="2674E801"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84848E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822497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Posterior Cingulate (-</w:t>
            </w:r>
            <w:proofErr w:type="gramStart"/>
            <w:r>
              <w:rPr>
                <w:rFonts w:ascii="Times New Roman" w:eastAsia="Times New Roman" w:hAnsi="Times New Roman" w:cs="Times New Roman"/>
                <w:sz w:val="18"/>
                <w:szCs w:val="18"/>
              </w:rPr>
              <w:t>4,-</w:t>
            </w:r>
            <w:proofErr w:type="gramEnd"/>
            <w:r>
              <w:rPr>
                <w:rFonts w:ascii="Times New Roman" w:eastAsia="Times New Roman" w:hAnsi="Times New Roman" w:cs="Times New Roman"/>
                <w:sz w:val="18"/>
                <w:szCs w:val="18"/>
              </w:rPr>
              <w:t>60,8)</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669623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EA188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BC85A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2.95</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604CD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3.17E-03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714AB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B4B600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1.42E-03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5B01D2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-2.11</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5B198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3.47E-02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1EEA73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0.48</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B91765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6.30E-01</w:t>
            </w:r>
          </w:p>
        </w:tc>
      </w:tr>
      <w:tr w:rsidR="00060957" w14:paraId="4F4E9A14"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F53B6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F43AA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Anterior Cingulate Superior (0,30,26)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B7BE67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B4591E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FA9AE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2.50</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714E61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1.25E-02</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CC8C5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320E4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6.46E-05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5B682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-2.07</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1B690C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3.82E-02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DC232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0.49</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3CECA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6.26E-01</w:t>
            </w:r>
          </w:p>
        </w:tc>
      </w:tr>
      <w:tr w:rsidR="00060957" w14:paraId="5A26FBAF"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79D6F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E37C80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Insula R (</w:t>
            </w:r>
            <w:proofErr w:type="gramStart"/>
            <w:r>
              <w:rPr>
                <w:rFonts w:ascii="Times New Roman" w:eastAsia="Times New Roman" w:hAnsi="Times New Roman" w:cs="Times New Roman"/>
                <w:sz w:val="18"/>
                <w:szCs w:val="18"/>
              </w:rPr>
              <w:t>44,-</w:t>
            </w:r>
            <w:proofErr w:type="gramEnd"/>
            <w:r>
              <w:rPr>
                <w:rFonts w:ascii="Times New Roman" w:eastAsia="Times New Roman" w:hAnsi="Times New Roman" w:cs="Times New Roman"/>
                <w:sz w:val="18"/>
                <w:szCs w:val="18"/>
              </w:rPr>
              <w:t>22,14)</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D024EC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C95CB3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A2C8E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3.24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502861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1.20E-03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CDFB67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-2.69</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68BCD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7.15E-03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6215F5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-2.01</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9547C4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4.40E-02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930958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0.47</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7E5E8F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6.36E-01</w:t>
            </w:r>
          </w:p>
        </w:tc>
      </w:tr>
      <w:tr w:rsidR="00060957" w14:paraId="7D2E9FAC"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924C0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B7A9DA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Medial Frontal (-2,60,14)</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FDE61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7171A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720DC7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5.05</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2B6BD2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4.56E-07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783B85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-2.49</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344CC4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1.29E-02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15CDF3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-2.20</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EBEF4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2.80E-02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47A74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0.52</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E8130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6.05E-01</w:t>
            </w:r>
          </w:p>
        </w:tc>
      </w:tr>
      <w:tr w:rsidR="00060957" w14:paraId="0DFC6D65"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B0978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1B2BEB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Medial Frontal L (-16,44,10)</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14A1DD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3676D0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1CF66C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CA784D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2.70E-04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9EFE3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2.80</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B8AADD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5.07E-03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3AE2B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-2.17</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8199FA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3.00E-02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0F144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0.49</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F89A14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6.24E-01</w:t>
            </w:r>
          </w:p>
        </w:tc>
      </w:tr>
      <w:tr w:rsidR="00060957" w14:paraId="669BF2CC"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FD7E7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E8FBE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Temporal Superior L (-</w:t>
            </w:r>
            <w:proofErr w:type="gramStart"/>
            <w:r>
              <w:rPr>
                <w:rFonts w:ascii="Times New Roman" w:eastAsia="Times New Roman" w:hAnsi="Times New Roman" w:cs="Times New Roman"/>
                <w:sz w:val="18"/>
                <w:szCs w:val="18"/>
              </w:rPr>
              <w:t>58,-</w:t>
            </w:r>
            <w:proofErr w:type="gramEnd"/>
            <w:r>
              <w:rPr>
                <w:rFonts w:ascii="Times New Roman" w:eastAsia="Times New Roman" w:hAnsi="Times New Roman" w:cs="Times New Roman"/>
                <w:sz w:val="18"/>
                <w:szCs w:val="18"/>
              </w:rPr>
              <w:t>30,16)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14F65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23AE8C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901FD1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4.59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56C4B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4.44E-06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7C5F2F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-2.51</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0065D4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1.20E-02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34153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-2.17</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C1F15A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3.03E-02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F8EA1B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0.51</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DF325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6.13E-01</w:t>
            </w:r>
          </w:p>
        </w:tc>
      </w:tr>
      <w:tr w:rsidR="00060957" w14:paraId="0156EC5B"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BE743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7D68B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Parahippocampal</w:t>
            </w:r>
            <w:proofErr w:type="spellEnd"/>
            <w:r>
              <w:rPr>
                <w:rFonts w:ascii="Times New Roman" w:eastAsia="Times New Roman" w:hAnsi="Times New Roman" w:cs="Times New Roman"/>
                <w:sz w:val="18"/>
                <w:szCs w:val="18"/>
              </w:rPr>
              <w:t xml:space="preserve"> L (-</w:t>
            </w:r>
            <w:proofErr w:type="gramStart"/>
            <w:r>
              <w:rPr>
                <w:rFonts w:ascii="Times New Roman" w:eastAsia="Times New Roman" w:hAnsi="Times New Roman" w:cs="Times New Roman"/>
                <w:sz w:val="18"/>
                <w:szCs w:val="18"/>
              </w:rPr>
              <w:t>20,-</w:t>
            </w:r>
            <w:proofErr w:type="gramEnd"/>
            <w:r>
              <w:rPr>
                <w:rFonts w:ascii="Times New Roman" w:eastAsia="Times New Roman" w:hAnsi="Times New Roman" w:cs="Times New Roman"/>
                <w:sz w:val="18"/>
                <w:szCs w:val="18"/>
              </w:rPr>
              <w:t>40,-12)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6268B7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FC2534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D01202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3.49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F3B912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4.79E-04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B3D1B8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2.74</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55DC0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6.15E-03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2E6545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93EE4C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3.54E-02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CDC59B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0.26</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C6B097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7.97E-01</w:t>
            </w:r>
          </w:p>
        </w:tc>
      </w:tr>
      <w:tr w:rsidR="00060957" w14:paraId="20B95FC5"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7EB6158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64DE4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Anterior Cingulate Superior L (-2,34,22)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AAFD69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C8D47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18BE99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2.76</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8E2D1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5.80E-03</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C63906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-3.03</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2A7DE9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2.47E-03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12330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-1.98</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E3C38A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4.76E-02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55755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0.47</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48295C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6.39E-01</w:t>
            </w:r>
          </w:p>
        </w:tc>
      </w:tr>
      <w:tr w:rsidR="00060957" w14:paraId="64FFF78E"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9BC5F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Alcohol Related Disorder</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05329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Parietal Superior L (-</w:t>
            </w:r>
            <w:proofErr w:type="gramStart"/>
            <w:r>
              <w:rPr>
                <w:rFonts w:ascii="Times New Roman" w:eastAsia="Times New Roman" w:hAnsi="Times New Roman" w:cs="Times New Roman"/>
                <w:b/>
                <w:sz w:val="18"/>
                <w:szCs w:val="18"/>
              </w:rPr>
              <w:t>26,-</w:t>
            </w:r>
            <w:proofErr w:type="gramEnd"/>
            <w:r>
              <w:rPr>
                <w:rFonts w:ascii="Times New Roman" w:eastAsia="Times New Roman" w:hAnsi="Times New Roman" w:cs="Times New Roman"/>
                <w:b/>
                <w:sz w:val="18"/>
                <w:szCs w:val="18"/>
              </w:rPr>
              <w:t>60,50)</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B72EA1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28AF19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62C5A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3.49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3469B4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4.93E-04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6BF97F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-3.96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F356F7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7.60E-05</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00108F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-2.57</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2C08C3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1.02E-02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FD0208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2.25</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E7DA3C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2.43E-02</w:t>
            </w:r>
          </w:p>
        </w:tc>
      </w:tr>
      <w:tr w:rsidR="00060957" w14:paraId="4033AB5B"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AC8F7B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D3643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Parahippocampal</w:t>
            </w:r>
            <w:proofErr w:type="spellEnd"/>
            <w:r>
              <w:rPr>
                <w:rFonts w:ascii="Times New Roman" w:eastAsia="Times New Roman" w:hAnsi="Times New Roman" w:cs="Times New Roman"/>
                <w:b/>
                <w:sz w:val="18"/>
                <w:szCs w:val="18"/>
              </w:rPr>
              <w:t xml:space="preserve"> R (</w:t>
            </w:r>
            <w:proofErr w:type="gramStart"/>
            <w:r>
              <w:rPr>
                <w:rFonts w:ascii="Times New Roman" w:eastAsia="Times New Roman" w:hAnsi="Times New Roman" w:cs="Times New Roman"/>
                <w:b/>
                <w:sz w:val="18"/>
                <w:szCs w:val="18"/>
              </w:rPr>
              <w:t>18,-</w:t>
            </w:r>
            <w:proofErr w:type="gramEnd"/>
            <w:r>
              <w:rPr>
                <w:rFonts w:ascii="Times New Roman" w:eastAsia="Times New Roman" w:hAnsi="Times New Roman" w:cs="Times New Roman"/>
                <w:b/>
                <w:sz w:val="18"/>
                <w:szCs w:val="18"/>
              </w:rPr>
              <w:t>34,-6)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B7A7A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2A7BB8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7D2590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4.52</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BAD33D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6.24E-06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AB571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E39C55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1.62E-02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551B6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2.08</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1086AF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3.73E-02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AFBB8C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1.96</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5EC959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5.01E-02</w:t>
            </w:r>
          </w:p>
        </w:tc>
      </w:tr>
      <w:tr w:rsidR="00060957" w14:paraId="02942F4F"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41924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96A8C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Insula L (-32,6,16)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D5D07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6AADD2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3F2703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C8BCE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4.74E-07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E040DF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2.77</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C977B1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5.61E-03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5AF9F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-2.39</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F33C73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1.68E-02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6DED4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2.25</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33CED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2.44E-02</w:t>
            </w:r>
          </w:p>
        </w:tc>
      </w:tr>
      <w:tr w:rsidR="00060957" w14:paraId="3FF1B978"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E7AB9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7AD803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Medial Frontal L (-16,44,10)</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1BB03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F43B8B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412CD8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-3.64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62931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2.70E-04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0B1F9A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3.05</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6C25D4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2.28E-03</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80FA5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-2.29</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4114A2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2.21E-02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657875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6F13E5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2.65E-02</w:t>
            </w:r>
          </w:p>
        </w:tc>
      </w:tr>
      <w:tr w:rsidR="00060957" w14:paraId="4E3846B2"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6501F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Nicotine Related Disorder</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09449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Pons (</w:t>
            </w:r>
            <w:proofErr w:type="gramStart"/>
            <w:r>
              <w:rPr>
                <w:rFonts w:ascii="Times New Roman" w:eastAsia="Times New Roman" w:hAnsi="Times New Roman" w:cs="Times New Roman"/>
                <w:b/>
                <w:sz w:val="18"/>
                <w:szCs w:val="18"/>
              </w:rPr>
              <w:t>2,-</w:t>
            </w:r>
            <w:proofErr w:type="gramEnd"/>
            <w:r>
              <w:rPr>
                <w:rFonts w:ascii="Times New Roman" w:eastAsia="Times New Roman" w:hAnsi="Times New Roman" w:cs="Times New Roman"/>
                <w:b/>
                <w:sz w:val="18"/>
                <w:szCs w:val="18"/>
              </w:rPr>
              <w:t>32,-38)</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399F36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41AC0D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1656BA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-5.14</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ADE995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2.86E-07</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8AD6BA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-2.24</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0700B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2.52E-02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B2C94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E0017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4.34E-02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A4B17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0.51</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399C9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6.10E-01</w:t>
            </w:r>
          </w:p>
        </w:tc>
      </w:tr>
      <w:tr w:rsidR="00060957" w14:paraId="3AC1E846"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FCFEE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Cyclothymic Disorder</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7CC589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Parietal Inferior R (</w:t>
            </w:r>
            <w:proofErr w:type="gramStart"/>
            <w:r>
              <w:rPr>
                <w:rFonts w:ascii="Times New Roman" w:eastAsia="Times New Roman" w:hAnsi="Times New Roman" w:cs="Times New Roman"/>
                <w:sz w:val="18"/>
                <w:szCs w:val="18"/>
              </w:rPr>
              <w:t>40,-</w:t>
            </w:r>
            <w:proofErr w:type="gramEnd"/>
            <w:r>
              <w:rPr>
                <w:rFonts w:ascii="Times New Roman" w:eastAsia="Times New Roman" w:hAnsi="Times New Roman" w:cs="Times New Roman"/>
                <w:sz w:val="18"/>
                <w:szCs w:val="18"/>
              </w:rPr>
              <w:t>54,42)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56E41F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E5564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full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62CC34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5.59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E4D606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2.42E-08</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790E5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2.16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426EF4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3.08E-02</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4B7277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1.99</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17155E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4.70E-02</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F91A5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1.79</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67467E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7.43E-02</w:t>
            </w:r>
          </w:p>
        </w:tc>
      </w:tr>
      <w:tr w:rsidR="00060957" w14:paraId="28AE8F59"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F88E7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Mood Disorder NOS</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7F08B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Pons (</w:t>
            </w:r>
            <w:proofErr w:type="gramStart"/>
            <w:r>
              <w:rPr>
                <w:rFonts w:ascii="Times New Roman" w:eastAsia="Times New Roman" w:hAnsi="Times New Roman" w:cs="Times New Roman"/>
                <w:b/>
                <w:sz w:val="18"/>
                <w:szCs w:val="18"/>
              </w:rPr>
              <w:t>6,-</w:t>
            </w:r>
            <w:proofErr w:type="gramEnd"/>
            <w:r>
              <w:rPr>
                <w:rFonts w:ascii="Times New Roman" w:eastAsia="Times New Roman" w:hAnsi="Times New Roman" w:cs="Times New Roman"/>
                <w:b/>
                <w:sz w:val="18"/>
                <w:szCs w:val="18"/>
              </w:rPr>
              <w:t>28,-32)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97DE38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rest</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D8F128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C6A66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-4.82</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3E988D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1.47E-06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133836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3.35</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443A4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8.13E-04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7D141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-2.71</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D7926E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6.72E-03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BD54A2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2.45</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08A676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1.44E-02</w:t>
            </w:r>
          </w:p>
        </w:tc>
      </w:tr>
      <w:tr w:rsidR="00060957" w14:paraId="7C1F18CB"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BE1F8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CB46F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Parahippocampal</w:t>
            </w:r>
            <w:proofErr w:type="spellEnd"/>
            <w:r>
              <w:rPr>
                <w:rFonts w:ascii="Times New Roman" w:eastAsia="Times New Roman" w:hAnsi="Times New Roman" w:cs="Times New Roman"/>
                <w:b/>
                <w:sz w:val="18"/>
                <w:szCs w:val="18"/>
              </w:rPr>
              <w:t xml:space="preserve"> L (-</w:t>
            </w:r>
            <w:proofErr w:type="gramStart"/>
            <w:r>
              <w:rPr>
                <w:rFonts w:ascii="Times New Roman" w:eastAsia="Times New Roman" w:hAnsi="Times New Roman" w:cs="Times New Roman"/>
                <w:b/>
                <w:sz w:val="18"/>
                <w:szCs w:val="18"/>
              </w:rPr>
              <w:t>20,-</w:t>
            </w:r>
            <w:proofErr w:type="gramEnd"/>
            <w:r>
              <w:rPr>
                <w:rFonts w:ascii="Times New Roman" w:eastAsia="Times New Roman" w:hAnsi="Times New Roman" w:cs="Times New Roman"/>
                <w:b/>
                <w:sz w:val="18"/>
                <w:szCs w:val="18"/>
              </w:rPr>
              <w:t>40,-12)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6F61C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806F18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D6C808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3.49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68C0653"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4.79E-04</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4DB6FF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-6.26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1638AC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3.96E-10</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2D0070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-3.02</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1A97DDD"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2.52E-03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E4E7E0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2.52</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446686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1.17E-02</w:t>
            </w:r>
          </w:p>
        </w:tc>
      </w:tr>
      <w:tr w:rsidR="00060957" w14:paraId="4E0C701D"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070F7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9EA366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Parahippocampal</w:t>
            </w:r>
            <w:proofErr w:type="spellEnd"/>
            <w:r>
              <w:rPr>
                <w:rFonts w:ascii="Times New Roman" w:eastAsia="Times New Roman" w:hAnsi="Times New Roman" w:cs="Times New Roman"/>
                <w:sz w:val="18"/>
                <w:szCs w:val="18"/>
              </w:rPr>
              <w:t xml:space="preserve"> R (</w:t>
            </w:r>
            <w:proofErr w:type="gramStart"/>
            <w:r>
              <w:rPr>
                <w:rFonts w:ascii="Times New Roman" w:eastAsia="Times New Roman" w:hAnsi="Times New Roman" w:cs="Times New Roman"/>
                <w:sz w:val="18"/>
                <w:szCs w:val="18"/>
              </w:rPr>
              <w:t>18,-</w:t>
            </w:r>
            <w:proofErr w:type="gramEnd"/>
            <w:r>
              <w:rPr>
                <w:rFonts w:ascii="Times New Roman" w:eastAsia="Times New Roman" w:hAnsi="Times New Roman" w:cs="Times New Roman"/>
                <w:sz w:val="18"/>
                <w:szCs w:val="18"/>
              </w:rPr>
              <w:t>34,-6)</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936014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7DB13C5"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A9261C2"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4.52</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BD064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6.24E-06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AA5969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-3.52</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D9035A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4.41E-04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066B34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-2.73</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EF8E82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6.27E-03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DEE60C6"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2.45</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D0398DF"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1.44E-02</w:t>
            </w:r>
          </w:p>
        </w:tc>
      </w:tr>
      <w:tr w:rsidR="00060957" w14:paraId="0E008F92"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35DED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3B334A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Thalamus Medial Dorsal (</w:t>
            </w:r>
            <w:proofErr w:type="gramStart"/>
            <w:r>
              <w:rPr>
                <w:rFonts w:ascii="Times New Roman" w:eastAsia="Times New Roman" w:hAnsi="Times New Roman" w:cs="Times New Roman"/>
                <w:b/>
                <w:sz w:val="18"/>
                <w:szCs w:val="18"/>
              </w:rPr>
              <w:t>0,-</w:t>
            </w:r>
            <w:proofErr w:type="gramEnd"/>
            <w:r>
              <w:rPr>
                <w:rFonts w:ascii="Times New Roman" w:eastAsia="Times New Roman" w:hAnsi="Times New Roman" w:cs="Times New Roman"/>
                <w:b/>
                <w:sz w:val="18"/>
                <w:szCs w:val="18"/>
              </w:rPr>
              <w:t>20,-2)</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CF6B96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032EDF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CDF34B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4.89</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9F6BF4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1.04E-06</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1A14DC7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3.36</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D597FC4"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7.85E-04</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D875C3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2.73</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2CE8A36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6.34E-03</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3D1C44A"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2.07</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1644038"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3.89E-02</w:t>
            </w:r>
          </w:p>
        </w:tc>
      </w:tr>
      <w:tr w:rsidR="00060957" w14:paraId="14560BDE" w14:textId="77777777" w:rsidTr="00A92B7F">
        <w:trPr>
          <w:trHeight w:val="355"/>
        </w:trPr>
        <w:tc>
          <w:tcPr>
            <w:tcW w:w="985" w:type="dxa"/>
            <w:tcBorders>
              <w:top w:val="nil"/>
              <w:left w:val="single" w:sz="4" w:space="0" w:color="000000"/>
              <w:bottom w:val="single" w:sz="4" w:space="0" w:color="000000"/>
              <w:right w:val="single" w:sz="4" w:space="0" w:color="000000"/>
            </w:tcBorders>
            <w:tcMar>
              <w:top w:w="20" w:type="dxa"/>
              <w:left w:w="20" w:type="dxa"/>
              <w:bottom w:w="100" w:type="dxa"/>
              <w:right w:w="20" w:type="dxa"/>
            </w:tcMar>
            <w:vAlign w:val="bottom"/>
          </w:tcPr>
          <w:p w14:paraId="469084B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Major Depression</w:t>
            </w:r>
          </w:p>
        </w:tc>
        <w:tc>
          <w:tcPr>
            <w:tcW w:w="234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1414969"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Putamen L (-28,</w:t>
            </w:r>
            <w:proofErr w:type="gramStart"/>
            <w:r>
              <w:rPr>
                <w:rFonts w:ascii="Times New Roman" w:eastAsia="Times New Roman" w:hAnsi="Times New Roman" w:cs="Times New Roman"/>
                <w:sz w:val="18"/>
                <w:szCs w:val="18"/>
              </w:rPr>
              <w:t>10,-</w:t>
            </w:r>
            <w:proofErr w:type="gramEnd"/>
            <w:r>
              <w:rPr>
                <w:rFonts w:ascii="Times New Roman" w:eastAsia="Times New Roman" w:hAnsi="Times New Roman" w:cs="Times New Roman"/>
                <w:sz w:val="18"/>
                <w:szCs w:val="18"/>
              </w:rPr>
              <w:t>8)</w:t>
            </w:r>
          </w:p>
        </w:tc>
        <w:tc>
          <w:tcPr>
            <w:tcW w:w="8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30AA199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conc</w:t>
            </w:r>
          </w:p>
        </w:tc>
        <w:tc>
          <w:tcPr>
            <w:tcW w:w="84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8A369A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partial</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019ECD1"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-6.15</w:t>
            </w:r>
          </w:p>
        </w:tc>
        <w:tc>
          <w:tcPr>
            <w:tcW w:w="78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7D9EAEA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8.29E-10</w:t>
            </w:r>
          </w:p>
        </w:tc>
        <w:tc>
          <w:tcPr>
            <w:tcW w:w="5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B9FBE6C"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-5.31</w:t>
            </w:r>
          </w:p>
        </w:tc>
        <w:tc>
          <w:tcPr>
            <w:tcW w:w="76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4A5916DE"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1.12E-07</w:t>
            </w:r>
          </w:p>
        </w:tc>
        <w:tc>
          <w:tcPr>
            <w:tcW w:w="57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56CF102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3.99</w:t>
            </w:r>
          </w:p>
        </w:tc>
        <w:tc>
          <w:tcPr>
            <w:tcW w:w="855"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60AA6E6B"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6.70E-05</w:t>
            </w:r>
          </w:p>
        </w:tc>
        <w:tc>
          <w:tcPr>
            <w:tcW w:w="51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55AF410"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3.45</w:t>
            </w:r>
          </w:p>
        </w:tc>
        <w:tc>
          <w:tcPr>
            <w:tcW w:w="850" w:type="dxa"/>
            <w:tcBorders>
              <w:top w:val="nil"/>
              <w:left w:val="nil"/>
              <w:bottom w:val="single" w:sz="4" w:space="0" w:color="000000"/>
              <w:right w:val="single" w:sz="4" w:space="0" w:color="000000"/>
            </w:tcBorders>
            <w:tcMar>
              <w:top w:w="20" w:type="dxa"/>
              <w:left w:w="20" w:type="dxa"/>
              <w:bottom w:w="100" w:type="dxa"/>
              <w:right w:w="20" w:type="dxa"/>
            </w:tcMar>
            <w:vAlign w:val="bottom"/>
          </w:tcPr>
          <w:p w14:paraId="0D51C097" w14:textId="77777777" w:rsidR="00060957" w:rsidRDefault="00060957" w:rsidP="00A92B7F">
            <w:pPr>
              <w:widowControl w:val="0"/>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sz w:val="18"/>
                <w:szCs w:val="18"/>
              </w:rPr>
              <w:t>5.62E-04</w:t>
            </w:r>
          </w:p>
        </w:tc>
      </w:tr>
    </w:tbl>
    <w:p w14:paraId="599DC245" w14:textId="77777777" w:rsidR="00060957" w:rsidRDefault="00060957" w:rsidP="00060957">
      <w:pPr>
        <w:spacing w:line="276" w:lineRule="auto"/>
        <w:rPr>
          <w:rFonts w:ascii="Times New Roman" w:eastAsia="Times New Roman" w:hAnsi="Times New Roman" w:cs="Times New Roman"/>
        </w:rPr>
      </w:pPr>
    </w:p>
    <w:p w14:paraId="1432BB65" w14:textId="7257CF4A" w:rsidR="00060957" w:rsidRPr="0088122F" w:rsidRDefault="00060957" w:rsidP="00060957">
      <w:pPr>
        <w:rPr>
          <w:rFonts w:ascii="Times New Roman" w:eastAsia="Times New Roman" w:hAnsi="Times New Roman" w:cs="Times New Roman"/>
          <w:sz w:val="18"/>
          <w:szCs w:val="18"/>
        </w:rPr>
      </w:pPr>
      <w:r>
        <w:rPr>
          <w:rFonts w:ascii="Times New Roman" w:eastAsia="Times New Roman" w:hAnsi="Times New Roman" w:cs="Times New Roman"/>
          <w:sz w:val="20"/>
          <w:szCs w:val="20"/>
        </w:rPr>
        <w:t>Table S3: Mediation model results by diagnostic class.  The table shows the central coordinate of the ROI used to sample SPECT data (Brain Region), condition the result applies to (i.e. rest or concentration), mediation type (i.e. full or partial), t-score (1,7207), and uncorrected p-values for each path in the mediation model. Mediation results surviving FDR correction are indicated in bold.</w:t>
      </w:r>
      <w:r>
        <w:rPr>
          <w:rFonts w:ascii="Times New Roman" w:eastAsia="Times New Roman" w:hAnsi="Times New Roman" w:cs="Times New Roman"/>
          <w:sz w:val="26"/>
          <w:szCs w:val="26"/>
        </w:rPr>
        <w:t xml:space="preserve"> </w:t>
      </w:r>
    </w:p>
    <w:p w14:paraId="1BF6FD45" w14:textId="1CEA0A67" w:rsidR="00060957" w:rsidRPr="00D80B45" w:rsidRDefault="00060957" w:rsidP="00060957">
      <w:pPr>
        <w:spacing w:line="276" w:lineRule="auto"/>
        <w:rPr>
          <w:rFonts w:ascii="Times New Roman" w:eastAsia="Times New Roman" w:hAnsi="Times New Roman" w:cs="Times New Roman"/>
          <w:kern w:val="0"/>
          <w:sz w:val="22"/>
          <w:szCs w:val="22"/>
          <w:lang w:val="en"/>
          <w14:ligatures w14:val="none"/>
        </w:rPr>
      </w:pPr>
      <w:r>
        <w:rPr>
          <w:rFonts w:ascii="Times New Roman" w:eastAsia="Times New Roman" w:hAnsi="Times New Roman" w:cs="Times New Roman"/>
        </w:rPr>
        <w:t xml:space="preserve">  </w:t>
      </w:r>
    </w:p>
    <w:p w14:paraId="246B7989" w14:textId="3F7B0393" w:rsidR="00677A54" w:rsidRPr="002527B4" w:rsidRDefault="00677A54" w:rsidP="00677A54">
      <w:pPr>
        <w:spacing w:line="276" w:lineRule="auto"/>
        <w:rPr>
          <w:rFonts w:ascii="Times New Roman" w:eastAsia="Times New Roman" w:hAnsi="Times New Roman" w:cs="Times New Roman"/>
        </w:rPr>
      </w:pPr>
      <w:r w:rsidRPr="00677A54">
        <w:rPr>
          <w:rFonts w:ascii="Arial" w:eastAsia="Arial" w:hAnsi="Arial" w:cs="Arial"/>
          <w:kern w:val="0"/>
          <w:lang w:val="en"/>
          <w14:ligatures w14:val="none"/>
        </w:rPr>
        <w:br w:type="page"/>
      </w:r>
      <w:r w:rsidRPr="002527B4">
        <w:rPr>
          <w:rFonts w:ascii="Times New Roman" w:eastAsia="Times New Roman" w:hAnsi="Times New Roman" w:cs="Times New Roman"/>
          <w:kern w:val="0"/>
          <w:lang w:val="en"/>
          <w14:ligatures w14:val="none"/>
        </w:rPr>
        <w:lastRenderedPageBreak/>
        <w:t xml:space="preserve">S4: </w:t>
      </w:r>
      <w:r w:rsidRPr="002527B4">
        <w:rPr>
          <w:rFonts w:ascii="Times New Roman" w:eastAsia="Times New Roman" w:hAnsi="Times New Roman" w:cs="Times New Roman"/>
        </w:rPr>
        <w:t>SPECT Concentration – Rest Associations with ACEs</w:t>
      </w:r>
    </w:p>
    <w:p w14:paraId="09F43433" w14:textId="77777777" w:rsidR="00677A54" w:rsidRPr="002527B4" w:rsidRDefault="00677A54" w:rsidP="00677A54">
      <w:pPr>
        <w:spacing w:line="276" w:lineRule="auto"/>
        <w:rPr>
          <w:rFonts w:ascii="Times New Roman" w:eastAsia="Times New Roman" w:hAnsi="Times New Roman" w:cs="Times New Roman"/>
        </w:rPr>
      </w:pPr>
    </w:p>
    <w:p w14:paraId="4A463A9C" w14:textId="35AF1D7E" w:rsidR="00677A54" w:rsidRDefault="00677A54" w:rsidP="00677A54">
      <w:pPr>
        <w:spacing w:line="276" w:lineRule="auto"/>
        <w:rPr>
          <w:rFonts w:ascii="Times New Roman" w:eastAsia="Times New Roman" w:hAnsi="Times New Roman" w:cs="Times New Roman"/>
        </w:rPr>
      </w:pPr>
      <w:r w:rsidRPr="002527B4">
        <w:rPr>
          <w:rFonts w:ascii="Times New Roman" w:eastAsia="Times New Roman" w:hAnsi="Times New Roman" w:cs="Times New Roman"/>
        </w:rPr>
        <w:t>In the main manuscript, section 3.1, we showed the significant brain functional associations with increasing ACEs in the concentration and rest scans.  Here we evaluate the difference images (concentration – rest) and associate the differences with the ACE total score.  The clusters of significant voxels were evaluated using false discovery rate (FDR) multiple comparison corrections (</w:t>
      </w:r>
      <w:proofErr w:type="gramStart"/>
      <w:r w:rsidRPr="002527B4">
        <w:rPr>
          <w:rFonts w:ascii="Times New Roman" w:eastAsia="Times New Roman" w:hAnsi="Times New Roman" w:cs="Times New Roman"/>
        </w:rPr>
        <w:t>t(</w:t>
      </w:r>
      <w:proofErr w:type="gramEnd"/>
      <w:r w:rsidRPr="002527B4">
        <w:rPr>
          <w:rFonts w:ascii="Times New Roman" w:eastAsia="Times New Roman" w:hAnsi="Times New Roman" w:cs="Times New Roman"/>
        </w:rPr>
        <w:t>1,7268)=2.45, p&lt;0.05 FDR).  The results are shown in figure S4 and yielded only positive associations in the concentration condition over the rest condition with increasing ACEs.  These results suggest that having more ACEs results in greater activation during sustained attention in regions of the frontal lobe, insula, temporal lobe, anterior, middle, and posterior cingulate, inferior parietal lobe, cerebellum, occipital lobe, caudate, and thalamus.</w:t>
      </w:r>
      <w:r>
        <w:rPr>
          <w:rFonts w:ascii="Times New Roman" w:eastAsia="Times New Roman" w:hAnsi="Times New Roman" w:cs="Times New Roman"/>
        </w:rPr>
        <w:t xml:space="preserve">  </w:t>
      </w:r>
    </w:p>
    <w:p w14:paraId="059EEC99" w14:textId="77777777" w:rsidR="00677A54" w:rsidRDefault="00677A54" w:rsidP="00677A54">
      <w:pPr>
        <w:spacing w:line="276" w:lineRule="auto"/>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7531A0" w14:paraId="1075768B" w14:textId="77777777" w:rsidTr="007531A0">
        <w:tc>
          <w:tcPr>
            <w:tcW w:w="10070" w:type="dxa"/>
          </w:tcPr>
          <w:p w14:paraId="298FE5F3" w14:textId="74F6A943" w:rsidR="007531A0" w:rsidRDefault="009A0821" w:rsidP="00677A54">
            <w:pPr>
              <w:spacing w:line="276"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5C85492" wp14:editId="7365C375">
                  <wp:extent cx="6264185" cy="1983037"/>
                  <wp:effectExtent l="0" t="0" r="0" b="0"/>
                  <wp:docPr id="287032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32060" name="Picture 287032060"/>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70998" cy="1985194"/>
                          </a:xfrm>
                          <a:prstGeom prst="rect">
                            <a:avLst/>
                          </a:prstGeom>
                        </pic:spPr>
                      </pic:pic>
                    </a:graphicData>
                  </a:graphic>
                </wp:inline>
              </w:drawing>
            </w:r>
          </w:p>
        </w:tc>
      </w:tr>
      <w:tr w:rsidR="007531A0" w14:paraId="2020835A" w14:textId="77777777" w:rsidTr="007531A0">
        <w:tc>
          <w:tcPr>
            <w:tcW w:w="10070" w:type="dxa"/>
          </w:tcPr>
          <w:p w14:paraId="05516F1E" w14:textId="044813CC" w:rsidR="007531A0" w:rsidRDefault="009A0821" w:rsidP="00677A54">
            <w:pPr>
              <w:spacing w:line="276"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C2C2F82" wp14:editId="661FF779">
                  <wp:extent cx="6263640" cy="1560939"/>
                  <wp:effectExtent l="0" t="0" r="0" b="1270"/>
                  <wp:docPr id="405357501" name="Picture 4" descr="A group of images of the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57501" name="Picture 4" descr="A group of images of the brai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74523" cy="1563651"/>
                          </a:xfrm>
                          <a:prstGeom prst="rect">
                            <a:avLst/>
                          </a:prstGeom>
                        </pic:spPr>
                      </pic:pic>
                    </a:graphicData>
                  </a:graphic>
                </wp:inline>
              </w:drawing>
            </w:r>
          </w:p>
        </w:tc>
      </w:tr>
      <w:tr w:rsidR="009A0821" w14:paraId="1F7F3650" w14:textId="77777777" w:rsidTr="007531A0">
        <w:tc>
          <w:tcPr>
            <w:tcW w:w="10070" w:type="dxa"/>
          </w:tcPr>
          <w:p w14:paraId="40440DBA" w14:textId="118C1065" w:rsidR="00D301E8" w:rsidRDefault="009A0821" w:rsidP="00D301E8">
            <w:pPr>
              <w:textDirection w:val="btLr"/>
              <w:rPr>
                <w:rFonts w:ascii="Times New Roman" w:eastAsia="Times New Roman" w:hAnsi="Times New Roman" w:cs="Times New Roman"/>
              </w:rPr>
            </w:pPr>
            <w:r>
              <w:rPr>
                <w:rFonts w:ascii="Times New Roman" w:eastAsia="Times New Roman" w:hAnsi="Times New Roman" w:cs="Times New Roman"/>
              </w:rPr>
              <w:t xml:space="preserve">Figure S4: </w:t>
            </w:r>
            <w:r w:rsidR="00D301E8">
              <w:rPr>
                <w:rFonts w:ascii="Times New Roman" w:eastAsia="Times New Roman" w:hAnsi="Times New Roman" w:cs="Times New Roman"/>
              </w:rPr>
              <w:t xml:space="preserve">Concentration – Rest difference associations with increasing ACE score </w:t>
            </w:r>
            <w:r w:rsidR="00D301E8">
              <w:rPr>
                <w:rFonts w:ascii="Times New Roman" w:eastAsia="Times New Roman" w:hAnsi="Times New Roman" w:cs="Times New Roman"/>
                <w:color w:val="000000"/>
              </w:rPr>
              <w:t>(</w:t>
            </w:r>
            <w:proofErr w:type="gramStart"/>
            <w:r w:rsidR="00D301E8">
              <w:rPr>
                <w:rFonts w:ascii="Times New Roman" w:eastAsia="Times New Roman" w:hAnsi="Times New Roman" w:cs="Times New Roman"/>
                <w:color w:val="000000"/>
              </w:rPr>
              <w:t>t(</w:t>
            </w:r>
            <w:proofErr w:type="gramEnd"/>
            <w:r w:rsidR="00D301E8">
              <w:rPr>
                <w:rFonts w:ascii="Times New Roman" w:eastAsia="Times New Roman" w:hAnsi="Times New Roman" w:cs="Times New Roman"/>
                <w:color w:val="000000"/>
              </w:rPr>
              <w:t>1,7268)=2.45; p&lt;0.05 FDR corrected)</w:t>
            </w:r>
            <w:r w:rsidR="00D301E8">
              <w:rPr>
                <w:rFonts w:ascii="Times New Roman" w:eastAsia="Times New Roman" w:hAnsi="Times New Roman" w:cs="Times New Roman"/>
              </w:rPr>
              <w:t xml:space="preserve">.  </w:t>
            </w:r>
            <w:r w:rsidR="00D301E8">
              <w:rPr>
                <w:rFonts w:ascii="Times New Roman" w:eastAsia="Times New Roman" w:hAnsi="Times New Roman" w:cs="Times New Roman"/>
                <w:color w:val="000000"/>
              </w:rPr>
              <w:t xml:space="preserve">Areas of red/yellow show regions of higher perfusion with increasing ACE score. </w:t>
            </w:r>
          </w:p>
          <w:p w14:paraId="5F10B867" w14:textId="7AC135BA" w:rsidR="009A0821" w:rsidRDefault="009A0821" w:rsidP="00677A54">
            <w:pPr>
              <w:spacing w:line="276" w:lineRule="auto"/>
              <w:rPr>
                <w:rFonts w:ascii="Times New Roman" w:eastAsia="Times New Roman" w:hAnsi="Times New Roman" w:cs="Times New Roman"/>
              </w:rPr>
            </w:pPr>
          </w:p>
        </w:tc>
      </w:tr>
    </w:tbl>
    <w:p w14:paraId="1265A013" w14:textId="77777777" w:rsidR="00677A54" w:rsidRDefault="00677A54" w:rsidP="00677A54">
      <w:pPr>
        <w:spacing w:line="276" w:lineRule="auto"/>
        <w:rPr>
          <w:rFonts w:ascii="Times New Roman" w:eastAsia="Times New Roman" w:hAnsi="Times New Roman" w:cs="Times New Roman"/>
        </w:rPr>
      </w:pPr>
    </w:p>
    <w:p w14:paraId="5D96448D" w14:textId="77777777" w:rsidR="00677A54" w:rsidRDefault="00677A54" w:rsidP="00677A54">
      <w:pPr>
        <w:spacing w:line="276" w:lineRule="auto"/>
        <w:rPr>
          <w:rFonts w:ascii="Times New Roman" w:eastAsia="Times New Roman" w:hAnsi="Times New Roman" w:cs="Times New Roman"/>
        </w:rPr>
      </w:pPr>
    </w:p>
    <w:p w14:paraId="34468882" w14:textId="446F7725" w:rsidR="003E7F69" w:rsidRDefault="003E7F69" w:rsidP="00677A54"/>
    <w:sectPr w:rsidR="003E7F69" w:rsidSect="00E300C6">
      <w:pgSz w:w="12240" w:h="15840"/>
      <w:pgMar w:top="144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45"/>
    <w:rsid w:val="00060957"/>
    <w:rsid w:val="002527B4"/>
    <w:rsid w:val="003E7F69"/>
    <w:rsid w:val="00503C96"/>
    <w:rsid w:val="00567CC2"/>
    <w:rsid w:val="005C7BE8"/>
    <w:rsid w:val="00677A54"/>
    <w:rsid w:val="007531A0"/>
    <w:rsid w:val="007A0D6E"/>
    <w:rsid w:val="009A0821"/>
    <w:rsid w:val="009B3137"/>
    <w:rsid w:val="00D301E8"/>
    <w:rsid w:val="00D80B45"/>
    <w:rsid w:val="00E300C6"/>
    <w:rsid w:val="00F0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E7183"/>
  <w15:chartTrackingRefBased/>
  <w15:docId w15:val="{0B1276F3-0F23-0340-8B5B-C00808E2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3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Keator</dc:creator>
  <cp:keywords/>
  <dc:description/>
  <cp:lastModifiedBy>David Keator</cp:lastModifiedBy>
  <cp:revision>6</cp:revision>
  <dcterms:created xsi:type="dcterms:W3CDTF">2023-11-29T17:22:00Z</dcterms:created>
  <dcterms:modified xsi:type="dcterms:W3CDTF">2024-02-16T19:36:00Z</dcterms:modified>
</cp:coreProperties>
</file>