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DA8FBF" w14:textId="77777777" w:rsidR="007D2522" w:rsidRDefault="007D2522" w:rsidP="007D2522">
      <w:pPr>
        <w:spacing w:line="360" w:lineRule="auto"/>
        <w:jc w:val="both"/>
        <w:rPr>
          <w:b/>
          <w:lang w:val="en-US"/>
        </w:rPr>
      </w:pPr>
      <w:r>
        <w:rPr>
          <w:b/>
          <w:lang w:val="en-US"/>
        </w:rPr>
        <w:t>Supplementary</w:t>
      </w:r>
    </w:p>
    <w:p w14:paraId="33C9573F" w14:textId="77777777" w:rsidR="007D2522" w:rsidRDefault="007D2522" w:rsidP="007D2522">
      <w:pPr>
        <w:jc w:val="both"/>
        <w:rPr>
          <w:b/>
          <w:sz w:val="18"/>
          <w:lang w:val="en-US"/>
        </w:rPr>
      </w:pPr>
      <w:r>
        <w:rPr>
          <w:b/>
          <w:noProof/>
          <w:sz w:val="18"/>
          <w:lang w:eastAsia="da-DK"/>
        </w:rPr>
        <w:drawing>
          <wp:anchor distT="0" distB="0" distL="114300" distR="114300" simplePos="0" relativeHeight="251662336" behindDoc="0" locked="0" layoutInCell="1" allowOverlap="1" wp14:anchorId="2442630F" wp14:editId="21DEF4A4">
            <wp:simplePos x="0" y="0"/>
            <wp:positionH relativeFrom="margin">
              <wp:align>center</wp:align>
            </wp:positionH>
            <wp:positionV relativeFrom="paragraph">
              <wp:posOffset>3552281</wp:posOffset>
            </wp:positionV>
            <wp:extent cx="4105910" cy="4349115"/>
            <wp:effectExtent l="0" t="0" r="8890" b="0"/>
            <wp:wrapTopAndBottom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WaterLevelTimeseries_ConcurrentGLOFs_Lake_Edited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05910" cy="43491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sz w:val="18"/>
          <w:lang w:val="en-US"/>
        </w:rPr>
        <w:t>Fig. S1</w:t>
      </w:r>
      <w:r w:rsidRPr="003250CB">
        <w:rPr>
          <w:b/>
          <w:sz w:val="18"/>
          <w:lang w:val="en-US"/>
        </w:rPr>
        <w:t>. Histogram showing the number of lakes and the number of observations within six groups defined by the maximum water level difference</w:t>
      </w:r>
      <w:r>
        <w:rPr>
          <w:b/>
          <w:sz w:val="18"/>
          <w:lang w:val="en-US"/>
        </w:rPr>
        <w:t xml:space="preserve"> (dWL)</w:t>
      </w:r>
      <w:r w:rsidRPr="003250CB">
        <w:rPr>
          <w:b/>
          <w:sz w:val="18"/>
          <w:lang w:val="en-US"/>
        </w:rPr>
        <w:t>.</w:t>
      </w:r>
    </w:p>
    <w:p w14:paraId="4E24E2F4" w14:textId="77777777" w:rsidR="007D2522" w:rsidRPr="003250CB" w:rsidRDefault="007D2522" w:rsidP="007D2522">
      <w:pPr>
        <w:jc w:val="center"/>
        <w:rPr>
          <w:b/>
          <w:noProof/>
          <w:sz w:val="18"/>
          <w:lang w:val="en-US"/>
        </w:rPr>
      </w:pPr>
      <w:r>
        <w:rPr>
          <w:b/>
          <w:sz w:val="18"/>
          <w:lang w:val="en-US"/>
        </w:rPr>
        <w:t>Fig. S2</w:t>
      </w:r>
      <w:r w:rsidRPr="003250CB">
        <w:rPr>
          <w:b/>
          <w:sz w:val="18"/>
          <w:lang w:val="en-US"/>
        </w:rPr>
        <w:t xml:space="preserve">. </w:t>
      </w:r>
      <w:r>
        <w:rPr>
          <w:b/>
          <w:sz w:val="18"/>
          <w:lang w:val="en-US"/>
        </w:rPr>
        <w:t xml:space="preserve">Water level changes of two lakes dammed by </w:t>
      </w:r>
      <w:r w:rsidRPr="000725D1">
        <w:rPr>
          <w:b/>
          <w:sz w:val="18"/>
          <w:lang w:val="en-US"/>
        </w:rPr>
        <w:t>A.B. Drachmann Glacier</w:t>
      </w:r>
      <w:r>
        <w:rPr>
          <w:b/>
          <w:sz w:val="18"/>
          <w:lang w:val="en-US"/>
        </w:rPr>
        <w:t xml:space="preserve"> with simultaneous GLOFs</w:t>
      </w:r>
    </w:p>
    <w:p w14:paraId="78238706" w14:textId="77777777" w:rsidR="007D2522" w:rsidRDefault="007D2522" w:rsidP="007D2522">
      <w:pPr>
        <w:spacing w:line="360" w:lineRule="auto"/>
        <w:jc w:val="both"/>
        <w:rPr>
          <w:b/>
          <w:sz w:val="18"/>
          <w:lang w:val="en-US"/>
        </w:rPr>
      </w:pPr>
      <w:r>
        <w:rPr>
          <w:noProof/>
          <w:lang w:eastAsia="da-DK"/>
        </w:rPr>
        <w:lastRenderedPageBreak/>
        <w:drawing>
          <wp:anchor distT="0" distB="0" distL="114300" distR="114300" simplePos="0" relativeHeight="251661312" behindDoc="0" locked="0" layoutInCell="1" allowOverlap="1" wp14:anchorId="015C0848" wp14:editId="42B65752">
            <wp:simplePos x="0" y="0"/>
            <wp:positionH relativeFrom="column">
              <wp:posOffset>120770</wp:posOffset>
            </wp:positionH>
            <wp:positionV relativeFrom="paragraph">
              <wp:posOffset>4200657</wp:posOffset>
            </wp:positionV>
            <wp:extent cx="5731510" cy="3439160"/>
            <wp:effectExtent l="0" t="0" r="2540" b="8890"/>
            <wp:wrapTopAndBottom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RegionalVariations_In_runoff_13nov23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39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845AD">
        <w:rPr>
          <w:noProof/>
          <w:sz w:val="18"/>
          <w:lang w:eastAsia="da-DK"/>
        </w:rPr>
        <w:drawing>
          <wp:anchor distT="0" distB="0" distL="114300" distR="114300" simplePos="0" relativeHeight="251659264" behindDoc="0" locked="0" layoutInCell="1" allowOverlap="1" wp14:anchorId="6840C239" wp14:editId="1767FD6B">
            <wp:simplePos x="0" y="0"/>
            <wp:positionH relativeFrom="margin">
              <wp:align>left</wp:align>
            </wp:positionH>
            <wp:positionV relativeFrom="paragraph">
              <wp:posOffset>443</wp:posOffset>
            </wp:positionV>
            <wp:extent cx="5719445" cy="3813175"/>
            <wp:effectExtent l="0" t="0" r="0" b="0"/>
            <wp:wrapTopAndBottom/>
            <wp:docPr id="33" name="Picture 33" descr="Reginal_IDThicknessChan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Reginal_IDThicknessChang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9445" cy="381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sz w:val="18"/>
          <w:lang w:val="en-US"/>
        </w:rPr>
        <w:t>Fig. S3. Annual changes in mean ice dam elevation for all regions except SE.</w:t>
      </w:r>
    </w:p>
    <w:p w14:paraId="05FFEFF6" w14:textId="77777777" w:rsidR="007D2522" w:rsidRPr="00C845AD" w:rsidRDefault="007D2522" w:rsidP="007D2522">
      <w:pPr>
        <w:spacing w:line="360" w:lineRule="auto"/>
        <w:jc w:val="both"/>
        <w:rPr>
          <w:b/>
          <w:sz w:val="18"/>
          <w:lang w:val="en-US"/>
        </w:rPr>
      </w:pPr>
      <w:r>
        <w:rPr>
          <w:b/>
          <w:sz w:val="18"/>
          <w:lang w:val="en-US"/>
        </w:rPr>
        <w:t>Fig. S4. Mean annual runoff from 2019 to 2022 shown for all regions except SE.</w:t>
      </w:r>
    </w:p>
    <w:p w14:paraId="46A570BB" w14:textId="77777777" w:rsidR="007D2522" w:rsidRDefault="007D2522" w:rsidP="007D2522">
      <w:pPr>
        <w:spacing w:line="360" w:lineRule="auto"/>
        <w:jc w:val="both"/>
        <w:rPr>
          <w:sz w:val="18"/>
          <w:lang w:val="en-US"/>
        </w:rPr>
      </w:pPr>
    </w:p>
    <w:p w14:paraId="53E290E5" w14:textId="77777777" w:rsidR="007D2522" w:rsidRDefault="007D2522" w:rsidP="007D2522">
      <w:pPr>
        <w:spacing w:line="360" w:lineRule="auto"/>
        <w:jc w:val="center"/>
        <w:rPr>
          <w:b/>
          <w:sz w:val="18"/>
          <w:lang w:val="en-US"/>
        </w:rPr>
      </w:pPr>
      <w:r w:rsidRPr="00C845AD">
        <w:rPr>
          <w:sz w:val="18"/>
          <w:lang w:val="en-US"/>
        </w:rPr>
        <w:br w:type="column"/>
      </w:r>
      <w:r>
        <w:rPr>
          <w:b/>
          <w:noProof/>
          <w:lang w:eastAsia="da-DK"/>
        </w:rPr>
        <w:lastRenderedPageBreak/>
        <w:drawing>
          <wp:anchor distT="0" distB="0" distL="114300" distR="114300" simplePos="0" relativeHeight="251660288" behindDoc="0" locked="0" layoutInCell="1" allowOverlap="1" wp14:anchorId="0B71BD41" wp14:editId="25760FC0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4735195" cy="3423285"/>
            <wp:effectExtent l="0" t="0" r="8255" b="5715"/>
            <wp:wrapTopAndBottom/>
            <wp:docPr id="20" name="Picture 20" descr="C:\Users\wgp621\AppData\Local\Microsoft\Windows\INetCache\Content.MSO\3BA49566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wgp621\AppData\Local\Microsoft\Windows\INetCache\Content.MSO\3BA49566.tmp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5195" cy="3423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sz w:val="18"/>
          <w:lang w:val="en-US"/>
        </w:rPr>
        <w:t xml:space="preserve">Fig. S5. Time series of the mean annual runoff for Greenland from 1958 to 2022 including the 2000-2022 mean annual </w:t>
      </w:r>
      <w:r>
        <w:rPr>
          <w:b/>
          <w:noProof/>
          <w:sz w:val="18"/>
          <w:lang w:eastAsia="da-DK"/>
        </w:rPr>
        <w:drawing>
          <wp:anchor distT="0" distB="0" distL="114300" distR="114300" simplePos="0" relativeHeight="251663360" behindDoc="0" locked="0" layoutInCell="1" allowOverlap="1" wp14:anchorId="3D4707E0" wp14:editId="6905EF05">
            <wp:simplePos x="0" y="0"/>
            <wp:positionH relativeFrom="margin">
              <wp:align>center</wp:align>
            </wp:positionH>
            <wp:positionV relativeFrom="paragraph">
              <wp:posOffset>3808399</wp:posOffset>
            </wp:positionV>
            <wp:extent cx="3104515" cy="4834255"/>
            <wp:effectExtent l="0" t="0" r="635" b="4445"/>
            <wp:wrapTopAndBottom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CombinedFigure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4515" cy="48342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sz w:val="18"/>
          <w:lang w:val="en-US"/>
        </w:rPr>
        <w:t>runoff.</w:t>
      </w:r>
    </w:p>
    <w:p w14:paraId="35DD8EAA" w14:textId="77777777" w:rsidR="007D2522" w:rsidRPr="00514648" w:rsidRDefault="007D2522" w:rsidP="007D2522">
      <w:pPr>
        <w:spacing w:line="360" w:lineRule="auto"/>
        <w:jc w:val="center"/>
        <w:rPr>
          <w:b/>
          <w:lang w:val="en-US"/>
        </w:rPr>
      </w:pPr>
      <w:r w:rsidRPr="003250CB">
        <w:rPr>
          <w:b/>
          <w:sz w:val="18"/>
          <w:lang w:val="en-US"/>
        </w:rPr>
        <w:lastRenderedPageBreak/>
        <w:t>Fig. S</w:t>
      </w:r>
      <w:r>
        <w:rPr>
          <w:b/>
          <w:sz w:val="18"/>
          <w:lang w:val="en-US"/>
        </w:rPr>
        <w:t>6</w:t>
      </w:r>
      <w:r w:rsidRPr="003250CB">
        <w:rPr>
          <w:b/>
          <w:sz w:val="18"/>
          <w:lang w:val="en-US"/>
        </w:rPr>
        <w:t>. Three examples of lakes with falling water level</w:t>
      </w:r>
    </w:p>
    <w:p w14:paraId="0FB6D1B3" w14:textId="77777777" w:rsidR="007D2522" w:rsidRPr="00DC4CCB" w:rsidRDefault="007D2522" w:rsidP="007D2522">
      <w:pPr>
        <w:tabs>
          <w:tab w:val="left" w:pos="3105"/>
        </w:tabs>
        <w:spacing w:line="360" w:lineRule="auto"/>
        <w:jc w:val="center"/>
        <w:rPr>
          <w:lang w:val="en-US"/>
        </w:rPr>
      </w:pPr>
      <w:r>
        <w:rPr>
          <w:noProof/>
          <w:lang w:eastAsia="da-DK"/>
        </w:rPr>
        <w:drawing>
          <wp:anchor distT="0" distB="0" distL="114300" distR="114300" simplePos="0" relativeHeight="251664384" behindDoc="0" locked="0" layoutInCell="1" allowOverlap="1" wp14:anchorId="23AF7A12" wp14:editId="1DEAC38E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4144645" cy="6169660"/>
            <wp:effectExtent l="0" t="0" r="8255" b="2540"/>
            <wp:wrapTopAndBottom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Lake137995_withoptical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44645" cy="6169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292D43E2">
        <w:rPr>
          <w:b/>
          <w:bCs/>
          <w:sz w:val="18"/>
          <w:szCs w:val="18"/>
          <w:lang w:val="en-US"/>
        </w:rPr>
        <w:t xml:space="preserve">Fig. S7 </w:t>
      </w:r>
      <w:r>
        <w:rPr>
          <w:b/>
          <w:bCs/>
          <w:sz w:val="18"/>
          <w:szCs w:val="18"/>
          <w:lang w:val="en-US"/>
        </w:rPr>
        <w:t>Water level time series and optical Sentinel-2 images of lake</w:t>
      </w:r>
      <w:r w:rsidRPr="292D43E2">
        <w:rPr>
          <w:b/>
          <w:bCs/>
          <w:sz w:val="18"/>
          <w:szCs w:val="18"/>
          <w:lang w:val="en-US"/>
        </w:rPr>
        <w:t xml:space="preserve"> 137995</w:t>
      </w:r>
      <w:r>
        <w:rPr>
          <w:b/>
          <w:bCs/>
          <w:sz w:val="18"/>
          <w:szCs w:val="18"/>
          <w:lang w:val="en-US"/>
        </w:rPr>
        <w:t>. The time series show</w:t>
      </w:r>
      <w:r w:rsidRPr="292D43E2">
        <w:rPr>
          <w:b/>
          <w:bCs/>
          <w:sz w:val="18"/>
          <w:szCs w:val="18"/>
          <w:lang w:val="en-US"/>
        </w:rPr>
        <w:t xml:space="preserve"> a sudden and rapid increase in water level, due to a fast advance of the damming glacier. The damming glacier is now covering the entire lake area.</w:t>
      </w:r>
    </w:p>
    <w:p w14:paraId="73976D82" w14:textId="77777777" w:rsidR="007D2522" w:rsidRDefault="007D2522" w:rsidP="007D2522">
      <w:pPr>
        <w:spacing w:line="360" w:lineRule="auto"/>
        <w:jc w:val="both"/>
        <w:rPr>
          <w:lang w:val="en-US"/>
        </w:rPr>
      </w:pPr>
    </w:p>
    <w:p w14:paraId="1350F7E2" w14:textId="77777777" w:rsidR="007D2522" w:rsidRDefault="007D2522" w:rsidP="007D2522">
      <w:pPr>
        <w:spacing w:line="360" w:lineRule="auto"/>
        <w:jc w:val="both"/>
        <w:rPr>
          <w:lang w:val="en-US"/>
        </w:rPr>
      </w:pPr>
    </w:p>
    <w:p w14:paraId="340DDEF7" w14:textId="77777777" w:rsidR="00833D74" w:rsidRDefault="00833D74"/>
    <w:sectPr w:rsidR="00833D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2522"/>
    <w:rsid w:val="00014241"/>
    <w:rsid w:val="001942F0"/>
    <w:rsid w:val="002C0857"/>
    <w:rsid w:val="003F01F8"/>
    <w:rsid w:val="007D2522"/>
    <w:rsid w:val="00833D74"/>
    <w:rsid w:val="00884728"/>
    <w:rsid w:val="008E2845"/>
    <w:rsid w:val="00D00B5E"/>
    <w:rsid w:val="00F07CF1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2DA355"/>
  <w15:chartTrackingRefBased/>
  <w15:docId w15:val="{B0060634-1541-42F9-9080-DC3FCDBEAF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2522"/>
    <w:rPr>
      <w:kern w:val="0"/>
      <w:lang w:val="da-DK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127</Words>
  <Characters>730</Characters>
  <Application>Microsoft Office Word</Application>
  <DocSecurity>0</DocSecurity>
  <Lines>6</Lines>
  <Paragraphs>1</Paragraphs>
  <ScaleCrop>false</ScaleCrop>
  <Company>Springer Nature</Company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2023-12-22T20:43:00Z</dcterms:created>
  <dcterms:modified xsi:type="dcterms:W3CDTF">2023-12-22T20:44:00Z</dcterms:modified>
</cp:coreProperties>
</file>