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4F7FE2" w14:textId="701A60EF" w:rsidR="005A0DF3" w:rsidRDefault="00FF0798" w:rsidP="00D94C23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DD03E7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="009B552C" w:rsidRPr="00B93278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>
        <w:rPr>
          <w:rFonts w:ascii="Times New Roman" w:hAnsi="Times New Roman" w:cs="Times New Roman"/>
          <w:b/>
          <w:bCs/>
          <w:sz w:val="24"/>
          <w:szCs w:val="24"/>
        </w:rPr>
        <w:t>s2</w:t>
      </w:r>
      <w:r w:rsidR="009B552C" w:rsidRPr="00B93278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9B552C" w:rsidRPr="00A26158">
        <w:rPr>
          <w:rFonts w:ascii="Times New Roman" w:hAnsi="Times New Roman" w:cs="Times New Roman"/>
          <w:sz w:val="24"/>
          <w:szCs w:val="24"/>
        </w:rPr>
        <w:t xml:space="preserve">Thirty-day risk of mortality based on </w:t>
      </w:r>
      <w:r w:rsidR="009B552C" w:rsidRPr="00A26158">
        <w:rPr>
          <w:rFonts w:ascii="Times New Roman" w:hAnsi="Times New Roman" w:cs="Times New Roman"/>
          <w:color w:val="000000" w:themeColor="text1"/>
          <w:sz w:val="24"/>
          <w:szCs w:val="24"/>
        </w:rPr>
        <w:t>bivariate Cox regression analysis</w:t>
      </w:r>
    </w:p>
    <w:p w14:paraId="1BD84321" w14:textId="77777777" w:rsidR="00D94C23" w:rsidRPr="00D94C23" w:rsidRDefault="00D94C23" w:rsidP="00D94C23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GridTable1Light"/>
        <w:tblW w:w="9209" w:type="dxa"/>
        <w:tblLayout w:type="fixed"/>
        <w:tblLook w:val="04A0" w:firstRow="1" w:lastRow="0" w:firstColumn="1" w:lastColumn="0" w:noHBand="0" w:noVBand="1"/>
      </w:tblPr>
      <w:tblGrid>
        <w:gridCol w:w="2972"/>
        <w:gridCol w:w="1134"/>
        <w:gridCol w:w="1635"/>
        <w:gridCol w:w="2192"/>
        <w:gridCol w:w="1276"/>
      </w:tblGrid>
      <w:tr w:rsidR="008F4B2C" w:rsidRPr="00B93278" w14:paraId="648FEC3B" w14:textId="77777777" w:rsidTr="001B47F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Merge w:val="restart"/>
            <w:shd w:val="clear" w:color="auto" w:fill="auto"/>
          </w:tcPr>
          <w:p w14:paraId="09773483" w14:textId="77777777" w:rsidR="008F4B2C" w:rsidRPr="009257AE" w:rsidRDefault="008F4B2C" w:rsidP="001B47F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57AE">
              <w:rPr>
                <w:rFonts w:ascii="Times New Roman" w:hAnsi="Times New Roman" w:cs="Times New Roman"/>
                <w:sz w:val="24"/>
                <w:szCs w:val="24"/>
              </w:rPr>
              <w:t>Variable</w:t>
            </w:r>
          </w:p>
        </w:tc>
        <w:tc>
          <w:tcPr>
            <w:tcW w:w="2769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3D262B81" w14:textId="77777777" w:rsidR="008F4B2C" w:rsidRPr="009257AE" w:rsidRDefault="008F4B2C" w:rsidP="001B47F1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57AE">
              <w:rPr>
                <w:rFonts w:ascii="Times New Roman" w:hAnsi="Times New Roman" w:cs="Times New Roman"/>
                <w:sz w:val="24"/>
                <w:szCs w:val="24"/>
              </w:rPr>
              <w:t>Mortality (%)</w:t>
            </w:r>
          </w:p>
        </w:tc>
        <w:tc>
          <w:tcPr>
            <w:tcW w:w="2192" w:type="dxa"/>
            <w:vMerge w:val="restart"/>
            <w:shd w:val="clear" w:color="auto" w:fill="auto"/>
          </w:tcPr>
          <w:p w14:paraId="7C5FCA41" w14:textId="77777777" w:rsidR="008F4B2C" w:rsidRPr="009257AE" w:rsidRDefault="008F4B2C" w:rsidP="001B47F1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57AE">
              <w:rPr>
                <w:rFonts w:ascii="Times New Roman" w:hAnsi="Times New Roman" w:cs="Times New Roman"/>
                <w:sz w:val="24"/>
                <w:szCs w:val="24"/>
              </w:rPr>
              <w:t>Hazard Ratio (95% CI)</w:t>
            </w:r>
          </w:p>
        </w:tc>
        <w:tc>
          <w:tcPr>
            <w:tcW w:w="1276" w:type="dxa"/>
            <w:vMerge w:val="restart"/>
            <w:shd w:val="clear" w:color="auto" w:fill="auto"/>
          </w:tcPr>
          <w:p w14:paraId="01DF0A04" w14:textId="77777777" w:rsidR="008F4B2C" w:rsidRPr="009257AE" w:rsidRDefault="008F4B2C" w:rsidP="001B47F1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257A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9257AE">
              <w:rPr>
                <w:rFonts w:ascii="Times New Roman" w:hAnsi="Times New Roman" w:cs="Times New Roman"/>
                <w:sz w:val="24"/>
                <w:szCs w:val="24"/>
              </w:rPr>
              <w:t xml:space="preserve">value </w:t>
            </w:r>
          </w:p>
        </w:tc>
      </w:tr>
      <w:tr w:rsidR="008F4B2C" w:rsidRPr="00B93278" w14:paraId="00B5D31C" w14:textId="77777777" w:rsidTr="001B47F1">
        <w:trPr>
          <w:trHeight w:val="1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Merge/>
          </w:tcPr>
          <w:p w14:paraId="006676CC" w14:textId="77777777" w:rsidR="008F4B2C" w:rsidRPr="00B93278" w:rsidRDefault="008F4B2C" w:rsidP="001B47F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14:paraId="75E80EAD" w14:textId="77777777" w:rsidR="008F4B2C" w:rsidRPr="009257AE" w:rsidRDefault="008F4B2C" w:rsidP="001B47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257A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Yes</w:t>
            </w:r>
          </w:p>
        </w:tc>
        <w:tc>
          <w:tcPr>
            <w:tcW w:w="1635" w:type="dxa"/>
            <w:tcBorders>
              <w:top w:val="single" w:sz="4" w:space="0" w:color="auto"/>
            </w:tcBorders>
            <w:shd w:val="clear" w:color="auto" w:fill="auto"/>
          </w:tcPr>
          <w:p w14:paraId="6288073F" w14:textId="77777777" w:rsidR="008F4B2C" w:rsidRPr="009257AE" w:rsidRDefault="008F4B2C" w:rsidP="001B47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257A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No </w:t>
            </w:r>
          </w:p>
        </w:tc>
        <w:tc>
          <w:tcPr>
            <w:tcW w:w="2192" w:type="dxa"/>
            <w:vMerge/>
          </w:tcPr>
          <w:p w14:paraId="178AE29E" w14:textId="77777777" w:rsidR="008F4B2C" w:rsidRPr="00B93278" w:rsidRDefault="008F4B2C" w:rsidP="001B47F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14:paraId="46247C00" w14:textId="77777777" w:rsidR="008F4B2C" w:rsidRPr="00B93278" w:rsidRDefault="008F4B2C" w:rsidP="001B47F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8F4B2C" w:rsidRPr="00B93278" w14:paraId="6C71FBA8" w14:textId="77777777" w:rsidTr="001B47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5A709B1C" w14:textId="77777777" w:rsidR="008F4B2C" w:rsidRPr="009C21B2" w:rsidRDefault="008F4B2C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Perioperative transfusion</w:t>
            </w:r>
          </w:p>
          <w:p w14:paraId="2CFB5505" w14:textId="77777777" w:rsidR="008F4B2C" w:rsidRPr="009C21B2" w:rsidRDefault="008F4B2C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No</w:t>
            </w:r>
          </w:p>
          <w:p w14:paraId="40F96992" w14:textId="77777777" w:rsidR="008F4B2C" w:rsidRPr="009C21B2" w:rsidRDefault="008F4B2C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Yes</w:t>
            </w:r>
          </w:p>
        </w:tc>
        <w:tc>
          <w:tcPr>
            <w:tcW w:w="1134" w:type="dxa"/>
          </w:tcPr>
          <w:p w14:paraId="3B53EE31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E593B6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8 (6.1)</w:t>
            </w:r>
          </w:p>
          <w:p w14:paraId="0B6072A7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7 (25.0)</w:t>
            </w:r>
          </w:p>
        </w:tc>
        <w:tc>
          <w:tcPr>
            <w:tcW w:w="1635" w:type="dxa"/>
          </w:tcPr>
          <w:p w14:paraId="0E1B39BA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824BDE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124 (93.9)</w:t>
            </w:r>
          </w:p>
          <w:p w14:paraId="32A55F70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21 (75.0)</w:t>
            </w:r>
          </w:p>
        </w:tc>
        <w:tc>
          <w:tcPr>
            <w:tcW w:w="2192" w:type="dxa"/>
          </w:tcPr>
          <w:p w14:paraId="0D4B12B9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19FE2E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4438DC50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4.55 (1.65 – 12.56)</w:t>
            </w:r>
          </w:p>
        </w:tc>
        <w:tc>
          <w:tcPr>
            <w:tcW w:w="1276" w:type="dxa"/>
          </w:tcPr>
          <w:p w14:paraId="5468CC57" w14:textId="77777777" w:rsidR="008F4B2C" w:rsidRPr="0067178A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74194B" w14:textId="77777777" w:rsidR="008F4B2C" w:rsidRPr="0067178A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FB3D78" w14:textId="77777777" w:rsidR="008F4B2C" w:rsidRPr="0067178A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7178A">
              <w:rPr>
                <w:rFonts w:ascii="Times New Roman" w:hAnsi="Times New Roman" w:cs="Times New Roman"/>
                <w:sz w:val="24"/>
                <w:szCs w:val="24"/>
              </w:rPr>
              <w:t>0.003 *</w:t>
            </w:r>
          </w:p>
        </w:tc>
      </w:tr>
      <w:tr w:rsidR="008F4B2C" w:rsidRPr="00B93278" w14:paraId="3648C3F9" w14:textId="77777777" w:rsidTr="001B47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6BD05EC7" w14:textId="77777777" w:rsidR="008F4B2C" w:rsidRDefault="008F4B2C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  <w:p w14:paraId="33D0F726" w14:textId="77777777" w:rsidR="008F4B2C" w:rsidRDefault="008F4B2C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702E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Young-to-middle age adults (18 – 59 years)</w:t>
            </w:r>
          </w:p>
          <w:p w14:paraId="72A63435" w14:textId="77777777" w:rsidR="008F4B2C" w:rsidRPr="009C21B2" w:rsidRDefault="008F4B2C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02E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Elderly adults (≥ 60 years)</w:t>
            </w:r>
          </w:p>
        </w:tc>
        <w:tc>
          <w:tcPr>
            <w:tcW w:w="1134" w:type="dxa"/>
          </w:tcPr>
          <w:p w14:paraId="6D2DD96D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FB1453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 xml:space="preserve">7 (5.3) </w:t>
            </w:r>
          </w:p>
          <w:p w14:paraId="45477304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144980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8 (28.6)</w:t>
            </w:r>
          </w:p>
        </w:tc>
        <w:tc>
          <w:tcPr>
            <w:tcW w:w="1635" w:type="dxa"/>
          </w:tcPr>
          <w:p w14:paraId="6254A6AA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8AA890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 xml:space="preserve">125 (94.7) </w:t>
            </w:r>
          </w:p>
          <w:p w14:paraId="3671903A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B6DAD6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20 (71.4)</w:t>
            </w:r>
          </w:p>
        </w:tc>
        <w:tc>
          <w:tcPr>
            <w:tcW w:w="2192" w:type="dxa"/>
          </w:tcPr>
          <w:p w14:paraId="2AF60E73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9508ED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3C8439F3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AFEE8D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6.19 (2.24 – 17.09)</w:t>
            </w:r>
          </w:p>
        </w:tc>
        <w:tc>
          <w:tcPr>
            <w:tcW w:w="1276" w:type="dxa"/>
          </w:tcPr>
          <w:p w14:paraId="735F77CD" w14:textId="77777777" w:rsidR="008F4B2C" w:rsidRPr="0067178A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83F8D9" w14:textId="77777777" w:rsidR="008F4B2C" w:rsidRPr="0067178A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EE5C98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632329" w14:textId="77777777" w:rsidR="008F4B2C" w:rsidRPr="0067178A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7178A">
              <w:rPr>
                <w:rFonts w:ascii="Times New Roman" w:hAnsi="Times New Roman" w:cs="Times New Roman"/>
                <w:sz w:val="24"/>
                <w:szCs w:val="24"/>
              </w:rPr>
              <w:t>&lt;0.001 *</w:t>
            </w:r>
          </w:p>
        </w:tc>
      </w:tr>
      <w:tr w:rsidR="008F4B2C" w:rsidRPr="00B93278" w14:paraId="71CBAF3B" w14:textId="77777777" w:rsidTr="001B47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2092E666" w14:textId="77777777" w:rsidR="008F4B2C" w:rsidRPr="00E5793B" w:rsidRDefault="008F4B2C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5793B">
              <w:rPr>
                <w:rFonts w:ascii="Times New Roman" w:hAnsi="Times New Roman" w:cs="Times New Roman"/>
                <w:sz w:val="24"/>
                <w:szCs w:val="24"/>
              </w:rPr>
              <w:t>ASA score</w:t>
            </w:r>
          </w:p>
          <w:p w14:paraId="3E9DA0B6" w14:textId="77777777" w:rsidR="008F4B2C" w:rsidRPr="00A76E05" w:rsidRDefault="008F4B2C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A76E05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Low (I, II)</w:t>
            </w:r>
          </w:p>
          <w:p w14:paraId="402B2ECC" w14:textId="77777777" w:rsidR="008F4B2C" w:rsidRPr="00E44012" w:rsidRDefault="008F4B2C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4401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High (III, IV, V)</w:t>
            </w:r>
          </w:p>
        </w:tc>
        <w:tc>
          <w:tcPr>
            <w:tcW w:w="1134" w:type="dxa"/>
          </w:tcPr>
          <w:p w14:paraId="53AF294A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CFEC48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5 (4.7) 10 (18.9)</w:t>
            </w:r>
          </w:p>
        </w:tc>
        <w:tc>
          <w:tcPr>
            <w:tcW w:w="1635" w:type="dxa"/>
          </w:tcPr>
          <w:p w14:paraId="20A824F4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9E7138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 xml:space="preserve">102 (95.3) </w:t>
            </w:r>
          </w:p>
          <w:p w14:paraId="726A543F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43 (81.1)</w:t>
            </w:r>
          </w:p>
        </w:tc>
        <w:tc>
          <w:tcPr>
            <w:tcW w:w="2192" w:type="dxa"/>
          </w:tcPr>
          <w:p w14:paraId="742EEC18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24549F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57CF33FF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4.19 (1.43 – 12.26)</w:t>
            </w:r>
          </w:p>
        </w:tc>
        <w:tc>
          <w:tcPr>
            <w:tcW w:w="1276" w:type="dxa"/>
          </w:tcPr>
          <w:p w14:paraId="430AAE7B" w14:textId="77777777" w:rsidR="008F4B2C" w:rsidRPr="0067178A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D46D4B" w14:textId="77777777" w:rsidR="008F4B2C" w:rsidRPr="0067178A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718A18" w14:textId="77777777" w:rsidR="008F4B2C" w:rsidRPr="0067178A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7178A">
              <w:rPr>
                <w:rFonts w:ascii="Times New Roman" w:hAnsi="Times New Roman" w:cs="Times New Roman"/>
                <w:sz w:val="24"/>
                <w:szCs w:val="24"/>
              </w:rPr>
              <w:t>0.009 *</w:t>
            </w:r>
          </w:p>
        </w:tc>
      </w:tr>
      <w:tr w:rsidR="008F4B2C" w:rsidRPr="00B93278" w14:paraId="2B1B3C47" w14:textId="77777777" w:rsidTr="001B47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2E0E55A8" w14:textId="77777777" w:rsidR="008F4B2C" w:rsidRPr="000702E6" w:rsidRDefault="008F4B2C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702E6">
              <w:rPr>
                <w:rFonts w:ascii="Times New Roman" w:hAnsi="Times New Roman" w:cs="Times New Roman"/>
                <w:sz w:val="24"/>
                <w:szCs w:val="24"/>
              </w:rPr>
              <w:t>Immunodeficiency</w:t>
            </w:r>
          </w:p>
          <w:p w14:paraId="76F8E52B" w14:textId="77777777" w:rsidR="008F4B2C" w:rsidRDefault="008F4B2C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No </w:t>
            </w:r>
          </w:p>
          <w:p w14:paraId="457CAC57" w14:textId="77777777" w:rsidR="008F4B2C" w:rsidRPr="009C21B2" w:rsidRDefault="008F4B2C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Yes</w:t>
            </w:r>
          </w:p>
        </w:tc>
        <w:tc>
          <w:tcPr>
            <w:tcW w:w="1134" w:type="dxa"/>
          </w:tcPr>
          <w:p w14:paraId="5AEC5A0C" w14:textId="77777777" w:rsidR="008F4B2C" w:rsidRDefault="008F4B2C" w:rsidP="001B47F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477366" w14:textId="77777777" w:rsidR="008F4B2C" w:rsidRPr="009C21B2" w:rsidRDefault="008F4B2C" w:rsidP="001B47F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11 (7.5) 4 (28.6)</w:t>
            </w:r>
          </w:p>
        </w:tc>
        <w:tc>
          <w:tcPr>
            <w:tcW w:w="1635" w:type="dxa"/>
          </w:tcPr>
          <w:p w14:paraId="2822DF41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DB9A3A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 xml:space="preserve">135 (92.5) </w:t>
            </w:r>
          </w:p>
          <w:p w14:paraId="6FB88633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10 (71.4)</w:t>
            </w:r>
          </w:p>
        </w:tc>
        <w:tc>
          <w:tcPr>
            <w:tcW w:w="2192" w:type="dxa"/>
          </w:tcPr>
          <w:p w14:paraId="15013848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D8EF68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1F654D0A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4.28 (1.36 – 13.45)</w:t>
            </w:r>
          </w:p>
        </w:tc>
        <w:tc>
          <w:tcPr>
            <w:tcW w:w="1276" w:type="dxa"/>
          </w:tcPr>
          <w:p w14:paraId="0C492D9C" w14:textId="77777777" w:rsidR="008F4B2C" w:rsidRPr="0067178A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677D41" w14:textId="77777777" w:rsidR="008F4B2C" w:rsidRPr="0067178A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3D20AD" w14:textId="77777777" w:rsidR="008F4B2C" w:rsidRPr="0067178A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7178A">
              <w:rPr>
                <w:rFonts w:ascii="Times New Roman" w:hAnsi="Times New Roman" w:cs="Times New Roman"/>
                <w:sz w:val="24"/>
                <w:szCs w:val="24"/>
              </w:rPr>
              <w:t>0.013 *</w:t>
            </w:r>
          </w:p>
        </w:tc>
      </w:tr>
      <w:tr w:rsidR="008F4B2C" w:rsidRPr="00B93278" w14:paraId="395694DA" w14:textId="77777777" w:rsidTr="001B47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4EE448CF" w14:textId="77777777" w:rsidR="008F4B2C" w:rsidRDefault="008F4B2C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Peritoneal exudate</w:t>
            </w:r>
          </w:p>
          <w:p w14:paraId="26C9FEF3" w14:textId="77777777" w:rsidR="008F4B2C" w:rsidRDefault="008F4B2C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Clear</w:t>
            </w:r>
            <w:r w:rsidRPr="000702E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</w:p>
          <w:p w14:paraId="2E466A46" w14:textId="77777777" w:rsidR="008F4B2C" w:rsidRPr="009C21B2" w:rsidRDefault="008F4B2C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02E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Cloudy/purulent/feculent</w:t>
            </w:r>
          </w:p>
        </w:tc>
        <w:tc>
          <w:tcPr>
            <w:tcW w:w="1134" w:type="dxa"/>
          </w:tcPr>
          <w:p w14:paraId="5E67C988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AB58E5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10 (13.9) 5 (5.7)</w:t>
            </w:r>
          </w:p>
        </w:tc>
        <w:tc>
          <w:tcPr>
            <w:tcW w:w="1635" w:type="dxa"/>
          </w:tcPr>
          <w:p w14:paraId="1E7E3803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37975D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 xml:space="preserve">62 (86.1) </w:t>
            </w:r>
          </w:p>
          <w:p w14:paraId="4EB6C78A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83 (94.3)</w:t>
            </w:r>
          </w:p>
        </w:tc>
        <w:tc>
          <w:tcPr>
            <w:tcW w:w="2192" w:type="dxa"/>
          </w:tcPr>
          <w:p w14:paraId="5511E39B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558F6C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2F6BDB1B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0.39 (0.13 – 1.15)</w:t>
            </w:r>
          </w:p>
        </w:tc>
        <w:tc>
          <w:tcPr>
            <w:tcW w:w="1276" w:type="dxa"/>
          </w:tcPr>
          <w:p w14:paraId="57C16F7A" w14:textId="77777777" w:rsidR="008F4B2C" w:rsidRPr="0067178A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DE7EE7" w14:textId="77777777" w:rsidR="008F4B2C" w:rsidRPr="0067178A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B726C2" w14:textId="77777777" w:rsidR="008F4B2C" w:rsidRPr="0067178A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7178A">
              <w:rPr>
                <w:rFonts w:ascii="Times New Roman" w:hAnsi="Times New Roman" w:cs="Times New Roman"/>
                <w:sz w:val="24"/>
                <w:szCs w:val="24"/>
              </w:rPr>
              <w:t>0.087 *</w:t>
            </w:r>
          </w:p>
        </w:tc>
      </w:tr>
      <w:tr w:rsidR="008F4B2C" w:rsidRPr="00B93278" w14:paraId="29391C85" w14:textId="77777777" w:rsidTr="001B47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499947C3" w14:textId="77777777" w:rsidR="008F4B2C" w:rsidRDefault="008F4B2C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Diagnosis</w:t>
            </w:r>
          </w:p>
          <w:p w14:paraId="1862D225" w14:textId="77777777" w:rsidR="008F4B2C" w:rsidRDefault="008F4B2C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702E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Gut perforation</w:t>
            </w:r>
            <w:r w:rsidRPr="00B9327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</w:p>
          <w:p w14:paraId="222481CD" w14:textId="77777777" w:rsidR="008F4B2C" w:rsidRPr="00090DF6" w:rsidRDefault="008F4B2C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Bowel obstruction</w:t>
            </w:r>
            <w:r w:rsidRPr="000702E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14:paraId="6D945D54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CD40C5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5 (5.8) 10 (13.5)</w:t>
            </w:r>
          </w:p>
        </w:tc>
        <w:tc>
          <w:tcPr>
            <w:tcW w:w="1635" w:type="dxa"/>
          </w:tcPr>
          <w:p w14:paraId="303ABD14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747750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 xml:space="preserve">81 (94.2) </w:t>
            </w:r>
          </w:p>
          <w:p w14:paraId="07122A1B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64 (86.5)</w:t>
            </w:r>
          </w:p>
        </w:tc>
        <w:tc>
          <w:tcPr>
            <w:tcW w:w="2192" w:type="dxa"/>
          </w:tcPr>
          <w:p w14:paraId="5EE612D1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6CC0EE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56323E9B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2.42 (0.83 – 7.09)</w:t>
            </w:r>
          </w:p>
        </w:tc>
        <w:tc>
          <w:tcPr>
            <w:tcW w:w="1276" w:type="dxa"/>
          </w:tcPr>
          <w:p w14:paraId="60989979" w14:textId="77777777" w:rsidR="008F4B2C" w:rsidRPr="0067178A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4496A4" w14:textId="77777777" w:rsidR="008F4B2C" w:rsidRPr="0067178A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53E9B2" w14:textId="77777777" w:rsidR="008F4B2C" w:rsidRPr="0067178A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7178A">
              <w:rPr>
                <w:rFonts w:ascii="Times New Roman" w:hAnsi="Times New Roman" w:cs="Times New Roman"/>
                <w:sz w:val="24"/>
                <w:szCs w:val="24"/>
              </w:rPr>
              <w:t>0.106 *</w:t>
            </w:r>
          </w:p>
        </w:tc>
      </w:tr>
      <w:tr w:rsidR="008F4B2C" w:rsidRPr="00B93278" w14:paraId="7231B1A3" w14:textId="77777777" w:rsidTr="001B47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0F07DF67" w14:textId="77777777" w:rsidR="008F4B2C" w:rsidRPr="000702E6" w:rsidRDefault="008F4B2C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Type of Surgical Procedure</w:t>
            </w:r>
          </w:p>
          <w:p w14:paraId="3C123807" w14:textId="77777777" w:rsidR="008F4B2C" w:rsidRDefault="008F4B2C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Low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risk for bowel leak</w:t>
            </w:r>
          </w:p>
          <w:p w14:paraId="21FC3492" w14:textId="77777777" w:rsidR="008F4B2C" w:rsidRPr="009C21B2" w:rsidRDefault="008F4B2C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High risk for bowel leak</w:t>
            </w:r>
          </w:p>
        </w:tc>
        <w:tc>
          <w:tcPr>
            <w:tcW w:w="1134" w:type="dxa"/>
          </w:tcPr>
          <w:p w14:paraId="63797837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05B224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8FF8F3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7 (14.3) 8 (7.2)</w:t>
            </w:r>
          </w:p>
        </w:tc>
        <w:tc>
          <w:tcPr>
            <w:tcW w:w="1635" w:type="dxa"/>
          </w:tcPr>
          <w:p w14:paraId="254E755F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F970FD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706B94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 xml:space="preserve">42 (85.7) </w:t>
            </w:r>
          </w:p>
          <w:p w14:paraId="74DC0C84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103 (92.8)</w:t>
            </w:r>
          </w:p>
        </w:tc>
        <w:tc>
          <w:tcPr>
            <w:tcW w:w="2192" w:type="dxa"/>
          </w:tcPr>
          <w:p w14:paraId="38D9189E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923831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82A4FD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36005B0C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0.49 (0.18 – 1.35)</w:t>
            </w:r>
          </w:p>
        </w:tc>
        <w:tc>
          <w:tcPr>
            <w:tcW w:w="1276" w:type="dxa"/>
          </w:tcPr>
          <w:p w14:paraId="46B1ACBB" w14:textId="77777777" w:rsidR="008F4B2C" w:rsidRPr="0067178A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3C65D1" w14:textId="77777777" w:rsidR="008F4B2C" w:rsidRPr="0067178A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1ABB46" w14:textId="77777777" w:rsidR="008F4B2C" w:rsidRPr="0067178A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8F36AF" w14:textId="77777777" w:rsidR="008F4B2C" w:rsidRPr="0067178A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7178A">
              <w:rPr>
                <w:rFonts w:ascii="Times New Roman" w:hAnsi="Times New Roman" w:cs="Times New Roman"/>
                <w:sz w:val="24"/>
                <w:szCs w:val="24"/>
              </w:rPr>
              <w:t>0.169 *</w:t>
            </w:r>
          </w:p>
        </w:tc>
      </w:tr>
      <w:tr w:rsidR="008F4B2C" w:rsidRPr="00B93278" w14:paraId="307C53BE" w14:textId="77777777" w:rsidTr="001B47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7778A0CA" w14:textId="77777777" w:rsidR="008F4B2C" w:rsidRPr="009C21B2" w:rsidRDefault="008F4B2C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Surgical Site Infection</w:t>
            </w:r>
          </w:p>
          <w:p w14:paraId="69BD58D8" w14:textId="77777777" w:rsidR="008F4B2C" w:rsidRDefault="008F4B2C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No </w:t>
            </w:r>
          </w:p>
          <w:p w14:paraId="2006533A" w14:textId="77777777" w:rsidR="008F4B2C" w:rsidRPr="009C21B2" w:rsidRDefault="008F4B2C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Yes</w:t>
            </w:r>
          </w:p>
        </w:tc>
        <w:tc>
          <w:tcPr>
            <w:tcW w:w="1134" w:type="dxa"/>
          </w:tcPr>
          <w:p w14:paraId="2DB39C1B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788EF3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 xml:space="preserve">8 (7.6) </w:t>
            </w:r>
          </w:p>
          <w:p w14:paraId="5210E3A2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7 (12.7)</w:t>
            </w:r>
          </w:p>
        </w:tc>
        <w:tc>
          <w:tcPr>
            <w:tcW w:w="1635" w:type="dxa"/>
          </w:tcPr>
          <w:p w14:paraId="6CF99225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687C8B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 xml:space="preserve">97 (92.4) </w:t>
            </w:r>
          </w:p>
          <w:p w14:paraId="6C7EB7EF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48 (87.3)</w:t>
            </w:r>
          </w:p>
        </w:tc>
        <w:tc>
          <w:tcPr>
            <w:tcW w:w="2192" w:type="dxa"/>
          </w:tcPr>
          <w:p w14:paraId="54634B0D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431C0D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2997C889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 xml:space="preserve"> (0.62 – 4.69)</w:t>
            </w:r>
          </w:p>
        </w:tc>
        <w:tc>
          <w:tcPr>
            <w:tcW w:w="1276" w:type="dxa"/>
          </w:tcPr>
          <w:p w14:paraId="3EF4F0E2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C9F068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18AB9C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0.305</w:t>
            </w:r>
          </w:p>
        </w:tc>
      </w:tr>
      <w:tr w:rsidR="008F4B2C" w:rsidRPr="00B93278" w14:paraId="6799A5F7" w14:textId="77777777" w:rsidTr="001B47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2CA57239" w14:textId="77777777" w:rsidR="008F4B2C" w:rsidRPr="000702E6" w:rsidRDefault="008F4B2C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702E6">
              <w:rPr>
                <w:rFonts w:ascii="Times New Roman" w:hAnsi="Times New Roman" w:cs="Times New Roman"/>
                <w:sz w:val="24"/>
                <w:szCs w:val="24"/>
              </w:rPr>
              <w:t>BMI = Underweight</w:t>
            </w:r>
          </w:p>
          <w:p w14:paraId="621BB225" w14:textId="77777777" w:rsidR="008F4B2C" w:rsidRDefault="008F4B2C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No</w:t>
            </w:r>
          </w:p>
          <w:p w14:paraId="5B8E338B" w14:textId="77777777" w:rsidR="008F4B2C" w:rsidRPr="009C21B2" w:rsidRDefault="008F4B2C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Yes</w:t>
            </w:r>
          </w:p>
        </w:tc>
        <w:tc>
          <w:tcPr>
            <w:tcW w:w="1134" w:type="dxa"/>
          </w:tcPr>
          <w:p w14:paraId="795C503B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7EE77C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13 (10.6) 2 (5.4)</w:t>
            </w:r>
          </w:p>
        </w:tc>
        <w:tc>
          <w:tcPr>
            <w:tcW w:w="1635" w:type="dxa"/>
          </w:tcPr>
          <w:p w14:paraId="50836A38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8ECEF1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 xml:space="preserve">110 (89.4) </w:t>
            </w:r>
          </w:p>
          <w:p w14:paraId="6DA5E344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35 (94.6)</w:t>
            </w:r>
          </w:p>
        </w:tc>
        <w:tc>
          <w:tcPr>
            <w:tcW w:w="2192" w:type="dxa"/>
          </w:tcPr>
          <w:p w14:paraId="100CA13D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926C9D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3F5D9981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0.50 (0.11 – 2.20)</w:t>
            </w:r>
          </w:p>
        </w:tc>
        <w:tc>
          <w:tcPr>
            <w:tcW w:w="1276" w:type="dxa"/>
          </w:tcPr>
          <w:p w14:paraId="04D6B4DF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E57BAB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C632D9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0.356</w:t>
            </w:r>
          </w:p>
        </w:tc>
      </w:tr>
      <w:tr w:rsidR="008F4B2C" w:rsidRPr="00B93278" w14:paraId="5526CB0C" w14:textId="77777777" w:rsidTr="001B47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0C80EDBE" w14:textId="77777777" w:rsidR="008F4B2C" w:rsidRPr="00E5793B" w:rsidRDefault="008F4B2C" w:rsidP="001B47F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793B">
              <w:rPr>
                <w:rFonts w:ascii="Times New Roman" w:hAnsi="Times New Roman" w:cs="Times New Roman"/>
                <w:sz w:val="24"/>
                <w:szCs w:val="24"/>
              </w:rPr>
              <w:t>Surgery duration</w:t>
            </w:r>
          </w:p>
          <w:p w14:paraId="492D52E9" w14:textId="77777777" w:rsidR="008F4B2C" w:rsidRDefault="008F4B2C" w:rsidP="001B47F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Short</w:t>
            </w:r>
          </w:p>
          <w:p w14:paraId="6AD29A05" w14:textId="77777777" w:rsidR="008F4B2C" w:rsidRPr="009C21B2" w:rsidRDefault="008F4B2C" w:rsidP="001B47F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Prolonged</w:t>
            </w:r>
          </w:p>
        </w:tc>
        <w:tc>
          <w:tcPr>
            <w:tcW w:w="1134" w:type="dxa"/>
          </w:tcPr>
          <w:p w14:paraId="2C6BA8CE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37AB65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4 (6.6) 11 (11.1)</w:t>
            </w:r>
          </w:p>
        </w:tc>
        <w:tc>
          <w:tcPr>
            <w:tcW w:w="1635" w:type="dxa"/>
          </w:tcPr>
          <w:p w14:paraId="27B72340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D014C2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 xml:space="preserve">57 (93.4) </w:t>
            </w:r>
          </w:p>
          <w:p w14:paraId="44B92D65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88 (88.9)</w:t>
            </w:r>
          </w:p>
        </w:tc>
        <w:tc>
          <w:tcPr>
            <w:tcW w:w="2192" w:type="dxa"/>
          </w:tcPr>
          <w:p w14:paraId="0F0F4A25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9C27BC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79AD3D45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1.70 (0.54 – 5.32)</w:t>
            </w:r>
          </w:p>
        </w:tc>
        <w:tc>
          <w:tcPr>
            <w:tcW w:w="1276" w:type="dxa"/>
          </w:tcPr>
          <w:p w14:paraId="06148871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C2FAA4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164A22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0.366</w:t>
            </w:r>
          </w:p>
        </w:tc>
      </w:tr>
      <w:tr w:rsidR="008F4B2C" w:rsidRPr="00B93278" w14:paraId="7883CAE3" w14:textId="77777777" w:rsidTr="001B47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4C487D40" w14:textId="77777777" w:rsidR="008F4B2C" w:rsidRPr="00E5793B" w:rsidRDefault="008F4B2C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5793B">
              <w:rPr>
                <w:rFonts w:ascii="Times New Roman" w:hAnsi="Times New Roman" w:cs="Times New Roman"/>
                <w:sz w:val="24"/>
                <w:szCs w:val="24"/>
              </w:rPr>
              <w:t>Diabetes mellitus</w:t>
            </w:r>
          </w:p>
          <w:p w14:paraId="13F9DDB0" w14:textId="77777777" w:rsidR="008F4B2C" w:rsidRDefault="008F4B2C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No </w:t>
            </w:r>
          </w:p>
          <w:p w14:paraId="73BA6FD1" w14:textId="77777777" w:rsidR="008F4B2C" w:rsidRPr="009C21B2" w:rsidRDefault="008F4B2C" w:rsidP="001B47F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Yes</w:t>
            </w:r>
          </w:p>
        </w:tc>
        <w:tc>
          <w:tcPr>
            <w:tcW w:w="1134" w:type="dxa"/>
          </w:tcPr>
          <w:p w14:paraId="52609EAF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B47FDB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14 (9.0) 1 (20.0)</w:t>
            </w:r>
          </w:p>
        </w:tc>
        <w:tc>
          <w:tcPr>
            <w:tcW w:w="1635" w:type="dxa"/>
          </w:tcPr>
          <w:p w14:paraId="2A99DE0F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E8B5B2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141 (91.0)</w:t>
            </w:r>
          </w:p>
          <w:p w14:paraId="598F5C1B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 xml:space="preserve"> 4 (80.0)</w:t>
            </w:r>
          </w:p>
        </w:tc>
        <w:tc>
          <w:tcPr>
            <w:tcW w:w="2192" w:type="dxa"/>
          </w:tcPr>
          <w:p w14:paraId="6BCD6E1E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066DD5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8B064CF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2.28 (0.30 – 17.37)</w:t>
            </w:r>
          </w:p>
        </w:tc>
        <w:tc>
          <w:tcPr>
            <w:tcW w:w="1276" w:type="dxa"/>
          </w:tcPr>
          <w:p w14:paraId="521850A2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DA4539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9E648A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0.425</w:t>
            </w:r>
          </w:p>
        </w:tc>
      </w:tr>
      <w:tr w:rsidR="008F4B2C" w:rsidRPr="00B93278" w14:paraId="6EBF17B3" w14:textId="77777777" w:rsidTr="001B47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730B4E9D" w14:textId="77777777" w:rsidR="008F4B2C" w:rsidRPr="00B93278" w:rsidRDefault="008F4B2C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Preoperative anaemia</w:t>
            </w:r>
          </w:p>
          <w:p w14:paraId="13D3C976" w14:textId="77777777" w:rsidR="008F4B2C" w:rsidRDefault="008F4B2C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No </w:t>
            </w:r>
          </w:p>
          <w:p w14:paraId="3EE4610D" w14:textId="77777777" w:rsidR="008F4B2C" w:rsidRPr="009C21B2" w:rsidRDefault="008F4B2C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Yes</w:t>
            </w:r>
          </w:p>
        </w:tc>
        <w:tc>
          <w:tcPr>
            <w:tcW w:w="1134" w:type="dxa"/>
          </w:tcPr>
          <w:p w14:paraId="5A6BF781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02EA26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13 (8.8) 2 (15.4)</w:t>
            </w:r>
          </w:p>
        </w:tc>
        <w:tc>
          <w:tcPr>
            <w:tcW w:w="1635" w:type="dxa"/>
          </w:tcPr>
          <w:p w14:paraId="39DDAF4A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9A6A8D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 xml:space="preserve">134 (91.2) </w:t>
            </w:r>
          </w:p>
          <w:p w14:paraId="26F64D56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11 (84.6)</w:t>
            </w:r>
          </w:p>
        </w:tc>
        <w:tc>
          <w:tcPr>
            <w:tcW w:w="2192" w:type="dxa"/>
          </w:tcPr>
          <w:p w14:paraId="520192DD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6C1216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49FE9BC0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1.83 (0.41 – 8.10)</w:t>
            </w:r>
          </w:p>
        </w:tc>
        <w:tc>
          <w:tcPr>
            <w:tcW w:w="1276" w:type="dxa"/>
          </w:tcPr>
          <w:p w14:paraId="47A9F2B6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D1016A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301C6B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0.427</w:t>
            </w:r>
          </w:p>
        </w:tc>
      </w:tr>
      <w:tr w:rsidR="008F4B2C" w:rsidRPr="00B93278" w14:paraId="4AF7352A" w14:textId="77777777" w:rsidTr="001B47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33FD1E45" w14:textId="77777777" w:rsidR="008F4B2C" w:rsidRDefault="008F4B2C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Preoperative leucocytosis/leucop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nia</w:t>
            </w:r>
          </w:p>
          <w:p w14:paraId="107F1ACE" w14:textId="77777777" w:rsidR="008F4B2C" w:rsidRPr="000702E6" w:rsidRDefault="008F4B2C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02E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No</w:t>
            </w:r>
          </w:p>
          <w:p w14:paraId="77340D3A" w14:textId="77777777" w:rsidR="008F4B2C" w:rsidRPr="009C21B2" w:rsidRDefault="008F4B2C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02E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Yes</w:t>
            </w:r>
          </w:p>
        </w:tc>
        <w:tc>
          <w:tcPr>
            <w:tcW w:w="1134" w:type="dxa"/>
          </w:tcPr>
          <w:p w14:paraId="22EC5359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4638C0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FBF92A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 xml:space="preserve">8 (8.4) </w:t>
            </w:r>
          </w:p>
          <w:p w14:paraId="14928AD0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7 (10.8)</w:t>
            </w:r>
          </w:p>
        </w:tc>
        <w:tc>
          <w:tcPr>
            <w:tcW w:w="1635" w:type="dxa"/>
          </w:tcPr>
          <w:p w14:paraId="54E41D23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3E9DCF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38DCB9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 xml:space="preserve">87 (91.6) </w:t>
            </w:r>
          </w:p>
          <w:p w14:paraId="47788CD5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58 (89.2)</w:t>
            </w:r>
          </w:p>
        </w:tc>
        <w:tc>
          <w:tcPr>
            <w:tcW w:w="2192" w:type="dxa"/>
          </w:tcPr>
          <w:p w14:paraId="76BFA93B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CC452E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86BC39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3FEF8743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1.26 (0.46 – 3.47)</w:t>
            </w:r>
          </w:p>
        </w:tc>
        <w:tc>
          <w:tcPr>
            <w:tcW w:w="1276" w:type="dxa"/>
          </w:tcPr>
          <w:p w14:paraId="6324E3CA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439D0B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EC6E9C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5C38AD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0.656</w:t>
            </w:r>
          </w:p>
        </w:tc>
      </w:tr>
      <w:tr w:rsidR="008F4B2C" w:rsidRPr="00B93278" w14:paraId="65163BCB" w14:textId="77777777" w:rsidTr="001B47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08BF70E4" w14:textId="77777777" w:rsidR="008F4B2C" w:rsidRDefault="008F4B2C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</w:p>
          <w:p w14:paraId="335A8C22" w14:textId="77777777" w:rsidR="008F4B2C" w:rsidRPr="000702E6" w:rsidRDefault="008F4B2C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02E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Male </w:t>
            </w:r>
          </w:p>
          <w:p w14:paraId="33BEBBC2" w14:textId="77777777" w:rsidR="008F4B2C" w:rsidRPr="009C21B2" w:rsidRDefault="008F4B2C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02E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Female</w:t>
            </w:r>
          </w:p>
        </w:tc>
        <w:tc>
          <w:tcPr>
            <w:tcW w:w="1134" w:type="dxa"/>
          </w:tcPr>
          <w:p w14:paraId="3735DF4A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C3DD3F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10 (8.9) 5 (10.6)</w:t>
            </w:r>
          </w:p>
        </w:tc>
        <w:tc>
          <w:tcPr>
            <w:tcW w:w="1635" w:type="dxa"/>
          </w:tcPr>
          <w:p w14:paraId="7D0B78AC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2166EE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 xml:space="preserve">103 (91.1) </w:t>
            </w:r>
          </w:p>
          <w:p w14:paraId="68768975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42 (89.4)</w:t>
            </w:r>
          </w:p>
        </w:tc>
        <w:tc>
          <w:tcPr>
            <w:tcW w:w="2192" w:type="dxa"/>
          </w:tcPr>
          <w:p w14:paraId="268434E8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EE753C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2F14472E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1.22 (0.42 – 3.57)</w:t>
            </w:r>
          </w:p>
        </w:tc>
        <w:tc>
          <w:tcPr>
            <w:tcW w:w="1276" w:type="dxa"/>
          </w:tcPr>
          <w:p w14:paraId="37FB7505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C51B54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B64F8A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0.718</w:t>
            </w:r>
          </w:p>
        </w:tc>
      </w:tr>
      <w:tr w:rsidR="008F4B2C" w:rsidRPr="00B93278" w14:paraId="40EADEDE" w14:textId="77777777" w:rsidTr="001B47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2100D2B5" w14:textId="77777777" w:rsidR="008F4B2C" w:rsidRPr="00E5793B" w:rsidRDefault="008F4B2C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5793B">
              <w:rPr>
                <w:rFonts w:ascii="Times New Roman" w:hAnsi="Times New Roman" w:cs="Times New Roman"/>
                <w:sz w:val="24"/>
                <w:szCs w:val="24"/>
              </w:rPr>
              <w:t>Malignancy</w:t>
            </w:r>
          </w:p>
          <w:p w14:paraId="37A03C2D" w14:textId="77777777" w:rsidR="008F4B2C" w:rsidRDefault="008F4B2C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No </w:t>
            </w:r>
          </w:p>
          <w:p w14:paraId="19315CB2" w14:textId="77777777" w:rsidR="008F4B2C" w:rsidRPr="009C21B2" w:rsidRDefault="008F4B2C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Yes</w:t>
            </w:r>
          </w:p>
        </w:tc>
        <w:tc>
          <w:tcPr>
            <w:tcW w:w="1134" w:type="dxa"/>
          </w:tcPr>
          <w:p w14:paraId="15BDE40B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E2497F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13 (9.2) 2 (11.1)</w:t>
            </w:r>
          </w:p>
        </w:tc>
        <w:tc>
          <w:tcPr>
            <w:tcW w:w="1635" w:type="dxa"/>
          </w:tcPr>
          <w:p w14:paraId="742A5C42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2248FD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 xml:space="preserve">129 (90.8) </w:t>
            </w:r>
          </w:p>
          <w:p w14:paraId="7656D2DF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16 (88.9)</w:t>
            </w:r>
          </w:p>
        </w:tc>
        <w:tc>
          <w:tcPr>
            <w:tcW w:w="2192" w:type="dxa"/>
          </w:tcPr>
          <w:p w14:paraId="7BE4A15B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0F1314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165B92DA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1.26 (0.29 – 5.60)</w:t>
            </w:r>
          </w:p>
        </w:tc>
        <w:tc>
          <w:tcPr>
            <w:tcW w:w="1276" w:type="dxa"/>
          </w:tcPr>
          <w:p w14:paraId="521D6B98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B57B1D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40D9A8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0.758</w:t>
            </w:r>
          </w:p>
        </w:tc>
      </w:tr>
      <w:tr w:rsidR="008F4B2C" w:rsidRPr="00B93278" w14:paraId="280A1ED8" w14:textId="77777777" w:rsidTr="001B47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0D74C684" w14:textId="77777777" w:rsidR="008F4B2C" w:rsidRPr="00E5793B" w:rsidRDefault="008F4B2C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5793B">
              <w:rPr>
                <w:rFonts w:ascii="Times New Roman" w:hAnsi="Times New Roman" w:cs="Times New Roman"/>
                <w:sz w:val="24"/>
                <w:szCs w:val="24"/>
              </w:rPr>
              <w:t>Smoking</w:t>
            </w:r>
          </w:p>
          <w:p w14:paraId="53F05D97" w14:textId="77777777" w:rsidR="008F4B2C" w:rsidRDefault="008F4B2C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No </w:t>
            </w:r>
          </w:p>
          <w:p w14:paraId="47434711" w14:textId="77777777" w:rsidR="008F4B2C" w:rsidRPr="009C21B2" w:rsidRDefault="008F4B2C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Yes</w:t>
            </w:r>
          </w:p>
        </w:tc>
        <w:tc>
          <w:tcPr>
            <w:tcW w:w="1134" w:type="dxa"/>
          </w:tcPr>
          <w:p w14:paraId="7B0A2F83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CDBAB6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13 (9.2) 2 (11.1)</w:t>
            </w:r>
          </w:p>
        </w:tc>
        <w:tc>
          <w:tcPr>
            <w:tcW w:w="1635" w:type="dxa"/>
          </w:tcPr>
          <w:p w14:paraId="7F80B759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06CC5E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 xml:space="preserve">129 (90.8) </w:t>
            </w:r>
          </w:p>
          <w:p w14:paraId="07DAEF85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16 (88.9)</w:t>
            </w:r>
          </w:p>
        </w:tc>
        <w:tc>
          <w:tcPr>
            <w:tcW w:w="2192" w:type="dxa"/>
          </w:tcPr>
          <w:p w14:paraId="75236BB9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E89110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77121290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1.17 (0.2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 xml:space="preserve"> – 5.20)</w:t>
            </w:r>
          </w:p>
        </w:tc>
        <w:tc>
          <w:tcPr>
            <w:tcW w:w="1276" w:type="dxa"/>
          </w:tcPr>
          <w:p w14:paraId="0B5F12FB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67D39D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2E2338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0.834</w:t>
            </w:r>
          </w:p>
        </w:tc>
      </w:tr>
      <w:tr w:rsidR="008F4B2C" w:rsidRPr="00B93278" w14:paraId="1455AD46" w14:textId="77777777" w:rsidTr="001B47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274E15EB" w14:textId="77777777" w:rsidR="008F4B2C" w:rsidRDefault="008F4B2C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Cadre of primary surgeon</w:t>
            </w:r>
          </w:p>
          <w:p w14:paraId="79AB9CDA" w14:textId="77777777" w:rsidR="008F4B2C" w:rsidRDefault="008F4B2C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702E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Registrar</w:t>
            </w:r>
            <w:r w:rsidRPr="00B9327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</w:p>
          <w:p w14:paraId="47AD5826" w14:textId="77777777" w:rsidR="008F4B2C" w:rsidRPr="009C21B2" w:rsidRDefault="008F4B2C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Resident</w:t>
            </w:r>
          </w:p>
        </w:tc>
        <w:tc>
          <w:tcPr>
            <w:tcW w:w="1134" w:type="dxa"/>
          </w:tcPr>
          <w:p w14:paraId="601B7482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517CBD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0 (0.0) 15 (10.4)</w:t>
            </w:r>
          </w:p>
        </w:tc>
        <w:tc>
          <w:tcPr>
            <w:tcW w:w="1635" w:type="dxa"/>
          </w:tcPr>
          <w:p w14:paraId="092B2C84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576CDD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16 (100.0) 129 (89.6)</w:t>
            </w:r>
          </w:p>
        </w:tc>
        <w:tc>
          <w:tcPr>
            <w:tcW w:w="2192" w:type="dxa"/>
          </w:tcPr>
          <w:p w14:paraId="2CF83ADF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F735A8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2BD25429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&gt;10000 (0.00 – &gt;10000)</w:t>
            </w:r>
          </w:p>
        </w:tc>
        <w:tc>
          <w:tcPr>
            <w:tcW w:w="1276" w:type="dxa"/>
          </w:tcPr>
          <w:p w14:paraId="3EF37279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7B7409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1F3C36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0.997</w:t>
            </w:r>
          </w:p>
        </w:tc>
      </w:tr>
      <w:tr w:rsidR="008F4B2C" w:rsidRPr="00B93278" w14:paraId="3D959485" w14:textId="77777777" w:rsidTr="001B47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35E51F1C" w14:textId="77777777" w:rsidR="008F4B2C" w:rsidRPr="00E5793B" w:rsidRDefault="008F4B2C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5793B">
              <w:rPr>
                <w:rFonts w:ascii="Times New Roman" w:hAnsi="Times New Roman" w:cs="Times New Roman"/>
                <w:sz w:val="24"/>
                <w:szCs w:val="24"/>
              </w:rPr>
              <w:t>BMI = Obesity</w:t>
            </w:r>
          </w:p>
          <w:p w14:paraId="31E7565B" w14:textId="77777777" w:rsidR="008F4B2C" w:rsidRDefault="008F4B2C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No</w:t>
            </w:r>
          </w:p>
          <w:p w14:paraId="12E8AB17" w14:textId="77777777" w:rsidR="008F4B2C" w:rsidRPr="009C21B2" w:rsidRDefault="008F4B2C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Yes</w:t>
            </w:r>
          </w:p>
        </w:tc>
        <w:tc>
          <w:tcPr>
            <w:tcW w:w="1134" w:type="dxa"/>
          </w:tcPr>
          <w:p w14:paraId="02F85685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1BD289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15 (9.6) 0 (0.0)</w:t>
            </w:r>
          </w:p>
        </w:tc>
        <w:tc>
          <w:tcPr>
            <w:tcW w:w="1635" w:type="dxa"/>
          </w:tcPr>
          <w:p w14:paraId="22687750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B6029C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 xml:space="preserve">141 (90.4) </w:t>
            </w:r>
          </w:p>
          <w:p w14:paraId="0D8EDB00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4 (100.0)</w:t>
            </w:r>
          </w:p>
        </w:tc>
        <w:tc>
          <w:tcPr>
            <w:tcW w:w="2192" w:type="dxa"/>
          </w:tcPr>
          <w:p w14:paraId="3C74534C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AC66F5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51F6AD27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0.00 (0.00 – &gt;10000)</w:t>
            </w:r>
          </w:p>
        </w:tc>
        <w:tc>
          <w:tcPr>
            <w:tcW w:w="1276" w:type="dxa"/>
          </w:tcPr>
          <w:p w14:paraId="7F5D9D70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6DBD96" w14:textId="77777777" w:rsidR="008F4B2C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0EEC8D" w14:textId="77777777" w:rsidR="008F4B2C" w:rsidRPr="009C21B2" w:rsidRDefault="008F4B2C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0.999</w:t>
            </w:r>
          </w:p>
        </w:tc>
      </w:tr>
      <w:tr w:rsidR="008F4B2C" w:rsidRPr="00B93278" w14:paraId="32E1E170" w14:textId="77777777" w:rsidTr="001B47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9" w:type="dxa"/>
            <w:gridSpan w:val="5"/>
          </w:tcPr>
          <w:p w14:paraId="2E6F8E1B" w14:textId="77777777" w:rsidR="008F4B2C" w:rsidRPr="00ED7876" w:rsidRDefault="008F4B2C" w:rsidP="001B47F1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  <w:r w:rsidRPr="00ED7876"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>ASA = American Society of Anesthesiologists; CI = Confidence Interval;</w:t>
            </w:r>
            <w:r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 xml:space="preserve"> BMI = body mass index</w:t>
            </w:r>
          </w:p>
          <w:p w14:paraId="08AB68D8" w14:textId="77777777" w:rsidR="008F4B2C" w:rsidRPr="00A10ED7" w:rsidRDefault="008F4B2C" w:rsidP="001B47F1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iCs/>
                <w:kern w:val="2"/>
                <w:lang w:val="en-US"/>
                <w14:ligatures w14:val="standardContextual"/>
              </w:rPr>
            </w:pPr>
            <w:r w:rsidRPr="00ED7876">
              <w:rPr>
                <w:rFonts w:ascii="Times New Roman" w:hAnsi="Times New Roman" w:cs="Times New Roman"/>
                <w:i/>
                <w:iCs/>
                <w:kern w:val="2"/>
                <w:lang w:val="en-US"/>
                <w14:ligatures w14:val="standardContextual"/>
              </w:rPr>
              <w:t xml:space="preserve">* </w:t>
            </w:r>
            <w:r w:rsidRPr="00ED7876">
              <w:rPr>
                <w:rFonts w:ascii="Times New Roman" w:hAnsi="Times New Roman" w:cs="Times New Roman"/>
                <w:b w:val="0"/>
                <w:bCs w:val="0"/>
                <w:i/>
                <w:iCs/>
                <w:kern w:val="2"/>
                <w:lang w:val="en-US"/>
                <w14:ligatures w14:val="standardContextual"/>
              </w:rPr>
              <w:t>Statistically significant (p&lt;0.2)</w:t>
            </w:r>
          </w:p>
        </w:tc>
      </w:tr>
    </w:tbl>
    <w:p w14:paraId="148ACE56" w14:textId="77777777" w:rsidR="006824FD" w:rsidRPr="00EA0F9B" w:rsidRDefault="006824FD" w:rsidP="00EA0F9B"/>
    <w:sectPr w:rsidR="006824FD" w:rsidRPr="00EA0F9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0B1"/>
    <w:rsid w:val="0015158E"/>
    <w:rsid w:val="00384007"/>
    <w:rsid w:val="0043686A"/>
    <w:rsid w:val="005A0DF3"/>
    <w:rsid w:val="006824FD"/>
    <w:rsid w:val="0076111F"/>
    <w:rsid w:val="008F4B2C"/>
    <w:rsid w:val="0091295C"/>
    <w:rsid w:val="009B552C"/>
    <w:rsid w:val="00A470B1"/>
    <w:rsid w:val="00A76E05"/>
    <w:rsid w:val="00C73D27"/>
    <w:rsid w:val="00D94C23"/>
    <w:rsid w:val="00DD03E7"/>
    <w:rsid w:val="00EA0F9B"/>
    <w:rsid w:val="00FF0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CF093E"/>
  <w15:chartTrackingRefBased/>
  <w15:docId w15:val="{0E778CC6-707A-4C35-9F5F-93378C8FC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70B1"/>
    <w:rPr>
      <w:kern w:val="0"/>
      <w:lang w:val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1Light">
    <w:name w:val="Grid Table 1 Light"/>
    <w:basedOn w:val="TableNormal"/>
    <w:uiPriority w:val="46"/>
    <w:rsid w:val="00A470B1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shd w:val="clear" w:color="auto" w:fill="D0CECE" w:themeFill="background2" w:themeFillShade="E6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413</Words>
  <Characters>1878</Characters>
  <Application>Microsoft Office Word</Application>
  <DocSecurity>0</DocSecurity>
  <Lines>375</Lines>
  <Paragraphs>229</Paragraphs>
  <ScaleCrop>false</ScaleCrop>
  <Company/>
  <LinksUpToDate>false</LinksUpToDate>
  <CharactersWithSpaces>2062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Supplementary Table s2_Thirty-day risk of mortality based on bivariate Cox regression analysis</dc:title>
  <dc:subject/>
  <dc:creator>Flavius E. Egbe</dc:creator>
  <cp:keywords/>
  <dc:description/>
  <cp:lastModifiedBy>Flavius E. Egbe</cp:lastModifiedBy>
  <cp:revision>12</cp:revision>
  <dcterms:created xsi:type="dcterms:W3CDTF">2023-11-28T21:12:00Z</dcterms:created>
  <dcterms:modified xsi:type="dcterms:W3CDTF">2023-12-25T20:49:00Z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6f8493971fceb3b2a183b7d8f1e7ecef4e42ccd8cb4f46b8a1106c0236b92610</vt:lpwstr>
  </property>
</Properties>
</file>