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4CCDA" w14:textId="2E73F735" w:rsidR="00FF05DB" w:rsidRDefault="00FF05DB">
      <w:r>
        <w:rPr>
          <w:noProof/>
        </w:rPr>
        <w:drawing>
          <wp:inline distT="0" distB="0" distL="0" distR="0" wp14:anchorId="31DF8A37" wp14:editId="231FE1C7">
            <wp:extent cx="5274310" cy="3729355"/>
            <wp:effectExtent l="0" t="0" r="2540" b="4445"/>
            <wp:docPr id="1083060031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060031" name="图片 1" descr="地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FB867" w14:textId="0F6852BE" w:rsidR="00FF05DB" w:rsidRPr="00FF05DB" w:rsidRDefault="00FF05DB" w:rsidP="00FF05DB">
      <w:pPr>
        <w:jc w:val="center"/>
        <w:rPr>
          <w:rFonts w:ascii="Times New Roman" w:hAnsi="Times New Roman" w:cs="Times New Roman"/>
        </w:rPr>
      </w:pPr>
      <w:r w:rsidRPr="00FF05DB">
        <w:rPr>
          <w:rFonts w:ascii="Times New Roman" w:hAnsi="Times New Roman" w:cs="Times New Roman"/>
        </w:rPr>
        <w:t xml:space="preserve">Fig. S1 </w:t>
      </w:r>
      <w:r w:rsidR="006439CC">
        <w:rPr>
          <w:rFonts w:ascii="Times New Roman" w:hAnsi="Times New Roman" w:cs="Times New Roman"/>
        </w:rPr>
        <w:t>S</w:t>
      </w:r>
      <w:r w:rsidRPr="00FF05DB">
        <w:rPr>
          <w:rFonts w:ascii="Times New Roman" w:hAnsi="Times New Roman" w:cs="Times New Roman"/>
        </w:rPr>
        <w:t>lope of Tair, precipitation, and NDVI during the period of 2001-2020</w:t>
      </w:r>
    </w:p>
    <w:sectPr w:rsidR="00FF05DB" w:rsidRPr="00FF0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5DB"/>
    <w:rsid w:val="006439CC"/>
    <w:rsid w:val="00FF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07BA1"/>
  <w15:chartTrackingRefBased/>
  <w15:docId w15:val="{94079CDC-E169-42FE-B66F-2B7AF5448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huo</dc:creator>
  <cp:keywords/>
  <dc:description/>
  <cp:lastModifiedBy>hong huo</cp:lastModifiedBy>
  <cp:revision>22</cp:revision>
  <dcterms:created xsi:type="dcterms:W3CDTF">2023-11-08T12:55:00Z</dcterms:created>
  <dcterms:modified xsi:type="dcterms:W3CDTF">2023-11-08T12:57:00Z</dcterms:modified>
</cp:coreProperties>
</file>