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5760" w14:textId="77777777" w:rsidR="00B26D84" w:rsidRDefault="00B26D84" w:rsidP="00B26D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35C">
        <w:rPr>
          <w:rFonts w:ascii="Times New Roman" w:hAnsi="Times New Roman" w:cs="Times New Roman"/>
          <w:b/>
          <w:bCs/>
          <w:sz w:val="24"/>
          <w:szCs w:val="24"/>
        </w:rPr>
        <w:t>Additional files</w:t>
      </w:r>
    </w:p>
    <w:p w14:paraId="5B82E6C6" w14:textId="77777777" w:rsidR="00B26D84" w:rsidRPr="00A1235C" w:rsidRDefault="00B26D84" w:rsidP="00B26D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ERC form</w:t>
      </w:r>
    </w:p>
    <w:p w14:paraId="47DC1F28" w14:textId="77777777" w:rsidR="00B26D84" w:rsidRDefault="00B26D84" w:rsidP="00B26D8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42A94" w14:textId="77777777" w:rsidR="00B26D84" w:rsidRDefault="00B26D84" w:rsidP="00B26D8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262EE" w14:textId="77777777" w:rsidR="00B26D84" w:rsidRDefault="00B26D84" w:rsidP="00B26D8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A99D77E" wp14:editId="0AECDCC3">
            <wp:extent cx="6010275" cy="4905375"/>
            <wp:effectExtent l="0" t="0" r="9525" b="9525"/>
            <wp:docPr id="4660018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6"/>
                    <a:stretch/>
                  </pic:blipFill>
                  <pic:spPr bwMode="auto">
                    <a:xfrm>
                      <a:off x="0" y="0"/>
                      <a:ext cx="60102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A2545" w14:textId="77777777" w:rsidR="00B26D84" w:rsidRDefault="00B26D84" w:rsidP="00B26D8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4959F" w14:textId="77777777" w:rsidR="00B26D84" w:rsidRPr="00A1235C" w:rsidRDefault="00B26D84" w:rsidP="00B26D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235C">
        <w:rPr>
          <w:rFonts w:ascii="Times New Roman" w:hAnsi="Times New Roman" w:cs="Times New Roman"/>
          <w:b/>
          <w:sz w:val="24"/>
          <w:szCs w:val="24"/>
        </w:rPr>
        <w:t>Inclusion criteria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Exclusion Criteria</w:t>
      </w:r>
    </w:p>
    <w:p w14:paraId="743CA829" w14:textId="77777777" w:rsidR="00B26D84" w:rsidRPr="005A45D9" w:rsidRDefault="00B26D84" w:rsidP="00B26D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A45D9">
        <w:rPr>
          <w:rFonts w:ascii="Times New Roman" w:hAnsi="Times New Roman" w:cs="Times New Roman"/>
          <w:bCs/>
          <w:sz w:val="24"/>
          <w:szCs w:val="24"/>
        </w:rPr>
        <w:t xml:space="preserve">Faculty members with a minimum qualification of CHPE. </w:t>
      </w:r>
    </w:p>
    <w:p w14:paraId="560C1DF6" w14:textId="77777777" w:rsidR="00B26D84" w:rsidRPr="005A45D9" w:rsidRDefault="00B26D84" w:rsidP="00B26D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A45D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Faculty from both basic and clinical side </w:t>
      </w:r>
      <w:r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 w:rsidRPr="005A45D9">
        <w:rPr>
          <w:rFonts w:ascii="Times New Roman" w:hAnsi="Times New Roman" w:cs="Times New Roman"/>
          <w:bCs/>
          <w:sz w:val="24"/>
          <w:szCs w:val="24"/>
        </w:rPr>
        <w:t>included. (Medical college, IIMC)</w:t>
      </w:r>
    </w:p>
    <w:p w14:paraId="29E643F4" w14:textId="77777777" w:rsidR="00B26D84" w:rsidRPr="005A45D9" w:rsidRDefault="00B26D84" w:rsidP="00B26D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A45D9">
        <w:rPr>
          <w:rFonts w:ascii="Times New Roman" w:hAnsi="Times New Roman" w:cs="Times New Roman"/>
          <w:bCs/>
          <w:sz w:val="24"/>
          <w:szCs w:val="24"/>
        </w:rPr>
        <w:t>Faculty with more than 05 years of teaching experience w</w:t>
      </w:r>
      <w:r>
        <w:rPr>
          <w:rFonts w:ascii="Times New Roman" w:hAnsi="Times New Roman" w:cs="Times New Roman"/>
          <w:bCs/>
          <w:sz w:val="24"/>
          <w:szCs w:val="24"/>
        </w:rPr>
        <w:t>ere</w:t>
      </w:r>
      <w:r w:rsidRPr="005A45D9">
        <w:rPr>
          <w:rFonts w:ascii="Times New Roman" w:hAnsi="Times New Roman" w:cs="Times New Roman"/>
          <w:bCs/>
          <w:sz w:val="24"/>
          <w:szCs w:val="24"/>
        </w:rPr>
        <w:t xml:space="preserve"> included.</w:t>
      </w:r>
    </w:p>
    <w:p w14:paraId="01C9BC77" w14:textId="77777777" w:rsidR="00B26D84" w:rsidRPr="005A45D9" w:rsidRDefault="00B26D84" w:rsidP="00B26D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4FC605" w14:textId="77777777" w:rsidR="00B26D84" w:rsidRPr="005A45D9" w:rsidRDefault="00B26D84" w:rsidP="00B26D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A45D9">
        <w:rPr>
          <w:rFonts w:ascii="Times New Roman" w:hAnsi="Times New Roman" w:cs="Times New Roman"/>
          <w:b/>
          <w:sz w:val="24"/>
          <w:szCs w:val="24"/>
        </w:rPr>
        <w:t>Exclusion criteria</w:t>
      </w:r>
    </w:p>
    <w:p w14:paraId="166C8EC7" w14:textId="77777777" w:rsidR="00B26D84" w:rsidRPr="00D10EA0" w:rsidRDefault="00B26D84" w:rsidP="00B26D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A45D9">
        <w:rPr>
          <w:rFonts w:ascii="Times New Roman" w:hAnsi="Times New Roman" w:cs="Times New Roman"/>
          <w:bCs/>
          <w:sz w:val="24"/>
          <w:szCs w:val="24"/>
        </w:rPr>
        <w:t>Non CHPE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MHPE</w:t>
      </w:r>
      <w:r w:rsidRPr="005A45D9">
        <w:rPr>
          <w:rFonts w:ascii="Times New Roman" w:hAnsi="Times New Roman" w:cs="Times New Roman"/>
          <w:bCs/>
          <w:sz w:val="24"/>
          <w:szCs w:val="24"/>
        </w:rPr>
        <w:t xml:space="preserve"> faculty will not be included in the studies.</w:t>
      </w:r>
    </w:p>
    <w:p w14:paraId="5DAE346B" w14:textId="77777777" w:rsidR="00B26D84" w:rsidRPr="005A45D9" w:rsidRDefault="00B26D84" w:rsidP="00B26D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A45D9">
        <w:rPr>
          <w:rFonts w:ascii="Times New Roman" w:hAnsi="Times New Roman" w:cs="Times New Roman"/>
          <w:bCs/>
          <w:sz w:val="24"/>
          <w:szCs w:val="24"/>
        </w:rPr>
        <w:t xml:space="preserve">Faculty with less than 05 years of teaching experience will be excluded. </w:t>
      </w:r>
    </w:p>
    <w:p w14:paraId="7F1DDBB0" w14:textId="77777777" w:rsidR="00B26D84" w:rsidRDefault="00B26D84" w:rsidP="00B26D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A45D9">
        <w:rPr>
          <w:rFonts w:ascii="Times New Roman" w:hAnsi="Times New Roman" w:cs="Times New Roman"/>
          <w:bCs/>
          <w:sz w:val="24"/>
          <w:szCs w:val="24"/>
        </w:rPr>
        <w:t>Faculty who d</w:t>
      </w:r>
      <w:r>
        <w:rPr>
          <w:rFonts w:ascii="Times New Roman" w:hAnsi="Times New Roman" w:cs="Times New Roman"/>
          <w:bCs/>
          <w:sz w:val="24"/>
          <w:szCs w:val="24"/>
        </w:rPr>
        <w:t xml:space="preserve">id not </w:t>
      </w:r>
      <w:r w:rsidRPr="005A45D9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ive consent was not involved in studies.</w:t>
      </w:r>
    </w:p>
    <w:p w14:paraId="3781E194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B7C150" w14:textId="77777777" w:rsidR="00B26D84" w:rsidRPr="00454F4A" w:rsidRDefault="00B26D84" w:rsidP="00B26D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form for studies</w:t>
      </w:r>
    </w:p>
    <w:p w14:paraId="007FC5AD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CF2662" w14:textId="77777777" w:rsidR="00B26D84" w:rsidRPr="00454F4A" w:rsidRDefault="00B26D84" w:rsidP="00B26D84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DDCC1A" wp14:editId="46EBE22D">
            <wp:extent cx="6867525" cy="5486400"/>
            <wp:effectExtent l="0" t="0" r="9525" b="0"/>
            <wp:docPr id="15348665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5" b="7759"/>
                    <a:stretch/>
                  </pic:blipFill>
                  <pic:spPr bwMode="auto">
                    <a:xfrm>
                      <a:off x="0" y="0"/>
                      <a:ext cx="686752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0061B4" w14:textId="77777777" w:rsidR="00B26D84" w:rsidRPr="00454F4A" w:rsidRDefault="00B26D84" w:rsidP="00B26D8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7B13578" w14:textId="77777777" w:rsidR="00B26D84" w:rsidRPr="00454F4A" w:rsidRDefault="00B26D84" w:rsidP="00B26D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F4A">
        <w:rPr>
          <w:rFonts w:ascii="Times New Roman" w:hAnsi="Times New Roman" w:cs="Times New Roman"/>
          <w:b/>
          <w:sz w:val="24"/>
          <w:szCs w:val="24"/>
        </w:rPr>
        <w:lastRenderedPageBreak/>
        <w:t>G-Power calculator</w:t>
      </w:r>
    </w:p>
    <w:p w14:paraId="245D18D5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8E6DDC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A45D9">
        <w:rPr>
          <w:noProof/>
        </w:rPr>
        <w:drawing>
          <wp:inline distT="0" distB="0" distL="0" distR="0" wp14:anchorId="6250C54B" wp14:editId="4FADAC21">
            <wp:extent cx="3543300" cy="3086100"/>
            <wp:effectExtent l="0" t="0" r="0" b="0"/>
            <wp:docPr id="29921108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23345" r="5128" b="18773"/>
                    <a:stretch/>
                  </pic:blipFill>
                  <pic:spPr bwMode="auto">
                    <a:xfrm>
                      <a:off x="0" y="0"/>
                      <a:ext cx="3543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95987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08C6A41" w14:textId="77777777" w:rsidR="00B26D84" w:rsidRPr="00454F4A" w:rsidRDefault="00B26D84" w:rsidP="00B26D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F4A">
        <w:rPr>
          <w:rFonts w:ascii="Times New Roman" w:hAnsi="Times New Roman" w:cs="Times New Roman"/>
          <w:b/>
          <w:sz w:val="24"/>
          <w:szCs w:val="24"/>
        </w:rPr>
        <w:t>What, so what &amp; now what model</w:t>
      </w:r>
    </w:p>
    <w:p w14:paraId="05D53421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F3D9AC5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4B15EAE" wp14:editId="338A1A3F">
            <wp:extent cx="6638925" cy="5133975"/>
            <wp:effectExtent l="0" t="0" r="9525" b="9525"/>
            <wp:docPr id="19847562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6E07" w14:textId="77777777" w:rsidR="00B26D84" w:rsidRPr="00454F4A" w:rsidRDefault="00B26D84" w:rsidP="00B26D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F4A">
        <w:rPr>
          <w:rFonts w:ascii="Times New Roman" w:hAnsi="Times New Roman" w:cs="Times New Roman"/>
          <w:b/>
          <w:sz w:val="24"/>
          <w:szCs w:val="24"/>
        </w:rPr>
        <w:t>REFLECT Rubric</w:t>
      </w:r>
    </w:p>
    <w:p w14:paraId="6FF4E30C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0B741C4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162C02A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472DB6F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41D9EFA" wp14:editId="0F68D096">
            <wp:extent cx="5705475" cy="4838700"/>
            <wp:effectExtent l="0" t="0" r="9525" b="0"/>
            <wp:docPr id="566856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F270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059869C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58DD2EE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CE1E082" w14:textId="77777777" w:rsidR="00B26D84" w:rsidRPr="00454F4A" w:rsidRDefault="00B26D84" w:rsidP="00B26D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F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Interview questions </w:t>
      </w:r>
    </w:p>
    <w:p w14:paraId="606EB25E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1BDA382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3366029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813C5A2" w14:textId="77777777" w:rsidR="00B26D84" w:rsidRDefault="00B26D84" w:rsidP="00B26D84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1790" w:type="dxa"/>
        <w:tblInd w:w="1165" w:type="dxa"/>
        <w:tblLook w:val="04A0" w:firstRow="1" w:lastRow="0" w:firstColumn="1" w:lastColumn="0" w:noHBand="0" w:noVBand="1"/>
      </w:tblPr>
      <w:tblGrid>
        <w:gridCol w:w="2790"/>
        <w:gridCol w:w="9000"/>
      </w:tblGrid>
      <w:tr w:rsidR="00B26D84" w14:paraId="58AA8158" w14:textId="77777777" w:rsidTr="00EB15A6">
        <w:tc>
          <w:tcPr>
            <w:tcW w:w="2790" w:type="dxa"/>
            <w:shd w:val="clear" w:color="auto" w:fill="2E74B5" w:themeFill="accent5" w:themeFillShade="BF"/>
          </w:tcPr>
          <w:p w14:paraId="3991AF4B" w14:textId="77777777" w:rsidR="00B26D84" w:rsidRDefault="00B26D84" w:rsidP="00EB15A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/ Themes</w:t>
            </w:r>
          </w:p>
        </w:tc>
        <w:tc>
          <w:tcPr>
            <w:tcW w:w="9000" w:type="dxa"/>
            <w:shd w:val="clear" w:color="auto" w:fill="2E74B5" w:themeFill="accent5" w:themeFillShade="BF"/>
          </w:tcPr>
          <w:p w14:paraId="24FEA91D" w14:textId="77777777" w:rsidR="00B26D84" w:rsidRDefault="00B26D84" w:rsidP="00EB15A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</w:tr>
      <w:tr w:rsidR="00B26D84" w14:paraId="25CA2D97" w14:textId="77777777" w:rsidTr="00EB15A6">
        <w:trPr>
          <w:trHeight w:val="1529"/>
        </w:trPr>
        <w:tc>
          <w:tcPr>
            <w:tcW w:w="2790" w:type="dxa"/>
          </w:tcPr>
          <w:p w14:paraId="2030F592" w14:textId="77777777" w:rsidR="00B26D84" w:rsidRDefault="00B26D84" w:rsidP="00EB15A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Experiential learning theory </w:t>
            </w:r>
          </w:p>
        </w:tc>
        <w:tc>
          <w:tcPr>
            <w:tcW w:w="9000" w:type="dxa"/>
          </w:tcPr>
          <w:p w14:paraId="1149AB66" w14:textId="77777777" w:rsidR="00B26D84" w:rsidRDefault="00B26D84" w:rsidP="00EB1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 xml:space="preserve">How did you feel about the experience of Case based learning workshop? What was the most important or relevant part of this experience?  </w:t>
            </w:r>
          </w:p>
          <w:p w14:paraId="524114DC" w14:textId="77777777" w:rsidR="00B26D84" w:rsidRPr="008A6ADF" w:rsidRDefault="00B26D84" w:rsidP="00EB1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>Did you feel that the experience was a positive or negative one and why?</w:t>
            </w:r>
          </w:p>
        </w:tc>
      </w:tr>
      <w:tr w:rsidR="00B26D84" w14:paraId="66BD0F3C" w14:textId="77777777" w:rsidTr="00EB15A6">
        <w:trPr>
          <w:trHeight w:val="1493"/>
        </w:trPr>
        <w:tc>
          <w:tcPr>
            <w:tcW w:w="2790" w:type="dxa"/>
          </w:tcPr>
          <w:p w14:paraId="5843C263" w14:textId="77777777" w:rsidR="00B26D84" w:rsidRDefault="00B26D84" w:rsidP="00EB15A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Transformative learning theory</w:t>
            </w:r>
          </w:p>
        </w:tc>
        <w:tc>
          <w:tcPr>
            <w:tcW w:w="9000" w:type="dxa"/>
          </w:tcPr>
          <w:p w14:paraId="3A852336" w14:textId="77777777" w:rsidR="00B26D84" w:rsidRDefault="00B26D84" w:rsidP="00EB1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>Were there any environmental or other factors that influenced the experience?</w:t>
            </w:r>
          </w:p>
          <w:p w14:paraId="20A4A0E4" w14:textId="77777777" w:rsidR="00B26D84" w:rsidRPr="008A6ADF" w:rsidRDefault="00B26D84" w:rsidP="00EB1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>How do you think this project will impact you, your students, discipline &amp; your institution and your future action plan?</w:t>
            </w:r>
          </w:p>
        </w:tc>
      </w:tr>
      <w:tr w:rsidR="00B26D84" w14:paraId="25B24FA5" w14:textId="77777777" w:rsidTr="00EB15A6">
        <w:trPr>
          <w:trHeight w:val="1250"/>
        </w:trPr>
        <w:tc>
          <w:tcPr>
            <w:tcW w:w="2790" w:type="dxa"/>
          </w:tcPr>
          <w:p w14:paraId="7DFE6AC7" w14:textId="77777777" w:rsidR="00B26D84" w:rsidRDefault="00B26D84" w:rsidP="00EB15A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Critique &amp; personal and professional development</w:t>
            </w:r>
          </w:p>
        </w:tc>
        <w:tc>
          <w:tcPr>
            <w:tcW w:w="9000" w:type="dxa"/>
          </w:tcPr>
          <w:p w14:paraId="24534968" w14:textId="77777777" w:rsidR="00B26D84" w:rsidRPr="008A6ADF" w:rsidRDefault="00B26D84" w:rsidP="00EB1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>How did the Reflective Critique writing change you personally &amp; professionally?</w:t>
            </w:r>
          </w:p>
          <w:p w14:paraId="2A33F106" w14:textId="77777777" w:rsidR="00B26D84" w:rsidRPr="008A6ADF" w:rsidRDefault="00B26D84" w:rsidP="00EB1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 xml:space="preserve">Can you explain this with an example. </w:t>
            </w:r>
          </w:p>
        </w:tc>
      </w:tr>
      <w:tr w:rsidR="00B26D84" w14:paraId="26FFA4B2" w14:textId="77777777" w:rsidTr="00EB15A6">
        <w:tc>
          <w:tcPr>
            <w:tcW w:w="2790" w:type="dxa"/>
          </w:tcPr>
          <w:p w14:paraId="44A625F6" w14:textId="77777777" w:rsidR="00B26D84" w:rsidRDefault="00B26D84" w:rsidP="00EB15A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&amp; behavior change at workplace</w:t>
            </w:r>
          </w:p>
        </w:tc>
        <w:tc>
          <w:tcPr>
            <w:tcW w:w="9000" w:type="dxa"/>
          </w:tcPr>
          <w:p w14:paraId="350B30F9" w14:textId="77777777" w:rsidR="00B26D84" w:rsidRPr="008A6ADF" w:rsidRDefault="00B26D84" w:rsidP="00EB1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>Did this experience influence the way you do things now and if so, have you changed anything since that experience?</w:t>
            </w:r>
          </w:p>
          <w:p w14:paraId="09629BCC" w14:textId="77777777" w:rsidR="00B26D84" w:rsidRPr="008A6ADF" w:rsidRDefault="00B26D84" w:rsidP="00EB15A6">
            <w:pPr>
              <w:spacing w:line="36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8A6ADF">
              <w:rPr>
                <w:rFonts w:ascii="Times New Roman" w:hAnsi="Times New Roman" w:cs="Times New Roman"/>
                <w:sz w:val="24"/>
                <w:szCs w:val="24"/>
              </w:rPr>
              <w:t>Have any of your previous beliefs changed as a result of the experience? If so how</w:t>
            </w:r>
          </w:p>
        </w:tc>
      </w:tr>
    </w:tbl>
    <w:p w14:paraId="385E145C" w14:textId="77777777" w:rsidR="00B26D84" w:rsidRPr="00A1235C" w:rsidRDefault="00B26D84" w:rsidP="00B26D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3FE325" w14:textId="77777777" w:rsidR="00B26D84" w:rsidRDefault="00B26D84" w:rsidP="00B26D8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9AE21" w14:textId="77777777" w:rsidR="00B26D84" w:rsidRPr="00A1235C" w:rsidRDefault="00B26D84" w:rsidP="00B26D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E23D2" w14:textId="77777777" w:rsidR="00FC2B27" w:rsidRDefault="00FC2B27"/>
    <w:sectPr w:rsidR="00FC2B27" w:rsidSect="00B26D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26E6"/>
    <w:multiLevelType w:val="hybridMultilevel"/>
    <w:tmpl w:val="20C0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58C0"/>
    <w:multiLevelType w:val="hybridMultilevel"/>
    <w:tmpl w:val="2FA6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69C"/>
    <w:multiLevelType w:val="hybridMultilevel"/>
    <w:tmpl w:val="9C340A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8222">
    <w:abstractNumId w:val="2"/>
  </w:num>
  <w:num w:numId="2" w16cid:durableId="1549489085">
    <w:abstractNumId w:val="1"/>
  </w:num>
  <w:num w:numId="3" w16cid:durableId="7432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84"/>
    <w:rsid w:val="00B26D84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F563"/>
  <w15:chartTrackingRefBased/>
  <w15:docId w15:val="{5D562EE8-CB8E-4FE3-837F-5D444EFB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84"/>
    <w:pPr>
      <w:spacing w:after="200" w:line="276" w:lineRule="auto"/>
      <w:ind w:left="720"/>
      <w:contextualSpacing/>
    </w:pPr>
    <w:rPr>
      <w:kern w:val="0"/>
    </w:rPr>
  </w:style>
  <w:style w:type="table" w:styleId="TableGrid">
    <w:name w:val="Table Grid"/>
    <w:basedOn w:val="TableNormal"/>
    <w:uiPriority w:val="39"/>
    <w:rsid w:val="00B26D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26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Amin</dc:creator>
  <cp:keywords/>
  <dc:description/>
  <cp:lastModifiedBy>Sarah Amin</cp:lastModifiedBy>
  <cp:revision>1</cp:revision>
  <dcterms:created xsi:type="dcterms:W3CDTF">2023-12-07T05:21:00Z</dcterms:created>
  <dcterms:modified xsi:type="dcterms:W3CDTF">2023-12-07T05:25:00Z</dcterms:modified>
</cp:coreProperties>
</file>