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4F09E2" w14:textId="77777777" w:rsidR="00307DEA" w:rsidRPr="00B46E00" w:rsidRDefault="00307DEA" w:rsidP="00307DEA">
      <w:pPr>
        <w:spacing w:line="360" w:lineRule="auto"/>
        <w:jc w:val="both"/>
      </w:pPr>
      <w:r w:rsidRPr="00B46E00">
        <w:rPr>
          <w:b/>
        </w:rPr>
        <w:t>Supplementary Materials and Methods</w:t>
      </w:r>
    </w:p>
    <w:p w14:paraId="283AEE7B" w14:textId="77777777" w:rsidR="00307DEA" w:rsidRPr="00B46E00" w:rsidRDefault="00307DEA" w:rsidP="00307DEA">
      <w:pPr>
        <w:spacing w:line="360" w:lineRule="auto"/>
        <w:jc w:val="both"/>
        <w:rPr>
          <w:b/>
          <w:i/>
          <w:iCs/>
        </w:rPr>
      </w:pPr>
      <w:r w:rsidRPr="00B46E00">
        <w:rPr>
          <w:b/>
          <w:i/>
          <w:iCs/>
        </w:rPr>
        <w:t>Animals</w:t>
      </w:r>
    </w:p>
    <w:p w14:paraId="77DBB42E" w14:textId="0A7E7130" w:rsidR="00307DEA" w:rsidRPr="00B46E00" w:rsidRDefault="00307DEA" w:rsidP="00307DEA">
      <w:pPr>
        <w:spacing w:line="360" w:lineRule="auto"/>
        <w:jc w:val="both"/>
        <w:rPr>
          <w:iCs/>
        </w:rPr>
      </w:pPr>
      <w:r w:rsidRPr="00B46E00">
        <w:rPr>
          <w:iCs/>
        </w:rPr>
        <w:t>All animal studies were approved by the University of Pittsburgh Medical Center Institutional Animal Care and Use Committee, which adhere</w:t>
      </w:r>
      <w:r>
        <w:rPr>
          <w:iCs/>
        </w:rPr>
        <w:t>s</w:t>
      </w:r>
      <w:r w:rsidRPr="00B46E00">
        <w:rPr>
          <w:iCs/>
        </w:rPr>
        <w:t xml:space="preserve"> to the National Institutes of Health Guide for the Care and Use of Laboratory Animals, and reported in accordance with the Animal Research: Reporting In Vivo Experiments (ARRIVE) guidelines </w:t>
      </w:r>
      <w:r w:rsidRPr="00B46E00">
        <w:rPr>
          <w:iCs/>
        </w:rPr>
        <w:fldChar w:fldCharType="begin">
          <w:fldData xml:space="preserve">PEVuZE5vdGU+PENpdGU+PEF1dGhvcj5QZXJjaWUgZHUgU2VydDwvQXV0aG9yPjxZZWFyPjIwMjA8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</w:fldData>
        </w:fldChar>
      </w:r>
      <w:r w:rsidR="007F1843">
        <w:rPr>
          <w:iCs/>
        </w:rPr>
        <w:instrText xml:space="preserve"> ADDIN EN.CITE </w:instrText>
      </w:r>
      <w:r w:rsidR="007F1843">
        <w:rPr>
          <w:iCs/>
        </w:rPr>
        <w:fldChar w:fldCharType="begin">
          <w:fldData xml:space="preserve">PEVuZE5vdGU+PENpdGU+PEF1dGhvcj5QZXJjaWUgZHUgU2VydDwvQXV0aG9yPjxZZWFyPjIwMjA8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</w:fldData>
        </w:fldChar>
      </w:r>
      <w:r w:rsidR="007F1843">
        <w:rPr>
          <w:iCs/>
        </w:rPr>
        <w:instrText xml:space="preserve"> ADDIN EN.CITE.DATA </w:instrText>
      </w:r>
      <w:r w:rsidR="007F1843">
        <w:rPr>
          <w:iCs/>
        </w:rPr>
      </w:r>
      <w:r w:rsidR="007F1843">
        <w:rPr>
          <w:iCs/>
        </w:rPr>
        <w:fldChar w:fldCharType="end"/>
      </w:r>
      <w:r w:rsidRPr="00B46E00">
        <w:rPr>
          <w:iCs/>
        </w:rPr>
        <w:fldChar w:fldCharType="separate"/>
      </w:r>
      <w:r w:rsidR="007F1843" w:rsidRPr="007F1843">
        <w:rPr>
          <w:iCs/>
          <w:noProof/>
          <w:vertAlign w:val="superscript"/>
        </w:rPr>
        <w:t>1</w:t>
      </w:r>
      <w:r w:rsidRPr="00B46E00">
        <w:rPr>
          <w:iCs/>
        </w:rPr>
        <w:fldChar w:fldCharType="end"/>
      </w:r>
      <w:r w:rsidRPr="00B46E00">
        <w:rPr>
          <w:iCs/>
        </w:rPr>
        <w:t>. Animals were provided with food and water ad libitum and maintained in a temperature-controlled environment in a 12/12 h light-dark cycle. All efforts were made to minimize animal suffering and the number of animals used.</w:t>
      </w:r>
    </w:p>
    <w:p w14:paraId="429C3E33" w14:textId="6CB8EB9C" w:rsidR="00307DEA" w:rsidRPr="00B46E00" w:rsidRDefault="00307DEA" w:rsidP="00307DEA">
      <w:pPr>
        <w:spacing w:line="360" w:lineRule="auto"/>
        <w:jc w:val="both"/>
        <w:rPr>
          <w:iCs/>
        </w:rPr>
      </w:pPr>
      <w:r w:rsidRPr="00B46E00">
        <w:rPr>
          <w:i/>
          <w:iCs/>
        </w:rPr>
        <w:t>Cx3cr1</w:t>
      </w:r>
      <w:r w:rsidRPr="00B46E00">
        <w:rPr>
          <w:rFonts w:hint="eastAsia"/>
          <w:i/>
          <w:iCs/>
        </w:rPr>
        <w:t>-CreER</w:t>
      </w:r>
      <w:r w:rsidRPr="00B46E00">
        <w:rPr>
          <w:i/>
          <w:iCs/>
          <w:vertAlign w:val="superscript"/>
        </w:rPr>
        <w:t>+/-</w:t>
      </w:r>
      <w:r w:rsidRPr="00B46E00">
        <w:rPr>
          <w:i/>
          <w:iCs/>
        </w:rPr>
        <w:t xml:space="preserve"> </w:t>
      </w:r>
      <w:r w:rsidRPr="00B46E00">
        <w:rPr>
          <w:iCs/>
        </w:rPr>
        <w:t>(wild-type, WT) control</w:t>
      </w:r>
      <w:r w:rsidRPr="00B46E00">
        <w:rPr>
          <w:rFonts w:hint="eastAsia"/>
          <w:iCs/>
        </w:rPr>
        <w:t xml:space="preserve"> mice and </w:t>
      </w:r>
      <w:r w:rsidRPr="00B46E00">
        <w:rPr>
          <w:i/>
          <w:iCs/>
        </w:rPr>
        <w:t>Cx3cr1</w:t>
      </w:r>
      <w:r w:rsidRPr="00B46E00">
        <w:rPr>
          <w:rFonts w:hint="eastAsia"/>
          <w:i/>
          <w:iCs/>
        </w:rPr>
        <w:t>-CreER</w:t>
      </w:r>
      <w:r w:rsidRPr="00B46E00">
        <w:rPr>
          <w:i/>
          <w:iCs/>
          <w:vertAlign w:val="superscript"/>
        </w:rPr>
        <w:t>+/-</w:t>
      </w:r>
      <w:r w:rsidRPr="00B46E00">
        <w:rPr>
          <w:rFonts w:hint="eastAsia"/>
          <w:i/>
          <w:iCs/>
        </w:rPr>
        <w:t>;Nhe1</w:t>
      </w:r>
      <w:r w:rsidRPr="00B46E00">
        <w:rPr>
          <w:rFonts w:hint="eastAsia"/>
          <w:i/>
          <w:iCs/>
          <w:vertAlign w:val="superscript"/>
        </w:rPr>
        <w:t>f/f</w:t>
      </w:r>
      <w:r w:rsidRPr="00B46E00">
        <w:rPr>
          <w:rFonts w:hint="eastAsia"/>
          <w:iCs/>
        </w:rPr>
        <w:t xml:space="preserve"> </w:t>
      </w:r>
      <w:r w:rsidRPr="00B46E00">
        <w:rPr>
          <w:iCs/>
        </w:rPr>
        <w:t>(</w:t>
      </w:r>
      <w:r w:rsidRPr="00B46E00">
        <w:rPr>
          <w:i/>
          <w:iCs/>
        </w:rPr>
        <w:t>Nhe1</w:t>
      </w:r>
      <w:r w:rsidRPr="00B46E00">
        <w:rPr>
          <w:iCs/>
        </w:rPr>
        <w:t xml:space="preserve"> cKO) </w:t>
      </w:r>
      <w:r w:rsidRPr="00B46E00">
        <w:rPr>
          <w:rFonts w:hint="eastAsia"/>
          <w:iCs/>
        </w:rPr>
        <w:t>mice were established as</w:t>
      </w:r>
      <w:r w:rsidRPr="00B46E00">
        <w:rPr>
          <w:iCs/>
        </w:rPr>
        <w:t xml:space="preserve"> described previously </w:t>
      </w:r>
      <w:r w:rsidRPr="00B46E00">
        <w:rPr>
          <w:iCs/>
        </w:rPr>
        <w:fldChar w:fldCharType="begin">
          <w:fldData xml:space="preserve">PEVuZE5vdGU+PENpdGU+PEF1dGhvcj5Tb25nPC9BdXRob3I+PFllYXI+MjAxODwvWWVhcj48UmVj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</w:fldData>
        </w:fldChar>
      </w:r>
      <w:r w:rsidR="007F1843">
        <w:rPr>
          <w:iCs/>
        </w:rPr>
        <w:instrText xml:space="preserve"> ADDIN EN.CITE </w:instrText>
      </w:r>
      <w:r w:rsidR="007F1843">
        <w:rPr>
          <w:iCs/>
        </w:rPr>
        <w:fldChar w:fldCharType="begin">
          <w:fldData xml:space="preserve">PEVuZE5vdGU+PENpdGU+PEF1dGhvcj5Tb25nPC9BdXRob3I+PFllYXI+MjAxODwvWWVhcj48UmVj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</w:fldData>
        </w:fldChar>
      </w:r>
      <w:r w:rsidR="007F1843">
        <w:rPr>
          <w:iCs/>
        </w:rPr>
        <w:instrText xml:space="preserve"> ADDIN EN.CITE.DATA </w:instrText>
      </w:r>
      <w:r w:rsidR="007F1843">
        <w:rPr>
          <w:iCs/>
        </w:rPr>
      </w:r>
      <w:r w:rsidR="007F1843">
        <w:rPr>
          <w:iCs/>
        </w:rPr>
        <w:fldChar w:fldCharType="end"/>
      </w:r>
      <w:r w:rsidRPr="00B46E00">
        <w:rPr>
          <w:iCs/>
        </w:rPr>
        <w:fldChar w:fldCharType="separate"/>
      </w:r>
      <w:r w:rsidR="007F1843" w:rsidRPr="007F1843">
        <w:rPr>
          <w:iCs/>
          <w:noProof/>
          <w:vertAlign w:val="superscript"/>
        </w:rPr>
        <w:t>2</w:t>
      </w:r>
      <w:r w:rsidRPr="00B46E00">
        <w:rPr>
          <w:iCs/>
        </w:rPr>
        <w:fldChar w:fldCharType="end"/>
      </w:r>
      <w:r w:rsidRPr="00B46E00">
        <w:rPr>
          <w:iCs/>
        </w:rPr>
        <w:t xml:space="preserve">. </w:t>
      </w:r>
      <w:r w:rsidRPr="00B46E00">
        <w:rPr>
          <w:color w:val="000000" w:themeColor="text1"/>
          <w:shd w:val="clear" w:color="auto" w:fill="FFFFFF"/>
        </w:rPr>
        <w:t>Both genotypes of mice (male or female) at postnatal day 30-40 (P30-40) received tamoxifen</w:t>
      </w:r>
      <w:r w:rsidRPr="00B46E00">
        <w:rPr>
          <w:color w:val="000000" w:themeColor="text1"/>
        </w:rPr>
        <w:t xml:space="preserve"> (Tam, Sigma) </w:t>
      </w:r>
      <w:r w:rsidRPr="00B46E00">
        <w:rPr>
          <w:color w:val="000000" w:themeColor="text1"/>
          <w:shd w:val="clear" w:color="auto" w:fill="FFFFFF"/>
        </w:rPr>
        <w:t xml:space="preserve">(75 mg/kg body weight/day at a concentration of 20 mg/ml in corn oil, </w:t>
      </w:r>
      <w:r w:rsidRPr="00B46E00">
        <w:rPr>
          <w:color w:val="000000" w:themeColor="text1"/>
        </w:rPr>
        <w:t>intraperitoneally</w:t>
      </w:r>
      <w:r w:rsidRPr="00B46E00">
        <w:rPr>
          <w:color w:val="000000" w:themeColor="text1"/>
          <w:shd w:val="clear" w:color="auto" w:fill="FFFFFF"/>
        </w:rPr>
        <w:t>) for 5 consecutive days</w:t>
      </w:r>
      <w:r w:rsidRPr="00B46E00">
        <w:rPr>
          <w:color w:val="000000" w:themeColor="text1"/>
        </w:rPr>
        <w:t xml:space="preserve">. As </w:t>
      </w:r>
      <w:r w:rsidRPr="00B46E00">
        <w:rPr>
          <w:i/>
          <w:iCs/>
        </w:rPr>
        <w:t xml:space="preserve">Cx3cr1 </w:t>
      </w:r>
      <w:r w:rsidRPr="00B46E00">
        <w:rPr>
          <w:iCs/>
        </w:rPr>
        <w:t>is</w:t>
      </w:r>
      <w:r w:rsidRPr="00B46E00">
        <w:rPr>
          <w:color w:val="000000" w:themeColor="text1"/>
        </w:rPr>
        <w:t xml:space="preserve"> expressed by both brain resident microglia and peripheral infiltrating </w:t>
      </w:r>
      <w:r w:rsidRPr="00B46E00">
        <w:rPr>
          <w:rFonts w:eastAsia="Arial"/>
        </w:rPr>
        <w:t xml:space="preserve">bone marrow-derived myeloid cells (BMDM), </w:t>
      </w:r>
      <w:r w:rsidRPr="00B46E00">
        <w:rPr>
          <w:color w:val="000000" w:themeColor="text1"/>
        </w:rPr>
        <w:t xml:space="preserve">a 30-day post-injection waiting period was given for clearance of Tam </w:t>
      </w:r>
      <w:r w:rsidRPr="00B46E00">
        <w:rPr>
          <w:color w:val="000000" w:themeColor="text1"/>
        </w:rPr>
        <w:fldChar w:fldCharType="begin">
          <w:fldData xml:space="preserve">PEVuZE5vdGU+PENpdGU+PEF1dGhvcj5WYWxueTwvQXV0aG9yPjxZZWFyPjIwMTY8L1llYXI+PFJl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</w:fldData>
        </w:fldChar>
      </w:r>
      <w:r w:rsidR="007F1843">
        <w:rPr>
          <w:color w:val="000000" w:themeColor="text1"/>
        </w:rPr>
        <w:instrText xml:space="preserve"> ADDIN EN.CITE </w:instrText>
      </w:r>
      <w:r w:rsidR="007F1843">
        <w:rPr>
          <w:color w:val="000000" w:themeColor="text1"/>
        </w:rPr>
        <w:fldChar w:fldCharType="begin">
          <w:fldData xml:space="preserve">PEVuZE5vdGU+PENpdGU+PEF1dGhvcj5WYWxueTwvQXV0aG9yPjxZZWFyPjIwMTY8L1llYXI+PFJl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</w:fldData>
        </w:fldChar>
      </w:r>
      <w:r w:rsidR="007F1843">
        <w:rPr>
          <w:color w:val="000000" w:themeColor="text1"/>
        </w:rPr>
        <w:instrText xml:space="preserve"> ADDIN EN.CITE.DATA </w:instrText>
      </w:r>
      <w:r w:rsidR="007F1843">
        <w:rPr>
          <w:color w:val="000000" w:themeColor="text1"/>
        </w:rPr>
      </w:r>
      <w:r w:rsidR="007F1843">
        <w:rPr>
          <w:color w:val="000000" w:themeColor="text1"/>
        </w:rPr>
        <w:fldChar w:fldCharType="end"/>
      </w:r>
      <w:r w:rsidRPr="00B46E00">
        <w:rPr>
          <w:color w:val="000000" w:themeColor="text1"/>
        </w:rPr>
        <w:fldChar w:fldCharType="separate"/>
      </w:r>
      <w:r w:rsidR="007F1843" w:rsidRPr="007F1843">
        <w:rPr>
          <w:noProof/>
          <w:color w:val="000000" w:themeColor="text1"/>
          <w:vertAlign w:val="superscript"/>
        </w:rPr>
        <w:t>3-5</w:t>
      </w:r>
      <w:r w:rsidRPr="00B46E00">
        <w:rPr>
          <w:color w:val="000000" w:themeColor="text1"/>
        </w:rPr>
        <w:fldChar w:fldCharType="end"/>
      </w:r>
      <w:r w:rsidRPr="00B46E00">
        <w:rPr>
          <w:color w:val="000000" w:themeColor="text1"/>
        </w:rPr>
        <w:t xml:space="preserve"> and for replenishing of </w:t>
      </w:r>
      <w:r w:rsidRPr="00B46E00">
        <w:rPr>
          <w:i/>
          <w:color w:val="000000" w:themeColor="text1"/>
        </w:rPr>
        <w:t>Cx3cr1</w:t>
      </w:r>
      <w:r w:rsidRPr="00B46E00">
        <w:rPr>
          <w:color w:val="000000" w:themeColor="text1"/>
          <w:vertAlign w:val="superscript"/>
        </w:rPr>
        <w:t>+</w:t>
      </w:r>
      <w:r w:rsidRPr="00B46E00">
        <w:rPr>
          <w:color w:val="000000" w:themeColor="text1"/>
        </w:rPr>
        <w:t xml:space="preserve"> monocytes </w:t>
      </w:r>
      <w:r w:rsidRPr="00B46E00">
        <w:rPr>
          <w:color w:val="000000" w:themeColor="text1"/>
        </w:rPr>
        <w:fldChar w:fldCharType="begin">
          <w:fldData xml:space="preserve">PEVuZE5vdGU+PENpdGU+PEF1dGhvcj5QYXJraHVyc3Q8L0F1dGhvcj48WWVhcj4yMDEzPC9ZZWFy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=
</w:fldData>
        </w:fldChar>
      </w:r>
      <w:r w:rsidR="007F1843">
        <w:rPr>
          <w:color w:val="000000" w:themeColor="text1"/>
        </w:rPr>
        <w:instrText xml:space="preserve"> ADDIN EN.CITE </w:instrText>
      </w:r>
      <w:r w:rsidR="007F1843">
        <w:rPr>
          <w:color w:val="000000" w:themeColor="text1"/>
        </w:rPr>
        <w:fldChar w:fldCharType="begin">
          <w:fldData xml:space="preserve">PEVuZE5vdGU+PENpdGU+PEF1dGhvcj5QYXJraHVyc3Q8L0F1dGhvcj48WWVhcj4yMDEzPC9ZZWFy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=
</w:fldData>
        </w:fldChar>
      </w:r>
      <w:r w:rsidR="007F1843">
        <w:rPr>
          <w:color w:val="000000" w:themeColor="text1"/>
        </w:rPr>
        <w:instrText xml:space="preserve"> ADDIN EN.CITE.DATA </w:instrText>
      </w:r>
      <w:r w:rsidR="007F1843">
        <w:rPr>
          <w:color w:val="000000" w:themeColor="text1"/>
        </w:rPr>
      </w:r>
      <w:r w:rsidR="007F1843">
        <w:rPr>
          <w:color w:val="000000" w:themeColor="text1"/>
        </w:rPr>
        <w:fldChar w:fldCharType="end"/>
      </w:r>
      <w:r w:rsidRPr="00B46E00">
        <w:rPr>
          <w:color w:val="000000" w:themeColor="text1"/>
        </w:rPr>
        <w:fldChar w:fldCharType="separate"/>
      </w:r>
      <w:r w:rsidR="007F1843" w:rsidRPr="007F1843">
        <w:rPr>
          <w:noProof/>
          <w:color w:val="000000" w:themeColor="text1"/>
          <w:vertAlign w:val="superscript"/>
        </w:rPr>
        <w:t>6</w:t>
      </w:r>
      <w:r w:rsidRPr="00B46E00">
        <w:rPr>
          <w:color w:val="000000" w:themeColor="text1"/>
        </w:rPr>
        <w:fldChar w:fldCharType="end"/>
      </w:r>
      <w:r w:rsidRPr="00B46E00">
        <w:rPr>
          <w:color w:val="000000" w:themeColor="text1"/>
        </w:rPr>
        <w:t xml:space="preserve"> prior to induction of ischemic stroke (</w:t>
      </w:r>
      <w:r w:rsidRPr="00B46E00">
        <w:rPr>
          <w:b/>
          <w:color w:val="000000" w:themeColor="text1"/>
        </w:rPr>
        <w:t>Fig. 1A</w:t>
      </w:r>
      <w:r w:rsidRPr="00B46E00">
        <w:rPr>
          <w:color w:val="000000" w:themeColor="text1"/>
        </w:rPr>
        <w:t xml:space="preserve">), considering the </w:t>
      </w:r>
      <w:r w:rsidRPr="00B46E00">
        <w:rPr>
          <w:rFonts w:eastAsia="Arial"/>
          <w:i/>
        </w:rPr>
        <w:t>Cx3cr1</w:t>
      </w:r>
      <w:r w:rsidRPr="00B46E00">
        <w:rPr>
          <w:rFonts w:eastAsia="Arial"/>
          <w:i/>
          <w:vertAlign w:val="superscript"/>
        </w:rPr>
        <w:t>+</w:t>
      </w:r>
      <w:r w:rsidRPr="00B46E00">
        <w:rPr>
          <w:rFonts w:eastAsia="Arial"/>
        </w:rPr>
        <w:t xml:space="preserve"> BMDM, but not the </w:t>
      </w:r>
      <w:r w:rsidRPr="00B46E00">
        <w:rPr>
          <w:rFonts w:eastAsia="Arial"/>
          <w:i/>
        </w:rPr>
        <w:t>Cx3cr1</w:t>
      </w:r>
      <w:r w:rsidRPr="00B46E00">
        <w:rPr>
          <w:rFonts w:eastAsia="Arial"/>
          <w:i/>
          <w:vertAlign w:val="superscript"/>
        </w:rPr>
        <w:t>+</w:t>
      </w:r>
      <w:r w:rsidRPr="00B46E00">
        <w:rPr>
          <w:rFonts w:eastAsia="Arial"/>
        </w:rPr>
        <w:t xml:space="preserve"> microglia, have a 21-day self-renewing cycle </w:t>
      </w:r>
      <w:r w:rsidRPr="00B46E00">
        <w:rPr>
          <w:rFonts w:eastAsia="Arial"/>
        </w:rPr>
        <w:fldChar w:fldCharType="begin">
          <w:fldData xml:space="preserve">PEVuZE5vdGU+PENpdGU+PEF1dGhvcj5IYXNoaW1vdG88L0F1dGhvcj48WWVhcj4yMDEzPC9ZZWFy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</w:fldData>
        </w:fldChar>
      </w:r>
      <w:r w:rsidR="007F1843">
        <w:rPr>
          <w:rFonts w:eastAsia="Arial"/>
        </w:rPr>
        <w:instrText xml:space="preserve"> ADDIN EN.CITE </w:instrText>
      </w:r>
      <w:r w:rsidR="007F1843">
        <w:rPr>
          <w:rFonts w:eastAsia="Arial"/>
        </w:rPr>
        <w:fldChar w:fldCharType="begin">
          <w:fldData xml:space="preserve">PEVuZE5vdGU+PENpdGU+PEF1dGhvcj5IYXNoaW1vdG88L0F1dGhvcj48WWVhcj4yMDEzPC9ZZWFy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</w:fldData>
        </w:fldChar>
      </w:r>
      <w:r w:rsidR="007F1843">
        <w:rPr>
          <w:rFonts w:eastAsia="Arial"/>
        </w:rPr>
        <w:instrText xml:space="preserve"> ADDIN EN.CITE.DATA </w:instrText>
      </w:r>
      <w:r w:rsidR="007F1843">
        <w:rPr>
          <w:rFonts w:eastAsia="Arial"/>
        </w:rPr>
      </w:r>
      <w:r w:rsidR="007F1843">
        <w:rPr>
          <w:rFonts w:eastAsia="Arial"/>
        </w:rPr>
        <w:fldChar w:fldCharType="end"/>
      </w:r>
      <w:r w:rsidRPr="00B46E00">
        <w:rPr>
          <w:rFonts w:eastAsia="Arial"/>
        </w:rPr>
        <w:fldChar w:fldCharType="separate"/>
      </w:r>
      <w:r w:rsidR="007F1843" w:rsidRPr="007F1843">
        <w:rPr>
          <w:rFonts w:eastAsia="Arial"/>
          <w:noProof/>
          <w:vertAlign w:val="superscript"/>
        </w:rPr>
        <w:t>7</w:t>
      </w:r>
      <w:r w:rsidRPr="00B46E00">
        <w:rPr>
          <w:rFonts w:eastAsia="Arial"/>
        </w:rPr>
        <w:fldChar w:fldCharType="end"/>
      </w:r>
      <w:r w:rsidRPr="00B46E00">
        <w:rPr>
          <w:rFonts w:eastAsia="Arial"/>
        </w:rPr>
        <w:t xml:space="preserve">. This method has been proven to achieve a complete replenishment of </w:t>
      </w:r>
      <w:r w:rsidRPr="00B46E00">
        <w:rPr>
          <w:rFonts w:eastAsia="Arial"/>
          <w:i/>
        </w:rPr>
        <w:t>Cx3cr1</w:t>
      </w:r>
      <w:r w:rsidRPr="00B46E00">
        <w:rPr>
          <w:rFonts w:eastAsia="Arial"/>
          <w:i/>
          <w:vertAlign w:val="superscript"/>
        </w:rPr>
        <w:t>+</w:t>
      </w:r>
      <w:r w:rsidRPr="00B46E00">
        <w:rPr>
          <w:rFonts w:eastAsia="Arial"/>
        </w:rPr>
        <w:t xml:space="preserve"> BMDM </w:t>
      </w:r>
      <w:r w:rsidRPr="00B46E00">
        <w:rPr>
          <w:rFonts w:eastAsia="Arial"/>
        </w:rPr>
        <w:fldChar w:fldCharType="begin">
          <w:fldData xml:space="preserve">PEVuZE5vdGU+PENpdGU+PEF1dGhvcj5QYXJraHVyc3Q8L0F1dGhvcj48WWVhcj4yMDEzPC9ZZWFy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</w:fldData>
        </w:fldChar>
      </w:r>
      <w:r w:rsidR="007F1843">
        <w:rPr>
          <w:rFonts w:eastAsia="Arial"/>
        </w:rPr>
        <w:instrText xml:space="preserve"> ADDIN EN.CITE </w:instrText>
      </w:r>
      <w:r w:rsidR="007F1843">
        <w:rPr>
          <w:rFonts w:eastAsia="Arial"/>
        </w:rPr>
        <w:fldChar w:fldCharType="begin">
          <w:fldData xml:space="preserve">PEVuZE5vdGU+PENpdGU+PEF1dGhvcj5QYXJraHVyc3Q8L0F1dGhvcj48WWVhcj4yMDEzPC9ZZWFy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</w:fldData>
        </w:fldChar>
      </w:r>
      <w:r w:rsidR="007F1843">
        <w:rPr>
          <w:rFonts w:eastAsia="Arial"/>
        </w:rPr>
        <w:instrText xml:space="preserve"> ADDIN EN.CITE.DATA </w:instrText>
      </w:r>
      <w:r w:rsidR="007F1843">
        <w:rPr>
          <w:rFonts w:eastAsia="Arial"/>
        </w:rPr>
      </w:r>
      <w:r w:rsidR="007F1843">
        <w:rPr>
          <w:rFonts w:eastAsia="Arial"/>
        </w:rPr>
        <w:fldChar w:fldCharType="end"/>
      </w:r>
      <w:r w:rsidRPr="00B46E00">
        <w:rPr>
          <w:rFonts w:eastAsia="Arial"/>
        </w:rPr>
        <w:fldChar w:fldCharType="separate"/>
      </w:r>
      <w:r w:rsidR="007F1843" w:rsidRPr="007F1843">
        <w:rPr>
          <w:rFonts w:eastAsia="Arial"/>
          <w:noProof/>
          <w:vertAlign w:val="superscript"/>
        </w:rPr>
        <w:t>6</w:t>
      </w:r>
      <w:r w:rsidRPr="00B46E00">
        <w:rPr>
          <w:rFonts w:eastAsia="Arial"/>
        </w:rPr>
        <w:fldChar w:fldCharType="end"/>
      </w:r>
      <w:r w:rsidRPr="00B46E00">
        <w:rPr>
          <w:rFonts w:eastAsia="Arial"/>
        </w:rPr>
        <w:t xml:space="preserve"> and is effective in our study </w:t>
      </w:r>
      <w:r w:rsidRPr="00B46E00">
        <w:rPr>
          <w:rFonts w:eastAsia="Arial"/>
        </w:rPr>
        <w:fldChar w:fldCharType="begin">
          <w:fldData xml:space="preserve">PEVuZE5vdGU+PENpdGU+PEF1dGhvcj5CZWd1bTwvQXV0aG9yPjxZZWFyPjIwMTg8L1llYXI+PFJl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==
</w:fldData>
        </w:fldChar>
      </w:r>
      <w:r w:rsidR="007F1843">
        <w:rPr>
          <w:rFonts w:eastAsia="Arial"/>
        </w:rPr>
        <w:instrText xml:space="preserve"> ADDIN EN.CITE </w:instrText>
      </w:r>
      <w:r w:rsidR="007F1843">
        <w:rPr>
          <w:rFonts w:eastAsia="Arial"/>
        </w:rPr>
        <w:fldChar w:fldCharType="begin">
          <w:fldData xml:space="preserve">PEVuZE5vdGU+PENpdGU+PEF1dGhvcj5CZWd1bTwvQXV0aG9yPjxZZWFyPjIwMTg8L1llYXI+PFJl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==
</w:fldData>
        </w:fldChar>
      </w:r>
      <w:r w:rsidR="007F1843">
        <w:rPr>
          <w:rFonts w:eastAsia="Arial"/>
        </w:rPr>
        <w:instrText xml:space="preserve"> ADDIN EN.CITE.DATA </w:instrText>
      </w:r>
      <w:r w:rsidR="007F1843">
        <w:rPr>
          <w:rFonts w:eastAsia="Arial"/>
        </w:rPr>
      </w:r>
      <w:r w:rsidR="007F1843">
        <w:rPr>
          <w:rFonts w:eastAsia="Arial"/>
        </w:rPr>
        <w:fldChar w:fldCharType="end"/>
      </w:r>
      <w:r w:rsidRPr="00B46E00">
        <w:rPr>
          <w:rFonts w:eastAsia="Arial"/>
        </w:rPr>
        <w:fldChar w:fldCharType="separate"/>
      </w:r>
      <w:r w:rsidR="007F1843" w:rsidRPr="007F1843">
        <w:rPr>
          <w:rFonts w:eastAsia="Arial"/>
          <w:noProof/>
          <w:vertAlign w:val="superscript"/>
        </w:rPr>
        <w:t>2,8</w:t>
      </w:r>
      <w:r w:rsidRPr="00B46E00">
        <w:rPr>
          <w:rFonts w:eastAsia="Arial"/>
        </w:rPr>
        <w:fldChar w:fldCharType="end"/>
      </w:r>
      <w:r w:rsidRPr="00B46E00">
        <w:rPr>
          <w:rFonts w:eastAsia="Arial"/>
        </w:rPr>
        <w:t xml:space="preserve"> as well as in others </w:t>
      </w:r>
      <w:r w:rsidRPr="00B46E00">
        <w:rPr>
          <w:rFonts w:eastAsia="Arial"/>
        </w:rPr>
        <w:fldChar w:fldCharType="begin">
          <w:fldData xml:space="preserve">PEVuZE5vdGU+PENpdGU+PEF1dGhvcj5MZWU8L0F1dGhvcj48WWVhcj4yMDE5PC9ZZWFyPjxSZWNO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</w:fldData>
        </w:fldChar>
      </w:r>
      <w:r w:rsidR="007F1843">
        <w:rPr>
          <w:rFonts w:eastAsia="Arial"/>
        </w:rPr>
        <w:instrText xml:space="preserve"> ADDIN EN.CITE </w:instrText>
      </w:r>
      <w:r w:rsidR="007F1843">
        <w:rPr>
          <w:rFonts w:eastAsia="Arial"/>
        </w:rPr>
        <w:fldChar w:fldCharType="begin">
          <w:fldData xml:space="preserve">PEVuZE5vdGU+PENpdGU+PEF1dGhvcj5MZWU8L0F1dGhvcj48WWVhcj4yMDE5PC9ZZWFyPjxSZWNO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</w:fldData>
        </w:fldChar>
      </w:r>
      <w:r w:rsidR="007F1843">
        <w:rPr>
          <w:rFonts w:eastAsia="Arial"/>
        </w:rPr>
        <w:instrText xml:space="preserve"> ADDIN EN.CITE.DATA </w:instrText>
      </w:r>
      <w:r w:rsidR="007F1843">
        <w:rPr>
          <w:rFonts w:eastAsia="Arial"/>
        </w:rPr>
      </w:r>
      <w:r w:rsidR="007F1843">
        <w:rPr>
          <w:rFonts w:eastAsia="Arial"/>
        </w:rPr>
        <w:fldChar w:fldCharType="end"/>
      </w:r>
      <w:r w:rsidRPr="00B46E00">
        <w:rPr>
          <w:rFonts w:eastAsia="Arial"/>
        </w:rPr>
        <w:fldChar w:fldCharType="separate"/>
      </w:r>
      <w:r w:rsidR="007F1843" w:rsidRPr="007F1843">
        <w:rPr>
          <w:rFonts w:eastAsia="Arial"/>
          <w:noProof/>
          <w:vertAlign w:val="superscript"/>
        </w:rPr>
        <w:t>9-11</w:t>
      </w:r>
      <w:r w:rsidRPr="00B46E00">
        <w:rPr>
          <w:rFonts w:eastAsia="Arial"/>
        </w:rPr>
        <w:fldChar w:fldCharType="end"/>
      </w:r>
      <w:r w:rsidRPr="00B46E00">
        <w:rPr>
          <w:rFonts w:eastAsia="Arial"/>
        </w:rPr>
        <w:t xml:space="preserve">. </w:t>
      </w:r>
      <w:r w:rsidRPr="00B46E00">
        <w:rPr>
          <w:iCs/>
        </w:rPr>
        <w:t>Surgeries were performed by investigators blinded to mouse genotype and experimental group assignments.</w:t>
      </w:r>
    </w:p>
    <w:p w14:paraId="7F0AFD2B" w14:textId="77777777" w:rsidR="00307DEA" w:rsidRPr="00B46E00" w:rsidRDefault="00307DEA" w:rsidP="00307DEA">
      <w:pPr>
        <w:spacing w:line="360" w:lineRule="auto"/>
        <w:jc w:val="both"/>
        <w:rPr>
          <w:b/>
          <w:i/>
          <w:iCs/>
        </w:rPr>
      </w:pPr>
    </w:p>
    <w:p w14:paraId="639F683C" w14:textId="77777777" w:rsidR="00307DEA" w:rsidRPr="00B46E00" w:rsidRDefault="00307DEA" w:rsidP="00307DEA">
      <w:pPr>
        <w:spacing w:line="360" w:lineRule="auto"/>
        <w:jc w:val="both"/>
        <w:rPr>
          <w:b/>
          <w:i/>
          <w:iCs/>
        </w:rPr>
      </w:pPr>
      <w:r w:rsidRPr="00B46E00">
        <w:rPr>
          <w:b/>
          <w:i/>
          <w:iCs/>
        </w:rPr>
        <w:t xml:space="preserve">Transient focal ischemia model </w:t>
      </w:r>
    </w:p>
    <w:p w14:paraId="756EAB52" w14:textId="6F4AE529" w:rsidR="00307DEA" w:rsidRPr="00B46E00" w:rsidRDefault="00307DEA" w:rsidP="00307DEA">
      <w:pPr>
        <w:spacing w:line="360" w:lineRule="auto"/>
        <w:jc w:val="both"/>
        <w:rPr>
          <w:iCs/>
        </w:rPr>
      </w:pPr>
      <w:r w:rsidRPr="00B46E00">
        <w:rPr>
          <w:iCs/>
        </w:rPr>
        <w:t xml:space="preserve">Focal cerebral ischemia was induced by occlusion of the left middle cerebral artery (MCA) as described before </w:t>
      </w:r>
      <w:r w:rsidRPr="00B46E00">
        <w:rPr>
          <w:iCs/>
        </w:rPr>
        <w:fldChar w:fldCharType="begin">
          <w:fldData xml:space="preserve">PEVuZE5vdGU+PENpdGU+PEF1dGhvcj5Tb25nPC9BdXRob3I+PFllYXI+MjAxODwvWWVhcj48UmVj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</w:fldData>
        </w:fldChar>
      </w:r>
      <w:r w:rsidR="007F1843">
        <w:rPr>
          <w:iCs/>
        </w:rPr>
        <w:instrText xml:space="preserve"> ADDIN EN.CITE </w:instrText>
      </w:r>
      <w:r w:rsidR="007F1843">
        <w:rPr>
          <w:iCs/>
        </w:rPr>
        <w:fldChar w:fldCharType="begin">
          <w:fldData xml:space="preserve">PEVuZE5vdGU+PENpdGU+PEF1dGhvcj5Tb25nPC9BdXRob3I+PFllYXI+MjAxODwvWWVhcj48UmVj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</w:fldData>
        </w:fldChar>
      </w:r>
      <w:r w:rsidR="007F1843">
        <w:rPr>
          <w:iCs/>
        </w:rPr>
        <w:instrText xml:space="preserve"> ADDIN EN.CITE.DATA </w:instrText>
      </w:r>
      <w:r w:rsidR="007F1843">
        <w:rPr>
          <w:iCs/>
        </w:rPr>
      </w:r>
      <w:r w:rsidR="007F1843">
        <w:rPr>
          <w:iCs/>
        </w:rPr>
        <w:fldChar w:fldCharType="end"/>
      </w:r>
      <w:r w:rsidRPr="00B46E00">
        <w:rPr>
          <w:iCs/>
        </w:rPr>
        <w:fldChar w:fldCharType="separate"/>
      </w:r>
      <w:r w:rsidR="007F1843" w:rsidRPr="007F1843">
        <w:rPr>
          <w:iCs/>
          <w:noProof/>
          <w:vertAlign w:val="superscript"/>
        </w:rPr>
        <w:t>2,12</w:t>
      </w:r>
      <w:r w:rsidRPr="00B46E00">
        <w:rPr>
          <w:iCs/>
        </w:rPr>
        <w:fldChar w:fldCharType="end"/>
      </w:r>
      <w:r w:rsidRPr="00B46E00">
        <w:rPr>
          <w:iCs/>
        </w:rPr>
        <w:t xml:space="preserve">. Briefly, mice were kept under 1.5% isoflurane anesthesia during the procedure and the core temperature (37.0 °C) was maintained by a small animal temperature controller pad throughout all procedures. After </w:t>
      </w:r>
      <w:r>
        <w:rPr>
          <w:iCs/>
        </w:rPr>
        <w:t xml:space="preserve">the </w:t>
      </w:r>
      <w:r w:rsidRPr="00B46E00">
        <w:rPr>
          <w:iCs/>
        </w:rPr>
        <w:t xml:space="preserve">midline skin incision, the left common carotid artery was exposed and the superior thyroid artery and occipital artery branches of the external carotid artery were isolated and coagulated. The animals were subjected to MCA occlusion (MCAO) by </w:t>
      </w:r>
      <w:r>
        <w:rPr>
          <w:iCs/>
        </w:rPr>
        <w:t xml:space="preserve">the </w:t>
      </w:r>
      <w:r w:rsidRPr="00B46E00">
        <w:rPr>
          <w:iCs/>
        </w:rPr>
        <w:t xml:space="preserve">introduction of a silicone-coated suture (6-0 monofilament nylon, Doccol, USA) inserted via the external carotid artery. Reperfusion was established by </w:t>
      </w:r>
      <w:r>
        <w:rPr>
          <w:iCs/>
        </w:rPr>
        <w:t xml:space="preserve">the </w:t>
      </w:r>
      <w:r w:rsidRPr="00B46E00">
        <w:rPr>
          <w:iCs/>
        </w:rPr>
        <w:t>withdrawal of the filament after 60 min of transient MCAO (tMCAO). The incision was closed and the mice were allowed to recover under a heating lamp to maintain the core temperature (36~37 °C) during a 30-</w:t>
      </w:r>
      <w:r w:rsidRPr="00B46E00">
        <w:rPr>
          <w:iCs/>
        </w:rPr>
        <w:lastRenderedPageBreak/>
        <w:t>60 min recovery period. All animals were returned to their cages with free access to food and water after the procedures.</w:t>
      </w:r>
    </w:p>
    <w:p w14:paraId="31AF6DB7" w14:textId="77777777" w:rsidR="00307DEA" w:rsidRPr="00B46E00" w:rsidRDefault="00307DEA" w:rsidP="00307DEA">
      <w:pPr>
        <w:spacing w:line="360" w:lineRule="auto"/>
        <w:jc w:val="both"/>
      </w:pPr>
    </w:p>
    <w:p w14:paraId="3210C1F3" w14:textId="77777777" w:rsidR="00307DEA" w:rsidRPr="00B46E00" w:rsidRDefault="00307DEA" w:rsidP="00307DEA">
      <w:pPr>
        <w:spacing w:line="360" w:lineRule="auto"/>
        <w:jc w:val="both"/>
      </w:pPr>
      <w:r>
        <w:rPr>
          <w:b/>
          <w:i/>
        </w:rPr>
        <w:t>Single-cell</w:t>
      </w:r>
      <w:r w:rsidRPr="00B46E00">
        <w:rPr>
          <w:b/>
          <w:i/>
        </w:rPr>
        <w:t xml:space="preserve"> RNA sequencing and bioinformatics analyses</w:t>
      </w:r>
    </w:p>
    <w:p w14:paraId="47ED5128" w14:textId="344F7ECA" w:rsidR="00307DEA" w:rsidRDefault="00307DEA" w:rsidP="00307DEA">
      <w:pPr>
        <w:spacing w:line="360" w:lineRule="auto"/>
        <w:jc w:val="both"/>
        <w:rPr>
          <w:iCs/>
        </w:rPr>
      </w:pPr>
      <w:r>
        <w:t>Single-cell</w:t>
      </w:r>
      <w:r w:rsidRPr="00B46E00">
        <w:t xml:space="preserve"> RNA sequencing and bioinformatic analysis </w:t>
      </w:r>
      <w:r>
        <w:t>were</w:t>
      </w:r>
      <w:r w:rsidRPr="00B46E00">
        <w:t xml:space="preserve"> performed in </w:t>
      </w:r>
      <w:r>
        <w:t xml:space="preserve">white matter tissues dissected from the WT or </w:t>
      </w:r>
      <w:r w:rsidRPr="00247F68">
        <w:rPr>
          <w:i/>
        </w:rPr>
        <w:t>Nhe1</w:t>
      </w:r>
      <w:r>
        <w:t xml:space="preserve"> cKO brains at 3 days post-tMCAO. Briefly, </w:t>
      </w:r>
      <w:r>
        <w:rPr>
          <w:iCs/>
        </w:rPr>
        <w:t>m</w:t>
      </w:r>
      <w:r w:rsidRPr="00F67CA2">
        <w:rPr>
          <w:iCs/>
        </w:rPr>
        <w:t xml:space="preserve">ice were euthanized with </w:t>
      </w:r>
      <w:r>
        <w:rPr>
          <w:iCs/>
        </w:rPr>
        <w:t xml:space="preserve">an </w:t>
      </w:r>
      <w:r w:rsidRPr="00F67CA2">
        <w:rPr>
          <w:iCs/>
        </w:rPr>
        <w:t>overdose of CO</w:t>
      </w:r>
      <w:r w:rsidRPr="00F67CA2">
        <w:rPr>
          <w:iCs/>
          <w:vertAlign w:val="subscript"/>
        </w:rPr>
        <w:t>2</w:t>
      </w:r>
      <w:r w:rsidRPr="00F67CA2">
        <w:rPr>
          <w:iCs/>
        </w:rPr>
        <w:t xml:space="preserve"> and transcardially perfused with ice-cold saline, as described before </w:t>
      </w:r>
      <w:r w:rsidRPr="00F67CA2">
        <w:rPr>
          <w:iCs/>
        </w:rPr>
        <w:fldChar w:fldCharType="begin">
          <w:fldData xml:space="preserve">PEVuZE5vdGU+PENpdGU+PEF1dGhvcj5Tb25nPC9BdXRob3I+PFllYXI+MjAxODwvWWVhcj48UmVj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</w:fldData>
        </w:fldChar>
      </w:r>
      <w:r w:rsidR="007F1843">
        <w:rPr>
          <w:iCs/>
        </w:rPr>
        <w:instrText xml:space="preserve"> ADDIN EN.CITE </w:instrText>
      </w:r>
      <w:r w:rsidR="007F1843">
        <w:rPr>
          <w:iCs/>
        </w:rPr>
        <w:fldChar w:fldCharType="begin">
          <w:fldData xml:space="preserve">PEVuZE5vdGU+PENpdGU+PEF1dGhvcj5Tb25nPC9BdXRob3I+PFllYXI+MjAxODwvWWVhcj48UmVj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</w:fldData>
        </w:fldChar>
      </w:r>
      <w:r w:rsidR="007F1843">
        <w:rPr>
          <w:iCs/>
        </w:rPr>
        <w:instrText xml:space="preserve"> ADDIN EN.CITE.DATA </w:instrText>
      </w:r>
      <w:r w:rsidR="007F1843">
        <w:rPr>
          <w:iCs/>
        </w:rPr>
      </w:r>
      <w:r w:rsidR="007F1843">
        <w:rPr>
          <w:iCs/>
        </w:rPr>
        <w:fldChar w:fldCharType="end"/>
      </w:r>
      <w:r w:rsidRPr="00F67CA2">
        <w:rPr>
          <w:iCs/>
        </w:rPr>
        <w:fldChar w:fldCharType="separate"/>
      </w:r>
      <w:r w:rsidR="007F1843" w:rsidRPr="007F1843">
        <w:rPr>
          <w:iCs/>
          <w:noProof/>
          <w:vertAlign w:val="superscript"/>
        </w:rPr>
        <w:t>2</w:t>
      </w:r>
      <w:r w:rsidRPr="00F67CA2">
        <w:rPr>
          <w:iCs/>
        </w:rPr>
        <w:fldChar w:fldCharType="end"/>
      </w:r>
      <w:r w:rsidRPr="00F67CA2">
        <w:rPr>
          <w:iCs/>
        </w:rPr>
        <w:t xml:space="preserve">. </w:t>
      </w:r>
      <w:r w:rsidRPr="00F67CA2">
        <w:t>The brains were dissected and cut into 4 coronal slices of 2 mm thickness</w:t>
      </w:r>
      <w:r w:rsidRPr="00F67CA2">
        <w:rPr>
          <w:iCs/>
        </w:rPr>
        <w:t xml:space="preserve"> in a brain slicer matrix. Cortices were removed and </w:t>
      </w:r>
      <w:r>
        <w:rPr>
          <w:iCs/>
        </w:rPr>
        <w:t>white matter tissues (corpus callosum and external capsules)</w:t>
      </w:r>
      <w:r w:rsidRPr="00F67CA2">
        <w:rPr>
          <w:iCs/>
        </w:rPr>
        <w:t xml:space="preserve"> were separated </w:t>
      </w:r>
      <w:r>
        <w:rPr>
          <w:iCs/>
        </w:rPr>
        <w:t>from the contralateral</w:t>
      </w:r>
      <w:r w:rsidRPr="00F67CA2">
        <w:rPr>
          <w:iCs/>
        </w:rPr>
        <w:t xml:space="preserve"> and </w:t>
      </w:r>
      <w:r>
        <w:rPr>
          <w:iCs/>
        </w:rPr>
        <w:t>ipsilateral</w:t>
      </w:r>
      <w:r w:rsidRPr="00F67CA2">
        <w:rPr>
          <w:iCs/>
        </w:rPr>
        <w:t xml:space="preserve"> hemispher</w:t>
      </w:r>
      <w:r>
        <w:rPr>
          <w:iCs/>
        </w:rPr>
        <w:t xml:space="preserve">es </w:t>
      </w:r>
      <w:r w:rsidRPr="00F67CA2">
        <w:rPr>
          <w:iCs/>
        </w:rPr>
        <w:t>and dissociated into single</w:t>
      </w:r>
      <w:r>
        <w:rPr>
          <w:iCs/>
        </w:rPr>
        <w:t>-</w:t>
      </w:r>
      <w:r w:rsidRPr="00F67CA2">
        <w:rPr>
          <w:iCs/>
        </w:rPr>
        <w:t xml:space="preserve">cell suspensions using a </w:t>
      </w:r>
      <w:r>
        <w:rPr>
          <w:iCs/>
        </w:rPr>
        <w:t>N</w:t>
      </w:r>
      <w:r w:rsidRPr="00F67CA2">
        <w:rPr>
          <w:iCs/>
        </w:rPr>
        <w:t xml:space="preserve">eural </w:t>
      </w:r>
      <w:r>
        <w:rPr>
          <w:iCs/>
        </w:rPr>
        <w:t>T</w:t>
      </w:r>
      <w:r w:rsidRPr="00F67CA2">
        <w:rPr>
          <w:iCs/>
        </w:rPr>
        <w:t xml:space="preserve">issue </w:t>
      </w:r>
      <w:r>
        <w:rPr>
          <w:iCs/>
        </w:rPr>
        <w:t>D</w:t>
      </w:r>
      <w:r w:rsidRPr="00F67CA2">
        <w:rPr>
          <w:iCs/>
        </w:rPr>
        <w:t xml:space="preserve">issociation </w:t>
      </w:r>
      <w:r>
        <w:rPr>
          <w:iCs/>
        </w:rPr>
        <w:t>K</w:t>
      </w:r>
      <w:r w:rsidRPr="00F67CA2">
        <w:rPr>
          <w:iCs/>
        </w:rPr>
        <w:t xml:space="preserve">it with the gentleMAC Octo Dissociator (Miltenyi Biotech Inc., Germany). Myelin was removed using the 30/70 Percoll gradient method as described </w:t>
      </w:r>
      <w:r w:rsidRPr="00F67CA2">
        <w:rPr>
          <w:iCs/>
        </w:rPr>
        <w:fldChar w:fldCharType="begin">
          <w:fldData xml:space="preserve">PEVuZE5vdGU+PENpdGU+PEF1dGhvcj5Tb25nPC9BdXRob3I+PFllYXI+MjAxODwvWWVhcj48UmVj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</w:fldData>
        </w:fldChar>
      </w:r>
      <w:r w:rsidR="007F1843">
        <w:rPr>
          <w:iCs/>
        </w:rPr>
        <w:instrText xml:space="preserve"> ADDIN EN.CITE </w:instrText>
      </w:r>
      <w:r w:rsidR="007F1843">
        <w:rPr>
          <w:iCs/>
        </w:rPr>
        <w:fldChar w:fldCharType="begin">
          <w:fldData xml:space="preserve">PEVuZE5vdGU+PENpdGU+PEF1dGhvcj5Tb25nPC9BdXRob3I+PFllYXI+MjAxODwvWWVhcj48UmVj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</w:fldData>
        </w:fldChar>
      </w:r>
      <w:r w:rsidR="007F1843">
        <w:rPr>
          <w:iCs/>
        </w:rPr>
        <w:instrText xml:space="preserve"> ADDIN EN.CITE.DATA </w:instrText>
      </w:r>
      <w:r w:rsidR="007F1843">
        <w:rPr>
          <w:iCs/>
        </w:rPr>
      </w:r>
      <w:r w:rsidR="007F1843">
        <w:rPr>
          <w:iCs/>
        </w:rPr>
        <w:fldChar w:fldCharType="end"/>
      </w:r>
      <w:r w:rsidRPr="00F67CA2">
        <w:rPr>
          <w:iCs/>
        </w:rPr>
        <w:fldChar w:fldCharType="separate"/>
      </w:r>
      <w:r w:rsidR="007F1843" w:rsidRPr="007F1843">
        <w:rPr>
          <w:iCs/>
          <w:noProof/>
          <w:vertAlign w:val="superscript"/>
        </w:rPr>
        <w:t>2</w:t>
      </w:r>
      <w:r w:rsidRPr="00F67CA2">
        <w:rPr>
          <w:iCs/>
        </w:rPr>
        <w:fldChar w:fldCharType="end"/>
      </w:r>
      <w:r>
        <w:rPr>
          <w:iCs/>
        </w:rPr>
        <w:t>.</w:t>
      </w:r>
      <w:r>
        <w:rPr>
          <w:iCs/>
          <w:color w:val="FF0000"/>
        </w:rPr>
        <w:t xml:space="preserve"> </w:t>
      </w:r>
      <w:r w:rsidRPr="00BA5688">
        <w:t xml:space="preserve">Single-cell suspension was </w:t>
      </w:r>
      <w:r>
        <w:t xml:space="preserve">prepared as we described before </w:t>
      </w:r>
      <w:r>
        <w:fldChar w:fldCharType="begin">
          <w:fldData xml:space="preserve">PEVuZE5vdGU+PENpdGU+PEF1dGhvcj5Tb25nPC9BdXRob3I+PFllYXI+MjAyMjwvWWVhcj48UmVj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==
</w:fldData>
        </w:fldChar>
      </w:r>
      <w:r w:rsidR="007F1843">
        <w:instrText xml:space="preserve"> ADDIN EN.CITE </w:instrText>
      </w:r>
      <w:r w:rsidR="007F1843">
        <w:fldChar w:fldCharType="begin">
          <w:fldData xml:space="preserve">PEVuZE5vdGU+PENpdGU+PEF1dGhvcj5Tb25nPC9BdXRob3I+PFllYXI+MjAyMjwvWWVhcj48UmVj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==
</w:fldData>
        </w:fldChar>
      </w:r>
      <w:r w:rsidR="007F1843">
        <w:instrText xml:space="preserve"> ADDIN EN.CITE.DATA </w:instrText>
      </w:r>
      <w:r w:rsidR="007F1843">
        <w:fldChar w:fldCharType="end"/>
      </w:r>
      <w:r>
        <w:fldChar w:fldCharType="separate"/>
      </w:r>
      <w:r w:rsidR="007F1843" w:rsidRPr="007F1843">
        <w:rPr>
          <w:noProof/>
          <w:vertAlign w:val="superscript"/>
        </w:rPr>
        <w:t>13</w:t>
      </w:r>
      <w:r>
        <w:fldChar w:fldCharType="end"/>
      </w:r>
      <w:r>
        <w:t xml:space="preserve"> and </w:t>
      </w:r>
      <w:r w:rsidRPr="00BA5688">
        <w:t xml:space="preserve">used for droplet-based scRNAseq (10x Genomics). </w:t>
      </w:r>
      <w:r w:rsidRPr="00BA5688">
        <w:rPr>
          <w:iCs/>
        </w:rPr>
        <w:t xml:space="preserve">The quality of the single-cell suspension was confirmed prior to the start of library preparation with </w:t>
      </w:r>
      <w:r>
        <w:rPr>
          <w:iCs/>
        </w:rPr>
        <w:t xml:space="preserve">an </w:t>
      </w:r>
      <w:r w:rsidRPr="00BA5688">
        <w:rPr>
          <w:iCs/>
        </w:rPr>
        <w:t>acridine-orange-propidium iodide stain (Nexcelcom Biosciences) and a Cellometer Auto 2000 Viability Counter (Nexcelcom Biosciences). Library Preparation (Chromium Next GEM Single Cell 3’ Reagent kit v3.1) was conducted as per the manufacture</w:t>
      </w:r>
      <w:r>
        <w:rPr>
          <w:iCs/>
        </w:rPr>
        <w:t>r</w:t>
      </w:r>
      <w:r w:rsidRPr="00BA5688">
        <w:rPr>
          <w:iCs/>
        </w:rPr>
        <w:t xml:space="preserve">’s protocol. The quality of the cDNA libraries was verified using a High Sensitivity D5000 ScreenTape and 4200 Tapestation system (Agilent Technologies). Samples were sequenced on an Illumina Novaseq 6000 PE150 (Read 1 150bp, i7 Index 10bp, i5 Index 10bp, Read 2 150bp). Cell Ranger (10x Genomics) analysis pipeline was used to perform alignment, filtering and counting of barcodes, and unique molecular identifiers. The sequencing data was aligned to the mouse genome mm10. Count matrices generated by Cell Ranger </w:t>
      </w:r>
      <w:r>
        <w:rPr>
          <w:iCs/>
        </w:rPr>
        <w:t>were</w:t>
      </w:r>
      <w:r w:rsidRPr="00BA5688">
        <w:rPr>
          <w:iCs/>
        </w:rPr>
        <w:t xml:space="preserve"> imported into Partek Flow 8.0 for further analysis.</w:t>
      </w:r>
      <w:r>
        <w:rPr>
          <w:iCs/>
        </w:rPr>
        <w:t xml:space="preserve"> </w:t>
      </w:r>
    </w:p>
    <w:p w14:paraId="764F491D" w14:textId="77777777" w:rsidR="00307DEA" w:rsidRPr="00060EA0" w:rsidRDefault="00307DEA" w:rsidP="00307DEA">
      <w:pPr>
        <w:spacing w:line="360" w:lineRule="auto"/>
        <w:jc w:val="both"/>
        <w:rPr>
          <w:iCs/>
        </w:rPr>
      </w:pPr>
      <w:r>
        <w:rPr>
          <w:iCs/>
        </w:rPr>
        <w:t xml:space="preserve">Further QC was conducted in </w:t>
      </w:r>
      <w:r w:rsidRPr="00BA5688">
        <w:rPr>
          <w:iCs/>
        </w:rPr>
        <w:t xml:space="preserve">Partek Flow </w:t>
      </w:r>
      <w:r>
        <w:rPr>
          <w:iCs/>
        </w:rPr>
        <w:t>to remove low-quality cells, filtered by unique molecular identifiers (UMI), detected features, and mitochondrial counts</w:t>
      </w:r>
      <w:r w:rsidRPr="00060EA0">
        <w:rPr>
          <w:iCs/>
        </w:rPr>
        <w:t xml:space="preserve">. </w:t>
      </w:r>
      <w:r>
        <w:rPr>
          <w:iCs/>
        </w:rPr>
        <w:t>After normalization, principal component analysis (PCA) was conducted and Harmony was used to remove batch effects</w:t>
      </w:r>
      <w:r w:rsidRPr="00060EA0">
        <w:rPr>
          <w:iCs/>
        </w:rPr>
        <w:t xml:space="preserve">. DESeq2 was performed </w:t>
      </w:r>
      <w:r>
        <w:rPr>
          <w:iCs/>
        </w:rPr>
        <w:t>to identify</w:t>
      </w:r>
      <w:r w:rsidRPr="00060EA0">
        <w:rPr>
          <w:iCs/>
        </w:rPr>
        <w:t xml:space="preserve"> differentially expressed gene</w:t>
      </w:r>
      <w:r>
        <w:rPr>
          <w:iCs/>
        </w:rPr>
        <w:t>s</w:t>
      </w:r>
      <w:r w:rsidRPr="00060EA0">
        <w:rPr>
          <w:iCs/>
        </w:rPr>
        <w:t xml:space="preserve"> (DEG</w:t>
      </w:r>
      <w:r>
        <w:rPr>
          <w:iCs/>
        </w:rPr>
        <w:t>s</w:t>
      </w:r>
      <w:r w:rsidRPr="00060EA0">
        <w:rPr>
          <w:iCs/>
        </w:rPr>
        <w:t xml:space="preserve">) </w:t>
      </w:r>
      <w:r>
        <w:rPr>
          <w:iCs/>
        </w:rPr>
        <w:t>with criteria of FDR p</w:t>
      </w:r>
      <w:r w:rsidRPr="00060EA0">
        <w:rPr>
          <w:iCs/>
        </w:rPr>
        <w:t xml:space="preserve"> &lt;</w:t>
      </w:r>
      <w:r w:rsidRPr="00060EA0">
        <w:rPr>
          <w:rFonts w:hint="eastAsia"/>
          <w:iCs/>
        </w:rPr>
        <w:t xml:space="preserve"> 0.05 and fold change</w:t>
      </w:r>
      <w:r w:rsidRPr="00060EA0">
        <w:rPr>
          <w:iCs/>
        </w:rPr>
        <w:t xml:space="preserve"> &gt;</w:t>
      </w:r>
      <w:r w:rsidRPr="00060EA0">
        <w:rPr>
          <w:rFonts w:hint="eastAsia"/>
          <w:iCs/>
        </w:rPr>
        <w:t xml:space="preserve"> </w:t>
      </w:r>
      <w:r w:rsidRPr="00060EA0">
        <w:rPr>
          <w:iCs/>
        </w:rPr>
        <w:t>2</w:t>
      </w:r>
      <w:r w:rsidRPr="00060EA0">
        <w:rPr>
          <w:rFonts w:hint="eastAsia"/>
          <w:iCs/>
        </w:rPr>
        <w:t xml:space="preserve"> or </w:t>
      </w:r>
      <w:r w:rsidRPr="00060EA0">
        <w:rPr>
          <w:iCs/>
        </w:rPr>
        <w:t>&lt;</w:t>
      </w:r>
      <w:r w:rsidRPr="00060EA0">
        <w:rPr>
          <w:rFonts w:hint="eastAsia"/>
          <w:iCs/>
        </w:rPr>
        <w:t xml:space="preserve"> -</w:t>
      </w:r>
      <w:r w:rsidRPr="00060EA0">
        <w:rPr>
          <w:iCs/>
        </w:rPr>
        <w:t>2</w:t>
      </w:r>
      <w:r>
        <w:rPr>
          <w:iCs/>
        </w:rPr>
        <w:t>.</w:t>
      </w:r>
      <w:r w:rsidRPr="00060EA0">
        <w:rPr>
          <w:iCs/>
        </w:rPr>
        <w:t xml:space="preserve"> </w:t>
      </w:r>
      <w:r>
        <w:rPr>
          <w:iCs/>
        </w:rPr>
        <w:t xml:space="preserve">Monocle2 was conducted for trajectory analysis. </w:t>
      </w:r>
      <w:r w:rsidRPr="00060EA0">
        <w:rPr>
          <w:iCs/>
        </w:rPr>
        <w:t xml:space="preserve">Gene Ontology (GO) analysis, Gene Set Enrichment Analysis (GSEA), and </w:t>
      </w:r>
      <w:r w:rsidRPr="00060EA0">
        <w:rPr>
          <w:rFonts w:hint="eastAsia"/>
          <w:iCs/>
        </w:rPr>
        <w:t xml:space="preserve">Ingenuity </w:t>
      </w:r>
      <w:r w:rsidRPr="00060EA0">
        <w:rPr>
          <w:iCs/>
        </w:rPr>
        <w:t xml:space="preserve">Pathway Analysis (IPA, Qiagen Bioinformatics, Germany) were conducted as </w:t>
      </w:r>
      <w:r>
        <w:rPr>
          <w:iCs/>
        </w:rPr>
        <w:t xml:space="preserve">described </w:t>
      </w:r>
      <w:r w:rsidRPr="00060EA0">
        <w:rPr>
          <w:iCs/>
        </w:rPr>
        <w:t xml:space="preserve">in </w:t>
      </w:r>
      <w:r w:rsidRPr="00060EA0">
        <w:rPr>
          <w:b/>
          <w:iCs/>
        </w:rPr>
        <w:t>Supplemental Materials</w:t>
      </w:r>
      <w:r w:rsidRPr="00060EA0">
        <w:rPr>
          <w:iCs/>
        </w:rPr>
        <w:t>.</w:t>
      </w:r>
      <w:r>
        <w:rPr>
          <w:iCs/>
        </w:rPr>
        <w:t xml:space="preserve"> </w:t>
      </w:r>
    </w:p>
    <w:p w14:paraId="5AB4D8B7" w14:textId="40A25757" w:rsidR="00307DEA" w:rsidRPr="00536F0F" w:rsidRDefault="00307DEA" w:rsidP="00307DEA">
      <w:pPr>
        <w:spacing w:line="360" w:lineRule="auto"/>
        <w:jc w:val="both"/>
        <w:rPr>
          <w:iCs/>
          <w:color w:val="FF0000"/>
        </w:rPr>
      </w:pPr>
      <w:r>
        <w:rPr>
          <w:iCs/>
        </w:rPr>
        <w:lastRenderedPageBreak/>
        <w:t>For cell</w:t>
      </w:r>
      <w:r w:rsidRPr="00D71FEF">
        <w:rPr>
          <w:iCs/>
        </w:rPr>
        <w:t>-cell communication analysis and visualization</w:t>
      </w:r>
      <w:r>
        <w:rPr>
          <w:iCs/>
        </w:rPr>
        <w:t xml:space="preserve">, </w:t>
      </w:r>
      <w:r w:rsidRPr="00A004AA">
        <w:rPr>
          <w:iCs/>
        </w:rPr>
        <w:t xml:space="preserve">counts from </w:t>
      </w:r>
      <w:r>
        <w:rPr>
          <w:iCs/>
        </w:rPr>
        <w:t>the ipsilateral</w:t>
      </w:r>
      <w:r w:rsidRPr="00A004AA" w:rsidDel="00E52BBE">
        <w:rPr>
          <w:iCs/>
        </w:rPr>
        <w:t xml:space="preserve"> </w:t>
      </w:r>
      <w:r>
        <w:rPr>
          <w:iCs/>
        </w:rPr>
        <w:t>hemispheres were combined separately for samples in the WT and cKO groups for</w:t>
      </w:r>
      <w:r w:rsidRPr="00A004AA">
        <w:rPr>
          <w:iCs/>
        </w:rPr>
        <w:t xml:space="preserve"> analy</w:t>
      </w:r>
      <w:r>
        <w:rPr>
          <w:iCs/>
        </w:rPr>
        <w:t>sis</w:t>
      </w:r>
      <w:r w:rsidRPr="00A004AA">
        <w:rPr>
          <w:iCs/>
        </w:rPr>
        <w:t xml:space="preserve"> using </w:t>
      </w:r>
      <w:r>
        <w:rPr>
          <w:iCs/>
        </w:rPr>
        <w:t xml:space="preserve">the </w:t>
      </w:r>
      <w:r w:rsidRPr="0030015A">
        <w:rPr>
          <w:iCs/>
        </w:rPr>
        <w:t xml:space="preserve">CellChat </w:t>
      </w:r>
      <w:r>
        <w:rPr>
          <w:iCs/>
        </w:rPr>
        <w:t xml:space="preserve">package </w:t>
      </w:r>
      <w:r w:rsidRPr="0030015A">
        <w:rPr>
          <w:iCs/>
        </w:rPr>
        <w:t>(v1.5.0, </w:t>
      </w:r>
      <w:hyperlink r:id="rId7" w:history="1">
        <w:r w:rsidRPr="0030015A">
          <w:rPr>
            <w:iCs/>
          </w:rPr>
          <w:t>https://github.com/sqjin/CellChat</w:t>
        </w:r>
      </w:hyperlink>
      <w:r w:rsidRPr="0030015A">
        <w:rPr>
          <w:iCs/>
        </w:rPr>
        <w:t>, accessed July 2023) in R.</w:t>
      </w:r>
      <w:r>
        <w:rPr>
          <w:iCs/>
        </w:rPr>
        <w:t xml:space="preserve"> </w:t>
      </w:r>
      <w:r w:rsidRPr="000708C8">
        <w:rPr>
          <w:iCs/>
        </w:rPr>
        <w:t>We used CellChat’s</w:t>
      </w:r>
      <w:r>
        <w:rPr>
          <w:iCs/>
        </w:rPr>
        <w:t xml:space="preserve"> </w:t>
      </w:r>
      <w:r w:rsidRPr="000708C8">
        <w:rPr>
          <w:iCs/>
        </w:rPr>
        <w:t xml:space="preserve">native database for mice to create two </w:t>
      </w:r>
      <w:r w:rsidRPr="0030015A">
        <w:rPr>
          <w:iCs/>
        </w:rPr>
        <w:t xml:space="preserve">CellChat </w:t>
      </w:r>
      <w:r w:rsidRPr="000708C8">
        <w:rPr>
          <w:iCs/>
        </w:rPr>
        <w:t xml:space="preserve">objects encompassing cells in the </w:t>
      </w:r>
      <w:r w:rsidRPr="0030015A">
        <w:rPr>
          <w:iCs/>
        </w:rPr>
        <w:t xml:space="preserve">WT </w:t>
      </w:r>
      <w:r>
        <w:rPr>
          <w:iCs/>
        </w:rPr>
        <w:t xml:space="preserve">and cKO groups respectively, </w:t>
      </w:r>
      <w:r w:rsidRPr="0030015A">
        <w:rPr>
          <w:iCs/>
        </w:rPr>
        <w:t>as well as one object combining datasets</w:t>
      </w:r>
      <w:r>
        <w:rPr>
          <w:iCs/>
        </w:rPr>
        <w:t xml:space="preserve"> for both genotypes</w:t>
      </w:r>
      <w:r w:rsidRPr="0030015A">
        <w:rPr>
          <w:iCs/>
        </w:rPr>
        <w:t>. </w:t>
      </w:r>
      <w:r w:rsidRPr="000708C8">
        <w:rPr>
          <w:iCs/>
        </w:rPr>
        <w:t>In order to determine whether the total number of cell interactions were altered between different genotypes</w:t>
      </w:r>
      <w:r>
        <w:rPr>
          <w:iCs/>
        </w:rPr>
        <w:t>,</w:t>
      </w:r>
      <w:r w:rsidRPr="000708C8">
        <w:rPr>
          <w:iCs/>
        </w:rPr>
        <w:t xml:space="preserve"> we use default parameters to compare the number and strengths of interactions using the compareInteractions function. We also determined and visualized the differential number of interactions and their strength in the cell-cell communication network between </w:t>
      </w:r>
      <w:r>
        <w:rPr>
          <w:iCs/>
        </w:rPr>
        <w:t>the WT</w:t>
      </w:r>
      <w:r w:rsidRPr="000708C8">
        <w:rPr>
          <w:iCs/>
        </w:rPr>
        <w:t xml:space="preserve"> and </w:t>
      </w:r>
      <w:r>
        <w:rPr>
          <w:iCs/>
        </w:rPr>
        <w:t>cKO groups</w:t>
      </w:r>
      <w:r w:rsidRPr="000708C8">
        <w:rPr>
          <w:iCs/>
        </w:rPr>
        <w:t xml:space="preserve"> using netVisual_diffInteraction. These interactions were mapped by source/sender cell groups with the netVisual_heatmap functio</w:t>
      </w:r>
      <w:r>
        <w:rPr>
          <w:iCs/>
        </w:rPr>
        <w:t>n</w:t>
      </w:r>
      <w:r w:rsidRPr="000708C8">
        <w:rPr>
          <w:iCs/>
        </w:rPr>
        <w:t>. Using the rankNet function we determine</w:t>
      </w:r>
      <w:r>
        <w:rPr>
          <w:iCs/>
        </w:rPr>
        <w:t>d</w:t>
      </w:r>
      <w:r w:rsidRPr="000708C8">
        <w:rPr>
          <w:iCs/>
        </w:rPr>
        <w:t xml:space="preserve"> </w:t>
      </w:r>
      <w:r>
        <w:rPr>
          <w:iCs/>
        </w:rPr>
        <w:t>the</w:t>
      </w:r>
      <w:r w:rsidRPr="000708C8">
        <w:rPr>
          <w:iCs/>
        </w:rPr>
        <w:t xml:space="preserve"> conserved pathways between groups and visualize</w:t>
      </w:r>
      <w:r>
        <w:rPr>
          <w:iCs/>
        </w:rPr>
        <w:t>d</w:t>
      </w:r>
      <w:r w:rsidRPr="000708C8">
        <w:rPr>
          <w:iCs/>
        </w:rPr>
        <w:t xml:space="preserve"> </w:t>
      </w:r>
      <w:r>
        <w:rPr>
          <w:iCs/>
        </w:rPr>
        <w:t>the</w:t>
      </w:r>
      <w:r w:rsidRPr="000708C8">
        <w:rPr>
          <w:iCs/>
        </w:rPr>
        <w:t xml:space="preserve"> extent they contribute to information in each genotype.</w:t>
      </w:r>
      <w:r>
        <w:rPr>
          <w:iCs/>
        </w:rPr>
        <w:t xml:space="preserve"> </w:t>
      </w:r>
      <w:r w:rsidRPr="0030015A">
        <w:rPr>
          <w:iCs/>
        </w:rPr>
        <w:t>The combined dataset</w:t>
      </w:r>
      <w:r>
        <w:rPr>
          <w:iCs/>
        </w:rPr>
        <w:t xml:space="preserve"> </w:t>
      </w:r>
      <w:r w:rsidRPr="0030015A">
        <w:rPr>
          <w:iCs/>
        </w:rPr>
        <w:t>w</w:t>
      </w:r>
      <w:r>
        <w:rPr>
          <w:iCs/>
        </w:rPr>
        <w:t xml:space="preserve">as </w:t>
      </w:r>
      <w:r w:rsidRPr="0030015A">
        <w:rPr>
          <w:iCs/>
        </w:rPr>
        <w:t>analyzed according to the workflow established by Jin et al </w:t>
      </w:r>
      <w:r>
        <w:rPr>
          <w:iCs/>
        </w:rPr>
        <w:fldChar w:fldCharType="begin">
          <w:fldData xml:space="preserve">PEVuZE5vdGU+PENpdGU+PEF1dGhvcj5KaW48L0F1dGhvcj48WWVhcj4yMDIxPC9ZZWFyPjxSZWNO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</w:fldData>
        </w:fldChar>
      </w:r>
      <w:r w:rsidR="007F1843">
        <w:rPr>
          <w:iCs/>
        </w:rPr>
        <w:instrText xml:space="preserve"> ADDIN EN.CITE </w:instrText>
      </w:r>
      <w:r w:rsidR="007F1843">
        <w:rPr>
          <w:iCs/>
        </w:rPr>
        <w:fldChar w:fldCharType="begin">
          <w:fldData xml:space="preserve">PEVuZE5vdGU+PENpdGU+PEF1dGhvcj5KaW48L0F1dGhvcj48WWVhcj4yMDIxPC9ZZWFyPjxSZWNO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</w:fldData>
        </w:fldChar>
      </w:r>
      <w:r w:rsidR="007F1843">
        <w:rPr>
          <w:iCs/>
        </w:rPr>
        <w:instrText xml:space="preserve"> ADDIN EN.CITE.DATA </w:instrText>
      </w:r>
      <w:r w:rsidR="007F1843">
        <w:rPr>
          <w:iCs/>
        </w:rPr>
      </w:r>
      <w:r w:rsidR="007F1843">
        <w:rPr>
          <w:iCs/>
        </w:rPr>
        <w:fldChar w:fldCharType="end"/>
      </w:r>
      <w:r>
        <w:rPr>
          <w:iCs/>
        </w:rPr>
        <w:fldChar w:fldCharType="separate"/>
      </w:r>
      <w:r w:rsidR="007F1843" w:rsidRPr="007F1843">
        <w:rPr>
          <w:iCs/>
          <w:noProof/>
          <w:vertAlign w:val="superscript"/>
        </w:rPr>
        <w:t>14</w:t>
      </w:r>
      <w:r>
        <w:rPr>
          <w:iCs/>
        </w:rPr>
        <w:fldChar w:fldCharType="end"/>
      </w:r>
      <w:r>
        <w:rPr>
          <w:iCs/>
        </w:rPr>
        <w:t xml:space="preserve"> </w:t>
      </w:r>
      <w:r w:rsidRPr="0030015A">
        <w:rPr>
          <w:iCs/>
        </w:rPr>
        <w:t xml:space="preserve">to show all significant ligand-receptor interactions </w:t>
      </w:r>
      <w:r w:rsidRPr="000708C8">
        <w:rPr>
          <w:iCs/>
        </w:rPr>
        <w:t xml:space="preserve">from </w:t>
      </w:r>
      <w:r>
        <w:rPr>
          <w:iCs/>
        </w:rPr>
        <w:t>the microglial subclusters (</w:t>
      </w:r>
      <w:r w:rsidRPr="000708C8">
        <w:rPr>
          <w:iCs/>
        </w:rPr>
        <w:t xml:space="preserve">MG/MØ) to </w:t>
      </w:r>
      <w:r>
        <w:rPr>
          <w:iCs/>
        </w:rPr>
        <w:t>the o</w:t>
      </w:r>
      <w:r w:rsidRPr="000708C8">
        <w:rPr>
          <w:iCs/>
        </w:rPr>
        <w:t>ligodendrocyte</w:t>
      </w:r>
      <w:r>
        <w:rPr>
          <w:iCs/>
        </w:rPr>
        <w:t xml:space="preserve"> sub</w:t>
      </w:r>
      <w:r w:rsidRPr="000708C8">
        <w:rPr>
          <w:iCs/>
        </w:rPr>
        <w:t xml:space="preserve">clusters (OL) </w:t>
      </w:r>
      <w:r w:rsidRPr="0030015A">
        <w:rPr>
          <w:iCs/>
        </w:rPr>
        <w:t>as well as the cell groups involved in the S</w:t>
      </w:r>
      <w:r>
        <w:rPr>
          <w:iCs/>
        </w:rPr>
        <w:t>P</w:t>
      </w:r>
      <w:r w:rsidRPr="0030015A">
        <w:rPr>
          <w:iCs/>
        </w:rPr>
        <w:t>P1 pathway</w:t>
      </w:r>
      <w:r>
        <w:rPr>
          <w:iCs/>
        </w:rPr>
        <w:t xml:space="preserve">, which was </w:t>
      </w:r>
      <w:r w:rsidRPr="000708C8">
        <w:rPr>
          <w:iCs/>
        </w:rPr>
        <w:t xml:space="preserve">visualized </w:t>
      </w:r>
      <w:r>
        <w:rPr>
          <w:iCs/>
        </w:rPr>
        <w:t xml:space="preserve">as </w:t>
      </w:r>
      <w:r w:rsidRPr="000708C8">
        <w:rPr>
          <w:iCs/>
        </w:rPr>
        <w:t>the computed centrality scores. </w:t>
      </w:r>
      <w:r w:rsidRPr="00B46E00">
        <w:t xml:space="preserve">The sequencing data have been deposited to the Gene Expression Omnibus (GEO) database with experiment series accession number </w:t>
      </w:r>
      <w:r w:rsidR="002F0EE5" w:rsidRPr="00D3795F">
        <w:rPr>
          <w:iCs/>
        </w:rPr>
        <w:t>GSE247102</w:t>
      </w:r>
      <w:r w:rsidRPr="00B46E00">
        <w:t>.</w:t>
      </w:r>
    </w:p>
    <w:p w14:paraId="66EAD5FF" w14:textId="77777777" w:rsidR="00307DEA" w:rsidRPr="00B46E00" w:rsidRDefault="00307DEA" w:rsidP="00307DEA">
      <w:pPr>
        <w:spacing w:line="360" w:lineRule="auto"/>
        <w:jc w:val="both"/>
      </w:pPr>
    </w:p>
    <w:p w14:paraId="5A207898" w14:textId="77777777" w:rsidR="00307DEA" w:rsidRPr="00B46E00" w:rsidRDefault="00307DEA" w:rsidP="00307DEA">
      <w:pPr>
        <w:spacing w:line="360" w:lineRule="auto"/>
        <w:jc w:val="both"/>
        <w:rPr>
          <w:b/>
          <w:i/>
        </w:rPr>
      </w:pPr>
      <w:r w:rsidRPr="00B46E00">
        <w:rPr>
          <w:b/>
          <w:i/>
        </w:rPr>
        <w:t>Flow cytometry</w:t>
      </w:r>
    </w:p>
    <w:p w14:paraId="2ABF3AB5" w14:textId="48C060EF" w:rsidR="00307DEA" w:rsidRPr="00232B9B" w:rsidRDefault="00307DEA" w:rsidP="00307DEA">
      <w:pPr>
        <w:spacing w:line="360" w:lineRule="auto"/>
        <w:jc w:val="both"/>
        <w:rPr>
          <w:iCs/>
        </w:rPr>
      </w:pPr>
      <w:r w:rsidRPr="00B46E00">
        <w:rPr>
          <w:iCs/>
        </w:rPr>
        <w:t xml:space="preserve">Mice were euthanized with </w:t>
      </w:r>
      <w:r>
        <w:rPr>
          <w:iCs/>
        </w:rPr>
        <w:t xml:space="preserve">an </w:t>
      </w:r>
      <w:r w:rsidRPr="00B46E00">
        <w:rPr>
          <w:iCs/>
        </w:rPr>
        <w:t>overdose of CO</w:t>
      </w:r>
      <w:r w:rsidRPr="00B46E00">
        <w:rPr>
          <w:iCs/>
          <w:vertAlign w:val="subscript"/>
        </w:rPr>
        <w:t>2</w:t>
      </w:r>
      <w:r w:rsidRPr="00B46E00">
        <w:rPr>
          <w:iCs/>
        </w:rPr>
        <w:t xml:space="preserve"> and transcardially perfused with ice-cold saline</w:t>
      </w:r>
      <w:r>
        <w:rPr>
          <w:iCs/>
        </w:rPr>
        <w:t xml:space="preserve"> </w:t>
      </w:r>
      <w:r w:rsidRPr="00060EA0">
        <w:rPr>
          <w:iCs/>
        </w:rPr>
        <w:t>at 3 d</w:t>
      </w:r>
      <w:r>
        <w:rPr>
          <w:iCs/>
        </w:rPr>
        <w:t>ays</w:t>
      </w:r>
      <w:r w:rsidRPr="00060EA0">
        <w:rPr>
          <w:iCs/>
        </w:rPr>
        <w:t xml:space="preserve"> post-</w:t>
      </w:r>
      <w:r>
        <w:rPr>
          <w:iCs/>
        </w:rPr>
        <w:t>stroke</w:t>
      </w:r>
      <w:r w:rsidRPr="00B46E00">
        <w:rPr>
          <w:iCs/>
        </w:rPr>
        <w:t xml:space="preserve">, as described before </w:t>
      </w:r>
      <w:r w:rsidRPr="00B46E00">
        <w:rPr>
          <w:iCs/>
        </w:rPr>
        <w:fldChar w:fldCharType="begin">
          <w:fldData xml:space="preserve">PEVuZE5vdGU+PENpdGU+PEF1dGhvcj5Tb25nPC9BdXRob3I+PFllYXI+MjAxODwvWWVhcj48UmVj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</w:fldData>
        </w:fldChar>
      </w:r>
      <w:r w:rsidR="007F1843">
        <w:rPr>
          <w:iCs/>
        </w:rPr>
        <w:instrText xml:space="preserve"> ADDIN EN.CITE </w:instrText>
      </w:r>
      <w:r w:rsidR="007F1843">
        <w:rPr>
          <w:iCs/>
        </w:rPr>
        <w:fldChar w:fldCharType="begin">
          <w:fldData xml:space="preserve">PEVuZE5vdGU+PENpdGU+PEF1dGhvcj5Tb25nPC9BdXRob3I+PFllYXI+MjAxODwvWWVhcj48UmVj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</w:fldData>
        </w:fldChar>
      </w:r>
      <w:r w:rsidR="007F1843">
        <w:rPr>
          <w:iCs/>
        </w:rPr>
        <w:instrText xml:space="preserve"> ADDIN EN.CITE.DATA </w:instrText>
      </w:r>
      <w:r w:rsidR="007F1843">
        <w:rPr>
          <w:iCs/>
        </w:rPr>
      </w:r>
      <w:r w:rsidR="007F1843">
        <w:rPr>
          <w:iCs/>
        </w:rPr>
        <w:fldChar w:fldCharType="end"/>
      </w:r>
      <w:r w:rsidRPr="00B46E00">
        <w:rPr>
          <w:iCs/>
        </w:rPr>
        <w:fldChar w:fldCharType="separate"/>
      </w:r>
      <w:r w:rsidR="007F1843" w:rsidRPr="007F1843">
        <w:rPr>
          <w:iCs/>
          <w:noProof/>
          <w:vertAlign w:val="superscript"/>
        </w:rPr>
        <w:t>2</w:t>
      </w:r>
      <w:r w:rsidRPr="00B46E00">
        <w:rPr>
          <w:iCs/>
        </w:rPr>
        <w:fldChar w:fldCharType="end"/>
      </w:r>
      <w:r w:rsidRPr="00B46E00">
        <w:rPr>
          <w:iCs/>
        </w:rPr>
        <w:t xml:space="preserve">. After </w:t>
      </w:r>
      <w:r>
        <w:rPr>
          <w:iCs/>
        </w:rPr>
        <w:t xml:space="preserve">the </w:t>
      </w:r>
      <w:r w:rsidRPr="00B46E00">
        <w:rPr>
          <w:iCs/>
        </w:rPr>
        <w:t>removal of cerebellum and meninges, CL and IL hemispheric tissues were separated and dissociated into single</w:t>
      </w:r>
      <w:r>
        <w:rPr>
          <w:iCs/>
        </w:rPr>
        <w:t>-</w:t>
      </w:r>
      <w:r w:rsidRPr="00B46E00">
        <w:rPr>
          <w:iCs/>
        </w:rPr>
        <w:t xml:space="preserve">cell suspensions using a neural tissue dissociation kit with the gentleMAC Octo Dissociator (Miltenyi Biotech Inc., Germany). Myelin was removed using the 30/70 Percoll gradient method as described </w:t>
      </w:r>
      <w:r w:rsidRPr="00B46E00">
        <w:rPr>
          <w:iCs/>
        </w:rPr>
        <w:fldChar w:fldCharType="begin">
          <w:fldData xml:space="preserve">PEVuZE5vdGU+PENpdGU+PEF1dGhvcj5Tb25nPC9BdXRob3I+PFllYXI+MjAxODwvWWVhcj48UmVj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</w:fldData>
        </w:fldChar>
      </w:r>
      <w:r w:rsidR="007F1843">
        <w:rPr>
          <w:iCs/>
        </w:rPr>
        <w:instrText xml:space="preserve"> ADDIN EN.CITE </w:instrText>
      </w:r>
      <w:r w:rsidR="007F1843">
        <w:rPr>
          <w:iCs/>
        </w:rPr>
        <w:fldChar w:fldCharType="begin">
          <w:fldData xml:space="preserve">PEVuZE5vdGU+PENpdGU+PEF1dGhvcj5Tb25nPC9BdXRob3I+PFllYXI+MjAxODwvWWVhcj48UmVj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</w:fldData>
        </w:fldChar>
      </w:r>
      <w:r w:rsidR="007F1843">
        <w:rPr>
          <w:iCs/>
        </w:rPr>
        <w:instrText xml:space="preserve"> ADDIN EN.CITE.DATA </w:instrText>
      </w:r>
      <w:r w:rsidR="007F1843">
        <w:rPr>
          <w:iCs/>
        </w:rPr>
      </w:r>
      <w:r w:rsidR="007F1843">
        <w:rPr>
          <w:iCs/>
        </w:rPr>
        <w:fldChar w:fldCharType="end"/>
      </w:r>
      <w:r w:rsidRPr="00B46E00">
        <w:rPr>
          <w:iCs/>
        </w:rPr>
        <w:fldChar w:fldCharType="separate"/>
      </w:r>
      <w:r w:rsidR="007F1843" w:rsidRPr="007F1843">
        <w:rPr>
          <w:iCs/>
          <w:noProof/>
          <w:vertAlign w:val="superscript"/>
        </w:rPr>
        <w:t>2</w:t>
      </w:r>
      <w:r w:rsidRPr="00B46E00">
        <w:rPr>
          <w:iCs/>
        </w:rPr>
        <w:fldChar w:fldCharType="end"/>
      </w:r>
      <w:r w:rsidRPr="00B46E00">
        <w:rPr>
          <w:iCs/>
        </w:rPr>
        <w:t xml:space="preserve">. </w:t>
      </w:r>
      <w:r w:rsidRPr="00060EA0">
        <w:rPr>
          <w:iCs/>
        </w:rPr>
        <w:t xml:space="preserve">Microglial </w:t>
      </w:r>
      <w:r>
        <w:rPr>
          <w:iCs/>
        </w:rPr>
        <w:t>intracellular pH (pH</w:t>
      </w:r>
      <w:r w:rsidRPr="00A311A9">
        <w:rPr>
          <w:iCs/>
          <w:vertAlign w:val="subscript"/>
        </w:rPr>
        <w:t>i</w:t>
      </w:r>
      <w:r>
        <w:rPr>
          <w:iCs/>
        </w:rPr>
        <w:t xml:space="preserve">) </w:t>
      </w:r>
      <w:r w:rsidRPr="00060EA0">
        <w:rPr>
          <w:iCs/>
        </w:rPr>
        <w:t xml:space="preserve">was measured </w:t>
      </w:r>
      <w:r>
        <w:rPr>
          <w:iCs/>
        </w:rPr>
        <w:t>with a novel pH indicator, pHrodo-Red (Thermo Fisher Scientific, USA)</w:t>
      </w:r>
      <w:r w:rsidRPr="00060EA0">
        <w:rPr>
          <w:iCs/>
        </w:rPr>
        <w:t>. Briefly, single</w:t>
      </w:r>
      <w:r>
        <w:rPr>
          <w:iCs/>
        </w:rPr>
        <w:t>-</w:t>
      </w:r>
      <w:r w:rsidRPr="00060EA0">
        <w:rPr>
          <w:iCs/>
        </w:rPr>
        <w:t xml:space="preserve">cell suspensions were stained </w:t>
      </w:r>
      <w:r w:rsidRPr="001851DF">
        <w:rPr>
          <w:iCs/>
        </w:rPr>
        <w:t>with CD11b-APC</w:t>
      </w:r>
      <w:r>
        <w:rPr>
          <w:iCs/>
        </w:rPr>
        <w:t xml:space="preserve"> </w:t>
      </w:r>
      <w:r w:rsidRPr="001338AC">
        <w:rPr>
          <w:iCs/>
        </w:rPr>
        <w:t>(</w:t>
      </w:r>
      <w:r>
        <w:rPr>
          <w:iCs/>
        </w:rPr>
        <w:t>Invitrogen</w:t>
      </w:r>
      <w:r w:rsidRPr="001338AC">
        <w:rPr>
          <w:iCs/>
        </w:rPr>
        <w:t>, USA)</w:t>
      </w:r>
      <w:r>
        <w:rPr>
          <w:iCs/>
        </w:rPr>
        <w:t xml:space="preserve">, </w:t>
      </w:r>
      <w:r w:rsidRPr="001851DF">
        <w:rPr>
          <w:iCs/>
        </w:rPr>
        <w:t>CD45-PerCP-</w:t>
      </w:r>
      <w:r w:rsidRPr="001338AC">
        <w:rPr>
          <w:iCs/>
        </w:rPr>
        <w:t>Cy5.5 (BioLegend, USA)</w:t>
      </w:r>
      <w:r>
        <w:rPr>
          <w:iCs/>
        </w:rPr>
        <w:t xml:space="preserve">, and CD11c-BV510 </w:t>
      </w:r>
      <w:r w:rsidRPr="001338AC">
        <w:rPr>
          <w:iCs/>
        </w:rPr>
        <w:t>(BioLegend, USA) antibodies for</w:t>
      </w:r>
      <w:r>
        <w:rPr>
          <w:iCs/>
        </w:rPr>
        <w:t xml:space="preserve"> 20 min at 4 </w:t>
      </w:r>
      <w:r w:rsidRPr="0024631B">
        <w:rPr>
          <w:iCs/>
          <w:vertAlign w:val="superscript"/>
        </w:rPr>
        <w:t>o</w:t>
      </w:r>
      <w:r>
        <w:rPr>
          <w:iCs/>
        </w:rPr>
        <w:t xml:space="preserve">C, and </w:t>
      </w:r>
      <w:r w:rsidRPr="00060EA0">
        <w:rPr>
          <w:iCs/>
        </w:rPr>
        <w:t xml:space="preserve">subsequently incubated with </w:t>
      </w:r>
      <w:r>
        <w:rPr>
          <w:iCs/>
        </w:rPr>
        <w:t xml:space="preserve">pHrodo-Red for 30 min at 37 </w:t>
      </w:r>
      <w:r w:rsidRPr="0024631B">
        <w:rPr>
          <w:iCs/>
          <w:vertAlign w:val="superscript"/>
        </w:rPr>
        <w:t>o</w:t>
      </w:r>
      <w:r>
        <w:rPr>
          <w:iCs/>
        </w:rPr>
        <w:t>C</w:t>
      </w:r>
      <w:r w:rsidRPr="00060EA0">
        <w:rPr>
          <w:iCs/>
        </w:rPr>
        <w:t xml:space="preserve">. </w:t>
      </w:r>
      <w:r w:rsidRPr="005C11C3">
        <w:rPr>
          <w:iCs/>
        </w:rPr>
        <w:t xml:space="preserve">For validation of the </w:t>
      </w:r>
      <w:r w:rsidRPr="000708C8">
        <w:rPr>
          <w:iCs/>
        </w:rPr>
        <w:t>CREB signaling pathway</w:t>
      </w:r>
      <w:r w:rsidRPr="005C11C3">
        <w:rPr>
          <w:iCs/>
        </w:rPr>
        <w:t xml:space="preserve"> at a protein level, single cell suspensions were stained with CD11b-</w:t>
      </w:r>
      <w:r w:rsidRPr="0008028D">
        <w:rPr>
          <w:iCs/>
        </w:rPr>
        <w:t>BV421 (</w:t>
      </w:r>
      <w:r w:rsidRPr="00CE704F">
        <w:rPr>
          <w:iCs/>
        </w:rPr>
        <w:t>BioLegend, USA</w:t>
      </w:r>
      <w:r w:rsidRPr="00E02BFC">
        <w:rPr>
          <w:iCs/>
        </w:rPr>
        <w:t>)</w:t>
      </w:r>
      <w:r w:rsidRPr="00EB1002">
        <w:rPr>
          <w:iCs/>
        </w:rPr>
        <w:t xml:space="preserve">, CD45-PerCP-Cy5.5 (BioLegend, USA), and CREB1-FITC </w:t>
      </w:r>
      <w:r w:rsidRPr="00EB1002">
        <w:rPr>
          <w:iCs/>
        </w:rPr>
        <w:lastRenderedPageBreak/>
        <w:t xml:space="preserve">antibodies for 20 min at 4 </w:t>
      </w:r>
      <w:r w:rsidRPr="00EB1002">
        <w:rPr>
          <w:iCs/>
          <w:vertAlign w:val="superscript"/>
        </w:rPr>
        <w:t>o</w:t>
      </w:r>
      <w:r w:rsidRPr="00EB1002">
        <w:rPr>
          <w:iCs/>
        </w:rPr>
        <w:t>C</w:t>
      </w:r>
      <w:r w:rsidRPr="000708C8">
        <w:rPr>
          <w:iCs/>
        </w:rPr>
        <w:t>. The cell suspensions were permeabilized and fixed before i</w:t>
      </w:r>
      <w:r w:rsidRPr="005C11C3">
        <w:rPr>
          <w:iCs/>
        </w:rPr>
        <w:t>ntracellular staining was conducted with a rabbit anti-mouse BDNF antibody</w:t>
      </w:r>
      <w:r w:rsidRPr="006528A7">
        <w:rPr>
          <w:iCs/>
        </w:rPr>
        <w:t xml:space="preserve"> (Invitrogen, USA)</w:t>
      </w:r>
      <w:r w:rsidRPr="0008028D">
        <w:rPr>
          <w:iCs/>
        </w:rPr>
        <w:t xml:space="preserve"> before incubating with a donkey anti-rabbit </w:t>
      </w:r>
      <w:r w:rsidRPr="00CE704F">
        <w:rPr>
          <w:iCs/>
        </w:rPr>
        <w:t>IgG</w:t>
      </w:r>
      <w:r w:rsidRPr="00E02BFC">
        <w:rPr>
          <w:iCs/>
        </w:rPr>
        <w:t>-PE (</w:t>
      </w:r>
      <w:r w:rsidRPr="00EB1002">
        <w:rPr>
          <w:iCs/>
        </w:rPr>
        <w:t xml:space="preserve">BioLegend, USA) </w:t>
      </w:r>
      <w:r w:rsidRPr="000708C8">
        <w:rPr>
          <w:iCs/>
        </w:rPr>
        <w:t xml:space="preserve">antibody for 20 min at 4 </w:t>
      </w:r>
      <w:r w:rsidRPr="000708C8">
        <w:rPr>
          <w:iCs/>
          <w:vertAlign w:val="superscript"/>
        </w:rPr>
        <w:t>o</w:t>
      </w:r>
      <w:r w:rsidRPr="000708C8">
        <w:rPr>
          <w:iCs/>
        </w:rPr>
        <w:t>C</w:t>
      </w:r>
      <w:r w:rsidRPr="005C11C3">
        <w:rPr>
          <w:iCs/>
        </w:rPr>
        <w:t xml:space="preserve">. </w:t>
      </w:r>
      <w:r>
        <w:rPr>
          <w:iCs/>
        </w:rPr>
        <w:t xml:space="preserve">Median fluorescent intensity (MFI) of pHrodo and CREB1/BDNF expressions within the </w:t>
      </w:r>
      <w:r w:rsidRPr="00060EA0">
        <w:rPr>
          <w:iCs/>
        </w:rPr>
        <w:t>CD11b</w:t>
      </w:r>
      <w:r w:rsidRPr="00A714DF">
        <w:rPr>
          <w:iCs/>
          <w:vertAlign w:val="superscript"/>
        </w:rPr>
        <w:t>+</w:t>
      </w:r>
      <w:r w:rsidRPr="00060EA0">
        <w:rPr>
          <w:iCs/>
        </w:rPr>
        <w:t>/CD45</w:t>
      </w:r>
      <w:r w:rsidRPr="00A714DF">
        <w:rPr>
          <w:iCs/>
          <w:vertAlign w:val="superscript"/>
        </w:rPr>
        <w:t>+</w:t>
      </w:r>
      <w:r w:rsidRPr="00060EA0">
        <w:rPr>
          <w:iCs/>
        </w:rPr>
        <w:t xml:space="preserve"> </w:t>
      </w:r>
      <w:r>
        <w:rPr>
          <w:iCs/>
        </w:rPr>
        <w:t>or CD11c</w:t>
      </w:r>
      <w:r w:rsidRPr="000708C8">
        <w:rPr>
          <w:iCs/>
          <w:vertAlign w:val="superscript"/>
        </w:rPr>
        <w:t>+</w:t>
      </w:r>
      <w:r>
        <w:rPr>
          <w:iCs/>
        </w:rPr>
        <w:t xml:space="preserve"> m</w:t>
      </w:r>
      <w:r w:rsidRPr="00060EA0">
        <w:rPr>
          <w:iCs/>
        </w:rPr>
        <w:t>icroglia</w:t>
      </w:r>
      <w:r>
        <w:rPr>
          <w:iCs/>
        </w:rPr>
        <w:t xml:space="preserve">/macrophages populations were recorded in an </w:t>
      </w:r>
      <w:r w:rsidRPr="00B46E00">
        <w:rPr>
          <w:iCs/>
        </w:rPr>
        <w:t>LSR</w:t>
      </w:r>
      <w:r>
        <w:rPr>
          <w:iCs/>
        </w:rPr>
        <w:t xml:space="preserve">II </w:t>
      </w:r>
      <w:r w:rsidRPr="00B46E00">
        <w:rPr>
          <w:iCs/>
        </w:rPr>
        <w:t>flow cytometer (BD Biosciences, USA) running FACS Diva software (BD Biosciences, USA)</w:t>
      </w:r>
      <w:r w:rsidRPr="00B46E00">
        <w:t xml:space="preserve"> </w:t>
      </w:r>
      <w:r w:rsidRPr="00B46E00">
        <w:rPr>
          <w:iCs/>
        </w:rPr>
        <w:t xml:space="preserve">with the following settings: </w:t>
      </w:r>
      <w:r w:rsidRPr="00FB5293">
        <w:rPr>
          <w:iCs/>
        </w:rPr>
        <w:t xml:space="preserve">Forward scatter (FSC) V = 425, mode = Lin; Side scatter (SSC) V = 225, mode = Lin; FITC V = 525, mode = Log; BV421 V = 375, mode = Log; PerCP-Cy5.5 V = 570, mode = Log; APC V = 575, mode = Log; PE V = </w:t>
      </w:r>
      <w:r w:rsidRPr="0027524A">
        <w:rPr>
          <w:iCs/>
        </w:rPr>
        <w:t>600, mode = Log. In each experiment, at least 100,000 events were recorded from each sample for analysis. Data</w:t>
      </w:r>
      <w:r>
        <w:rPr>
          <w:iCs/>
        </w:rPr>
        <w:t xml:space="preserve"> were then analyzed in FlowJo software (v10.4.0, </w:t>
      </w:r>
      <w:r w:rsidRPr="00B46E00">
        <w:rPr>
          <w:iCs/>
        </w:rPr>
        <w:t>BD Biosciences, USA</w:t>
      </w:r>
      <w:r>
        <w:rPr>
          <w:iCs/>
        </w:rPr>
        <w:t xml:space="preserve">). </w:t>
      </w:r>
      <w:r>
        <w:br w:type="page"/>
      </w:r>
    </w:p>
    <w:p w14:paraId="053C0348" w14:textId="77777777" w:rsidR="00307DEA" w:rsidRPr="00B46E00" w:rsidRDefault="00307DEA" w:rsidP="00307DEA">
      <w:pPr>
        <w:spacing w:line="360" w:lineRule="auto"/>
        <w:rPr>
          <w:b/>
        </w:rPr>
      </w:pPr>
      <w:r w:rsidRPr="00B46E00">
        <w:rPr>
          <w:b/>
          <w:noProof/>
        </w:rPr>
        <w:lastRenderedPageBreak/>
        <w:drawing>
          <wp:inline distT="0" distB="0" distL="0" distR="0" wp14:anchorId="79B121EC" wp14:editId="1B6F4523">
            <wp:extent cx="5557651" cy="4816631"/>
            <wp:effectExtent l="0" t="0" r="508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 Fig.5-0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57651" cy="4816631"/>
                    </a:xfrm>
                    <a:prstGeom prst="rect">
                      <a:avLst/>
                    </a:prstGeom>
                  </pic:spPr>
                </pic:pic>
              </a:graphicData>
            </a:graphic>
          </wp:inline>
        </w:drawing>
      </w:r>
    </w:p>
    <w:p w14:paraId="6A56863E" w14:textId="77777777" w:rsidR="00307DEA" w:rsidRDefault="00307DEA" w:rsidP="00307DEA">
      <w:pPr>
        <w:spacing w:line="360" w:lineRule="auto"/>
        <w:jc w:val="both"/>
        <w:rPr>
          <w:b/>
        </w:rPr>
      </w:pPr>
      <w:r w:rsidRPr="00B46E00">
        <w:rPr>
          <w:b/>
        </w:rPr>
        <w:t xml:space="preserve">Fig. S1. </w:t>
      </w:r>
      <w:r w:rsidRPr="007C053B">
        <w:rPr>
          <w:b/>
        </w:rPr>
        <w:t xml:space="preserve">scRNAseq </w:t>
      </w:r>
      <w:r w:rsidRPr="00250D4C">
        <w:rPr>
          <w:b/>
        </w:rPr>
        <w:t>identified various cell types</w:t>
      </w:r>
      <w:r w:rsidRPr="007C053B">
        <w:rPr>
          <w:b/>
        </w:rPr>
        <w:t xml:space="preserve"> </w:t>
      </w:r>
      <w:r>
        <w:rPr>
          <w:b/>
        </w:rPr>
        <w:t>in post-stroke white matter tissues.</w:t>
      </w:r>
    </w:p>
    <w:p w14:paraId="1468F55B" w14:textId="77777777" w:rsidR="00307DEA" w:rsidRPr="00B46E00" w:rsidRDefault="00307DEA" w:rsidP="00307DEA">
      <w:pPr>
        <w:spacing w:line="360" w:lineRule="auto"/>
        <w:jc w:val="both"/>
        <w:rPr>
          <w:b/>
        </w:rPr>
      </w:pPr>
      <w:r>
        <w:rPr>
          <w:b/>
        </w:rPr>
        <w:t xml:space="preserve">a. </w:t>
      </w:r>
      <w:r w:rsidRPr="00C3517D">
        <w:t xml:space="preserve">Unique molecular identifiers (UMI) counts, detected features, and mitochondrial percentages </w:t>
      </w:r>
      <w:r>
        <w:t>after quality control</w:t>
      </w:r>
      <w:r w:rsidRPr="00C3517D">
        <w:t>.</w:t>
      </w:r>
      <w:r w:rsidRPr="00C3517D">
        <w:rPr>
          <w:b/>
        </w:rPr>
        <w:t xml:space="preserve"> </w:t>
      </w:r>
      <w:r>
        <w:rPr>
          <w:b/>
        </w:rPr>
        <w:t>b</w:t>
      </w:r>
      <w:r w:rsidRPr="00A353C8">
        <w:rPr>
          <w:b/>
        </w:rPr>
        <w:t>.</w:t>
      </w:r>
      <w:r w:rsidRPr="00A353C8">
        <w:t xml:space="preserve"> Proportion of </w:t>
      </w:r>
      <w:r>
        <w:t xml:space="preserve">each subcluster in different </w:t>
      </w:r>
      <w:r w:rsidRPr="00A353C8">
        <w:t>cell type</w:t>
      </w:r>
      <w:r>
        <w:t>s</w:t>
      </w:r>
      <w:r w:rsidRPr="00A353C8">
        <w:t xml:space="preserve"> in CL or IL hemispheres of WT and </w:t>
      </w:r>
      <w:r>
        <w:t>c</w:t>
      </w:r>
      <w:r w:rsidRPr="00A353C8">
        <w:t>KO white matter tissues.</w:t>
      </w:r>
      <w:r w:rsidRPr="00B46E00">
        <w:rPr>
          <w:b/>
        </w:rPr>
        <w:br w:type="page"/>
      </w:r>
    </w:p>
    <w:p w14:paraId="19996F11" w14:textId="77777777" w:rsidR="00307DEA" w:rsidRPr="00B46E00" w:rsidRDefault="00307DEA" w:rsidP="00307DEA">
      <w:pPr>
        <w:spacing w:line="360" w:lineRule="auto"/>
        <w:rPr>
          <w:b/>
        </w:rPr>
      </w:pPr>
      <w:r w:rsidRPr="00B46E00">
        <w:rPr>
          <w:b/>
          <w:noProof/>
        </w:rPr>
        <w:lastRenderedPageBreak/>
        <w:drawing>
          <wp:inline distT="0" distB="0" distL="0" distR="0" wp14:anchorId="16BC007F" wp14:editId="456BC521">
            <wp:extent cx="5835573" cy="205961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 Fig.2-0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35573" cy="2059614"/>
                    </a:xfrm>
                    <a:prstGeom prst="rect">
                      <a:avLst/>
                    </a:prstGeom>
                  </pic:spPr>
                </pic:pic>
              </a:graphicData>
            </a:graphic>
          </wp:inline>
        </w:drawing>
      </w:r>
    </w:p>
    <w:p w14:paraId="2E468BD6" w14:textId="77777777" w:rsidR="00307DEA" w:rsidRDefault="00307DEA" w:rsidP="00307DEA">
      <w:pPr>
        <w:spacing w:line="360" w:lineRule="auto"/>
        <w:jc w:val="both"/>
      </w:pPr>
      <w:r w:rsidRPr="00B46E00">
        <w:rPr>
          <w:b/>
        </w:rPr>
        <w:t>Fig. S2</w:t>
      </w:r>
      <w:r w:rsidRPr="00C31E55">
        <w:rPr>
          <w:b/>
        </w:rPr>
        <w:t xml:space="preserve">. scRNAseq </w:t>
      </w:r>
      <w:r>
        <w:rPr>
          <w:b/>
        </w:rPr>
        <w:t>identified</w:t>
      </w:r>
      <w:r w:rsidRPr="00C31E55">
        <w:rPr>
          <w:b/>
        </w:rPr>
        <w:t xml:space="preserve"> transcriptionally distinct microglial subclusters</w:t>
      </w:r>
      <w:r>
        <w:rPr>
          <w:b/>
        </w:rPr>
        <w:t>.</w:t>
      </w:r>
    </w:p>
    <w:p w14:paraId="636F4E1B" w14:textId="77777777" w:rsidR="00307DEA" w:rsidRDefault="00307DEA" w:rsidP="00307DEA">
      <w:pPr>
        <w:spacing w:line="360" w:lineRule="auto"/>
        <w:jc w:val="both"/>
      </w:pPr>
      <w:r>
        <w:rPr>
          <w:b/>
        </w:rPr>
        <w:t xml:space="preserve">a. </w:t>
      </w:r>
      <w:r>
        <w:t xml:space="preserve">scRNAseq identified five transcriptionally distinct microglial subclusters. </w:t>
      </w:r>
      <w:r w:rsidRPr="00BA5BB1">
        <w:rPr>
          <w:b/>
        </w:rPr>
        <w:t>b.</w:t>
      </w:r>
      <w:r>
        <w:t xml:space="preserve"> Consistently high expression of the microglial specific </w:t>
      </w:r>
      <w:r w:rsidRPr="001568A3">
        <w:t xml:space="preserve">marker </w:t>
      </w:r>
      <w:r w:rsidRPr="001568A3">
        <w:rPr>
          <w:i/>
        </w:rPr>
        <w:t>Hex</w:t>
      </w:r>
      <w:r>
        <w:rPr>
          <w:i/>
        </w:rPr>
        <w:t xml:space="preserve">b </w:t>
      </w:r>
      <w:r>
        <w:t>in all five microglial subclusters</w:t>
      </w:r>
      <w:r w:rsidRPr="001568A3">
        <w:t>.</w:t>
      </w:r>
    </w:p>
    <w:p w14:paraId="401458F2" w14:textId="77777777" w:rsidR="00307DEA" w:rsidRDefault="00307DEA" w:rsidP="00307DEA">
      <w:pPr>
        <w:spacing w:line="360" w:lineRule="auto"/>
      </w:pPr>
      <w:r>
        <w:br w:type="page"/>
      </w:r>
    </w:p>
    <w:p w14:paraId="67A50E68" w14:textId="77777777" w:rsidR="00307DEA" w:rsidRPr="00B46E00" w:rsidRDefault="00307DEA" w:rsidP="00307DEA">
      <w:pPr>
        <w:spacing w:line="360" w:lineRule="auto"/>
        <w:rPr>
          <w:b/>
        </w:rPr>
      </w:pPr>
      <w:r w:rsidRPr="00B46E00">
        <w:rPr>
          <w:b/>
          <w:noProof/>
        </w:rPr>
        <w:lastRenderedPageBreak/>
        <w:drawing>
          <wp:inline distT="0" distB="0" distL="0" distR="0" wp14:anchorId="52765748" wp14:editId="20FF4C43">
            <wp:extent cx="5904089" cy="7131213"/>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 Fig3-0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09122" cy="7137293"/>
                    </a:xfrm>
                    <a:prstGeom prst="rect">
                      <a:avLst/>
                    </a:prstGeom>
                  </pic:spPr>
                </pic:pic>
              </a:graphicData>
            </a:graphic>
          </wp:inline>
        </w:drawing>
      </w:r>
    </w:p>
    <w:p w14:paraId="4226AB76" w14:textId="77777777" w:rsidR="00307DEA" w:rsidRPr="00B46E00" w:rsidRDefault="00307DEA" w:rsidP="00307DEA">
      <w:pPr>
        <w:spacing w:line="360" w:lineRule="auto"/>
        <w:rPr>
          <w:b/>
        </w:rPr>
      </w:pPr>
    </w:p>
    <w:p w14:paraId="608C951F" w14:textId="77777777" w:rsidR="00307DEA" w:rsidRPr="00B46E00" w:rsidRDefault="00307DEA" w:rsidP="00307DEA">
      <w:pPr>
        <w:spacing w:line="360" w:lineRule="auto"/>
        <w:jc w:val="both"/>
        <w:rPr>
          <w:b/>
        </w:rPr>
      </w:pPr>
      <w:r w:rsidRPr="00B46E00">
        <w:rPr>
          <w:b/>
        </w:rPr>
        <w:t xml:space="preserve">Fig. S3. </w:t>
      </w:r>
      <w:r>
        <w:rPr>
          <w:b/>
        </w:rPr>
        <w:t>Transcriptomic pathway analysis</w:t>
      </w:r>
      <w:r w:rsidRPr="009E4F59">
        <w:rPr>
          <w:b/>
        </w:rPr>
        <w:t xml:space="preserve"> </w:t>
      </w:r>
      <w:r>
        <w:rPr>
          <w:b/>
        </w:rPr>
        <w:t>with</w:t>
      </w:r>
      <w:r w:rsidRPr="009E4F59">
        <w:rPr>
          <w:b/>
        </w:rPr>
        <w:t xml:space="preserve"> DEGs of MG3 subpopulation</w:t>
      </w:r>
      <w:r>
        <w:rPr>
          <w:b/>
        </w:rPr>
        <w:t>.</w:t>
      </w:r>
    </w:p>
    <w:p w14:paraId="0C41BC81" w14:textId="77777777" w:rsidR="00307DEA" w:rsidRPr="00B46E00" w:rsidRDefault="00307DEA" w:rsidP="00307DEA">
      <w:pPr>
        <w:spacing w:line="360" w:lineRule="auto"/>
        <w:jc w:val="both"/>
        <w:rPr>
          <w:b/>
        </w:rPr>
      </w:pPr>
      <w:r w:rsidRPr="00333BCE">
        <w:rPr>
          <w:b/>
        </w:rPr>
        <w:t xml:space="preserve">a. </w:t>
      </w:r>
      <w:r>
        <w:t xml:space="preserve">Top 20 molecular functions and cellular components in the Gene Ontology (GO) analysis. </w:t>
      </w:r>
      <w:r w:rsidRPr="00333BCE">
        <w:rPr>
          <w:b/>
        </w:rPr>
        <w:t xml:space="preserve">b. </w:t>
      </w:r>
      <w:r>
        <w:t xml:space="preserve">Top 3 positively and negatively regulated pathways by Gene Set Enrichment Analysis (GSEA). </w:t>
      </w:r>
    </w:p>
    <w:p w14:paraId="50E9461A" w14:textId="77777777" w:rsidR="00307DEA" w:rsidRPr="00B46E00" w:rsidRDefault="00307DEA" w:rsidP="00307DEA">
      <w:pPr>
        <w:spacing w:line="360" w:lineRule="auto"/>
        <w:rPr>
          <w:b/>
        </w:rPr>
      </w:pPr>
      <w:r w:rsidRPr="00B46E00">
        <w:rPr>
          <w:b/>
        </w:rPr>
        <w:br w:type="page"/>
      </w:r>
      <w:r w:rsidRPr="00B46E00">
        <w:rPr>
          <w:b/>
          <w:noProof/>
        </w:rPr>
        <w:lastRenderedPageBreak/>
        <w:drawing>
          <wp:inline distT="0" distB="0" distL="0" distR="0" wp14:anchorId="7D1D576A" wp14:editId="69AF7CBC">
            <wp:extent cx="5843335" cy="3666406"/>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 Fig4-0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43335" cy="3666406"/>
                    </a:xfrm>
                    <a:prstGeom prst="rect">
                      <a:avLst/>
                    </a:prstGeom>
                  </pic:spPr>
                </pic:pic>
              </a:graphicData>
            </a:graphic>
          </wp:inline>
        </w:drawing>
      </w:r>
    </w:p>
    <w:p w14:paraId="203337DA" w14:textId="77777777" w:rsidR="00307DEA" w:rsidRDefault="00307DEA" w:rsidP="00307DEA">
      <w:pPr>
        <w:spacing w:line="360" w:lineRule="auto"/>
        <w:jc w:val="both"/>
        <w:rPr>
          <w:b/>
        </w:rPr>
      </w:pPr>
      <w:r w:rsidRPr="00B46E00">
        <w:rPr>
          <w:b/>
        </w:rPr>
        <w:t xml:space="preserve">Fig. S4. </w:t>
      </w:r>
      <w:r>
        <w:rPr>
          <w:b/>
        </w:rPr>
        <w:t>Transcriptomic pathway analysis</w:t>
      </w:r>
      <w:r w:rsidRPr="009E4F59">
        <w:rPr>
          <w:b/>
        </w:rPr>
        <w:t xml:space="preserve"> </w:t>
      </w:r>
      <w:r>
        <w:rPr>
          <w:b/>
        </w:rPr>
        <w:t>with</w:t>
      </w:r>
      <w:r w:rsidRPr="009E4F59">
        <w:rPr>
          <w:b/>
        </w:rPr>
        <w:t xml:space="preserve"> DEGs of </w:t>
      </w:r>
      <w:r>
        <w:rPr>
          <w:b/>
        </w:rPr>
        <w:t>OL5</w:t>
      </w:r>
      <w:r w:rsidRPr="009E4F59">
        <w:rPr>
          <w:b/>
        </w:rPr>
        <w:t xml:space="preserve"> subpopulation</w:t>
      </w:r>
      <w:r>
        <w:rPr>
          <w:b/>
        </w:rPr>
        <w:t>.</w:t>
      </w:r>
    </w:p>
    <w:p w14:paraId="67F268F4" w14:textId="77777777" w:rsidR="00307DEA" w:rsidRPr="00B46E00" w:rsidRDefault="00307DEA" w:rsidP="00307DEA">
      <w:pPr>
        <w:spacing w:line="360" w:lineRule="auto"/>
        <w:jc w:val="both"/>
        <w:rPr>
          <w:b/>
        </w:rPr>
      </w:pPr>
      <w:r w:rsidRPr="00333BCE">
        <w:rPr>
          <w:b/>
        </w:rPr>
        <w:t xml:space="preserve">a. </w:t>
      </w:r>
      <w:r>
        <w:t xml:space="preserve">Top 20 molecular functions and cellular components in the Gene Ontology (GO) analysis. </w:t>
      </w:r>
      <w:r w:rsidRPr="00333BCE">
        <w:rPr>
          <w:b/>
        </w:rPr>
        <w:t xml:space="preserve">b. </w:t>
      </w:r>
      <w:r w:rsidRPr="009E4F59">
        <w:t>Significantly</w:t>
      </w:r>
      <w:r>
        <w:t xml:space="preserve"> regulated by the Ingenuity Pathway Analysis (IPA). Gene Set Enrichment Analysis (GSEA), </w:t>
      </w:r>
      <w:r w:rsidRPr="006F0767">
        <w:t>in descending order by z score</w:t>
      </w:r>
      <w:r>
        <w:t>.</w:t>
      </w:r>
    </w:p>
    <w:p w14:paraId="59B152C6" w14:textId="77777777" w:rsidR="00307DEA" w:rsidRPr="00B46E00" w:rsidRDefault="00307DEA" w:rsidP="00307DEA">
      <w:pPr>
        <w:spacing w:line="360" w:lineRule="auto"/>
        <w:jc w:val="both"/>
        <w:rPr>
          <w:b/>
        </w:rPr>
      </w:pPr>
      <w:r w:rsidRPr="00B46E00">
        <w:rPr>
          <w:b/>
        </w:rPr>
        <w:br w:type="page"/>
      </w:r>
    </w:p>
    <w:p w14:paraId="02C1529F" w14:textId="77777777" w:rsidR="00307DEA" w:rsidRPr="00B46E00" w:rsidRDefault="00307DEA" w:rsidP="00307DEA">
      <w:pPr>
        <w:spacing w:line="360" w:lineRule="auto"/>
        <w:jc w:val="both"/>
        <w:rPr>
          <w:b/>
        </w:rPr>
      </w:pPr>
      <w:r w:rsidRPr="00B46E00">
        <w:rPr>
          <w:b/>
          <w:noProof/>
        </w:rPr>
        <w:lastRenderedPageBreak/>
        <w:drawing>
          <wp:inline distT="0" distB="0" distL="0" distR="0" wp14:anchorId="0C5122A0" wp14:editId="1FA9FDF0">
            <wp:extent cx="5715858" cy="462872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 cells_% of total_090921.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15858" cy="4628724"/>
                    </a:xfrm>
                    <a:prstGeom prst="rect">
                      <a:avLst/>
                    </a:prstGeom>
                  </pic:spPr>
                </pic:pic>
              </a:graphicData>
            </a:graphic>
          </wp:inline>
        </w:drawing>
      </w:r>
    </w:p>
    <w:p w14:paraId="4D8B4553" w14:textId="77777777" w:rsidR="00307DEA" w:rsidRDefault="00307DEA" w:rsidP="00307DEA">
      <w:pPr>
        <w:spacing w:line="360" w:lineRule="auto"/>
        <w:jc w:val="both"/>
        <w:rPr>
          <w:b/>
        </w:rPr>
      </w:pPr>
      <w:r w:rsidRPr="00B46E00">
        <w:rPr>
          <w:b/>
        </w:rPr>
        <w:t xml:space="preserve">Fig. S5. </w:t>
      </w:r>
      <w:r>
        <w:rPr>
          <w:b/>
        </w:rPr>
        <w:t xml:space="preserve">Cell-cell interactions revealed by CellChat analysis in the </w:t>
      </w:r>
      <w:r w:rsidRPr="002C44C6">
        <w:rPr>
          <w:b/>
          <w:i/>
        </w:rPr>
        <w:t>Nhe1</w:t>
      </w:r>
      <w:r w:rsidRPr="002C44C6">
        <w:rPr>
          <w:b/>
        </w:rPr>
        <w:t xml:space="preserve"> cKO white matter tissues</w:t>
      </w:r>
      <w:r w:rsidRPr="008A5DEA">
        <w:rPr>
          <w:b/>
        </w:rPr>
        <w:t xml:space="preserve"> </w:t>
      </w:r>
      <w:r w:rsidRPr="002C44C6">
        <w:rPr>
          <w:b/>
        </w:rPr>
        <w:t>after stroke</w:t>
      </w:r>
      <w:r>
        <w:rPr>
          <w:b/>
        </w:rPr>
        <w:t>.</w:t>
      </w:r>
    </w:p>
    <w:p w14:paraId="72EF5765" w14:textId="77777777" w:rsidR="00307DEA" w:rsidRPr="00B46E00" w:rsidRDefault="00307DEA" w:rsidP="00307DEA">
      <w:pPr>
        <w:spacing w:line="360" w:lineRule="auto"/>
        <w:jc w:val="both"/>
      </w:pPr>
      <w:r w:rsidRPr="00985DF6">
        <w:rPr>
          <w:b/>
        </w:rPr>
        <w:t xml:space="preserve">a. </w:t>
      </w:r>
      <w:r>
        <w:t xml:space="preserve">Cells in the post-stroke white matter tissues of </w:t>
      </w:r>
      <w:r w:rsidRPr="00555571">
        <w:rPr>
          <w:i/>
        </w:rPr>
        <w:t>Nhe1</w:t>
      </w:r>
      <w:r>
        <w:t xml:space="preserve"> cKO brains exhibited overall higher number and strength of cell-cell interactions. </w:t>
      </w:r>
      <w:r>
        <w:rPr>
          <w:b/>
        </w:rPr>
        <w:t>b-c</w:t>
      </w:r>
      <w:r w:rsidRPr="00985DF6">
        <w:rPr>
          <w:b/>
        </w:rPr>
        <w:t xml:space="preserve">. </w:t>
      </w:r>
      <w:r w:rsidRPr="00555571">
        <w:t>Chord diagram and heatmap</w:t>
      </w:r>
      <w:r>
        <w:rPr>
          <w:b/>
        </w:rPr>
        <w:t xml:space="preserve"> </w:t>
      </w:r>
      <w:r>
        <w:t>showing the interaction strength of differential cell-cell interactions between different cell types in the post-stroke white matter tissues</w:t>
      </w:r>
      <w:r w:rsidRPr="00555571">
        <w:rPr>
          <w:i/>
        </w:rPr>
        <w:t xml:space="preserve"> </w:t>
      </w:r>
      <w:r w:rsidRPr="00664736">
        <w:t>of the</w:t>
      </w:r>
      <w:r>
        <w:rPr>
          <w:i/>
        </w:rPr>
        <w:t xml:space="preserve"> </w:t>
      </w:r>
      <w:r w:rsidRPr="00555571">
        <w:rPr>
          <w:i/>
        </w:rPr>
        <w:t>Nhe1</w:t>
      </w:r>
      <w:r>
        <w:t xml:space="preserve"> cKO brains, compared to WT. </w:t>
      </w:r>
    </w:p>
    <w:p w14:paraId="62F8B127" w14:textId="77777777" w:rsidR="00307DEA" w:rsidRPr="00F25A3B" w:rsidRDefault="00307DEA" w:rsidP="00307DEA">
      <w:pPr>
        <w:spacing w:line="360" w:lineRule="auto"/>
        <w:jc w:val="both"/>
      </w:pPr>
    </w:p>
    <w:p w14:paraId="673AD8D6" w14:textId="77777777" w:rsidR="007F1843" w:rsidRDefault="007F1843" w:rsidP="00307DEA"/>
    <w:p w14:paraId="4D5B0D48" w14:textId="09077093" w:rsidR="007F1843" w:rsidRDefault="007F1843" w:rsidP="00307DEA"/>
    <w:p w14:paraId="7D7668C7" w14:textId="08FFB591" w:rsidR="007F1843" w:rsidRDefault="007F1843" w:rsidP="00307DEA"/>
    <w:p w14:paraId="54E53538" w14:textId="08FE4C54" w:rsidR="007F1843" w:rsidRDefault="007F1843" w:rsidP="00307DEA"/>
    <w:p w14:paraId="1EC2F4FB" w14:textId="66135241" w:rsidR="007F1843" w:rsidRDefault="007F1843" w:rsidP="00307DEA"/>
    <w:p w14:paraId="0E477C48" w14:textId="3D01CF1D" w:rsidR="007F1843" w:rsidRDefault="007F1843" w:rsidP="00307DEA"/>
    <w:p w14:paraId="097355CB" w14:textId="56F5E423" w:rsidR="007F1843" w:rsidRDefault="007F1843" w:rsidP="00307DEA"/>
    <w:p w14:paraId="323E07C1" w14:textId="380B051F" w:rsidR="007F1843" w:rsidRDefault="007F1843" w:rsidP="00307DEA"/>
    <w:p w14:paraId="19D058F2" w14:textId="17911AE0" w:rsidR="007F1843" w:rsidRDefault="007F1843" w:rsidP="00307DEA"/>
    <w:p w14:paraId="34C0AFA9" w14:textId="280F4E43" w:rsidR="007F1843" w:rsidRPr="007F1843" w:rsidRDefault="007F1843" w:rsidP="00307DEA">
      <w:pPr>
        <w:rPr>
          <w:b/>
        </w:rPr>
      </w:pPr>
      <w:r w:rsidRPr="007F1843">
        <w:rPr>
          <w:b/>
        </w:rPr>
        <w:lastRenderedPageBreak/>
        <w:t>References</w:t>
      </w:r>
      <w:bookmarkStart w:id="0" w:name="_GoBack"/>
      <w:bookmarkEnd w:id="0"/>
    </w:p>
    <w:p w14:paraId="6E3A33BC" w14:textId="77777777" w:rsidR="007F1843" w:rsidRDefault="007F1843" w:rsidP="00307DEA"/>
    <w:p w14:paraId="5B987469" w14:textId="77777777" w:rsidR="007F1843" w:rsidRPr="007F1843" w:rsidRDefault="007F1843" w:rsidP="007F1843">
      <w:pPr>
        <w:pStyle w:val="EndNoteBibliography"/>
        <w:ind w:left="720" w:hanging="720"/>
        <w:rPr>
          <w:noProof/>
        </w:rPr>
      </w:pPr>
      <w:r>
        <w:fldChar w:fldCharType="begin"/>
      </w:r>
      <w:r>
        <w:instrText xml:space="preserve"> ADDIN EN.REFLIST </w:instrText>
      </w:r>
      <w:r>
        <w:fldChar w:fldCharType="separate"/>
      </w:r>
      <w:r w:rsidRPr="007F1843">
        <w:rPr>
          <w:noProof/>
        </w:rPr>
        <w:t>1</w:t>
      </w:r>
      <w:r w:rsidRPr="007F1843">
        <w:rPr>
          <w:noProof/>
        </w:rPr>
        <w:tab/>
        <w:t>Percie du Sert, N.</w:t>
      </w:r>
      <w:r w:rsidRPr="007F1843">
        <w:rPr>
          <w:i/>
          <w:noProof/>
        </w:rPr>
        <w:t xml:space="preserve"> et al.</w:t>
      </w:r>
      <w:r w:rsidRPr="007F1843">
        <w:rPr>
          <w:noProof/>
        </w:rPr>
        <w:t xml:space="preserve"> The ARRIVE guidelines 2.0: Updated guidelines for reporting animal research. </w:t>
      </w:r>
      <w:r w:rsidRPr="007F1843">
        <w:rPr>
          <w:i/>
          <w:noProof/>
        </w:rPr>
        <w:t>J Cereb Blood Flow Metab</w:t>
      </w:r>
      <w:r w:rsidRPr="007F1843">
        <w:rPr>
          <w:noProof/>
        </w:rPr>
        <w:t xml:space="preserve"> </w:t>
      </w:r>
      <w:r w:rsidRPr="007F1843">
        <w:rPr>
          <w:b/>
          <w:noProof/>
        </w:rPr>
        <w:t>40</w:t>
      </w:r>
      <w:r w:rsidRPr="007F1843">
        <w:rPr>
          <w:noProof/>
        </w:rPr>
        <w:t>, 1769-1777, doi:10.1177/0271678X20943823 (2020).</w:t>
      </w:r>
    </w:p>
    <w:p w14:paraId="47E57CB8" w14:textId="77777777" w:rsidR="007F1843" w:rsidRPr="007F1843" w:rsidRDefault="007F1843" w:rsidP="007F1843">
      <w:pPr>
        <w:pStyle w:val="EndNoteBibliography"/>
        <w:ind w:left="720" w:hanging="720"/>
        <w:rPr>
          <w:noProof/>
        </w:rPr>
      </w:pPr>
      <w:r w:rsidRPr="007F1843">
        <w:rPr>
          <w:noProof/>
        </w:rPr>
        <w:t>2</w:t>
      </w:r>
      <w:r w:rsidRPr="007F1843">
        <w:rPr>
          <w:noProof/>
        </w:rPr>
        <w:tab/>
        <w:t>Song, S.</w:t>
      </w:r>
      <w:r w:rsidRPr="007F1843">
        <w:rPr>
          <w:i/>
          <w:noProof/>
        </w:rPr>
        <w:t xml:space="preserve"> et al.</w:t>
      </w:r>
      <w:r w:rsidRPr="007F1843">
        <w:rPr>
          <w:noProof/>
        </w:rPr>
        <w:t xml:space="preserve"> Selective role of Na(+) /H(+) exchanger in Cx3cr1(+) microglial activation, white matter demyelination, and post-stroke function recovery. </w:t>
      </w:r>
      <w:r w:rsidRPr="007F1843">
        <w:rPr>
          <w:i/>
          <w:noProof/>
        </w:rPr>
        <w:t>Glia</w:t>
      </w:r>
      <w:r w:rsidRPr="007F1843">
        <w:rPr>
          <w:noProof/>
        </w:rPr>
        <w:t xml:space="preserve"> </w:t>
      </w:r>
      <w:r w:rsidRPr="007F1843">
        <w:rPr>
          <w:b/>
          <w:noProof/>
        </w:rPr>
        <w:t>66</w:t>
      </w:r>
      <w:r w:rsidRPr="007F1843">
        <w:rPr>
          <w:noProof/>
        </w:rPr>
        <w:t>, 2279-2298, doi:10.1002/glia.23456 (2018).</w:t>
      </w:r>
    </w:p>
    <w:p w14:paraId="50989181" w14:textId="77777777" w:rsidR="007F1843" w:rsidRPr="007F1843" w:rsidRDefault="007F1843" w:rsidP="007F1843">
      <w:pPr>
        <w:pStyle w:val="EndNoteBibliography"/>
        <w:ind w:left="720" w:hanging="720"/>
        <w:rPr>
          <w:noProof/>
        </w:rPr>
      </w:pPr>
      <w:r w:rsidRPr="007F1843">
        <w:rPr>
          <w:noProof/>
        </w:rPr>
        <w:t>3</w:t>
      </w:r>
      <w:r w:rsidRPr="007F1843">
        <w:rPr>
          <w:noProof/>
        </w:rPr>
        <w:tab/>
        <w:t xml:space="preserve">Valny, M., Honsa, P., Kirdajova, D., Kamenik, Z. &amp; Anderova, M. Tamoxifen in the Mouse Brain: Implications for Fate-Mapping Studies Using the Tamoxifen-Inducible Cre-loxP System. </w:t>
      </w:r>
      <w:r w:rsidRPr="007F1843">
        <w:rPr>
          <w:i/>
          <w:noProof/>
        </w:rPr>
        <w:t>Front Cell Neurosci</w:t>
      </w:r>
      <w:r w:rsidRPr="007F1843">
        <w:rPr>
          <w:noProof/>
        </w:rPr>
        <w:t xml:space="preserve"> </w:t>
      </w:r>
      <w:r w:rsidRPr="007F1843">
        <w:rPr>
          <w:b/>
          <w:noProof/>
        </w:rPr>
        <w:t>10</w:t>
      </w:r>
      <w:r w:rsidRPr="007F1843">
        <w:rPr>
          <w:noProof/>
        </w:rPr>
        <w:t>, 243, doi:10.3389/fncel.2016.00243 (2016).</w:t>
      </w:r>
    </w:p>
    <w:p w14:paraId="3B2A9541" w14:textId="77777777" w:rsidR="007F1843" w:rsidRPr="007F1843" w:rsidRDefault="007F1843" w:rsidP="007F1843">
      <w:pPr>
        <w:pStyle w:val="EndNoteBibliography"/>
        <w:ind w:left="720" w:hanging="720"/>
        <w:rPr>
          <w:noProof/>
        </w:rPr>
      </w:pPr>
      <w:r w:rsidRPr="007F1843">
        <w:rPr>
          <w:noProof/>
        </w:rPr>
        <w:t>4</w:t>
      </w:r>
      <w:r w:rsidRPr="007F1843">
        <w:rPr>
          <w:noProof/>
        </w:rPr>
        <w:tab/>
        <w:t>Fogg, D. K.</w:t>
      </w:r>
      <w:r w:rsidRPr="007F1843">
        <w:rPr>
          <w:i/>
          <w:noProof/>
        </w:rPr>
        <w:t xml:space="preserve"> et al.</w:t>
      </w:r>
      <w:r w:rsidRPr="007F1843">
        <w:rPr>
          <w:noProof/>
        </w:rPr>
        <w:t xml:space="preserve"> A clonogenic bone marrow progenitor specific for macrophages and dendritic cells. </w:t>
      </w:r>
      <w:r w:rsidRPr="007F1843">
        <w:rPr>
          <w:i/>
          <w:noProof/>
        </w:rPr>
        <w:t>Science</w:t>
      </w:r>
      <w:r w:rsidRPr="007F1843">
        <w:rPr>
          <w:noProof/>
        </w:rPr>
        <w:t xml:space="preserve"> </w:t>
      </w:r>
      <w:r w:rsidRPr="007F1843">
        <w:rPr>
          <w:b/>
          <w:noProof/>
        </w:rPr>
        <w:t>311</w:t>
      </w:r>
      <w:r w:rsidRPr="007F1843">
        <w:rPr>
          <w:noProof/>
        </w:rPr>
        <w:t>, 83-87, doi:10.1126/science.1117729 (2006).</w:t>
      </w:r>
    </w:p>
    <w:p w14:paraId="59CBA73A" w14:textId="77777777" w:rsidR="007F1843" w:rsidRPr="007F1843" w:rsidRDefault="007F1843" w:rsidP="007F1843">
      <w:pPr>
        <w:pStyle w:val="EndNoteBibliography"/>
        <w:ind w:left="720" w:hanging="720"/>
        <w:rPr>
          <w:noProof/>
        </w:rPr>
      </w:pPr>
      <w:r w:rsidRPr="007F1843">
        <w:rPr>
          <w:noProof/>
        </w:rPr>
        <w:t>5</w:t>
      </w:r>
      <w:r w:rsidRPr="007F1843">
        <w:rPr>
          <w:noProof/>
        </w:rPr>
        <w:tab/>
        <w:t xml:space="preserve">Ajami, B., Bennett, J. L., Krieger, C., Tetzlaff, W. &amp; Rossi, F. M. Local self-renewal can sustain CNS microglia maintenance and function throughout adult life. </w:t>
      </w:r>
      <w:r w:rsidRPr="007F1843">
        <w:rPr>
          <w:i/>
          <w:noProof/>
        </w:rPr>
        <w:t>Nat Neurosci</w:t>
      </w:r>
      <w:r w:rsidRPr="007F1843">
        <w:rPr>
          <w:noProof/>
        </w:rPr>
        <w:t xml:space="preserve"> </w:t>
      </w:r>
      <w:r w:rsidRPr="007F1843">
        <w:rPr>
          <w:b/>
          <w:noProof/>
        </w:rPr>
        <w:t>10</w:t>
      </w:r>
      <w:r w:rsidRPr="007F1843">
        <w:rPr>
          <w:noProof/>
        </w:rPr>
        <w:t>, 1538-1543, doi:10.1038/nn2014 (2007).</w:t>
      </w:r>
    </w:p>
    <w:p w14:paraId="0E680B1C" w14:textId="77777777" w:rsidR="007F1843" w:rsidRPr="007F1843" w:rsidRDefault="007F1843" w:rsidP="007F1843">
      <w:pPr>
        <w:pStyle w:val="EndNoteBibliography"/>
        <w:ind w:left="720" w:hanging="720"/>
        <w:rPr>
          <w:noProof/>
        </w:rPr>
      </w:pPr>
      <w:r w:rsidRPr="007F1843">
        <w:rPr>
          <w:noProof/>
        </w:rPr>
        <w:t>6</w:t>
      </w:r>
      <w:r w:rsidRPr="007F1843">
        <w:rPr>
          <w:noProof/>
        </w:rPr>
        <w:tab/>
        <w:t>Parkhurst, C. N.</w:t>
      </w:r>
      <w:r w:rsidRPr="007F1843">
        <w:rPr>
          <w:i/>
          <w:noProof/>
        </w:rPr>
        <w:t xml:space="preserve"> et al.</w:t>
      </w:r>
      <w:r w:rsidRPr="007F1843">
        <w:rPr>
          <w:noProof/>
        </w:rPr>
        <w:t xml:space="preserve"> Microglia promote learning-dependent synapse formation through brain-derived neurotrophic factor. </w:t>
      </w:r>
      <w:r w:rsidRPr="007F1843">
        <w:rPr>
          <w:i/>
          <w:noProof/>
        </w:rPr>
        <w:t>Cell</w:t>
      </w:r>
      <w:r w:rsidRPr="007F1843">
        <w:rPr>
          <w:noProof/>
        </w:rPr>
        <w:t xml:space="preserve"> </w:t>
      </w:r>
      <w:r w:rsidRPr="007F1843">
        <w:rPr>
          <w:b/>
          <w:noProof/>
        </w:rPr>
        <w:t>155</w:t>
      </w:r>
      <w:r w:rsidRPr="007F1843">
        <w:rPr>
          <w:noProof/>
        </w:rPr>
        <w:t>, 1596-1609, doi:10.1016/j.cell.2013.11.030 (2013).</w:t>
      </w:r>
    </w:p>
    <w:p w14:paraId="38710D71" w14:textId="77777777" w:rsidR="007F1843" w:rsidRPr="007F1843" w:rsidRDefault="007F1843" w:rsidP="007F1843">
      <w:pPr>
        <w:pStyle w:val="EndNoteBibliography"/>
        <w:ind w:left="720" w:hanging="720"/>
        <w:rPr>
          <w:noProof/>
        </w:rPr>
      </w:pPr>
      <w:r w:rsidRPr="007F1843">
        <w:rPr>
          <w:noProof/>
        </w:rPr>
        <w:t>7</w:t>
      </w:r>
      <w:r w:rsidRPr="007F1843">
        <w:rPr>
          <w:noProof/>
        </w:rPr>
        <w:tab/>
        <w:t>Hashimoto, D.</w:t>
      </w:r>
      <w:r w:rsidRPr="007F1843">
        <w:rPr>
          <w:i/>
          <w:noProof/>
        </w:rPr>
        <w:t xml:space="preserve"> et al.</w:t>
      </w:r>
      <w:r w:rsidRPr="007F1843">
        <w:rPr>
          <w:noProof/>
        </w:rPr>
        <w:t xml:space="preserve"> Tissue-resident macrophages self-maintain locally throughout adult life with minimal contribution from circulating monocytes. </w:t>
      </w:r>
      <w:r w:rsidRPr="007F1843">
        <w:rPr>
          <w:i/>
          <w:noProof/>
        </w:rPr>
        <w:t>Immunity</w:t>
      </w:r>
      <w:r w:rsidRPr="007F1843">
        <w:rPr>
          <w:noProof/>
        </w:rPr>
        <w:t xml:space="preserve"> </w:t>
      </w:r>
      <w:r w:rsidRPr="007F1843">
        <w:rPr>
          <w:b/>
          <w:noProof/>
        </w:rPr>
        <w:t>38</w:t>
      </w:r>
      <w:r w:rsidRPr="007F1843">
        <w:rPr>
          <w:noProof/>
        </w:rPr>
        <w:t>, 792-804, doi:10.1016/j.immuni.2013.04.004 (2013).</w:t>
      </w:r>
    </w:p>
    <w:p w14:paraId="1ACEA505" w14:textId="77777777" w:rsidR="007F1843" w:rsidRPr="007F1843" w:rsidRDefault="007F1843" w:rsidP="007F1843">
      <w:pPr>
        <w:pStyle w:val="EndNoteBibliography"/>
        <w:ind w:left="720" w:hanging="720"/>
        <w:rPr>
          <w:noProof/>
        </w:rPr>
      </w:pPr>
      <w:r w:rsidRPr="007F1843">
        <w:rPr>
          <w:noProof/>
        </w:rPr>
        <w:t>8</w:t>
      </w:r>
      <w:r w:rsidRPr="007F1843">
        <w:rPr>
          <w:noProof/>
        </w:rPr>
        <w:tab/>
        <w:t>Begum, G.</w:t>
      </w:r>
      <w:r w:rsidRPr="007F1843">
        <w:rPr>
          <w:i/>
          <w:noProof/>
        </w:rPr>
        <w:t xml:space="preserve"> et al.</w:t>
      </w:r>
      <w:r w:rsidRPr="007F1843">
        <w:rPr>
          <w:noProof/>
        </w:rPr>
        <w:t xml:space="preserve"> Selective knockout of astrocytic Na(+) /H(+) exchanger isoform 1 reduces astrogliosis, BBB damage, infarction, and improves neurological function after ischemic stroke. </w:t>
      </w:r>
      <w:r w:rsidRPr="007F1843">
        <w:rPr>
          <w:i/>
          <w:noProof/>
        </w:rPr>
        <w:t>Glia</w:t>
      </w:r>
      <w:r w:rsidRPr="007F1843">
        <w:rPr>
          <w:noProof/>
        </w:rPr>
        <w:t xml:space="preserve"> </w:t>
      </w:r>
      <w:r w:rsidRPr="007F1843">
        <w:rPr>
          <w:b/>
          <w:noProof/>
        </w:rPr>
        <w:t>66</w:t>
      </w:r>
      <w:r w:rsidRPr="007F1843">
        <w:rPr>
          <w:noProof/>
        </w:rPr>
        <w:t>, 126-144, doi:10.1002/glia.23232 (2018).</w:t>
      </w:r>
    </w:p>
    <w:p w14:paraId="41CB7659" w14:textId="77777777" w:rsidR="007F1843" w:rsidRPr="007F1843" w:rsidRDefault="007F1843" w:rsidP="007F1843">
      <w:pPr>
        <w:pStyle w:val="EndNoteBibliography"/>
        <w:ind w:left="720" w:hanging="720"/>
        <w:rPr>
          <w:noProof/>
        </w:rPr>
      </w:pPr>
      <w:r w:rsidRPr="007F1843">
        <w:rPr>
          <w:noProof/>
        </w:rPr>
        <w:t>9</w:t>
      </w:r>
      <w:r w:rsidRPr="007F1843">
        <w:rPr>
          <w:noProof/>
        </w:rPr>
        <w:tab/>
        <w:t>Lee, E.</w:t>
      </w:r>
      <w:r w:rsidRPr="007F1843">
        <w:rPr>
          <w:i/>
          <w:noProof/>
        </w:rPr>
        <w:t xml:space="preserve"> et al.</w:t>
      </w:r>
      <w:r w:rsidRPr="007F1843">
        <w:rPr>
          <w:noProof/>
        </w:rPr>
        <w:t xml:space="preserve"> MPTP-driven NLRP3 inflammasome activation in microglia plays a central role in dopaminergic neurodegeneration. </w:t>
      </w:r>
      <w:r w:rsidRPr="007F1843">
        <w:rPr>
          <w:i/>
          <w:noProof/>
        </w:rPr>
        <w:t>Cell Death Differ</w:t>
      </w:r>
      <w:r w:rsidRPr="007F1843">
        <w:rPr>
          <w:noProof/>
        </w:rPr>
        <w:t xml:space="preserve"> </w:t>
      </w:r>
      <w:r w:rsidRPr="007F1843">
        <w:rPr>
          <w:b/>
          <w:noProof/>
        </w:rPr>
        <w:t>26</w:t>
      </w:r>
      <w:r w:rsidRPr="007F1843">
        <w:rPr>
          <w:noProof/>
        </w:rPr>
        <w:t>, 213-228, doi:10.1038/s41418-018-0124-5 (2019).</w:t>
      </w:r>
    </w:p>
    <w:p w14:paraId="3DD9D393" w14:textId="77777777" w:rsidR="007F1843" w:rsidRPr="007F1843" w:rsidRDefault="007F1843" w:rsidP="007F1843">
      <w:pPr>
        <w:pStyle w:val="EndNoteBibliography"/>
        <w:ind w:left="720" w:hanging="720"/>
        <w:rPr>
          <w:noProof/>
        </w:rPr>
      </w:pPr>
      <w:r w:rsidRPr="007F1843">
        <w:rPr>
          <w:noProof/>
        </w:rPr>
        <w:t>10</w:t>
      </w:r>
      <w:r w:rsidRPr="007F1843">
        <w:rPr>
          <w:noProof/>
        </w:rPr>
        <w:tab/>
        <w:t>Zhang, B.</w:t>
      </w:r>
      <w:r w:rsidRPr="007F1843">
        <w:rPr>
          <w:i/>
          <w:noProof/>
        </w:rPr>
        <w:t xml:space="preserve"> et al.</w:t>
      </w:r>
      <w:r w:rsidRPr="007F1843">
        <w:rPr>
          <w:noProof/>
        </w:rPr>
        <w:t xml:space="preserve"> The specificity and role of microglia in epileptogenesis in mouse models of tuberous sclerosis complex. </w:t>
      </w:r>
      <w:r w:rsidRPr="007F1843">
        <w:rPr>
          <w:i/>
          <w:noProof/>
        </w:rPr>
        <w:t>Epilepsia</w:t>
      </w:r>
      <w:r w:rsidRPr="007F1843">
        <w:rPr>
          <w:noProof/>
        </w:rPr>
        <w:t xml:space="preserve"> </w:t>
      </w:r>
      <w:r w:rsidRPr="007F1843">
        <w:rPr>
          <w:b/>
          <w:noProof/>
        </w:rPr>
        <w:t>59</w:t>
      </w:r>
      <w:r w:rsidRPr="007F1843">
        <w:rPr>
          <w:noProof/>
        </w:rPr>
        <w:t>, 1796-1806, doi:10.1111/epi.14526 (2018).</w:t>
      </w:r>
    </w:p>
    <w:p w14:paraId="10DA05CC" w14:textId="77777777" w:rsidR="007F1843" w:rsidRPr="007F1843" w:rsidRDefault="007F1843" w:rsidP="007F1843">
      <w:pPr>
        <w:pStyle w:val="EndNoteBibliography"/>
        <w:ind w:left="720" w:hanging="720"/>
        <w:rPr>
          <w:noProof/>
        </w:rPr>
      </w:pPr>
      <w:r w:rsidRPr="007F1843">
        <w:rPr>
          <w:noProof/>
        </w:rPr>
        <w:t>11</w:t>
      </w:r>
      <w:r w:rsidRPr="007F1843">
        <w:rPr>
          <w:noProof/>
        </w:rPr>
        <w:tab/>
        <w:t>Schafer, D. P.</w:t>
      </w:r>
      <w:r w:rsidRPr="007F1843">
        <w:rPr>
          <w:i/>
          <w:noProof/>
        </w:rPr>
        <w:t xml:space="preserve"> et al.</w:t>
      </w:r>
      <w:r w:rsidRPr="007F1843">
        <w:rPr>
          <w:noProof/>
        </w:rPr>
        <w:t xml:space="preserve"> Microglia contribute to circuit defects in Mecp2 null mice independent of microglia-specific loss of Mecp2 expression. </w:t>
      </w:r>
      <w:r w:rsidRPr="007F1843">
        <w:rPr>
          <w:i/>
          <w:noProof/>
        </w:rPr>
        <w:t>Elife</w:t>
      </w:r>
      <w:r w:rsidRPr="007F1843">
        <w:rPr>
          <w:noProof/>
        </w:rPr>
        <w:t xml:space="preserve"> </w:t>
      </w:r>
      <w:r w:rsidRPr="007F1843">
        <w:rPr>
          <w:b/>
          <w:noProof/>
        </w:rPr>
        <w:t>5</w:t>
      </w:r>
      <w:r w:rsidRPr="007F1843">
        <w:rPr>
          <w:noProof/>
        </w:rPr>
        <w:t>, doi:10.7554/eLife.15224 (2016).</w:t>
      </w:r>
    </w:p>
    <w:p w14:paraId="23514EC0" w14:textId="77777777" w:rsidR="007F1843" w:rsidRPr="007F1843" w:rsidRDefault="007F1843" w:rsidP="007F1843">
      <w:pPr>
        <w:pStyle w:val="EndNoteBibliography"/>
        <w:ind w:left="720" w:hanging="720"/>
        <w:rPr>
          <w:noProof/>
        </w:rPr>
      </w:pPr>
      <w:r w:rsidRPr="007F1843">
        <w:rPr>
          <w:noProof/>
        </w:rPr>
        <w:t>12</w:t>
      </w:r>
      <w:r w:rsidRPr="007F1843">
        <w:rPr>
          <w:noProof/>
        </w:rPr>
        <w:tab/>
        <w:t>Song, S.</w:t>
      </w:r>
      <w:r w:rsidRPr="007F1843">
        <w:rPr>
          <w:i/>
          <w:noProof/>
        </w:rPr>
        <w:t xml:space="preserve"> et al.</w:t>
      </w:r>
      <w:r w:rsidRPr="007F1843">
        <w:rPr>
          <w:noProof/>
        </w:rPr>
        <w:t xml:space="preserve"> Activation of endothelial Wnt/beta-catenin signaling by protective astrocytes repairs BBB damage in ischemic stroke. </w:t>
      </w:r>
      <w:r w:rsidRPr="007F1843">
        <w:rPr>
          <w:i/>
          <w:noProof/>
        </w:rPr>
        <w:t>Prog Neurobiol</w:t>
      </w:r>
      <w:r w:rsidRPr="007F1843">
        <w:rPr>
          <w:noProof/>
        </w:rPr>
        <w:t xml:space="preserve"> </w:t>
      </w:r>
      <w:r w:rsidRPr="007F1843">
        <w:rPr>
          <w:b/>
          <w:noProof/>
        </w:rPr>
        <w:t>199</w:t>
      </w:r>
      <w:r w:rsidRPr="007F1843">
        <w:rPr>
          <w:noProof/>
        </w:rPr>
        <w:t>, 101963, doi:10.1016/j.pneurobio.2020.101963 (2021).</w:t>
      </w:r>
    </w:p>
    <w:p w14:paraId="088796D9" w14:textId="77777777" w:rsidR="007F1843" w:rsidRPr="007F1843" w:rsidRDefault="007F1843" w:rsidP="007F1843">
      <w:pPr>
        <w:pStyle w:val="EndNoteBibliography"/>
        <w:ind w:left="720" w:hanging="720"/>
        <w:rPr>
          <w:noProof/>
        </w:rPr>
      </w:pPr>
      <w:r w:rsidRPr="007F1843">
        <w:rPr>
          <w:noProof/>
        </w:rPr>
        <w:t>13</w:t>
      </w:r>
      <w:r w:rsidRPr="007F1843">
        <w:rPr>
          <w:noProof/>
        </w:rPr>
        <w:tab/>
        <w:t>Song, S.</w:t>
      </w:r>
      <w:r w:rsidRPr="007F1843">
        <w:rPr>
          <w:i/>
          <w:noProof/>
        </w:rPr>
        <w:t xml:space="preserve"> et al.</w:t>
      </w:r>
      <w:r w:rsidRPr="007F1843">
        <w:rPr>
          <w:noProof/>
        </w:rPr>
        <w:t xml:space="preserve"> Elevated microglial oxidative phosphorylation and phagocytosis stimulate post-stroke brain remodeling and cognitive function recovery in mice. </w:t>
      </w:r>
      <w:r w:rsidRPr="007F1843">
        <w:rPr>
          <w:i/>
          <w:noProof/>
        </w:rPr>
        <w:t>Commun Biol</w:t>
      </w:r>
      <w:r w:rsidRPr="007F1843">
        <w:rPr>
          <w:noProof/>
        </w:rPr>
        <w:t xml:space="preserve"> </w:t>
      </w:r>
      <w:r w:rsidRPr="007F1843">
        <w:rPr>
          <w:b/>
          <w:noProof/>
        </w:rPr>
        <w:t>5</w:t>
      </w:r>
      <w:r w:rsidRPr="007F1843">
        <w:rPr>
          <w:noProof/>
        </w:rPr>
        <w:t>, 35, doi:10.1038/s42003-021-02984-4 (2022).</w:t>
      </w:r>
    </w:p>
    <w:p w14:paraId="69297DDD" w14:textId="77777777" w:rsidR="007F1843" w:rsidRPr="007F1843" w:rsidRDefault="007F1843" w:rsidP="007F1843">
      <w:pPr>
        <w:pStyle w:val="EndNoteBibliography"/>
        <w:ind w:left="720" w:hanging="720"/>
        <w:rPr>
          <w:noProof/>
        </w:rPr>
      </w:pPr>
      <w:r w:rsidRPr="007F1843">
        <w:rPr>
          <w:noProof/>
        </w:rPr>
        <w:t>14</w:t>
      </w:r>
      <w:r w:rsidRPr="007F1843">
        <w:rPr>
          <w:noProof/>
        </w:rPr>
        <w:tab/>
        <w:t>Jin, S.</w:t>
      </w:r>
      <w:r w:rsidRPr="007F1843">
        <w:rPr>
          <w:i/>
          <w:noProof/>
        </w:rPr>
        <w:t xml:space="preserve"> et al.</w:t>
      </w:r>
      <w:r w:rsidRPr="007F1843">
        <w:rPr>
          <w:noProof/>
        </w:rPr>
        <w:t xml:space="preserve"> Inference and analysis of cell-cell communication using CellChat. </w:t>
      </w:r>
      <w:r w:rsidRPr="007F1843">
        <w:rPr>
          <w:i/>
          <w:noProof/>
        </w:rPr>
        <w:t>Nat Commun</w:t>
      </w:r>
      <w:r w:rsidRPr="007F1843">
        <w:rPr>
          <w:noProof/>
        </w:rPr>
        <w:t xml:space="preserve"> </w:t>
      </w:r>
      <w:r w:rsidRPr="007F1843">
        <w:rPr>
          <w:b/>
          <w:noProof/>
        </w:rPr>
        <w:t>12</w:t>
      </w:r>
      <w:r w:rsidRPr="007F1843">
        <w:rPr>
          <w:noProof/>
        </w:rPr>
        <w:t>, 1088, doi:10.1038/s41467-021-21246-9 (2021).</w:t>
      </w:r>
    </w:p>
    <w:p w14:paraId="045604F1" w14:textId="54B2C481" w:rsidR="00A74AA6" w:rsidRPr="00307DEA" w:rsidRDefault="007F1843" w:rsidP="00307DEA">
      <w:r>
        <w:fldChar w:fldCharType="end"/>
      </w:r>
    </w:p>
    <w:sectPr w:rsidR="00A74AA6" w:rsidRPr="00307DEA" w:rsidSect="00595B58">
      <w:footerReference w:type="even" r:id="rId13"/>
      <w:footerReference w:type="default" r:id="rId14"/>
      <w:pgSz w:w="12240" w:h="15840"/>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87C738" w14:textId="77777777" w:rsidR="00CE2857" w:rsidRDefault="00CE2857" w:rsidP="00CD5D73">
      <w:r>
        <w:separator/>
      </w:r>
    </w:p>
  </w:endnote>
  <w:endnote w:type="continuationSeparator" w:id="0">
    <w:p w14:paraId="307287B6" w14:textId="77777777" w:rsidR="00CE2857" w:rsidRDefault="00CE2857" w:rsidP="00CD5D73">
      <w:r>
        <w:continuationSeparator/>
      </w:r>
    </w:p>
  </w:endnote>
  <w:endnote w:type="continuationNotice" w:id="1">
    <w:p w14:paraId="3E8E23D2" w14:textId="77777777" w:rsidR="00CE2857" w:rsidRDefault="00CE28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roman"/>
    <w:notTrueType/>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87785482"/>
      <w:docPartObj>
        <w:docPartGallery w:val="Page Numbers (Bottom of Page)"/>
        <w:docPartUnique/>
      </w:docPartObj>
    </w:sdtPr>
    <w:sdtEndPr>
      <w:rPr>
        <w:rStyle w:val="PageNumber"/>
      </w:rPr>
    </w:sdtEndPr>
    <w:sdtContent>
      <w:p w14:paraId="01142EFF" w14:textId="190C6D63" w:rsidR="00333BCE" w:rsidRDefault="00333BCE" w:rsidP="00333BC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219C12A" w14:textId="77777777" w:rsidR="00333BCE" w:rsidRDefault="00333BCE">
    <w:pPr>
      <w:pStyle w:val="Footer"/>
      <w:ind w:right="360"/>
      <w:pPrChange w:id="1" w:author="Susan Song" w:date="2021-08-12T13:54:00Z">
        <w:pPr>
          <w:pStyle w:val="Footer"/>
        </w:pPr>
      </w:pPrChan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44403697"/>
      <w:docPartObj>
        <w:docPartGallery w:val="Page Numbers (Bottom of Page)"/>
        <w:docPartUnique/>
      </w:docPartObj>
    </w:sdtPr>
    <w:sdtEndPr>
      <w:rPr>
        <w:rStyle w:val="PageNumber"/>
      </w:rPr>
    </w:sdtEndPr>
    <w:sdtContent>
      <w:p w14:paraId="7A38C70A" w14:textId="540C79CC" w:rsidR="00333BCE" w:rsidRDefault="00333BCE" w:rsidP="00333BC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81236C" w14:textId="77777777" w:rsidR="00333BCE" w:rsidRDefault="00333BCE" w:rsidP="007D5C1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92FF54" w14:textId="77777777" w:rsidR="00CE2857" w:rsidRDefault="00CE2857" w:rsidP="00CD5D73">
      <w:r>
        <w:separator/>
      </w:r>
    </w:p>
  </w:footnote>
  <w:footnote w:type="continuationSeparator" w:id="0">
    <w:p w14:paraId="7BD0A54C" w14:textId="77777777" w:rsidR="00CE2857" w:rsidRDefault="00CE2857" w:rsidP="00CD5D73">
      <w:r>
        <w:continuationSeparator/>
      </w:r>
    </w:p>
  </w:footnote>
  <w:footnote w:type="continuationNotice" w:id="1">
    <w:p w14:paraId="6D008572" w14:textId="77777777" w:rsidR="00CE2857" w:rsidRDefault="00CE2857"/>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Natur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1950A8"/>
    <w:rsid w:val="0000103E"/>
    <w:rsid w:val="00012733"/>
    <w:rsid w:val="00012A73"/>
    <w:rsid w:val="0001689E"/>
    <w:rsid w:val="0003346A"/>
    <w:rsid w:val="00041263"/>
    <w:rsid w:val="00041927"/>
    <w:rsid w:val="00043660"/>
    <w:rsid w:val="0004548D"/>
    <w:rsid w:val="00055E9E"/>
    <w:rsid w:val="00073183"/>
    <w:rsid w:val="00081D05"/>
    <w:rsid w:val="000A1B64"/>
    <w:rsid w:val="000E7A5F"/>
    <w:rsid w:val="00101270"/>
    <w:rsid w:val="00102B96"/>
    <w:rsid w:val="00104539"/>
    <w:rsid w:val="00113E29"/>
    <w:rsid w:val="00116334"/>
    <w:rsid w:val="00117770"/>
    <w:rsid w:val="00123D76"/>
    <w:rsid w:val="00126C90"/>
    <w:rsid w:val="001419CA"/>
    <w:rsid w:val="00143BB6"/>
    <w:rsid w:val="001546F2"/>
    <w:rsid w:val="0015515F"/>
    <w:rsid w:val="00157972"/>
    <w:rsid w:val="00162B19"/>
    <w:rsid w:val="00170EDB"/>
    <w:rsid w:val="00174112"/>
    <w:rsid w:val="00180DA0"/>
    <w:rsid w:val="001832C3"/>
    <w:rsid w:val="001950A8"/>
    <w:rsid w:val="001B1F75"/>
    <w:rsid w:val="001B5E12"/>
    <w:rsid w:val="001D74AE"/>
    <w:rsid w:val="001E6D58"/>
    <w:rsid w:val="001F0FB3"/>
    <w:rsid w:val="001F2597"/>
    <w:rsid w:val="001F2F9C"/>
    <w:rsid w:val="001F7CE2"/>
    <w:rsid w:val="00204A80"/>
    <w:rsid w:val="00211F79"/>
    <w:rsid w:val="00232B9B"/>
    <w:rsid w:val="00241317"/>
    <w:rsid w:val="00247F68"/>
    <w:rsid w:val="0025453C"/>
    <w:rsid w:val="00257BB0"/>
    <w:rsid w:val="0027203C"/>
    <w:rsid w:val="0027524A"/>
    <w:rsid w:val="00275F0B"/>
    <w:rsid w:val="002837ED"/>
    <w:rsid w:val="002871C9"/>
    <w:rsid w:val="002A1D5A"/>
    <w:rsid w:val="002A3FF9"/>
    <w:rsid w:val="002A4708"/>
    <w:rsid w:val="002A4E8D"/>
    <w:rsid w:val="002C411F"/>
    <w:rsid w:val="002C580C"/>
    <w:rsid w:val="002C6E76"/>
    <w:rsid w:val="002E2F01"/>
    <w:rsid w:val="002F0EE5"/>
    <w:rsid w:val="002F5170"/>
    <w:rsid w:val="002F6B7F"/>
    <w:rsid w:val="00307DEA"/>
    <w:rsid w:val="00320E7D"/>
    <w:rsid w:val="00323B4D"/>
    <w:rsid w:val="003276BA"/>
    <w:rsid w:val="00333BCE"/>
    <w:rsid w:val="0033728D"/>
    <w:rsid w:val="00344FB1"/>
    <w:rsid w:val="003460EA"/>
    <w:rsid w:val="00350D0D"/>
    <w:rsid w:val="003637E7"/>
    <w:rsid w:val="0037703C"/>
    <w:rsid w:val="0038225D"/>
    <w:rsid w:val="00384E28"/>
    <w:rsid w:val="003851D3"/>
    <w:rsid w:val="003A0618"/>
    <w:rsid w:val="003A1619"/>
    <w:rsid w:val="003D04BE"/>
    <w:rsid w:val="003D38F9"/>
    <w:rsid w:val="003D58F4"/>
    <w:rsid w:val="003E5A33"/>
    <w:rsid w:val="003F2715"/>
    <w:rsid w:val="003F658C"/>
    <w:rsid w:val="004007CF"/>
    <w:rsid w:val="00412647"/>
    <w:rsid w:val="00413D2F"/>
    <w:rsid w:val="00414500"/>
    <w:rsid w:val="00425C2F"/>
    <w:rsid w:val="00427E95"/>
    <w:rsid w:val="00431A00"/>
    <w:rsid w:val="00434075"/>
    <w:rsid w:val="00443401"/>
    <w:rsid w:val="00452557"/>
    <w:rsid w:val="00462634"/>
    <w:rsid w:val="0046432D"/>
    <w:rsid w:val="0046682E"/>
    <w:rsid w:val="004776D3"/>
    <w:rsid w:val="004863E9"/>
    <w:rsid w:val="0049013E"/>
    <w:rsid w:val="004901C1"/>
    <w:rsid w:val="00494306"/>
    <w:rsid w:val="004A15E2"/>
    <w:rsid w:val="004A55ED"/>
    <w:rsid w:val="004A6089"/>
    <w:rsid w:val="004B4AE7"/>
    <w:rsid w:val="004C156E"/>
    <w:rsid w:val="004C6540"/>
    <w:rsid w:val="004E00F8"/>
    <w:rsid w:val="004F08E0"/>
    <w:rsid w:val="004F1B26"/>
    <w:rsid w:val="00505C8D"/>
    <w:rsid w:val="0051230E"/>
    <w:rsid w:val="00515B0C"/>
    <w:rsid w:val="00536F0F"/>
    <w:rsid w:val="0054141D"/>
    <w:rsid w:val="005466A9"/>
    <w:rsid w:val="005468D7"/>
    <w:rsid w:val="005508F6"/>
    <w:rsid w:val="00555571"/>
    <w:rsid w:val="0056520F"/>
    <w:rsid w:val="005714FF"/>
    <w:rsid w:val="005869EE"/>
    <w:rsid w:val="00590201"/>
    <w:rsid w:val="0059068D"/>
    <w:rsid w:val="0059522A"/>
    <w:rsid w:val="00595B58"/>
    <w:rsid w:val="005A4B22"/>
    <w:rsid w:val="005B3128"/>
    <w:rsid w:val="005B5BC4"/>
    <w:rsid w:val="005D01CA"/>
    <w:rsid w:val="005D7AF4"/>
    <w:rsid w:val="005E55C5"/>
    <w:rsid w:val="005E6605"/>
    <w:rsid w:val="006012A1"/>
    <w:rsid w:val="00603D01"/>
    <w:rsid w:val="0061391C"/>
    <w:rsid w:val="006211C3"/>
    <w:rsid w:val="00621505"/>
    <w:rsid w:val="00632352"/>
    <w:rsid w:val="00664736"/>
    <w:rsid w:val="00677DFB"/>
    <w:rsid w:val="006805E4"/>
    <w:rsid w:val="006809ED"/>
    <w:rsid w:val="00691115"/>
    <w:rsid w:val="00691E63"/>
    <w:rsid w:val="00696A3D"/>
    <w:rsid w:val="006A491D"/>
    <w:rsid w:val="006C6FEA"/>
    <w:rsid w:val="006F244F"/>
    <w:rsid w:val="00705F05"/>
    <w:rsid w:val="00712A4B"/>
    <w:rsid w:val="00727617"/>
    <w:rsid w:val="007369C2"/>
    <w:rsid w:val="00736C98"/>
    <w:rsid w:val="0075799D"/>
    <w:rsid w:val="00757B69"/>
    <w:rsid w:val="007713DA"/>
    <w:rsid w:val="007716CE"/>
    <w:rsid w:val="00772FDD"/>
    <w:rsid w:val="0077629F"/>
    <w:rsid w:val="0077746D"/>
    <w:rsid w:val="00782E04"/>
    <w:rsid w:val="00785C25"/>
    <w:rsid w:val="00787375"/>
    <w:rsid w:val="00797E67"/>
    <w:rsid w:val="007A24D4"/>
    <w:rsid w:val="007A6458"/>
    <w:rsid w:val="007D5C1D"/>
    <w:rsid w:val="007E6446"/>
    <w:rsid w:val="007E6A1D"/>
    <w:rsid w:val="007F1843"/>
    <w:rsid w:val="007F76EF"/>
    <w:rsid w:val="007F796A"/>
    <w:rsid w:val="008000C3"/>
    <w:rsid w:val="00801978"/>
    <w:rsid w:val="00825481"/>
    <w:rsid w:val="00837911"/>
    <w:rsid w:val="00846F01"/>
    <w:rsid w:val="00852FB6"/>
    <w:rsid w:val="00855CA6"/>
    <w:rsid w:val="0086051E"/>
    <w:rsid w:val="00867C9E"/>
    <w:rsid w:val="0087379C"/>
    <w:rsid w:val="00894CA1"/>
    <w:rsid w:val="00895EC5"/>
    <w:rsid w:val="008B45C9"/>
    <w:rsid w:val="008B60C4"/>
    <w:rsid w:val="008D6A70"/>
    <w:rsid w:val="008E728A"/>
    <w:rsid w:val="00922FF1"/>
    <w:rsid w:val="009238B7"/>
    <w:rsid w:val="009310AF"/>
    <w:rsid w:val="00932896"/>
    <w:rsid w:val="00937A14"/>
    <w:rsid w:val="00942FA5"/>
    <w:rsid w:val="00944861"/>
    <w:rsid w:val="0096429E"/>
    <w:rsid w:val="009652EC"/>
    <w:rsid w:val="0097013A"/>
    <w:rsid w:val="00970200"/>
    <w:rsid w:val="009762DC"/>
    <w:rsid w:val="009814C4"/>
    <w:rsid w:val="00982F00"/>
    <w:rsid w:val="009849FC"/>
    <w:rsid w:val="00985DF6"/>
    <w:rsid w:val="0098692C"/>
    <w:rsid w:val="009A0754"/>
    <w:rsid w:val="009A1F22"/>
    <w:rsid w:val="009A6219"/>
    <w:rsid w:val="009C1C32"/>
    <w:rsid w:val="009C5812"/>
    <w:rsid w:val="009E4F59"/>
    <w:rsid w:val="009F44D1"/>
    <w:rsid w:val="00A121CF"/>
    <w:rsid w:val="00A3123F"/>
    <w:rsid w:val="00A41F58"/>
    <w:rsid w:val="00A437DD"/>
    <w:rsid w:val="00A56250"/>
    <w:rsid w:val="00A630F3"/>
    <w:rsid w:val="00A74AA6"/>
    <w:rsid w:val="00A758B9"/>
    <w:rsid w:val="00A7591F"/>
    <w:rsid w:val="00A774E5"/>
    <w:rsid w:val="00A923A6"/>
    <w:rsid w:val="00A96B16"/>
    <w:rsid w:val="00A96DDF"/>
    <w:rsid w:val="00A97CC6"/>
    <w:rsid w:val="00A97FC8"/>
    <w:rsid w:val="00AB0450"/>
    <w:rsid w:val="00AB2312"/>
    <w:rsid w:val="00AC3347"/>
    <w:rsid w:val="00AD2EA2"/>
    <w:rsid w:val="00AE7240"/>
    <w:rsid w:val="00AF3255"/>
    <w:rsid w:val="00B03011"/>
    <w:rsid w:val="00B16DAF"/>
    <w:rsid w:val="00B27ECF"/>
    <w:rsid w:val="00B36B88"/>
    <w:rsid w:val="00B40D8D"/>
    <w:rsid w:val="00B41452"/>
    <w:rsid w:val="00B43673"/>
    <w:rsid w:val="00B46E00"/>
    <w:rsid w:val="00B5106A"/>
    <w:rsid w:val="00B55A9E"/>
    <w:rsid w:val="00B715F2"/>
    <w:rsid w:val="00B92391"/>
    <w:rsid w:val="00B960BE"/>
    <w:rsid w:val="00BA2021"/>
    <w:rsid w:val="00BA5688"/>
    <w:rsid w:val="00BA5BB1"/>
    <w:rsid w:val="00BA6379"/>
    <w:rsid w:val="00BB46A6"/>
    <w:rsid w:val="00BB6882"/>
    <w:rsid w:val="00BB7397"/>
    <w:rsid w:val="00BD7BB9"/>
    <w:rsid w:val="00BE3C85"/>
    <w:rsid w:val="00BE45B6"/>
    <w:rsid w:val="00BF1E2C"/>
    <w:rsid w:val="00BF52BE"/>
    <w:rsid w:val="00C02CCD"/>
    <w:rsid w:val="00C03AEB"/>
    <w:rsid w:val="00C102CB"/>
    <w:rsid w:val="00C13D82"/>
    <w:rsid w:val="00C17626"/>
    <w:rsid w:val="00C31E55"/>
    <w:rsid w:val="00C3517D"/>
    <w:rsid w:val="00C37152"/>
    <w:rsid w:val="00C46749"/>
    <w:rsid w:val="00C53DDC"/>
    <w:rsid w:val="00C61747"/>
    <w:rsid w:val="00C6591B"/>
    <w:rsid w:val="00C66E42"/>
    <w:rsid w:val="00C87545"/>
    <w:rsid w:val="00C87C2D"/>
    <w:rsid w:val="00C9468A"/>
    <w:rsid w:val="00CA7C9D"/>
    <w:rsid w:val="00CA7E63"/>
    <w:rsid w:val="00CB742F"/>
    <w:rsid w:val="00CC5FEC"/>
    <w:rsid w:val="00CD5D73"/>
    <w:rsid w:val="00CD6EEC"/>
    <w:rsid w:val="00CE2857"/>
    <w:rsid w:val="00CE46CA"/>
    <w:rsid w:val="00CE64A3"/>
    <w:rsid w:val="00CF203B"/>
    <w:rsid w:val="00D05AC4"/>
    <w:rsid w:val="00D14A27"/>
    <w:rsid w:val="00D335D2"/>
    <w:rsid w:val="00D40BD0"/>
    <w:rsid w:val="00D446C6"/>
    <w:rsid w:val="00D44C00"/>
    <w:rsid w:val="00D61A7E"/>
    <w:rsid w:val="00DA61A5"/>
    <w:rsid w:val="00DC6BCA"/>
    <w:rsid w:val="00DC7DB7"/>
    <w:rsid w:val="00DE10AB"/>
    <w:rsid w:val="00DE43DC"/>
    <w:rsid w:val="00E014FF"/>
    <w:rsid w:val="00E02F9A"/>
    <w:rsid w:val="00E047D8"/>
    <w:rsid w:val="00E133B2"/>
    <w:rsid w:val="00E24F3F"/>
    <w:rsid w:val="00E250A3"/>
    <w:rsid w:val="00E268D6"/>
    <w:rsid w:val="00E2765A"/>
    <w:rsid w:val="00E36176"/>
    <w:rsid w:val="00E364F7"/>
    <w:rsid w:val="00E4164C"/>
    <w:rsid w:val="00E51ADE"/>
    <w:rsid w:val="00E65E3B"/>
    <w:rsid w:val="00E74D25"/>
    <w:rsid w:val="00E75B84"/>
    <w:rsid w:val="00E858E6"/>
    <w:rsid w:val="00E85BFB"/>
    <w:rsid w:val="00E91EE8"/>
    <w:rsid w:val="00EA09DB"/>
    <w:rsid w:val="00EA70B8"/>
    <w:rsid w:val="00EC062D"/>
    <w:rsid w:val="00EC1193"/>
    <w:rsid w:val="00ED33D1"/>
    <w:rsid w:val="00EF517E"/>
    <w:rsid w:val="00EF5862"/>
    <w:rsid w:val="00F06694"/>
    <w:rsid w:val="00F07615"/>
    <w:rsid w:val="00F3083A"/>
    <w:rsid w:val="00F35643"/>
    <w:rsid w:val="00F400D2"/>
    <w:rsid w:val="00F525C8"/>
    <w:rsid w:val="00F530BD"/>
    <w:rsid w:val="00F55A02"/>
    <w:rsid w:val="00F84CC4"/>
    <w:rsid w:val="00F85343"/>
    <w:rsid w:val="00F963D2"/>
    <w:rsid w:val="00FA44B4"/>
    <w:rsid w:val="00FB5293"/>
    <w:rsid w:val="00FB5D2D"/>
    <w:rsid w:val="00FB7291"/>
    <w:rsid w:val="00FC6D26"/>
    <w:rsid w:val="00FE7C5E"/>
    <w:rsid w:val="00FF0B83"/>
    <w:rsid w:val="00FF15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B4ED9"/>
  <w15:chartTrackingRefBased/>
  <w15:docId w15:val="{FB6AA408-8E25-7D41-8326-D504C14AF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B7397"/>
    <w:rPr>
      <w:rFonts w:ascii="Times New Roman" w:eastAsia="Times New Roman" w:hAnsi="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87375"/>
    <w:rPr>
      <w:sz w:val="16"/>
      <w:szCs w:val="16"/>
    </w:rPr>
  </w:style>
  <w:style w:type="paragraph" w:styleId="CommentText">
    <w:name w:val="annotation text"/>
    <w:basedOn w:val="Normal"/>
    <w:link w:val="CommentTextChar"/>
    <w:uiPriority w:val="99"/>
    <w:unhideWhenUsed/>
    <w:rsid w:val="00787375"/>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rsid w:val="00787375"/>
    <w:rPr>
      <w:sz w:val="20"/>
      <w:szCs w:val="20"/>
    </w:rPr>
  </w:style>
  <w:style w:type="paragraph" w:styleId="BalloonText">
    <w:name w:val="Balloon Text"/>
    <w:basedOn w:val="Normal"/>
    <w:link w:val="BalloonTextChar"/>
    <w:uiPriority w:val="99"/>
    <w:semiHidden/>
    <w:unhideWhenUsed/>
    <w:rsid w:val="00787375"/>
    <w:rPr>
      <w:rFonts w:eastAsiaTheme="minorEastAsia"/>
      <w:sz w:val="18"/>
      <w:szCs w:val="18"/>
    </w:rPr>
  </w:style>
  <w:style w:type="character" w:customStyle="1" w:styleId="BalloonTextChar">
    <w:name w:val="Balloon Text Char"/>
    <w:basedOn w:val="DefaultParagraphFont"/>
    <w:link w:val="BalloonText"/>
    <w:uiPriority w:val="99"/>
    <w:semiHidden/>
    <w:rsid w:val="00787375"/>
    <w:rPr>
      <w:rFonts w:ascii="Times New Roman" w:hAnsi="Times New Roman" w:cs="Times New Roman"/>
      <w:sz w:val="18"/>
      <w:szCs w:val="18"/>
    </w:rPr>
  </w:style>
  <w:style w:type="paragraph" w:customStyle="1" w:styleId="p">
    <w:name w:val="p"/>
    <w:basedOn w:val="Normal"/>
    <w:rsid w:val="001F0FB3"/>
    <w:pPr>
      <w:spacing w:before="100" w:beforeAutospacing="1" w:after="100" w:afterAutospacing="1"/>
    </w:pPr>
  </w:style>
  <w:style w:type="paragraph" w:customStyle="1" w:styleId="EndNoteBibliographyTitle">
    <w:name w:val="EndNote Bibliography Title"/>
    <w:basedOn w:val="Normal"/>
    <w:link w:val="EndNoteBibliographyTitleChar"/>
    <w:rsid w:val="00AC3347"/>
    <w:pPr>
      <w:jc w:val="center"/>
    </w:pPr>
    <w:rPr>
      <w:rFonts w:ascii="Calibri" w:eastAsiaTheme="minorEastAsia" w:hAnsi="Calibri" w:cs="Calibri"/>
    </w:rPr>
  </w:style>
  <w:style w:type="character" w:customStyle="1" w:styleId="EndNoteBibliographyTitleChar">
    <w:name w:val="EndNote Bibliography Title Char"/>
    <w:basedOn w:val="DefaultParagraphFont"/>
    <w:link w:val="EndNoteBibliographyTitle"/>
    <w:rsid w:val="00AC3347"/>
    <w:rPr>
      <w:rFonts w:ascii="Calibri" w:hAnsi="Calibri" w:cs="Calibri"/>
    </w:rPr>
  </w:style>
  <w:style w:type="paragraph" w:customStyle="1" w:styleId="EndNoteBibliography">
    <w:name w:val="EndNote Bibliography"/>
    <w:basedOn w:val="Normal"/>
    <w:link w:val="EndNoteBibliographyChar"/>
    <w:rsid w:val="00AC3347"/>
    <w:pPr>
      <w:jc w:val="both"/>
    </w:pPr>
    <w:rPr>
      <w:rFonts w:ascii="Calibri" w:eastAsiaTheme="minorEastAsia" w:hAnsi="Calibri" w:cs="Calibri"/>
    </w:rPr>
  </w:style>
  <w:style w:type="character" w:customStyle="1" w:styleId="EndNoteBibliographyChar">
    <w:name w:val="EndNote Bibliography Char"/>
    <w:basedOn w:val="DefaultParagraphFont"/>
    <w:link w:val="EndNoteBibliography"/>
    <w:rsid w:val="00AC3347"/>
    <w:rPr>
      <w:rFonts w:ascii="Calibri" w:hAnsi="Calibri" w:cs="Calibri"/>
    </w:rPr>
  </w:style>
  <w:style w:type="paragraph" w:styleId="CommentSubject">
    <w:name w:val="annotation subject"/>
    <w:basedOn w:val="CommentText"/>
    <w:next w:val="CommentText"/>
    <w:link w:val="CommentSubjectChar"/>
    <w:uiPriority w:val="99"/>
    <w:semiHidden/>
    <w:unhideWhenUsed/>
    <w:rsid w:val="00EA09DB"/>
    <w:rPr>
      <w:b/>
      <w:bCs/>
    </w:rPr>
  </w:style>
  <w:style w:type="character" w:customStyle="1" w:styleId="CommentSubjectChar">
    <w:name w:val="Comment Subject Char"/>
    <w:basedOn w:val="CommentTextChar"/>
    <w:link w:val="CommentSubject"/>
    <w:uiPriority w:val="99"/>
    <w:semiHidden/>
    <w:rsid w:val="00EA09DB"/>
    <w:rPr>
      <w:b/>
      <w:bCs/>
      <w:sz w:val="20"/>
      <w:szCs w:val="20"/>
    </w:rPr>
  </w:style>
  <w:style w:type="paragraph" w:styleId="ListParagraph">
    <w:name w:val="List Paragraph"/>
    <w:basedOn w:val="Normal"/>
    <w:uiPriority w:val="34"/>
    <w:qFormat/>
    <w:rsid w:val="005D01CA"/>
    <w:pPr>
      <w:ind w:left="720"/>
      <w:contextualSpacing/>
    </w:pPr>
    <w:rPr>
      <w:rFonts w:asciiTheme="minorHAnsi" w:eastAsiaTheme="minorEastAsia" w:hAnsiTheme="minorHAnsi" w:cstheme="minorBidi"/>
    </w:rPr>
  </w:style>
  <w:style w:type="paragraph" w:styleId="Revision">
    <w:name w:val="Revision"/>
    <w:hidden/>
    <w:uiPriority w:val="99"/>
    <w:semiHidden/>
    <w:rsid w:val="00323B4D"/>
  </w:style>
  <w:style w:type="character" w:styleId="LineNumber">
    <w:name w:val="line number"/>
    <w:basedOn w:val="DefaultParagraphFont"/>
    <w:uiPriority w:val="99"/>
    <w:semiHidden/>
    <w:unhideWhenUsed/>
    <w:rsid w:val="00595B58"/>
  </w:style>
  <w:style w:type="paragraph" w:styleId="Footer">
    <w:name w:val="footer"/>
    <w:basedOn w:val="Normal"/>
    <w:link w:val="FooterChar"/>
    <w:uiPriority w:val="99"/>
    <w:unhideWhenUsed/>
    <w:rsid w:val="00CD5D73"/>
    <w:pPr>
      <w:tabs>
        <w:tab w:val="center" w:pos="4680"/>
        <w:tab w:val="right" w:pos="9360"/>
      </w:tabs>
    </w:pPr>
  </w:style>
  <w:style w:type="character" w:customStyle="1" w:styleId="FooterChar">
    <w:name w:val="Footer Char"/>
    <w:basedOn w:val="DefaultParagraphFont"/>
    <w:link w:val="Footer"/>
    <w:uiPriority w:val="99"/>
    <w:rsid w:val="00CD5D73"/>
    <w:rPr>
      <w:rFonts w:ascii="Times New Roman" w:eastAsia="Times New Roman" w:hAnsi="Times New Roman" w:cs="Times New Roman"/>
    </w:rPr>
  </w:style>
  <w:style w:type="character" w:styleId="PageNumber">
    <w:name w:val="page number"/>
    <w:basedOn w:val="DefaultParagraphFont"/>
    <w:uiPriority w:val="99"/>
    <w:semiHidden/>
    <w:unhideWhenUsed/>
    <w:rsid w:val="00CD5D73"/>
  </w:style>
  <w:style w:type="paragraph" w:styleId="Header">
    <w:name w:val="header"/>
    <w:basedOn w:val="Normal"/>
    <w:link w:val="HeaderChar"/>
    <w:uiPriority w:val="99"/>
    <w:unhideWhenUsed/>
    <w:rsid w:val="007D5C1D"/>
    <w:pPr>
      <w:tabs>
        <w:tab w:val="center" w:pos="4680"/>
        <w:tab w:val="right" w:pos="9360"/>
      </w:tabs>
    </w:pPr>
  </w:style>
  <w:style w:type="character" w:customStyle="1" w:styleId="HeaderChar">
    <w:name w:val="Header Char"/>
    <w:basedOn w:val="DefaultParagraphFont"/>
    <w:link w:val="Header"/>
    <w:uiPriority w:val="99"/>
    <w:rsid w:val="007D5C1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228667">
      <w:bodyDiv w:val="1"/>
      <w:marLeft w:val="0"/>
      <w:marRight w:val="0"/>
      <w:marTop w:val="0"/>
      <w:marBottom w:val="0"/>
      <w:divBdr>
        <w:top w:val="none" w:sz="0" w:space="0" w:color="auto"/>
        <w:left w:val="none" w:sz="0" w:space="0" w:color="auto"/>
        <w:bottom w:val="none" w:sz="0" w:space="0" w:color="auto"/>
        <w:right w:val="none" w:sz="0" w:space="0" w:color="auto"/>
      </w:divBdr>
    </w:div>
    <w:div w:id="80686378">
      <w:bodyDiv w:val="1"/>
      <w:marLeft w:val="0"/>
      <w:marRight w:val="0"/>
      <w:marTop w:val="0"/>
      <w:marBottom w:val="0"/>
      <w:divBdr>
        <w:top w:val="none" w:sz="0" w:space="0" w:color="auto"/>
        <w:left w:val="none" w:sz="0" w:space="0" w:color="auto"/>
        <w:bottom w:val="none" w:sz="0" w:space="0" w:color="auto"/>
        <w:right w:val="none" w:sz="0" w:space="0" w:color="auto"/>
      </w:divBdr>
    </w:div>
    <w:div w:id="426536262">
      <w:bodyDiv w:val="1"/>
      <w:marLeft w:val="0"/>
      <w:marRight w:val="0"/>
      <w:marTop w:val="0"/>
      <w:marBottom w:val="0"/>
      <w:divBdr>
        <w:top w:val="none" w:sz="0" w:space="0" w:color="auto"/>
        <w:left w:val="none" w:sz="0" w:space="0" w:color="auto"/>
        <w:bottom w:val="none" w:sz="0" w:space="0" w:color="auto"/>
        <w:right w:val="none" w:sz="0" w:space="0" w:color="auto"/>
      </w:divBdr>
    </w:div>
    <w:div w:id="900946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github.com/sqjin/CellChat" TargetMode="Externa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B85E67-2DF4-1B4B-A08C-15D79B339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10</Pages>
  <Words>2070</Words>
  <Characters>11799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Song</dc:creator>
  <cp:keywords/>
  <dc:description/>
  <cp:lastModifiedBy>Song, Shanshan</cp:lastModifiedBy>
  <cp:revision>49</cp:revision>
  <dcterms:created xsi:type="dcterms:W3CDTF">2021-09-30T18:18:00Z</dcterms:created>
  <dcterms:modified xsi:type="dcterms:W3CDTF">2023-12-04T20:19:00Z</dcterms:modified>
</cp:coreProperties>
</file>