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E2855" w14:textId="3094664B" w:rsidR="00F2187A" w:rsidRDefault="00B375AA" w:rsidP="00F2187A">
      <w:pPr>
        <w:pStyle w:val="Title"/>
        <w:rPr>
          <w:rFonts w:asciiTheme="minorHAnsi" w:hAnsiTheme="minorHAnsi" w:cstheme="minorHAnsi"/>
          <w:lang w:val="en-US"/>
        </w:rPr>
      </w:pPr>
      <w:r w:rsidRPr="00632F33">
        <w:rPr>
          <w:rFonts w:asciiTheme="minorHAnsi" w:hAnsiTheme="minorHAnsi" w:cstheme="minorHAnsi"/>
          <w:lang w:val="en-US"/>
        </w:rPr>
        <w:t xml:space="preserve">Supplementary </w:t>
      </w:r>
      <w:r w:rsidR="006921C9">
        <w:rPr>
          <w:rFonts w:asciiTheme="minorHAnsi" w:hAnsiTheme="minorHAnsi" w:cstheme="minorHAnsi"/>
          <w:lang w:val="en-US"/>
        </w:rPr>
        <w:t>Tables</w:t>
      </w:r>
    </w:p>
    <w:p w14:paraId="178BE409" w14:textId="77777777" w:rsidR="00F2187A" w:rsidRPr="00632F33" w:rsidRDefault="00F2187A" w:rsidP="00C37747">
      <w:pPr>
        <w:rPr>
          <w:rFonts w:asciiTheme="minorHAnsi" w:hAnsiTheme="minorHAnsi" w:cstheme="minorHAnsi"/>
          <w:lang w:val="en-US"/>
        </w:rPr>
      </w:pPr>
    </w:p>
    <w:p w14:paraId="46C376C7" w14:textId="39FBDF07" w:rsidR="00F2187A" w:rsidRPr="00632F33" w:rsidRDefault="00F2187A" w:rsidP="00F2187A">
      <w:pPr>
        <w:pStyle w:val="Caption"/>
        <w:keepNext/>
        <w:spacing w:after="60"/>
        <w:rPr>
          <w:rFonts w:cstheme="minorHAnsi"/>
          <w:lang w:val="en-US"/>
        </w:rPr>
      </w:pPr>
      <w:r w:rsidRPr="00632F33">
        <w:rPr>
          <w:rFonts w:cstheme="minorHAnsi"/>
          <w:lang w:val="en-US"/>
        </w:rPr>
        <w:t>Table S</w:t>
      </w:r>
      <w:r w:rsidRPr="00632F33">
        <w:rPr>
          <w:rFonts w:cstheme="minorHAnsi"/>
        </w:rPr>
        <w:fldChar w:fldCharType="begin"/>
      </w:r>
      <w:r w:rsidRPr="00632F33">
        <w:rPr>
          <w:rFonts w:cstheme="minorHAnsi"/>
          <w:lang w:val="en-US"/>
        </w:rPr>
        <w:instrText xml:space="preserve"> SEQ Table \* ARABIC </w:instrText>
      </w:r>
      <w:r w:rsidRPr="00632F33">
        <w:rPr>
          <w:rFonts w:cstheme="minorHAnsi"/>
        </w:rPr>
        <w:fldChar w:fldCharType="separate"/>
      </w:r>
      <w:r w:rsidR="00167EDA">
        <w:rPr>
          <w:rFonts w:cstheme="minorHAnsi"/>
          <w:noProof/>
          <w:lang w:val="en-US"/>
        </w:rPr>
        <w:t>1</w:t>
      </w:r>
      <w:r w:rsidRPr="00632F33">
        <w:rPr>
          <w:rFonts w:cstheme="minorHAnsi"/>
        </w:rPr>
        <w:fldChar w:fldCharType="end"/>
      </w:r>
      <w:r w:rsidRPr="00632F33">
        <w:rPr>
          <w:rFonts w:cstheme="minorHAnsi"/>
          <w:lang w:val="en-US"/>
        </w:rPr>
        <w:t xml:space="preserve"> </w:t>
      </w:r>
      <w:r w:rsidRPr="00632F33">
        <w:rPr>
          <w:rFonts w:cstheme="minorHAnsi"/>
          <w:b/>
          <w:bCs/>
          <w:lang w:val="en-US"/>
        </w:rPr>
        <w:t>The demographic and clinical characteristics of hip fracture patients lost to follow-up in the mobility analysis</w:t>
      </w:r>
      <w:r w:rsidR="00E80F6C">
        <w:rPr>
          <w:rFonts w:cstheme="minorHAnsi"/>
          <w:b/>
          <w:bCs/>
          <w:lang w:val="en-US"/>
        </w:rPr>
        <w:t xml:space="preserve">. </w:t>
      </w:r>
    </w:p>
    <w:tbl>
      <w:tblPr>
        <w:tblStyle w:val="PlainTable2"/>
        <w:tblpPr w:leftFromText="57" w:rightFromText="57" w:vertAnchor="text" w:tblpXSpec="center" w:tblpY="1"/>
        <w:tblW w:w="902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06"/>
        <w:gridCol w:w="2611"/>
        <w:gridCol w:w="1958"/>
        <w:gridCol w:w="951"/>
      </w:tblGrid>
      <w:tr w:rsidR="002212BD" w:rsidRPr="00632F33" w14:paraId="6BA89AB6" w14:textId="77777777" w:rsidTr="005F13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B0985E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38D23374" w14:textId="0A8343CF" w:rsidR="00F2187A" w:rsidRPr="00632F33" w:rsidRDefault="00F2187A" w:rsidP="005F13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  <w:lang w:val="en-US"/>
              </w:rPr>
            </w:pPr>
            <w:r w:rsidRPr="00632F33">
              <w:rPr>
                <w:rStyle w:val="Strong"/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Lost to follow-up</w:t>
            </w: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 xml:space="preserve">, </w:t>
            </w:r>
            <w:r w:rsidRPr="00632F33">
              <w:rPr>
                <w:rFonts w:asciiTheme="minorHAnsi" w:hAnsiTheme="minorHAnsi" w:cstheme="minorHAnsi"/>
                <w:b w:val="0"/>
                <w:bCs w:val="0"/>
                <w:color w:val="333333"/>
                <w:sz w:val="16"/>
                <w:szCs w:val="16"/>
              </w:rPr>
              <w:t>N = 32,457</w:t>
            </w:r>
          </w:p>
        </w:tc>
        <w:tc>
          <w:tcPr>
            <w:tcW w:w="0" w:type="auto"/>
            <w:hideMark/>
          </w:tcPr>
          <w:p w14:paraId="730CB2CB" w14:textId="68CD0E79" w:rsidR="00F2187A" w:rsidRPr="00632F33" w:rsidRDefault="00F2187A" w:rsidP="005F13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</w:pPr>
            <w:r w:rsidRPr="00632F33">
              <w:rPr>
                <w:rStyle w:val="Strong"/>
                <w:rFonts w:asciiTheme="minorHAnsi" w:hAnsiTheme="minorHAnsi" w:cstheme="minorHAnsi"/>
                <w:b/>
                <w:bCs/>
                <w:color w:val="333333"/>
                <w:sz w:val="16"/>
                <w:szCs w:val="16"/>
              </w:rPr>
              <w:t>Included</w:t>
            </w: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 xml:space="preserve">, </w:t>
            </w:r>
            <w:r w:rsidRPr="00632F33">
              <w:rPr>
                <w:rFonts w:asciiTheme="minorHAnsi" w:hAnsiTheme="minorHAnsi" w:cstheme="minorHAnsi"/>
                <w:b w:val="0"/>
                <w:bCs w:val="0"/>
                <w:color w:val="333333"/>
                <w:sz w:val="16"/>
                <w:szCs w:val="16"/>
              </w:rPr>
              <w:t>N = 59,402</w:t>
            </w:r>
          </w:p>
        </w:tc>
        <w:tc>
          <w:tcPr>
            <w:tcW w:w="0" w:type="auto"/>
            <w:hideMark/>
          </w:tcPr>
          <w:p w14:paraId="493404CA" w14:textId="580A71E8" w:rsidR="00F2187A" w:rsidRPr="00632F33" w:rsidRDefault="00F2187A" w:rsidP="005F13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Style w:val="Strong"/>
                <w:rFonts w:asciiTheme="minorHAnsi" w:hAnsiTheme="minorHAnsi" w:cstheme="minorHAnsi"/>
                <w:color w:val="333333"/>
                <w:sz w:val="16"/>
                <w:szCs w:val="16"/>
              </w:rPr>
              <w:t>p-value</w:t>
            </w:r>
            <w:r w:rsidR="002212BD">
              <w:rPr>
                <w:rStyle w:val="Strong"/>
                <w:rFonts w:asciiTheme="minorHAnsi" w:hAnsiTheme="minorHAnsi" w:cstheme="minorHAnsi"/>
                <w:color w:val="333333"/>
                <w:sz w:val="16"/>
                <w:szCs w:val="16"/>
              </w:rPr>
              <w:t>*</w:t>
            </w:r>
          </w:p>
        </w:tc>
      </w:tr>
      <w:tr w:rsidR="002212BD" w:rsidRPr="00632F33" w14:paraId="2CD2DFE6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443672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</w:pPr>
            <w:proofErr w:type="spellStart"/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  <w:t>Dementia</w:t>
            </w:r>
            <w:proofErr w:type="spellEnd"/>
          </w:p>
        </w:tc>
        <w:tc>
          <w:tcPr>
            <w:tcW w:w="0" w:type="auto"/>
            <w:hideMark/>
          </w:tcPr>
          <w:p w14:paraId="59E996D8" w14:textId="77777777" w:rsidR="00F2187A" w:rsidRPr="00632F33" w:rsidRDefault="00F2187A" w:rsidP="005F1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14CB7BB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73163EA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</w:tr>
      <w:tr w:rsidR="002212BD" w:rsidRPr="00632F33" w14:paraId="7A8D9B67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E456DE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No</w:t>
            </w:r>
          </w:p>
        </w:tc>
        <w:tc>
          <w:tcPr>
            <w:tcW w:w="0" w:type="auto"/>
            <w:hideMark/>
          </w:tcPr>
          <w:p w14:paraId="42E55418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25,779 (79%)</w:t>
            </w:r>
          </w:p>
        </w:tc>
        <w:tc>
          <w:tcPr>
            <w:tcW w:w="0" w:type="auto"/>
            <w:hideMark/>
          </w:tcPr>
          <w:p w14:paraId="72D80790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49,228 (83%)</w:t>
            </w:r>
          </w:p>
        </w:tc>
        <w:tc>
          <w:tcPr>
            <w:tcW w:w="0" w:type="auto"/>
            <w:hideMark/>
          </w:tcPr>
          <w:p w14:paraId="64A72043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708A2096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8FC24B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</w:t>
            </w:r>
            <w:proofErr w:type="spellStart"/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  <w:t>Yes</w:t>
            </w:r>
            <w:proofErr w:type="spellEnd"/>
          </w:p>
        </w:tc>
        <w:tc>
          <w:tcPr>
            <w:tcW w:w="0" w:type="auto"/>
            <w:hideMark/>
          </w:tcPr>
          <w:p w14:paraId="171D8519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6,678 (21%)</w:t>
            </w:r>
          </w:p>
        </w:tc>
        <w:tc>
          <w:tcPr>
            <w:tcW w:w="0" w:type="auto"/>
            <w:hideMark/>
          </w:tcPr>
          <w:p w14:paraId="6287DF5B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10,174 (17%)</w:t>
            </w:r>
          </w:p>
        </w:tc>
        <w:tc>
          <w:tcPr>
            <w:tcW w:w="0" w:type="auto"/>
            <w:hideMark/>
          </w:tcPr>
          <w:p w14:paraId="119086A5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3C398DA6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11009E" w14:textId="74AA5C64" w:rsidR="00F2187A" w:rsidRPr="00716320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Age</w:t>
            </w:r>
            <w:r w:rsidR="00716320"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  <w:t>*</w:t>
            </w:r>
            <w:r w:rsidR="002212BD"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  <w:t>*</w:t>
            </w:r>
          </w:p>
        </w:tc>
        <w:tc>
          <w:tcPr>
            <w:tcW w:w="0" w:type="auto"/>
            <w:hideMark/>
          </w:tcPr>
          <w:p w14:paraId="6D519D6A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83 (76, 88)</w:t>
            </w:r>
          </w:p>
        </w:tc>
        <w:tc>
          <w:tcPr>
            <w:tcW w:w="0" w:type="auto"/>
            <w:hideMark/>
          </w:tcPr>
          <w:p w14:paraId="6F10DAA0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83 (76, 88)</w:t>
            </w:r>
          </w:p>
        </w:tc>
        <w:tc>
          <w:tcPr>
            <w:tcW w:w="0" w:type="auto"/>
            <w:hideMark/>
          </w:tcPr>
          <w:p w14:paraId="74A01459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0.012</w:t>
            </w:r>
          </w:p>
        </w:tc>
      </w:tr>
      <w:tr w:rsidR="002212BD" w:rsidRPr="00632F33" w14:paraId="2036854D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FBE1C4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Sex</w:t>
            </w:r>
          </w:p>
        </w:tc>
        <w:tc>
          <w:tcPr>
            <w:tcW w:w="0" w:type="auto"/>
            <w:hideMark/>
          </w:tcPr>
          <w:p w14:paraId="0810C21F" w14:textId="77777777" w:rsidR="00F2187A" w:rsidRPr="00632F33" w:rsidRDefault="00F2187A" w:rsidP="005F1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05F3CF4B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5643447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0.001</w:t>
            </w:r>
          </w:p>
        </w:tc>
      </w:tr>
      <w:tr w:rsidR="002212BD" w:rsidRPr="00632F33" w14:paraId="42488ED1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A4980A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Male</w:t>
            </w:r>
          </w:p>
        </w:tc>
        <w:tc>
          <w:tcPr>
            <w:tcW w:w="0" w:type="auto"/>
            <w:hideMark/>
          </w:tcPr>
          <w:p w14:paraId="536992E5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9,941 (31%)</w:t>
            </w:r>
          </w:p>
        </w:tc>
        <w:tc>
          <w:tcPr>
            <w:tcW w:w="0" w:type="auto"/>
            <w:hideMark/>
          </w:tcPr>
          <w:p w14:paraId="14353E2D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17,584 (30%)</w:t>
            </w:r>
          </w:p>
        </w:tc>
        <w:tc>
          <w:tcPr>
            <w:tcW w:w="0" w:type="auto"/>
            <w:hideMark/>
          </w:tcPr>
          <w:p w14:paraId="599EF5CD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6D69D192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9BBD7E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Female</w:t>
            </w:r>
          </w:p>
        </w:tc>
        <w:tc>
          <w:tcPr>
            <w:tcW w:w="0" w:type="auto"/>
            <w:hideMark/>
          </w:tcPr>
          <w:p w14:paraId="15C17540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22,516 (69%)</w:t>
            </w:r>
          </w:p>
        </w:tc>
        <w:tc>
          <w:tcPr>
            <w:tcW w:w="0" w:type="auto"/>
            <w:hideMark/>
          </w:tcPr>
          <w:p w14:paraId="39BBD013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41,818 (70%)</w:t>
            </w:r>
          </w:p>
        </w:tc>
        <w:tc>
          <w:tcPr>
            <w:tcW w:w="0" w:type="auto"/>
            <w:hideMark/>
          </w:tcPr>
          <w:p w14:paraId="752A28BD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3CB09EC7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99B212" w14:textId="046FAB7B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ASA grade</w:t>
            </w:r>
          </w:p>
        </w:tc>
        <w:tc>
          <w:tcPr>
            <w:tcW w:w="0" w:type="auto"/>
            <w:hideMark/>
          </w:tcPr>
          <w:p w14:paraId="165122E6" w14:textId="77777777" w:rsidR="00F2187A" w:rsidRPr="00632F33" w:rsidRDefault="00F2187A" w:rsidP="005F1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1B49A89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8995076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</w:tr>
      <w:tr w:rsidR="002212BD" w:rsidRPr="00632F33" w14:paraId="655F6BFE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C7FEF3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1</w:t>
            </w:r>
          </w:p>
        </w:tc>
        <w:tc>
          <w:tcPr>
            <w:tcW w:w="0" w:type="auto"/>
            <w:hideMark/>
          </w:tcPr>
          <w:p w14:paraId="398C9522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1,673 (5.2%)</w:t>
            </w:r>
          </w:p>
        </w:tc>
        <w:tc>
          <w:tcPr>
            <w:tcW w:w="0" w:type="auto"/>
            <w:hideMark/>
          </w:tcPr>
          <w:p w14:paraId="6141FF8F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3,697 (6.2%)</w:t>
            </w:r>
          </w:p>
        </w:tc>
        <w:tc>
          <w:tcPr>
            <w:tcW w:w="0" w:type="auto"/>
            <w:hideMark/>
          </w:tcPr>
          <w:p w14:paraId="3BF5F25B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57BCE592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BECE6F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2</w:t>
            </w:r>
          </w:p>
        </w:tc>
        <w:tc>
          <w:tcPr>
            <w:tcW w:w="0" w:type="auto"/>
            <w:hideMark/>
          </w:tcPr>
          <w:p w14:paraId="6B024606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11,846 (36%)</w:t>
            </w:r>
          </w:p>
        </w:tc>
        <w:tc>
          <w:tcPr>
            <w:tcW w:w="0" w:type="auto"/>
            <w:hideMark/>
          </w:tcPr>
          <w:p w14:paraId="51453BE1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24,811 (42%)</w:t>
            </w:r>
          </w:p>
        </w:tc>
        <w:tc>
          <w:tcPr>
            <w:tcW w:w="0" w:type="auto"/>
            <w:hideMark/>
          </w:tcPr>
          <w:p w14:paraId="68170F90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6BA47596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BFFF37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3</w:t>
            </w:r>
          </w:p>
        </w:tc>
        <w:tc>
          <w:tcPr>
            <w:tcW w:w="0" w:type="auto"/>
            <w:hideMark/>
          </w:tcPr>
          <w:p w14:paraId="54AE870B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16,852 (52%)</w:t>
            </w:r>
          </w:p>
        </w:tc>
        <w:tc>
          <w:tcPr>
            <w:tcW w:w="0" w:type="auto"/>
            <w:hideMark/>
          </w:tcPr>
          <w:p w14:paraId="467F9553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27,904 (47%)</w:t>
            </w:r>
          </w:p>
        </w:tc>
        <w:tc>
          <w:tcPr>
            <w:tcW w:w="0" w:type="auto"/>
            <w:hideMark/>
          </w:tcPr>
          <w:p w14:paraId="2790734F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3BD6EBF0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3FFE2B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4</w:t>
            </w:r>
          </w:p>
        </w:tc>
        <w:tc>
          <w:tcPr>
            <w:tcW w:w="0" w:type="auto"/>
            <w:hideMark/>
          </w:tcPr>
          <w:p w14:paraId="75068911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2,068 (6.4%)</w:t>
            </w:r>
          </w:p>
        </w:tc>
        <w:tc>
          <w:tcPr>
            <w:tcW w:w="0" w:type="auto"/>
            <w:hideMark/>
          </w:tcPr>
          <w:p w14:paraId="16C53C07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2,962 (5.0%)</w:t>
            </w:r>
          </w:p>
        </w:tc>
        <w:tc>
          <w:tcPr>
            <w:tcW w:w="0" w:type="auto"/>
            <w:hideMark/>
          </w:tcPr>
          <w:p w14:paraId="279C8CEB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3B72C697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26247D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5</w:t>
            </w:r>
          </w:p>
        </w:tc>
        <w:tc>
          <w:tcPr>
            <w:tcW w:w="0" w:type="auto"/>
            <w:hideMark/>
          </w:tcPr>
          <w:p w14:paraId="3552A222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18 (&lt;0.1%)</w:t>
            </w:r>
          </w:p>
        </w:tc>
        <w:tc>
          <w:tcPr>
            <w:tcW w:w="0" w:type="auto"/>
            <w:hideMark/>
          </w:tcPr>
          <w:p w14:paraId="3E22BA35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28 (&lt;0.1%)</w:t>
            </w:r>
          </w:p>
        </w:tc>
        <w:tc>
          <w:tcPr>
            <w:tcW w:w="0" w:type="auto"/>
            <w:hideMark/>
          </w:tcPr>
          <w:p w14:paraId="554E6483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429BEEE1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394FE5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Walking ability</w:t>
            </w:r>
          </w:p>
        </w:tc>
        <w:tc>
          <w:tcPr>
            <w:tcW w:w="0" w:type="auto"/>
            <w:hideMark/>
          </w:tcPr>
          <w:p w14:paraId="5ABAD124" w14:textId="77777777" w:rsidR="00F2187A" w:rsidRPr="00632F33" w:rsidRDefault="00F2187A" w:rsidP="005F1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BF640D2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121A3F6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</w:tr>
      <w:tr w:rsidR="002212BD" w:rsidRPr="00632F33" w14:paraId="4FD19602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2817C2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Alone outdoors</w:t>
            </w:r>
          </w:p>
        </w:tc>
        <w:tc>
          <w:tcPr>
            <w:tcW w:w="0" w:type="auto"/>
            <w:hideMark/>
          </w:tcPr>
          <w:p w14:paraId="64246E80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21,052 (65%)</w:t>
            </w:r>
          </w:p>
        </w:tc>
        <w:tc>
          <w:tcPr>
            <w:tcW w:w="0" w:type="auto"/>
            <w:hideMark/>
          </w:tcPr>
          <w:p w14:paraId="64B01C9C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40,582 (68%)</w:t>
            </w:r>
          </w:p>
        </w:tc>
        <w:tc>
          <w:tcPr>
            <w:tcW w:w="0" w:type="auto"/>
            <w:hideMark/>
          </w:tcPr>
          <w:p w14:paraId="53466D07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7B19C879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74BD38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Only with company outdoors</w:t>
            </w:r>
          </w:p>
        </w:tc>
        <w:tc>
          <w:tcPr>
            <w:tcW w:w="0" w:type="auto"/>
            <w:hideMark/>
          </w:tcPr>
          <w:p w14:paraId="378BD5CD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2,641 (8.1%)</w:t>
            </w:r>
          </w:p>
        </w:tc>
        <w:tc>
          <w:tcPr>
            <w:tcW w:w="0" w:type="auto"/>
            <w:hideMark/>
          </w:tcPr>
          <w:p w14:paraId="0A95E5C1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4,876 (8.2%)</w:t>
            </w:r>
          </w:p>
        </w:tc>
        <w:tc>
          <w:tcPr>
            <w:tcW w:w="0" w:type="auto"/>
            <w:hideMark/>
          </w:tcPr>
          <w:p w14:paraId="339BCD25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678F9FD4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2CC777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Alone indoors</w:t>
            </w:r>
          </w:p>
        </w:tc>
        <w:tc>
          <w:tcPr>
            <w:tcW w:w="0" w:type="auto"/>
            <w:hideMark/>
          </w:tcPr>
          <w:p w14:paraId="7BECDD4B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6,575 (20%)</w:t>
            </w:r>
          </w:p>
        </w:tc>
        <w:tc>
          <w:tcPr>
            <w:tcW w:w="0" w:type="auto"/>
            <w:hideMark/>
          </w:tcPr>
          <w:p w14:paraId="48F287DF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10,971 (18%)</w:t>
            </w:r>
          </w:p>
        </w:tc>
        <w:tc>
          <w:tcPr>
            <w:tcW w:w="0" w:type="auto"/>
            <w:hideMark/>
          </w:tcPr>
          <w:p w14:paraId="1B535925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5A2607B0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F37B7C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Only with company indoors</w:t>
            </w:r>
          </w:p>
        </w:tc>
        <w:tc>
          <w:tcPr>
            <w:tcW w:w="0" w:type="auto"/>
            <w:hideMark/>
          </w:tcPr>
          <w:p w14:paraId="16D4F401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2,189 (6.7%)</w:t>
            </w:r>
          </w:p>
        </w:tc>
        <w:tc>
          <w:tcPr>
            <w:tcW w:w="0" w:type="auto"/>
            <w:hideMark/>
          </w:tcPr>
          <w:p w14:paraId="02A1876F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2,973 (5.0%)</w:t>
            </w:r>
          </w:p>
        </w:tc>
        <w:tc>
          <w:tcPr>
            <w:tcW w:w="0" w:type="auto"/>
            <w:hideMark/>
          </w:tcPr>
          <w:p w14:paraId="09D5623A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6C40A48E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01D9C0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Can't walk</w:t>
            </w:r>
          </w:p>
        </w:tc>
        <w:tc>
          <w:tcPr>
            <w:tcW w:w="0" w:type="auto"/>
            <w:hideMark/>
          </w:tcPr>
          <w:p w14:paraId="620B57BD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0 (0%)</w:t>
            </w:r>
          </w:p>
        </w:tc>
        <w:tc>
          <w:tcPr>
            <w:tcW w:w="0" w:type="auto"/>
            <w:hideMark/>
          </w:tcPr>
          <w:p w14:paraId="6831E851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0 (0%)</w:t>
            </w:r>
          </w:p>
        </w:tc>
        <w:tc>
          <w:tcPr>
            <w:tcW w:w="0" w:type="auto"/>
            <w:hideMark/>
          </w:tcPr>
          <w:p w14:paraId="5DAA6063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64B31400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F5DFB0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Walking ability after 4 months</w:t>
            </w:r>
          </w:p>
        </w:tc>
        <w:tc>
          <w:tcPr>
            <w:tcW w:w="0" w:type="auto"/>
            <w:hideMark/>
          </w:tcPr>
          <w:p w14:paraId="21931F68" w14:textId="77777777" w:rsidR="00F2187A" w:rsidRPr="00632F33" w:rsidRDefault="00F2187A" w:rsidP="005F1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428A2AA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5F50AFB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212BD" w:rsidRPr="00632F33" w14:paraId="32DB04D4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133584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Alone outdoors</w:t>
            </w:r>
          </w:p>
        </w:tc>
        <w:tc>
          <w:tcPr>
            <w:tcW w:w="0" w:type="auto"/>
            <w:hideMark/>
          </w:tcPr>
          <w:p w14:paraId="0CF8E9EA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0 (NA%)</w:t>
            </w:r>
          </w:p>
        </w:tc>
        <w:tc>
          <w:tcPr>
            <w:tcW w:w="0" w:type="auto"/>
            <w:hideMark/>
          </w:tcPr>
          <w:p w14:paraId="44326B22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23,837 (40%)</w:t>
            </w:r>
          </w:p>
        </w:tc>
        <w:tc>
          <w:tcPr>
            <w:tcW w:w="0" w:type="auto"/>
            <w:hideMark/>
          </w:tcPr>
          <w:p w14:paraId="5D44C8DF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0DF8F4F7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550F7C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Only with company outdoors</w:t>
            </w:r>
          </w:p>
        </w:tc>
        <w:tc>
          <w:tcPr>
            <w:tcW w:w="0" w:type="auto"/>
            <w:hideMark/>
          </w:tcPr>
          <w:p w14:paraId="353FD30D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0 (NA%)</w:t>
            </w:r>
          </w:p>
        </w:tc>
        <w:tc>
          <w:tcPr>
            <w:tcW w:w="0" w:type="auto"/>
            <w:hideMark/>
          </w:tcPr>
          <w:p w14:paraId="6C906CBE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7,077 (12%)</w:t>
            </w:r>
          </w:p>
        </w:tc>
        <w:tc>
          <w:tcPr>
            <w:tcW w:w="0" w:type="auto"/>
            <w:hideMark/>
          </w:tcPr>
          <w:p w14:paraId="7BA898C0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4DE7BA7E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DA5AE9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Alone indoors</w:t>
            </w:r>
          </w:p>
        </w:tc>
        <w:tc>
          <w:tcPr>
            <w:tcW w:w="0" w:type="auto"/>
            <w:hideMark/>
          </w:tcPr>
          <w:p w14:paraId="2DDE5272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0 (NA%)</w:t>
            </w:r>
          </w:p>
        </w:tc>
        <w:tc>
          <w:tcPr>
            <w:tcW w:w="0" w:type="auto"/>
            <w:hideMark/>
          </w:tcPr>
          <w:p w14:paraId="450DA2ED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15,449 (26%)</w:t>
            </w:r>
          </w:p>
        </w:tc>
        <w:tc>
          <w:tcPr>
            <w:tcW w:w="0" w:type="auto"/>
            <w:hideMark/>
          </w:tcPr>
          <w:p w14:paraId="37302AD3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697C23A7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EA4572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Only with company indoors</w:t>
            </w:r>
          </w:p>
        </w:tc>
        <w:tc>
          <w:tcPr>
            <w:tcW w:w="0" w:type="auto"/>
            <w:hideMark/>
          </w:tcPr>
          <w:p w14:paraId="2F76FFCE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0 (NA%)</w:t>
            </w:r>
          </w:p>
        </w:tc>
        <w:tc>
          <w:tcPr>
            <w:tcW w:w="0" w:type="auto"/>
            <w:hideMark/>
          </w:tcPr>
          <w:p w14:paraId="03405011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7,405 (12%)</w:t>
            </w:r>
          </w:p>
        </w:tc>
        <w:tc>
          <w:tcPr>
            <w:tcW w:w="0" w:type="auto"/>
            <w:hideMark/>
          </w:tcPr>
          <w:p w14:paraId="554C4190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0666A8CD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70B58D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Can't walk</w:t>
            </w:r>
          </w:p>
        </w:tc>
        <w:tc>
          <w:tcPr>
            <w:tcW w:w="0" w:type="auto"/>
            <w:hideMark/>
          </w:tcPr>
          <w:p w14:paraId="30F1D40A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0 (NA%)</w:t>
            </w:r>
          </w:p>
        </w:tc>
        <w:tc>
          <w:tcPr>
            <w:tcW w:w="0" w:type="auto"/>
            <w:hideMark/>
          </w:tcPr>
          <w:p w14:paraId="48605A1A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5,634 (9.5%)</w:t>
            </w:r>
          </w:p>
        </w:tc>
        <w:tc>
          <w:tcPr>
            <w:tcW w:w="0" w:type="auto"/>
            <w:hideMark/>
          </w:tcPr>
          <w:p w14:paraId="336D6273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726EC9CA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667DD7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Unknown</w:t>
            </w:r>
          </w:p>
        </w:tc>
        <w:tc>
          <w:tcPr>
            <w:tcW w:w="0" w:type="auto"/>
            <w:hideMark/>
          </w:tcPr>
          <w:p w14:paraId="15F671E2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32,457</w:t>
            </w:r>
          </w:p>
        </w:tc>
        <w:tc>
          <w:tcPr>
            <w:tcW w:w="0" w:type="auto"/>
            <w:hideMark/>
          </w:tcPr>
          <w:p w14:paraId="2A7B973C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0</w:t>
            </w:r>
          </w:p>
        </w:tc>
        <w:tc>
          <w:tcPr>
            <w:tcW w:w="0" w:type="auto"/>
            <w:hideMark/>
          </w:tcPr>
          <w:p w14:paraId="6265B21C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44A2093B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40409F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Residential status</w:t>
            </w:r>
          </w:p>
        </w:tc>
        <w:tc>
          <w:tcPr>
            <w:tcW w:w="0" w:type="auto"/>
            <w:hideMark/>
          </w:tcPr>
          <w:p w14:paraId="7EFBDF83" w14:textId="77777777" w:rsidR="00F2187A" w:rsidRPr="00632F33" w:rsidRDefault="00F2187A" w:rsidP="005F1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FBA96EF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43D097E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</w:tr>
      <w:tr w:rsidR="002212BD" w:rsidRPr="00632F33" w14:paraId="2D6FE098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48E9D6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Single person household</w:t>
            </w:r>
          </w:p>
        </w:tc>
        <w:tc>
          <w:tcPr>
            <w:tcW w:w="0" w:type="auto"/>
            <w:hideMark/>
          </w:tcPr>
          <w:p w14:paraId="633F8291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16,297 (50%)</w:t>
            </w:r>
          </w:p>
        </w:tc>
        <w:tc>
          <w:tcPr>
            <w:tcW w:w="0" w:type="auto"/>
            <w:hideMark/>
          </w:tcPr>
          <w:p w14:paraId="1680EDFD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28,104 (47%)</w:t>
            </w:r>
          </w:p>
        </w:tc>
        <w:tc>
          <w:tcPr>
            <w:tcW w:w="0" w:type="auto"/>
            <w:hideMark/>
          </w:tcPr>
          <w:p w14:paraId="6B36B94E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0494654F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07F96A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Multiple person household</w:t>
            </w:r>
          </w:p>
        </w:tc>
        <w:tc>
          <w:tcPr>
            <w:tcW w:w="0" w:type="auto"/>
            <w:hideMark/>
          </w:tcPr>
          <w:p w14:paraId="24F83B50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9,438 (29%)</w:t>
            </w:r>
          </w:p>
        </w:tc>
        <w:tc>
          <w:tcPr>
            <w:tcW w:w="0" w:type="auto"/>
            <w:hideMark/>
          </w:tcPr>
          <w:p w14:paraId="620843CD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20,399 (34%)</w:t>
            </w:r>
          </w:p>
        </w:tc>
        <w:tc>
          <w:tcPr>
            <w:tcW w:w="0" w:type="auto"/>
            <w:hideMark/>
          </w:tcPr>
          <w:p w14:paraId="721E0435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359A1FE1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FF4B82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Long-term care resident</w:t>
            </w:r>
          </w:p>
        </w:tc>
        <w:tc>
          <w:tcPr>
            <w:tcW w:w="0" w:type="auto"/>
            <w:hideMark/>
          </w:tcPr>
          <w:p w14:paraId="1C00A2D4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6,722 (21%)</w:t>
            </w:r>
          </w:p>
        </w:tc>
        <w:tc>
          <w:tcPr>
            <w:tcW w:w="0" w:type="auto"/>
            <w:hideMark/>
          </w:tcPr>
          <w:p w14:paraId="5F73685E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10,899 (18%)</w:t>
            </w:r>
          </w:p>
        </w:tc>
        <w:tc>
          <w:tcPr>
            <w:tcW w:w="0" w:type="auto"/>
            <w:hideMark/>
          </w:tcPr>
          <w:p w14:paraId="6977D7AE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3E027B2E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C5C344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Fracture type</w:t>
            </w:r>
          </w:p>
        </w:tc>
        <w:tc>
          <w:tcPr>
            <w:tcW w:w="0" w:type="auto"/>
            <w:hideMark/>
          </w:tcPr>
          <w:p w14:paraId="61E1014F" w14:textId="77777777" w:rsidR="00F2187A" w:rsidRPr="00632F33" w:rsidRDefault="00F2187A" w:rsidP="005F1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0FFC2C69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8408385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</w:tr>
      <w:tr w:rsidR="002212BD" w:rsidRPr="00632F33" w14:paraId="202D1337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3C62D7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Nondisplaced cervical (Garden 1–2)</w:t>
            </w:r>
          </w:p>
        </w:tc>
        <w:tc>
          <w:tcPr>
            <w:tcW w:w="0" w:type="auto"/>
            <w:hideMark/>
          </w:tcPr>
          <w:p w14:paraId="27A87E64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4,374 (13%)</w:t>
            </w:r>
          </w:p>
        </w:tc>
        <w:tc>
          <w:tcPr>
            <w:tcW w:w="0" w:type="auto"/>
            <w:hideMark/>
          </w:tcPr>
          <w:p w14:paraId="06058339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7,714 (13%)</w:t>
            </w:r>
          </w:p>
        </w:tc>
        <w:tc>
          <w:tcPr>
            <w:tcW w:w="0" w:type="auto"/>
            <w:hideMark/>
          </w:tcPr>
          <w:p w14:paraId="1C87C8BF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14D04421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46F7EC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Displaced cervical (Garden 3–4)</w:t>
            </w:r>
          </w:p>
        </w:tc>
        <w:tc>
          <w:tcPr>
            <w:tcW w:w="0" w:type="auto"/>
            <w:hideMark/>
          </w:tcPr>
          <w:p w14:paraId="49A21BDC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12,287 (38%)</w:t>
            </w:r>
          </w:p>
        </w:tc>
        <w:tc>
          <w:tcPr>
            <w:tcW w:w="0" w:type="auto"/>
            <w:hideMark/>
          </w:tcPr>
          <w:p w14:paraId="6B139BF7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23,031 (39%)</w:t>
            </w:r>
          </w:p>
        </w:tc>
        <w:tc>
          <w:tcPr>
            <w:tcW w:w="0" w:type="auto"/>
            <w:hideMark/>
          </w:tcPr>
          <w:p w14:paraId="6A5332C9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1A89D524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D26A2D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Basicervical</w:t>
            </w:r>
          </w:p>
        </w:tc>
        <w:tc>
          <w:tcPr>
            <w:tcW w:w="0" w:type="auto"/>
            <w:hideMark/>
          </w:tcPr>
          <w:p w14:paraId="673FFF10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930 (2.9%)</w:t>
            </w:r>
          </w:p>
        </w:tc>
        <w:tc>
          <w:tcPr>
            <w:tcW w:w="0" w:type="auto"/>
            <w:hideMark/>
          </w:tcPr>
          <w:p w14:paraId="1D28E3EE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1,983 (3.3%)</w:t>
            </w:r>
          </w:p>
        </w:tc>
        <w:tc>
          <w:tcPr>
            <w:tcW w:w="0" w:type="auto"/>
            <w:hideMark/>
          </w:tcPr>
          <w:p w14:paraId="44BCD024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6AC6C9CC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C2744F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Intertrochanteric (two-part)</w:t>
            </w:r>
          </w:p>
        </w:tc>
        <w:tc>
          <w:tcPr>
            <w:tcW w:w="0" w:type="auto"/>
            <w:hideMark/>
          </w:tcPr>
          <w:p w14:paraId="22F4D750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5,714 (18%)</w:t>
            </w:r>
          </w:p>
        </w:tc>
        <w:tc>
          <w:tcPr>
            <w:tcW w:w="0" w:type="auto"/>
            <w:hideMark/>
          </w:tcPr>
          <w:p w14:paraId="25F4DF06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11,581 (19%)</w:t>
            </w:r>
          </w:p>
        </w:tc>
        <w:tc>
          <w:tcPr>
            <w:tcW w:w="0" w:type="auto"/>
            <w:hideMark/>
          </w:tcPr>
          <w:p w14:paraId="3E1C9D2E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1CC5D57A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387A03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Intertrochanteric (multiple parts)</w:t>
            </w:r>
          </w:p>
        </w:tc>
        <w:tc>
          <w:tcPr>
            <w:tcW w:w="0" w:type="auto"/>
            <w:hideMark/>
          </w:tcPr>
          <w:p w14:paraId="7CADBC4C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6,454 (20%)</w:t>
            </w:r>
          </w:p>
        </w:tc>
        <w:tc>
          <w:tcPr>
            <w:tcW w:w="0" w:type="auto"/>
            <w:hideMark/>
          </w:tcPr>
          <w:p w14:paraId="301DAF70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10,525 (18%)</w:t>
            </w:r>
          </w:p>
        </w:tc>
        <w:tc>
          <w:tcPr>
            <w:tcW w:w="0" w:type="auto"/>
            <w:hideMark/>
          </w:tcPr>
          <w:p w14:paraId="7DE03107" w14:textId="77777777" w:rsidR="00F2187A" w:rsidRPr="00632F33" w:rsidRDefault="00F2187A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212BD" w:rsidRPr="00632F33" w14:paraId="164A6BAF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9B6D94" w14:textId="77777777" w:rsidR="00F2187A" w:rsidRPr="00632F33" w:rsidRDefault="00F2187A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Subtrochanteric</w:t>
            </w:r>
          </w:p>
        </w:tc>
        <w:tc>
          <w:tcPr>
            <w:tcW w:w="0" w:type="auto"/>
            <w:hideMark/>
          </w:tcPr>
          <w:p w14:paraId="21C7B2D0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2,698 (8.3%)</w:t>
            </w:r>
          </w:p>
        </w:tc>
        <w:tc>
          <w:tcPr>
            <w:tcW w:w="0" w:type="auto"/>
            <w:hideMark/>
          </w:tcPr>
          <w:p w14:paraId="0523ACB5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4,568 (7.7%)</w:t>
            </w:r>
          </w:p>
        </w:tc>
        <w:tc>
          <w:tcPr>
            <w:tcW w:w="0" w:type="auto"/>
            <w:hideMark/>
          </w:tcPr>
          <w:p w14:paraId="44A558BF" w14:textId="77777777" w:rsidR="00F2187A" w:rsidRPr="00632F33" w:rsidRDefault="00F2187A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F2187A" w:rsidRPr="00632F33" w14:paraId="07CAA982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1D93300D" w14:textId="2C5E8899" w:rsidR="002212BD" w:rsidRPr="002212BD" w:rsidRDefault="002212BD" w:rsidP="005F13C1">
            <w:pPr>
              <w:rPr>
                <w:rFonts w:asciiTheme="minorHAnsi" w:hAnsiTheme="minorHAnsi" w:cstheme="minorHAnsi"/>
                <w:b w:val="0"/>
                <w:bCs w:val="0"/>
                <w:color w:val="333333"/>
                <w:sz w:val="16"/>
                <w:szCs w:val="16"/>
                <w:lang w:val="en-US"/>
              </w:rPr>
            </w:pPr>
            <w:r w:rsidRPr="002212BD">
              <w:rPr>
                <w:rFonts w:asciiTheme="minorHAnsi" w:hAnsiTheme="minorHAnsi" w:cstheme="minorHAnsi"/>
                <w:b w:val="0"/>
                <w:bCs w:val="0"/>
                <w:color w:val="333333"/>
                <w:sz w:val="16"/>
                <w:szCs w:val="16"/>
                <w:lang w:val="en-US"/>
              </w:rPr>
              <w:t xml:space="preserve">Note: </w:t>
            </w:r>
            <w:r w:rsidRPr="002212BD">
              <w:rPr>
                <w:rFonts w:ascii="Calibri" w:hAnsi="Calibri" w:cs="Calibri"/>
                <w:b w:val="0"/>
                <w:bCs w:val="0"/>
                <w:color w:val="333333"/>
                <w:sz w:val="15"/>
                <w:szCs w:val="15"/>
                <w:lang w:val="en-US"/>
              </w:rPr>
              <w:t xml:space="preserve"> ASA = American Society of Anesthesiology.</w:t>
            </w:r>
          </w:p>
          <w:p w14:paraId="4011D950" w14:textId="18F3BD92" w:rsidR="00F2187A" w:rsidRPr="00632F33" w:rsidRDefault="002212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333333"/>
                <w:sz w:val="16"/>
                <w:szCs w:val="16"/>
              </w:rPr>
              <w:t>*</w:t>
            </w:r>
            <w:r w:rsidR="00F2187A" w:rsidRPr="00632F33">
              <w:rPr>
                <w:rFonts w:asciiTheme="minorHAnsi" w:hAnsiTheme="minorHAnsi" w:cstheme="minorHAnsi"/>
                <w:b w:val="0"/>
                <w:bCs w:val="0"/>
                <w:color w:val="333333"/>
                <w:sz w:val="16"/>
                <w:szCs w:val="16"/>
              </w:rPr>
              <w:t>Fisher's Exact Test for Count Data; Wilcoxon rank sum test; Fisher's Exact Test for Count Data with simulated p-value (based on 2000 replicates)</w:t>
            </w:r>
            <w:r w:rsidR="00F2187A"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 xml:space="preserve">; </w:t>
            </w:r>
            <w:r w:rsidRPr="00632F33">
              <w:rPr>
                <w:rFonts w:asciiTheme="minorHAnsi" w:hAnsiTheme="minorHAnsi" w:cstheme="minorHAnsi"/>
                <w:b w:val="0"/>
                <w:bCs w:val="0"/>
                <w:color w:val="333333"/>
                <w:sz w:val="16"/>
                <w:szCs w:val="16"/>
                <w:lang w:val="en-US"/>
              </w:rPr>
              <w:t>*</w:t>
            </w:r>
            <w:r>
              <w:rPr>
                <w:rFonts w:asciiTheme="minorHAnsi" w:hAnsiTheme="minorHAnsi" w:cstheme="minorHAnsi"/>
                <w:b w:val="0"/>
                <w:bCs w:val="0"/>
                <w:color w:val="333333"/>
                <w:sz w:val="16"/>
                <w:szCs w:val="16"/>
                <w:lang w:val="en-US"/>
              </w:rPr>
              <w:t xml:space="preserve">* </w:t>
            </w:r>
            <w:r w:rsidRPr="00632F33">
              <w:rPr>
                <w:rFonts w:asciiTheme="minorHAnsi" w:hAnsiTheme="minorHAnsi" w:cstheme="minorHAnsi"/>
                <w:b w:val="0"/>
                <w:bCs w:val="0"/>
                <w:color w:val="333333"/>
                <w:sz w:val="16"/>
                <w:szCs w:val="16"/>
              </w:rPr>
              <w:t>Median (IQR)</w:t>
            </w:r>
            <w:r w:rsidRPr="002212BD">
              <w:rPr>
                <w:rFonts w:asciiTheme="minorHAnsi" w:hAnsiTheme="minorHAnsi" w:cstheme="minorHAnsi"/>
                <w:b w:val="0"/>
                <w:bCs w:val="0"/>
                <w:color w:val="333333"/>
                <w:sz w:val="16"/>
                <w:szCs w:val="16"/>
                <w:lang w:val="en-US"/>
              </w:rPr>
              <w:t>.</w:t>
            </w:r>
          </w:p>
        </w:tc>
      </w:tr>
    </w:tbl>
    <w:p w14:paraId="60E922DE" w14:textId="77777777" w:rsidR="0095104F" w:rsidRDefault="0095104F" w:rsidP="00F2187A"/>
    <w:p w14:paraId="1A4A840B" w14:textId="77777777" w:rsidR="007E5ABD" w:rsidRDefault="007E5ABD" w:rsidP="00F2187A"/>
    <w:p w14:paraId="1BF510A9" w14:textId="77777777" w:rsidR="007E5ABD" w:rsidRDefault="007E5ABD" w:rsidP="007E5ABD">
      <w:pPr>
        <w:rPr>
          <w:rFonts w:asciiTheme="minorHAnsi" w:hAnsiTheme="minorHAnsi" w:cstheme="minorHAnsi"/>
        </w:rPr>
      </w:pPr>
    </w:p>
    <w:p w14:paraId="6088763D" w14:textId="77777777" w:rsidR="007E5ABD" w:rsidRDefault="007E5ABD" w:rsidP="007E5ABD">
      <w:pPr>
        <w:rPr>
          <w:rFonts w:asciiTheme="minorHAnsi" w:hAnsiTheme="minorHAnsi" w:cstheme="minorHAnsi"/>
        </w:rPr>
      </w:pPr>
    </w:p>
    <w:p w14:paraId="4B11D163" w14:textId="77777777" w:rsidR="007E5ABD" w:rsidRDefault="007E5ABD" w:rsidP="007E5ABD">
      <w:pPr>
        <w:rPr>
          <w:rFonts w:asciiTheme="minorHAnsi" w:hAnsiTheme="minorHAnsi" w:cstheme="minorHAnsi"/>
        </w:rPr>
      </w:pPr>
    </w:p>
    <w:p w14:paraId="16422ABD" w14:textId="77777777" w:rsidR="007E5ABD" w:rsidRDefault="007E5ABD" w:rsidP="007E5ABD">
      <w:pPr>
        <w:rPr>
          <w:rFonts w:asciiTheme="minorHAnsi" w:hAnsiTheme="minorHAnsi" w:cstheme="minorHAnsi"/>
        </w:rPr>
      </w:pPr>
    </w:p>
    <w:p w14:paraId="37B2C552" w14:textId="77777777" w:rsidR="007E5ABD" w:rsidRDefault="007E5ABD" w:rsidP="007E5ABD">
      <w:pPr>
        <w:rPr>
          <w:rFonts w:asciiTheme="minorHAnsi" w:hAnsiTheme="minorHAnsi" w:cstheme="minorHAnsi"/>
        </w:rPr>
      </w:pPr>
    </w:p>
    <w:p w14:paraId="5EB9A801" w14:textId="77777777" w:rsidR="007E5ABD" w:rsidRDefault="007E5ABD" w:rsidP="007E5ABD">
      <w:pPr>
        <w:rPr>
          <w:rFonts w:asciiTheme="minorHAnsi" w:hAnsiTheme="minorHAnsi" w:cstheme="minorHAnsi"/>
        </w:rPr>
      </w:pPr>
    </w:p>
    <w:p w14:paraId="2A464EC4" w14:textId="77777777" w:rsidR="007E5ABD" w:rsidRDefault="007E5ABD" w:rsidP="007E5ABD">
      <w:pPr>
        <w:rPr>
          <w:rFonts w:asciiTheme="minorHAnsi" w:hAnsiTheme="minorHAnsi" w:cstheme="minorHAnsi"/>
        </w:rPr>
      </w:pPr>
    </w:p>
    <w:p w14:paraId="049F58F8" w14:textId="77777777" w:rsidR="007E5ABD" w:rsidRDefault="007E5ABD" w:rsidP="007E5ABD">
      <w:pPr>
        <w:rPr>
          <w:rFonts w:asciiTheme="minorHAnsi" w:hAnsiTheme="minorHAnsi" w:cstheme="minorHAnsi"/>
        </w:rPr>
      </w:pPr>
    </w:p>
    <w:p w14:paraId="1D12A56D" w14:textId="77777777" w:rsidR="007E5ABD" w:rsidRPr="00632F33" w:rsidRDefault="007E5ABD" w:rsidP="007E5ABD">
      <w:pPr>
        <w:rPr>
          <w:rFonts w:asciiTheme="minorHAnsi" w:hAnsiTheme="minorHAnsi" w:cstheme="minorHAnsi"/>
        </w:rPr>
      </w:pPr>
    </w:p>
    <w:p w14:paraId="238CDA65" w14:textId="77777777" w:rsidR="007E5ABD" w:rsidRDefault="007E5ABD" w:rsidP="007E5ABD">
      <w:pPr>
        <w:rPr>
          <w:rFonts w:asciiTheme="minorHAnsi" w:hAnsiTheme="minorHAnsi" w:cstheme="minorHAnsi"/>
        </w:rPr>
      </w:pPr>
    </w:p>
    <w:p w14:paraId="52402BC7" w14:textId="77777777" w:rsidR="00E072EE" w:rsidRDefault="00E072EE" w:rsidP="007E5ABD">
      <w:pPr>
        <w:rPr>
          <w:rFonts w:asciiTheme="minorHAnsi" w:hAnsiTheme="minorHAnsi" w:cstheme="minorHAnsi"/>
        </w:rPr>
      </w:pPr>
    </w:p>
    <w:p w14:paraId="5829E9CC" w14:textId="77777777" w:rsidR="00E072EE" w:rsidRPr="00632F33" w:rsidRDefault="00E072EE" w:rsidP="007E5ABD">
      <w:pPr>
        <w:rPr>
          <w:rFonts w:asciiTheme="minorHAnsi" w:hAnsiTheme="minorHAnsi" w:cstheme="minorHAnsi"/>
        </w:rPr>
      </w:pPr>
    </w:p>
    <w:p w14:paraId="6DA3149A" w14:textId="5EC92D18" w:rsidR="007E5ABD" w:rsidRPr="00632F33" w:rsidRDefault="007E5ABD" w:rsidP="007E5ABD">
      <w:pPr>
        <w:pStyle w:val="Caption"/>
        <w:keepNext/>
        <w:spacing w:after="60"/>
        <w:rPr>
          <w:rFonts w:cstheme="minorHAnsi"/>
          <w:lang w:val="en-US"/>
        </w:rPr>
      </w:pPr>
      <w:bookmarkStart w:id="0" w:name="_Ref123640871"/>
      <w:r w:rsidRPr="00632F33">
        <w:rPr>
          <w:rFonts w:cstheme="minorHAnsi"/>
          <w:lang w:val="en-US"/>
        </w:rPr>
        <w:lastRenderedPageBreak/>
        <w:t>Table S</w:t>
      </w:r>
      <w:r w:rsidRPr="00632F33">
        <w:rPr>
          <w:rFonts w:cstheme="minorHAnsi"/>
        </w:rPr>
        <w:fldChar w:fldCharType="begin"/>
      </w:r>
      <w:r w:rsidRPr="00632F33">
        <w:rPr>
          <w:rFonts w:cstheme="minorHAnsi"/>
          <w:lang w:val="en-US"/>
        </w:rPr>
        <w:instrText xml:space="preserve"> SEQ Table \* ARABIC </w:instrText>
      </w:r>
      <w:r w:rsidRPr="00632F33">
        <w:rPr>
          <w:rFonts w:cstheme="minorHAnsi"/>
        </w:rPr>
        <w:fldChar w:fldCharType="separate"/>
      </w:r>
      <w:r w:rsidR="00167EDA">
        <w:rPr>
          <w:rFonts w:cstheme="minorHAnsi"/>
          <w:noProof/>
          <w:lang w:val="en-US"/>
        </w:rPr>
        <w:t>2</w:t>
      </w:r>
      <w:r w:rsidRPr="00632F33">
        <w:rPr>
          <w:rFonts w:cstheme="minorHAnsi"/>
        </w:rPr>
        <w:fldChar w:fldCharType="end"/>
      </w:r>
      <w:bookmarkEnd w:id="0"/>
      <w:r w:rsidRPr="00632F33">
        <w:rPr>
          <w:rFonts w:cstheme="minorHAnsi"/>
          <w:lang w:val="en-US"/>
        </w:rPr>
        <w:t xml:space="preserve"> </w:t>
      </w:r>
      <w:r w:rsidRPr="00632F33">
        <w:rPr>
          <w:rFonts w:cstheme="minorHAnsi"/>
          <w:b/>
          <w:bCs/>
          <w:lang w:val="en-US"/>
        </w:rPr>
        <w:t xml:space="preserve">The demographic and clinical characteristics of hip fracture cases included in the mobility </w:t>
      </w:r>
      <w:proofErr w:type="gramStart"/>
      <w:r w:rsidRPr="00632F33">
        <w:rPr>
          <w:rFonts w:cstheme="minorHAnsi"/>
          <w:b/>
          <w:bCs/>
          <w:lang w:val="en-US"/>
        </w:rPr>
        <w:t>analysis</w:t>
      </w:r>
      <w:proofErr w:type="gramEnd"/>
      <w:r w:rsidRPr="00632F33">
        <w:rPr>
          <w:rFonts w:cstheme="minorHAnsi"/>
          <w:lang w:val="en-US"/>
        </w:rPr>
        <w:t xml:space="preserve"> </w:t>
      </w:r>
    </w:p>
    <w:tbl>
      <w:tblPr>
        <w:tblStyle w:val="PlainTable2"/>
        <w:tblpPr w:leftFromText="57" w:rightFromText="57" w:vertAnchor="text" w:tblpXSpec="center" w:tblpY="1"/>
        <w:tblW w:w="902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18"/>
        <w:gridCol w:w="2345"/>
        <w:gridCol w:w="2088"/>
        <w:gridCol w:w="975"/>
      </w:tblGrid>
      <w:tr w:rsidR="00884973" w:rsidRPr="00632F33" w14:paraId="01D37B49" w14:textId="77777777" w:rsidTr="005F13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5A55D4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389B5F7D" w14:textId="31C50496" w:rsidR="007E5ABD" w:rsidRPr="00632F33" w:rsidRDefault="007E5ABD" w:rsidP="005F13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No dementia, N = 49,228</w:t>
            </w:r>
          </w:p>
        </w:tc>
        <w:tc>
          <w:tcPr>
            <w:tcW w:w="0" w:type="auto"/>
            <w:hideMark/>
          </w:tcPr>
          <w:p w14:paraId="3BAAFE1A" w14:textId="6E4DC63B" w:rsidR="007E5ABD" w:rsidRPr="00632F33" w:rsidRDefault="007E5ABD" w:rsidP="005F13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Dementia, N = 10,174</w:t>
            </w:r>
          </w:p>
        </w:tc>
        <w:tc>
          <w:tcPr>
            <w:tcW w:w="0" w:type="auto"/>
            <w:hideMark/>
          </w:tcPr>
          <w:p w14:paraId="29E2EE0F" w14:textId="57618920" w:rsidR="007E5ABD" w:rsidRPr="00741DA9" w:rsidRDefault="007E5ABD" w:rsidP="005F13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p-value</w:t>
            </w:r>
            <w:r w:rsidR="00741DA9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*</w:t>
            </w:r>
          </w:p>
        </w:tc>
      </w:tr>
      <w:tr w:rsidR="00884973" w:rsidRPr="00632F33" w14:paraId="558728ED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2D5E16" w14:textId="2149C41E" w:rsidR="007E5ABD" w:rsidRPr="003C5EE2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Age</w:t>
            </w:r>
            <w:r w:rsidR="003C5EE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*</w:t>
            </w:r>
            <w:r w:rsidR="00741DA9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*</w:t>
            </w:r>
          </w:p>
        </w:tc>
        <w:tc>
          <w:tcPr>
            <w:tcW w:w="0" w:type="auto"/>
            <w:hideMark/>
          </w:tcPr>
          <w:p w14:paraId="4C7F3F2C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82 (75, 88)</w:t>
            </w:r>
          </w:p>
        </w:tc>
        <w:tc>
          <w:tcPr>
            <w:tcW w:w="0" w:type="auto"/>
            <w:hideMark/>
          </w:tcPr>
          <w:p w14:paraId="48A748E9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85 (80, 89)</w:t>
            </w:r>
          </w:p>
        </w:tc>
        <w:tc>
          <w:tcPr>
            <w:tcW w:w="0" w:type="auto"/>
            <w:hideMark/>
          </w:tcPr>
          <w:p w14:paraId="54A4E8E3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&lt;0.001</w:t>
            </w:r>
          </w:p>
        </w:tc>
      </w:tr>
      <w:tr w:rsidR="00884973" w:rsidRPr="00632F33" w14:paraId="089DB8D1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39EB7B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Sex</w:t>
            </w:r>
          </w:p>
        </w:tc>
        <w:tc>
          <w:tcPr>
            <w:tcW w:w="0" w:type="auto"/>
            <w:hideMark/>
          </w:tcPr>
          <w:p w14:paraId="720BB049" w14:textId="77777777" w:rsidR="007E5ABD" w:rsidRPr="00632F33" w:rsidRDefault="007E5ABD" w:rsidP="005F1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576E238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CD1685D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&lt;0.001</w:t>
            </w:r>
          </w:p>
        </w:tc>
      </w:tr>
      <w:tr w:rsidR="00884973" w:rsidRPr="00632F33" w14:paraId="1F1C84CF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C7D550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Male</w:t>
            </w:r>
          </w:p>
        </w:tc>
        <w:tc>
          <w:tcPr>
            <w:tcW w:w="0" w:type="auto"/>
            <w:hideMark/>
          </w:tcPr>
          <w:p w14:paraId="7E4F180E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14,865 (30%)</w:t>
            </w:r>
          </w:p>
        </w:tc>
        <w:tc>
          <w:tcPr>
            <w:tcW w:w="0" w:type="auto"/>
            <w:hideMark/>
          </w:tcPr>
          <w:p w14:paraId="3B5AC18E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2,719 (27%)</w:t>
            </w:r>
          </w:p>
        </w:tc>
        <w:tc>
          <w:tcPr>
            <w:tcW w:w="0" w:type="auto"/>
            <w:hideMark/>
          </w:tcPr>
          <w:p w14:paraId="23C030CA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2634F4A7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1FC15B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Female</w:t>
            </w:r>
          </w:p>
        </w:tc>
        <w:tc>
          <w:tcPr>
            <w:tcW w:w="0" w:type="auto"/>
            <w:hideMark/>
          </w:tcPr>
          <w:p w14:paraId="714996D3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34,363 (70%)</w:t>
            </w:r>
          </w:p>
        </w:tc>
        <w:tc>
          <w:tcPr>
            <w:tcW w:w="0" w:type="auto"/>
            <w:hideMark/>
          </w:tcPr>
          <w:p w14:paraId="2F2C0388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7,455 (73%)</w:t>
            </w:r>
          </w:p>
        </w:tc>
        <w:tc>
          <w:tcPr>
            <w:tcW w:w="0" w:type="auto"/>
            <w:hideMark/>
          </w:tcPr>
          <w:p w14:paraId="46903B04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36589084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9A693B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ASA</w:t>
            </w:r>
            <w:r w:rsidRPr="00632F33">
              <w:rPr>
                <w:rFonts w:asciiTheme="minorHAnsi" w:hAnsiTheme="minorHAnsi" w:cstheme="minorHAnsi"/>
                <w:b w:val="0"/>
                <w:bCs w:val="0"/>
                <w:color w:val="333333"/>
                <w:sz w:val="16"/>
                <w:szCs w:val="16"/>
                <w:vertAlign w:val="superscript"/>
                <w:lang w:val="en-US"/>
              </w:rPr>
              <w:t>‡</w:t>
            </w: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grade</w:t>
            </w:r>
          </w:p>
        </w:tc>
        <w:tc>
          <w:tcPr>
            <w:tcW w:w="0" w:type="auto"/>
            <w:hideMark/>
          </w:tcPr>
          <w:p w14:paraId="36C3EFF9" w14:textId="77777777" w:rsidR="007E5ABD" w:rsidRPr="00632F33" w:rsidRDefault="007E5ABD" w:rsidP="005F1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5DA00BF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675B5855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&lt;0.001</w:t>
            </w:r>
          </w:p>
        </w:tc>
      </w:tr>
      <w:tr w:rsidR="00884973" w:rsidRPr="00632F33" w14:paraId="2713E4FF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ACF769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1-2</w:t>
            </w:r>
          </w:p>
        </w:tc>
        <w:tc>
          <w:tcPr>
            <w:tcW w:w="0" w:type="auto"/>
            <w:hideMark/>
          </w:tcPr>
          <w:p w14:paraId="4C9C60B8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25,141 (51%)</w:t>
            </w:r>
          </w:p>
        </w:tc>
        <w:tc>
          <w:tcPr>
            <w:tcW w:w="0" w:type="auto"/>
            <w:hideMark/>
          </w:tcPr>
          <w:p w14:paraId="26374A23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3,367 (33%)</w:t>
            </w:r>
          </w:p>
        </w:tc>
        <w:tc>
          <w:tcPr>
            <w:tcW w:w="0" w:type="auto"/>
            <w:hideMark/>
          </w:tcPr>
          <w:p w14:paraId="3223EBA5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738E815F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44CC20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3</w:t>
            </w:r>
          </w:p>
        </w:tc>
        <w:tc>
          <w:tcPr>
            <w:tcW w:w="0" w:type="auto"/>
            <w:hideMark/>
          </w:tcPr>
          <w:p w14:paraId="0757B807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21,838 (44%)</w:t>
            </w:r>
          </w:p>
        </w:tc>
        <w:tc>
          <w:tcPr>
            <w:tcW w:w="0" w:type="auto"/>
            <w:hideMark/>
          </w:tcPr>
          <w:p w14:paraId="4B3B9432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6,066 (60%)</w:t>
            </w:r>
          </w:p>
        </w:tc>
        <w:tc>
          <w:tcPr>
            <w:tcW w:w="0" w:type="auto"/>
            <w:hideMark/>
          </w:tcPr>
          <w:p w14:paraId="47B13015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486A0E04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06215B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4-5</w:t>
            </w:r>
          </w:p>
        </w:tc>
        <w:tc>
          <w:tcPr>
            <w:tcW w:w="0" w:type="auto"/>
            <w:hideMark/>
          </w:tcPr>
          <w:p w14:paraId="2F3A860A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2,249 (4.6%)</w:t>
            </w:r>
          </w:p>
        </w:tc>
        <w:tc>
          <w:tcPr>
            <w:tcW w:w="0" w:type="auto"/>
            <w:hideMark/>
          </w:tcPr>
          <w:p w14:paraId="7334E946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741 (7.3%)</w:t>
            </w:r>
          </w:p>
        </w:tc>
        <w:tc>
          <w:tcPr>
            <w:tcW w:w="0" w:type="auto"/>
            <w:hideMark/>
          </w:tcPr>
          <w:p w14:paraId="4FE612BF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66D12C3A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A8871F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Baseline walking ability</w:t>
            </w:r>
          </w:p>
        </w:tc>
        <w:tc>
          <w:tcPr>
            <w:tcW w:w="0" w:type="auto"/>
            <w:hideMark/>
          </w:tcPr>
          <w:p w14:paraId="075477AC" w14:textId="77777777" w:rsidR="007E5ABD" w:rsidRPr="00632F33" w:rsidRDefault="007E5ABD" w:rsidP="005F1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E7FB8EE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4E66C30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&lt;0.001</w:t>
            </w:r>
          </w:p>
        </w:tc>
      </w:tr>
      <w:tr w:rsidR="00884973" w:rsidRPr="00632F33" w14:paraId="2039F8A0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9A8F28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Alone outdoors</w:t>
            </w:r>
          </w:p>
        </w:tc>
        <w:tc>
          <w:tcPr>
            <w:tcW w:w="0" w:type="auto"/>
            <w:hideMark/>
          </w:tcPr>
          <w:p w14:paraId="21729C18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38,018 (77%)</w:t>
            </w:r>
          </w:p>
        </w:tc>
        <w:tc>
          <w:tcPr>
            <w:tcW w:w="0" w:type="auto"/>
            <w:hideMark/>
          </w:tcPr>
          <w:p w14:paraId="44DAFECA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2,564 (25%)</w:t>
            </w:r>
          </w:p>
        </w:tc>
        <w:tc>
          <w:tcPr>
            <w:tcW w:w="0" w:type="auto"/>
            <w:hideMark/>
          </w:tcPr>
          <w:p w14:paraId="206D67F5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002C52C8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03C4B3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Only with company outdoors</w:t>
            </w:r>
          </w:p>
        </w:tc>
        <w:tc>
          <w:tcPr>
            <w:tcW w:w="0" w:type="auto"/>
            <w:hideMark/>
          </w:tcPr>
          <w:p w14:paraId="0A9DF82C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3,166 (6.4%)</w:t>
            </w:r>
          </w:p>
        </w:tc>
        <w:tc>
          <w:tcPr>
            <w:tcW w:w="0" w:type="auto"/>
            <w:hideMark/>
          </w:tcPr>
          <w:p w14:paraId="69466E3F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1,710 (17%)</w:t>
            </w:r>
          </w:p>
        </w:tc>
        <w:tc>
          <w:tcPr>
            <w:tcW w:w="0" w:type="auto"/>
            <w:hideMark/>
          </w:tcPr>
          <w:p w14:paraId="4E0064EA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44087005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707A1B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Alone indoors</w:t>
            </w:r>
          </w:p>
        </w:tc>
        <w:tc>
          <w:tcPr>
            <w:tcW w:w="0" w:type="auto"/>
            <w:hideMark/>
          </w:tcPr>
          <w:p w14:paraId="5909212B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6,509 (13%)</w:t>
            </w:r>
          </w:p>
        </w:tc>
        <w:tc>
          <w:tcPr>
            <w:tcW w:w="0" w:type="auto"/>
            <w:hideMark/>
          </w:tcPr>
          <w:p w14:paraId="4E4A6229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4,462 (44%)</w:t>
            </w:r>
          </w:p>
        </w:tc>
        <w:tc>
          <w:tcPr>
            <w:tcW w:w="0" w:type="auto"/>
            <w:hideMark/>
          </w:tcPr>
          <w:p w14:paraId="16A49C2F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656539B5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BE4B75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Only with company indoors</w:t>
            </w:r>
          </w:p>
        </w:tc>
        <w:tc>
          <w:tcPr>
            <w:tcW w:w="0" w:type="auto"/>
            <w:hideMark/>
          </w:tcPr>
          <w:p w14:paraId="2961809A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1,535 (3.1%)</w:t>
            </w:r>
          </w:p>
        </w:tc>
        <w:tc>
          <w:tcPr>
            <w:tcW w:w="0" w:type="auto"/>
            <w:hideMark/>
          </w:tcPr>
          <w:p w14:paraId="1C8F5729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1,438 (14%)</w:t>
            </w:r>
          </w:p>
        </w:tc>
        <w:tc>
          <w:tcPr>
            <w:tcW w:w="0" w:type="auto"/>
            <w:hideMark/>
          </w:tcPr>
          <w:p w14:paraId="420F70BF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6BDDA101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63CB4A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Can't walk</w:t>
            </w:r>
          </w:p>
        </w:tc>
        <w:tc>
          <w:tcPr>
            <w:tcW w:w="0" w:type="auto"/>
            <w:hideMark/>
          </w:tcPr>
          <w:p w14:paraId="4A7ABD5C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0 (0%)</w:t>
            </w:r>
          </w:p>
        </w:tc>
        <w:tc>
          <w:tcPr>
            <w:tcW w:w="0" w:type="auto"/>
            <w:hideMark/>
          </w:tcPr>
          <w:p w14:paraId="61BF466A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0 (0%)</w:t>
            </w:r>
          </w:p>
        </w:tc>
        <w:tc>
          <w:tcPr>
            <w:tcW w:w="0" w:type="auto"/>
            <w:hideMark/>
          </w:tcPr>
          <w:p w14:paraId="01FD421A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5CB3EA5A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76A119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Walking ability after 4 months</w:t>
            </w:r>
          </w:p>
        </w:tc>
        <w:tc>
          <w:tcPr>
            <w:tcW w:w="0" w:type="auto"/>
            <w:hideMark/>
          </w:tcPr>
          <w:p w14:paraId="520EFEB1" w14:textId="77777777" w:rsidR="007E5ABD" w:rsidRPr="00632F33" w:rsidRDefault="007E5ABD" w:rsidP="005F1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44DB880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4ABC510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&lt;0.001</w:t>
            </w:r>
          </w:p>
        </w:tc>
      </w:tr>
      <w:tr w:rsidR="00884973" w:rsidRPr="00632F33" w14:paraId="76946884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325BFA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Alone outdoors</w:t>
            </w:r>
          </w:p>
        </w:tc>
        <w:tc>
          <w:tcPr>
            <w:tcW w:w="0" w:type="auto"/>
            <w:hideMark/>
          </w:tcPr>
          <w:p w14:paraId="0FFF8B7F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23,024 (47%)</w:t>
            </w:r>
          </w:p>
        </w:tc>
        <w:tc>
          <w:tcPr>
            <w:tcW w:w="0" w:type="auto"/>
            <w:hideMark/>
          </w:tcPr>
          <w:p w14:paraId="59973C69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813 (8.0%)</w:t>
            </w:r>
          </w:p>
        </w:tc>
        <w:tc>
          <w:tcPr>
            <w:tcW w:w="0" w:type="auto"/>
            <w:hideMark/>
          </w:tcPr>
          <w:p w14:paraId="19F5679B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5B66A570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7A8D89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Only with company outdoors</w:t>
            </w:r>
          </w:p>
        </w:tc>
        <w:tc>
          <w:tcPr>
            <w:tcW w:w="0" w:type="auto"/>
            <w:hideMark/>
          </w:tcPr>
          <w:p w14:paraId="169484BB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5,973 (12%)</w:t>
            </w:r>
          </w:p>
        </w:tc>
        <w:tc>
          <w:tcPr>
            <w:tcW w:w="0" w:type="auto"/>
            <w:hideMark/>
          </w:tcPr>
          <w:p w14:paraId="5AB4CA1B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1,104 (11%)</w:t>
            </w:r>
          </w:p>
        </w:tc>
        <w:tc>
          <w:tcPr>
            <w:tcW w:w="0" w:type="auto"/>
            <w:hideMark/>
          </w:tcPr>
          <w:p w14:paraId="64BA5548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5E398391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E5A450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Alone indoors</w:t>
            </w:r>
          </w:p>
        </w:tc>
        <w:tc>
          <w:tcPr>
            <w:tcW w:w="0" w:type="auto"/>
            <w:hideMark/>
          </w:tcPr>
          <w:p w14:paraId="03DD56C0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12,319 (25%)</w:t>
            </w:r>
          </w:p>
        </w:tc>
        <w:tc>
          <w:tcPr>
            <w:tcW w:w="0" w:type="auto"/>
            <w:hideMark/>
          </w:tcPr>
          <w:p w14:paraId="5D55B461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3,130 (31%)</w:t>
            </w:r>
          </w:p>
        </w:tc>
        <w:tc>
          <w:tcPr>
            <w:tcW w:w="0" w:type="auto"/>
            <w:hideMark/>
          </w:tcPr>
          <w:p w14:paraId="3BF5C2A8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382F7016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793807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Only with company indoors</w:t>
            </w:r>
          </w:p>
        </w:tc>
        <w:tc>
          <w:tcPr>
            <w:tcW w:w="0" w:type="auto"/>
            <w:hideMark/>
          </w:tcPr>
          <w:p w14:paraId="48674307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4,521 (9.2%)</w:t>
            </w:r>
          </w:p>
        </w:tc>
        <w:tc>
          <w:tcPr>
            <w:tcW w:w="0" w:type="auto"/>
            <w:hideMark/>
          </w:tcPr>
          <w:p w14:paraId="3C833F41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2,884 (28%)</w:t>
            </w:r>
          </w:p>
        </w:tc>
        <w:tc>
          <w:tcPr>
            <w:tcW w:w="0" w:type="auto"/>
            <w:hideMark/>
          </w:tcPr>
          <w:p w14:paraId="121E870B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082D57AD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EBD396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Can't walk</w:t>
            </w:r>
          </w:p>
        </w:tc>
        <w:tc>
          <w:tcPr>
            <w:tcW w:w="0" w:type="auto"/>
            <w:hideMark/>
          </w:tcPr>
          <w:p w14:paraId="0820E1EF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3,391 (6.9%)</w:t>
            </w:r>
          </w:p>
        </w:tc>
        <w:tc>
          <w:tcPr>
            <w:tcW w:w="0" w:type="auto"/>
            <w:hideMark/>
          </w:tcPr>
          <w:p w14:paraId="70884964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2,243 (22%)</w:t>
            </w:r>
          </w:p>
        </w:tc>
        <w:tc>
          <w:tcPr>
            <w:tcW w:w="0" w:type="auto"/>
            <w:hideMark/>
          </w:tcPr>
          <w:p w14:paraId="37746AAE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582DDC3B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893FBE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  <w:lang w:val="en-US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Reduced walking ability after 4 months</w:t>
            </w:r>
          </w:p>
        </w:tc>
        <w:tc>
          <w:tcPr>
            <w:tcW w:w="0" w:type="auto"/>
            <w:hideMark/>
          </w:tcPr>
          <w:p w14:paraId="025F4933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21,475 (44%)</w:t>
            </w:r>
          </w:p>
        </w:tc>
        <w:tc>
          <w:tcPr>
            <w:tcW w:w="0" w:type="auto"/>
            <w:hideMark/>
          </w:tcPr>
          <w:p w14:paraId="1C87CF98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6,333 (62%)</w:t>
            </w:r>
          </w:p>
        </w:tc>
        <w:tc>
          <w:tcPr>
            <w:tcW w:w="0" w:type="auto"/>
            <w:hideMark/>
          </w:tcPr>
          <w:p w14:paraId="2133B830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&lt;0.001</w:t>
            </w:r>
          </w:p>
        </w:tc>
      </w:tr>
      <w:tr w:rsidR="00884973" w:rsidRPr="00632F33" w14:paraId="0CBB5A6C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66B89E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Residential status</w:t>
            </w:r>
          </w:p>
        </w:tc>
        <w:tc>
          <w:tcPr>
            <w:tcW w:w="0" w:type="auto"/>
            <w:hideMark/>
          </w:tcPr>
          <w:p w14:paraId="69C588E5" w14:textId="77777777" w:rsidR="007E5ABD" w:rsidRPr="00632F33" w:rsidRDefault="007E5ABD" w:rsidP="005F1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A21B100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99037D9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&lt;0.001</w:t>
            </w:r>
          </w:p>
        </w:tc>
      </w:tr>
      <w:tr w:rsidR="00884973" w:rsidRPr="00632F33" w14:paraId="2F8EE64E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88ABDE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Single person household</w:t>
            </w:r>
          </w:p>
        </w:tc>
        <w:tc>
          <w:tcPr>
            <w:tcW w:w="0" w:type="auto"/>
            <w:hideMark/>
          </w:tcPr>
          <w:p w14:paraId="383613D4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25,968 (53%)</w:t>
            </w:r>
          </w:p>
        </w:tc>
        <w:tc>
          <w:tcPr>
            <w:tcW w:w="0" w:type="auto"/>
            <w:hideMark/>
          </w:tcPr>
          <w:p w14:paraId="0DA37DFE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2,136 (21%)</w:t>
            </w:r>
          </w:p>
        </w:tc>
        <w:tc>
          <w:tcPr>
            <w:tcW w:w="0" w:type="auto"/>
            <w:hideMark/>
          </w:tcPr>
          <w:p w14:paraId="542521CF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25BAD072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260B97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Multiple person household</w:t>
            </w:r>
          </w:p>
        </w:tc>
        <w:tc>
          <w:tcPr>
            <w:tcW w:w="0" w:type="auto"/>
            <w:hideMark/>
          </w:tcPr>
          <w:p w14:paraId="06975DC0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18,393 (37%)</w:t>
            </w:r>
          </w:p>
        </w:tc>
        <w:tc>
          <w:tcPr>
            <w:tcW w:w="0" w:type="auto"/>
            <w:hideMark/>
          </w:tcPr>
          <w:p w14:paraId="77F44392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2,006 (20%)</w:t>
            </w:r>
          </w:p>
        </w:tc>
        <w:tc>
          <w:tcPr>
            <w:tcW w:w="0" w:type="auto"/>
            <w:hideMark/>
          </w:tcPr>
          <w:p w14:paraId="70D13A69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46248226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DB7A76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Long-term care resident</w:t>
            </w:r>
          </w:p>
        </w:tc>
        <w:tc>
          <w:tcPr>
            <w:tcW w:w="0" w:type="auto"/>
            <w:hideMark/>
          </w:tcPr>
          <w:p w14:paraId="20F5BA90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4,867 (9.9%)</w:t>
            </w:r>
          </w:p>
        </w:tc>
        <w:tc>
          <w:tcPr>
            <w:tcW w:w="0" w:type="auto"/>
            <w:hideMark/>
          </w:tcPr>
          <w:p w14:paraId="0E02FAE9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6,032 (59%)</w:t>
            </w:r>
          </w:p>
        </w:tc>
        <w:tc>
          <w:tcPr>
            <w:tcW w:w="0" w:type="auto"/>
            <w:hideMark/>
          </w:tcPr>
          <w:p w14:paraId="236072E5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3B29BD34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A1C62C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Fracture type</w:t>
            </w:r>
          </w:p>
        </w:tc>
        <w:tc>
          <w:tcPr>
            <w:tcW w:w="0" w:type="auto"/>
            <w:hideMark/>
          </w:tcPr>
          <w:p w14:paraId="363C3BB5" w14:textId="77777777" w:rsidR="007E5ABD" w:rsidRPr="00632F33" w:rsidRDefault="007E5ABD" w:rsidP="005F1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3FCB71A9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AD43CB4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0.005</w:t>
            </w:r>
          </w:p>
        </w:tc>
      </w:tr>
      <w:tr w:rsidR="00884973" w:rsidRPr="00632F33" w14:paraId="0F571493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4C3873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Nondisplaced cervical (Garden 1–2)</w:t>
            </w:r>
          </w:p>
        </w:tc>
        <w:tc>
          <w:tcPr>
            <w:tcW w:w="0" w:type="auto"/>
            <w:hideMark/>
          </w:tcPr>
          <w:p w14:paraId="461E7555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6,356 (13%)</w:t>
            </w:r>
          </w:p>
        </w:tc>
        <w:tc>
          <w:tcPr>
            <w:tcW w:w="0" w:type="auto"/>
            <w:hideMark/>
          </w:tcPr>
          <w:p w14:paraId="19882AC1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1,358 (13%)</w:t>
            </w:r>
          </w:p>
        </w:tc>
        <w:tc>
          <w:tcPr>
            <w:tcW w:w="0" w:type="auto"/>
            <w:hideMark/>
          </w:tcPr>
          <w:p w14:paraId="17DCDEAB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3EF979F8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BD05B3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Displaced cervical (Garden 3–4)</w:t>
            </w:r>
          </w:p>
        </w:tc>
        <w:tc>
          <w:tcPr>
            <w:tcW w:w="0" w:type="auto"/>
            <w:hideMark/>
          </w:tcPr>
          <w:p w14:paraId="609063A4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19,109 (39%)</w:t>
            </w:r>
          </w:p>
        </w:tc>
        <w:tc>
          <w:tcPr>
            <w:tcW w:w="0" w:type="auto"/>
            <w:hideMark/>
          </w:tcPr>
          <w:p w14:paraId="1E4B6C96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3,922 (39%)</w:t>
            </w:r>
          </w:p>
        </w:tc>
        <w:tc>
          <w:tcPr>
            <w:tcW w:w="0" w:type="auto"/>
            <w:hideMark/>
          </w:tcPr>
          <w:p w14:paraId="4E918072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68490FCD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C8EFCC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Basicervical</w:t>
            </w:r>
          </w:p>
        </w:tc>
        <w:tc>
          <w:tcPr>
            <w:tcW w:w="0" w:type="auto"/>
            <w:hideMark/>
          </w:tcPr>
          <w:p w14:paraId="4EA40A46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1,612 (3.3%)</w:t>
            </w:r>
          </w:p>
        </w:tc>
        <w:tc>
          <w:tcPr>
            <w:tcW w:w="0" w:type="auto"/>
            <w:hideMark/>
          </w:tcPr>
          <w:p w14:paraId="062AFCDE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371 (3.6%)</w:t>
            </w:r>
          </w:p>
        </w:tc>
        <w:tc>
          <w:tcPr>
            <w:tcW w:w="0" w:type="auto"/>
            <w:hideMark/>
          </w:tcPr>
          <w:p w14:paraId="3A339788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60D9171D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F00BAE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Intertrochanteric (two-part)</w:t>
            </w:r>
          </w:p>
        </w:tc>
        <w:tc>
          <w:tcPr>
            <w:tcW w:w="0" w:type="auto"/>
            <w:hideMark/>
          </w:tcPr>
          <w:p w14:paraId="74FCF4BD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9,561 (19%)</w:t>
            </w:r>
          </w:p>
        </w:tc>
        <w:tc>
          <w:tcPr>
            <w:tcW w:w="0" w:type="auto"/>
            <w:hideMark/>
          </w:tcPr>
          <w:p w14:paraId="2745F165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2,020 (20%)</w:t>
            </w:r>
          </w:p>
        </w:tc>
        <w:tc>
          <w:tcPr>
            <w:tcW w:w="0" w:type="auto"/>
            <w:hideMark/>
          </w:tcPr>
          <w:p w14:paraId="414A778C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0C0FB155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58AAE6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Intertrochanteric (multiple parts)</w:t>
            </w:r>
          </w:p>
        </w:tc>
        <w:tc>
          <w:tcPr>
            <w:tcW w:w="0" w:type="auto"/>
            <w:hideMark/>
          </w:tcPr>
          <w:p w14:paraId="7BA0FA97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8,720 (18%)</w:t>
            </w:r>
          </w:p>
        </w:tc>
        <w:tc>
          <w:tcPr>
            <w:tcW w:w="0" w:type="auto"/>
            <w:hideMark/>
          </w:tcPr>
          <w:p w14:paraId="69BA662B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1,805 (18%)</w:t>
            </w:r>
          </w:p>
        </w:tc>
        <w:tc>
          <w:tcPr>
            <w:tcW w:w="0" w:type="auto"/>
            <w:hideMark/>
          </w:tcPr>
          <w:p w14:paraId="2EEE6E71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0AC9D005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12B9E8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Subtrochanteric</w:t>
            </w:r>
          </w:p>
        </w:tc>
        <w:tc>
          <w:tcPr>
            <w:tcW w:w="0" w:type="auto"/>
            <w:hideMark/>
          </w:tcPr>
          <w:p w14:paraId="5672E3AE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3,870 (7.9%)</w:t>
            </w:r>
          </w:p>
        </w:tc>
        <w:tc>
          <w:tcPr>
            <w:tcW w:w="0" w:type="auto"/>
            <w:hideMark/>
          </w:tcPr>
          <w:p w14:paraId="1095615B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698 (6.9%)</w:t>
            </w:r>
          </w:p>
        </w:tc>
        <w:tc>
          <w:tcPr>
            <w:tcW w:w="0" w:type="auto"/>
            <w:hideMark/>
          </w:tcPr>
          <w:p w14:paraId="4DC49D0D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4BA37E21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3E108D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Discharged to</w:t>
            </w:r>
          </w:p>
        </w:tc>
        <w:tc>
          <w:tcPr>
            <w:tcW w:w="0" w:type="auto"/>
            <w:hideMark/>
          </w:tcPr>
          <w:p w14:paraId="170DEF08" w14:textId="77777777" w:rsidR="007E5ABD" w:rsidRPr="00632F33" w:rsidRDefault="007E5ABD" w:rsidP="005F1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0C97B87C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338D37D4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&lt;0.001</w:t>
            </w:r>
          </w:p>
        </w:tc>
      </w:tr>
      <w:tr w:rsidR="00884973" w:rsidRPr="00632F33" w14:paraId="12DB8572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2AA814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Home</w:t>
            </w:r>
          </w:p>
        </w:tc>
        <w:tc>
          <w:tcPr>
            <w:tcW w:w="0" w:type="auto"/>
            <w:hideMark/>
          </w:tcPr>
          <w:p w14:paraId="317EFD47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23,410 (48%)</w:t>
            </w:r>
          </w:p>
        </w:tc>
        <w:tc>
          <w:tcPr>
            <w:tcW w:w="0" w:type="auto"/>
            <w:hideMark/>
          </w:tcPr>
          <w:p w14:paraId="6FC769DA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1,052 (10%)</w:t>
            </w:r>
          </w:p>
        </w:tc>
        <w:tc>
          <w:tcPr>
            <w:tcW w:w="0" w:type="auto"/>
            <w:hideMark/>
          </w:tcPr>
          <w:p w14:paraId="5034C0F6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3505A50A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9B255B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Long-term care facility</w:t>
            </w:r>
          </w:p>
        </w:tc>
        <w:tc>
          <w:tcPr>
            <w:tcW w:w="0" w:type="auto"/>
            <w:hideMark/>
          </w:tcPr>
          <w:p w14:paraId="7CF4DDB6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21,788 (44%)</w:t>
            </w:r>
          </w:p>
        </w:tc>
        <w:tc>
          <w:tcPr>
            <w:tcW w:w="0" w:type="auto"/>
            <w:hideMark/>
          </w:tcPr>
          <w:p w14:paraId="58EA7E29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8,607 (85%)</w:t>
            </w:r>
          </w:p>
        </w:tc>
        <w:tc>
          <w:tcPr>
            <w:tcW w:w="0" w:type="auto"/>
            <w:hideMark/>
          </w:tcPr>
          <w:p w14:paraId="36F6CC3A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238EEE00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992D8D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Another hospital or clinic</w:t>
            </w:r>
          </w:p>
        </w:tc>
        <w:tc>
          <w:tcPr>
            <w:tcW w:w="0" w:type="auto"/>
            <w:hideMark/>
          </w:tcPr>
          <w:p w14:paraId="7375478C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3,892 (7.9%)</w:t>
            </w:r>
          </w:p>
        </w:tc>
        <w:tc>
          <w:tcPr>
            <w:tcW w:w="0" w:type="auto"/>
            <w:hideMark/>
          </w:tcPr>
          <w:p w14:paraId="7546B114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487 (4.8%)</w:t>
            </w:r>
          </w:p>
        </w:tc>
        <w:tc>
          <w:tcPr>
            <w:tcW w:w="0" w:type="auto"/>
            <w:hideMark/>
          </w:tcPr>
          <w:p w14:paraId="340449C6" w14:textId="77777777" w:rsidR="007E5ABD" w:rsidRPr="00632F33" w:rsidRDefault="007E5ABD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884973" w:rsidRPr="00632F33" w14:paraId="12333D63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4D2AE6" w14:textId="77777777" w:rsidR="007E5ABD" w:rsidRPr="00632F33" w:rsidRDefault="007E5ABD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 xml:space="preserve">    Unknown</w:t>
            </w:r>
          </w:p>
        </w:tc>
        <w:tc>
          <w:tcPr>
            <w:tcW w:w="0" w:type="auto"/>
            <w:hideMark/>
          </w:tcPr>
          <w:p w14:paraId="54739C89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138</w:t>
            </w:r>
          </w:p>
        </w:tc>
        <w:tc>
          <w:tcPr>
            <w:tcW w:w="0" w:type="auto"/>
            <w:hideMark/>
          </w:tcPr>
          <w:p w14:paraId="72490B95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sz w:val="16"/>
                <w:szCs w:val="16"/>
              </w:rPr>
              <w:t>28</w:t>
            </w:r>
          </w:p>
        </w:tc>
        <w:tc>
          <w:tcPr>
            <w:tcW w:w="0" w:type="auto"/>
            <w:hideMark/>
          </w:tcPr>
          <w:p w14:paraId="774E4ED5" w14:textId="77777777" w:rsidR="007E5ABD" w:rsidRPr="00632F33" w:rsidRDefault="007E5ABD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7E5ABD" w:rsidRPr="00632F33" w14:paraId="2F44C1DB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793ADBFB" w14:textId="5A4C0768" w:rsidR="007E5ABD" w:rsidRPr="003C5EE2" w:rsidRDefault="007E5ABD" w:rsidP="005F13C1">
            <w:pPr>
              <w:rPr>
                <w:rFonts w:asciiTheme="minorHAnsi" w:hAnsiTheme="minorHAnsi" w:cstheme="minorHAnsi"/>
                <w:b w:val="0"/>
                <w:bCs w:val="0"/>
                <w:color w:val="333333"/>
                <w:sz w:val="16"/>
                <w:szCs w:val="16"/>
                <w:lang w:val="en-US"/>
              </w:rPr>
            </w:pPr>
            <w:r w:rsidRPr="002212BD">
              <w:rPr>
                <w:rFonts w:asciiTheme="minorHAnsi" w:hAnsiTheme="minorHAnsi" w:cstheme="minorHAnsi"/>
                <w:b w:val="0"/>
                <w:bCs w:val="0"/>
                <w:color w:val="333333"/>
                <w:sz w:val="16"/>
                <w:szCs w:val="16"/>
                <w:lang w:val="en-US"/>
              </w:rPr>
              <w:t xml:space="preserve">Note: </w:t>
            </w:r>
            <w:r w:rsidRPr="002212BD">
              <w:rPr>
                <w:rFonts w:ascii="Calibri" w:hAnsi="Calibri" w:cs="Calibri"/>
                <w:b w:val="0"/>
                <w:bCs w:val="0"/>
                <w:color w:val="333333"/>
                <w:sz w:val="15"/>
                <w:szCs w:val="15"/>
                <w:lang w:val="en-US"/>
              </w:rPr>
              <w:t xml:space="preserve"> ASA = American Society of Anesthesiology.</w:t>
            </w:r>
          </w:p>
          <w:p w14:paraId="52C6CA1E" w14:textId="4AA8DBA1" w:rsidR="007E5ABD" w:rsidRPr="00632F33" w:rsidRDefault="00884973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  <w:lang w:val="en-US"/>
              </w:rPr>
            </w:pPr>
            <w:r w:rsidRPr="00884973">
              <w:rPr>
                <w:rFonts w:asciiTheme="minorHAnsi" w:hAnsiTheme="minorHAnsi" w:cstheme="minorHAnsi"/>
                <w:b w:val="0"/>
                <w:bCs w:val="0"/>
                <w:color w:val="333333"/>
                <w:sz w:val="16"/>
                <w:szCs w:val="16"/>
                <w:lang w:val="en-US"/>
              </w:rPr>
              <w:t>*</w:t>
            </w:r>
            <w:r w:rsidR="007E5ABD" w:rsidRPr="00632F33">
              <w:rPr>
                <w:rFonts w:asciiTheme="minorHAnsi" w:hAnsiTheme="minorHAnsi" w:cstheme="minorHAnsi"/>
                <w:b w:val="0"/>
                <w:bCs w:val="0"/>
                <w:color w:val="333333"/>
                <w:sz w:val="16"/>
                <w:szCs w:val="16"/>
              </w:rPr>
              <w:t>Wilcoxon rank sum test; Fisher's Exact Test for Count Data; Fisher's Exact Test for Count Data with simulated p-value (based on 2000 replicates)</w:t>
            </w:r>
            <w:r w:rsidR="007E5ABD"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 xml:space="preserve">; </w:t>
            </w:r>
            <w:r w:rsidRPr="00632F33">
              <w:rPr>
                <w:rFonts w:asciiTheme="minorHAnsi" w:hAnsiTheme="minorHAnsi" w:cstheme="minorHAnsi"/>
                <w:b w:val="0"/>
                <w:bCs w:val="0"/>
                <w:color w:val="333333"/>
                <w:sz w:val="16"/>
                <w:szCs w:val="16"/>
                <w:lang w:val="en-US"/>
              </w:rPr>
              <w:t>*</w:t>
            </w:r>
            <w:r>
              <w:rPr>
                <w:rFonts w:asciiTheme="minorHAnsi" w:hAnsiTheme="minorHAnsi" w:cstheme="minorHAnsi"/>
                <w:b w:val="0"/>
                <w:bCs w:val="0"/>
                <w:color w:val="333333"/>
                <w:sz w:val="16"/>
                <w:szCs w:val="16"/>
                <w:lang w:val="en-US"/>
              </w:rPr>
              <w:t>*</w:t>
            </w:r>
            <w:r w:rsidRPr="00632F33">
              <w:rPr>
                <w:rFonts w:asciiTheme="minorHAnsi" w:hAnsiTheme="minorHAnsi" w:cstheme="minorHAnsi"/>
                <w:b w:val="0"/>
                <w:bCs w:val="0"/>
                <w:color w:val="333333"/>
                <w:sz w:val="16"/>
                <w:szCs w:val="16"/>
              </w:rPr>
              <w:t> Median (IQR)</w:t>
            </w:r>
            <w:r w:rsidRPr="00884973">
              <w:rPr>
                <w:rFonts w:asciiTheme="minorHAnsi" w:hAnsiTheme="minorHAnsi" w:cstheme="minorHAnsi"/>
                <w:b w:val="0"/>
                <w:bCs w:val="0"/>
                <w:color w:val="333333"/>
                <w:sz w:val="16"/>
                <w:szCs w:val="16"/>
                <w:lang w:val="en-US"/>
              </w:rPr>
              <w:t>.</w:t>
            </w:r>
          </w:p>
        </w:tc>
      </w:tr>
      <w:tr w:rsidR="007E5ABD" w:rsidRPr="00632F33" w14:paraId="20CCFFE2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7BCDCA0B" w14:textId="77777777" w:rsidR="007E5ABD" w:rsidRPr="00632F33" w:rsidRDefault="007E5ABD" w:rsidP="005F13C1">
            <w:pPr>
              <w:rPr>
                <w:rFonts w:asciiTheme="minorHAnsi" w:hAnsiTheme="minorHAnsi" w:cstheme="minorHAnsi"/>
                <w:b w:val="0"/>
                <w:bCs w:val="0"/>
                <w:color w:val="333333"/>
                <w:sz w:val="16"/>
                <w:szCs w:val="16"/>
              </w:rPr>
            </w:pPr>
          </w:p>
        </w:tc>
      </w:tr>
    </w:tbl>
    <w:p w14:paraId="73814C8D" w14:textId="77777777" w:rsidR="007E5ABD" w:rsidRPr="00632F33" w:rsidRDefault="007E5ABD" w:rsidP="007E5ABD">
      <w:pPr>
        <w:rPr>
          <w:rFonts w:asciiTheme="minorHAnsi" w:hAnsiTheme="minorHAnsi" w:cstheme="minorHAnsi"/>
        </w:rPr>
      </w:pPr>
    </w:p>
    <w:p w14:paraId="33CEB4A6" w14:textId="77777777" w:rsidR="007E5ABD" w:rsidRDefault="007E5ABD" w:rsidP="00F2187A"/>
    <w:p w14:paraId="16299F2C" w14:textId="77777777" w:rsidR="00574B54" w:rsidRDefault="00574B54" w:rsidP="00F2187A"/>
    <w:p w14:paraId="1211227F" w14:textId="77777777" w:rsidR="00574B54" w:rsidRDefault="00574B54" w:rsidP="00F2187A"/>
    <w:p w14:paraId="60EC4355" w14:textId="77777777" w:rsidR="00574B54" w:rsidRDefault="00574B54" w:rsidP="00F2187A"/>
    <w:p w14:paraId="460282BF" w14:textId="77777777" w:rsidR="00574B54" w:rsidRDefault="00574B54" w:rsidP="00F2187A"/>
    <w:p w14:paraId="6FA17A2A" w14:textId="77777777" w:rsidR="00574B54" w:rsidRDefault="00574B54" w:rsidP="00F2187A"/>
    <w:p w14:paraId="2EFE4222" w14:textId="77777777" w:rsidR="00574B54" w:rsidRDefault="00574B54" w:rsidP="00F2187A"/>
    <w:p w14:paraId="72E41C5C" w14:textId="77777777" w:rsidR="00574B54" w:rsidRDefault="00574B54" w:rsidP="00F2187A"/>
    <w:p w14:paraId="6F818C9C" w14:textId="77777777" w:rsidR="00574B54" w:rsidRDefault="00574B54" w:rsidP="00F2187A"/>
    <w:p w14:paraId="02761207" w14:textId="77777777" w:rsidR="00574B54" w:rsidRDefault="00574B54" w:rsidP="00F2187A"/>
    <w:p w14:paraId="7E6E374F" w14:textId="77777777" w:rsidR="00574B54" w:rsidRDefault="00574B54" w:rsidP="00F2187A"/>
    <w:p w14:paraId="5116E9E4" w14:textId="77777777" w:rsidR="00574B54" w:rsidRDefault="00574B54" w:rsidP="00F2187A"/>
    <w:p w14:paraId="630868F4" w14:textId="77777777" w:rsidR="00574B54" w:rsidRDefault="00574B54" w:rsidP="00F2187A"/>
    <w:p w14:paraId="630A8981" w14:textId="77777777" w:rsidR="00574B54" w:rsidRDefault="00574B54" w:rsidP="00F2187A"/>
    <w:p w14:paraId="0221E382" w14:textId="77777777" w:rsidR="00574B54" w:rsidRDefault="00574B54" w:rsidP="00F2187A"/>
    <w:p w14:paraId="4CB0671D" w14:textId="77777777" w:rsidR="00574B54" w:rsidRDefault="00574B54" w:rsidP="00F2187A"/>
    <w:p w14:paraId="23465621" w14:textId="77777777" w:rsidR="00574B54" w:rsidRDefault="00574B54" w:rsidP="00574B54">
      <w:pPr>
        <w:rPr>
          <w:rFonts w:asciiTheme="minorHAnsi" w:hAnsiTheme="minorHAnsi" w:cstheme="minorHAnsi"/>
          <w:lang w:val="en-US"/>
        </w:rPr>
      </w:pPr>
    </w:p>
    <w:p w14:paraId="5C62FAFE" w14:textId="77777777" w:rsidR="00574B54" w:rsidRPr="00632F33" w:rsidRDefault="00574B54" w:rsidP="00574B54">
      <w:pPr>
        <w:rPr>
          <w:rFonts w:asciiTheme="minorHAnsi" w:hAnsiTheme="minorHAnsi" w:cstheme="minorHAnsi"/>
          <w:lang w:val="en-US"/>
        </w:rPr>
      </w:pPr>
    </w:p>
    <w:p w14:paraId="5C43C0CB" w14:textId="0B108F0A" w:rsidR="00574B54" w:rsidRPr="00461F1B" w:rsidRDefault="00574B54" w:rsidP="00574B54">
      <w:pPr>
        <w:pStyle w:val="Caption"/>
        <w:keepNext/>
        <w:rPr>
          <w:lang w:val="en-US"/>
        </w:rPr>
      </w:pPr>
      <w:r w:rsidRPr="00461F1B">
        <w:rPr>
          <w:lang w:val="en-US"/>
        </w:rPr>
        <w:t xml:space="preserve">Table </w:t>
      </w:r>
      <w:r>
        <w:fldChar w:fldCharType="begin"/>
      </w:r>
      <w:r w:rsidRPr="00461F1B">
        <w:rPr>
          <w:lang w:val="en-US"/>
        </w:rPr>
        <w:instrText xml:space="preserve"> SEQ Table \* ARABIC </w:instrText>
      </w:r>
      <w:r>
        <w:fldChar w:fldCharType="separate"/>
      </w:r>
      <w:r w:rsidR="00167EDA">
        <w:rPr>
          <w:noProof/>
          <w:lang w:val="en-US"/>
        </w:rPr>
        <w:t>3</w:t>
      </w:r>
      <w:r>
        <w:fldChar w:fldCharType="end"/>
      </w:r>
      <w:r w:rsidRPr="00461F1B">
        <w:rPr>
          <w:lang w:val="en-US"/>
        </w:rPr>
        <w:t xml:space="preserve"> </w:t>
      </w:r>
      <w:r w:rsidRPr="00632F33">
        <w:rPr>
          <w:rFonts w:cstheme="minorHAnsi"/>
          <w:b/>
          <w:bCs/>
          <w:lang w:val="en-US"/>
        </w:rPr>
        <w:t>Risk factors for complete loss of walking ability after 4-months</w:t>
      </w:r>
      <w:r>
        <w:rPr>
          <w:rFonts w:cstheme="minorHAnsi"/>
          <w:b/>
          <w:bCs/>
          <w:lang w:val="en-US"/>
        </w:rPr>
        <w:t xml:space="preserve"> stratified by </w:t>
      </w:r>
      <w:proofErr w:type="gramStart"/>
      <w:r>
        <w:rPr>
          <w:rFonts w:cstheme="minorHAnsi"/>
          <w:b/>
          <w:bCs/>
          <w:lang w:val="en-US"/>
        </w:rPr>
        <w:t>sex</w:t>
      </w:r>
      <w:proofErr w:type="gramEnd"/>
      <w:r>
        <w:rPr>
          <w:rFonts w:cstheme="minorHAnsi"/>
          <w:b/>
          <w:bCs/>
          <w:lang w:val="en-US"/>
        </w:rPr>
        <w:t xml:space="preserve"> </w:t>
      </w:r>
    </w:p>
    <w:tbl>
      <w:tblPr>
        <w:tblW w:w="9242" w:type="dxa"/>
        <w:jc w:val="center"/>
        <w:tblCellMar>
          <w:left w:w="57" w:type="dxa"/>
          <w:right w:w="62" w:type="dxa"/>
        </w:tblCellMar>
        <w:tblLook w:val="04A0" w:firstRow="1" w:lastRow="0" w:firstColumn="1" w:lastColumn="0" w:noHBand="0" w:noVBand="1"/>
      </w:tblPr>
      <w:tblGrid>
        <w:gridCol w:w="1402"/>
        <w:gridCol w:w="625"/>
        <w:gridCol w:w="653"/>
        <w:gridCol w:w="682"/>
        <w:gridCol w:w="625"/>
        <w:gridCol w:w="653"/>
        <w:gridCol w:w="682"/>
        <w:gridCol w:w="625"/>
        <w:gridCol w:w="653"/>
        <w:gridCol w:w="682"/>
        <w:gridCol w:w="625"/>
        <w:gridCol w:w="653"/>
        <w:gridCol w:w="682"/>
      </w:tblGrid>
      <w:tr w:rsidR="00574B54" w:rsidRPr="00200FEC" w14:paraId="76B6BF46" w14:textId="77777777" w:rsidTr="005F13C1">
        <w:trPr>
          <w:trHeight w:val="1220"/>
          <w:jc w:val="center"/>
        </w:trPr>
        <w:tc>
          <w:tcPr>
            <w:tcW w:w="132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2E481E17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4-month complete loss walking ability; subgroup analysis on males</w:t>
            </w:r>
          </w:p>
        </w:tc>
        <w:tc>
          <w:tcPr>
            <w:tcW w:w="1980" w:type="dxa"/>
            <w:gridSpan w:val="3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FB712E0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Alone outdoors</w:t>
            </w:r>
          </w:p>
        </w:tc>
        <w:tc>
          <w:tcPr>
            <w:tcW w:w="1980" w:type="dxa"/>
            <w:gridSpan w:val="3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D5BEFE5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Only with company outdoors</w:t>
            </w:r>
          </w:p>
        </w:tc>
        <w:tc>
          <w:tcPr>
            <w:tcW w:w="1980" w:type="dxa"/>
            <w:gridSpan w:val="3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B0EF9D5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Alone indoors</w:t>
            </w:r>
          </w:p>
        </w:tc>
        <w:tc>
          <w:tcPr>
            <w:tcW w:w="1980" w:type="dxa"/>
            <w:gridSpan w:val="3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89351D1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Only with company indoors</w:t>
            </w:r>
          </w:p>
        </w:tc>
      </w:tr>
      <w:tr w:rsidR="00574B54" w:rsidRPr="00200FEC" w14:paraId="0E4A7827" w14:textId="77777777" w:rsidTr="005F13C1">
        <w:trPr>
          <w:trHeight w:val="340"/>
          <w:jc w:val="center"/>
        </w:trPr>
        <w:tc>
          <w:tcPr>
            <w:tcW w:w="1322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BD4E666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Characteristic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197CE92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OR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7DC5FA7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95% CI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2C4E4E6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p-value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321A85E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OR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D4502C7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95% CI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B8863F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p-value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A6F9BC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OR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6B7D8D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95% CI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605944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p-value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F1562A4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OR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276366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95% CI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C11B49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p-value</w:t>
            </w:r>
          </w:p>
        </w:tc>
      </w:tr>
      <w:tr w:rsidR="00574B54" w:rsidRPr="00200FEC" w14:paraId="4FDE4495" w14:textId="77777777" w:rsidTr="005F13C1">
        <w:trPr>
          <w:trHeight w:val="340"/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01B7A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Dementia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AF0B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2.68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14458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2.15, 3.33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7AFB8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D183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1.72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5A3F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1.29, 2.29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FC28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66453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38F3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1.24, 1.82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AA46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2A2D8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1.33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E099E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1.00, 1.78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3C15F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0.048</w:t>
            </w:r>
          </w:p>
        </w:tc>
      </w:tr>
      <w:tr w:rsidR="00574B54" w:rsidRPr="00200FEC" w14:paraId="36C0E54D" w14:textId="77777777" w:rsidTr="005F13C1">
        <w:trPr>
          <w:trHeight w:val="340"/>
          <w:jc w:val="center"/>
        </w:trPr>
        <w:tc>
          <w:tcPr>
            <w:tcW w:w="132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CF9F7B3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CA05343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1.04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DA704E2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1.03, 1.05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B73403F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&lt;.001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F748B53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1.00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511D23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0.98, 1.02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7BA1A0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&gt;0.9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985C2D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1.00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B91218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0.99, 1.02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9BF1274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0.6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233B5A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1.00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4CC5C0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0.99, 1.02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EF421C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0.6</w:t>
            </w:r>
          </w:p>
        </w:tc>
      </w:tr>
      <w:tr w:rsidR="00574B54" w:rsidRPr="00200FEC" w14:paraId="7EDF98F2" w14:textId="77777777" w:rsidTr="005F13C1">
        <w:trPr>
          <w:trHeight w:val="340"/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9872D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ASA grade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398C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8AC1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E9EC3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D5F5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FE89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AF472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0.035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0A277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57C07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41FB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0.048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17D0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675A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D123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0.4</w:t>
            </w:r>
          </w:p>
        </w:tc>
      </w:tr>
      <w:tr w:rsidR="00574B54" w:rsidRPr="00200FEC" w14:paraId="2079D67D" w14:textId="77777777" w:rsidTr="005F13C1">
        <w:trPr>
          <w:trHeight w:val="340"/>
          <w:jc w:val="center"/>
        </w:trPr>
        <w:tc>
          <w:tcPr>
            <w:tcW w:w="132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2FB7021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   1-2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3098843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FBD7037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2186F42E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152487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CB339E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2C114A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244149C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7B8BA6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4D3CA1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BFD026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452747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2A4B293D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574B54" w:rsidRPr="00200FEC" w14:paraId="161A4ADB" w14:textId="77777777" w:rsidTr="005F13C1">
        <w:trPr>
          <w:trHeight w:val="340"/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63E44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   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FB422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1.74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E58E4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1.48, 2.06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4E2D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E4A6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1.25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979D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0.92, 1.71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4ACFD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D250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1489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0.88, 1.35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AAFA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1A1F7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0.78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F43B8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0.55, 1.10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5AC28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74B54" w:rsidRPr="00200FEC" w14:paraId="736271B6" w14:textId="77777777" w:rsidTr="005F13C1">
        <w:trPr>
          <w:trHeight w:val="340"/>
          <w:jc w:val="center"/>
        </w:trPr>
        <w:tc>
          <w:tcPr>
            <w:tcW w:w="132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9B6829D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   4-5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9BD665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3.03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20C4FB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2.28, 3.98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D5A916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688A3D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1.85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30221E8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1.16, 2.93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3DBA0F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BBAFBD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1.49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F5C7EAF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1.08, 2.05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A74EB0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2690AC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0.79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2CFB77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0.48, 1.27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5BECA44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574B54" w:rsidRPr="00200FEC" w14:paraId="488DD954" w14:textId="77777777" w:rsidTr="005F13C1">
        <w:trPr>
          <w:trHeight w:val="340"/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1393F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Residential status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DEF8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B702D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B4F8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6DE7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033D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1D86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0.6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8000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6A64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5A413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0.003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41BE2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E82A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7C498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0.022</w:t>
            </w:r>
          </w:p>
        </w:tc>
      </w:tr>
      <w:tr w:rsidR="00574B54" w:rsidRPr="00200FEC" w14:paraId="3146AAFE" w14:textId="77777777" w:rsidTr="005F13C1">
        <w:trPr>
          <w:trHeight w:val="500"/>
          <w:jc w:val="center"/>
        </w:trPr>
        <w:tc>
          <w:tcPr>
            <w:tcW w:w="132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4D74AC1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   Single person household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25B7C6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AC0F874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8083CF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F181D8E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B32CF98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752A933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931DF18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9488632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E50E3F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04720C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3C0364D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FEFE58F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574B54" w:rsidRPr="00200FEC" w14:paraId="62918CE6" w14:textId="77777777" w:rsidTr="005F13C1">
        <w:trPr>
          <w:trHeight w:val="500"/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A987A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   Multiple person household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88817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0.91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9B94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0.77, 1.07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62B0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E12D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0.84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5DE2E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0.58, 1.22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97243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14F3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0.88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94A92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0.68, 1.14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EAF7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E155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0.87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56B6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0.55, 1.37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6C648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74B54" w:rsidRPr="00200FEC" w14:paraId="5212D21E" w14:textId="77777777" w:rsidTr="005F13C1">
        <w:trPr>
          <w:trHeight w:val="500"/>
          <w:jc w:val="center"/>
        </w:trPr>
        <w:tc>
          <w:tcPr>
            <w:tcW w:w="132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4D73E1B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   Long-term care resident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076508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2.61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5FBFFC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2.03, 3.34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F90E3C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47F9C7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0.88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EA16FA4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0.60, 1.30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244E98E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8C0B38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1.29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3B4B5D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1.02, 1.63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6B19503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5AE50A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1.39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B5827B2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0.95, 2.06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2FF7D77E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574B54" w:rsidRPr="00200FEC" w14:paraId="325B1B5B" w14:textId="77777777" w:rsidTr="005F13C1">
        <w:trPr>
          <w:trHeight w:val="340"/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39E78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Fracture type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325B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A488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C35BD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0.002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641F7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D845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9CAE7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9D197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A673E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7AA1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0.13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5E64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070D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688CF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0.5</w:t>
            </w:r>
          </w:p>
        </w:tc>
      </w:tr>
      <w:tr w:rsidR="00574B54" w:rsidRPr="00200FEC" w14:paraId="75231D67" w14:textId="77777777" w:rsidTr="005F13C1">
        <w:trPr>
          <w:trHeight w:val="740"/>
          <w:jc w:val="center"/>
        </w:trPr>
        <w:tc>
          <w:tcPr>
            <w:tcW w:w="132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C3547B3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   Nondisplaced cervical (Garden 1–2)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30C8F78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23E8C8B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4699B7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27E8697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AFE1E94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1E7F7C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B1A136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266CBB4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CA19334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D99116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243E4CC7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514418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574B54" w:rsidRPr="00200FEC" w14:paraId="7783DA5A" w14:textId="77777777" w:rsidTr="005F13C1">
        <w:trPr>
          <w:trHeight w:val="740"/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BE330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   Displaced cervical (Garden 3–4)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7A27F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0.94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1B7D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0.74, 1.22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71E9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DF64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CDC34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0.55, 1.33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8808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8438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1.19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3E652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0.90, 1.60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77B7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7FCA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1.33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4D25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0.87, 2.05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5F92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74B54" w:rsidRPr="00200FEC" w14:paraId="1B1D7ED4" w14:textId="77777777" w:rsidTr="005F13C1">
        <w:trPr>
          <w:trHeight w:val="340"/>
          <w:jc w:val="center"/>
        </w:trPr>
        <w:tc>
          <w:tcPr>
            <w:tcW w:w="132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85CADB4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   Basicervical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680815F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1.34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AEFEF14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0.87, 2.00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1B3BCBD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75C7CD8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1.22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22E50A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0.59, 2.44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5D9A70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9E9C1DD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1.36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7BEFA9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0.83, 2.19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24A0AC1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2F655B4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1.52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F42BD7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0.72, 3.15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E6A9D33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574B54" w:rsidRPr="00200FEC" w14:paraId="48897B7D" w14:textId="77777777" w:rsidTr="005F13C1">
        <w:trPr>
          <w:trHeight w:val="500"/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74190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   Intertrochanteric (two-part)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B142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1.17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0995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0.89, 1.54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6BC6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583C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0.99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CEEB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0.62, 1.60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DB2C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031C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306E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1.02, 1.93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C6A5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8672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1.52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AB51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0.95, 2.44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2E0DE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74B54" w:rsidRPr="00200FEC" w14:paraId="0EA06161" w14:textId="77777777" w:rsidTr="005F13C1">
        <w:trPr>
          <w:trHeight w:val="500"/>
          <w:jc w:val="center"/>
        </w:trPr>
        <w:tc>
          <w:tcPr>
            <w:tcW w:w="132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D535841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   Intertrochanteric (multiple parts)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16D9A64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1.37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4C8D3EE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1.03, 1.81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77736FD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3856678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1.13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FB8EC47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0.69, 1.88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44D1BB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D2DE11F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1.50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4225CB2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1.07, 2.10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54AEAD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620DDB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1.54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5E7005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0.94, 2.54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A03CB7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574B54" w:rsidRPr="00200FEC" w14:paraId="0607CA3B" w14:textId="77777777" w:rsidTr="005F13C1">
        <w:trPr>
          <w:trHeight w:val="340"/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489F9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   Subtrochanteric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DF717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1.54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CFAD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1.09, 2.15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F902D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ADD2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1.57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3BE1F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0.82, 2.97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17CA2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736B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1.54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B82A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1.00, 2.35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FBE32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05E3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1.54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BBDA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0.80, 2.95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75654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74B54" w:rsidRPr="00200FEC" w14:paraId="2C0F71F0" w14:textId="77777777" w:rsidTr="005F13C1">
        <w:trPr>
          <w:trHeight w:val="1220"/>
          <w:jc w:val="center"/>
        </w:trPr>
        <w:tc>
          <w:tcPr>
            <w:tcW w:w="132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3E5FAB1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4-month complete loss walking ability; subgroup analysis on females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8CF608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26B6B0D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9AB4933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B24179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2AA1BE7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2FD462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979533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E79061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3EAABC4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CCC662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876D75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2308FF4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574B54" w:rsidRPr="00200FEC" w14:paraId="11FBB358" w14:textId="77777777" w:rsidTr="005F13C1">
        <w:trPr>
          <w:trHeight w:val="340"/>
          <w:jc w:val="center"/>
        </w:trPr>
        <w:tc>
          <w:tcPr>
            <w:tcW w:w="1322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792C60C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Characteristic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4C4AD9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OR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844AE5D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95% CI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DE1C8D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p-value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9E32D5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OR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B4F036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95% CI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143358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p-value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A68659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OR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20E0F8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95% CI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0764E0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p-value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59C9E9E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OR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47DC3B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95% CI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7CA967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p-value</w:t>
            </w:r>
          </w:p>
        </w:tc>
      </w:tr>
      <w:tr w:rsidR="00574B54" w:rsidRPr="00200FEC" w14:paraId="7A25F518" w14:textId="77777777" w:rsidTr="005F13C1">
        <w:trPr>
          <w:trHeight w:val="340"/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BF577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Dementia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47613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2.13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2984F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1.76, 2.55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9FC0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6264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66EA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1.17, 1.79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0750F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7794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1.37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33397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1.21, 1.56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EE93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4E59F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1.27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A0963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1.04, 1.55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6E1ED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0.018</w:t>
            </w:r>
          </w:p>
        </w:tc>
      </w:tr>
      <w:tr w:rsidR="00574B54" w:rsidRPr="00200FEC" w14:paraId="3CC10550" w14:textId="77777777" w:rsidTr="005F13C1">
        <w:trPr>
          <w:trHeight w:val="340"/>
          <w:jc w:val="center"/>
        </w:trPr>
        <w:tc>
          <w:tcPr>
            <w:tcW w:w="132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D389C2C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FCC009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1.04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03FEBC2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1.03, 1.05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F446D2E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&lt;.001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F1D79B7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1.01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8D352ED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0.99, 1.02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2E2101B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0.3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34BF5D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1.01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4222412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1.00, 1.02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CCEBBE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0.14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20A6B72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0.99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4C8E3E8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0.98, 1.01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9DC1FE8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0.4</w:t>
            </w:r>
          </w:p>
        </w:tc>
      </w:tr>
      <w:tr w:rsidR="00574B54" w:rsidRPr="00200FEC" w14:paraId="155CA92C" w14:textId="77777777" w:rsidTr="005F13C1">
        <w:trPr>
          <w:trHeight w:val="340"/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59578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ASA grade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3FA68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A2B24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5E93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15EA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97EB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E2B7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61B9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C716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658B3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5A94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C4E28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F18F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0.3</w:t>
            </w:r>
          </w:p>
        </w:tc>
      </w:tr>
      <w:tr w:rsidR="00574B54" w:rsidRPr="00200FEC" w14:paraId="1C5F2F7D" w14:textId="77777777" w:rsidTr="005F13C1">
        <w:trPr>
          <w:trHeight w:val="340"/>
          <w:jc w:val="center"/>
        </w:trPr>
        <w:tc>
          <w:tcPr>
            <w:tcW w:w="132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ED2CBBD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   1-2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7DEC178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7B0C7B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3EAE7B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5C8135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79B1C3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4955BFF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0F6F12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C8EECE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223B53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EEC8BA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3B72D6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555EC84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574B54" w:rsidRPr="00200FEC" w14:paraId="1103C78F" w14:textId="77777777" w:rsidTr="005F13C1">
        <w:trPr>
          <w:trHeight w:val="340"/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D9658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   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D6FD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2.09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80B4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1.83, 2.40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4A463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359C2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1.47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7419D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1.19, 1.83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D1194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84A0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1.19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D0AFF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1.05, 1.35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B964E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1F49F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239C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0.93, 1.43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F3BBE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74B54" w:rsidRPr="00200FEC" w14:paraId="2D7D0A6F" w14:textId="77777777" w:rsidTr="005F13C1">
        <w:trPr>
          <w:trHeight w:val="340"/>
          <w:jc w:val="center"/>
        </w:trPr>
        <w:tc>
          <w:tcPr>
            <w:tcW w:w="132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90B8334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lastRenderedPageBreak/>
              <w:t>    4-5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29B53BF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3.42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28C9E638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2.59, 4.45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491BF5E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6676ED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1.90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914D57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1.27, 2.81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F4E5DD7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C730DF8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1.49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4EBCF83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1.19, 1.85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584CE8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2F2CC4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1.24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793C073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0.89, 1.74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A4AAA88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574B54" w:rsidRPr="00200FEC" w14:paraId="21E18D3F" w14:textId="77777777" w:rsidTr="005F13C1">
        <w:trPr>
          <w:trHeight w:val="340"/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614CC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Residential status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8B318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B8984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377913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CABDD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A0E9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E470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82D7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4F83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207B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E5C0E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E72D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9305F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&lt;.001</w:t>
            </w:r>
          </w:p>
        </w:tc>
      </w:tr>
      <w:tr w:rsidR="00574B54" w:rsidRPr="00200FEC" w14:paraId="4F26D931" w14:textId="77777777" w:rsidTr="005F13C1">
        <w:trPr>
          <w:trHeight w:val="500"/>
          <w:jc w:val="center"/>
        </w:trPr>
        <w:tc>
          <w:tcPr>
            <w:tcW w:w="132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4F47078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   Single person household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08B897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425FE03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08E9A1F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9BB79B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839553E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A881DB7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2E8C86D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75DDA5D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68ED052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2FDA858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D4228B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E201087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574B54" w:rsidRPr="00200FEC" w14:paraId="0424F125" w14:textId="77777777" w:rsidTr="005F13C1">
        <w:trPr>
          <w:trHeight w:val="500"/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717F3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   Multiple person household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E956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1.11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56463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0.95, 1.29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8DBA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F0CD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0.97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BF5B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0.72, 1.30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E8E17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DDC5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1.24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9CF7E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1.03, 1.50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9D3DD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19CE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C242E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0.59, 1.21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4B447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74B54" w:rsidRPr="00200FEC" w14:paraId="564FEB6B" w14:textId="77777777" w:rsidTr="005F13C1">
        <w:trPr>
          <w:trHeight w:val="500"/>
          <w:jc w:val="center"/>
        </w:trPr>
        <w:tc>
          <w:tcPr>
            <w:tcW w:w="132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843DAE8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   Long-term care resident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E31AE2D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2.92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2F3E184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2.39, 3.54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11F77D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F44783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1.52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0C500BE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1.20, 1.94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0BA514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6CD5CAD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1.56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F6915B2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1.36, 1.80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D71F92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2870718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1.44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CBFF8BE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1.11, 1.87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6BB693C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574B54" w:rsidRPr="00200FEC" w14:paraId="51AE9946" w14:textId="77777777" w:rsidTr="005F13C1">
        <w:trPr>
          <w:trHeight w:val="340"/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755A4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Fracture type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D5263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E89B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50A17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0F66F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AF79D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9FC1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0.024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968E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96E1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1F10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77C1F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1732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A5F8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0.037</w:t>
            </w:r>
          </w:p>
        </w:tc>
      </w:tr>
      <w:tr w:rsidR="00574B54" w:rsidRPr="00200FEC" w14:paraId="63123FFE" w14:textId="77777777" w:rsidTr="005F13C1">
        <w:trPr>
          <w:trHeight w:val="740"/>
          <w:jc w:val="center"/>
        </w:trPr>
        <w:tc>
          <w:tcPr>
            <w:tcW w:w="132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23B0239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   Nondisplaced cervical (Garden 1–2)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CD11ED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D993204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9208C5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0B5752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C5BF07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E25183E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01FC48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DC3969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374B1A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ED090EF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2551A7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—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5E3E69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574B54" w:rsidRPr="00200FEC" w14:paraId="2286FFC8" w14:textId="77777777" w:rsidTr="005F13C1">
        <w:trPr>
          <w:trHeight w:val="740"/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DDDE5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   Displaced cervical (Garden 3–4)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6863D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0.98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8A927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0.78, 1.23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E129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BE108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0.78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4AFF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0.56, 1.09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FA28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BAC74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0.92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3AA0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0.75, 1.12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F41E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06048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AA5C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0.83, 1.62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704F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74B54" w:rsidRPr="00200FEC" w14:paraId="482DF99C" w14:textId="77777777" w:rsidTr="005F13C1">
        <w:trPr>
          <w:trHeight w:val="340"/>
          <w:jc w:val="center"/>
        </w:trPr>
        <w:tc>
          <w:tcPr>
            <w:tcW w:w="132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00F5308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   Basicervical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6F1164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1.79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9F14AE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1.22, 2.59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8D2A1CF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39656A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1.24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986C69E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0.68, 2.18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27E6A9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6CC4932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1.40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2620E64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1.00, 1.95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72FC80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F18926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2.13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CB52A32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1.21, 3.73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D20A384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574B54" w:rsidRPr="00200FEC" w14:paraId="28DDA60B" w14:textId="77777777" w:rsidTr="005F13C1">
        <w:trPr>
          <w:trHeight w:val="500"/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DBCC6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   Intertrochanteric (two-part)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FCF5F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1.39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3486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1.09, 1.78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C750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335F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0.86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9E7B8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0.60, 1.24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B776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F8FB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1.13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84FC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0.91, 1.40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90392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ACB1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1.32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CE22F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0.93, 1.88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DCF7D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74B54" w:rsidRPr="00200FEC" w14:paraId="219622DA" w14:textId="77777777" w:rsidTr="005F13C1">
        <w:trPr>
          <w:trHeight w:val="500"/>
          <w:jc w:val="center"/>
        </w:trPr>
        <w:tc>
          <w:tcPr>
            <w:tcW w:w="132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A37C4F4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   Intertrochanteric (multiple parts)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288BBBBE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1.66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3AE23D2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1.31, 2.11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1AA0E0D2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28DD8E3D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1.06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6A68B9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0.74, 1.51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E46A428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7146D20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1.33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5AB08E4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1.08, 1.65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7D80E95E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5585B37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1.47</w:t>
            </w:r>
          </w:p>
        </w:tc>
        <w:tc>
          <w:tcPr>
            <w:tcW w:w="6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5436B1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1.03, 2.10</w:t>
            </w:r>
          </w:p>
        </w:tc>
        <w:tc>
          <w:tcPr>
            <w:tcW w:w="68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067069C3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574B54" w:rsidRPr="00200FEC" w14:paraId="603E3F13" w14:textId="77777777" w:rsidTr="005F13C1">
        <w:trPr>
          <w:trHeight w:val="340"/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3C3D7" w14:textId="77777777" w:rsidR="00574B54" w:rsidRPr="00200FEC" w:rsidRDefault="00574B54" w:rsidP="00200FE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   Subtrochanteric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CBCE3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2.03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729A1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1.54, 2.67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4E52B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8A11A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1.31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92D4C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0.87, 1.97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BA80F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B0D3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68837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1.08, 1.82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4774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0BBB4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1.58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DCB39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1.03, 2.42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A1396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74B54" w:rsidRPr="00200FEC" w14:paraId="4FAA9225" w14:textId="77777777" w:rsidTr="005F13C1">
        <w:trPr>
          <w:trHeight w:val="460"/>
          <w:jc w:val="center"/>
        </w:trPr>
        <w:tc>
          <w:tcPr>
            <w:tcW w:w="9242" w:type="dxa"/>
            <w:gridSpan w:val="13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4F06B715" w14:textId="77777777" w:rsidR="00574B54" w:rsidRPr="00200FEC" w:rsidRDefault="00574B54" w:rsidP="00200FE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0FEC">
              <w:rPr>
                <w:rFonts w:asciiTheme="minorHAnsi" w:hAnsiTheme="minorHAnsi" w:cstheme="minorHAnsi"/>
                <w:sz w:val="16"/>
                <w:szCs w:val="16"/>
              </w:rPr>
              <w:t>Note:  ASA = American Society of Anesthesiology, OR = Odds Ratio, CI = Confidence Interval.</w:t>
            </w:r>
          </w:p>
        </w:tc>
      </w:tr>
    </w:tbl>
    <w:p w14:paraId="00C511BE" w14:textId="77777777" w:rsidR="00574B54" w:rsidRDefault="00574B54" w:rsidP="00F2187A"/>
    <w:p w14:paraId="4F08A80C" w14:textId="77777777" w:rsidR="00200FEC" w:rsidRDefault="00200FEC" w:rsidP="00F2187A"/>
    <w:p w14:paraId="65E18C11" w14:textId="77777777" w:rsidR="00200FEC" w:rsidRDefault="00200FEC" w:rsidP="00F2187A"/>
    <w:p w14:paraId="344CCACD" w14:textId="77777777" w:rsidR="00200FEC" w:rsidRDefault="00200FEC" w:rsidP="00F2187A"/>
    <w:p w14:paraId="6661F120" w14:textId="77777777" w:rsidR="00200FEC" w:rsidRDefault="00200FEC" w:rsidP="00F2187A"/>
    <w:p w14:paraId="112EECFB" w14:textId="77777777" w:rsidR="00200FEC" w:rsidRDefault="00200FEC" w:rsidP="00F2187A"/>
    <w:p w14:paraId="2A5AC154" w14:textId="77777777" w:rsidR="00200FEC" w:rsidRDefault="00200FEC" w:rsidP="00F2187A"/>
    <w:p w14:paraId="7621E27E" w14:textId="77777777" w:rsidR="00200FEC" w:rsidRDefault="00200FEC" w:rsidP="00F2187A"/>
    <w:p w14:paraId="12990378" w14:textId="77777777" w:rsidR="00200FEC" w:rsidRDefault="00200FEC" w:rsidP="00F2187A"/>
    <w:p w14:paraId="51D70EB8" w14:textId="77777777" w:rsidR="00200FEC" w:rsidRDefault="00200FEC" w:rsidP="00F2187A"/>
    <w:p w14:paraId="728F9F6C" w14:textId="77777777" w:rsidR="00200FEC" w:rsidRDefault="00200FEC" w:rsidP="00F2187A"/>
    <w:p w14:paraId="66BB9A4A" w14:textId="77777777" w:rsidR="00200FEC" w:rsidRDefault="00200FEC" w:rsidP="00F2187A"/>
    <w:p w14:paraId="15720B97" w14:textId="77777777" w:rsidR="00200FEC" w:rsidRDefault="00200FEC" w:rsidP="00F2187A"/>
    <w:p w14:paraId="755DFB09" w14:textId="77777777" w:rsidR="00200FEC" w:rsidRDefault="00200FEC" w:rsidP="00F2187A"/>
    <w:p w14:paraId="5E737DFA" w14:textId="77777777" w:rsidR="00200FEC" w:rsidRDefault="00200FEC" w:rsidP="00F2187A"/>
    <w:p w14:paraId="2448EE4D" w14:textId="77777777" w:rsidR="00200FEC" w:rsidRDefault="00200FEC" w:rsidP="00F2187A"/>
    <w:p w14:paraId="742C665A" w14:textId="77777777" w:rsidR="00200FEC" w:rsidRDefault="00200FEC" w:rsidP="00F2187A"/>
    <w:p w14:paraId="763BBB18" w14:textId="77777777" w:rsidR="00200FEC" w:rsidRDefault="00200FEC" w:rsidP="00F2187A"/>
    <w:p w14:paraId="59ADDB34" w14:textId="77777777" w:rsidR="00200FEC" w:rsidRDefault="00200FEC" w:rsidP="00F2187A"/>
    <w:p w14:paraId="2A8F65D9" w14:textId="77777777" w:rsidR="00200FEC" w:rsidRDefault="00200FEC" w:rsidP="00F2187A"/>
    <w:p w14:paraId="59C88AA3" w14:textId="77777777" w:rsidR="00200FEC" w:rsidRDefault="00200FEC" w:rsidP="00F2187A"/>
    <w:p w14:paraId="05B02AC6" w14:textId="77777777" w:rsidR="00200FEC" w:rsidRDefault="00200FEC" w:rsidP="00F2187A"/>
    <w:p w14:paraId="2174D2DE" w14:textId="77777777" w:rsidR="00200FEC" w:rsidRDefault="00200FEC" w:rsidP="00F2187A"/>
    <w:p w14:paraId="01853E36" w14:textId="77777777" w:rsidR="00200FEC" w:rsidRDefault="00200FEC" w:rsidP="00F2187A"/>
    <w:p w14:paraId="5AFE4D90" w14:textId="77777777" w:rsidR="00200FEC" w:rsidRDefault="00200FEC" w:rsidP="00F2187A"/>
    <w:p w14:paraId="7D02CE7E" w14:textId="77777777" w:rsidR="00200FEC" w:rsidRPr="00632F33" w:rsidRDefault="00200FEC" w:rsidP="00200FEC">
      <w:pPr>
        <w:rPr>
          <w:rFonts w:asciiTheme="minorHAnsi" w:hAnsiTheme="minorHAnsi" w:cstheme="minorHAnsi"/>
        </w:rPr>
      </w:pPr>
    </w:p>
    <w:p w14:paraId="6FB8C456" w14:textId="184F0C3A" w:rsidR="00200FEC" w:rsidRPr="00632F33" w:rsidRDefault="00200FEC" w:rsidP="00200FEC">
      <w:pPr>
        <w:pStyle w:val="Caption"/>
        <w:keepNext/>
        <w:spacing w:after="60"/>
        <w:rPr>
          <w:rFonts w:cstheme="minorHAnsi"/>
          <w:lang w:val="en-US"/>
        </w:rPr>
      </w:pPr>
      <w:bookmarkStart w:id="1" w:name="_Ref122604848"/>
      <w:r w:rsidRPr="00632F33">
        <w:rPr>
          <w:rFonts w:cstheme="minorHAnsi"/>
          <w:lang w:val="en-US"/>
        </w:rPr>
        <w:lastRenderedPageBreak/>
        <w:t>Table S</w:t>
      </w:r>
      <w:r w:rsidRPr="00632F33">
        <w:rPr>
          <w:rFonts w:cstheme="minorHAnsi"/>
        </w:rPr>
        <w:fldChar w:fldCharType="begin"/>
      </w:r>
      <w:r w:rsidRPr="00632F33">
        <w:rPr>
          <w:rFonts w:cstheme="minorHAnsi"/>
          <w:lang w:val="en-US"/>
        </w:rPr>
        <w:instrText xml:space="preserve"> SEQ Table \* ARABIC </w:instrText>
      </w:r>
      <w:r w:rsidRPr="00632F33">
        <w:rPr>
          <w:rFonts w:cstheme="minorHAnsi"/>
        </w:rPr>
        <w:fldChar w:fldCharType="separate"/>
      </w:r>
      <w:r w:rsidR="00167EDA">
        <w:rPr>
          <w:rFonts w:cstheme="minorHAnsi"/>
          <w:noProof/>
          <w:lang w:val="en-US"/>
        </w:rPr>
        <w:t>4</w:t>
      </w:r>
      <w:r w:rsidRPr="00632F33">
        <w:rPr>
          <w:rFonts w:cstheme="minorHAnsi"/>
        </w:rPr>
        <w:fldChar w:fldCharType="end"/>
      </w:r>
      <w:bookmarkEnd w:id="1"/>
      <w:r w:rsidRPr="00632F33">
        <w:rPr>
          <w:rFonts w:cstheme="minorHAnsi"/>
          <w:lang w:val="en-US"/>
        </w:rPr>
        <w:t xml:space="preserve"> </w:t>
      </w:r>
      <w:r w:rsidR="00315B0F">
        <w:rPr>
          <w:b/>
          <w:bCs/>
          <w:lang w:val="en-US"/>
        </w:rPr>
        <w:t>Multivariate Cox regression analysis for risk factors of</w:t>
      </w:r>
      <w:r w:rsidR="00315B0F" w:rsidRPr="00B62C7D">
        <w:rPr>
          <w:b/>
          <w:bCs/>
          <w:lang w:val="en-US"/>
        </w:rPr>
        <w:t xml:space="preserve"> </w:t>
      </w:r>
      <w:r w:rsidR="00315B0F">
        <w:rPr>
          <w:b/>
          <w:bCs/>
          <w:lang w:val="en-US"/>
        </w:rPr>
        <w:t>30-day</w:t>
      </w:r>
      <w:r w:rsidR="00315B0F" w:rsidRPr="00B62C7D">
        <w:rPr>
          <w:b/>
          <w:bCs/>
          <w:lang w:val="en-US"/>
        </w:rPr>
        <w:t xml:space="preserve"> mortality</w:t>
      </w:r>
      <w:r w:rsidR="00315B0F">
        <w:rPr>
          <w:b/>
          <w:bCs/>
          <w:lang w:val="en-US"/>
        </w:rPr>
        <w:t xml:space="preserve"> following a hip </w:t>
      </w:r>
      <w:proofErr w:type="gramStart"/>
      <w:r w:rsidR="00315B0F">
        <w:rPr>
          <w:b/>
          <w:bCs/>
          <w:lang w:val="en-US"/>
        </w:rPr>
        <w:t>fracture</w:t>
      </w:r>
      <w:proofErr w:type="gramEnd"/>
    </w:p>
    <w:tbl>
      <w:tblPr>
        <w:tblStyle w:val="PlainTable2"/>
        <w:tblpPr w:leftFromText="57" w:rightFromText="57" w:vertAnchor="text" w:tblpXSpec="center" w:tblpY="1"/>
        <w:tblW w:w="901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75"/>
        <w:gridCol w:w="820"/>
        <w:gridCol w:w="1563"/>
        <w:gridCol w:w="1257"/>
      </w:tblGrid>
      <w:tr w:rsidR="00200FEC" w:rsidRPr="00632F33" w14:paraId="259B4F38" w14:textId="77777777" w:rsidTr="005F13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510E28" w14:textId="77777777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698D233" w14:textId="310E9BDC" w:rsidR="00200FEC" w:rsidRPr="00632F33" w:rsidRDefault="00200FEC" w:rsidP="005F13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HR</w:t>
            </w:r>
          </w:p>
        </w:tc>
        <w:tc>
          <w:tcPr>
            <w:tcW w:w="0" w:type="auto"/>
            <w:hideMark/>
          </w:tcPr>
          <w:p w14:paraId="4FC4B4CF" w14:textId="187E18F9" w:rsidR="00200FEC" w:rsidRPr="00632F33" w:rsidRDefault="00200FEC" w:rsidP="005F13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95% CI</w:t>
            </w:r>
          </w:p>
        </w:tc>
        <w:tc>
          <w:tcPr>
            <w:tcW w:w="0" w:type="auto"/>
            <w:hideMark/>
          </w:tcPr>
          <w:p w14:paraId="48595193" w14:textId="77777777" w:rsidR="00200FEC" w:rsidRPr="00632F33" w:rsidRDefault="00200FEC" w:rsidP="005F13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p-value</w:t>
            </w:r>
          </w:p>
        </w:tc>
      </w:tr>
      <w:tr w:rsidR="00200FEC" w:rsidRPr="00632F33" w14:paraId="54EE5230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3AD083" w14:textId="77777777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Dementia</w:t>
            </w:r>
          </w:p>
        </w:tc>
        <w:tc>
          <w:tcPr>
            <w:tcW w:w="0" w:type="auto"/>
            <w:hideMark/>
          </w:tcPr>
          <w:p w14:paraId="355E2222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1.22</w:t>
            </w:r>
          </w:p>
        </w:tc>
        <w:tc>
          <w:tcPr>
            <w:tcW w:w="0" w:type="auto"/>
            <w:hideMark/>
          </w:tcPr>
          <w:p w14:paraId="77504572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1.16, 1.29</w:t>
            </w:r>
          </w:p>
        </w:tc>
        <w:tc>
          <w:tcPr>
            <w:tcW w:w="0" w:type="auto"/>
            <w:hideMark/>
          </w:tcPr>
          <w:p w14:paraId="5D85111C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</w:tr>
      <w:tr w:rsidR="00200FEC" w:rsidRPr="00632F33" w14:paraId="7906C158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D3CE4F" w14:textId="77777777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Sex (female)</w:t>
            </w:r>
          </w:p>
        </w:tc>
        <w:tc>
          <w:tcPr>
            <w:tcW w:w="0" w:type="auto"/>
            <w:hideMark/>
          </w:tcPr>
          <w:p w14:paraId="399E827E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0.49</w:t>
            </w:r>
          </w:p>
        </w:tc>
        <w:tc>
          <w:tcPr>
            <w:tcW w:w="0" w:type="auto"/>
            <w:hideMark/>
          </w:tcPr>
          <w:p w14:paraId="1100F4CB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0.47, 0.52</w:t>
            </w:r>
          </w:p>
        </w:tc>
        <w:tc>
          <w:tcPr>
            <w:tcW w:w="0" w:type="auto"/>
            <w:hideMark/>
          </w:tcPr>
          <w:p w14:paraId="6CBBBB21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</w:tr>
      <w:tr w:rsidR="00200FEC" w:rsidRPr="00632F33" w14:paraId="55315712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343D97" w14:textId="3890B7F6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ASA grade</w:t>
            </w:r>
          </w:p>
        </w:tc>
        <w:tc>
          <w:tcPr>
            <w:tcW w:w="0" w:type="auto"/>
            <w:hideMark/>
          </w:tcPr>
          <w:p w14:paraId="562B7DA1" w14:textId="77777777" w:rsidR="00200FEC" w:rsidRPr="00632F33" w:rsidRDefault="00200FEC" w:rsidP="005F1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D7F7708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E065D2C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</w:tr>
      <w:tr w:rsidR="00200FEC" w:rsidRPr="00632F33" w14:paraId="1027C5F2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E63191" w14:textId="77777777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1</w:t>
            </w:r>
          </w:p>
        </w:tc>
        <w:tc>
          <w:tcPr>
            <w:tcW w:w="0" w:type="auto"/>
            <w:hideMark/>
          </w:tcPr>
          <w:p w14:paraId="7A087452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3163562A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4AED6425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00FEC" w:rsidRPr="00632F33" w14:paraId="00A587DB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E19AF8" w14:textId="77777777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2</w:t>
            </w:r>
          </w:p>
        </w:tc>
        <w:tc>
          <w:tcPr>
            <w:tcW w:w="0" w:type="auto"/>
            <w:hideMark/>
          </w:tcPr>
          <w:p w14:paraId="4A0315ED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1.41</w:t>
            </w:r>
          </w:p>
        </w:tc>
        <w:tc>
          <w:tcPr>
            <w:tcW w:w="0" w:type="auto"/>
            <w:hideMark/>
          </w:tcPr>
          <w:p w14:paraId="736D0C45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1.13, 1.75</w:t>
            </w:r>
          </w:p>
        </w:tc>
        <w:tc>
          <w:tcPr>
            <w:tcW w:w="0" w:type="auto"/>
            <w:hideMark/>
          </w:tcPr>
          <w:p w14:paraId="397CB7D7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00FEC" w:rsidRPr="00632F33" w14:paraId="7588ACAD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597A61" w14:textId="77777777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3</w:t>
            </w:r>
          </w:p>
        </w:tc>
        <w:tc>
          <w:tcPr>
            <w:tcW w:w="0" w:type="auto"/>
            <w:hideMark/>
          </w:tcPr>
          <w:p w14:paraId="28B8C052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2.70</w:t>
            </w:r>
          </w:p>
        </w:tc>
        <w:tc>
          <w:tcPr>
            <w:tcW w:w="0" w:type="auto"/>
            <w:hideMark/>
          </w:tcPr>
          <w:p w14:paraId="52B6CA00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2.18, 3.35</w:t>
            </w:r>
          </w:p>
        </w:tc>
        <w:tc>
          <w:tcPr>
            <w:tcW w:w="0" w:type="auto"/>
            <w:hideMark/>
          </w:tcPr>
          <w:p w14:paraId="49705564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00FEC" w:rsidRPr="00632F33" w14:paraId="6C572551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555067" w14:textId="77777777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4</w:t>
            </w:r>
          </w:p>
        </w:tc>
        <w:tc>
          <w:tcPr>
            <w:tcW w:w="0" w:type="auto"/>
            <w:hideMark/>
          </w:tcPr>
          <w:p w14:paraId="3EFA3418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5.88</w:t>
            </w:r>
          </w:p>
        </w:tc>
        <w:tc>
          <w:tcPr>
            <w:tcW w:w="0" w:type="auto"/>
            <w:hideMark/>
          </w:tcPr>
          <w:p w14:paraId="1FAD4ACC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4.73, 7.31</w:t>
            </w:r>
          </w:p>
        </w:tc>
        <w:tc>
          <w:tcPr>
            <w:tcW w:w="0" w:type="auto"/>
            <w:hideMark/>
          </w:tcPr>
          <w:p w14:paraId="561B31ED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00FEC" w:rsidRPr="00632F33" w14:paraId="1A0DAB6A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3F748F" w14:textId="77777777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5</w:t>
            </w:r>
          </w:p>
        </w:tc>
        <w:tc>
          <w:tcPr>
            <w:tcW w:w="0" w:type="auto"/>
            <w:hideMark/>
          </w:tcPr>
          <w:p w14:paraId="2B676D97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11.5</w:t>
            </w:r>
          </w:p>
        </w:tc>
        <w:tc>
          <w:tcPr>
            <w:tcW w:w="0" w:type="auto"/>
            <w:hideMark/>
          </w:tcPr>
          <w:p w14:paraId="39E3F2F4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7.99, 16.7</w:t>
            </w:r>
          </w:p>
        </w:tc>
        <w:tc>
          <w:tcPr>
            <w:tcW w:w="0" w:type="auto"/>
            <w:hideMark/>
          </w:tcPr>
          <w:p w14:paraId="78EC3DD9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00FEC" w:rsidRPr="00632F33" w14:paraId="34F7899D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75C578" w14:textId="77777777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Age</w:t>
            </w:r>
          </w:p>
        </w:tc>
        <w:tc>
          <w:tcPr>
            <w:tcW w:w="0" w:type="auto"/>
            <w:hideMark/>
          </w:tcPr>
          <w:p w14:paraId="56255CC4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1.07</w:t>
            </w:r>
          </w:p>
        </w:tc>
        <w:tc>
          <w:tcPr>
            <w:tcW w:w="0" w:type="auto"/>
            <w:hideMark/>
          </w:tcPr>
          <w:p w14:paraId="7264B2AD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1.06, 1.07</w:t>
            </w:r>
          </w:p>
        </w:tc>
        <w:tc>
          <w:tcPr>
            <w:tcW w:w="0" w:type="auto"/>
            <w:hideMark/>
          </w:tcPr>
          <w:p w14:paraId="1C279122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</w:tr>
      <w:tr w:rsidR="00200FEC" w:rsidRPr="00632F33" w14:paraId="70C50C4F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6711B9" w14:textId="77777777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proofErr w:type="spellStart"/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  <w:t>Baseline</w:t>
            </w:r>
            <w:proofErr w:type="spellEnd"/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  <w:t xml:space="preserve"> w</w:t>
            </w: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alking ability</w:t>
            </w:r>
          </w:p>
        </w:tc>
        <w:tc>
          <w:tcPr>
            <w:tcW w:w="0" w:type="auto"/>
            <w:hideMark/>
          </w:tcPr>
          <w:p w14:paraId="681F96D5" w14:textId="77777777" w:rsidR="00200FEC" w:rsidRPr="00632F33" w:rsidRDefault="00200FEC" w:rsidP="005F1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EEA652A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137B26F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</w:tr>
      <w:tr w:rsidR="00200FEC" w:rsidRPr="00632F33" w14:paraId="17EF475F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76378C" w14:textId="77777777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Alone outdoors</w:t>
            </w:r>
          </w:p>
        </w:tc>
        <w:tc>
          <w:tcPr>
            <w:tcW w:w="0" w:type="auto"/>
            <w:hideMark/>
          </w:tcPr>
          <w:p w14:paraId="1C3DD1A6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0AA09457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4D678893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00FEC" w:rsidRPr="00632F33" w14:paraId="33D3C2BE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91C46D" w14:textId="77777777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Only with company outdoors</w:t>
            </w:r>
          </w:p>
        </w:tc>
        <w:tc>
          <w:tcPr>
            <w:tcW w:w="0" w:type="auto"/>
            <w:hideMark/>
          </w:tcPr>
          <w:p w14:paraId="60297D49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1.60</w:t>
            </w:r>
          </w:p>
        </w:tc>
        <w:tc>
          <w:tcPr>
            <w:tcW w:w="0" w:type="auto"/>
            <w:hideMark/>
          </w:tcPr>
          <w:p w14:paraId="32B844BE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1.49, 1.73</w:t>
            </w:r>
          </w:p>
        </w:tc>
        <w:tc>
          <w:tcPr>
            <w:tcW w:w="0" w:type="auto"/>
            <w:hideMark/>
          </w:tcPr>
          <w:p w14:paraId="62320417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00FEC" w:rsidRPr="00632F33" w14:paraId="4B1A7E30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E2CB70" w14:textId="77777777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Alone indoors</w:t>
            </w:r>
          </w:p>
        </w:tc>
        <w:tc>
          <w:tcPr>
            <w:tcW w:w="0" w:type="auto"/>
            <w:hideMark/>
          </w:tcPr>
          <w:p w14:paraId="60A36E6A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1.68</w:t>
            </w:r>
          </w:p>
        </w:tc>
        <w:tc>
          <w:tcPr>
            <w:tcW w:w="0" w:type="auto"/>
            <w:hideMark/>
          </w:tcPr>
          <w:p w14:paraId="78CFB378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1.58, 1.78</w:t>
            </w:r>
          </w:p>
        </w:tc>
        <w:tc>
          <w:tcPr>
            <w:tcW w:w="0" w:type="auto"/>
            <w:hideMark/>
          </w:tcPr>
          <w:p w14:paraId="5324F010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00FEC" w:rsidRPr="00632F33" w14:paraId="76DA6A33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67D240" w14:textId="77777777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Only with company indoors</w:t>
            </w:r>
          </w:p>
        </w:tc>
        <w:tc>
          <w:tcPr>
            <w:tcW w:w="0" w:type="auto"/>
            <w:hideMark/>
          </w:tcPr>
          <w:p w14:paraId="73F9C0C8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1.77</w:t>
            </w:r>
          </w:p>
        </w:tc>
        <w:tc>
          <w:tcPr>
            <w:tcW w:w="0" w:type="auto"/>
            <w:hideMark/>
          </w:tcPr>
          <w:p w14:paraId="4F65A933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1.64, 1.92</w:t>
            </w:r>
          </w:p>
        </w:tc>
        <w:tc>
          <w:tcPr>
            <w:tcW w:w="0" w:type="auto"/>
            <w:hideMark/>
          </w:tcPr>
          <w:p w14:paraId="0A18DCC7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00FEC" w:rsidRPr="00632F33" w14:paraId="1CFDDF0A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29114D" w14:textId="77777777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Can't walk</w:t>
            </w:r>
          </w:p>
        </w:tc>
        <w:tc>
          <w:tcPr>
            <w:tcW w:w="0" w:type="auto"/>
            <w:hideMark/>
          </w:tcPr>
          <w:p w14:paraId="26898AAB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1.85</w:t>
            </w:r>
          </w:p>
        </w:tc>
        <w:tc>
          <w:tcPr>
            <w:tcW w:w="0" w:type="auto"/>
            <w:hideMark/>
          </w:tcPr>
          <w:p w14:paraId="059997D8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1.67, 2.06</w:t>
            </w:r>
          </w:p>
        </w:tc>
        <w:tc>
          <w:tcPr>
            <w:tcW w:w="0" w:type="auto"/>
            <w:hideMark/>
          </w:tcPr>
          <w:p w14:paraId="7062E526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00FEC" w:rsidRPr="00632F33" w14:paraId="048E6A8F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623C67" w14:textId="77777777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Fracture type</w:t>
            </w:r>
          </w:p>
        </w:tc>
        <w:tc>
          <w:tcPr>
            <w:tcW w:w="0" w:type="auto"/>
            <w:hideMark/>
          </w:tcPr>
          <w:p w14:paraId="1DB416FC" w14:textId="77777777" w:rsidR="00200FEC" w:rsidRPr="00632F33" w:rsidRDefault="00200FEC" w:rsidP="005F1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0E273AD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A7C7B2E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</w:tr>
      <w:tr w:rsidR="00200FEC" w:rsidRPr="00632F33" w14:paraId="20867849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9A9111" w14:textId="77777777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Nondisplaced cervical (Garden 1–2)</w:t>
            </w:r>
          </w:p>
        </w:tc>
        <w:tc>
          <w:tcPr>
            <w:tcW w:w="0" w:type="auto"/>
            <w:hideMark/>
          </w:tcPr>
          <w:p w14:paraId="52BC1DF4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15D5FF3F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4DADD30D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00FEC" w:rsidRPr="00632F33" w14:paraId="23BD286D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C144D6" w14:textId="77777777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Displaced cervical (Garden 3–4)</w:t>
            </w:r>
          </w:p>
        </w:tc>
        <w:tc>
          <w:tcPr>
            <w:tcW w:w="0" w:type="auto"/>
            <w:hideMark/>
          </w:tcPr>
          <w:p w14:paraId="4E7AA80C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1.30</w:t>
            </w:r>
          </w:p>
        </w:tc>
        <w:tc>
          <w:tcPr>
            <w:tcW w:w="0" w:type="auto"/>
            <w:hideMark/>
          </w:tcPr>
          <w:p w14:paraId="528DBA30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1.20, 1.40</w:t>
            </w:r>
          </w:p>
        </w:tc>
        <w:tc>
          <w:tcPr>
            <w:tcW w:w="0" w:type="auto"/>
            <w:hideMark/>
          </w:tcPr>
          <w:p w14:paraId="222C9782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00FEC" w:rsidRPr="00632F33" w14:paraId="069D485D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C49B0A" w14:textId="77777777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Basicervical</w:t>
            </w:r>
          </w:p>
        </w:tc>
        <w:tc>
          <w:tcPr>
            <w:tcW w:w="0" w:type="auto"/>
            <w:hideMark/>
          </w:tcPr>
          <w:p w14:paraId="537CA65F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1.25</w:t>
            </w:r>
          </w:p>
        </w:tc>
        <w:tc>
          <w:tcPr>
            <w:tcW w:w="0" w:type="auto"/>
            <w:hideMark/>
          </w:tcPr>
          <w:p w14:paraId="70077F3F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1.09, 1.43</w:t>
            </w:r>
          </w:p>
        </w:tc>
        <w:tc>
          <w:tcPr>
            <w:tcW w:w="0" w:type="auto"/>
            <w:hideMark/>
          </w:tcPr>
          <w:p w14:paraId="6AA993F0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00FEC" w:rsidRPr="00632F33" w14:paraId="74EAB0D4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EDDA05" w14:textId="77777777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Intertrochanteric (two-part)</w:t>
            </w:r>
          </w:p>
        </w:tc>
        <w:tc>
          <w:tcPr>
            <w:tcW w:w="0" w:type="auto"/>
            <w:hideMark/>
          </w:tcPr>
          <w:p w14:paraId="71D1E188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1.22</w:t>
            </w:r>
          </w:p>
        </w:tc>
        <w:tc>
          <w:tcPr>
            <w:tcW w:w="0" w:type="auto"/>
            <w:hideMark/>
          </w:tcPr>
          <w:p w14:paraId="1BC617F1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1.12, 1.33</w:t>
            </w:r>
          </w:p>
        </w:tc>
        <w:tc>
          <w:tcPr>
            <w:tcW w:w="0" w:type="auto"/>
            <w:hideMark/>
          </w:tcPr>
          <w:p w14:paraId="19914402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00FEC" w:rsidRPr="00632F33" w14:paraId="6FA5868E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8EA661" w14:textId="77777777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Intertrochanteric (multiple parts)</w:t>
            </w:r>
          </w:p>
        </w:tc>
        <w:tc>
          <w:tcPr>
            <w:tcW w:w="0" w:type="auto"/>
            <w:hideMark/>
          </w:tcPr>
          <w:p w14:paraId="7D91D0B2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1.37</w:t>
            </w:r>
          </w:p>
        </w:tc>
        <w:tc>
          <w:tcPr>
            <w:tcW w:w="0" w:type="auto"/>
            <w:hideMark/>
          </w:tcPr>
          <w:p w14:paraId="5E00275C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1.26, 1.49</w:t>
            </w:r>
          </w:p>
        </w:tc>
        <w:tc>
          <w:tcPr>
            <w:tcW w:w="0" w:type="auto"/>
            <w:hideMark/>
          </w:tcPr>
          <w:p w14:paraId="46F2E770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00FEC" w:rsidRPr="00632F33" w14:paraId="7C7720E3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27F1BE" w14:textId="77777777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Subtrochanteric</w:t>
            </w:r>
          </w:p>
        </w:tc>
        <w:tc>
          <w:tcPr>
            <w:tcW w:w="0" w:type="auto"/>
            <w:hideMark/>
          </w:tcPr>
          <w:p w14:paraId="6371DF1D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1.37</w:t>
            </w:r>
          </w:p>
        </w:tc>
        <w:tc>
          <w:tcPr>
            <w:tcW w:w="0" w:type="auto"/>
            <w:hideMark/>
          </w:tcPr>
          <w:p w14:paraId="22893441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1.23, 1.51</w:t>
            </w:r>
          </w:p>
        </w:tc>
        <w:tc>
          <w:tcPr>
            <w:tcW w:w="0" w:type="auto"/>
            <w:hideMark/>
          </w:tcPr>
          <w:p w14:paraId="04A6577E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00FEC" w:rsidRPr="00632F33" w14:paraId="35C608B9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359370" w14:textId="77777777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Residential status</w:t>
            </w:r>
          </w:p>
        </w:tc>
        <w:tc>
          <w:tcPr>
            <w:tcW w:w="0" w:type="auto"/>
            <w:hideMark/>
          </w:tcPr>
          <w:p w14:paraId="7F65E39C" w14:textId="77777777" w:rsidR="00200FEC" w:rsidRPr="00632F33" w:rsidRDefault="00200FEC" w:rsidP="005F1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02D9D329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98671BB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</w:tr>
      <w:tr w:rsidR="00200FEC" w:rsidRPr="00632F33" w14:paraId="2A902A10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498072" w14:textId="77777777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Single person household</w:t>
            </w:r>
          </w:p>
        </w:tc>
        <w:tc>
          <w:tcPr>
            <w:tcW w:w="0" w:type="auto"/>
            <w:hideMark/>
          </w:tcPr>
          <w:p w14:paraId="63D143B8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6E1FCD6C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5518916F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00FEC" w:rsidRPr="00632F33" w14:paraId="1AAA75A8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AA8060" w14:textId="77777777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Multiple person household</w:t>
            </w:r>
          </w:p>
        </w:tc>
        <w:tc>
          <w:tcPr>
            <w:tcW w:w="0" w:type="auto"/>
            <w:hideMark/>
          </w:tcPr>
          <w:p w14:paraId="630BD789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0.96</w:t>
            </w:r>
          </w:p>
        </w:tc>
        <w:tc>
          <w:tcPr>
            <w:tcW w:w="0" w:type="auto"/>
            <w:hideMark/>
          </w:tcPr>
          <w:p w14:paraId="58589BED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0.90, 1.02</w:t>
            </w:r>
          </w:p>
        </w:tc>
        <w:tc>
          <w:tcPr>
            <w:tcW w:w="0" w:type="auto"/>
            <w:hideMark/>
          </w:tcPr>
          <w:p w14:paraId="5A62C849" w14:textId="77777777" w:rsidR="00200FEC" w:rsidRPr="00632F33" w:rsidRDefault="00200FEC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00FEC" w:rsidRPr="00632F33" w14:paraId="413EE40F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707F68" w14:textId="77777777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 xml:space="preserve">    Long-term care </w:t>
            </w:r>
            <w:proofErr w:type="spellStart"/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  <w:t>facility</w:t>
            </w:r>
            <w:proofErr w:type="spellEnd"/>
          </w:p>
        </w:tc>
        <w:tc>
          <w:tcPr>
            <w:tcW w:w="0" w:type="auto"/>
            <w:hideMark/>
          </w:tcPr>
          <w:p w14:paraId="2ED4764C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1.53</w:t>
            </w:r>
          </w:p>
        </w:tc>
        <w:tc>
          <w:tcPr>
            <w:tcW w:w="0" w:type="auto"/>
            <w:hideMark/>
          </w:tcPr>
          <w:p w14:paraId="27CB2052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1.44, 1.62</w:t>
            </w:r>
          </w:p>
        </w:tc>
        <w:tc>
          <w:tcPr>
            <w:tcW w:w="0" w:type="auto"/>
            <w:hideMark/>
          </w:tcPr>
          <w:p w14:paraId="36A3B40B" w14:textId="77777777" w:rsidR="00200FEC" w:rsidRPr="00632F33" w:rsidRDefault="00200FEC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200FEC" w:rsidRPr="00632F33" w14:paraId="73E7AB91" w14:textId="77777777" w:rsidTr="005F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24BFFA07" w14:textId="67EAF362" w:rsidR="00200FEC" w:rsidRPr="00632F33" w:rsidRDefault="00200FEC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BB7667">
              <w:rPr>
                <w:rFonts w:ascii="Calibri" w:hAnsi="Calibri" w:cs="Calibri"/>
                <w:b w:val="0"/>
                <w:bCs w:val="0"/>
                <w:color w:val="333333"/>
                <w:sz w:val="16"/>
                <w:szCs w:val="16"/>
                <w:lang w:val="en-US"/>
              </w:rPr>
              <w:t>Note:  ASA = American Society of Anesthesiology</w:t>
            </w:r>
            <w:r>
              <w:rPr>
                <w:rFonts w:ascii="Calibri" w:hAnsi="Calibri" w:cs="Calibri"/>
                <w:b w:val="0"/>
                <w:bCs w:val="0"/>
                <w:color w:val="333333"/>
                <w:sz w:val="16"/>
                <w:szCs w:val="16"/>
                <w:lang w:val="en-US"/>
              </w:rPr>
              <w:t>, CI = Confidence Interval, HR = Hazard Ratio</w:t>
            </w:r>
            <w:r w:rsidRPr="00BB7667">
              <w:rPr>
                <w:rFonts w:ascii="Calibri" w:hAnsi="Calibri" w:cs="Calibri"/>
                <w:b w:val="0"/>
                <w:bCs w:val="0"/>
                <w:color w:val="333333"/>
                <w:sz w:val="16"/>
                <w:szCs w:val="16"/>
                <w:lang w:val="en-US"/>
              </w:rPr>
              <w:t>.</w:t>
            </w:r>
          </w:p>
        </w:tc>
      </w:tr>
    </w:tbl>
    <w:p w14:paraId="19ADCF64" w14:textId="77777777" w:rsidR="00200FEC" w:rsidRPr="00632F33" w:rsidRDefault="00200FEC" w:rsidP="00200FEC">
      <w:pPr>
        <w:rPr>
          <w:rFonts w:asciiTheme="minorHAnsi" w:hAnsiTheme="minorHAnsi" w:cstheme="minorHAnsi"/>
          <w:lang w:val="en-US"/>
        </w:rPr>
      </w:pPr>
    </w:p>
    <w:p w14:paraId="37240C90" w14:textId="77777777" w:rsidR="00200FEC" w:rsidRDefault="00200FEC" w:rsidP="00F2187A"/>
    <w:p w14:paraId="433D1FB0" w14:textId="77777777" w:rsidR="00315B0F" w:rsidRDefault="00315B0F" w:rsidP="00F2187A"/>
    <w:p w14:paraId="54708A9B" w14:textId="77777777" w:rsidR="00315B0F" w:rsidRDefault="00315B0F" w:rsidP="00F2187A"/>
    <w:p w14:paraId="2B1099B8" w14:textId="77777777" w:rsidR="00315B0F" w:rsidRDefault="00315B0F" w:rsidP="00F2187A"/>
    <w:p w14:paraId="2E408640" w14:textId="77777777" w:rsidR="00315B0F" w:rsidRDefault="00315B0F" w:rsidP="00F2187A"/>
    <w:p w14:paraId="34104CFA" w14:textId="77777777" w:rsidR="00315B0F" w:rsidRDefault="00315B0F" w:rsidP="00F2187A"/>
    <w:p w14:paraId="10CD65BA" w14:textId="77777777" w:rsidR="00315B0F" w:rsidRDefault="00315B0F" w:rsidP="00F2187A"/>
    <w:p w14:paraId="2DA45B58" w14:textId="77777777" w:rsidR="00315B0F" w:rsidRDefault="00315B0F" w:rsidP="00F2187A"/>
    <w:p w14:paraId="6199613C" w14:textId="77777777" w:rsidR="00315B0F" w:rsidRDefault="00315B0F" w:rsidP="00F2187A"/>
    <w:p w14:paraId="6E6CF2D9" w14:textId="77777777" w:rsidR="00315B0F" w:rsidRDefault="00315B0F" w:rsidP="00F2187A"/>
    <w:p w14:paraId="6AA0D400" w14:textId="77777777" w:rsidR="00315B0F" w:rsidRDefault="00315B0F" w:rsidP="00F2187A"/>
    <w:p w14:paraId="7A539631" w14:textId="77777777" w:rsidR="00315B0F" w:rsidRDefault="00315B0F" w:rsidP="00F2187A"/>
    <w:p w14:paraId="234CC5C3" w14:textId="77777777" w:rsidR="00315B0F" w:rsidRDefault="00315B0F" w:rsidP="00F2187A"/>
    <w:p w14:paraId="1629AF07" w14:textId="77777777" w:rsidR="00315B0F" w:rsidRDefault="00315B0F" w:rsidP="00F2187A"/>
    <w:p w14:paraId="36D2FFFD" w14:textId="77777777" w:rsidR="00315B0F" w:rsidRDefault="00315B0F" w:rsidP="00F2187A"/>
    <w:p w14:paraId="19BB96F1" w14:textId="77777777" w:rsidR="00315B0F" w:rsidRDefault="00315B0F" w:rsidP="00F2187A"/>
    <w:p w14:paraId="5697540F" w14:textId="77777777" w:rsidR="00315B0F" w:rsidRDefault="00315B0F" w:rsidP="00F2187A"/>
    <w:p w14:paraId="11245A47" w14:textId="77777777" w:rsidR="00315B0F" w:rsidRDefault="00315B0F" w:rsidP="00F2187A"/>
    <w:p w14:paraId="5F38828B" w14:textId="77777777" w:rsidR="00315B0F" w:rsidRDefault="00315B0F" w:rsidP="00F2187A"/>
    <w:p w14:paraId="7022F5AB" w14:textId="77777777" w:rsidR="00315B0F" w:rsidRDefault="00315B0F" w:rsidP="00F2187A"/>
    <w:p w14:paraId="590C80B5" w14:textId="77777777" w:rsidR="00315B0F" w:rsidRDefault="00315B0F" w:rsidP="00F2187A"/>
    <w:p w14:paraId="10CF4147" w14:textId="77777777" w:rsidR="00315B0F" w:rsidRDefault="00315B0F" w:rsidP="00F2187A"/>
    <w:p w14:paraId="1DC87187" w14:textId="77777777" w:rsidR="00315B0F" w:rsidRDefault="00315B0F" w:rsidP="00F2187A"/>
    <w:p w14:paraId="06053152" w14:textId="77777777" w:rsidR="00315B0F" w:rsidRPr="00F2187A" w:rsidRDefault="00315B0F" w:rsidP="00F2187A"/>
    <w:p w14:paraId="60B8F80E" w14:textId="77777777" w:rsidR="000C36CF" w:rsidRPr="00632F33" w:rsidRDefault="000C36CF" w:rsidP="0046638E">
      <w:pPr>
        <w:rPr>
          <w:rFonts w:asciiTheme="minorHAnsi" w:hAnsiTheme="minorHAnsi" w:cstheme="minorHAnsi"/>
          <w:color w:val="333333"/>
          <w:sz w:val="16"/>
          <w:szCs w:val="16"/>
          <w:lang w:val="en-US"/>
        </w:rPr>
      </w:pPr>
    </w:p>
    <w:p w14:paraId="76CA8033" w14:textId="77777777" w:rsidR="00315B0F" w:rsidRDefault="00315B0F" w:rsidP="00315B0F">
      <w:pPr>
        <w:rPr>
          <w:rFonts w:asciiTheme="minorHAnsi" w:hAnsiTheme="minorHAnsi" w:cstheme="minorHAnsi"/>
          <w:lang w:val="en-US"/>
        </w:rPr>
      </w:pPr>
    </w:p>
    <w:p w14:paraId="3CECC727" w14:textId="77777777" w:rsidR="00E072EE" w:rsidRPr="00632F33" w:rsidRDefault="00E072EE" w:rsidP="00315B0F">
      <w:pPr>
        <w:rPr>
          <w:rFonts w:asciiTheme="minorHAnsi" w:hAnsiTheme="minorHAnsi" w:cstheme="minorHAnsi"/>
          <w:lang w:val="en-US"/>
        </w:rPr>
      </w:pPr>
    </w:p>
    <w:p w14:paraId="51A52A6C" w14:textId="6BDD83E1" w:rsidR="00315B0F" w:rsidRPr="00632F33" w:rsidRDefault="00315B0F" w:rsidP="00315B0F">
      <w:pPr>
        <w:pStyle w:val="Caption"/>
        <w:keepNext/>
        <w:spacing w:after="60"/>
        <w:rPr>
          <w:rFonts w:cstheme="minorHAnsi"/>
          <w:lang w:val="en-US"/>
        </w:rPr>
      </w:pPr>
      <w:r w:rsidRPr="00632F33">
        <w:rPr>
          <w:rFonts w:cstheme="minorHAnsi"/>
          <w:lang w:val="en-US"/>
        </w:rPr>
        <w:lastRenderedPageBreak/>
        <w:t>Table S</w:t>
      </w:r>
      <w:r w:rsidRPr="00632F33">
        <w:rPr>
          <w:rFonts w:cstheme="minorHAnsi"/>
        </w:rPr>
        <w:fldChar w:fldCharType="begin"/>
      </w:r>
      <w:r w:rsidRPr="00632F33">
        <w:rPr>
          <w:rFonts w:cstheme="minorHAnsi"/>
          <w:lang w:val="en-US"/>
        </w:rPr>
        <w:instrText xml:space="preserve"> SEQ Table \* ARABIC </w:instrText>
      </w:r>
      <w:r w:rsidRPr="00632F33">
        <w:rPr>
          <w:rFonts w:cstheme="minorHAnsi"/>
        </w:rPr>
        <w:fldChar w:fldCharType="separate"/>
      </w:r>
      <w:r w:rsidR="00167EDA">
        <w:rPr>
          <w:rFonts w:cstheme="minorHAnsi"/>
          <w:noProof/>
          <w:lang w:val="en-US"/>
        </w:rPr>
        <w:t>5</w:t>
      </w:r>
      <w:r w:rsidRPr="00632F33">
        <w:rPr>
          <w:rFonts w:cstheme="minorHAnsi"/>
        </w:rPr>
        <w:fldChar w:fldCharType="end"/>
      </w:r>
      <w:r w:rsidRPr="00632F33">
        <w:rPr>
          <w:rFonts w:cstheme="minorHAnsi"/>
          <w:lang w:val="en-US"/>
        </w:rPr>
        <w:t xml:space="preserve"> </w:t>
      </w:r>
      <w:r w:rsidR="00167EDA">
        <w:rPr>
          <w:b/>
          <w:bCs/>
          <w:lang w:val="en-US"/>
        </w:rPr>
        <w:t>Multivariate Cox regression analysis for limited risk factors of</w:t>
      </w:r>
      <w:r w:rsidR="00167EDA" w:rsidRPr="00B62C7D">
        <w:rPr>
          <w:b/>
          <w:bCs/>
          <w:lang w:val="en-US"/>
        </w:rPr>
        <w:t xml:space="preserve"> 4-month mortality</w:t>
      </w:r>
      <w:r w:rsidR="00167EDA">
        <w:rPr>
          <w:b/>
          <w:bCs/>
          <w:lang w:val="en-US"/>
        </w:rPr>
        <w:t xml:space="preserve"> following a hip </w:t>
      </w:r>
      <w:proofErr w:type="gramStart"/>
      <w:r w:rsidR="00167EDA">
        <w:rPr>
          <w:b/>
          <w:bCs/>
          <w:lang w:val="en-US"/>
        </w:rPr>
        <w:t>fracture</w:t>
      </w:r>
      <w:proofErr w:type="gramEnd"/>
    </w:p>
    <w:tbl>
      <w:tblPr>
        <w:tblStyle w:val="PlainTable2"/>
        <w:tblpPr w:leftFromText="57" w:rightFromText="57" w:vertAnchor="text" w:tblpXSpec="center" w:tblpY="1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50"/>
        <w:gridCol w:w="910"/>
        <w:gridCol w:w="1734"/>
        <w:gridCol w:w="1395"/>
      </w:tblGrid>
      <w:tr w:rsidR="00315B0F" w:rsidRPr="00632F33" w14:paraId="314EFE63" w14:textId="77777777" w:rsidTr="002003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5961DA" w14:textId="77777777" w:rsidR="00315B0F" w:rsidRPr="00632F33" w:rsidRDefault="00315B0F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</w:tcPr>
          <w:p w14:paraId="280BC243" w14:textId="07DF5613" w:rsidR="00315B0F" w:rsidRPr="00632F33" w:rsidRDefault="00315B0F" w:rsidP="005F13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333333"/>
                <w:sz w:val="16"/>
                <w:szCs w:val="16"/>
                <w:lang w:val="sv-SE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HR</w:t>
            </w:r>
          </w:p>
        </w:tc>
        <w:tc>
          <w:tcPr>
            <w:tcW w:w="0" w:type="auto"/>
          </w:tcPr>
          <w:p w14:paraId="6628448D" w14:textId="79A0FA10" w:rsidR="00315B0F" w:rsidRPr="00632F33" w:rsidRDefault="00315B0F" w:rsidP="005F13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333333"/>
                <w:sz w:val="16"/>
                <w:szCs w:val="16"/>
                <w:lang w:val="sv-SE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95% CI</w:t>
            </w:r>
          </w:p>
        </w:tc>
        <w:tc>
          <w:tcPr>
            <w:tcW w:w="0" w:type="auto"/>
            <w:vAlign w:val="center"/>
          </w:tcPr>
          <w:p w14:paraId="31DAC89D" w14:textId="77777777" w:rsidR="00315B0F" w:rsidRPr="00632F33" w:rsidRDefault="00315B0F" w:rsidP="002003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p-value</w:t>
            </w:r>
          </w:p>
        </w:tc>
      </w:tr>
      <w:tr w:rsidR="00315B0F" w:rsidRPr="00632F33" w14:paraId="5E5F157A" w14:textId="77777777" w:rsidTr="00200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81DD27" w14:textId="77777777" w:rsidR="00315B0F" w:rsidRPr="00632F33" w:rsidRDefault="00315B0F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Dementia</w:t>
            </w:r>
          </w:p>
        </w:tc>
        <w:tc>
          <w:tcPr>
            <w:tcW w:w="0" w:type="auto"/>
          </w:tcPr>
          <w:p w14:paraId="170DFC0F" w14:textId="77777777" w:rsidR="00315B0F" w:rsidRPr="00632F33" w:rsidRDefault="00315B0F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1.85</w:t>
            </w:r>
          </w:p>
        </w:tc>
        <w:tc>
          <w:tcPr>
            <w:tcW w:w="0" w:type="auto"/>
          </w:tcPr>
          <w:p w14:paraId="0E8B8B97" w14:textId="77777777" w:rsidR="00315B0F" w:rsidRPr="00632F33" w:rsidRDefault="00315B0F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1.79, 1.91</w:t>
            </w:r>
          </w:p>
        </w:tc>
        <w:tc>
          <w:tcPr>
            <w:tcW w:w="0" w:type="auto"/>
            <w:vAlign w:val="center"/>
          </w:tcPr>
          <w:p w14:paraId="1A76E5EB" w14:textId="77777777" w:rsidR="00315B0F" w:rsidRPr="00632F33" w:rsidRDefault="00315B0F" w:rsidP="002003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</w:tr>
      <w:tr w:rsidR="00315B0F" w:rsidRPr="00632F33" w14:paraId="121F1E01" w14:textId="77777777" w:rsidTr="00200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C7D080" w14:textId="77777777" w:rsidR="00315B0F" w:rsidRPr="00632F33" w:rsidRDefault="00315B0F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Sex (female)</w:t>
            </w:r>
          </w:p>
        </w:tc>
        <w:tc>
          <w:tcPr>
            <w:tcW w:w="0" w:type="auto"/>
          </w:tcPr>
          <w:p w14:paraId="0C96768D" w14:textId="77777777" w:rsidR="00315B0F" w:rsidRPr="00632F33" w:rsidRDefault="00315B0F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0.58</w:t>
            </w:r>
          </w:p>
        </w:tc>
        <w:tc>
          <w:tcPr>
            <w:tcW w:w="0" w:type="auto"/>
          </w:tcPr>
          <w:p w14:paraId="034EAD9C" w14:textId="77777777" w:rsidR="00315B0F" w:rsidRPr="00632F33" w:rsidRDefault="00315B0F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0.57, 0.60</w:t>
            </w:r>
          </w:p>
        </w:tc>
        <w:tc>
          <w:tcPr>
            <w:tcW w:w="0" w:type="auto"/>
            <w:vAlign w:val="center"/>
          </w:tcPr>
          <w:p w14:paraId="7C66E2FE" w14:textId="77777777" w:rsidR="00315B0F" w:rsidRPr="00632F33" w:rsidRDefault="00315B0F" w:rsidP="002003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</w:tr>
      <w:tr w:rsidR="00315B0F" w:rsidRPr="00632F33" w14:paraId="4006EDDD" w14:textId="77777777" w:rsidTr="00200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CED891" w14:textId="1497DC09" w:rsidR="00315B0F" w:rsidRPr="00632F33" w:rsidRDefault="00315B0F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ASA grade</w:t>
            </w:r>
          </w:p>
        </w:tc>
        <w:tc>
          <w:tcPr>
            <w:tcW w:w="0" w:type="auto"/>
          </w:tcPr>
          <w:p w14:paraId="70570219" w14:textId="77777777" w:rsidR="00315B0F" w:rsidRPr="00632F33" w:rsidRDefault="00315B0F" w:rsidP="005F1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</w:tcPr>
          <w:p w14:paraId="54F8679A" w14:textId="77777777" w:rsidR="00315B0F" w:rsidRPr="00632F33" w:rsidRDefault="00315B0F" w:rsidP="005F1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8AB55C9" w14:textId="77777777" w:rsidR="00315B0F" w:rsidRPr="00632F33" w:rsidRDefault="00315B0F" w:rsidP="002003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</w:tr>
      <w:tr w:rsidR="00315B0F" w:rsidRPr="00632F33" w14:paraId="1DE0FDB3" w14:textId="77777777" w:rsidTr="00200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E01C10" w14:textId="77777777" w:rsidR="00315B0F" w:rsidRPr="00632F33" w:rsidRDefault="00315B0F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1</w:t>
            </w:r>
          </w:p>
        </w:tc>
        <w:tc>
          <w:tcPr>
            <w:tcW w:w="0" w:type="auto"/>
          </w:tcPr>
          <w:p w14:paraId="04A1776B" w14:textId="77777777" w:rsidR="00315B0F" w:rsidRPr="00632F33" w:rsidRDefault="00315B0F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—</w:t>
            </w:r>
          </w:p>
        </w:tc>
        <w:tc>
          <w:tcPr>
            <w:tcW w:w="0" w:type="auto"/>
          </w:tcPr>
          <w:p w14:paraId="416F0309" w14:textId="77777777" w:rsidR="00315B0F" w:rsidRPr="00632F33" w:rsidRDefault="00315B0F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—</w:t>
            </w:r>
          </w:p>
        </w:tc>
        <w:tc>
          <w:tcPr>
            <w:tcW w:w="0" w:type="auto"/>
            <w:vAlign w:val="center"/>
          </w:tcPr>
          <w:p w14:paraId="5AD44ED4" w14:textId="77777777" w:rsidR="00315B0F" w:rsidRPr="00632F33" w:rsidRDefault="00315B0F" w:rsidP="002003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315B0F" w:rsidRPr="00632F33" w14:paraId="216C4EB7" w14:textId="77777777" w:rsidTr="00200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7177F8" w14:textId="77777777" w:rsidR="00315B0F" w:rsidRPr="00632F33" w:rsidRDefault="00315B0F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2</w:t>
            </w:r>
          </w:p>
        </w:tc>
        <w:tc>
          <w:tcPr>
            <w:tcW w:w="0" w:type="auto"/>
          </w:tcPr>
          <w:p w14:paraId="2B144AEC" w14:textId="77777777" w:rsidR="00315B0F" w:rsidRPr="00632F33" w:rsidRDefault="00315B0F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1.67</w:t>
            </w:r>
          </w:p>
        </w:tc>
        <w:tc>
          <w:tcPr>
            <w:tcW w:w="0" w:type="auto"/>
          </w:tcPr>
          <w:p w14:paraId="448B13CE" w14:textId="77777777" w:rsidR="00315B0F" w:rsidRPr="00632F33" w:rsidRDefault="00315B0F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1.44, 1.94</w:t>
            </w:r>
          </w:p>
        </w:tc>
        <w:tc>
          <w:tcPr>
            <w:tcW w:w="0" w:type="auto"/>
            <w:vAlign w:val="center"/>
          </w:tcPr>
          <w:p w14:paraId="26839809" w14:textId="77777777" w:rsidR="00315B0F" w:rsidRPr="00632F33" w:rsidRDefault="00315B0F" w:rsidP="002003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315B0F" w:rsidRPr="00632F33" w14:paraId="2706A063" w14:textId="77777777" w:rsidTr="00200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1473DB" w14:textId="77777777" w:rsidR="00315B0F" w:rsidRPr="00632F33" w:rsidRDefault="00315B0F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3</w:t>
            </w:r>
          </w:p>
        </w:tc>
        <w:tc>
          <w:tcPr>
            <w:tcW w:w="0" w:type="auto"/>
          </w:tcPr>
          <w:p w14:paraId="52AD8D4C" w14:textId="77777777" w:rsidR="00315B0F" w:rsidRPr="00632F33" w:rsidRDefault="00315B0F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3.34</w:t>
            </w:r>
          </w:p>
        </w:tc>
        <w:tc>
          <w:tcPr>
            <w:tcW w:w="0" w:type="auto"/>
          </w:tcPr>
          <w:p w14:paraId="6712764C" w14:textId="77777777" w:rsidR="00315B0F" w:rsidRPr="00632F33" w:rsidRDefault="00315B0F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2.89, 3.86</w:t>
            </w:r>
          </w:p>
        </w:tc>
        <w:tc>
          <w:tcPr>
            <w:tcW w:w="0" w:type="auto"/>
            <w:vAlign w:val="center"/>
          </w:tcPr>
          <w:p w14:paraId="4A512BB5" w14:textId="77777777" w:rsidR="00315B0F" w:rsidRPr="00632F33" w:rsidRDefault="00315B0F" w:rsidP="002003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315B0F" w:rsidRPr="00632F33" w14:paraId="0F620812" w14:textId="77777777" w:rsidTr="00200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43C371" w14:textId="77777777" w:rsidR="00315B0F" w:rsidRPr="00632F33" w:rsidRDefault="00315B0F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4</w:t>
            </w:r>
          </w:p>
        </w:tc>
        <w:tc>
          <w:tcPr>
            <w:tcW w:w="0" w:type="auto"/>
          </w:tcPr>
          <w:p w14:paraId="76AD98D8" w14:textId="77777777" w:rsidR="00315B0F" w:rsidRPr="00632F33" w:rsidRDefault="00315B0F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7.23</w:t>
            </w:r>
          </w:p>
        </w:tc>
        <w:tc>
          <w:tcPr>
            <w:tcW w:w="0" w:type="auto"/>
          </w:tcPr>
          <w:p w14:paraId="7CCD8BA7" w14:textId="77777777" w:rsidR="00315B0F" w:rsidRPr="00632F33" w:rsidRDefault="00315B0F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6.24, 8.38</w:t>
            </w:r>
          </w:p>
        </w:tc>
        <w:tc>
          <w:tcPr>
            <w:tcW w:w="0" w:type="auto"/>
            <w:vAlign w:val="center"/>
          </w:tcPr>
          <w:p w14:paraId="7473892A" w14:textId="77777777" w:rsidR="00315B0F" w:rsidRPr="00632F33" w:rsidRDefault="00315B0F" w:rsidP="002003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315B0F" w:rsidRPr="00632F33" w14:paraId="1F536C19" w14:textId="77777777" w:rsidTr="00200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DC5F19" w14:textId="77777777" w:rsidR="00315B0F" w:rsidRPr="00632F33" w:rsidRDefault="00315B0F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5</w:t>
            </w:r>
          </w:p>
        </w:tc>
        <w:tc>
          <w:tcPr>
            <w:tcW w:w="0" w:type="auto"/>
          </w:tcPr>
          <w:p w14:paraId="273923A4" w14:textId="77777777" w:rsidR="00315B0F" w:rsidRPr="00632F33" w:rsidRDefault="00315B0F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12.8</w:t>
            </w:r>
          </w:p>
        </w:tc>
        <w:tc>
          <w:tcPr>
            <w:tcW w:w="0" w:type="auto"/>
          </w:tcPr>
          <w:p w14:paraId="56191116" w14:textId="77777777" w:rsidR="00315B0F" w:rsidRPr="00632F33" w:rsidRDefault="00315B0F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9.60, 17.0</w:t>
            </w:r>
          </w:p>
        </w:tc>
        <w:tc>
          <w:tcPr>
            <w:tcW w:w="0" w:type="auto"/>
            <w:vAlign w:val="center"/>
          </w:tcPr>
          <w:p w14:paraId="1AB14FE9" w14:textId="77777777" w:rsidR="00315B0F" w:rsidRPr="00632F33" w:rsidRDefault="00315B0F" w:rsidP="002003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315B0F" w:rsidRPr="00632F33" w14:paraId="5EF0E919" w14:textId="77777777" w:rsidTr="00200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66B560" w14:textId="77777777" w:rsidR="00315B0F" w:rsidRPr="00632F33" w:rsidRDefault="00315B0F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Age</w:t>
            </w:r>
          </w:p>
        </w:tc>
        <w:tc>
          <w:tcPr>
            <w:tcW w:w="0" w:type="auto"/>
          </w:tcPr>
          <w:p w14:paraId="254909DB" w14:textId="77777777" w:rsidR="00315B0F" w:rsidRPr="00632F33" w:rsidRDefault="00315B0F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1.07</w:t>
            </w:r>
          </w:p>
        </w:tc>
        <w:tc>
          <w:tcPr>
            <w:tcW w:w="0" w:type="auto"/>
          </w:tcPr>
          <w:p w14:paraId="7E0BD233" w14:textId="77777777" w:rsidR="00315B0F" w:rsidRPr="00632F33" w:rsidRDefault="00315B0F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1.07, 1.07</w:t>
            </w:r>
          </w:p>
        </w:tc>
        <w:tc>
          <w:tcPr>
            <w:tcW w:w="0" w:type="auto"/>
            <w:vAlign w:val="center"/>
          </w:tcPr>
          <w:p w14:paraId="268BDED9" w14:textId="77777777" w:rsidR="00315B0F" w:rsidRPr="00632F33" w:rsidRDefault="00315B0F" w:rsidP="002003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</w:tr>
      <w:tr w:rsidR="00315B0F" w:rsidRPr="00632F33" w14:paraId="249FFC29" w14:textId="77777777" w:rsidTr="005F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</w:tcPr>
          <w:p w14:paraId="5B2B3BBF" w14:textId="7EB52F2A" w:rsidR="00315B0F" w:rsidRPr="00632F33" w:rsidRDefault="00315B0F" w:rsidP="005F13C1">
            <w:pPr>
              <w:jc w:val="center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BB7667">
              <w:rPr>
                <w:rFonts w:ascii="Calibri" w:hAnsi="Calibri" w:cs="Calibri"/>
                <w:b w:val="0"/>
                <w:bCs w:val="0"/>
                <w:color w:val="333333"/>
                <w:sz w:val="16"/>
                <w:szCs w:val="16"/>
                <w:lang w:val="en-US"/>
              </w:rPr>
              <w:t>Note:  ASA = American Society of Anesthesiology</w:t>
            </w:r>
            <w:r>
              <w:rPr>
                <w:rFonts w:ascii="Calibri" w:hAnsi="Calibri" w:cs="Calibri"/>
                <w:b w:val="0"/>
                <w:bCs w:val="0"/>
                <w:color w:val="333333"/>
                <w:sz w:val="16"/>
                <w:szCs w:val="16"/>
                <w:lang w:val="en-US"/>
              </w:rPr>
              <w:t>, CI = Confidence Interval, HR = Hazard Ratio</w:t>
            </w:r>
            <w:r w:rsidRPr="00BB7667">
              <w:rPr>
                <w:rFonts w:ascii="Calibri" w:hAnsi="Calibri" w:cs="Calibri"/>
                <w:b w:val="0"/>
                <w:bCs w:val="0"/>
                <w:color w:val="333333"/>
                <w:sz w:val="16"/>
                <w:szCs w:val="16"/>
                <w:lang w:val="en-US"/>
              </w:rPr>
              <w:t>.</w:t>
            </w:r>
          </w:p>
        </w:tc>
      </w:tr>
    </w:tbl>
    <w:p w14:paraId="2D655FEF" w14:textId="77777777" w:rsidR="00315B0F" w:rsidRDefault="00315B0F" w:rsidP="000C36CF">
      <w:pPr>
        <w:rPr>
          <w:rFonts w:asciiTheme="minorHAnsi" w:hAnsiTheme="minorHAnsi" w:cstheme="minorHAnsi"/>
        </w:rPr>
      </w:pPr>
    </w:p>
    <w:p w14:paraId="19070DE0" w14:textId="77777777" w:rsidR="00315B0F" w:rsidRDefault="00315B0F" w:rsidP="000C36CF">
      <w:pPr>
        <w:rPr>
          <w:rFonts w:asciiTheme="minorHAnsi" w:hAnsiTheme="minorHAnsi" w:cstheme="minorHAnsi"/>
        </w:rPr>
      </w:pPr>
    </w:p>
    <w:p w14:paraId="2C0E4432" w14:textId="77777777" w:rsidR="00315B0F" w:rsidRDefault="00315B0F" w:rsidP="000C36CF">
      <w:pPr>
        <w:rPr>
          <w:rFonts w:asciiTheme="minorHAnsi" w:hAnsiTheme="minorHAnsi" w:cstheme="minorHAnsi"/>
        </w:rPr>
      </w:pPr>
    </w:p>
    <w:p w14:paraId="6A8CE5AF" w14:textId="77777777" w:rsidR="00315B0F" w:rsidRDefault="00315B0F" w:rsidP="000C36CF">
      <w:pPr>
        <w:rPr>
          <w:rFonts w:asciiTheme="minorHAnsi" w:hAnsiTheme="minorHAnsi" w:cstheme="minorHAnsi"/>
        </w:rPr>
      </w:pPr>
    </w:p>
    <w:p w14:paraId="079C5F42" w14:textId="77777777" w:rsidR="00315B0F" w:rsidRDefault="00315B0F" w:rsidP="000C36CF">
      <w:pPr>
        <w:rPr>
          <w:rFonts w:asciiTheme="minorHAnsi" w:hAnsiTheme="minorHAnsi" w:cstheme="minorHAnsi"/>
        </w:rPr>
      </w:pPr>
    </w:p>
    <w:p w14:paraId="7810C1F2" w14:textId="77777777" w:rsidR="00315B0F" w:rsidRDefault="00315B0F" w:rsidP="000C36CF">
      <w:pPr>
        <w:rPr>
          <w:rFonts w:asciiTheme="minorHAnsi" w:hAnsiTheme="minorHAnsi" w:cstheme="minorHAnsi"/>
        </w:rPr>
      </w:pPr>
    </w:p>
    <w:p w14:paraId="62B3D0DB" w14:textId="77777777" w:rsidR="00315B0F" w:rsidRDefault="00315B0F" w:rsidP="000C36CF">
      <w:pPr>
        <w:rPr>
          <w:rFonts w:asciiTheme="minorHAnsi" w:hAnsiTheme="minorHAnsi" w:cstheme="minorHAnsi"/>
        </w:rPr>
      </w:pPr>
    </w:p>
    <w:p w14:paraId="42CFB6BB" w14:textId="77777777" w:rsidR="00315B0F" w:rsidRDefault="00315B0F" w:rsidP="000C36CF">
      <w:pPr>
        <w:rPr>
          <w:rFonts w:asciiTheme="minorHAnsi" w:hAnsiTheme="minorHAnsi" w:cstheme="minorHAnsi"/>
        </w:rPr>
      </w:pPr>
    </w:p>
    <w:p w14:paraId="7101EE3B" w14:textId="77777777" w:rsidR="00FA3D26" w:rsidRPr="00632F33" w:rsidRDefault="00FA3D26" w:rsidP="00AA7BA5">
      <w:pPr>
        <w:rPr>
          <w:rFonts w:asciiTheme="minorHAnsi" w:hAnsiTheme="minorHAnsi" w:cstheme="minorHAnsi"/>
        </w:rPr>
      </w:pPr>
      <w:bookmarkStart w:id="2" w:name="_Ref125448563"/>
    </w:p>
    <w:p w14:paraId="531BAF42" w14:textId="77777777" w:rsidR="00FA3D26" w:rsidRPr="00632F33" w:rsidRDefault="00FA3D26" w:rsidP="00AA7BA5">
      <w:pPr>
        <w:rPr>
          <w:rFonts w:asciiTheme="minorHAnsi" w:hAnsiTheme="minorHAnsi" w:cstheme="minorHAnsi"/>
        </w:rPr>
      </w:pPr>
    </w:p>
    <w:p w14:paraId="3A1856E9" w14:textId="77777777" w:rsidR="00FA3D26" w:rsidRPr="00632F33" w:rsidRDefault="00FA3D26" w:rsidP="00AA7BA5">
      <w:pPr>
        <w:rPr>
          <w:rFonts w:asciiTheme="minorHAnsi" w:hAnsiTheme="minorHAnsi" w:cstheme="minorHAnsi"/>
        </w:rPr>
      </w:pPr>
    </w:p>
    <w:p w14:paraId="1DF8F41E" w14:textId="77777777" w:rsidR="00FA3D26" w:rsidRPr="00632F33" w:rsidRDefault="00FA3D26" w:rsidP="00AA7BA5">
      <w:pPr>
        <w:rPr>
          <w:rFonts w:asciiTheme="minorHAnsi" w:hAnsiTheme="minorHAnsi" w:cstheme="minorHAnsi"/>
        </w:rPr>
      </w:pPr>
    </w:p>
    <w:p w14:paraId="54B47901" w14:textId="77777777" w:rsidR="00FA3D26" w:rsidRPr="00632F33" w:rsidRDefault="00FA3D26" w:rsidP="00AA7BA5">
      <w:pPr>
        <w:rPr>
          <w:rFonts w:asciiTheme="minorHAnsi" w:hAnsiTheme="minorHAnsi" w:cstheme="minorHAnsi"/>
        </w:rPr>
      </w:pPr>
    </w:p>
    <w:p w14:paraId="2D4CD7DE" w14:textId="77777777" w:rsidR="00FA3D26" w:rsidRPr="00632F33" w:rsidRDefault="00FA3D26" w:rsidP="00AA7BA5">
      <w:pPr>
        <w:rPr>
          <w:rFonts w:asciiTheme="minorHAnsi" w:hAnsiTheme="minorHAnsi" w:cstheme="minorHAnsi"/>
        </w:rPr>
      </w:pPr>
    </w:p>
    <w:p w14:paraId="09CA81E7" w14:textId="77777777" w:rsidR="00FA3D26" w:rsidRPr="00632F33" w:rsidRDefault="00FA3D26" w:rsidP="00AA7BA5">
      <w:pPr>
        <w:rPr>
          <w:rFonts w:asciiTheme="minorHAnsi" w:hAnsiTheme="minorHAnsi" w:cstheme="minorHAnsi"/>
        </w:rPr>
      </w:pPr>
    </w:p>
    <w:p w14:paraId="6290D627" w14:textId="77777777" w:rsidR="00FA3D26" w:rsidRPr="00632F33" w:rsidRDefault="00FA3D26" w:rsidP="00AA7BA5">
      <w:pPr>
        <w:rPr>
          <w:rFonts w:asciiTheme="minorHAnsi" w:hAnsiTheme="minorHAnsi" w:cstheme="minorHAnsi"/>
        </w:rPr>
      </w:pPr>
    </w:p>
    <w:p w14:paraId="5EC66436" w14:textId="77777777" w:rsidR="00FA3D26" w:rsidRPr="00632F33" w:rsidRDefault="00FA3D26" w:rsidP="00AA7BA5">
      <w:pPr>
        <w:rPr>
          <w:rFonts w:asciiTheme="minorHAnsi" w:hAnsiTheme="minorHAnsi" w:cstheme="minorHAnsi"/>
        </w:rPr>
      </w:pPr>
    </w:p>
    <w:p w14:paraId="18C75150" w14:textId="77777777" w:rsidR="00FA3D26" w:rsidRPr="00632F33" w:rsidRDefault="00FA3D26" w:rsidP="00AA7BA5">
      <w:pPr>
        <w:rPr>
          <w:rFonts w:asciiTheme="minorHAnsi" w:hAnsiTheme="minorHAnsi" w:cstheme="minorHAnsi"/>
        </w:rPr>
      </w:pPr>
    </w:p>
    <w:p w14:paraId="0016745E" w14:textId="77777777" w:rsidR="00FA3D26" w:rsidRPr="00632F33" w:rsidRDefault="00FA3D26" w:rsidP="00AA7BA5">
      <w:pPr>
        <w:rPr>
          <w:rFonts w:asciiTheme="minorHAnsi" w:hAnsiTheme="minorHAnsi" w:cstheme="minorHAnsi"/>
        </w:rPr>
      </w:pPr>
    </w:p>
    <w:p w14:paraId="55084B36" w14:textId="77777777" w:rsidR="00FA3D26" w:rsidRPr="00632F33" w:rsidRDefault="00FA3D26" w:rsidP="00AA7BA5">
      <w:pPr>
        <w:rPr>
          <w:rFonts w:asciiTheme="minorHAnsi" w:hAnsiTheme="minorHAnsi" w:cstheme="minorHAnsi"/>
        </w:rPr>
      </w:pPr>
    </w:p>
    <w:p w14:paraId="64C69128" w14:textId="77777777" w:rsidR="00FA3D26" w:rsidRPr="00632F33" w:rsidRDefault="00FA3D26" w:rsidP="00AA7BA5">
      <w:pPr>
        <w:rPr>
          <w:rFonts w:asciiTheme="minorHAnsi" w:hAnsiTheme="minorHAnsi" w:cstheme="minorHAnsi"/>
        </w:rPr>
      </w:pPr>
    </w:p>
    <w:p w14:paraId="31CDD9F2" w14:textId="77777777" w:rsidR="00285120" w:rsidRPr="00632F33" w:rsidRDefault="00285120" w:rsidP="009D2D85">
      <w:pPr>
        <w:pStyle w:val="Caption"/>
        <w:keepNext/>
        <w:rPr>
          <w:rFonts w:cstheme="minorHAnsi"/>
          <w:lang w:val="en-US"/>
        </w:rPr>
      </w:pPr>
    </w:p>
    <w:p w14:paraId="2472DFB9" w14:textId="77777777" w:rsidR="00FA3D26" w:rsidRPr="00632F33" w:rsidRDefault="00FA3D26" w:rsidP="00FA3D26">
      <w:pPr>
        <w:rPr>
          <w:rFonts w:asciiTheme="minorHAnsi" w:hAnsiTheme="minorHAnsi" w:cstheme="minorHAnsi"/>
          <w:lang w:val="en-US"/>
        </w:rPr>
      </w:pPr>
    </w:p>
    <w:p w14:paraId="4858EB3C" w14:textId="77777777" w:rsidR="00FA3D26" w:rsidRPr="00632F33" w:rsidRDefault="00FA3D26" w:rsidP="00FA3D26">
      <w:pPr>
        <w:rPr>
          <w:rFonts w:asciiTheme="minorHAnsi" w:hAnsiTheme="minorHAnsi" w:cstheme="minorHAnsi"/>
          <w:lang w:val="en-US"/>
        </w:rPr>
      </w:pPr>
    </w:p>
    <w:p w14:paraId="79702FD2" w14:textId="77777777" w:rsidR="00FA3D26" w:rsidRPr="00632F33" w:rsidRDefault="00FA3D26" w:rsidP="00FA3D26">
      <w:pPr>
        <w:rPr>
          <w:rFonts w:asciiTheme="minorHAnsi" w:hAnsiTheme="minorHAnsi" w:cstheme="minorHAnsi"/>
          <w:lang w:val="en-US"/>
        </w:rPr>
      </w:pPr>
    </w:p>
    <w:p w14:paraId="51AB496A" w14:textId="77777777" w:rsidR="00FA3D26" w:rsidRPr="00632F33" w:rsidRDefault="00FA3D26" w:rsidP="00FA3D26">
      <w:pPr>
        <w:rPr>
          <w:rFonts w:asciiTheme="minorHAnsi" w:hAnsiTheme="minorHAnsi" w:cstheme="minorHAnsi"/>
          <w:lang w:val="en-US"/>
        </w:rPr>
      </w:pPr>
    </w:p>
    <w:p w14:paraId="423E773D" w14:textId="77777777" w:rsidR="00FA3D26" w:rsidRPr="00632F33" w:rsidRDefault="00FA3D26" w:rsidP="00FA3D26">
      <w:pPr>
        <w:rPr>
          <w:rFonts w:asciiTheme="minorHAnsi" w:hAnsiTheme="minorHAnsi" w:cstheme="minorHAnsi"/>
          <w:lang w:val="en-US"/>
        </w:rPr>
      </w:pPr>
    </w:p>
    <w:p w14:paraId="206ADDC0" w14:textId="77777777" w:rsidR="00FA3D26" w:rsidRPr="00632F33" w:rsidRDefault="00FA3D26" w:rsidP="00FA3D26">
      <w:pPr>
        <w:rPr>
          <w:rFonts w:asciiTheme="minorHAnsi" w:hAnsiTheme="minorHAnsi" w:cstheme="minorHAnsi"/>
          <w:lang w:val="en-US"/>
        </w:rPr>
      </w:pPr>
    </w:p>
    <w:p w14:paraId="607FD676" w14:textId="77777777" w:rsidR="00FA3D26" w:rsidRPr="00632F33" w:rsidRDefault="00FA3D26" w:rsidP="00FA3D26">
      <w:pPr>
        <w:rPr>
          <w:rFonts w:asciiTheme="minorHAnsi" w:hAnsiTheme="minorHAnsi" w:cstheme="minorHAnsi"/>
          <w:lang w:val="en-US"/>
        </w:rPr>
      </w:pPr>
    </w:p>
    <w:p w14:paraId="4DE612C0" w14:textId="77777777" w:rsidR="00FA3D26" w:rsidRPr="00632F33" w:rsidRDefault="00FA3D26" w:rsidP="00FA3D26">
      <w:pPr>
        <w:rPr>
          <w:rFonts w:asciiTheme="minorHAnsi" w:hAnsiTheme="minorHAnsi" w:cstheme="minorHAnsi"/>
          <w:lang w:val="en-US"/>
        </w:rPr>
      </w:pPr>
    </w:p>
    <w:p w14:paraId="1C70B902" w14:textId="77777777" w:rsidR="00FA3D26" w:rsidRPr="00632F33" w:rsidRDefault="00FA3D26" w:rsidP="00FA3D26">
      <w:pPr>
        <w:rPr>
          <w:rFonts w:asciiTheme="minorHAnsi" w:hAnsiTheme="minorHAnsi" w:cstheme="minorHAnsi"/>
          <w:lang w:val="en-US"/>
        </w:rPr>
      </w:pPr>
    </w:p>
    <w:p w14:paraId="748CF366" w14:textId="77777777" w:rsidR="00FA3D26" w:rsidRPr="00632F33" w:rsidRDefault="00FA3D26" w:rsidP="00FA3D26">
      <w:pPr>
        <w:rPr>
          <w:rFonts w:asciiTheme="minorHAnsi" w:hAnsiTheme="minorHAnsi" w:cstheme="minorHAnsi"/>
          <w:lang w:val="en-US"/>
        </w:rPr>
      </w:pPr>
    </w:p>
    <w:p w14:paraId="061707CC" w14:textId="77777777" w:rsidR="00FA3D26" w:rsidRPr="00632F33" w:rsidRDefault="00FA3D26" w:rsidP="00FA3D26">
      <w:pPr>
        <w:rPr>
          <w:rFonts w:asciiTheme="minorHAnsi" w:hAnsiTheme="minorHAnsi" w:cstheme="minorHAnsi"/>
          <w:lang w:val="en-US"/>
        </w:rPr>
      </w:pPr>
    </w:p>
    <w:p w14:paraId="66B50389" w14:textId="77777777" w:rsidR="00FA3D26" w:rsidRPr="00632F33" w:rsidRDefault="00FA3D26" w:rsidP="00FA3D26">
      <w:pPr>
        <w:rPr>
          <w:rFonts w:asciiTheme="minorHAnsi" w:hAnsiTheme="minorHAnsi" w:cstheme="minorHAnsi"/>
          <w:lang w:val="en-US"/>
        </w:rPr>
      </w:pPr>
    </w:p>
    <w:p w14:paraId="6FA4A2F8" w14:textId="77777777" w:rsidR="00FA3D26" w:rsidRPr="00632F33" w:rsidRDefault="00FA3D26" w:rsidP="00FA3D26">
      <w:pPr>
        <w:rPr>
          <w:rFonts w:asciiTheme="minorHAnsi" w:hAnsiTheme="minorHAnsi" w:cstheme="minorHAnsi"/>
          <w:lang w:val="en-US"/>
        </w:rPr>
      </w:pPr>
    </w:p>
    <w:p w14:paraId="74239EE4" w14:textId="77777777" w:rsidR="00FA3D26" w:rsidRDefault="00FA3D26" w:rsidP="00FA3D26">
      <w:pPr>
        <w:rPr>
          <w:rFonts w:asciiTheme="minorHAnsi" w:hAnsiTheme="minorHAnsi" w:cstheme="minorHAnsi"/>
        </w:rPr>
      </w:pPr>
      <w:bookmarkStart w:id="3" w:name="_Ref123652828"/>
      <w:bookmarkEnd w:id="2"/>
    </w:p>
    <w:p w14:paraId="26399926" w14:textId="77777777" w:rsidR="007B632E" w:rsidRDefault="007B632E" w:rsidP="00FA3D26">
      <w:pPr>
        <w:rPr>
          <w:rFonts w:asciiTheme="minorHAnsi" w:hAnsiTheme="minorHAnsi" w:cstheme="minorHAnsi"/>
        </w:rPr>
      </w:pPr>
    </w:p>
    <w:p w14:paraId="60F75405" w14:textId="77777777" w:rsidR="007B632E" w:rsidRDefault="007B632E" w:rsidP="00FA3D26">
      <w:pPr>
        <w:rPr>
          <w:rFonts w:asciiTheme="minorHAnsi" w:hAnsiTheme="minorHAnsi" w:cstheme="minorHAnsi"/>
        </w:rPr>
      </w:pPr>
    </w:p>
    <w:p w14:paraId="7E335CD6" w14:textId="77777777" w:rsidR="007B632E" w:rsidRDefault="007B632E" w:rsidP="00FA3D26">
      <w:pPr>
        <w:rPr>
          <w:rFonts w:asciiTheme="minorHAnsi" w:hAnsiTheme="minorHAnsi" w:cstheme="minorHAnsi"/>
        </w:rPr>
      </w:pPr>
    </w:p>
    <w:p w14:paraId="5066BDE2" w14:textId="77777777" w:rsidR="007B632E" w:rsidRDefault="007B632E" w:rsidP="00FA3D26">
      <w:pPr>
        <w:rPr>
          <w:rFonts w:asciiTheme="minorHAnsi" w:hAnsiTheme="minorHAnsi" w:cstheme="minorHAnsi"/>
        </w:rPr>
      </w:pPr>
    </w:p>
    <w:p w14:paraId="6A8C0C6F" w14:textId="77777777" w:rsidR="007B632E" w:rsidRDefault="007B632E" w:rsidP="00FA3D26">
      <w:pPr>
        <w:rPr>
          <w:rFonts w:asciiTheme="minorHAnsi" w:hAnsiTheme="minorHAnsi" w:cstheme="minorHAnsi"/>
        </w:rPr>
      </w:pPr>
    </w:p>
    <w:p w14:paraId="5689AEDA" w14:textId="77777777" w:rsidR="007B632E" w:rsidRDefault="007B632E" w:rsidP="00FA3D26">
      <w:pPr>
        <w:rPr>
          <w:rFonts w:asciiTheme="minorHAnsi" w:hAnsiTheme="minorHAnsi" w:cstheme="minorHAnsi"/>
        </w:rPr>
      </w:pPr>
    </w:p>
    <w:p w14:paraId="258BFDF4" w14:textId="77777777" w:rsidR="007B632E" w:rsidRDefault="007B632E" w:rsidP="00FA3D26">
      <w:pPr>
        <w:rPr>
          <w:rFonts w:asciiTheme="minorHAnsi" w:hAnsiTheme="minorHAnsi" w:cstheme="minorHAnsi"/>
        </w:rPr>
      </w:pPr>
    </w:p>
    <w:p w14:paraId="6599145C" w14:textId="77777777" w:rsidR="007B632E" w:rsidRPr="00632F33" w:rsidRDefault="007B632E" w:rsidP="00FA3D26">
      <w:pPr>
        <w:rPr>
          <w:rFonts w:asciiTheme="minorHAnsi" w:hAnsiTheme="minorHAnsi" w:cstheme="minorHAnsi"/>
        </w:rPr>
      </w:pPr>
    </w:p>
    <w:p w14:paraId="43359121" w14:textId="77777777" w:rsidR="00FA3D26" w:rsidRDefault="00FA3D26" w:rsidP="00FA3D26">
      <w:pPr>
        <w:rPr>
          <w:rFonts w:asciiTheme="minorHAnsi" w:hAnsiTheme="minorHAnsi" w:cstheme="minorHAnsi"/>
        </w:rPr>
      </w:pPr>
    </w:p>
    <w:p w14:paraId="48FCD8D8" w14:textId="77777777" w:rsidR="00E072EE" w:rsidRPr="00632F33" w:rsidRDefault="00E072EE" w:rsidP="00FA3D26">
      <w:pPr>
        <w:rPr>
          <w:rFonts w:asciiTheme="minorHAnsi" w:hAnsiTheme="minorHAnsi" w:cstheme="minorHAnsi"/>
        </w:rPr>
      </w:pPr>
    </w:p>
    <w:bookmarkEnd w:id="3"/>
    <w:p w14:paraId="580AF252" w14:textId="1D482119" w:rsidR="00AF1089" w:rsidRPr="00632F33" w:rsidRDefault="00AF1089" w:rsidP="00C61EB5">
      <w:pPr>
        <w:pStyle w:val="Caption"/>
        <w:keepNext/>
        <w:spacing w:after="60"/>
        <w:rPr>
          <w:rFonts w:cstheme="minorHAnsi"/>
          <w:lang w:val="en-US"/>
        </w:rPr>
      </w:pPr>
      <w:r w:rsidRPr="00632F33">
        <w:rPr>
          <w:rFonts w:cstheme="minorHAnsi"/>
          <w:lang w:val="en-US"/>
        </w:rPr>
        <w:lastRenderedPageBreak/>
        <w:t xml:space="preserve">Table </w:t>
      </w:r>
      <w:r w:rsidR="00EB3CEC" w:rsidRPr="00632F33">
        <w:rPr>
          <w:rFonts w:cstheme="minorHAnsi"/>
          <w:lang w:val="en-US"/>
        </w:rPr>
        <w:t>S</w:t>
      </w:r>
      <w:r w:rsidRPr="00632F33">
        <w:rPr>
          <w:rFonts w:cstheme="minorHAnsi"/>
        </w:rPr>
        <w:fldChar w:fldCharType="begin"/>
      </w:r>
      <w:r w:rsidRPr="00632F33">
        <w:rPr>
          <w:rFonts w:cstheme="minorHAnsi"/>
          <w:lang w:val="en-US"/>
        </w:rPr>
        <w:instrText xml:space="preserve"> SEQ Table \* ARABIC </w:instrText>
      </w:r>
      <w:r w:rsidRPr="00632F33">
        <w:rPr>
          <w:rFonts w:cstheme="minorHAnsi"/>
        </w:rPr>
        <w:fldChar w:fldCharType="separate"/>
      </w:r>
      <w:r w:rsidR="00167EDA">
        <w:rPr>
          <w:rFonts w:cstheme="minorHAnsi"/>
          <w:noProof/>
          <w:lang w:val="en-US"/>
        </w:rPr>
        <w:t>6</w:t>
      </w:r>
      <w:r w:rsidRPr="00632F33">
        <w:rPr>
          <w:rFonts w:cstheme="minorHAnsi"/>
        </w:rPr>
        <w:fldChar w:fldCharType="end"/>
      </w:r>
      <w:r w:rsidRPr="00632F33">
        <w:rPr>
          <w:rFonts w:cstheme="minorHAnsi"/>
          <w:lang w:val="en-US"/>
        </w:rPr>
        <w:t xml:space="preserve"> </w:t>
      </w:r>
      <w:r w:rsidR="009C2126" w:rsidRPr="00632F33">
        <w:rPr>
          <w:rFonts w:cstheme="minorHAnsi"/>
          <w:b/>
          <w:bCs/>
          <w:lang w:val="en-US"/>
        </w:rPr>
        <w:t xml:space="preserve">Risk factors for 4-month mortality following a hip fracture stratified on </w:t>
      </w:r>
      <w:proofErr w:type="gramStart"/>
      <w:r w:rsidR="00167EDA">
        <w:rPr>
          <w:rFonts w:cstheme="minorHAnsi"/>
          <w:b/>
          <w:bCs/>
          <w:lang w:val="en-US"/>
        </w:rPr>
        <w:t>sex</w:t>
      </w:r>
      <w:proofErr w:type="gramEnd"/>
    </w:p>
    <w:tbl>
      <w:tblPr>
        <w:tblStyle w:val="PlainTable2"/>
        <w:tblpPr w:leftFromText="57" w:rightFromText="57" w:vertAnchor="text" w:tblpXSpec="center" w:tblpY="1"/>
        <w:tblW w:w="901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9"/>
        <w:gridCol w:w="584"/>
        <w:gridCol w:w="1113"/>
        <w:gridCol w:w="896"/>
        <w:gridCol w:w="584"/>
        <w:gridCol w:w="1113"/>
        <w:gridCol w:w="896"/>
      </w:tblGrid>
      <w:tr w:rsidR="00AF1089" w:rsidRPr="00632F33" w14:paraId="412B6003" w14:textId="77777777" w:rsidTr="002F48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42963299" w14:textId="6EF1F55E" w:rsidR="00AF1089" w:rsidRPr="00632F33" w:rsidRDefault="00AF1089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hideMark/>
          </w:tcPr>
          <w:p w14:paraId="171FE848" w14:textId="77777777" w:rsidR="00AF1089" w:rsidRPr="00632F33" w:rsidRDefault="00AF1089" w:rsidP="005F13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Style w:val="gtcolumnspanner"/>
                <w:rFonts w:asciiTheme="minorHAnsi" w:hAnsiTheme="minorHAnsi" w:cstheme="minorHAnsi"/>
                <w:color w:val="333333"/>
                <w:sz w:val="16"/>
                <w:szCs w:val="16"/>
              </w:rPr>
              <w:t>Male</w:t>
            </w:r>
          </w:p>
        </w:tc>
        <w:tc>
          <w:tcPr>
            <w:tcW w:w="0" w:type="auto"/>
            <w:gridSpan w:val="3"/>
            <w:hideMark/>
          </w:tcPr>
          <w:p w14:paraId="3E1EDDAF" w14:textId="77777777" w:rsidR="00AF1089" w:rsidRPr="00632F33" w:rsidRDefault="00AF1089" w:rsidP="005F13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Style w:val="gtcolumnspanner"/>
                <w:rFonts w:asciiTheme="minorHAnsi" w:hAnsiTheme="minorHAnsi" w:cstheme="minorHAnsi"/>
                <w:color w:val="333333"/>
                <w:sz w:val="16"/>
                <w:szCs w:val="16"/>
              </w:rPr>
              <w:t>Female</w:t>
            </w:r>
          </w:p>
        </w:tc>
      </w:tr>
      <w:tr w:rsidR="00AF1089" w:rsidRPr="00632F33" w14:paraId="088E6963" w14:textId="77777777" w:rsidTr="002F4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80F19F9" w14:textId="77777777" w:rsidR="00AF1089" w:rsidRPr="00632F33" w:rsidRDefault="00AF1089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366438DA" w14:textId="476AE982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</w:pPr>
            <w:r w:rsidRPr="00632F33">
              <w:rPr>
                <w:rStyle w:val="Strong"/>
                <w:rFonts w:asciiTheme="minorHAnsi" w:hAnsiTheme="minorHAnsi" w:cstheme="minorHAnsi"/>
                <w:color w:val="333333"/>
                <w:sz w:val="16"/>
                <w:szCs w:val="16"/>
              </w:rPr>
              <w:t>HR</w:t>
            </w:r>
          </w:p>
        </w:tc>
        <w:tc>
          <w:tcPr>
            <w:tcW w:w="0" w:type="auto"/>
            <w:hideMark/>
          </w:tcPr>
          <w:p w14:paraId="3DE5E367" w14:textId="6B8CEA41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</w:pPr>
            <w:r w:rsidRPr="00632F33">
              <w:rPr>
                <w:rStyle w:val="Strong"/>
                <w:rFonts w:asciiTheme="minorHAnsi" w:hAnsiTheme="minorHAnsi" w:cstheme="minorHAnsi"/>
                <w:color w:val="333333"/>
                <w:sz w:val="16"/>
                <w:szCs w:val="16"/>
              </w:rPr>
              <w:t>95% CI</w:t>
            </w:r>
          </w:p>
        </w:tc>
        <w:tc>
          <w:tcPr>
            <w:tcW w:w="0" w:type="auto"/>
            <w:hideMark/>
          </w:tcPr>
          <w:p w14:paraId="3751C8F3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Style w:val="Strong"/>
                <w:rFonts w:asciiTheme="minorHAnsi" w:hAnsiTheme="minorHAnsi" w:cstheme="minorHAnsi"/>
                <w:color w:val="333333"/>
                <w:sz w:val="16"/>
                <w:szCs w:val="16"/>
              </w:rPr>
              <w:t>p-value</w:t>
            </w:r>
          </w:p>
        </w:tc>
        <w:tc>
          <w:tcPr>
            <w:tcW w:w="0" w:type="auto"/>
            <w:hideMark/>
          </w:tcPr>
          <w:p w14:paraId="5796E6A5" w14:textId="1803AB23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</w:pPr>
            <w:r w:rsidRPr="00632F33">
              <w:rPr>
                <w:rStyle w:val="Strong"/>
                <w:rFonts w:asciiTheme="minorHAnsi" w:hAnsiTheme="minorHAnsi" w:cstheme="minorHAnsi"/>
                <w:color w:val="333333"/>
                <w:sz w:val="16"/>
                <w:szCs w:val="16"/>
              </w:rPr>
              <w:t>HR</w:t>
            </w:r>
          </w:p>
        </w:tc>
        <w:tc>
          <w:tcPr>
            <w:tcW w:w="0" w:type="auto"/>
            <w:hideMark/>
          </w:tcPr>
          <w:p w14:paraId="531B3603" w14:textId="5FC92A5D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</w:pPr>
            <w:r w:rsidRPr="00632F33">
              <w:rPr>
                <w:rStyle w:val="Strong"/>
                <w:rFonts w:asciiTheme="minorHAnsi" w:hAnsiTheme="minorHAnsi" w:cstheme="minorHAnsi"/>
                <w:color w:val="333333"/>
                <w:sz w:val="16"/>
                <w:szCs w:val="16"/>
              </w:rPr>
              <w:t>95% CI</w:t>
            </w:r>
          </w:p>
        </w:tc>
        <w:tc>
          <w:tcPr>
            <w:tcW w:w="0" w:type="auto"/>
            <w:hideMark/>
          </w:tcPr>
          <w:p w14:paraId="55F3E469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Style w:val="Strong"/>
                <w:rFonts w:asciiTheme="minorHAnsi" w:hAnsiTheme="minorHAnsi" w:cstheme="minorHAnsi"/>
                <w:color w:val="333333"/>
                <w:sz w:val="16"/>
                <w:szCs w:val="16"/>
              </w:rPr>
              <w:t>p-value</w:t>
            </w:r>
          </w:p>
        </w:tc>
      </w:tr>
      <w:tr w:rsidR="00AF1089" w:rsidRPr="00632F33" w14:paraId="12BCDD87" w14:textId="77777777" w:rsidTr="002F4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6DBB41" w14:textId="77777777" w:rsidR="00AF1089" w:rsidRPr="00632F33" w:rsidRDefault="00AF1089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Dementia</w:t>
            </w:r>
          </w:p>
        </w:tc>
        <w:tc>
          <w:tcPr>
            <w:tcW w:w="0" w:type="auto"/>
            <w:hideMark/>
          </w:tcPr>
          <w:p w14:paraId="3EB5809C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1.33</w:t>
            </w:r>
          </w:p>
        </w:tc>
        <w:tc>
          <w:tcPr>
            <w:tcW w:w="0" w:type="auto"/>
            <w:hideMark/>
          </w:tcPr>
          <w:p w14:paraId="5413ABE6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1.26, 1.41</w:t>
            </w:r>
          </w:p>
        </w:tc>
        <w:tc>
          <w:tcPr>
            <w:tcW w:w="0" w:type="auto"/>
            <w:hideMark/>
          </w:tcPr>
          <w:p w14:paraId="11B67E7C" w14:textId="1268012A" w:rsidR="00AF1089" w:rsidRPr="00632F33" w:rsidRDefault="00FA3D26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  <w:tc>
          <w:tcPr>
            <w:tcW w:w="0" w:type="auto"/>
            <w:hideMark/>
          </w:tcPr>
          <w:p w14:paraId="211F0C0D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1.21</w:t>
            </w:r>
          </w:p>
        </w:tc>
        <w:tc>
          <w:tcPr>
            <w:tcW w:w="0" w:type="auto"/>
            <w:hideMark/>
          </w:tcPr>
          <w:p w14:paraId="3F1E209F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1.16, 1.27</w:t>
            </w:r>
          </w:p>
        </w:tc>
        <w:tc>
          <w:tcPr>
            <w:tcW w:w="0" w:type="auto"/>
            <w:hideMark/>
          </w:tcPr>
          <w:p w14:paraId="01D63BB2" w14:textId="3D574D6A" w:rsidR="00AF1089" w:rsidRPr="00632F33" w:rsidRDefault="00FA3D26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</w:tr>
      <w:tr w:rsidR="00AF1089" w:rsidRPr="00632F33" w14:paraId="32E89C8F" w14:textId="77777777" w:rsidTr="002F4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8B50EB" w14:textId="16151DB1" w:rsidR="00AF1089" w:rsidRPr="00632F33" w:rsidRDefault="00AF1089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ASA</w:t>
            </w:r>
            <w:r w:rsidR="007B632E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 xml:space="preserve"> </w:t>
            </w: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grade</w:t>
            </w:r>
          </w:p>
        </w:tc>
        <w:tc>
          <w:tcPr>
            <w:tcW w:w="0" w:type="auto"/>
            <w:hideMark/>
          </w:tcPr>
          <w:p w14:paraId="65AC4626" w14:textId="77777777" w:rsidR="00AF1089" w:rsidRPr="00632F33" w:rsidRDefault="00AF1089" w:rsidP="005F1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D0C0689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1636A5E" w14:textId="468103E7" w:rsidR="00AF1089" w:rsidRPr="00632F33" w:rsidRDefault="00FA3D26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  <w:tc>
          <w:tcPr>
            <w:tcW w:w="0" w:type="auto"/>
            <w:hideMark/>
          </w:tcPr>
          <w:p w14:paraId="0DF4859F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8B6E6C5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BC014BF" w14:textId="607D2429" w:rsidR="00AF1089" w:rsidRPr="00632F33" w:rsidRDefault="00FA3D26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</w:tr>
      <w:tr w:rsidR="00AF1089" w:rsidRPr="00632F33" w14:paraId="230835EC" w14:textId="77777777" w:rsidTr="002F4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CAE421" w14:textId="77777777" w:rsidR="00AF1089" w:rsidRPr="00632F33" w:rsidRDefault="00AF1089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1</w:t>
            </w:r>
          </w:p>
        </w:tc>
        <w:tc>
          <w:tcPr>
            <w:tcW w:w="0" w:type="auto"/>
            <w:hideMark/>
          </w:tcPr>
          <w:p w14:paraId="229E9916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3963A554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3ECA542B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30BC87D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26175F91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69BA16C3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AF1089" w:rsidRPr="00632F33" w14:paraId="6F083372" w14:textId="77777777" w:rsidTr="002F4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09549C" w14:textId="77777777" w:rsidR="00AF1089" w:rsidRPr="00632F33" w:rsidRDefault="00AF1089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2</w:t>
            </w:r>
          </w:p>
        </w:tc>
        <w:tc>
          <w:tcPr>
            <w:tcW w:w="0" w:type="auto"/>
            <w:hideMark/>
          </w:tcPr>
          <w:p w14:paraId="39FFAF27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1.67</w:t>
            </w:r>
          </w:p>
        </w:tc>
        <w:tc>
          <w:tcPr>
            <w:tcW w:w="0" w:type="auto"/>
            <w:hideMark/>
          </w:tcPr>
          <w:p w14:paraId="20EF33C7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1.30, 2.13</w:t>
            </w:r>
          </w:p>
        </w:tc>
        <w:tc>
          <w:tcPr>
            <w:tcW w:w="0" w:type="auto"/>
            <w:hideMark/>
          </w:tcPr>
          <w:p w14:paraId="13A20D25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ADF1297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1.49</w:t>
            </w:r>
          </w:p>
        </w:tc>
        <w:tc>
          <w:tcPr>
            <w:tcW w:w="0" w:type="auto"/>
            <w:hideMark/>
          </w:tcPr>
          <w:p w14:paraId="6AD91600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1.24, 1.78</w:t>
            </w:r>
          </w:p>
        </w:tc>
        <w:tc>
          <w:tcPr>
            <w:tcW w:w="0" w:type="auto"/>
            <w:hideMark/>
          </w:tcPr>
          <w:p w14:paraId="252DF477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AF1089" w:rsidRPr="00632F33" w14:paraId="2E8043EF" w14:textId="77777777" w:rsidTr="002F4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AAA1CA" w14:textId="77777777" w:rsidR="00AF1089" w:rsidRPr="00632F33" w:rsidRDefault="00AF1089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3</w:t>
            </w:r>
          </w:p>
        </w:tc>
        <w:tc>
          <w:tcPr>
            <w:tcW w:w="0" w:type="auto"/>
            <w:hideMark/>
          </w:tcPr>
          <w:p w14:paraId="350D8226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2.88</w:t>
            </w:r>
          </w:p>
        </w:tc>
        <w:tc>
          <w:tcPr>
            <w:tcW w:w="0" w:type="auto"/>
            <w:hideMark/>
          </w:tcPr>
          <w:p w14:paraId="6246B562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2.26, 3.66</w:t>
            </w:r>
          </w:p>
        </w:tc>
        <w:tc>
          <w:tcPr>
            <w:tcW w:w="0" w:type="auto"/>
            <w:hideMark/>
          </w:tcPr>
          <w:p w14:paraId="4DA958AD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4BBCA26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2.72</w:t>
            </w:r>
          </w:p>
        </w:tc>
        <w:tc>
          <w:tcPr>
            <w:tcW w:w="0" w:type="auto"/>
            <w:hideMark/>
          </w:tcPr>
          <w:p w14:paraId="634703D2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2.27, 3.26</w:t>
            </w:r>
          </w:p>
        </w:tc>
        <w:tc>
          <w:tcPr>
            <w:tcW w:w="0" w:type="auto"/>
            <w:hideMark/>
          </w:tcPr>
          <w:p w14:paraId="366A7E69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AF1089" w:rsidRPr="00632F33" w14:paraId="6C8118CE" w14:textId="77777777" w:rsidTr="002F4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BAEDBC" w14:textId="77777777" w:rsidR="00AF1089" w:rsidRPr="00632F33" w:rsidRDefault="00AF1089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4</w:t>
            </w:r>
          </w:p>
        </w:tc>
        <w:tc>
          <w:tcPr>
            <w:tcW w:w="0" w:type="auto"/>
            <w:hideMark/>
          </w:tcPr>
          <w:p w14:paraId="633F0AD4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5.43</w:t>
            </w:r>
          </w:p>
        </w:tc>
        <w:tc>
          <w:tcPr>
            <w:tcW w:w="0" w:type="auto"/>
            <w:hideMark/>
          </w:tcPr>
          <w:p w14:paraId="048F5670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4.25, 6.94</w:t>
            </w:r>
          </w:p>
        </w:tc>
        <w:tc>
          <w:tcPr>
            <w:tcW w:w="0" w:type="auto"/>
            <w:hideMark/>
          </w:tcPr>
          <w:p w14:paraId="09F3BDFD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66CC4855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5.80</w:t>
            </w:r>
          </w:p>
        </w:tc>
        <w:tc>
          <w:tcPr>
            <w:tcW w:w="0" w:type="auto"/>
            <w:hideMark/>
          </w:tcPr>
          <w:p w14:paraId="45FFD246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4.82, 6.98</w:t>
            </w:r>
          </w:p>
        </w:tc>
        <w:tc>
          <w:tcPr>
            <w:tcW w:w="0" w:type="auto"/>
            <w:hideMark/>
          </w:tcPr>
          <w:p w14:paraId="0232A8C4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AF1089" w:rsidRPr="00632F33" w14:paraId="2B0D5A54" w14:textId="77777777" w:rsidTr="002F4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A17A1F" w14:textId="77777777" w:rsidR="00AF1089" w:rsidRPr="00632F33" w:rsidRDefault="00AF1089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5</w:t>
            </w:r>
          </w:p>
        </w:tc>
        <w:tc>
          <w:tcPr>
            <w:tcW w:w="0" w:type="auto"/>
            <w:hideMark/>
          </w:tcPr>
          <w:p w14:paraId="60D6B53A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9.75</w:t>
            </w:r>
          </w:p>
        </w:tc>
        <w:tc>
          <w:tcPr>
            <w:tcW w:w="0" w:type="auto"/>
            <w:hideMark/>
          </w:tcPr>
          <w:p w14:paraId="27F3543A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6.33, 15.0</w:t>
            </w:r>
          </w:p>
        </w:tc>
        <w:tc>
          <w:tcPr>
            <w:tcW w:w="0" w:type="auto"/>
            <w:hideMark/>
          </w:tcPr>
          <w:p w14:paraId="3CF30CF6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34515AE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10.0</w:t>
            </w:r>
          </w:p>
        </w:tc>
        <w:tc>
          <w:tcPr>
            <w:tcW w:w="0" w:type="auto"/>
            <w:hideMark/>
          </w:tcPr>
          <w:p w14:paraId="1C5D85A9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6.80, 14.8</w:t>
            </w:r>
          </w:p>
        </w:tc>
        <w:tc>
          <w:tcPr>
            <w:tcW w:w="0" w:type="auto"/>
            <w:hideMark/>
          </w:tcPr>
          <w:p w14:paraId="4ADD68E1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AF1089" w:rsidRPr="00632F33" w14:paraId="312F3DC1" w14:textId="77777777" w:rsidTr="002F4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4F1325" w14:textId="77777777" w:rsidR="00AF1089" w:rsidRPr="00632F33" w:rsidRDefault="00AF1089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Age</w:t>
            </w:r>
          </w:p>
        </w:tc>
        <w:tc>
          <w:tcPr>
            <w:tcW w:w="0" w:type="auto"/>
            <w:hideMark/>
          </w:tcPr>
          <w:p w14:paraId="069E48FD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1.06</w:t>
            </w:r>
          </w:p>
        </w:tc>
        <w:tc>
          <w:tcPr>
            <w:tcW w:w="0" w:type="auto"/>
            <w:hideMark/>
          </w:tcPr>
          <w:p w14:paraId="0162BD86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1.06, 1.07</w:t>
            </w:r>
          </w:p>
        </w:tc>
        <w:tc>
          <w:tcPr>
            <w:tcW w:w="0" w:type="auto"/>
            <w:hideMark/>
          </w:tcPr>
          <w:p w14:paraId="440D6637" w14:textId="48C5D7DC" w:rsidR="00AF1089" w:rsidRPr="00632F33" w:rsidRDefault="00FA3D26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  <w:tc>
          <w:tcPr>
            <w:tcW w:w="0" w:type="auto"/>
            <w:hideMark/>
          </w:tcPr>
          <w:p w14:paraId="51173016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1.06</w:t>
            </w:r>
          </w:p>
        </w:tc>
        <w:tc>
          <w:tcPr>
            <w:tcW w:w="0" w:type="auto"/>
            <w:hideMark/>
          </w:tcPr>
          <w:p w14:paraId="019C94B6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1.05, 1.06</w:t>
            </w:r>
          </w:p>
        </w:tc>
        <w:tc>
          <w:tcPr>
            <w:tcW w:w="0" w:type="auto"/>
            <w:hideMark/>
          </w:tcPr>
          <w:p w14:paraId="6F01BFFD" w14:textId="640E04B3" w:rsidR="00AF1089" w:rsidRPr="00632F33" w:rsidRDefault="00FA3D26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</w:tr>
      <w:tr w:rsidR="00AF1089" w:rsidRPr="00632F33" w14:paraId="4DC64314" w14:textId="77777777" w:rsidTr="002F4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60E941" w14:textId="16E6D1A4" w:rsidR="00AF1089" w:rsidRPr="00632F33" w:rsidRDefault="009C2126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proofErr w:type="spellStart"/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  <w:t>Baseline</w:t>
            </w:r>
            <w:proofErr w:type="spellEnd"/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  <w:t xml:space="preserve"> w</w:t>
            </w:r>
            <w:r w:rsidR="00AF1089"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alking ability</w:t>
            </w:r>
          </w:p>
        </w:tc>
        <w:tc>
          <w:tcPr>
            <w:tcW w:w="0" w:type="auto"/>
            <w:hideMark/>
          </w:tcPr>
          <w:p w14:paraId="2CE16225" w14:textId="77777777" w:rsidR="00AF1089" w:rsidRPr="00632F33" w:rsidRDefault="00AF1089" w:rsidP="005F1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D7EDEE9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673A76B2" w14:textId="42DD963F" w:rsidR="00AF1089" w:rsidRPr="00632F33" w:rsidRDefault="00FA3D26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  <w:tc>
          <w:tcPr>
            <w:tcW w:w="0" w:type="auto"/>
            <w:hideMark/>
          </w:tcPr>
          <w:p w14:paraId="48E873A3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8A9206A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B4D4113" w14:textId="44F60239" w:rsidR="00AF1089" w:rsidRPr="00632F33" w:rsidRDefault="00FA3D26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</w:tr>
      <w:tr w:rsidR="00AF1089" w:rsidRPr="00632F33" w14:paraId="50C58728" w14:textId="77777777" w:rsidTr="002F4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08338D" w14:textId="77777777" w:rsidR="00AF1089" w:rsidRPr="00632F33" w:rsidRDefault="00AF1089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Alone outdoors</w:t>
            </w:r>
          </w:p>
        </w:tc>
        <w:tc>
          <w:tcPr>
            <w:tcW w:w="0" w:type="auto"/>
            <w:hideMark/>
          </w:tcPr>
          <w:p w14:paraId="37AE8788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3D92480B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2FE2AD75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62524B7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79FE57B2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2D7731FD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AF1089" w:rsidRPr="00632F33" w14:paraId="54063741" w14:textId="77777777" w:rsidTr="002F4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DEF7FA" w14:textId="77777777" w:rsidR="00AF1089" w:rsidRPr="00632F33" w:rsidRDefault="00AF1089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Only with company outdoors</w:t>
            </w:r>
          </w:p>
        </w:tc>
        <w:tc>
          <w:tcPr>
            <w:tcW w:w="0" w:type="auto"/>
            <w:hideMark/>
          </w:tcPr>
          <w:p w14:paraId="38DC019F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1.67</w:t>
            </w:r>
          </w:p>
        </w:tc>
        <w:tc>
          <w:tcPr>
            <w:tcW w:w="0" w:type="auto"/>
            <w:hideMark/>
          </w:tcPr>
          <w:p w14:paraId="6B36F565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1.54, 1.80</w:t>
            </w:r>
          </w:p>
        </w:tc>
        <w:tc>
          <w:tcPr>
            <w:tcW w:w="0" w:type="auto"/>
            <w:hideMark/>
          </w:tcPr>
          <w:p w14:paraId="36710C38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9EE82CF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1.61</w:t>
            </w:r>
          </w:p>
        </w:tc>
        <w:tc>
          <w:tcPr>
            <w:tcW w:w="0" w:type="auto"/>
            <w:hideMark/>
          </w:tcPr>
          <w:p w14:paraId="3E1CF719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1.51, 1.72</w:t>
            </w:r>
          </w:p>
        </w:tc>
        <w:tc>
          <w:tcPr>
            <w:tcW w:w="0" w:type="auto"/>
            <w:hideMark/>
          </w:tcPr>
          <w:p w14:paraId="784040E3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AF1089" w:rsidRPr="00632F33" w14:paraId="1B6A8E29" w14:textId="77777777" w:rsidTr="002F4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829CF2" w14:textId="77777777" w:rsidR="00AF1089" w:rsidRPr="00632F33" w:rsidRDefault="00AF1089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Alone indoors</w:t>
            </w:r>
          </w:p>
        </w:tc>
        <w:tc>
          <w:tcPr>
            <w:tcW w:w="0" w:type="auto"/>
            <w:hideMark/>
          </w:tcPr>
          <w:p w14:paraId="66CBABB4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1.77</w:t>
            </w:r>
          </w:p>
        </w:tc>
        <w:tc>
          <w:tcPr>
            <w:tcW w:w="0" w:type="auto"/>
            <w:hideMark/>
          </w:tcPr>
          <w:p w14:paraId="2E8716A5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1.66, 1.88</w:t>
            </w:r>
          </w:p>
        </w:tc>
        <w:tc>
          <w:tcPr>
            <w:tcW w:w="0" w:type="auto"/>
            <w:hideMark/>
          </w:tcPr>
          <w:p w14:paraId="0F7C9442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39505310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1.70</w:t>
            </w:r>
          </w:p>
        </w:tc>
        <w:tc>
          <w:tcPr>
            <w:tcW w:w="0" w:type="auto"/>
            <w:hideMark/>
          </w:tcPr>
          <w:p w14:paraId="598F514C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1.61, 1.79</w:t>
            </w:r>
          </w:p>
        </w:tc>
        <w:tc>
          <w:tcPr>
            <w:tcW w:w="0" w:type="auto"/>
            <w:hideMark/>
          </w:tcPr>
          <w:p w14:paraId="6A2EAB32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AF1089" w:rsidRPr="00632F33" w14:paraId="66E89352" w14:textId="77777777" w:rsidTr="002F4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DC6B12" w14:textId="77777777" w:rsidR="00AF1089" w:rsidRPr="00632F33" w:rsidRDefault="00AF1089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Only with company indoors</w:t>
            </w:r>
          </w:p>
        </w:tc>
        <w:tc>
          <w:tcPr>
            <w:tcW w:w="0" w:type="auto"/>
            <w:hideMark/>
          </w:tcPr>
          <w:p w14:paraId="600489DF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1.79</w:t>
            </w:r>
          </w:p>
        </w:tc>
        <w:tc>
          <w:tcPr>
            <w:tcW w:w="0" w:type="auto"/>
            <w:hideMark/>
          </w:tcPr>
          <w:p w14:paraId="292A2547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1.65, 1.95</w:t>
            </w:r>
          </w:p>
        </w:tc>
        <w:tc>
          <w:tcPr>
            <w:tcW w:w="0" w:type="auto"/>
            <w:hideMark/>
          </w:tcPr>
          <w:p w14:paraId="50E4D288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56D9F05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1.82</w:t>
            </w:r>
          </w:p>
        </w:tc>
        <w:tc>
          <w:tcPr>
            <w:tcW w:w="0" w:type="auto"/>
            <w:hideMark/>
          </w:tcPr>
          <w:p w14:paraId="097A6713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1.70, 1.96</w:t>
            </w:r>
          </w:p>
        </w:tc>
        <w:tc>
          <w:tcPr>
            <w:tcW w:w="0" w:type="auto"/>
            <w:hideMark/>
          </w:tcPr>
          <w:p w14:paraId="37D0F8E1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AF1089" w:rsidRPr="00632F33" w14:paraId="06FEBAD9" w14:textId="77777777" w:rsidTr="002F4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68AADA" w14:textId="77777777" w:rsidR="00AF1089" w:rsidRPr="00632F33" w:rsidRDefault="00AF1089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Can't walk</w:t>
            </w:r>
          </w:p>
        </w:tc>
        <w:tc>
          <w:tcPr>
            <w:tcW w:w="0" w:type="auto"/>
            <w:hideMark/>
          </w:tcPr>
          <w:p w14:paraId="616F1C8C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1.78</w:t>
            </w:r>
          </w:p>
        </w:tc>
        <w:tc>
          <w:tcPr>
            <w:tcW w:w="0" w:type="auto"/>
            <w:hideMark/>
          </w:tcPr>
          <w:p w14:paraId="7EA71F44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1.59, 1.99</w:t>
            </w:r>
          </w:p>
        </w:tc>
        <w:tc>
          <w:tcPr>
            <w:tcW w:w="0" w:type="auto"/>
            <w:hideMark/>
          </w:tcPr>
          <w:p w14:paraId="6C676FEF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73E03F5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2.01</w:t>
            </w:r>
          </w:p>
        </w:tc>
        <w:tc>
          <w:tcPr>
            <w:tcW w:w="0" w:type="auto"/>
            <w:hideMark/>
          </w:tcPr>
          <w:p w14:paraId="012AA9A5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1.81, 2.23</w:t>
            </w:r>
          </w:p>
        </w:tc>
        <w:tc>
          <w:tcPr>
            <w:tcW w:w="0" w:type="auto"/>
            <w:hideMark/>
          </w:tcPr>
          <w:p w14:paraId="5CBAD809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AF1089" w:rsidRPr="00632F33" w14:paraId="6DE2DBCF" w14:textId="77777777" w:rsidTr="002F4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52D325" w14:textId="77777777" w:rsidR="00AF1089" w:rsidRPr="00632F33" w:rsidRDefault="00AF1089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Fracture type</w:t>
            </w:r>
          </w:p>
        </w:tc>
        <w:tc>
          <w:tcPr>
            <w:tcW w:w="0" w:type="auto"/>
            <w:hideMark/>
          </w:tcPr>
          <w:p w14:paraId="057B3B1D" w14:textId="77777777" w:rsidR="00AF1089" w:rsidRPr="00632F33" w:rsidRDefault="00AF1089" w:rsidP="005F1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639786FF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722DF12" w14:textId="609D3B53" w:rsidR="00AF1089" w:rsidRPr="00632F33" w:rsidRDefault="00FA3D26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  <w:tc>
          <w:tcPr>
            <w:tcW w:w="0" w:type="auto"/>
            <w:hideMark/>
          </w:tcPr>
          <w:p w14:paraId="1FD487BD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37681B1A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FE48C30" w14:textId="2AE9E68C" w:rsidR="00AF1089" w:rsidRPr="00632F33" w:rsidRDefault="00FA3D26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</w:tr>
      <w:tr w:rsidR="00AF1089" w:rsidRPr="00632F33" w14:paraId="69208929" w14:textId="77777777" w:rsidTr="002F4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179441" w14:textId="77777777" w:rsidR="00AF1089" w:rsidRPr="00632F33" w:rsidRDefault="00AF1089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Nondisplaced cervical (Garden 1–2)</w:t>
            </w:r>
          </w:p>
        </w:tc>
        <w:tc>
          <w:tcPr>
            <w:tcW w:w="0" w:type="auto"/>
            <w:hideMark/>
          </w:tcPr>
          <w:p w14:paraId="2A9F456D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3B3728D6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4E266319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31B48941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76024DEA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5173F8E7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AF1089" w:rsidRPr="00632F33" w14:paraId="1D53DF3A" w14:textId="77777777" w:rsidTr="002F4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3AE288" w14:textId="77777777" w:rsidR="00AF1089" w:rsidRPr="00632F33" w:rsidRDefault="00AF1089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Displaced cervical (Garden 3–4)</w:t>
            </w:r>
          </w:p>
        </w:tc>
        <w:tc>
          <w:tcPr>
            <w:tcW w:w="0" w:type="auto"/>
            <w:hideMark/>
          </w:tcPr>
          <w:p w14:paraId="0E113FD2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1.13</w:t>
            </w:r>
          </w:p>
        </w:tc>
        <w:tc>
          <w:tcPr>
            <w:tcW w:w="0" w:type="auto"/>
            <w:hideMark/>
          </w:tcPr>
          <w:p w14:paraId="46CA088C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1.05, 1.22</w:t>
            </w:r>
          </w:p>
        </w:tc>
        <w:tc>
          <w:tcPr>
            <w:tcW w:w="0" w:type="auto"/>
            <w:hideMark/>
          </w:tcPr>
          <w:p w14:paraId="4FB6B19C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EC883D7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1.19</w:t>
            </w:r>
          </w:p>
        </w:tc>
        <w:tc>
          <w:tcPr>
            <w:tcW w:w="0" w:type="auto"/>
            <w:hideMark/>
          </w:tcPr>
          <w:p w14:paraId="5D76A499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1.11, 1.28</w:t>
            </w:r>
          </w:p>
        </w:tc>
        <w:tc>
          <w:tcPr>
            <w:tcW w:w="0" w:type="auto"/>
            <w:hideMark/>
          </w:tcPr>
          <w:p w14:paraId="2B956517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AF1089" w:rsidRPr="00632F33" w14:paraId="1D46F586" w14:textId="77777777" w:rsidTr="002F4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A76C91" w14:textId="77777777" w:rsidR="00AF1089" w:rsidRPr="00632F33" w:rsidRDefault="00AF1089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Basicervical</w:t>
            </w:r>
          </w:p>
        </w:tc>
        <w:tc>
          <w:tcPr>
            <w:tcW w:w="0" w:type="auto"/>
            <w:hideMark/>
          </w:tcPr>
          <w:p w14:paraId="72FCCEDD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1.11</w:t>
            </w:r>
          </w:p>
        </w:tc>
        <w:tc>
          <w:tcPr>
            <w:tcW w:w="0" w:type="auto"/>
            <w:hideMark/>
          </w:tcPr>
          <w:p w14:paraId="6798EC78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0.97, 1.27</w:t>
            </w:r>
          </w:p>
        </w:tc>
        <w:tc>
          <w:tcPr>
            <w:tcW w:w="0" w:type="auto"/>
            <w:hideMark/>
          </w:tcPr>
          <w:p w14:paraId="70B49EEB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C4189B7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1.23</w:t>
            </w:r>
          </w:p>
        </w:tc>
        <w:tc>
          <w:tcPr>
            <w:tcW w:w="0" w:type="auto"/>
            <w:hideMark/>
          </w:tcPr>
          <w:p w14:paraId="594D247F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1.09, 1.40</w:t>
            </w:r>
          </w:p>
        </w:tc>
        <w:tc>
          <w:tcPr>
            <w:tcW w:w="0" w:type="auto"/>
            <w:hideMark/>
          </w:tcPr>
          <w:p w14:paraId="7F7DEF01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AF1089" w:rsidRPr="00632F33" w14:paraId="3AC11BD3" w14:textId="77777777" w:rsidTr="002F4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45C868" w14:textId="77777777" w:rsidR="00AF1089" w:rsidRPr="00632F33" w:rsidRDefault="00AF1089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Intertrochanteric (two-part)</w:t>
            </w:r>
          </w:p>
        </w:tc>
        <w:tc>
          <w:tcPr>
            <w:tcW w:w="0" w:type="auto"/>
            <w:hideMark/>
          </w:tcPr>
          <w:p w14:paraId="7E26167E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1.15</w:t>
            </w:r>
          </w:p>
        </w:tc>
        <w:tc>
          <w:tcPr>
            <w:tcW w:w="0" w:type="auto"/>
            <w:hideMark/>
          </w:tcPr>
          <w:p w14:paraId="1639E260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1.05, 1.25</w:t>
            </w:r>
          </w:p>
        </w:tc>
        <w:tc>
          <w:tcPr>
            <w:tcW w:w="0" w:type="auto"/>
            <w:hideMark/>
          </w:tcPr>
          <w:p w14:paraId="45AE476E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9F71689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1.14</w:t>
            </w:r>
          </w:p>
        </w:tc>
        <w:tc>
          <w:tcPr>
            <w:tcW w:w="0" w:type="auto"/>
            <w:hideMark/>
          </w:tcPr>
          <w:p w14:paraId="27285BDD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1.06, 1.23</w:t>
            </w:r>
          </w:p>
        </w:tc>
        <w:tc>
          <w:tcPr>
            <w:tcW w:w="0" w:type="auto"/>
            <w:hideMark/>
          </w:tcPr>
          <w:p w14:paraId="5258FBCF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AF1089" w:rsidRPr="00632F33" w14:paraId="5F8C3383" w14:textId="77777777" w:rsidTr="002F4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554F83" w14:textId="77777777" w:rsidR="00AF1089" w:rsidRPr="00632F33" w:rsidRDefault="00AF1089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Intertrochanteric (multiple parts)</w:t>
            </w:r>
          </w:p>
        </w:tc>
        <w:tc>
          <w:tcPr>
            <w:tcW w:w="0" w:type="auto"/>
            <w:hideMark/>
          </w:tcPr>
          <w:p w14:paraId="6CD8109B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1.27</w:t>
            </w:r>
          </w:p>
        </w:tc>
        <w:tc>
          <w:tcPr>
            <w:tcW w:w="0" w:type="auto"/>
            <w:hideMark/>
          </w:tcPr>
          <w:p w14:paraId="3801F71B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1.16, 1.39</w:t>
            </w:r>
          </w:p>
        </w:tc>
        <w:tc>
          <w:tcPr>
            <w:tcW w:w="0" w:type="auto"/>
            <w:hideMark/>
          </w:tcPr>
          <w:p w14:paraId="3E7196C2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6B1630D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1.19</w:t>
            </w:r>
          </w:p>
        </w:tc>
        <w:tc>
          <w:tcPr>
            <w:tcW w:w="0" w:type="auto"/>
            <w:hideMark/>
          </w:tcPr>
          <w:p w14:paraId="7E31A3A4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1.10, 1.28</w:t>
            </w:r>
          </w:p>
        </w:tc>
        <w:tc>
          <w:tcPr>
            <w:tcW w:w="0" w:type="auto"/>
            <w:hideMark/>
          </w:tcPr>
          <w:p w14:paraId="515FB414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AF1089" w:rsidRPr="00632F33" w14:paraId="0A4BC7F0" w14:textId="77777777" w:rsidTr="002F4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A11709" w14:textId="77777777" w:rsidR="00AF1089" w:rsidRPr="00632F33" w:rsidRDefault="00AF1089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Subtrochanteric</w:t>
            </w:r>
          </w:p>
        </w:tc>
        <w:tc>
          <w:tcPr>
            <w:tcW w:w="0" w:type="auto"/>
            <w:hideMark/>
          </w:tcPr>
          <w:p w14:paraId="5EFD8411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1.28</w:t>
            </w:r>
          </w:p>
        </w:tc>
        <w:tc>
          <w:tcPr>
            <w:tcW w:w="0" w:type="auto"/>
            <w:hideMark/>
          </w:tcPr>
          <w:p w14:paraId="3EC06B2C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1.15, 1.43</w:t>
            </w:r>
          </w:p>
        </w:tc>
        <w:tc>
          <w:tcPr>
            <w:tcW w:w="0" w:type="auto"/>
            <w:hideMark/>
          </w:tcPr>
          <w:p w14:paraId="76DC5F82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F48E6F9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1.19</w:t>
            </w:r>
          </w:p>
        </w:tc>
        <w:tc>
          <w:tcPr>
            <w:tcW w:w="0" w:type="auto"/>
            <w:hideMark/>
          </w:tcPr>
          <w:p w14:paraId="2AD1DC43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1.09, 1.31</w:t>
            </w:r>
          </w:p>
        </w:tc>
        <w:tc>
          <w:tcPr>
            <w:tcW w:w="0" w:type="auto"/>
            <w:hideMark/>
          </w:tcPr>
          <w:p w14:paraId="4FFBCF47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AF1089" w:rsidRPr="00632F33" w14:paraId="63DAB56E" w14:textId="77777777" w:rsidTr="002F4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42004E" w14:textId="77777777" w:rsidR="00AF1089" w:rsidRPr="00632F33" w:rsidRDefault="00AF1089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Residential status</w:t>
            </w:r>
          </w:p>
        </w:tc>
        <w:tc>
          <w:tcPr>
            <w:tcW w:w="0" w:type="auto"/>
            <w:hideMark/>
          </w:tcPr>
          <w:p w14:paraId="37127A11" w14:textId="77777777" w:rsidR="00AF1089" w:rsidRPr="00632F33" w:rsidRDefault="00AF1089" w:rsidP="005F1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AE1ADD3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ED654B7" w14:textId="75A546F9" w:rsidR="00AF1089" w:rsidRPr="00632F33" w:rsidRDefault="00FA3D26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  <w:tc>
          <w:tcPr>
            <w:tcW w:w="0" w:type="auto"/>
            <w:hideMark/>
          </w:tcPr>
          <w:p w14:paraId="1F7CBAE3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0F1A581B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00B2BBC9" w14:textId="10F5F433" w:rsidR="00AF1089" w:rsidRPr="00632F33" w:rsidRDefault="00FA3D26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&lt;.001</w:t>
            </w:r>
          </w:p>
        </w:tc>
      </w:tr>
      <w:tr w:rsidR="00AF1089" w:rsidRPr="00632F33" w14:paraId="3102EF7A" w14:textId="77777777" w:rsidTr="002F4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6F2BA1" w14:textId="77777777" w:rsidR="00AF1089" w:rsidRPr="00632F33" w:rsidRDefault="00AF1089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Single person household</w:t>
            </w:r>
          </w:p>
        </w:tc>
        <w:tc>
          <w:tcPr>
            <w:tcW w:w="0" w:type="auto"/>
            <w:hideMark/>
          </w:tcPr>
          <w:p w14:paraId="3BE9AFA8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0F0496A7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3E14373F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89836AB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7275FC3C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335A79E4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AF1089" w:rsidRPr="00632F33" w14:paraId="53AAFC76" w14:textId="77777777" w:rsidTr="002F4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A9F861" w14:textId="77777777" w:rsidR="00AF1089" w:rsidRPr="00632F33" w:rsidRDefault="00AF1089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    Multiple person household</w:t>
            </w:r>
          </w:p>
        </w:tc>
        <w:tc>
          <w:tcPr>
            <w:tcW w:w="0" w:type="auto"/>
            <w:hideMark/>
          </w:tcPr>
          <w:p w14:paraId="0BAA9202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0.91</w:t>
            </w:r>
          </w:p>
        </w:tc>
        <w:tc>
          <w:tcPr>
            <w:tcW w:w="0" w:type="auto"/>
            <w:hideMark/>
          </w:tcPr>
          <w:p w14:paraId="29B0185E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0.86, 0.97</w:t>
            </w:r>
          </w:p>
        </w:tc>
        <w:tc>
          <w:tcPr>
            <w:tcW w:w="0" w:type="auto"/>
            <w:hideMark/>
          </w:tcPr>
          <w:p w14:paraId="63A3861E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35D210A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0.95</w:t>
            </w:r>
          </w:p>
        </w:tc>
        <w:tc>
          <w:tcPr>
            <w:tcW w:w="0" w:type="auto"/>
            <w:hideMark/>
          </w:tcPr>
          <w:p w14:paraId="76C944F0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0.89, 1.01</w:t>
            </w:r>
          </w:p>
        </w:tc>
        <w:tc>
          <w:tcPr>
            <w:tcW w:w="0" w:type="auto"/>
            <w:hideMark/>
          </w:tcPr>
          <w:p w14:paraId="22668FE5" w14:textId="77777777" w:rsidR="00AF1089" w:rsidRPr="00632F33" w:rsidRDefault="00AF1089" w:rsidP="005F1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AF1089" w:rsidRPr="00632F33" w14:paraId="72A63E89" w14:textId="77777777" w:rsidTr="002F4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A42484" w14:textId="111BC063" w:rsidR="00AF1089" w:rsidRPr="00632F33" w:rsidRDefault="00AF1089" w:rsidP="005F13C1">
            <w:pPr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 xml:space="preserve">    Long-term care </w:t>
            </w:r>
            <w:proofErr w:type="spellStart"/>
            <w:r w:rsidR="009C2126" w:rsidRPr="00632F33">
              <w:rPr>
                <w:rFonts w:asciiTheme="minorHAnsi" w:hAnsiTheme="minorHAnsi" w:cstheme="minorHAnsi"/>
                <w:color w:val="333333"/>
                <w:sz w:val="16"/>
                <w:szCs w:val="16"/>
                <w:lang w:val="sv-SE"/>
              </w:rPr>
              <w:t>facility</w:t>
            </w:r>
            <w:proofErr w:type="spellEnd"/>
          </w:p>
        </w:tc>
        <w:tc>
          <w:tcPr>
            <w:tcW w:w="0" w:type="auto"/>
            <w:hideMark/>
          </w:tcPr>
          <w:p w14:paraId="7119BA23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1.33</w:t>
            </w:r>
          </w:p>
        </w:tc>
        <w:tc>
          <w:tcPr>
            <w:tcW w:w="0" w:type="auto"/>
            <w:hideMark/>
          </w:tcPr>
          <w:p w14:paraId="0306B6EC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1.24, 1.42</w:t>
            </w:r>
          </w:p>
        </w:tc>
        <w:tc>
          <w:tcPr>
            <w:tcW w:w="0" w:type="auto"/>
            <w:hideMark/>
          </w:tcPr>
          <w:p w14:paraId="33A425EC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3B4F8C54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1.54</w:t>
            </w:r>
          </w:p>
        </w:tc>
        <w:tc>
          <w:tcPr>
            <w:tcW w:w="0" w:type="auto"/>
            <w:hideMark/>
          </w:tcPr>
          <w:p w14:paraId="75C748D4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  <w:r w:rsidRPr="00632F33">
              <w:rPr>
                <w:rFonts w:asciiTheme="minorHAnsi" w:hAnsiTheme="minorHAnsi" w:cstheme="minorHAnsi"/>
                <w:color w:val="333333"/>
                <w:sz w:val="16"/>
                <w:szCs w:val="16"/>
              </w:rPr>
              <w:t>1.46, 1.62</w:t>
            </w:r>
          </w:p>
        </w:tc>
        <w:tc>
          <w:tcPr>
            <w:tcW w:w="0" w:type="auto"/>
            <w:hideMark/>
          </w:tcPr>
          <w:p w14:paraId="7941F6CE" w14:textId="77777777" w:rsidR="00AF1089" w:rsidRPr="00632F33" w:rsidRDefault="00AF1089" w:rsidP="005F1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333333"/>
                <w:sz w:val="16"/>
                <w:szCs w:val="16"/>
              </w:rPr>
            </w:pPr>
          </w:p>
        </w:tc>
      </w:tr>
      <w:tr w:rsidR="00AF1089" w:rsidRPr="00632F33" w14:paraId="6F64017B" w14:textId="77777777" w:rsidTr="002F4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6EB9F7CA" w14:textId="5D209E6F" w:rsidR="00AF1089" w:rsidRPr="00632F33" w:rsidRDefault="007B632E" w:rsidP="005F13C1">
            <w:pPr>
              <w:rPr>
                <w:rFonts w:asciiTheme="minorHAnsi" w:hAnsiTheme="minorHAnsi" w:cstheme="minorHAnsi"/>
                <w:b w:val="0"/>
                <w:bCs w:val="0"/>
                <w:color w:val="333333"/>
                <w:sz w:val="16"/>
                <w:szCs w:val="16"/>
                <w:lang w:val="en-US"/>
              </w:rPr>
            </w:pPr>
            <w:r w:rsidRPr="00BB7667">
              <w:rPr>
                <w:rFonts w:ascii="Calibri" w:hAnsi="Calibri" w:cs="Calibri"/>
                <w:b w:val="0"/>
                <w:bCs w:val="0"/>
                <w:color w:val="333333"/>
                <w:sz w:val="16"/>
                <w:szCs w:val="16"/>
                <w:lang w:val="en-US"/>
              </w:rPr>
              <w:t>Note:  ASA = American Society of Anesthesiology</w:t>
            </w:r>
            <w:r>
              <w:rPr>
                <w:rFonts w:ascii="Calibri" w:hAnsi="Calibri" w:cs="Calibri"/>
                <w:b w:val="0"/>
                <w:bCs w:val="0"/>
                <w:color w:val="333333"/>
                <w:sz w:val="16"/>
                <w:szCs w:val="16"/>
                <w:lang w:val="en-US"/>
              </w:rPr>
              <w:t>, CI = Confidence Interval, HR = Hazard Ratio</w:t>
            </w:r>
            <w:r w:rsidRPr="00BB7667">
              <w:rPr>
                <w:rFonts w:ascii="Calibri" w:hAnsi="Calibri" w:cs="Calibri"/>
                <w:b w:val="0"/>
                <w:bCs w:val="0"/>
                <w:color w:val="333333"/>
                <w:sz w:val="16"/>
                <w:szCs w:val="16"/>
                <w:lang w:val="en-US"/>
              </w:rPr>
              <w:t>.</w:t>
            </w:r>
          </w:p>
        </w:tc>
      </w:tr>
    </w:tbl>
    <w:p w14:paraId="67F49526" w14:textId="77777777" w:rsidR="00F2187A" w:rsidRPr="00632F33" w:rsidRDefault="00F2187A" w:rsidP="00E44F6A">
      <w:pPr>
        <w:rPr>
          <w:rFonts w:asciiTheme="minorHAnsi" w:hAnsiTheme="minorHAnsi" w:cstheme="minorHAnsi"/>
          <w:lang w:val="en-US"/>
        </w:rPr>
      </w:pPr>
    </w:p>
    <w:sectPr w:rsidR="00F2187A" w:rsidRPr="00632F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A1EB7"/>
    <w:multiLevelType w:val="hybridMultilevel"/>
    <w:tmpl w:val="B0C041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B1565"/>
    <w:multiLevelType w:val="hybridMultilevel"/>
    <w:tmpl w:val="A90EF4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B5BCC"/>
    <w:multiLevelType w:val="hybridMultilevel"/>
    <w:tmpl w:val="EB00EC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511269">
    <w:abstractNumId w:val="2"/>
  </w:num>
  <w:num w:numId="2" w16cid:durableId="1959725104">
    <w:abstractNumId w:val="0"/>
  </w:num>
  <w:num w:numId="3" w16cid:durableId="2115244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AA"/>
    <w:rsid w:val="000274B3"/>
    <w:rsid w:val="00051002"/>
    <w:rsid w:val="000547D1"/>
    <w:rsid w:val="00054ED8"/>
    <w:rsid w:val="00060CCA"/>
    <w:rsid w:val="00063674"/>
    <w:rsid w:val="0006729C"/>
    <w:rsid w:val="00072DA4"/>
    <w:rsid w:val="0008182F"/>
    <w:rsid w:val="000C29D6"/>
    <w:rsid w:val="000C36CF"/>
    <w:rsid w:val="000C6C02"/>
    <w:rsid w:val="00102B08"/>
    <w:rsid w:val="00110C3F"/>
    <w:rsid w:val="00112460"/>
    <w:rsid w:val="00167EDA"/>
    <w:rsid w:val="00184EF1"/>
    <w:rsid w:val="001B7811"/>
    <w:rsid w:val="001F342D"/>
    <w:rsid w:val="00200319"/>
    <w:rsid w:val="00200FEC"/>
    <w:rsid w:val="0020273D"/>
    <w:rsid w:val="0020600C"/>
    <w:rsid w:val="00212FC4"/>
    <w:rsid w:val="002212BD"/>
    <w:rsid w:val="002372C1"/>
    <w:rsid w:val="002434AD"/>
    <w:rsid w:val="002616F1"/>
    <w:rsid w:val="00280B65"/>
    <w:rsid w:val="00285120"/>
    <w:rsid w:val="00291257"/>
    <w:rsid w:val="0029498B"/>
    <w:rsid w:val="00297011"/>
    <w:rsid w:val="002B0CF2"/>
    <w:rsid w:val="002C0D55"/>
    <w:rsid w:val="002C18A2"/>
    <w:rsid w:val="002D350A"/>
    <w:rsid w:val="002E55EE"/>
    <w:rsid w:val="002F3E07"/>
    <w:rsid w:val="002F48A9"/>
    <w:rsid w:val="00315B0F"/>
    <w:rsid w:val="00325477"/>
    <w:rsid w:val="00366D9E"/>
    <w:rsid w:val="003A7092"/>
    <w:rsid w:val="003C5EE2"/>
    <w:rsid w:val="003C74F2"/>
    <w:rsid w:val="003D44FD"/>
    <w:rsid w:val="00401531"/>
    <w:rsid w:val="00415382"/>
    <w:rsid w:val="00444FF6"/>
    <w:rsid w:val="00461F1B"/>
    <w:rsid w:val="00465DD4"/>
    <w:rsid w:val="0046638E"/>
    <w:rsid w:val="004C1E37"/>
    <w:rsid w:val="004C5287"/>
    <w:rsid w:val="004F5E38"/>
    <w:rsid w:val="00513CB3"/>
    <w:rsid w:val="00523DC5"/>
    <w:rsid w:val="00531218"/>
    <w:rsid w:val="005350E5"/>
    <w:rsid w:val="00544978"/>
    <w:rsid w:val="00554BF7"/>
    <w:rsid w:val="00573F57"/>
    <w:rsid w:val="00574B54"/>
    <w:rsid w:val="00582FCE"/>
    <w:rsid w:val="005A6496"/>
    <w:rsid w:val="005B73A7"/>
    <w:rsid w:val="005C50CF"/>
    <w:rsid w:val="005F13C1"/>
    <w:rsid w:val="005F58FF"/>
    <w:rsid w:val="00606502"/>
    <w:rsid w:val="00623058"/>
    <w:rsid w:val="0063044C"/>
    <w:rsid w:val="00632F33"/>
    <w:rsid w:val="00653D22"/>
    <w:rsid w:val="00654D3A"/>
    <w:rsid w:val="00672A91"/>
    <w:rsid w:val="00677CB1"/>
    <w:rsid w:val="006921C9"/>
    <w:rsid w:val="00692B35"/>
    <w:rsid w:val="006E041A"/>
    <w:rsid w:val="006E38FB"/>
    <w:rsid w:val="006F57D3"/>
    <w:rsid w:val="00716320"/>
    <w:rsid w:val="00741DA9"/>
    <w:rsid w:val="007649B6"/>
    <w:rsid w:val="00772F77"/>
    <w:rsid w:val="00780D4E"/>
    <w:rsid w:val="007B632E"/>
    <w:rsid w:val="007C42E7"/>
    <w:rsid w:val="007E5584"/>
    <w:rsid w:val="007E5ABD"/>
    <w:rsid w:val="008466F6"/>
    <w:rsid w:val="0087324D"/>
    <w:rsid w:val="00877462"/>
    <w:rsid w:val="0088277F"/>
    <w:rsid w:val="00884973"/>
    <w:rsid w:val="00886A04"/>
    <w:rsid w:val="008A0C79"/>
    <w:rsid w:val="008D6287"/>
    <w:rsid w:val="008F0776"/>
    <w:rsid w:val="008F55C2"/>
    <w:rsid w:val="009128AF"/>
    <w:rsid w:val="009251D1"/>
    <w:rsid w:val="00936863"/>
    <w:rsid w:val="00941475"/>
    <w:rsid w:val="0095104F"/>
    <w:rsid w:val="009768A6"/>
    <w:rsid w:val="00983BA1"/>
    <w:rsid w:val="00984056"/>
    <w:rsid w:val="009B43CB"/>
    <w:rsid w:val="009B68DE"/>
    <w:rsid w:val="009C2126"/>
    <w:rsid w:val="009D2D85"/>
    <w:rsid w:val="009E2D66"/>
    <w:rsid w:val="009E4145"/>
    <w:rsid w:val="009E70F2"/>
    <w:rsid w:val="00A021C7"/>
    <w:rsid w:val="00A35E4A"/>
    <w:rsid w:val="00A64AB6"/>
    <w:rsid w:val="00AA0B20"/>
    <w:rsid w:val="00AA7BA5"/>
    <w:rsid w:val="00AE088D"/>
    <w:rsid w:val="00AF1089"/>
    <w:rsid w:val="00B01708"/>
    <w:rsid w:val="00B11BB8"/>
    <w:rsid w:val="00B375AA"/>
    <w:rsid w:val="00B80EF4"/>
    <w:rsid w:val="00BC21BB"/>
    <w:rsid w:val="00BF799F"/>
    <w:rsid w:val="00C15C16"/>
    <w:rsid w:val="00C37747"/>
    <w:rsid w:val="00C4687B"/>
    <w:rsid w:val="00C601D5"/>
    <w:rsid w:val="00C61EB5"/>
    <w:rsid w:val="00C661E0"/>
    <w:rsid w:val="00CD52EE"/>
    <w:rsid w:val="00CE5D8F"/>
    <w:rsid w:val="00D23103"/>
    <w:rsid w:val="00D55D39"/>
    <w:rsid w:val="00D641D3"/>
    <w:rsid w:val="00DA2277"/>
    <w:rsid w:val="00DA5AAA"/>
    <w:rsid w:val="00DB67AA"/>
    <w:rsid w:val="00DB6F34"/>
    <w:rsid w:val="00DD5667"/>
    <w:rsid w:val="00DE499C"/>
    <w:rsid w:val="00E072EE"/>
    <w:rsid w:val="00E16BB4"/>
    <w:rsid w:val="00E36262"/>
    <w:rsid w:val="00E376CA"/>
    <w:rsid w:val="00E44F6A"/>
    <w:rsid w:val="00E80F6C"/>
    <w:rsid w:val="00E87576"/>
    <w:rsid w:val="00EB31F8"/>
    <w:rsid w:val="00EB3CEC"/>
    <w:rsid w:val="00EB5555"/>
    <w:rsid w:val="00EC1C6E"/>
    <w:rsid w:val="00EE763B"/>
    <w:rsid w:val="00F005E0"/>
    <w:rsid w:val="00F07D35"/>
    <w:rsid w:val="00F20A75"/>
    <w:rsid w:val="00F2187A"/>
    <w:rsid w:val="00F404F6"/>
    <w:rsid w:val="00F41DB0"/>
    <w:rsid w:val="00F70968"/>
    <w:rsid w:val="00F770DE"/>
    <w:rsid w:val="00FA3D26"/>
    <w:rsid w:val="00FB61E9"/>
    <w:rsid w:val="00FC3C8F"/>
    <w:rsid w:val="00FE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FC98898"/>
  <w15:docId w15:val="{ABD00E1B-41C3-A549-84C1-10678DC63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F33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5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v-SE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10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v-S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375A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37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375A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v-SE"/>
    </w:rPr>
  </w:style>
  <w:style w:type="paragraph" w:styleId="Caption">
    <w:name w:val="caption"/>
    <w:basedOn w:val="Normal"/>
    <w:next w:val="Normal"/>
    <w:uiPriority w:val="35"/>
    <w:unhideWhenUsed/>
    <w:qFormat/>
    <w:rsid w:val="00B375AA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sv-SE" w:eastAsia="en-US"/>
    </w:rPr>
  </w:style>
  <w:style w:type="table" w:styleId="PlainTable1">
    <w:name w:val="Plain Table 1"/>
    <w:basedOn w:val="TableNormal"/>
    <w:uiPriority w:val="41"/>
    <w:rsid w:val="00DD566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basedOn w:val="DefaultParagraphFont"/>
    <w:uiPriority w:val="22"/>
    <w:qFormat/>
    <w:rsid w:val="000C29D6"/>
    <w:rPr>
      <w:b/>
      <w:bCs/>
    </w:rPr>
  </w:style>
  <w:style w:type="character" w:customStyle="1" w:styleId="gtcolumnspanner">
    <w:name w:val="gt_column_spanner"/>
    <w:basedOn w:val="DefaultParagraphFont"/>
    <w:rsid w:val="00AF1089"/>
  </w:style>
  <w:style w:type="table" w:styleId="PlainTable2">
    <w:name w:val="Plain Table 2"/>
    <w:basedOn w:val="TableNormal"/>
    <w:uiPriority w:val="42"/>
    <w:rsid w:val="002F48A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072DA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FA3D26"/>
  </w:style>
  <w:style w:type="character" w:styleId="CommentReference">
    <w:name w:val="annotation reference"/>
    <w:basedOn w:val="DefaultParagraphFont"/>
    <w:uiPriority w:val="99"/>
    <w:semiHidden/>
    <w:unhideWhenUsed/>
    <w:rsid w:val="00925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51D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51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1D1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5104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v-SE"/>
    </w:rPr>
  </w:style>
  <w:style w:type="paragraph" w:styleId="ListParagraph">
    <w:name w:val="List Paragraph"/>
    <w:basedOn w:val="Normal"/>
    <w:uiPriority w:val="34"/>
    <w:qFormat/>
    <w:rsid w:val="00B0170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D648B5-16D3-5048-93FD-43CC3CFBF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1570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Burenstam Linder</dc:creator>
  <cp:keywords/>
  <dc:description/>
  <cp:lastModifiedBy>Philip Burenstam Linder</cp:lastModifiedBy>
  <cp:revision>3</cp:revision>
  <dcterms:created xsi:type="dcterms:W3CDTF">2023-11-07T16:26:00Z</dcterms:created>
  <dcterms:modified xsi:type="dcterms:W3CDTF">2023-11-18T14:17:00Z</dcterms:modified>
</cp:coreProperties>
</file>