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szCs w:val="24"/>
        </w:rPr>
      </w:pPr>
      <w:bookmarkStart w:id="0" w:name="_GoBack"/>
      <w:bookmarkEnd w:id="0"/>
      <w:r>
        <w:rPr>
          <w:b/>
          <w:bCs/>
          <w:szCs w:val="24"/>
        </w:rPr>
        <w:t>FIGURE S2</w:t>
      </w:r>
      <w:r>
        <w:rPr>
          <w:rFonts w:hint="eastAsia"/>
          <w:szCs w:val="24"/>
        </w:rPr>
        <w:t xml:space="preserve"> </w:t>
      </w:r>
      <w:r>
        <w:rPr>
          <w:szCs w:val="24"/>
        </w:rPr>
        <w:t>The comparsion of T-downstaging rate between TNT and NCRT group</w:t>
      </w:r>
    </w:p>
    <w:p>
      <w:pPr>
        <w:ind w:firstLine="240"/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-282575</wp:posOffset>
            </wp:positionH>
            <wp:positionV relativeFrom="paragraph">
              <wp:posOffset>133985</wp:posOffset>
            </wp:positionV>
            <wp:extent cx="5982970" cy="1697355"/>
            <wp:effectExtent l="0" t="0" r="6350" b="952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82970" cy="169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797" w:bottom="1440" w:left="1797" w:header="851" w:footer="992" w:gutter="0"/>
      <w:cols w:space="425" w:num="1"/>
      <w:docGrid w:type="linesAndChar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A4D"/>
    <w:rsid w:val="000040A3"/>
    <w:rsid w:val="000E04DF"/>
    <w:rsid w:val="00175A4D"/>
    <w:rsid w:val="003B2672"/>
    <w:rsid w:val="00521F92"/>
    <w:rsid w:val="0052342D"/>
    <w:rsid w:val="005A357D"/>
    <w:rsid w:val="008D432E"/>
    <w:rsid w:val="00991E79"/>
    <w:rsid w:val="009B3DDB"/>
    <w:rsid w:val="009D23B6"/>
    <w:rsid w:val="00A07E5C"/>
    <w:rsid w:val="00A26AB3"/>
    <w:rsid w:val="00A728AC"/>
    <w:rsid w:val="00A93703"/>
    <w:rsid w:val="00BA48CD"/>
    <w:rsid w:val="00D470B8"/>
    <w:rsid w:val="00DC10A8"/>
    <w:rsid w:val="00E14D6D"/>
    <w:rsid w:val="00EA07E0"/>
    <w:rsid w:val="00F61E41"/>
    <w:rsid w:val="00FC3011"/>
    <w:rsid w:val="036E1C48"/>
    <w:rsid w:val="4F715A2D"/>
    <w:rsid w:val="6C271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ind w:firstLine="100" w:firstLineChars="100"/>
      <w:jc w:val="both"/>
    </w:pPr>
    <w:rPr>
      <w:rFonts w:ascii="Times New Roman" w:hAnsi="Times New Roman" w:eastAsia="宋体" w:cs="Times New Roman"/>
      <w:sz w:val="24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</Words>
  <Characters>65</Characters>
  <Lines>1</Lines>
  <Paragraphs>1</Paragraphs>
  <TotalTime>0</TotalTime>
  <ScaleCrop>false</ScaleCrop>
  <LinksUpToDate>false</LinksUpToDate>
  <CharactersWithSpaces>75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2021-02-16T13:01:00Z</dcterms:created>
  <dc:creator>李 干斌</dc:creator>
  <cp:lastModifiedBy>李干斌</cp:lastModifiedBy>
  <dcterms:modified xsi:type="dcterms:W3CDTF">2021-03-07T03:49:02Z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