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41"/>
        <w:rPr>
          <w:szCs w:val="24"/>
        </w:rPr>
      </w:pPr>
      <w:r>
        <w:rPr>
          <w:b/>
          <w:bCs/>
          <w:szCs w:val="24"/>
        </w:rPr>
        <w:t>FIGURE S1</w:t>
      </w:r>
      <w:r>
        <w:rPr>
          <w:rFonts w:hint="eastAsia"/>
          <w:szCs w:val="24"/>
        </w:rPr>
        <w:t xml:space="preserve"> </w:t>
      </w:r>
      <w:r>
        <w:rPr>
          <w:szCs w:val="24"/>
        </w:rPr>
        <w:t>The grade 3/4 acute toxicities between TNT and NCRT group</w:t>
      </w:r>
    </w:p>
    <w:p>
      <w:pPr>
        <w:ind w:firstLine="240"/>
      </w:pPr>
      <w:bookmarkStart w:id="0" w:name="_GoBack"/>
      <w:bookmarkEnd w:id="0"/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-343535</wp:posOffset>
            </wp:positionH>
            <wp:positionV relativeFrom="paragraph">
              <wp:posOffset>76200</wp:posOffset>
            </wp:positionV>
            <wp:extent cx="6131560" cy="2439035"/>
            <wp:effectExtent l="0" t="0" r="10160" b="1460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31560" cy="243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1B2"/>
    <w:rsid w:val="000040A3"/>
    <w:rsid w:val="000E04DF"/>
    <w:rsid w:val="003731B2"/>
    <w:rsid w:val="003B2672"/>
    <w:rsid w:val="00521F92"/>
    <w:rsid w:val="0052342D"/>
    <w:rsid w:val="005A357D"/>
    <w:rsid w:val="008D432E"/>
    <w:rsid w:val="00991E79"/>
    <w:rsid w:val="009B3DDB"/>
    <w:rsid w:val="009D23B6"/>
    <w:rsid w:val="00A07E5C"/>
    <w:rsid w:val="00A26AB3"/>
    <w:rsid w:val="00A728AC"/>
    <w:rsid w:val="00A93703"/>
    <w:rsid w:val="00BA48CD"/>
    <w:rsid w:val="00D470B8"/>
    <w:rsid w:val="00DC10A8"/>
    <w:rsid w:val="00E14D6D"/>
    <w:rsid w:val="00EA07E0"/>
    <w:rsid w:val="00F61E41"/>
    <w:rsid w:val="00FC3011"/>
    <w:rsid w:val="70D5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100" w:firstLineChars="100"/>
      <w:jc w:val="both"/>
    </w:pPr>
    <w:rPr>
      <w:rFonts w:ascii="Times New Roman" w:hAnsi="Times New Roman" w:eastAsia="宋体" w:cs="Times New Roman"/>
      <w:sz w:val="24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</Words>
  <Characters>60</Characters>
  <Lines>1</Lines>
  <Paragraphs>1</Paragraphs>
  <TotalTime>1</TotalTime>
  <ScaleCrop>false</ScaleCrop>
  <LinksUpToDate>false</LinksUpToDate>
  <CharactersWithSpaces>69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2021-02-16T13:00:00Z</dcterms:created>
  <dc:creator>李 干斌</dc:creator>
  <cp:lastModifiedBy>李干斌</cp:lastModifiedBy>
  <dcterms:modified xsi:type="dcterms:W3CDTF">2021-03-07T03:48:00Z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