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C026" w14:textId="2777AABA" w:rsidR="003F2808" w:rsidRDefault="00525DB6" w:rsidP="0061185C">
      <w:pPr>
        <w:rPr>
          <w:rFonts w:ascii="Times New Roman" w:hAnsi="Times New Roman" w:cs="Times New Roman"/>
          <w:b/>
          <w:bCs/>
          <w:lang w:val="en-GB"/>
        </w:rPr>
      </w:pPr>
      <w:r w:rsidRPr="006A2474"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="00950CCE" w:rsidRPr="006A2474">
        <w:rPr>
          <w:rFonts w:ascii="Times New Roman" w:hAnsi="Times New Roman" w:cs="Times New Roman"/>
          <w:b/>
          <w:bCs/>
          <w:lang w:val="en-GB"/>
        </w:rPr>
        <w:t>I</w:t>
      </w:r>
      <w:r w:rsidRPr="006A2474">
        <w:rPr>
          <w:rFonts w:ascii="Times New Roman" w:hAnsi="Times New Roman" w:cs="Times New Roman"/>
          <w:b/>
          <w:bCs/>
          <w:lang w:val="en-GB"/>
        </w:rPr>
        <w:t>nformation</w:t>
      </w:r>
    </w:p>
    <w:p w14:paraId="24108DF4" w14:textId="1A1D16BE" w:rsidR="00C45DD1" w:rsidRPr="00C45DD1" w:rsidRDefault="00C45DD1" w:rsidP="00C45DD1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inline distT="0" distB="0" distL="0" distR="0" wp14:anchorId="17EFB1A0" wp14:editId="27EE3D89">
                <wp:extent cx="5378450" cy="3835400"/>
                <wp:effectExtent l="0" t="0" r="0" b="0"/>
                <wp:docPr id="3593148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450" cy="383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4B05DF" w14:textId="53205016" w:rsidR="00C45DD1" w:rsidRDefault="002C5EE7" w:rsidP="00C45DD1">
                            <w:pPr>
                              <w:jc w:val="center"/>
                            </w:pPr>
                            <w:r w:rsidRPr="002C5EE7">
                              <w:drawing>
                                <wp:inline distT="0" distB="0" distL="0" distR="0" wp14:anchorId="19AD37C8" wp14:editId="52D29913">
                                  <wp:extent cx="5195570" cy="3137535"/>
                                  <wp:effectExtent l="0" t="0" r="5080" b="5715"/>
                                  <wp:docPr id="548893651" name="図 1" descr="ヒストグラム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8893651" name="図 1" descr="ヒストグラム が含まれている画像&#10;&#10;自動的に生成された説明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95570" cy="3137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2CF794" w14:textId="0DA0E95C" w:rsidR="00C45DD1" w:rsidRDefault="00C45DD1" w:rsidP="00C45DD1">
                            <w:pPr>
                              <w:jc w:val="left"/>
                            </w:pPr>
                            <w:r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Typical EDS </w:t>
                            </w:r>
                            <w:r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spectr</w:t>
                            </w:r>
                            <w:r w:rsidR="00626DAD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u</w:t>
                            </w:r>
                            <w:r w:rsidR="00626DA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</w:t>
                            </w:r>
                            <w:r w:rsidRPr="00DF4CBE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</w:t>
                            </w:r>
                            <w:r w:rsidRPr="00561EA2">
                              <w:rPr>
                                <w:rFonts w:ascii="Times New Roman" w:hAnsi="Times New Roman" w:cs="Times New Roman"/>
                              </w:rPr>
                              <w:t xml:space="preserve">esults of EDS analysis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for Sample A1 confirming the presence of</w:t>
                            </w:r>
                            <w:r w:rsidRPr="00561EA2">
                              <w:rPr>
                                <w:rFonts w:ascii="Times New Roman" w:hAnsi="Times New Roman" w:cs="Times New Roman"/>
                              </w:rPr>
                              <w:t xml:space="preserve"> carbon in 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fault </w:t>
                            </w:r>
                            <w:r w:rsidRPr="00561EA2">
                              <w:rPr>
                                <w:rFonts w:ascii="Times New Roman" w:hAnsi="Times New Roman" w:cs="Times New Roman"/>
                              </w:rPr>
                              <w:t>gouge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7EFB1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23.5pt;height:3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" filled="f" stroked="f">
                <v:textbox>
                  <w:txbxContent>
                    <w:p w14:paraId="254B05DF" w14:textId="53205016" w:rsidR="00C45DD1" w:rsidRDefault="002C5EE7" w:rsidP="00C45DD1">
                      <w:pPr>
                        <w:jc w:val="center"/>
                      </w:pPr>
                      <w:r w:rsidRPr="002C5EE7">
                        <w:drawing>
                          <wp:inline distT="0" distB="0" distL="0" distR="0" wp14:anchorId="19AD37C8" wp14:editId="52D29913">
                            <wp:extent cx="5195570" cy="3137535"/>
                            <wp:effectExtent l="0" t="0" r="5080" b="5715"/>
                            <wp:docPr id="548893651" name="図 1" descr="ヒストグラム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8893651" name="図 1" descr="ヒストグラム が含まれている画像&#10;&#10;自動的に生成された説明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95570" cy="3137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2CF794" w14:textId="0DA0E95C" w:rsidR="00C45DD1" w:rsidRDefault="00C45DD1" w:rsidP="00C45DD1">
                      <w:pPr>
                        <w:jc w:val="left"/>
                      </w:pPr>
                      <w:r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Typical EDS </w:t>
                      </w:r>
                      <w:r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>spectr</w:t>
                      </w:r>
                      <w:r w:rsidR="00626DAD"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u</w:t>
                      </w:r>
                      <w:r w:rsidR="00626DAD">
                        <w:rPr>
                          <w:rFonts w:ascii="Times New Roman" w:hAnsi="Times New Roman" w:cs="Times New Roman"/>
                          <w:b/>
                          <w:bCs/>
                        </w:rPr>
                        <w:t>m</w:t>
                      </w:r>
                      <w:r w:rsidRPr="00DF4CBE"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R</w:t>
                      </w:r>
                      <w:r w:rsidRPr="00561EA2">
                        <w:rPr>
                          <w:rFonts w:ascii="Times New Roman" w:hAnsi="Times New Roman" w:cs="Times New Roman"/>
                        </w:rPr>
                        <w:t xml:space="preserve">esults of EDS analysis </w:t>
                      </w:r>
                      <w:r>
                        <w:rPr>
                          <w:rFonts w:ascii="Times New Roman" w:hAnsi="Times New Roman" w:cs="Times New Roman"/>
                        </w:rPr>
                        <w:t>for Sample A1 confirming the presence of</w:t>
                      </w:r>
                      <w:r w:rsidRPr="00561EA2">
                        <w:rPr>
                          <w:rFonts w:ascii="Times New Roman" w:hAnsi="Times New Roman" w:cs="Times New Roman"/>
                        </w:rPr>
                        <w:t xml:space="preserve"> carbon in the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fault </w:t>
                      </w:r>
                      <w:r w:rsidRPr="00561EA2">
                        <w:rPr>
                          <w:rFonts w:ascii="Times New Roman" w:hAnsi="Times New Roman" w:cs="Times New Roman"/>
                        </w:rPr>
                        <w:t>gouge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A2283F0" w14:textId="77777777" w:rsidR="00C45DD1" w:rsidRPr="008830FF" w:rsidRDefault="00C45DD1" w:rsidP="00C45DD1">
      <w:pPr>
        <w:rPr>
          <w:rFonts w:ascii="Times New Roman" w:hAnsi="Times New Roman" w:cs="Times New Roman"/>
          <w:lang w:val="en-GB"/>
        </w:rPr>
      </w:pPr>
      <w:r w:rsidRPr="006A2474"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inline distT="0" distB="0" distL="0" distR="0" wp14:anchorId="092C4DCE" wp14:editId="03B1937C">
                <wp:extent cx="5400040" cy="3767337"/>
                <wp:effectExtent l="0" t="0" r="0" b="5080"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3767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28118E" w14:textId="77777777" w:rsidR="00C45DD1" w:rsidRDefault="00C45DD1" w:rsidP="00C45DD1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36D0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Table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136D0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1: Peaks of Raman spectr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al</w:t>
                            </w:r>
                            <w:r w:rsidRPr="00136D0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bands associated with Fig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</w:t>
                            </w:r>
                            <w:r w:rsidRPr="00136D0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2.</w:t>
                            </w:r>
                          </w:p>
                          <w:p w14:paraId="35365FCF" w14:textId="77777777" w:rsidR="00C45DD1" w:rsidRPr="00E80524" w:rsidRDefault="00C45DD1" w:rsidP="00C45D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659E3">
                              <w:rPr>
                                <w:noProof/>
                              </w:rPr>
                              <w:drawing>
                                <wp:inline distT="0" distB="0" distL="0" distR="0" wp14:anchorId="49846FF6" wp14:editId="78C804A9">
                                  <wp:extent cx="5220970" cy="3554730"/>
                                  <wp:effectExtent l="0" t="0" r="0" b="7620"/>
                                  <wp:docPr id="842384666" name="図 1" descr="テーブル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2384666" name="図 1" descr="テーブル&#10;&#10;自動的に生成された説明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0970" cy="3554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2C4DCE" id="テキスト ボックス 14" o:spid="_x0000_s1027" type="#_x0000_t202" style="width:425.2pt;height:29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" filled="f" stroked="f">
                <v:textbox>
                  <w:txbxContent>
                    <w:p w14:paraId="6D28118E" w14:textId="77777777" w:rsidR="00C45DD1" w:rsidRDefault="00C45DD1" w:rsidP="00C45DD1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36D09">
                        <w:rPr>
                          <w:rFonts w:ascii="Times New Roman" w:hAnsi="Times New Roman" w:cs="Times New Roman"/>
                          <w:b/>
                          <w:bCs/>
                        </w:rPr>
                        <w:t>Table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136D09">
                        <w:rPr>
                          <w:rFonts w:ascii="Times New Roman" w:hAnsi="Times New Roman" w:cs="Times New Roman"/>
                          <w:b/>
                          <w:bCs/>
                        </w:rPr>
                        <w:t>1: Peaks of Raman spectr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al</w:t>
                      </w:r>
                      <w:r w:rsidRPr="00136D0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bands associated with Fig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</w:t>
                      </w:r>
                      <w:r w:rsidRPr="00136D09">
                        <w:rPr>
                          <w:rFonts w:ascii="Times New Roman" w:hAnsi="Times New Roman" w:cs="Times New Roman"/>
                          <w:b/>
                          <w:bCs/>
                        </w:rPr>
                        <w:t>2.</w:t>
                      </w:r>
                    </w:p>
                    <w:p w14:paraId="35365FCF" w14:textId="77777777" w:rsidR="00C45DD1" w:rsidRPr="00E80524" w:rsidRDefault="00C45DD1" w:rsidP="00C45DD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659E3">
                        <w:rPr>
                          <w:noProof/>
                        </w:rPr>
                        <w:drawing>
                          <wp:inline distT="0" distB="0" distL="0" distR="0" wp14:anchorId="49846FF6" wp14:editId="78C804A9">
                            <wp:extent cx="5220970" cy="3554730"/>
                            <wp:effectExtent l="0" t="0" r="0" b="7620"/>
                            <wp:docPr id="842384666" name="図 1" descr="テーブル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2384666" name="図 1" descr="テーブル&#10;&#10;自動的に生成された説明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0970" cy="3554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406788D" w14:textId="77777777" w:rsidR="00C45DD1" w:rsidRPr="00C45DD1" w:rsidRDefault="00C45DD1" w:rsidP="0061185C">
      <w:pPr>
        <w:rPr>
          <w:rFonts w:ascii="Times New Roman" w:hAnsi="Times New Roman" w:cs="Times New Roman"/>
          <w:b/>
          <w:bCs/>
          <w:lang w:val="en-GB"/>
        </w:rPr>
      </w:pPr>
    </w:p>
    <w:p w14:paraId="0919A356" w14:textId="7303DD93" w:rsidR="002A534F" w:rsidRPr="006A2474" w:rsidRDefault="002A534F" w:rsidP="00A76A36">
      <w:pPr>
        <w:rPr>
          <w:rFonts w:ascii="Times New Roman" w:hAnsi="Times New Roman" w:cs="Times New Roman"/>
          <w:b/>
          <w:bCs/>
          <w:lang w:val="en-GB"/>
        </w:rPr>
      </w:pPr>
      <w:r w:rsidRPr="006A2474">
        <w:rPr>
          <w:rFonts w:ascii="Times New Roman" w:hAnsi="Times New Roman" w:cs="Times New Roman"/>
          <w:b/>
          <w:bCs/>
          <w:lang w:val="en-GB"/>
        </w:rPr>
        <w:lastRenderedPageBreak/>
        <w:t xml:space="preserve">Effects of polishing during sample preparation on </w:t>
      </w:r>
      <w:r w:rsidR="0083089B" w:rsidRPr="006A2474">
        <w:rPr>
          <w:rFonts w:ascii="Times New Roman" w:hAnsi="Times New Roman" w:cs="Times New Roman"/>
          <w:b/>
          <w:bCs/>
          <w:lang w:val="en-GB"/>
        </w:rPr>
        <w:t xml:space="preserve">the </w:t>
      </w:r>
      <w:r w:rsidRPr="006A2474">
        <w:rPr>
          <w:rFonts w:ascii="Times New Roman" w:hAnsi="Times New Roman" w:cs="Times New Roman"/>
          <w:b/>
          <w:bCs/>
          <w:lang w:val="en-GB"/>
        </w:rPr>
        <w:t>Raman spectra</w:t>
      </w:r>
    </w:p>
    <w:p w14:paraId="0485392E" w14:textId="05B4A796" w:rsidR="0051338E" w:rsidRPr="006A2474" w:rsidRDefault="002A534F" w:rsidP="006A2474">
      <w:pPr>
        <w:ind w:firstLineChars="400" w:firstLine="840"/>
        <w:rPr>
          <w:rFonts w:ascii="Times New Roman" w:hAnsi="Times New Roman" w:cs="Times New Roman"/>
          <w:lang w:val="en-GB"/>
        </w:rPr>
      </w:pPr>
      <w:r w:rsidRPr="006A2474">
        <w:rPr>
          <w:rFonts w:ascii="Times New Roman" w:hAnsi="Times New Roman" w:cs="Times New Roman"/>
          <w:lang w:val="en-GB"/>
        </w:rPr>
        <w:t>It is presumed that the original micro</w:t>
      </w:r>
      <w:r w:rsidR="00685581" w:rsidRPr="006A2474">
        <w:rPr>
          <w:rFonts w:ascii="Times New Roman" w:hAnsi="Times New Roman" w:cs="Times New Roman"/>
          <w:lang w:val="en-GB"/>
        </w:rPr>
        <w:t>structure</w:t>
      </w:r>
      <w:r w:rsidRPr="006A2474">
        <w:rPr>
          <w:rFonts w:ascii="Times New Roman" w:hAnsi="Times New Roman" w:cs="Times New Roman"/>
          <w:lang w:val="en-GB"/>
        </w:rPr>
        <w:t xml:space="preserve"> of graphite was easily deformed by shearing during polishing</w:t>
      </w:r>
      <w:r w:rsidR="00B31F6F">
        <w:rPr>
          <w:rFonts w:ascii="Times New Roman" w:hAnsi="Times New Roman" w:cs="Times New Roman"/>
          <w:lang w:val="en-GB"/>
        </w:rPr>
        <w:t>; therefore,</w:t>
      </w:r>
      <w:r w:rsidR="005901C9" w:rsidRPr="006A2474">
        <w:rPr>
          <w:rFonts w:ascii="Times New Roman" w:hAnsi="Times New Roman" w:cs="Times New Roman"/>
          <w:lang w:val="en-GB"/>
        </w:rPr>
        <w:t xml:space="preserve"> </w:t>
      </w:r>
      <w:r w:rsidRPr="006A2474">
        <w:rPr>
          <w:rFonts w:ascii="Times New Roman" w:hAnsi="Times New Roman" w:cs="Times New Roman"/>
          <w:lang w:val="en-GB"/>
        </w:rPr>
        <w:t>careful attention should be paid to sample preparation</w:t>
      </w:r>
      <w:r w:rsidR="00AB2D13" w:rsidRPr="006A2474">
        <w:rPr>
          <w:rFonts w:ascii="Times New Roman" w:hAnsi="Times New Roman" w:cs="Times New Roman"/>
          <w:lang w:val="en-GB"/>
        </w:rPr>
        <w:t xml:space="preserve"> </w:t>
      </w:r>
      <w:r w:rsidR="00AB2D13" w:rsidRPr="006A2474">
        <w:rPr>
          <w:rFonts w:ascii="Times New Roman" w:hAnsi="Times New Roman" w:cs="Times New Roman"/>
          <w:vertAlign w:val="superscript"/>
          <w:lang w:val="en-GB"/>
        </w:rPr>
        <w:t>1</w:t>
      </w:r>
      <w:r w:rsidRPr="006A2474">
        <w:rPr>
          <w:rFonts w:ascii="Times New Roman" w:hAnsi="Times New Roman" w:cs="Times New Roman"/>
          <w:lang w:val="en-GB"/>
        </w:rPr>
        <w:t xml:space="preserve">. In this study, we examined the fault gouge sample exposed on the surface of a </w:t>
      </w:r>
      <w:proofErr w:type="gramStart"/>
      <w:r w:rsidRPr="006A2474">
        <w:rPr>
          <w:rFonts w:ascii="Times New Roman" w:hAnsi="Times New Roman" w:cs="Times New Roman"/>
          <w:lang w:val="en-GB"/>
        </w:rPr>
        <w:t>thin</w:t>
      </w:r>
      <w:r w:rsidR="005901C9" w:rsidRPr="006A2474">
        <w:rPr>
          <w:rFonts w:ascii="Times New Roman" w:hAnsi="Times New Roman" w:cs="Times New Roman"/>
          <w:lang w:val="en-GB"/>
        </w:rPr>
        <w:t>-</w:t>
      </w:r>
      <w:r w:rsidRPr="006A2474">
        <w:rPr>
          <w:rFonts w:ascii="Times New Roman" w:hAnsi="Times New Roman" w:cs="Times New Roman"/>
          <w:lang w:val="en-GB"/>
        </w:rPr>
        <w:t>section</w:t>
      </w:r>
      <w:proofErr w:type="gramEnd"/>
      <w:r w:rsidRPr="006A2474">
        <w:rPr>
          <w:rFonts w:ascii="Times New Roman" w:hAnsi="Times New Roman" w:cs="Times New Roman"/>
          <w:lang w:val="en-GB"/>
        </w:rPr>
        <w:t xml:space="preserve"> during sample preparation using laser Raman spectroscopy</w:t>
      </w:r>
      <w:r w:rsidR="005901C9" w:rsidRPr="006A2474">
        <w:rPr>
          <w:rFonts w:ascii="Times New Roman" w:hAnsi="Times New Roman" w:cs="Times New Roman"/>
          <w:lang w:val="en-GB"/>
        </w:rPr>
        <w:t xml:space="preserve"> in order</w:t>
      </w:r>
      <w:r w:rsidRPr="006A2474">
        <w:rPr>
          <w:rFonts w:ascii="Times New Roman" w:hAnsi="Times New Roman" w:cs="Times New Roman"/>
          <w:lang w:val="en-GB"/>
        </w:rPr>
        <w:t xml:space="preserve"> to investigate the effects of shearing </w:t>
      </w:r>
      <w:r w:rsidR="005901C9" w:rsidRPr="006A2474">
        <w:rPr>
          <w:rFonts w:ascii="Times New Roman" w:hAnsi="Times New Roman" w:cs="Times New Roman"/>
          <w:lang w:val="en-GB"/>
        </w:rPr>
        <w:t xml:space="preserve">due to </w:t>
      </w:r>
      <w:r w:rsidRPr="006A2474">
        <w:rPr>
          <w:rFonts w:ascii="Times New Roman" w:hAnsi="Times New Roman" w:cs="Times New Roman"/>
          <w:lang w:val="en-GB"/>
        </w:rPr>
        <w:t xml:space="preserve">polishing. To compare the polished and unaffected </w:t>
      </w:r>
      <w:r w:rsidR="005901C9" w:rsidRPr="006A2474">
        <w:rPr>
          <w:rFonts w:ascii="Times New Roman" w:hAnsi="Times New Roman" w:cs="Times New Roman"/>
          <w:lang w:val="en-GB"/>
        </w:rPr>
        <w:t>surface</w:t>
      </w:r>
      <w:r w:rsidR="0051338E" w:rsidRPr="006A2474">
        <w:rPr>
          <w:rFonts w:ascii="Times New Roman" w:hAnsi="Times New Roman" w:cs="Times New Roman"/>
          <w:lang w:val="en-GB"/>
        </w:rPr>
        <w:t>s</w:t>
      </w:r>
      <w:r w:rsidRPr="006A2474">
        <w:rPr>
          <w:rFonts w:ascii="Times New Roman" w:hAnsi="Times New Roman" w:cs="Times New Roman"/>
          <w:lang w:val="en-GB"/>
        </w:rPr>
        <w:t>, we analy</w:t>
      </w:r>
      <w:r w:rsidR="00C76F2F" w:rsidRPr="006A2474">
        <w:rPr>
          <w:rFonts w:ascii="Times New Roman" w:hAnsi="Times New Roman" w:cs="Times New Roman"/>
          <w:lang w:val="en-GB"/>
        </w:rPr>
        <w:t>s</w:t>
      </w:r>
      <w:r w:rsidRPr="006A2474">
        <w:rPr>
          <w:rFonts w:ascii="Times New Roman" w:hAnsi="Times New Roman" w:cs="Times New Roman"/>
          <w:lang w:val="en-GB"/>
        </w:rPr>
        <w:t>ed the Raman spectr</w:t>
      </w:r>
      <w:r w:rsidR="0061657A">
        <w:rPr>
          <w:rFonts w:ascii="Times New Roman" w:hAnsi="Times New Roman" w:cs="Times New Roman"/>
          <w:lang w:val="en-GB"/>
        </w:rPr>
        <w:t>a</w:t>
      </w:r>
      <w:r w:rsidRPr="006A2474">
        <w:rPr>
          <w:rFonts w:ascii="Times New Roman" w:hAnsi="Times New Roman" w:cs="Times New Roman"/>
          <w:lang w:val="en-GB"/>
        </w:rPr>
        <w:t xml:space="preserve"> from the sample surface to deep</w:t>
      </w:r>
      <w:r w:rsidR="0051338E" w:rsidRPr="006A2474">
        <w:rPr>
          <w:rFonts w:ascii="Times New Roman" w:hAnsi="Times New Roman" w:cs="Times New Roman"/>
          <w:lang w:val="en-GB"/>
        </w:rPr>
        <w:t>er</w:t>
      </w:r>
      <w:r w:rsidRPr="006A2474">
        <w:rPr>
          <w:rFonts w:ascii="Times New Roman" w:hAnsi="Times New Roman" w:cs="Times New Roman"/>
          <w:lang w:val="en-GB"/>
        </w:rPr>
        <w:t xml:space="preserve"> position</w:t>
      </w:r>
      <w:r w:rsidR="0061657A">
        <w:rPr>
          <w:rFonts w:ascii="Times New Roman" w:hAnsi="Times New Roman" w:cs="Times New Roman"/>
          <w:lang w:val="en-GB"/>
        </w:rPr>
        <w:t>s</w:t>
      </w:r>
      <w:r w:rsidR="0051338E" w:rsidRPr="006A2474">
        <w:rPr>
          <w:rFonts w:ascii="Times New Roman" w:hAnsi="Times New Roman" w:cs="Times New Roman"/>
          <w:lang w:val="en-GB"/>
        </w:rPr>
        <w:t xml:space="preserve"> in the sample</w:t>
      </w:r>
      <w:r w:rsidRPr="006A2474">
        <w:rPr>
          <w:rFonts w:ascii="Times New Roman" w:hAnsi="Times New Roman" w:cs="Times New Roman"/>
          <w:lang w:val="en-GB"/>
        </w:rPr>
        <w:t>. For the measurement</w:t>
      </w:r>
      <w:r w:rsidR="0051338E" w:rsidRPr="006A2474">
        <w:rPr>
          <w:rFonts w:ascii="Times New Roman" w:hAnsi="Times New Roman" w:cs="Times New Roman"/>
          <w:lang w:val="en-GB"/>
        </w:rPr>
        <w:t>s</w:t>
      </w:r>
      <w:r w:rsidRPr="006A2474">
        <w:rPr>
          <w:rFonts w:ascii="Times New Roman" w:hAnsi="Times New Roman" w:cs="Times New Roman"/>
          <w:lang w:val="en-GB"/>
        </w:rPr>
        <w:t>, the stage of the Raman spectrometer was moved up and down, and the laser was focused on a deep</w:t>
      </w:r>
      <w:r w:rsidR="0051338E" w:rsidRPr="006A2474">
        <w:rPr>
          <w:rFonts w:ascii="Times New Roman" w:hAnsi="Times New Roman" w:cs="Times New Roman"/>
          <w:lang w:val="en-GB"/>
        </w:rPr>
        <w:t>er</w:t>
      </w:r>
      <w:r w:rsidRPr="006A2474">
        <w:rPr>
          <w:rFonts w:ascii="Times New Roman" w:hAnsi="Times New Roman" w:cs="Times New Roman"/>
          <w:lang w:val="en-GB"/>
        </w:rPr>
        <w:t xml:space="preserve"> position </w:t>
      </w:r>
      <w:r w:rsidR="0051338E" w:rsidRPr="006A2474">
        <w:rPr>
          <w:rFonts w:ascii="Times New Roman" w:hAnsi="Times New Roman" w:cs="Times New Roman"/>
          <w:lang w:val="en-GB"/>
        </w:rPr>
        <w:t xml:space="preserve">than </w:t>
      </w:r>
      <w:r w:rsidRPr="006A2474">
        <w:rPr>
          <w:rFonts w:ascii="Times New Roman" w:hAnsi="Times New Roman" w:cs="Times New Roman"/>
          <w:lang w:val="en-GB"/>
        </w:rPr>
        <w:t>the sample surface.</w:t>
      </w:r>
    </w:p>
    <w:p w14:paraId="7129C6C0" w14:textId="706920B4" w:rsidR="002A534F" w:rsidRPr="006A2474" w:rsidRDefault="002A534F" w:rsidP="006A2474">
      <w:pPr>
        <w:ind w:firstLineChars="400" w:firstLine="840"/>
        <w:rPr>
          <w:rFonts w:ascii="Times New Roman" w:hAnsi="Times New Roman" w:cs="Times New Roman"/>
          <w:lang w:val="en-GB"/>
        </w:rPr>
      </w:pPr>
      <w:bookmarkStart w:id="0" w:name="_Hlk128926791"/>
      <w:r w:rsidRPr="006A2474">
        <w:rPr>
          <w:rFonts w:ascii="Times New Roman" w:hAnsi="Times New Roman" w:cs="Times New Roman"/>
          <w:lang w:val="en-GB"/>
        </w:rPr>
        <w:t xml:space="preserve">Raman spectra were </w:t>
      </w:r>
      <w:r w:rsidR="0051338E" w:rsidRPr="006A2474">
        <w:rPr>
          <w:rFonts w:ascii="Times New Roman" w:hAnsi="Times New Roman" w:cs="Times New Roman"/>
          <w:lang w:val="en-GB"/>
        </w:rPr>
        <w:t xml:space="preserve">acquired </w:t>
      </w:r>
      <w:r w:rsidR="00B31F6F">
        <w:rPr>
          <w:rFonts w:ascii="Times New Roman" w:hAnsi="Times New Roman" w:cs="Times New Roman"/>
          <w:lang w:val="en-GB"/>
        </w:rPr>
        <w:t>via</w:t>
      </w:r>
      <w:r w:rsidRPr="006A2474">
        <w:rPr>
          <w:rFonts w:ascii="Times New Roman" w:hAnsi="Times New Roman" w:cs="Times New Roman"/>
          <w:lang w:val="en-GB"/>
        </w:rPr>
        <w:t xml:space="preserve"> a JASCO NRS-4100TOR Raman spectrometer at the Department of Earth and Planetary Materials Science, Faculty of Science, Tohoku University, Sendai, Japan. </w:t>
      </w:r>
      <w:r w:rsidR="00B31F6F">
        <w:rPr>
          <w:rFonts w:ascii="Times New Roman" w:hAnsi="Times New Roman" w:cs="Times New Roman"/>
          <w:lang w:val="en-GB"/>
        </w:rPr>
        <w:t>Analyses were conducted using</w:t>
      </w:r>
      <w:r w:rsidRPr="006A2474">
        <w:rPr>
          <w:rFonts w:ascii="Times New Roman" w:hAnsi="Times New Roman" w:cs="Times New Roman"/>
          <w:lang w:val="en-GB"/>
        </w:rPr>
        <w:t xml:space="preserve"> 532.3 nm </w:t>
      </w:r>
      <w:r w:rsidR="00B33481" w:rsidRPr="006A2474">
        <w:rPr>
          <w:rFonts w:ascii="Times New Roman" w:hAnsi="Times New Roman" w:cs="Times New Roman"/>
          <w:lang w:val="en-GB"/>
        </w:rPr>
        <w:t xml:space="preserve">laser </w:t>
      </w:r>
      <w:r w:rsidRPr="006A2474">
        <w:rPr>
          <w:rFonts w:ascii="Times New Roman" w:hAnsi="Times New Roman" w:cs="Times New Roman"/>
          <w:lang w:val="en-GB"/>
        </w:rPr>
        <w:t>excitation, adjusted to an on-sample intensity of 3.1</w:t>
      </w:r>
      <w:r w:rsidRPr="006A2474">
        <w:rPr>
          <w:rFonts w:ascii="Times New Roman" w:eastAsia="ＭＳ 明朝" w:hAnsi="Times New Roman" w:cs="Times New Roman"/>
          <w:lang w:val="en-GB"/>
        </w:rPr>
        <w:t> </w:t>
      </w:r>
      <w:proofErr w:type="spellStart"/>
      <w:r w:rsidRPr="006A2474">
        <w:rPr>
          <w:rFonts w:ascii="Times New Roman" w:hAnsi="Times New Roman" w:cs="Times New Roman"/>
          <w:lang w:val="en-GB"/>
        </w:rPr>
        <w:t>mW</w:t>
      </w:r>
      <w:proofErr w:type="spellEnd"/>
      <w:r w:rsidR="00B33481" w:rsidRPr="006A2474">
        <w:rPr>
          <w:rFonts w:ascii="Times New Roman" w:hAnsi="Times New Roman" w:cs="Times New Roman"/>
          <w:lang w:val="en-GB"/>
        </w:rPr>
        <w:t>,</w:t>
      </w:r>
      <w:r w:rsidRPr="006A2474">
        <w:rPr>
          <w:rFonts w:ascii="Times New Roman" w:hAnsi="Times New Roman" w:cs="Times New Roman"/>
          <w:lang w:val="en-GB"/>
        </w:rPr>
        <w:t xml:space="preserve"> collected in the frequency range </w:t>
      </w:r>
      <w:r w:rsidR="00B33481" w:rsidRPr="006A2474">
        <w:rPr>
          <w:rFonts w:ascii="Times New Roman" w:hAnsi="Times New Roman" w:cs="Times New Roman"/>
          <w:lang w:val="en-GB"/>
        </w:rPr>
        <w:t xml:space="preserve">of </w:t>
      </w:r>
      <w:r w:rsidRPr="006A2474">
        <w:rPr>
          <w:rFonts w:ascii="Times New Roman" w:hAnsi="Times New Roman" w:cs="Times New Roman"/>
          <w:lang w:val="en-GB"/>
        </w:rPr>
        <w:t>1000</w:t>
      </w:r>
      <w:r w:rsidR="00B33481" w:rsidRPr="006A2474">
        <w:rPr>
          <w:rFonts w:ascii="Times New Roman" w:hAnsi="Times New Roman" w:cs="Times New Roman"/>
          <w:lang w:val="en-GB"/>
        </w:rPr>
        <w:t>–</w:t>
      </w:r>
      <w:r w:rsidRPr="006A2474">
        <w:rPr>
          <w:rFonts w:ascii="Times New Roman" w:hAnsi="Times New Roman" w:cs="Times New Roman"/>
          <w:lang w:val="en-GB"/>
        </w:rPr>
        <w:t>4500</w:t>
      </w:r>
      <w:r w:rsidRPr="006A2474">
        <w:rPr>
          <w:rFonts w:ascii="Times New Roman" w:eastAsia="ＭＳ 明朝" w:hAnsi="Times New Roman" w:cs="Times New Roman"/>
          <w:lang w:val="en-GB"/>
        </w:rPr>
        <w:t> </w:t>
      </w:r>
      <w:r w:rsidRPr="006A2474">
        <w:rPr>
          <w:rFonts w:ascii="Times New Roman" w:hAnsi="Times New Roman" w:cs="Times New Roman"/>
          <w:lang w:val="en-GB"/>
        </w:rPr>
        <w:t>cm</w:t>
      </w:r>
      <w:r w:rsidR="00B31F6F">
        <w:rPr>
          <w:rFonts w:ascii="Times New Roman" w:eastAsia="游明朝" w:hAnsi="Times New Roman" w:cs="Times New Roman"/>
          <w:vertAlign w:val="superscript"/>
          <w:lang w:val="en-GB"/>
        </w:rPr>
        <w:t>−</w:t>
      </w:r>
      <w:r w:rsidRPr="006A2474">
        <w:rPr>
          <w:rFonts w:ascii="Times New Roman" w:eastAsia="游明朝" w:hAnsi="Times New Roman" w:cs="Times New Roman"/>
          <w:vertAlign w:val="superscript"/>
          <w:lang w:val="en-GB"/>
        </w:rPr>
        <w:t>1</w:t>
      </w:r>
      <w:r w:rsidRPr="006A2474">
        <w:rPr>
          <w:rFonts w:ascii="Times New Roman" w:hAnsi="Times New Roman" w:cs="Times New Roman"/>
          <w:lang w:val="en-GB"/>
        </w:rPr>
        <w:t xml:space="preserve">, </w:t>
      </w:r>
      <w:r w:rsidR="00B33481" w:rsidRPr="006A2474">
        <w:rPr>
          <w:rFonts w:ascii="Times New Roman" w:hAnsi="Times New Roman" w:cs="Times New Roman"/>
          <w:lang w:val="en-GB"/>
        </w:rPr>
        <w:t xml:space="preserve">and scanned </w:t>
      </w:r>
      <w:r w:rsidRPr="006A2474">
        <w:rPr>
          <w:rFonts w:ascii="Times New Roman" w:hAnsi="Times New Roman" w:cs="Times New Roman"/>
          <w:lang w:val="en-GB"/>
        </w:rPr>
        <w:t xml:space="preserve">twice with </w:t>
      </w:r>
      <w:r w:rsidR="00B33481" w:rsidRPr="006A2474">
        <w:rPr>
          <w:rFonts w:ascii="Times New Roman" w:hAnsi="Times New Roman" w:cs="Times New Roman"/>
          <w:lang w:val="en-GB"/>
        </w:rPr>
        <w:t xml:space="preserve">an </w:t>
      </w:r>
      <w:r w:rsidRPr="006A2474">
        <w:rPr>
          <w:rFonts w:ascii="Times New Roman" w:hAnsi="Times New Roman" w:cs="Times New Roman"/>
          <w:lang w:val="en-GB"/>
        </w:rPr>
        <w:t xml:space="preserve">exposure time </w:t>
      </w:r>
      <w:r w:rsidR="00B33481" w:rsidRPr="006A2474">
        <w:rPr>
          <w:rFonts w:ascii="Times New Roman" w:hAnsi="Times New Roman" w:cs="Times New Roman"/>
          <w:lang w:val="en-GB"/>
        </w:rPr>
        <w:t xml:space="preserve">of </w:t>
      </w:r>
      <w:r w:rsidRPr="006A2474">
        <w:rPr>
          <w:rFonts w:ascii="Times New Roman" w:hAnsi="Times New Roman" w:cs="Times New Roman"/>
          <w:lang w:val="en-GB"/>
        </w:rPr>
        <w:t>30 s. The wavenumber resolution was 2</w:t>
      </w:r>
      <w:r w:rsidRPr="006A2474">
        <w:rPr>
          <w:rFonts w:ascii="Times New Roman" w:eastAsia="ＭＳ 明朝" w:hAnsi="Times New Roman" w:cs="Times New Roman"/>
          <w:lang w:val="en-GB"/>
        </w:rPr>
        <w:t> </w:t>
      </w:r>
      <w:proofErr w:type="gramStart"/>
      <w:r w:rsidRPr="006A2474">
        <w:rPr>
          <w:rFonts w:ascii="Times New Roman" w:hAnsi="Times New Roman" w:cs="Times New Roman"/>
          <w:lang w:val="en-GB"/>
        </w:rPr>
        <w:t>cm</w:t>
      </w:r>
      <w:r w:rsidR="00B31F6F">
        <w:rPr>
          <w:rFonts w:ascii="Times New Roman" w:eastAsia="游明朝" w:hAnsi="Times New Roman" w:cs="Times New Roman"/>
          <w:vertAlign w:val="superscript"/>
          <w:lang w:val="en-GB"/>
        </w:rPr>
        <w:t>−</w:t>
      </w:r>
      <w:r w:rsidRPr="006A2474">
        <w:rPr>
          <w:rFonts w:ascii="Times New Roman" w:eastAsia="游明朝" w:hAnsi="Times New Roman" w:cs="Times New Roman"/>
          <w:vertAlign w:val="superscript"/>
          <w:lang w:val="en-GB"/>
        </w:rPr>
        <w:t>1</w:t>
      </w:r>
      <w:proofErr w:type="gramEnd"/>
      <w:r w:rsidRPr="006A2474">
        <w:rPr>
          <w:rFonts w:ascii="Times New Roman" w:hAnsi="Times New Roman" w:cs="Times New Roman"/>
          <w:lang w:val="en-GB"/>
        </w:rPr>
        <w:t xml:space="preserve">. </w:t>
      </w:r>
      <w:bookmarkEnd w:id="0"/>
      <w:r w:rsidR="00EE0FEC" w:rsidRPr="006A2474">
        <w:rPr>
          <w:rFonts w:ascii="Times New Roman" w:hAnsi="Times New Roman" w:cs="Times New Roman"/>
          <w:lang w:val="en-GB"/>
        </w:rPr>
        <w:t>The Raman spectra were analy</w:t>
      </w:r>
      <w:r w:rsidR="00B33481" w:rsidRPr="006A2474">
        <w:rPr>
          <w:rFonts w:ascii="Times New Roman" w:hAnsi="Times New Roman" w:cs="Times New Roman"/>
          <w:lang w:val="en-GB"/>
        </w:rPr>
        <w:t>s</w:t>
      </w:r>
      <w:r w:rsidR="00EE0FEC" w:rsidRPr="006A2474">
        <w:rPr>
          <w:rFonts w:ascii="Times New Roman" w:hAnsi="Times New Roman" w:cs="Times New Roman"/>
          <w:lang w:val="en-GB"/>
        </w:rPr>
        <w:t>ed in the same way as</w:t>
      </w:r>
      <w:r w:rsidR="00B33481" w:rsidRPr="006A2474">
        <w:rPr>
          <w:rFonts w:ascii="Times New Roman" w:hAnsi="Times New Roman" w:cs="Times New Roman"/>
          <w:lang w:val="en-GB"/>
        </w:rPr>
        <w:t xml:space="preserve"> described</w:t>
      </w:r>
      <w:r w:rsidR="00EE0FEC" w:rsidRPr="006A2474">
        <w:rPr>
          <w:rFonts w:ascii="Times New Roman" w:hAnsi="Times New Roman" w:cs="Times New Roman"/>
          <w:lang w:val="en-GB"/>
        </w:rPr>
        <w:t xml:space="preserve"> above to acquire the position of </w:t>
      </w:r>
      <w:r w:rsidR="0061657A">
        <w:rPr>
          <w:rFonts w:ascii="Times New Roman" w:hAnsi="Times New Roman" w:cs="Times New Roman"/>
          <w:lang w:val="en-GB"/>
        </w:rPr>
        <w:t xml:space="preserve">the </w:t>
      </w:r>
      <w:r w:rsidR="00EE0FEC" w:rsidRPr="006A2474">
        <w:rPr>
          <w:rFonts w:ascii="Times New Roman" w:hAnsi="Times New Roman" w:cs="Times New Roman"/>
          <w:lang w:val="en-GB"/>
        </w:rPr>
        <w:t>D1, G</w:t>
      </w:r>
      <w:r w:rsidR="00B33481" w:rsidRPr="006A2474">
        <w:rPr>
          <w:rFonts w:ascii="Times New Roman" w:hAnsi="Times New Roman" w:cs="Times New Roman"/>
          <w:lang w:val="en-GB"/>
        </w:rPr>
        <w:t>,</w:t>
      </w:r>
      <w:r w:rsidR="00EE0FEC" w:rsidRPr="006A2474">
        <w:rPr>
          <w:rFonts w:ascii="Times New Roman" w:hAnsi="Times New Roman" w:cs="Times New Roman"/>
          <w:lang w:val="en-GB"/>
        </w:rPr>
        <w:t xml:space="preserve"> and </w:t>
      </w:r>
      <w:r w:rsidR="00B31F6F" w:rsidRPr="006A2474">
        <w:rPr>
          <w:rFonts w:ascii="Times New Roman" w:hAnsi="Times New Roman" w:cs="Times New Roman"/>
          <w:lang w:val="en-GB"/>
        </w:rPr>
        <w:t>2D</w:t>
      </w:r>
      <w:r w:rsidR="00B31F6F">
        <w:rPr>
          <w:rFonts w:ascii="Times New Roman" w:hAnsi="Times New Roman" w:cs="Times New Roman"/>
          <w:lang w:val="en-GB"/>
        </w:rPr>
        <w:t xml:space="preserve">ʹ </w:t>
      </w:r>
      <w:r w:rsidR="0061657A">
        <w:rPr>
          <w:rFonts w:ascii="Times New Roman" w:hAnsi="Times New Roman" w:cs="Times New Roman"/>
          <w:lang w:val="en-GB"/>
        </w:rPr>
        <w:t>peaks</w:t>
      </w:r>
      <w:r w:rsidR="006A0C0A" w:rsidRPr="006A2474">
        <w:rPr>
          <w:rFonts w:ascii="Times New Roman" w:hAnsi="Times New Roman" w:cs="Times New Roman"/>
          <w:lang w:val="en-GB"/>
        </w:rPr>
        <w:t>.</w:t>
      </w:r>
    </w:p>
    <w:p w14:paraId="08A1E024" w14:textId="7A87E8B9" w:rsidR="002C54D1" w:rsidRPr="006A2474" w:rsidRDefault="002A534F" w:rsidP="00A944D1">
      <w:pPr>
        <w:ind w:firstLineChars="400" w:firstLine="840"/>
        <w:rPr>
          <w:rFonts w:ascii="Times New Roman" w:hAnsi="Times New Roman" w:cs="Times New Roman"/>
          <w:lang w:val="en-GB"/>
        </w:rPr>
      </w:pPr>
      <w:r w:rsidRPr="006A2474">
        <w:rPr>
          <w:rFonts w:ascii="Times New Roman" w:hAnsi="Times New Roman" w:cs="Times New Roman"/>
          <w:lang w:val="en-GB"/>
        </w:rPr>
        <w:t xml:space="preserve">The intensity of the Raman spectrum decreases as the laser focus </w:t>
      </w:r>
      <w:r w:rsidR="006E6F63" w:rsidRPr="006A2474">
        <w:rPr>
          <w:rFonts w:ascii="Times New Roman" w:hAnsi="Times New Roman" w:cs="Times New Roman"/>
          <w:lang w:val="en-GB"/>
        </w:rPr>
        <w:t xml:space="preserve">becomes </w:t>
      </w:r>
      <w:r w:rsidRPr="006A2474">
        <w:rPr>
          <w:rFonts w:ascii="Times New Roman" w:hAnsi="Times New Roman" w:cs="Times New Roman"/>
          <w:lang w:val="en-GB"/>
        </w:rPr>
        <w:t xml:space="preserve">deeper </w:t>
      </w:r>
      <w:r w:rsidR="006E6F63" w:rsidRPr="006A2474">
        <w:rPr>
          <w:rFonts w:ascii="Times New Roman" w:hAnsi="Times New Roman" w:cs="Times New Roman"/>
          <w:lang w:val="en-GB"/>
        </w:rPr>
        <w:t xml:space="preserve">below </w:t>
      </w:r>
      <w:r w:rsidRPr="006A2474">
        <w:rPr>
          <w:rFonts w:ascii="Times New Roman" w:hAnsi="Times New Roman" w:cs="Times New Roman"/>
          <w:lang w:val="en-GB"/>
        </w:rPr>
        <w:t>the sample surface (Fig</w:t>
      </w:r>
      <w:r w:rsidR="00AB2D13" w:rsidRPr="006A2474">
        <w:rPr>
          <w:rFonts w:ascii="Times New Roman" w:hAnsi="Times New Roman" w:cs="Times New Roman"/>
          <w:lang w:val="en-GB"/>
        </w:rPr>
        <w:t xml:space="preserve">. </w:t>
      </w:r>
      <w:r w:rsidR="00C45DD1">
        <w:rPr>
          <w:rFonts w:ascii="Times New Roman" w:hAnsi="Times New Roman" w:cs="Times New Roman"/>
          <w:lang w:val="en-GB"/>
        </w:rPr>
        <w:t>2</w:t>
      </w:r>
      <w:r w:rsidRPr="006A2474">
        <w:rPr>
          <w:rFonts w:ascii="Times New Roman" w:hAnsi="Times New Roman" w:cs="Times New Roman"/>
          <w:lang w:val="en-GB"/>
        </w:rPr>
        <w:t xml:space="preserve">). </w:t>
      </w:r>
      <w:r w:rsidR="006E6F63" w:rsidRPr="006A2474">
        <w:rPr>
          <w:rFonts w:ascii="Times New Roman" w:hAnsi="Times New Roman" w:cs="Times New Roman"/>
          <w:lang w:val="en-GB"/>
        </w:rPr>
        <w:t xml:space="preserve">We </w:t>
      </w:r>
      <w:r w:rsidRPr="006A2474">
        <w:rPr>
          <w:rFonts w:ascii="Times New Roman" w:hAnsi="Times New Roman" w:cs="Times New Roman"/>
          <w:lang w:val="en-GB"/>
        </w:rPr>
        <w:t xml:space="preserve">evaluated the </w:t>
      </w:r>
      <w:r w:rsidR="006E6F63" w:rsidRPr="006A2474">
        <w:rPr>
          <w:rFonts w:ascii="Times New Roman" w:hAnsi="Times New Roman" w:cs="Times New Roman"/>
          <w:lang w:val="en-GB"/>
        </w:rPr>
        <w:t xml:space="preserve">associated </w:t>
      </w:r>
      <w:r w:rsidRPr="006A2474">
        <w:rPr>
          <w:rFonts w:ascii="Times New Roman" w:hAnsi="Times New Roman" w:cs="Times New Roman"/>
          <w:lang w:val="en-GB"/>
        </w:rPr>
        <w:t>change</w:t>
      </w:r>
      <w:r w:rsidR="006E6F63" w:rsidRPr="006A2474">
        <w:rPr>
          <w:rFonts w:ascii="Times New Roman" w:hAnsi="Times New Roman" w:cs="Times New Roman"/>
          <w:lang w:val="en-GB"/>
        </w:rPr>
        <w:t>s</w:t>
      </w:r>
      <w:r w:rsidRPr="006A2474">
        <w:rPr>
          <w:rFonts w:ascii="Times New Roman" w:hAnsi="Times New Roman" w:cs="Times New Roman"/>
          <w:lang w:val="en-GB"/>
        </w:rPr>
        <w:t xml:space="preserve"> </w:t>
      </w:r>
      <w:r w:rsidR="006E6F63" w:rsidRPr="006A2474">
        <w:rPr>
          <w:rFonts w:ascii="Times New Roman" w:hAnsi="Times New Roman" w:cs="Times New Roman"/>
          <w:lang w:val="en-GB"/>
        </w:rPr>
        <w:t xml:space="preserve">in </w:t>
      </w:r>
      <w:r w:rsidRPr="006A2474">
        <w:rPr>
          <w:rFonts w:ascii="Times New Roman" w:hAnsi="Times New Roman" w:cs="Times New Roman"/>
          <w:lang w:val="en-GB"/>
        </w:rPr>
        <w:t xml:space="preserve">the positions of </w:t>
      </w:r>
      <w:r w:rsidR="00FC11C7" w:rsidRPr="006A2474">
        <w:rPr>
          <w:rFonts w:ascii="Times New Roman" w:hAnsi="Times New Roman" w:cs="Times New Roman"/>
          <w:lang w:val="en-GB"/>
        </w:rPr>
        <w:t xml:space="preserve">the </w:t>
      </w:r>
      <w:r w:rsidRPr="006A2474">
        <w:rPr>
          <w:rFonts w:ascii="Times New Roman" w:hAnsi="Times New Roman" w:cs="Times New Roman"/>
          <w:lang w:val="en-GB"/>
        </w:rPr>
        <w:t xml:space="preserve">D1, G, </w:t>
      </w:r>
      <w:r w:rsidR="00FC11C7" w:rsidRPr="006A2474">
        <w:rPr>
          <w:rFonts w:ascii="Times New Roman" w:hAnsi="Times New Roman" w:cs="Times New Roman"/>
          <w:lang w:val="en-GB"/>
        </w:rPr>
        <w:t xml:space="preserve">and </w:t>
      </w:r>
      <w:r w:rsidRPr="006A2474">
        <w:rPr>
          <w:rFonts w:ascii="Times New Roman" w:hAnsi="Times New Roman" w:cs="Times New Roman"/>
          <w:lang w:val="en-GB"/>
        </w:rPr>
        <w:t>2D</w:t>
      </w:r>
      <w:r w:rsidR="00B31F6F">
        <w:rPr>
          <w:rFonts w:ascii="Times New Roman" w:hAnsi="Times New Roman" w:cs="Times New Roman"/>
          <w:lang w:val="en-GB"/>
        </w:rPr>
        <w:t>ʹ</w:t>
      </w:r>
      <w:r w:rsidRPr="006A2474">
        <w:rPr>
          <w:rFonts w:ascii="Times New Roman" w:hAnsi="Times New Roman" w:cs="Times New Roman"/>
          <w:lang w:val="en-GB"/>
        </w:rPr>
        <w:t xml:space="preserve"> peaks (Fig</w:t>
      </w:r>
      <w:r w:rsidR="00AB2D13" w:rsidRPr="006A2474">
        <w:rPr>
          <w:rFonts w:ascii="Times New Roman" w:hAnsi="Times New Roman" w:cs="Times New Roman"/>
          <w:lang w:val="en-GB"/>
        </w:rPr>
        <w:t xml:space="preserve">. </w:t>
      </w:r>
      <w:r w:rsidR="00C45DD1">
        <w:rPr>
          <w:rFonts w:ascii="Times New Roman" w:hAnsi="Times New Roman" w:cs="Times New Roman"/>
          <w:lang w:val="en-GB"/>
        </w:rPr>
        <w:t>3</w:t>
      </w:r>
      <w:r w:rsidRPr="006A2474">
        <w:rPr>
          <w:rFonts w:ascii="Times New Roman" w:hAnsi="Times New Roman" w:cs="Times New Roman"/>
          <w:lang w:val="en-GB"/>
        </w:rPr>
        <w:t xml:space="preserve">). There is no significant change in the Raman shifts of these peaks, </w:t>
      </w:r>
      <w:r w:rsidR="00B31F6F">
        <w:rPr>
          <w:rFonts w:ascii="Times New Roman" w:hAnsi="Times New Roman" w:cs="Times New Roman"/>
          <w:lang w:val="en-GB"/>
        </w:rPr>
        <w:t>as</w:t>
      </w:r>
      <w:r w:rsidR="00B31F6F" w:rsidRPr="006A2474">
        <w:rPr>
          <w:rFonts w:ascii="Times New Roman" w:hAnsi="Times New Roman" w:cs="Times New Roman"/>
          <w:lang w:val="en-GB"/>
        </w:rPr>
        <w:t xml:space="preserve"> </w:t>
      </w:r>
      <w:r w:rsidRPr="006A2474">
        <w:rPr>
          <w:rFonts w:ascii="Times New Roman" w:hAnsi="Times New Roman" w:cs="Times New Roman"/>
          <w:lang w:val="en-GB"/>
        </w:rPr>
        <w:t xml:space="preserve">the standard deviation (SD) and standard error (SE) are within the range of </w:t>
      </w:r>
      <w:r w:rsidR="00FC11C7" w:rsidRPr="006A2474">
        <w:rPr>
          <w:rFonts w:ascii="Times New Roman" w:hAnsi="Times New Roman" w:cs="Times New Roman"/>
          <w:lang w:val="en-GB"/>
        </w:rPr>
        <w:t xml:space="preserve">the </w:t>
      </w:r>
      <w:r w:rsidRPr="006A2474">
        <w:rPr>
          <w:rFonts w:ascii="Times New Roman" w:hAnsi="Times New Roman" w:cs="Times New Roman"/>
          <w:lang w:val="en-GB"/>
        </w:rPr>
        <w:t xml:space="preserve">variation caused by the wavenumber resolution (2 </w:t>
      </w:r>
      <w:proofErr w:type="gramStart"/>
      <w:r w:rsidRPr="006A2474">
        <w:rPr>
          <w:rFonts w:ascii="Times New Roman" w:hAnsi="Times New Roman" w:cs="Times New Roman"/>
          <w:lang w:val="en-GB"/>
        </w:rPr>
        <w:t>cm</w:t>
      </w:r>
      <w:r w:rsidR="00B31F6F">
        <w:rPr>
          <w:rFonts w:ascii="Times New Roman" w:hAnsi="Times New Roman" w:cs="Times New Roman"/>
          <w:vertAlign w:val="superscript"/>
          <w:lang w:val="en-GB"/>
        </w:rPr>
        <w:t>−</w:t>
      </w:r>
      <w:r w:rsidRPr="006A2474">
        <w:rPr>
          <w:rFonts w:ascii="Times New Roman" w:hAnsi="Times New Roman" w:cs="Times New Roman"/>
          <w:vertAlign w:val="superscript"/>
          <w:lang w:val="en-GB"/>
        </w:rPr>
        <w:t>1</w:t>
      </w:r>
      <w:proofErr w:type="gramEnd"/>
      <w:r w:rsidRPr="006A2474">
        <w:rPr>
          <w:rFonts w:ascii="Times New Roman" w:hAnsi="Times New Roman" w:cs="Times New Roman"/>
          <w:lang w:val="en-GB"/>
        </w:rPr>
        <w:t>) of the Raman spectrometer (Table</w:t>
      </w:r>
      <w:r w:rsidR="00AB2D13" w:rsidRPr="006A2474">
        <w:rPr>
          <w:rFonts w:ascii="Times New Roman" w:hAnsi="Times New Roman" w:cs="Times New Roman"/>
          <w:lang w:val="en-GB"/>
        </w:rPr>
        <w:t xml:space="preserve"> </w:t>
      </w:r>
      <w:r w:rsidR="000C6978" w:rsidRPr="006A2474">
        <w:rPr>
          <w:rFonts w:ascii="Times New Roman" w:hAnsi="Times New Roman" w:cs="Times New Roman"/>
          <w:lang w:val="en-GB"/>
        </w:rPr>
        <w:t>2</w:t>
      </w:r>
      <w:r w:rsidRPr="006A2474">
        <w:rPr>
          <w:rFonts w:ascii="Times New Roman" w:hAnsi="Times New Roman" w:cs="Times New Roman"/>
          <w:lang w:val="en-GB"/>
        </w:rPr>
        <w:t xml:space="preserve">). Therefore, the effect of shearing by polishing </w:t>
      </w:r>
      <w:r w:rsidR="00B31F6F">
        <w:rPr>
          <w:rFonts w:ascii="Times New Roman" w:hAnsi="Times New Roman" w:cs="Times New Roman"/>
          <w:lang w:val="en-GB"/>
        </w:rPr>
        <w:t>on</w:t>
      </w:r>
      <w:r w:rsidR="00FC11C7" w:rsidRPr="006A2474">
        <w:rPr>
          <w:rFonts w:ascii="Times New Roman" w:hAnsi="Times New Roman" w:cs="Times New Roman"/>
          <w:lang w:val="en-GB"/>
        </w:rPr>
        <w:t xml:space="preserve"> our results</w:t>
      </w:r>
      <w:r w:rsidR="00B31F6F">
        <w:rPr>
          <w:rFonts w:ascii="Times New Roman" w:hAnsi="Times New Roman" w:cs="Times New Roman"/>
          <w:lang w:val="en-GB"/>
        </w:rPr>
        <w:t xml:space="preserve"> is negligible</w:t>
      </w:r>
      <w:r w:rsidRPr="006A2474">
        <w:rPr>
          <w:rFonts w:ascii="Times New Roman" w:hAnsi="Times New Roman" w:cs="Times New Roman"/>
          <w:lang w:val="en-GB"/>
        </w:rPr>
        <w:t xml:space="preserve"> </w:t>
      </w:r>
      <w:r w:rsidR="00FC11C7" w:rsidRPr="006A2474">
        <w:rPr>
          <w:rFonts w:ascii="Times New Roman" w:hAnsi="Times New Roman" w:cs="Times New Roman"/>
          <w:lang w:val="en-GB"/>
        </w:rPr>
        <w:t>and does not invalidate</w:t>
      </w:r>
      <w:r w:rsidRPr="006A2474">
        <w:rPr>
          <w:rFonts w:ascii="Times New Roman" w:hAnsi="Times New Roman" w:cs="Times New Roman"/>
          <w:lang w:val="en-GB"/>
        </w:rPr>
        <w:t xml:space="preserve"> the identification of </w:t>
      </w:r>
      <w:r w:rsidR="00FC11C7" w:rsidRPr="006A2474">
        <w:rPr>
          <w:rFonts w:ascii="Times New Roman" w:hAnsi="Times New Roman" w:cs="Times New Roman"/>
          <w:lang w:val="en-GB"/>
        </w:rPr>
        <w:t>GO</w:t>
      </w:r>
      <w:r w:rsidRPr="006A2474">
        <w:rPr>
          <w:rFonts w:ascii="Times New Roman" w:hAnsi="Times New Roman" w:cs="Times New Roman"/>
          <w:lang w:val="en-GB"/>
        </w:rPr>
        <w:t>.</w:t>
      </w:r>
    </w:p>
    <w:p w14:paraId="60A47B16" w14:textId="40A9B4C7" w:rsidR="002A534F" w:rsidRPr="006A2474" w:rsidRDefault="00CE21CB" w:rsidP="002A534F">
      <w:pPr>
        <w:rPr>
          <w:rFonts w:ascii="Times New Roman" w:hAnsi="Times New Roman" w:cs="Times New Roman"/>
          <w:lang w:val="en-GB"/>
        </w:rPr>
      </w:pPr>
      <w:r w:rsidRPr="006A2474">
        <w:rPr>
          <w:rFonts w:ascii="Times New Roman" w:hAnsi="Times New Roman" w:cs="Times New Roman"/>
          <w:noProof/>
          <w:lang w:val="en-GB"/>
        </w:rPr>
        <w:lastRenderedPageBreak/>
        <mc:AlternateContent>
          <mc:Choice Requires="wps">
            <w:drawing>
              <wp:inline distT="0" distB="0" distL="0" distR="0" wp14:anchorId="1067C0AC" wp14:editId="57B7A5C2">
                <wp:extent cx="5390515" cy="5141742"/>
                <wp:effectExtent l="0" t="0" r="0" b="1905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515" cy="5141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B8823" w14:textId="77E51F28" w:rsidR="002A534F" w:rsidRDefault="009659E3" w:rsidP="002A534F">
                            <w:pPr>
                              <w:jc w:val="center"/>
                            </w:pPr>
                            <w:r w:rsidRPr="009659E3">
                              <w:rPr>
                                <w:noProof/>
                              </w:rPr>
                              <w:drawing>
                                <wp:inline distT="0" distB="0" distL="0" distR="0" wp14:anchorId="2BE948B4" wp14:editId="77EB59CD">
                                  <wp:extent cx="5207635" cy="4313652"/>
                                  <wp:effectExtent l="0" t="0" r="0" b="0"/>
                                  <wp:docPr id="1539885126" name="図 1" descr="グラフ, ヒスト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9885126" name="図 1" descr="グラフ, ヒストグラム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t="17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07635" cy="4313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C1FABA" w14:textId="5E043892" w:rsidR="00C75C9F" w:rsidRPr="00EE0FEC" w:rsidRDefault="002A534F" w:rsidP="002A534F">
                            <w:pPr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</w:t>
                            </w:r>
                            <w:r w:rsidR="000C6978"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</w:t>
                            </w:r>
                            <w:r w:rsidR="00C45DD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  <w:r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  <w:r w:rsidR="00EE0FEC"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982BF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Typical c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hange</w:t>
                            </w:r>
                            <w:r w:rsidR="000E5FC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0E5FC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in </w:t>
                            </w:r>
                            <w:r w:rsidR="00DF4CBE"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Raman spectra 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with</w:t>
                            </w:r>
                            <w:r w:rsidR="00DF4CBE" w:rsidRPr="00DF4C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depth</w:t>
                            </w:r>
                            <w:r w:rsidR="00DF4CBE" w:rsidRPr="00DF4CBE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.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</w:rPr>
                              <w:t xml:space="preserve"> Change</w:t>
                            </w:r>
                            <w:r w:rsidR="000E5FC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E5FC4">
                              <w:rPr>
                                <w:rFonts w:ascii="Times New Roman" w:hAnsi="Times New Roman" w:cs="Times New Roman"/>
                              </w:rPr>
                              <w:t xml:space="preserve">in the 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</w:rPr>
                              <w:t xml:space="preserve">Raman spectra </w:t>
                            </w:r>
                            <w:r w:rsidR="000E5FC4">
                              <w:rPr>
                                <w:rFonts w:ascii="Times New Roman" w:hAnsi="Times New Roman" w:cs="Times New Roman"/>
                              </w:rPr>
                              <w:t>for</w:t>
                            </w:r>
                            <w:r w:rsidR="0091323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</w:rPr>
                              <w:t>Sam</w:t>
                            </w:r>
                            <w:r w:rsidR="0091323F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proofErr w:type="spellStart"/>
                            <w:r w:rsidR="00DF4CBE">
                              <w:rPr>
                                <w:rFonts w:ascii="Times New Roman" w:hAnsi="Times New Roman" w:cs="Times New Roman"/>
                              </w:rPr>
                              <w:t>ple</w:t>
                            </w:r>
                            <w:proofErr w:type="spellEnd"/>
                            <w:r w:rsidR="000E5FC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F4CBE">
                              <w:rPr>
                                <w:rFonts w:ascii="Times New Roman" w:hAnsi="Times New Roman" w:cs="Times New Roman"/>
                              </w:rPr>
                              <w:t>A1.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67C0AC" id="テキスト ボックス 4" o:spid="_x0000_s1028" type="#_x0000_t202" style="width:424.45pt;height:40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" filled="f" stroked="f">
                <v:textbox>
                  <w:txbxContent>
                    <w:p w14:paraId="6CBB8823" w14:textId="77E51F28" w:rsidR="002A534F" w:rsidRDefault="009659E3" w:rsidP="002A534F">
                      <w:pPr>
                        <w:jc w:val="center"/>
                      </w:pPr>
                      <w:r w:rsidRPr="009659E3">
                        <w:rPr>
                          <w:noProof/>
                        </w:rPr>
                        <w:drawing>
                          <wp:inline distT="0" distB="0" distL="0" distR="0" wp14:anchorId="2BE948B4" wp14:editId="77EB59CD">
                            <wp:extent cx="5207635" cy="4313652"/>
                            <wp:effectExtent l="0" t="0" r="0" b="0"/>
                            <wp:docPr id="1539885126" name="図 1" descr="グラフ, ヒスト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9885126" name="図 1" descr="グラフ, ヒストグラム&#10;&#10;自動的に生成された説明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t="17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207635" cy="43136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C1FABA" w14:textId="5E043892" w:rsidR="00C75C9F" w:rsidRPr="00EE0FEC" w:rsidRDefault="002A534F" w:rsidP="002A534F">
                      <w:pPr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</w:t>
                      </w:r>
                      <w:r w:rsidR="000C6978"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</w:t>
                      </w:r>
                      <w:r w:rsidR="00C45DD1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  <w:r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  <w:r w:rsidR="00EE0FEC"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982BF2">
                        <w:rPr>
                          <w:rFonts w:ascii="Times New Roman" w:hAnsi="Times New Roman" w:cs="Times New Roman"/>
                          <w:b/>
                          <w:bCs/>
                        </w:rPr>
                        <w:t>Typical c</w:t>
                      </w:r>
                      <w:r w:rsid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>hange</w:t>
                      </w:r>
                      <w:r w:rsidR="000E5FC4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 w:rsid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0E5FC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in </w:t>
                      </w:r>
                      <w:r w:rsidR="00DF4CBE"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Raman spectra </w:t>
                      </w:r>
                      <w:r w:rsid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>with</w:t>
                      </w:r>
                      <w:r w:rsidR="00DF4CBE" w:rsidRPr="00DF4CB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depth</w:t>
                      </w:r>
                      <w:r w:rsidR="00DF4CBE" w:rsidRPr="00DF4CBE"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.</w:t>
                      </w:r>
                      <w:r w:rsidR="00DF4CBE">
                        <w:rPr>
                          <w:rFonts w:ascii="Times New Roman" w:hAnsi="Times New Roman" w:cs="Times New Roman"/>
                        </w:rPr>
                        <w:t xml:space="preserve"> Change</w:t>
                      </w:r>
                      <w:r w:rsidR="000E5FC4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DF4CB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E5FC4">
                        <w:rPr>
                          <w:rFonts w:ascii="Times New Roman" w:hAnsi="Times New Roman" w:cs="Times New Roman"/>
                        </w:rPr>
                        <w:t xml:space="preserve">in the </w:t>
                      </w:r>
                      <w:r w:rsidR="00DF4CBE">
                        <w:rPr>
                          <w:rFonts w:ascii="Times New Roman" w:hAnsi="Times New Roman" w:cs="Times New Roman"/>
                        </w:rPr>
                        <w:t xml:space="preserve">Raman spectra </w:t>
                      </w:r>
                      <w:r w:rsidR="000E5FC4">
                        <w:rPr>
                          <w:rFonts w:ascii="Times New Roman" w:hAnsi="Times New Roman" w:cs="Times New Roman"/>
                        </w:rPr>
                        <w:t>for</w:t>
                      </w:r>
                      <w:r w:rsidR="0091323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F4CBE">
                        <w:rPr>
                          <w:rFonts w:ascii="Times New Roman" w:hAnsi="Times New Roman" w:cs="Times New Roman"/>
                        </w:rPr>
                        <w:t>Sam</w:t>
                      </w:r>
                      <w:r w:rsidR="0091323F">
                        <w:rPr>
                          <w:rFonts w:ascii="Times New Roman" w:hAnsi="Times New Roman" w:cs="Times New Roman"/>
                        </w:rPr>
                        <w:t>-</w:t>
                      </w:r>
                      <w:proofErr w:type="spellStart"/>
                      <w:r w:rsidR="00DF4CBE">
                        <w:rPr>
                          <w:rFonts w:ascii="Times New Roman" w:hAnsi="Times New Roman" w:cs="Times New Roman"/>
                        </w:rPr>
                        <w:t>ple</w:t>
                      </w:r>
                      <w:proofErr w:type="spellEnd"/>
                      <w:r w:rsidR="000E5FC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F4CBE">
                        <w:rPr>
                          <w:rFonts w:ascii="Times New Roman" w:hAnsi="Times New Roman" w:cs="Times New Roman"/>
                        </w:rPr>
                        <w:t>A1.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36D947D6" w14:textId="5F36791A" w:rsidR="008231AC" w:rsidRPr="006A2474" w:rsidRDefault="002A534F" w:rsidP="002A534F">
      <w:pPr>
        <w:rPr>
          <w:rFonts w:ascii="Times New Roman" w:hAnsi="Times New Roman" w:cs="Times New Roman"/>
          <w:lang w:val="en-GB"/>
        </w:rPr>
      </w:pPr>
      <w:r w:rsidRPr="006A2474">
        <w:rPr>
          <w:rFonts w:ascii="Times New Roman" w:hAnsi="Times New Roman" w:cs="Times New Roman"/>
          <w:noProof/>
          <w:lang w:val="en-GB"/>
        </w:rPr>
        <w:lastRenderedPageBreak/>
        <mc:AlternateContent>
          <mc:Choice Requires="wps">
            <w:drawing>
              <wp:inline distT="0" distB="0" distL="0" distR="0" wp14:anchorId="696B579F" wp14:editId="39C1F1DD">
                <wp:extent cx="5398936" cy="3777175"/>
                <wp:effectExtent l="0" t="0" r="0" b="0"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8936" cy="377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6794D" w14:textId="58C05FF4" w:rsidR="002A534F" w:rsidRDefault="00C2484D" w:rsidP="002A534F">
                            <w:r w:rsidRPr="00C2484D">
                              <w:rPr>
                                <w:noProof/>
                              </w:rPr>
                              <w:drawing>
                                <wp:inline distT="0" distB="0" distL="0" distR="0" wp14:anchorId="672E05E7" wp14:editId="461BA3AA">
                                  <wp:extent cx="5215890" cy="2950845"/>
                                  <wp:effectExtent l="0" t="0" r="3810" b="1905"/>
                                  <wp:docPr id="1034764867" name="図 1" descr="グラフ, 折れ線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4764867" name="図 1" descr="グラフ, 折れ線グラフ&#10;&#10;自動的に生成された説明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5890" cy="2950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F4FA2B" w14:textId="51446522" w:rsidR="001124A4" w:rsidRPr="00D81C0A" w:rsidRDefault="002A534F" w:rsidP="002A534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Fig</w:t>
                            </w:r>
                            <w:r w:rsidR="000C6978"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</w:t>
                            </w:r>
                            <w:r w:rsidR="00C45DD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  <w:r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: </w:t>
                            </w:r>
                            <w:r w:rsidR="00F456BD"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Change of each peak associated with Fig. 2.</w:t>
                            </w:r>
                            <w:r w:rsidR="00F456BD">
                              <w:rPr>
                                <w:rFonts w:ascii="Times New Roman" w:hAnsi="Times New Roman" w:cs="Times New Roman"/>
                              </w:rPr>
                              <w:t xml:space="preserve"> The D1, </w:t>
                            </w:r>
                            <w:r w:rsidR="00F456BD" w:rsidRPr="00F456BD">
                              <w:rPr>
                                <w:rFonts w:ascii="Times New Roman" w:hAnsi="Times New Roman" w:cs="Times New Roman"/>
                              </w:rPr>
                              <w:t>apparent G (G</w:t>
                            </w:r>
                            <w:r w:rsidR="00F456BD" w:rsidRPr="006A2474">
                              <w:rPr>
                                <w:rFonts w:ascii="Times New Roman" w:hAnsi="Times New Roman" w:cs="Times New Roman"/>
                                <w:i/>
                                <w:iCs/>
                                <w:vertAlign w:val="subscript"/>
                              </w:rPr>
                              <w:t>app</w:t>
                            </w:r>
                            <w:r w:rsidR="00F456BD" w:rsidRPr="00F456B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AF2314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F456BD" w:rsidRPr="00F456BD">
                              <w:rPr>
                                <w:rFonts w:ascii="Times New Roman" w:hAnsi="Times New Roman" w:cs="Times New Roman"/>
                              </w:rPr>
                              <w:t xml:space="preserve"> and 2D</w:t>
                            </w:r>
                            <w:r w:rsidR="00B31F6F">
                              <w:rPr>
                                <w:rFonts w:ascii="Times New Roman" w:hAnsi="Times New Roman" w:cs="Times New Roman"/>
                              </w:rPr>
                              <w:t>ʹ</w:t>
                            </w:r>
                            <w:r w:rsidR="00F456BD" w:rsidRPr="00F456BD">
                              <w:rPr>
                                <w:rFonts w:ascii="Times New Roman" w:hAnsi="Times New Roman" w:cs="Times New Roman"/>
                              </w:rPr>
                              <w:t xml:space="preserve"> peak</w:t>
                            </w:r>
                            <w:r w:rsidR="00E20A1A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F456BD" w:rsidRPr="00F456BD">
                              <w:rPr>
                                <w:rFonts w:ascii="Times New Roman" w:hAnsi="Times New Roman" w:cs="Times New Roman"/>
                              </w:rPr>
                              <w:t xml:space="preserve"> obtained from the Raman spectra</w:t>
                            </w:r>
                            <w:r w:rsidR="00F2565F">
                              <w:rPr>
                                <w:rFonts w:ascii="Times New Roman" w:hAnsi="Times New Roman" w:cs="Times New Roman"/>
                              </w:rPr>
                              <w:t xml:space="preserve"> used</w:t>
                            </w:r>
                            <w:r w:rsidR="00F456BD" w:rsidRPr="00F456B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076A4" w:rsidRPr="000076A4">
                              <w:rPr>
                                <w:rFonts w:ascii="Times New Roman" w:hAnsi="Times New Roman" w:cs="Times New Roman"/>
                              </w:rPr>
                              <w:t xml:space="preserve">to investigate the effects of polishing </w:t>
                            </w:r>
                            <w:r w:rsidR="00E20A1A">
                              <w:rPr>
                                <w:rFonts w:ascii="Times New Roman" w:hAnsi="Times New Roman" w:cs="Times New Roman"/>
                              </w:rPr>
                              <w:t>on</w:t>
                            </w:r>
                            <w:r w:rsidR="000076A4" w:rsidRPr="000076A4">
                              <w:rPr>
                                <w:rFonts w:ascii="Times New Roman" w:hAnsi="Times New Roman" w:cs="Times New Roman"/>
                              </w:rPr>
                              <w:t xml:space="preserve"> the identification of </w:t>
                            </w:r>
                            <w:r w:rsidR="00BC200C">
                              <w:rPr>
                                <w:rFonts w:ascii="Times New Roman" w:hAnsi="Times New Roman" w:cs="Times New Roman"/>
                              </w:rPr>
                              <w:t>GO</w:t>
                            </w:r>
                            <w:r w:rsidR="000076A4" w:rsidRPr="000076A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6B579F" id="テキスト ボックス 5" o:spid="_x0000_s1029" type="#_x0000_t202" style="width:425.1pt;height:29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" filled="f" stroked="f">
                <v:textbox>
                  <w:txbxContent>
                    <w:p w14:paraId="77F6794D" w14:textId="58C05FF4" w:rsidR="002A534F" w:rsidRDefault="00C2484D" w:rsidP="002A534F">
                      <w:r w:rsidRPr="00C2484D">
                        <w:rPr>
                          <w:noProof/>
                        </w:rPr>
                        <w:drawing>
                          <wp:inline distT="0" distB="0" distL="0" distR="0" wp14:anchorId="672E05E7" wp14:editId="461BA3AA">
                            <wp:extent cx="5215890" cy="2950845"/>
                            <wp:effectExtent l="0" t="0" r="3810" b="1905"/>
                            <wp:docPr id="1034764867" name="図 1" descr="グラフ, 折れ線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4764867" name="図 1" descr="グラフ, 折れ線グラフ&#10;&#10;自動的に生成された説明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5890" cy="2950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F4FA2B" w14:textId="51446522" w:rsidR="001124A4" w:rsidRPr="00D81C0A" w:rsidRDefault="002A534F" w:rsidP="002A534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Fig</w:t>
                      </w:r>
                      <w:r w:rsidR="000C6978"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 </w:t>
                      </w:r>
                      <w:r w:rsidR="00C45DD1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  <w:r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: </w:t>
                      </w:r>
                      <w:r w:rsidR="00F456BD"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>Change of each peak associated with Fig. 2.</w:t>
                      </w:r>
                      <w:r w:rsidR="00F456BD">
                        <w:rPr>
                          <w:rFonts w:ascii="Times New Roman" w:hAnsi="Times New Roman" w:cs="Times New Roman"/>
                        </w:rPr>
                        <w:t xml:space="preserve"> The D1, </w:t>
                      </w:r>
                      <w:r w:rsidR="00F456BD" w:rsidRPr="00F456BD">
                        <w:rPr>
                          <w:rFonts w:ascii="Times New Roman" w:hAnsi="Times New Roman" w:cs="Times New Roman"/>
                        </w:rPr>
                        <w:t>apparent G (G</w:t>
                      </w:r>
                      <w:r w:rsidR="00F456BD" w:rsidRPr="006A2474">
                        <w:rPr>
                          <w:rFonts w:ascii="Times New Roman" w:hAnsi="Times New Roman" w:cs="Times New Roman"/>
                          <w:i/>
                          <w:iCs/>
                          <w:vertAlign w:val="subscript"/>
                        </w:rPr>
                        <w:t>app</w:t>
                      </w:r>
                      <w:r w:rsidR="00F456BD" w:rsidRPr="00F456B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AF2314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F456BD" w:rsidRPr="00F456BD">
                        <w:rPr>
                          <w:rFonts w:ascii="Times New Roman" w:hAnsi="Times New Roman" w:cs="Times New Roman"/>
                        </w:rPr>
                        <w:t xml:space="preserve"> and 2D</w:t>
                      </w:r>
                      <w:r w:rsidR="00B31F6F">
                        <w:rPr>
                          <w:rFonts w:ascii="Times New Roman" w:hAnsi="Times New Roman" w:cs="Times New Roman"/>
                        </w:rPr>
                        <w:t>ʹ</w:t>
                      </w:r>
                      <w:r w:rsidR="00F456BD" w:rsidRPr="00F456BD">
                        <w:rPr>
                          <w:rFonts w:ascii="Times New Roman" w:hAnsi="Times New Roman" w:cs="Times New Roman"/>
                        </w:rPr>
                        <w:t xml:space="preserve"> peak</w:t>
                      </w:r>
                      <w:r w:rsidR="00E20A1A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F456BD" w:rsidRPr="00F456BD">
                        <w:rPr>
                          <w:rFonts w:ascii="Times New Roman" w:hAnsi="Times New Roman" w:cs="Times New Roman"/>
                        </w:rPr>
                        <w:t xml:space="preserve"> obtained from the Raman spectra</w:t>
                      </w:r>
                      <w:r w:rsidR="00F2565F">
                        <w:rPr>
                          <w:rFonts w:ascii="Times New Roman" w:hAnsi="Times New Roman" w:cs="Times New Roman"/>
                        </w:rPr>
                        <w:t xml:space="preserve"> used</w:t>
                      </w:r>
                      <w:r w:rsidR="00F456BD" w:rsidRPr="00F456B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076A4" w:rsidRPr="000076A4">
                        <w:rPr>
                          <w:rFonts w:ascii="Times New Roman" w:hAnsi="Times New Roman" w:cs="Times New Roman"/>
                        </w:rPr>
                        <w:t xml:space="preserve">to investigate the effects of polishing </w:t>
                      </w:r>
                      <w:r w:rsidR="00E20A1A">
                        <w:rPr>
                          <w:rFonts w:ascii="Times New Roman" w:hAnsi="Times New Roman" w:cs="Times New Roman"/>
                        </w:rPr>
                        <w:t>on</w:t>
                      </w:r>
                      <w:r w:rsidR="000076A4" w:rsidRPr="000076A4">
                        <w:rPr>
                          <w:rFonts w:ascii="Times New Roman" w:hAnsi="Times New Roman" w:cs="Times New Roman"/>
                        </w:rPr>
                        <w:t xml:space="preserve"> the identification of </w:t>
                      </w:r>
                      <w:r w:rsidR="00BC200C">
                        <w:rPr>
                          <w:rFonts w:ascii="Times New Roman" w:hAnsi="Times New Roman" w:cs="Times New Roman"/>
                        </w:rPr>
                        <w:t>GO</w:t>
                      </w:r>
                      <w:r w:rsidR="000076A4" w:rsidRPr="000076A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2B0CFE6" w14:textId="77777777" w:rsidR="002F3D85" w:rsidRPr="006A2474" w:rsidRDefault="002F3D85" w:rsidP="002A534F">
      <w:pPr>
        <w:rPr>
          <w:rFonts w:ascii="Times New Roman" w:hAnsi="Times New Roman" w:cs="Times New Roman"/>
          <w:lang w:val="en-GB"/>
        </w:rPr>
      </w:pPr>
    </w:p>
    <w:p w14:paraId="6FD9A36E" w14:textId="77777777" w:rsidR="002A534F" w:rsidRPr="006A2474" w:rsidRDefault="002A534F" w:rsidP="002A534F">
      <w:pPr>
        <w:rPr>
          <w:rFonts w:ascii="Times New Roman" w:hAnsi="Times New Roman" w:cs="Times New Roman"/>
          <w:lang w:val="en-GB"/>
        </w:rPr>
      </w:pPr>
      <w:r w:rsidRPr="006A2474"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inline distT="0" distB="0" distL="0" distR="0" wp14:anchorId="5A8F609C" wp14:editId="6F82FA26">
                <wp:extent cx="5390818" cy="2082018"/>
                <wp:effectExtent l="0" t="0" r="0" b="0"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818" cy="2082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8401E" w14:textId="687B4077" w:rsidR="002A534F" w:rsidRPr="000076A4" w:rsidRDefault="002A534F" w:rsidP="002A534F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Table</w:t>
                            </w:r>
                            <w:r w:rsidR="000C6978"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2</w:t>
                            </w:r>
                            <w:r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: </w:t>
                            </w:r>
                            <w:r w:rsidR="000076A4"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Summary statistics for examining </w:t>
                            </w:r>
                            <w:r w:rsidR="0060749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the </w:t>
                            </w:r>
                            <w:r w:rsidR="000076A4" w:rsidRPr="000076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changes of each peak associated with Fig. 2.</w:t>
                            </w:r>
                          </w:p>
                          <w:p w14:paraId="6762D723" w14:textId="44267888" w:rsidR="002A534F" w:rsidRDefault="00605114" w:rsidP="00A76A36">
                            <w:pPr>
                              <w:jc w:val="center"/>
                            </w:pPr>
                            <w:r w:rsidRPr="00605114">
                              <w:rPr>
                                <w:noProof/>
                              </w:rPr>
                              <w:drawing>
                                <wp:inline distT="0" distB="0" distL="0" distR="0" wp14:anchorId="12EAD9B1" wp14:editId="15E513B8">
                                  <wp:extent cx="5207635" cy="1601470"/>
                                  <wp:effectExtent l="0" t="0" r="0" b="0"/>
                                  <wp:docPr id="1978413283" name="図 1" descr="テーブル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8413283" name="図 1" descr="テーブル&#10;&#10;自動的に生成された説明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07635" cy="1601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8F609C" id="テキスト ボックス 12" o:spid="_x0000_s1030" type="#_x0000_t202" style="width:424.45pt;height:1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" filled="f" stroked="f">
                <v:textbox>
                  <w:txbxContent>
                    <w:p w14:paraId="7228401E" w14:textId="687B4077" w:rsidR="002A534F" w:rsidRPr="000076A4" w:rsidRDefault="002A534F" w:rsidP="002A534F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>Table</w:t>
                      </w:r>
                      <w:r w:rsidR="000C6978"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2</w:t>
                      </w:r>
                      <w:r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: </w:t>
                      </w:r>
                      <w:r w:rsidR="000076A4"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Summary statistics for examining </w:t>
                      </w:r>
                      <w:r w:rsidR="0060749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the </w:t>
                      </w:r>
                      <w:r w:rsidR="000076A4" w:rsidRPr="000076A4">
                        <w:rPr>
                          <w:rFonts w:ascii="Times New Roman" w:hAnsi="Times New Roman" w:cs="Times New Roman"/>
                          <w:b/>
                          <w:bCs/>
                        </w:rPr>
                        <w:t>changes of each peak associated with Fig. 2.</w:t>
                      </w:r>
                    </w:p>
                    <w:p w14:paraId="6762D723" w14:textId="44267888" w:rsidR="002A534F" w:rsidRDefault="00605114" w:rsidP="00A76A36">
                      <w:pPr>
                        <w:jc w:val="center"/>
                      </w:pPr>
                      <w:r w:rsidRPr="00605114">
                        <w:rPr>
                          <w:noProof/>
                        </w:rPr>
                        <w:drawing>
                          <wp:inline distT="0" distB="0" distL="0" distR="0" wp14:anchorId="12EAD9B1" wp14:editId="15E513B8">
                            <wp:extent cx="5207635" cy="1601470"/>
                            <wp:effectExtent l="0" t="0" r="0" b="0"/>
                            <wp:docPr id="1978413283" name="図 1" descr="テーブル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8413283" name="図 1" descr="テーブル&#10;&#10;自動的に生成された説明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07635" cy="1601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E5EE12C" w14:textId="77777777" w:rsidR="00305823" w:rsidRPr="006A2474" w:rsidRDefault="00305823">
      <w:pPr>
        <w:rPr>
          <w:rFonts w:ascii="Times New Roman" w:hAnsi="Times New Roman" w:cs="Times New Roman"/>
          <w:lang w:val="en-GB"/>
        </w:rPr>
      </w:pPr>
    </w:p>
    <w:p w14:paraId="2CFE486B" w14:textId="14298E7C" w:rsidR="00AB2D13" w:rsidRPr="006A2474" w:rsidRDefault="00AB2D13" w:rsidP="00AB2D13">
      <w:pPr>
        <w:rPr>
          <w:rFonts w:ascii="Times New Roman" w:hAnsi="Times New Roman" w:cs="Times New Roman"/>
          <w:b/>
          <w:bCs/>
          <w:lang w:val="en-GB"/>
        </w:rPr>
      </w:pPr>
      <w:r w:rsidRPr="006A2474">
        <w:rPr>
          <w:rFonts w:ascii="Times New Roman" w:hAnsi="Times New Roman" w:cs="Times New Roman"/>
          <w:b/>
          <w:bCs/>
          <w:lang w:val="en-GB"/>
        </w:rPr>
        <w:t>Reference</w:t>
      </w:r>
    </w:p>
    <w:p w14:paraId="639A2EB2" w14:textId="784E8893" w:rsidR="00AB2D13" w:rsidRPr="006A2474" w:rsidRDefault="00AB2D13" w:rsidP="00896B9F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  <w:i/>
          <w:iCs/>
          <w:lang w:val="en-GB"/>
        </w:rPr>
      </w:pPr>
      <w:proofErr w:type="spellStart"/>
      <w:r w:rsidRPr="006A2474">
        <w:rPr>
          <w:rFonts w:ascii="Times New Roman" w:hAnsi="Times New Roman" w:cs="Times New Roman"/>
          <w:lang w:val="en-GB"/>
        </w:rPr>
        <w:t>Kouketsu</w:t>
      </w:r>
      <w:proofErr w:type="spellEnd"/>
      <w:r w:rsidRPr="006A2474">
        <w:rPr>
          <w:rFonts w:ascii="Times New Roman" w:hAnsi="Times New Roman" w:cs="Times New Roman"/>
          <w:lang w:val="en-GB"/>
        </w:rPr>
        <w:t xml:space="preserve">, Y., Miyake, A., </w:t>
      </w:r>
      <w:proofErr w:type="spellStart"/>
      <w:r w:rsidRPr="006A2474">
        <w:rPr>
          <w:rFonts w:ascii="Times New Roman" w:hAnsi="Times New Roman" w:cs="Times New Roman"/>
          <w:lang w:val="en-GB"/>
        </w:rPr>
        <w:t>Igami</w:t>
      </w:r>
      <w:proofErr w:type="spellEnd"/>
      <w:r w:rsidRPr="006A2474">
        <w:rPr>
          <w:rFonts w:ascii="Times New Roman" w:hAnsi="Times New Roman" w:cs="Times New Roman"/>
          <w:lang w:val="en-GB"/>
        </w:rPr>
        <w:t xml:space="preserve">, Y., Taguchi, T., </w:t>
      </w:r>
      <w:proofErr w:type="spellStart"/>
      <w:r w:rsidRPr="006A2474">
        <w:rPr>
          <w:rFonts w:ascii="Times New Roman" w:hAnsi="Times New Roman" w:cs="Times New Roman"/>
          <w:lang w:val="en-GB"/>
        </w:rPr>
        <w:t>Kagi</w:t>
      </w:r>
      <w:proofErr w:type="spellEnd"/>
      <w:r w:rsidRPr="006A2474">
        <w:rPr>
          <w:rFonts w:ascii="Times New Roman" w:hAnsi="Times New Roman" w:cs="Times New Roman"/>
          <w:lang w:val="en-GB"/>
        </w:rPr>
        <w:t xml:space="preserve">, H. &amp; Enami, M. </w:t>
      </w:r>
      <w:r w:rsidR="00CB5C48" w:rsidRPr="006A2474">
        <w:rPr>
          <w:rFonts w:ascii="Times New Roman" w:hAnsi="Times New Roman" w:cs="Times New Roman"/>
          <w:lang w:val="en-GB"/>
        </w:rPr>
        <w:t xml:space="preserve">Drastic effect of shearing on graphite </w:t>
      </w:r>
      <w:proofErr w:type="spellStart"/>
      <w:r w:rsidR="00CB5C48" w:rsidRPr="006A2474">
        <w:rPr>
          <w:rFonts w:ascii="Times New Roman" w:hAnsi="Times New Roman" w:cs="Times New Roman"/>
          <w:lang w:val="en-GB"/>
        </w:rPr>
        <w:t>microtexture</w:t>
      </w:r>
      <w:proofErr w:type="spellEnd"/>
      <w:r w:rsidR="00CB5C48" w:rsidRPr="006A2474">
        <w:rPr>
          <w:rFonts w:ascii="Times New Roman" w:hAnsi="Times New Roman" w:cs="Times New Roman"/>
          <w:lang w:val="en-GB"/>
        </w:rPr>
        <w:t>: attention and application to Earth science.</w:t>
      </w:r>
      <w:r w:rsidR="006A0A02" w:rsidRPr="006A2474">
        <w:rPr>
          <w:lang w:val="en-GB"/>
        </w:rPr>
        <w:t xml:space="preserve"> </w:t>
      </w:r>
      <w:r w:rsidR="006A0A02" w:rsidRPr="006A2474">
        <w:rPr>
          <w:rFonts w:ascii="Times New Roman" w:hAnsi="Times New Roman" w:cs="Times New Roman"/>
          <w:i/>
          <w:iCs/>
          <w:lang w:val="en-GB"/>
        </w:rPr>
        <w:t>Prog. Earth Planet. Sci.</w:t>
      </w:r>
      <w:r w:rsidR="00CB5C48" w:rsidRPr="006A2474">
        <w:rPr>
          <w:rFonts w:ascii="Times New Roman" w:hAnsi="Times New Roman" w:cs="Times New Roman"/>
          <w:lang w:val="en-GB"/>
        </w:rPr>
        <w:t xml:space="preserve"> </w:t>
      </w:r>
      <w:r w:rsidR="00CB5C48" w:rsidRPr="006A2474">
        <w:rPr>
          <w:rFonts w:ascii="Times New Roman" w:hAnsi="Times New Roman" w:cs="Times New Roman"/>
          <w:b/>
          <w:bCs/>
          <w:lang w:val="en-GB"/>
        </w:rPr>
        <w:t>6</w:t>
      </w:r>
      <w:r w:rsidR="00CB5C48" w:rsidRPr="006A2474">
        <w:rPr>
          <w:rFonts w:ascii="Times New Roman" w:hAnsi="Times New Roman" w:cs="Times New Roman"/>
          <w:lang w:val="en-GB"/>
        </w:rPr>
        <w:t>, 23</w:t>
      </w:r>
      <w:r w:rsidR="000F5571" w:rsidRPr="006A2474">
        <w:rPr>
          <w:rFonts w:ascii="Times New Roman" w:hAnsi="Times New Roman" w:cs="Times New Roman"/>
          <w:lang w:val="en-GB"/>
        </w:rPr>
        <w:t xml:space="preserve"> (2019)</w:t>
      </w:r>
      <w:r w:rsidR="00CB5C48" w:rsidRPr="006A2474">
        <w:rPr>
          <w:rFonts w:ascii="Times New Roman" w:hAnsi="Times New Roman" w:cs="Times New Roman"/>
          <w:lang w:val="en-GB"/>
        </w:rPr>
        <w:t>.</w:t>
      </w:r>
    </w:p>
    <w:sectPr w:rsidR="00AB2D13" w:rsidRPr="006A2474" w:rsidSect="00A944D1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379B" w14:textId="77777777" w:rsidR="001B2489" w:rsidRDefault="001B2489" w:rsidP="008A253E">
      <w:r>
        <w:separator/>
      </w:r>
    </w:p>
  </w:endnote>
  <w:endnote w:type="continuationSeparator" w:id="0">
    <w:p w14:paraId="79A5FD9A" w14:textId="77777777" w:rsidR="001B2489" w:rsidRDefault="001B2489" w:rsidP="008A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1F06" w14:textId="77777777" w:rsidR="001B2489" w:rsidRDefault="001B2489" w:rsidP="008A253E">
      <w:r>
        <w:separator/>
      </w:r>
    </w:p>
  </w:footnote>
  <w:footnote w:type="continuationSeparator" w:id="0">
    <w:p w14:paraId="10A1D0F4" w14:textId="77777777" w:rsidR="001B2489" w:rsidRDefault="001B2489" w:rsidP="008A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07FF6"/>
    <w:multiLevelType w:val="hybridMultilevel"/>
    <w:tmpl w:val="B84E19E6"/>
    <w:lvl w:ilvl="0" w:tplc="5E60E8B6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  <w:iCs w:val="0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319" w:hanging="440"/>
      </w:pPr>
    </w:lvl>
    <w:lvl w:ilvl="3" w:tplc="0409000F" w:tentative="1">
      <w:start w:val="1"/>
      <w:numFmt w:val="decimal"/>
      <w:lvlText w:val="%4."/>
      <w:lvlJc w:val="left"/>
      <w:pPr>
        <w:ind w:left="1759" w:hanging="440"/>
      </w:pPr>
    </w:lvl>
    <w:lvl w:ilvl="4" w:tplc="04090017" w:tentative="1">
      <w:start w:val="1"/>
      <w:numFmt w:val="aiueoFullWidth"/>
      <w:lvlText w:val="(%5)"/>
      <w:lvlJc w:val="left"/>
      <w:pPr>
        <w:ind w:left="2199" w:hanging="44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40"/>
      </w:pPr>
    </w:lvl>
    <w:lvl w:ilvl="6" w:tplc="0409000F" w:tentative="1">
      <w:start w:val="1"/>
      <w:numFmt w:val="decimal"/>
      <w:lvlText w:val="%7."/>
      <w:lvlJc w:val="left"/>
      <w:pPr>
        <w:ind w:left="3079" w:hanging="440"/>
      </w:pPr>
    </w:lvl>
    <w:lvl w:ilvl="7" w:tplc="04090017" w:tentative="1">
      <w:start w:val="1"/>
      <w:numFmt w:val="aiueoFullWidth"/>
      <w:lvlText w:val="(%8)"/>
      <w:lvlJc w:val="left"/>
      <w:pPr>
        <w:ind w:left="3519" w:hanging="440"/>
      </w:pPr>
    </w:lvl>
    <w:lvl w:ilvl="8" w:tplc="04090011" w:tentative="1">
      <w:start w:val="1"/>
      <w:numFmt w:val="decimalEnclosedCircle"/>
      <w:lvlText w:val="%9"/>
      <w:lvlJc w:val="left"/>
      <w:pPr>
        <w:ind w:left="3959" w:hanging="440"/>
      </w:pPr>
    </w:lvl>
  </w:abstractNum>
  <w:abstractNum w:abstractNumId="1" w15:restartNumberingAfterBreak="0">
    <w:nsid w:val="31BD543D"/>
    <w:multiLevelType w:val="hybridMultilevel"/>
    <w:tmpl w:val="053E6A92"/>
    <w:lvl w:ilvl="0" w:tplc="CEA8B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F864048"/>
    <w:multiLevelType w:val="hybridMultilevel"/>
    <w:tmpl w:val="A4DE5256"/>
    <w:lvl w:ilvl="0" w:tplc="F25A1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67147488">
    <w:abstractNumId w:val="1"/>
  </w:num>
  <w:num w:numId="2" w16cid:durableId="2092844819">
    <w:abstractNumId w:val="2"/>
  </w:num>
  <w:num w:numId="3" w16cid:durableId="82570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50"/>
    <w:rsid w:val="0000118E"/>
    <w:rsid w:val="00006FAB"/>
    <w:rsid w:val="000076A4"/>
    <w:rsid w:val="00010FF8"/>
    <w:rsid w:val="00011F87"/>
    <w:rsid w:val="00017B93"/>
    <w:rsid w:val="00022604"/>
    <w:rsid w:val="00023A12"/>
    <w:rsid w:val="0002674E"/>
    <w:rsid w:val="00031337"/>
    <w:rsid w:val="0003202C"/>
    <w:rsid w:val="000329AB"/>
    <w:rsid w:val="00033F6A"/>
    <w:rsid w:val="00035E36"/>
    <w:rsid w:val="00044BD9"/>
    <w:rsid w:val="00050B29"/>
    <w:rsid w:val="00053339"/>
    <w:rsid w:val="00054292"/>
    <w:rsid w:val="00055FAF"/>
    <w:rsid w:val="000578FA"/>
    <w:rsid w:val="00065C42"/>
    <w:rsid w:val="00066DF0"/>
    <w:rsid w:val="000721DA"/>
    <w:rsid w:val="000727A8"/>
    <w:rsid w:val="000740F8"/>
    <w:rsid w:val="00083327"/>
    <w:rsid w:val="00086832"/>
    <w:rsid w:val="0009404E"/>
    <w:rsid w:val="0009575D"/>
    <w:rsid w:val="000961BA"/>
    <w:rsid w:val="000A0BCA"/>
    <w:rsid w:val="000A5623"/>
    <w:rsid w:val="000B3669"/>
    <w:rsid w:val="000B60DF"/>
    <w:rsid w:val="000B77E5"/>
    <w:rsid w:val="000C0587"/>
    <w:rsid w:val="000C0765"/>
    <w:rsid w:val="000C0833"/>
    <w:rsid w:val="000C09C8"/>
    <w:rsid w:val="000C124E"/>
    <w:rsid w:val="000C49A9"/>
    <w:rsid w:val="000C6978"/>
    <w:rsid w:val="000D24ED"/>
    <w:rsid w:val="000D6B35"/>
    <w:rsid w:val="000D70BA"/>
    <w:rsid w:val="000E0339"/>
    <w:rsid w:val="000E4D0F"/>
    <w:rsid w:val="000E5FC4"/>
    <w:rsid w:val="000F0A4D"/>
    <w:rsid w:val="000F0A84"/>
    <w:rsid w:val="000F4AD5"/>
    <w:rsid w:val="000F5571"/>
    <w:rsid w:val="00103E55"/>
    <w:rsid w:val="00104385"/>
    <w:rsid w:val="00104A5F"/>
    <w:rsid w:val="00110C02"/>
    <w:rsid w:val="00111071"/>
    <w:rsid w:val="001124A4"/>
    <w:rsid w:val="00112955"/>
    <w:rsid w:val="00120CD8"/>
    <w:rsid w:val="00123E39"/>
    <w:rsid w:val="00125DE4"/>
    <w:rsid w:val="00126BF8"/>
    <w:rsid w:val="0012743B"/>
    <w:rsid w:val="0013063E"/>
    <w:rsid w:val="00130796"/>
    <w:rsid w:val="00132ED7"/>
    <w:rsid w:val="00135D81"/>
    <w:rsid w:val="00136D09"/>
    <w:rsid w:val="00137912"/>
    <w:rsid w:val="0014272C"/>
    <w:rsid w:val="00144B9E"/>
    <w:rsid w:val="00145B4E"/>
    <w:rsid w:val="0015075D"/>
    <w:rsid w:val="00151BB1"/>
    <w:rsid w:val="00155801"/>
    <w:rsid w:val="00156B32"/>
    <w:rsid w:val="001576E1"/>
    <w:rsid w:val="00164DD6"/>
    <w:rsid w:val="001677F1"/>
    <w:rsid w:val="00167D5B"/>
    <w:rsid w:val="0017028E"/>
    <w:rsid w:val="0017244C"/>
    <w:rsid w:val="00173ABD"/>
    <w:rsid w:val="00174141"/>
    <w:rsid w:val="00175B2C"/>
    <w:rsid w:val="001774E0"/>
    <w:rsid w:val="00177A69"/>
    <w:rsid w:val="001829BF"/>
    <w:rsid w:val="00184044"/>
    <w:rsid w:val="0019095D"/>
    <w:rsid w:val="00190ABB"/>
    <w:rsid w:val="001916B4"/>
    <w:rsid w:val="00196DFC"/>
    <w:rsid w:val="001A1AF4"/>
    <w:rsid w:val="001A25EB"/>
    <w:rsid w:val="001A292C"/>
    <w:rsid w:val="001A2A70"/>
    <w:rsid w:val="001A3AD2"/>
    <w:rsid w:val="001A3BAF"/>
    <w:rsid w:val="001A4D9E"/>
    <w:rsid w:val="001A69A0"/>
    <w:rsid w:val="001B00AC"/>
    <w:rsid w:val="001B2489"/>
    <w:rsid w:val="001B2608"/>
    <w:rsid w:val="001B6F47"/>
    <w:rsid w:val="001C027E"/>
    <w:rsid w:val="001C12F9"/>
    <w:rsid w:val="001C3754"/>
    <w:rsid w:val="001C5241"/>
    <w:rsid w:val="001C751D"/>
    <w:rsid w:val="001C7F45"/>
    <w:rsid w:val="001D213C"/>
    <w:rsid w:val="001D38B8"/>
    <w:rsid w:val="001D4D77"/>
    <w:rsid w:val="001E06BD"/>
    <w:rsid w:val="001E2C98"/>
    <w:rsid w:val="001E33F3"/>
    <w:rsid w:val="001F0FF9"/>
    <w:rsid w:val="001F7678"/>
    <w:rsid w:val="001F7A58"/>
    <w:rsid w:val="00203AFD"/>
    <w:rsid w:val="00204704"/>
    <w:rsid w:val="002053B5"/>
    <w:rsid w:val="002071E7"/>
    <w:rsid w:val="00212D3B"/>
    <w:rsid w:val="002145B0"/>
    <w:rsid w:val="00217595"/>
    <w:rsid w:val="00225423"/>
    <w:rsid w:val="0022547D"/>
    <w:rsid w:val="002306AD"/>
    <w:rsid w:val="002307B1"/>
    <w:rsid w:val="002377D6"/>
    <w:rsid w:val="0024333A"/>
    <w:rsid w:val="00251AA7"/>
    <w:rsid w:val="0025306B"/>
    <w:rsid w:val="002548A7"/>
    <w:rsid w:val="00255910"/>
    <w:rsid w:val="00256ADA"/>
    <w:rsid w:val="002625F2"/>
    <w:rsid w:val="00266B9B"/>
    <w:rsid w:val="00266FB3"/>
    <w:rsid w:val="00267A7F"/>
    <w:rsid w:val="00274BA2"/>
    <w:rsid w:val="002757F2"/>
    <w:rsid w:val="0028109E"/>
    <w:rsid w:val="0028416F"/>
    <w:rsid w:val="002844C2"/>
    <w:rsid w:val="00286BDF"/>
    <w:rsid w:val="0029455E"/>
    <w:rsid w:val="00294AB8"/>
    <w:rsid w:val="00295A8F"/>
    <w:rsid w:val="002978F5"/>
    <w:rsid w:val="002A3E7C"/>
    <w:rsid w:val="002A534F"/>
    <w:rsid w:val="002C54D1"/>
    <w:rsid w:val="002C5EE7"/>
    <w:rsid w:val="002D52D1"/>
    <w:rsid w:val="002D6581"/>
    <w:rsid w:val="002E02B0"/>
    <w:rsid w:val="002E0737"/>
    <w:rsid w:val="002E166A"/>
    <w:rsid w:val="002E228D"/>
    <w:rsid w:val="002E2E50"/>
    <w:rsid w:val="002E4B6E"/>
    <w:rsid w:val="002F031A"/>
    <w:rsid w:val="002F2458"/>
    <w:rsid w:val="002F3D85"/>
    <w:rsid w:val="002F6BFD"/>
    <w:rsid w:val="003001A2"/>
    <w:rsid w:val="003009A3"/>
    <w:rsid w:val="003019C1"/>
    <w:rsid w:val="00304006"/>
    <w:rsid w:val="00304489"/>
    <w:rsid w:val="00304DA9"/>
    <w:rsid w:val="00304F1E"/>
    <w:rsid w:val="00305823"/>
    <w:rsid w:val="00311F62"/>
    <w:rsid w:val="0031613D"/>
    <w:rsid w:val="00321650"/>
    <w:rsid w:val="003271E7"/>
    <w:rsid w:val="00340663"/>
    <w:rsid w:val="003417C3"/>
    <w:rsid w:val="0034319E"/>
    <w:rsid w:val="00343FE7"/>
    <w:rsid w:val="00347AA2"/>
    <w:rsid w:val="0035303F"/>
    <w:rsid w:val="00357EE3"/>
    <w:rsid w:val="00362F44"/>
    <w:rsid w:val="003633C5"/>
    <w:rsid w:val="00363883"/>
    <w:rsid w:val="0036457C"/>
    <w:rsid w:val="0037038E"/>
    <w:rsid w:val="00371706"/>
    <w:rsid w:val="00371D5D"/>
    <w:rsid w:val="00376E8D"/>
    <w:rsid w:val="003801B4"/>
    <w:rsid w:val="00387F44"/>
    <w:rsid w:val="00391D06"/>
    <w:rsid w:val="00394796"/>
    <w:rsid w:val="003A3923"/>
    <w:rsid w:val="003A39F6"/>
    <w:rsid w:val="003B1495"/>
    <w:rsid w:val="003B14AA"/>
    <w:rsid w:val="003B4D27"/>
    <w:rsid w:val="003B5CF5"/>
    <w:rsid w:val="003B6F02"/>
    <w:rsid w:val="003C33C3"/>
    <w:rsid w:val="003C4F97"/>
    <w:rsid w:val="003C7977"/>
    <w:rsid w:val="003D2A05"/>
    <w:rsid w:val="003D622D"/>
    <w:rsid w:val="003E06CF"/>
    <w:rsid w:val="003E2D19"/>
    <w:rsid w:val="003E4458"/>
    <w:rsid w:val="003E540A"/>
    <w:rsid w:val="003E6864"/>
    <w:rsid w:val="003F1AC9"/>
    <w:rsid w:val="003F2808"/>
    <w:rsid w:val="003F4B0A"/>
    <w:rsid w:val="003F558F"/>
    <w:rsid w:val="004006D1"/>
    <w:rsid w:val="0040246F"/>
    <w:rsid w:val="00406BDA"/>
    <w:rsid w:val="00407062"/>
    <w:rsid w:val="00410922"/>
    <w:rsid w:val="004153FB"/>
    <w:rsid w:val="0041697A"/>
    <w:rsid w:val="00416D63"/>
    <w:rsid w:val="0041759D"/>
    <w:rsid w:val="004207CF"/>
    <w:rsid w:val="00420A61"/>
    <w:rsid w:val="0042149A"/>
    <w:rsid w:val="0042608A"/>
    <w:rsid w:val="0043189B"/>
    <w:rsid w:val="00433823"/>
    <w:rsid w:val="00433C04"/>
    <w:rsid w:val="00434BF0"/>
    <w:rsid w:val="004356AC"/>
    <w:rsid w:val="004403B4"/>
    <w:rsid w:val="004448F1"/>
    <w:rsid w:val="00447360"/>
    <w:rsid w:val="00450F0A"/>
    <w:rsid w:val="00452399"/>
    <w:rsid w:val="00452D09"/>
    <w:rsid w:val="0045364F"/>
    <w:rsid w:val="00455889"/>
    <w:rsid w:val="004572D4"/>
    <w:rsid w:val="00461809"/>
    <w:rsid w:val="0046567C"/>
    <w:rsid w:val="00470DA7"/>
    <w:rsid w:val="00471C13"/>
    <w:rsid w:val="0047511D"/>
    <w:rsid w:val="0047588D"/>
    <w:rsid w:val="0047712E"/>
    <w:rsid w:val="00477316"/>
    <w:rsid w:val="00477C6E"/>
    <w:rsid w:val="00477C97"/>
    <w:rsid w:val="00482C22"/>
    <w:rsid w:val="004848D7"/>
    <w:rsid w:val="00486E23"/>
    <w:rsid w:val="004902E7"/>
    <w:rsid w:val="00492E8A"/>
    <w:rsid w:val="004A0935"/>
    <w:rsid w:val="004A413F"/>
    <w:rsid w:val="004B1D8C"/>
    <w:rsid w:val="004B3408"/>
    <w:rsid w:val="004B4BA4"/>
    <w:rsid w:val="004B4EFA"/>
    <w:rsid w:val="004B5974"/>
    <w:rsid w:val="004B67A1"/>
    <w:rsid w:val="004B75B9"/>
    <w:rsid w:val="004C0F70"/>
    <w:rsid w:val="004C28B0"/>
    <w:rsid w:val="004C2C2C"/>
    <w:rsid w:val="004C5CEC"/>
    <w:rsid w:val="004C7409"/>
    <w:rsid w:val="004D2454"/>
    <w:rsid w:val="004D2BC7"/>
    <w:rsid w:val="004D650C"/>
    <w:rsid w:val="004E1073"/>
    <w:rsid w:val="004F0277"/>
    <w:rsid w:val="004F04EF"/>
    <w:rsid w:val="004F25B8"/>
    <w:rsid w:val="005014E9"/>
    <w:rsid w:val="005041B0"/>
    <w:rsid w:val="00506814"/>
    <w:rsid w:val="00510E4B"/>
    <w:rsid w:val="0051338E"/>
    <w:rsid w:val="00517405"/>
    <w:rsid w:val="00521118"/>
    <w:rsid w:val="00523A68"/>
    <w:rsid w:val="00525DB6"/>
    <w:rsid w:val="00527A3A"/>
    <w:rsid w:val="00533C01"/>
    <w:rsid w:val="00533CA9"/>
    <w:rsid w:val="00534F74"/>
    <w:rsid w:val="00537B86"/>
    <w:rsid w:val="005407BA"/>
    <w:rsid w:val="00540F41"/>
    <w:rsid w:val="00541D92"/>
    <w:rsid w:val="00551B34"/>
    <w:rsid w:val="0055321E"/>
    <w:rsid w:val="00561EA2"/>
    <w:rsid w:val="00563713"/>
    <w:rsid w:val="005639ED"/>
    <w:rsid w:val="005836DE"/>
    <w:rsid w:val="0058384D"/>
    <w:rsid w:val="005848B2"/>
    <w:rsid w:val="005901C9"/>
    <w:rsid w:val="00590A44"/>
    <w:rsid w:val="005943C9"/>
    <w:rsid w:val="00595AA1"/>
    <w:rsid w:val="005969A6"/>
    <w:rsid w:val="0059750E"/>
    <w:rsid w:val="005A383E"/>
    <w:rsid w:val="005A76D5"/>
    <w:rsid w:val="005A7E2D"/>
    <w:rsid w:val="005B1F20"/>
    <w:rsid w:val="005B32B4"/>
    <w:rsid w:val="005B498B"/>
    <w:rsid w:val="005C2F0E"/>
    <w:rsid w:val="005C554B"/>
    <w:rsid w:val="005C583E"/>
    <w:rsid w:val="005C5BF8"/>
    <w:rsid w:val="005C6198"/>
    <w:rsid w:val="005C6640"/>
    <w:rsid w:val="005C7D0E"/>
    <w:rsid w:val="005C7D52"/>
    <w:rsid w:val="005D2C00"/>
    <w:rsid w:val="005D5D52"/>
    <w:rsid w:val="005E173D"/>
    <w:rsid w:val="005E4B13"/>
    <w:rsid w:val="005F2427"/>
    <w:rsid w:val="005F3EB4"/>
    <w:rsid w:val="005F73BA"/>
    <w:rsid w:val="00603383"/>
    <w:rsid w:val="00605114"/>
    <w:rsid w:val="006054E7"/>
    <w:rsid w:val="006065EB"/>
    <w:rsid w:val="00607491"/>
    <w:rsid w:val="0061185C"/>
    <w:rsid w:val="0061366D"/>
    <w:rsid w:val="0061657A"/>
    <w:rsid w:val="006203FD"/>
    <w:rsid w:val="00623E65"/>
    <w:rsid w:val="00626DAD"/>
    <w:rsid w:val="006341CC"/>
    <w:rsid w:val="0064248A"/>
    <w:rsid w:val="00644EE6"/>
    <w:rsid w:val="00646AF9"/>
    <w:rsid w:val="00654E50"/>
    <w:rsid w:val="00660EE0"/>
    <w:rsid w:val="00662E67"/>
    <w:rsid w:val="00667422"/>
    <w:rsid w:val="00674E40"/>
    <w:rsid w:val="00675598"/>
    <w:rsid w:val="006755AD"/>
    <w:rsid w:val="0068232F"/>
    <w:rsid w:val="006836F4"/>
    <w:rsid w:val="00684D00"/>
    <w:rsid w:val="00685581"/>
    <w:rsid w:val="006867C1"/>
    <w:rsid w:val="00687526"/>
    <w:rsid w:val="0069234B"/>
    <w:rsid w:val="00692562"/>
    <w:rsid w:val="0069406E"/>
    <w:rsid w:val="0069797F"/>
    <w:rsid w:val="006A0A02"/>
    <w:rsid w:val="006A0C0A"/>
    <w:rsid w:val="006A2474"/>
    <w:rsid w:val="006A7595"/>
    <w:rsid w:val="006A78B7"/>
    <w:rsid w:val="006B3778"/>
    <w:rsid w:val="006B68B2"/>
    <w:rsid w:val="006B76C3"/>
    <w:rsid w:val="006C23C9"/>
    <w:rsid w:val="006C36B0"/>
    <w:rsid w:val="006C7B41"/>
    <w:rsid w:val="006D4B49"/>
    <w:rsid w:val="006D5146"/>
    <w:rsid w:val="006D6DF7"/>
    <w:rsid w:val="006E018E"/>
    <w:rsid w:val="006E2D6B"/>
    <w:rsid w:val="006E60B6"/>
    <w:rsid w:val="006E6C13"/>
    <w:rsid w:val="006E6F63"/>
    <w:rsid w:val="006F401E"/>
    <w:rsid w:val="006F4A19"/>
    <w:rsid w:val="006F76AE"/>
    <w:rsid w:val="00701CCA"/>
    <w:rsid w:val="00703931"/>
    <w:rsid w:val="00705C45"/>
    <w:rsid w:val="00705D13"/>
    <w:rsid w:val="00706726"/>
    <w:rsid w:val="0071050D"/>
    <w:rsid w:val="007122D5"/>
    <w:rsid w:val="007173B5"/>
    <w:rsid w:val="00721D48"/>
    <w:rsid w:val="00725115"/>
    <w:rsid w:val="00736115"/>
    <w:rsid w:val="00736DEF"/>
    <w:rsid w:val="00737A4E"/>
    <w:rsid w:val="007400FA"/>
    <w:rsid w:val="007434B8"/>
    <w:rsid w:val="00745BAB"/>
    <w:rsid w:val="00746BCD"/>
    <w:rsid w:val="00746C39"/>
    <w:rsid w:val="00751403"/>
    <w:rsid w:val="00752D9F"/>
    <w:rsid w:val="00754978"/>
    <w:rsid w:val="007563CD"/>
    <w:rsid w:val="007567D3"/>
    <w:rsid w:val="00756E39"/>
    <w:rsid w:val="00757494"/>
    <w:rsid w:val="007574BD"/>
    <w:rsid w:val="007620EB"/>
    <w:rsid w:val="00763C10"/>
    <w:rsid w:val="0076798C"/>
    <w:rsid w:val="007734F2"/>
    <w:rsid w:val="0077673A"/>
    <w:rsid w:val="00776874"/>
    <w:rsid w:val="007772DC"/>
    <w:rsid w:val="00793200"/>
    <w:rsid w:val="007950D6"/>
    <w:rsid w:val="007A29B4"/>
    <w:rsid w:val="007A30C8"/>
    <w:rsid w:val="007A71A7"/>
    <w:rsid w:val="007B6288"/>
    <w:rsid w:val="007C3D9F"/>
    <w:rsid w:val="007C5949"/>
    <w:rsid w:val="007D038F"/>
    <w:rsid w:val="007D6681"/>
    <w:rsid w:val="007E380B"/>
    <w:rsid w:val="007E5280"/>
    <w:rsid w:val="007E591F"/>
    <w:rsid w:val="007F27C2"/>
    <w:rsid w:val="007F3A41"/>
    <w:rsid w:val="007F3C8F"/>
    <w:rsid w:val="007F53DC"/>
    <w:rsid w:val="007F5F60"/>
    <w:rsid w:val="0080108E"/>
    <w:rsid w:val="008028DC"/>
    <w:rsid w:val="00802945"/>
    <w:rsid w:val="00805F47"/>
    <w:rsid w:val="00806033"/>
    <w:rsid w:val="00806A6A"/>
    <w:rsid w:val="00807074"/>
    <w:rsid w:val="0082088F"/>
    <w:rsid w:val="008217D8"/>
    <w:rsid w:val="008231AC"/>
    <w:rsid w:val="00823F33"/>
    <w:rsid w:val="008245BC"/>
    <w:rsid w:val="008257C0"/>
    <w:rsid w:val="00827562"/>
    <w:rsid w:val="0083089B"/>
    <w:rsid w:val="00832F7E"/>
    <w:rsid w:val="00833E56"/>
    <w:rsid w:val="008370BE"/>
    <w:rsid w:val="00837906"/>
    <w:rsid w:val="008428C0"/>
    <w:rsid w:val="0084542A"/>
    <w:rsid w:val="00846158"/>
    <w:rsid w:val="008462B6"/>
    <w:rsid w:val="00847D89"/>
    <w:rsid w:val="008504AA"/>
    <w:rsid w:val="0085248C"/>
    <w:rsid w:val="008526EB"/>
    <w:rsid w:val="00855E51"/>
    <w:rsid w:val="00865302"/>
    <w:rsid w:val="00867D5D"/>
    <w:rsid w:val="00881508"/>
    <w:rsid w:val="00883A2D"/>
    <w:rsid w:val="00886B7C"/>
    <w:rsid w:val="00887E18"/>
    <w:rsid w:val="00896B9F"/>
    <w:rsid w:val="0089717C"/>
    <w:rsid w:val="008A0634"/>
    <w:rsid w:val="008A253E"/>
    <w:rsid w:val="008A4BF5"/>
    <w:rsid w:val="008A53BD"/>
    <w:rsid w:val="008A676C"/>
    <w:rsid w:val="008B072E"/>
    <w:rsid w:val="008B1F25"/>
    <w:rsid w:val="008B1FC0"/>
    <w:rsid w:val="008C2C51"/>
    <w:rsid w:val="008C60F7"/>
    <w:rsid w:val="008D524A"/>
    <w:rsid w:val="008D746B"/>
    <w:rsid w:val="008E561C"/>
    <w:rsid w:val="008F150B"/>
    <w:rsid w:val="00907834"/>
    <w:rsid w:val="00912D98"/>
    <w:rsid w:val="0091323F"/>
    <w:rsid w:val="00922295"/>
    <w:rsid w:val="00927224"/>
    <w:rsid w:val="0092763E"/>
    <w:rsid w:val="009332FB"/>
    <w:rsid w:val="0093760E"/>
    <w:rsid w:val="00942876"/>
    <w:rsid w:val="0094431B"/>
    <w:rsid w:val="00945296"/>
    <w:rsid w:val="0094667E"/>
    <w:rsid w:val="00950CCE"/>
    <w:rsid w:val="00951397"/>
    <w:rsid w:val="009556BF"/>
    <w:rsid w:val="00956D49"/>
    <w:rsid w:val="009639D3"/>
    <w:rsid w:val="00963A42"/>
    <w:rsid w:val="009646FE"/>
    <w:rsid w:val="009659E3"/>
    <w:rsid w:val="00970458"/>
    <w:rsid w:val="00971822"/>
    <w:rsid w:val="00975289"/>
    <w:rsid w:val="00980AA8"/>
    <w:rsid w:val="00982BF2"/>
    <w:rsid w:val="00985B6F"/>
    <w:rsid w:val="00985EE1"/>
    <w:rsid w:val="00992214"/>
    <w:rsid w:val="009924AF"/>
    <w:rsid w:val="00992D3D"/>
    <w:rsid w:val="009A07AD"/>
    <w:rsid w:val="009A0F51"/>
    <w:rsid w:val="009A5842"/>
    <w:rsid w:val="009B0729"/>
    <w:rsid w:val="009B1689"/>
    <w:rsid w:val="009B4112"/>
    <w:rsid w:val="009B500A"/>
    <w:rsid w:val="009B7122"/>
    <w:rsid w:val="009C0578"/>
    <w:rsid w:val="009C69B2"/>
    <w:rsid w:val="009C6F20"/>
    <w:rsid w:val="009D2616"/>
    <w:rsid w:val="009D3167"/>
    <w:rsid w:val="009E212A"/>
    <w:rsid w:val="009E2937"/>
    <w:rsid w:val="009E34E4"/>
    <w:rsid w:val="009E4838"/>
    <w:rsid w:val="009E7D32"/>
    <w:rsid w:val="009F18FC"/>
    <w:rsid w:val="00A03F0A"/>
    <w:rsid w:val="00A05D48"/>
    <w:rsid w:val="00A12E95"/>
    <w:rsid w:val="00A15227"/>
    <w:rsid w:val="00A16DC1"/>
    <w:rsid w:val="00A2208C"/>
    <w:rsid w:val="00A2241C"/>
    <w:rsid w:val="00A43E8D"/>
    <w:rsid w:val="00A45611"/>
    <w:rsid w:val="00A5057F"/>
    <w:rsid w:val="00A50EB7"/>
    <w:rsid w:val="00A51FF1"/>
    <w:rsid w:val="00A607FD"/>
    <w:rsid w:val="00A6613C"/>
    <w:rsid w:val="00A712AB"/>
    <w:rsid w:val="00A71A5C"/>
    <w:rsid w:val="00A76A36"/>
    <w:rsid w:val="00A81193"/>
    <w:rsid w:val="00A81807"/>
    <w:rsid w:val="00A84548"/>
    <w:rsid w:val="00A855B8"/>
    <w:rsid w:val="00A862A0"/>
    <w:rsid w:val="00A8643C"/>
    <w:rsid w:val="00A90F78"/>
    <w:rsid w:val="00A944D1"/>
    <w:rsid w:val="00A95C32"/>
    <w:rsid w:val="00A96357"/>
    <w:rsid w:val="00A96F9C"/>
    <w:rsid w:val="00A975D5"/>
    <w:rsid w:val="00A97ADA"/>
    <w:rsid w:val="00AA178F"/>
    <w:rsid w:val="00AA18F4"/>
    <w:rsid w:val="00AA652A"/>
    <w:rsid w:val="00AB18AB"/>
    <w:rsid w:val="00AB2D13"/>
    <w:rsid w:val="00AB46AE"/>
    <w:rsid w:val="00AB726C"/>
    <w:rsid w:val="00AC29EA"/>
    <w:rsid w:val="00AC791E"/>
    <w:rsid w:val="00AD529F"/>
    <w:rsid w:val="00AE0EFA"/>
    <w:rsid w:val="00AE13BC"/>
    <w:rsid w:val="00AE2F19"/>
    <w:rsid w:val="00AE31C4"/>
    <w:rsid w:val="00AE7333"/>
    <w:rsid w:val="00AE7BD5"/>
    <w:rsid w:val="00AF0028"/>
    <w:rsid w:val="00AF216C"/>
    <w:rsid w:val="00AF2314"/>
    <w:rsid w:val="00AF23FA"/>
    <w:rsid w:val="00AF70DA"/>
    <w:rsid w:val="00B01EA4"/>
    <w:rsid w:val="00B04537"/>
    <w:rsid w:val="00B06FF9"/>
    <w:rsid w:val="00B23162"/>
    <w:rsid w:val="00B23433"/>
    <w:rsid w:val="00B2359F"/>
    <w:rsid w:val="00B23B1A"/>
    <w:rsid w:val="00B23C53"/>
    <w:rsid w:val="00B24DBF"/>
    <w:rsid w:val="00B31D04"/>
    <w:rsid w:val="00B31F6F"/>
    <w:rsid w:val="00B33481"/>
    <w:rsid w:val="00B40919"/>
    <w:rsid w:val="00B4112B"/>
    <w:rsid w:val="00B41723"/>
    <w:rsid w:val="00B4196D"/>
    <w:rsid w:val="00B43AAA"/>
    <w:rsid w:val="00B43AD3"/>
    <w:rsid w:val="00B44345"/>
    <w:rsid w:val="00B45B80"/>
    <w:rsid w:val="00B5033E"/>
    <w:rsid w:val="00B55324"/>
    <w:rsid w:val="00B6031B"/>
    <w:rsid w:val="00B62468"/>
    <w:rsid w:val="00B63DF1"/>
    <w:rsid w:val="00B734C0"/>
    <w:rsid w:val="00B73614"/>
    <w:rsid w:val="00B809BA"/>
    <w:rsid w:val="00B810DC"/>
    <w:rsid w:val="00B8184D"/>
    <w:rsid w:val="00B82F31"/>
    <w:rsid w:val="00B83307"/>
    <w:rsid w:val="00B848B7"/>
    <w:rsid w:val="00B91225"/>
    <w:rsid w:val="00B9366B"/>
    <w:rsid w:val="00B96061"/>
    <w:rsid w:val="00B9640E"/>
    <w:rsid w:val="00BA12D0"/>
    <w:rsid w:val="00BB22AC"/>
    <w:rsid w:val="00BB4631"/>
    <w:rsid w:val="00BC1293"/>
    <w:rsid w:val="00BC200C"/>
    <w:rsid w:val="00BC244B"/>
    <w:rsid w:val="00BC4B67"/>
    <w:rsid w:val="00BC4F16"/>
    <w:rsid w:val="00BD6314"/>
    <w:rsid w:val="00BE269B"/>
    <w:rsid w:val="00BE3D79"/>
    <w:rsid w:val="00BE62EF"/>
    <w:rsid w:val="00BF2677"/>
    <w:rsid w:val="00BF3FA7"/>
    <w:rsid w:val="00BF6AF7"/>
    <w:rsid w:val="00C009A2"/>
    <w:rsid w:val="00C00B53"/>
    <w:rsid w:val="00C01C2D"/>
    <w:rsid w:val="00C01F5E"/>
    <w:rsid w:val="00C02754"/>
    <w:rsid w:val="00C044E8"/>
    <w:rsid w:val="00C04D6E"/>
    <w:rsid w:val="00C13E9F"/>
    <w:rsid w:val="00C224C7"/>
    <w:rsid w:val="00C22B16"/>
    <w:rsid w:val="00C22EFA"/>
    <w:rsid w:val="00C2484D"/>
    <w:rsid w:val="00C27167"/>
    <w:rsid w:val="00C407BA"/>
    <w:rsid w:val="00C45DD1"/>
    <w:rsid w:val="00C5192E"/>
    <w:rsid w:val="00C545A6"/>
    <w:rsid w:val="00C570CD"/>
    <w:rsid w:val="00C575D0"/>
    <w:rsid w:val="00C63158"/>
    <w:rsid w:val="00C704FD"/>
    <w:rsid w:val="00C70684"/>
    <w:rsid w:val="00C70810"/>
    <w:rsid w:val="00C71620"/>
    <w:rsid w:val="00C73844"/>
    <w:rsid w:val="00C75502"/>
    <w:rsid w:val="00C75C9F"/>
    <w:rsid w:val="00C764D5"/>
    <w:rsid w:val="00C76F2F"/>
    <w:rsid w:val="00C8367C"/>
    <w:rsid w:val="00C874A6"/>
    <w:rsid w:val="00C874DC"/>
    <w:rsid w:val="00C9023D"/>
    <w:rsid w:val="00C928E8"/>
    <w:rsid w:val="00CA38FB"/>
    <w:rsid w:val="00CB24D7"/>
    <w:rsid w:val="00CB5C48"/>
    <w:rsid w:val="00CC0A14"/>
    <w:rsid w:val="00CC4001"/>
    <w:rsid w:val="00CD11AC"/>
    <w:rsid w:val="00CE023B"/>
    <w:rsid w:val="00CE0A4B"/>
    <w:rsid w:val="00CE1CBA"/>
    <w:rsid w:val="00CE21CB"/>
    <w:rsid w:val="00CE2A8F"/>
    <w:rsid w:val="00CF23D0"/>
    <w:rsid w:val="00CF49B3"/>
    <w:rsid w:val="00D00546"/>
    <w:rsid w:val="00D051CD"/>
    <w:rsid w:val="00D165B6"/>
    <w:rsid w:val="00D22493"/>
    <w:rsid w:val="00D330ED"/>
    <w:rsid w:val="00D35D9B"/>
    <w:rsid w:val="00D369EB"/>
    <w:rsid w:val="00D36E05"/>
    <w:rsid w:val="00D36FC6"/>
    <w:rsid w:val="00D468D9"/>
    <w:rsid w:val="00D54A8E"/>
    <w:rsid w:val="00D54CD1"/>
    <w:rsid w:val="00D572A1"/>
    <w:rsid w:val="00D608CB"/>
    <w:rsid w:val="00D63A43"/>
    <w:rsid w:val="00D64241"/>
    <w:rsid w:val="00D64393"/>
    <w:rsid w:val="00D746AD"/>
    <w:rsid w:val="00D766F2"/>
    <w:rsid w:val="00D80CEB"/>
    <w:rsid w:val="00D81583"/>
    <w:rsid w:val="00D85D14"/>
    <w:rsid w:val="00D91261"/>
    <w:rsid w:val="00D92661"/>
    <w:rsid w:val="00D930B9"/>
    <w:rsid w:val="00D93D04"/>
    <w:rsid w:val="00DA1BB5"/>
    <w:rsid w:val="00DA2EB9"/>
    <w:rsid w:val="00DA3555"/>
    <w:rsid w:val="00DB0205"/>
    <w:rsid w:val="00DB16BC"/>
    <w:rsid w:val="00DB3EDE"/>
    <w:rsid w:val="00DB47C6"/>
    <w:rsid w:val="00DB4CF9"/>
    <w:rsid w:val="00DC071B"/>
    <w:rsid w:val="00DC0926"/>
    <w:rsid w:val="00DC2B4A"/>
    <w:rsid w:val="00DC728D"/>
    <w:rsid w:val="00DC7DCD"/>
    <w:rsid w:val="00DD1170"/>
    <w:rsid w:val="00DD2931"/>
    <w:rsid w:val="00DD4C4F"/>
    <w:rsid w:val="00DD583D"/>
    <w:rsid w:val="00DE149E"/>
    <w:rsid w:val="00DE3381"/>
    <w:rsid w:val="00DE6C5A"/>
    <w:rsid w:val="00DF4CBE"/>
    <w:rsid w:val="00DF517C"/>
    <w:rsid w:val="00DF6A98"/>
    <w:rsid w:val="00E002AC"/>
    <w:rsid w:val="00E057C3"/>
    <w:rsid w:val="00E06E05"/>
    <w:rsid w:val="00E07FD0"/>
    <w:rsid w:val="00E10B3F"/>
    <w:rsid w:val="00E11453"/>
    <w:rsid w:val="00E14046"/>
    <w:rsid w:val="00E15E7B"/>
    <w:rsid w:val="00E1754A"/>
    <w:rsid w:val="00E20A1A"/>
    <w:rsid w:val="00E236FE"/>
    <w:rsid w:val="00E24E4E"/>
    <w:rsid w:val="00E26C23"/>
    <w:rsid w:val="00E2748F"/>
    <w:rsid w:val="00E412F5"/>
    <w:rsid w:val="00E427C4"/>
    <w:rsid w:val="00E464E6"/>
    <w:rsid w:val="00E5048E"/>
    <w:rsid w:val="00E50654"/>
    <w:rsid w:val="00E524C7"/>
    <w:rsid w:val="00E55A52"/>
    <w:rsid w:val="00E572FF"/>
    <w:rsid w:val="00E60F1C"/>
    <w:rsid w:val="00E617B0"/>
    <w:rsid w:val="00E71F87"/>
    <w:rsid w:val="00E73B84"/>
    <w:rsid w:val="00E760CF"/>
    <w:rsid w:val="00E76644"/>
    <w:rsid w:val="00E80524"/>
    <w:rsid w:val="00E8117A"/>
    <w:rsid w:val="00E83B46"/>
    <w:rsid w:val="00E843A8"/>
    <w:rsid w:val="00E87945"/>
    <w:rsid w:val="00E94698"/>
    <w:rsid w:val="00EA0FA3"/>
    <w:rsid w:val="00EA7B96"/>
    <w:rsid w:val="00EB112B"/>
    <w:rsid w:val="00EB445C"/>
    <w:rsid w:val="00EB7FDE"/>
    <w:rsid w:val="00EC003C"/>
    <w:rsid w:val="00EC4D44"/>
    <w:rsid w:val="00EC6E06"/>
    <w:rsid w:val="00ED141B"/>
    <w:rsid w:val="00ED1868"/>
    <w:rsid w:val="00ED3F36"/>
    <w:rsid w:val="00ED4D81"/>
    <w:rsid w:val="00ED585A"/>
    <w:rsid w:val="00EE0FEC"/>
    <w:rsid w:val="00EF2BAC"/>
    <w:rsid w:val="00EF3625"/>
    <w:rsid w:val="00EF4B27"/>
    <w:rsid w:val="00F001EC"/>
    <w:rsid w:val="00F00D6A"/>
    <w:rsid w:val="00F01429"/>
    <w:rsid w:val="00F0337A"/>
    <w:rsid w:val="00F04DAD"/>
    <w:rsid w:val="00F102BF"/>
    <w:rsid w:val="00F10414"/>
    <w:rsid w:val="00F107B0"/>
    <w:rsid w:val="00F10D24"/>
    <w:rsid w:val="00F12233"/>
    <w:rsid w:val="00F130F0"/>
    <w:rsid w:val="00F16C0F"/>
    <w:rsid w:val="00F21908"/>
    <w:rsid w:val="00F22994"/>
    <w:rsid w:val="00F238F2"/>
    <w:rsid w:val="00F25218"/>
    <w:rsid w:val="00F2565F"/>
    <w:rsid w:val="00F34B89"/>
    <w:rsid w:val="00F364C6"/>
    <w:rsid w:val="00F37A8E"/>
    <w:rsid w:val="00F456BD"/>
    <w:rsid w:val="00F467F3"/>
    <w:rsid w:val="00F468F4"/>
    <w:rsid w:val="00F47624"/>
    <w:rsid w:val="00F52C24"/>
    <w:rsid w:val="00F600C6"/>
    <w:rsid w:val="00F61754"/>
    <w:rsid w:val="00F64D86"/>
    <w:rsid w:val="00F7061D"/>
    <w:rsid w:val="00F720B6"/>
    <w:rsid w:val="00F754DE"/>
    <w:rsid w:val="00F77006"/>
    <w:rsid w:val="00F82386"/>
    <w:rsid w:val="00F824BD"/>
    <w:rsid w:val="00F83DD0"/>
    <w:rsid w:val="00F86E35"/>
    <w:rsid w:val="00F929E8"/>
    <w:rsid w:val="00FA39B3"/>
    <w:rsid w:val="00FA406F"/>
    <w:rsid w:val="00FB10ED"/>
    <w:rsid w:val="00FB34EA"/>
    <w:rsid w:val="00FB6559"/>
    <w:rsid w:val="00FC043A"/>
    <w:rsid w:val="00FC11C7"/>
    <w:rsid w:val="00FC21A1"/>
    <w:rsid w:val="00FD5088"/>
    <w:rsid w:val="00FF6CB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0DEFD"/>
  <w15:chartTrackingRefBased/>
  <w15:docId w15:val="{1B4CEB1C-4A0F-4008-94F3-3E1919BB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34F"/>
    <w:pPr>
      <w:ind w:leftChars="400" w:left="840"/>
    </w:pPr>
  </w:style>
  <w:style w:type="character" w:styleId="a5">
    <w:name w:val="Placeholder Text"/>
    <w:basedOn w:val="a0"/>
    <w:uiPriority w:val="99"/>
    <w:semiHidden/>
    <w:rsid w:val="004D2BC7"/>
    <w:rPr>
      <w:color w:val="808080"/>
    </w:rPr>
  </w:style>
  <w:style w:type="paragraph" w:styleId="a6">
    <w:name w:val="header"/>
    <w:basedOn w:val="a"/>
    <w:link w:val="a7"/>
    <w:uiPriority w:val="99"/>
    <w:unhideWhenUsed/>
    <w:rsid w:val="008A25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A253E"/>
  </w:style>
  <w:style w:type="paragraph" w:styleId="a8">
    <w:name w:val="footer"/>
    <w:basedOn w:val="a"/>
    <w:link w:val="a9"/>
    <w:uiPriority w:val="99"/>
    <w:unhideWhenUsed/>
    <w:rsid w:val="008A25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A253E"/>
  </w:style>
  <w:style w:type="paragraph" w:styleId="aa">
    <w:name w:val="Revision"/>
    <w:hidden/>
    <w:uiPriority w:val="99"/>
    <w:semiHidden/>
    <w:rsid w:val="004356AC"/>
  </w:style>
  <w:style w:type="character" w:styleId="ab">
    <w:name w:val="annotation reference"/>
    <w:basedOn w:val="a0"/>
    <w:uiPriority w:val="99"/>
    <w:semiHidden/>
    <w:unhideWhenUsed/>
    <w:rsid w:val="004356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356AC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356AC"/>
  </w:style>
  <w:style w:type="paragraph" w:styleId="ae">
    <w:name w:val="annotation subject"/>
    <w:basedOn w:val="ac"/>
    <w:next w:val="ac"/>
    <w:link w:val="af"/>
    <w:uiPriority w:val="99"/>
    <w:semiHidden/>
    <w:unhideWhenUsed/>
    <w:rsid w:val="004356A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356AC"/>
    <w:rPr>
      <w:b/>
      <w:bCs/>
    </w:rPr>
  </w:style>
  <w:style w:type="character" w:customStyle="1" w:styleId="s4">
    <w:name w:val="s4"/>
    <w:basedOn w:val="a0"/>
    <w:rsid w:val="006836F4"/>
  </w:style>
  <w:style w:type="character" w:styleId="af0">
    <w:name w:val="Hyperlink"/>
    <w:basedOn w:val="a0"/>
    <w:uiPriority w:val="99"/>
    <w:unhideWhenUsed/>
    <w:rsid w:val="006836F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836F4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A9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BDDF5A1-9AD0-C845-BDBE-365D090587DA}">
  <we:reference id="wa200001011" version="1.2.0.0" store="ja-JP" storeType="OMEX"/>
  <we:alternateReferences>
    <we:reference id="wa200001011" version="1.2.0.0" store="ja-JP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57BDC-1988-4850-AF90-52E53E67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知弥</dc:creator>
  <cp:keywords/>
  <dc:description/>
  <cp:lastModifiedBy>島田　知弥</cp:lastModifiedBy>
  <cp:revision>13</cp:revision>
  <dcterms:created xsi:type="dcterms:W3CDTF">2023-11-14T07:35:00Z</dcterms:created>
  <dcterms:modified xsi:type="dcterms:W3CDTF">2023-11-30T13:48:00Z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documentId_9482</vt:lpwstr>
  </property>
  <property fmtid="{D5CDD505-2E9C-101B-9397-08002B2CF9AE}" pid="3" name="grammarly_documentContext">
    <vt:lpwstr>{"goals":[],"domain":"general","emotions":[],"dialect":"american"}</vt:lpwstr>
  </property>
</Properties>
</file>