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77FEF" w14:textId="0FB51B14" w:rsidR="00F829BB" w:rsidRDefault="00D0183E">
      <w:pPr>
        <w:ind w:right="-132" w:firstLine="288"/>
      </w:pPr>
      <w:r>
        <w:rPr>
          <w:rFonts w:hint="eastAsia"/>
        </w:rPr>
        <w:t>R</w:t>
      </w:r>
      <w:r>
        <w:t>ead me.</w:t>
      </w:r>
    </w:p>
    <w:p w14:paraId="74C15816" w14:textId="492240C4" w:rsidR="00D0183E" w:rsidRDefault="00D0183E" w:rsidP="00614714">
      <w:pPr>
        <w:tabs>
          <w:tab w:val="left" w:pos="10206"/>
        </w:tabs>
        <w:ind w:right="835" w:firstLineChars="133" w:firstLine="279"/>
        <w:jc w:val="left"/>
      </w:pPr>
      <w:r w:rsidRPr="000A2ADB">
        <w:rPr>
          <w:rFonts w:hint="eastAsia"/>
          <w:color w:val="FF0000"/>
        </w:rPr>
        <w:t>PSADynamics220623_4para</w:t>
      </w:r>
      <w:r w:rsidR="00614714">
        <w:rPr>
          <w:rFonts w:hint="eastAsia"/>
          <w:color w:val="FF0000"/>
        </w:rPr>
        <w:t>d</w:t>
      </w:r>
      <w:r w:rsidR="00614714">
        <w:rPr>
          <w:color w:val="FF0000"/>
        </w:rPr>
        <w:t>emo.zip</w:t>
      </w:r>
    </w:p>
    <w:p w14:paraId="385D2C5E" w14:textId="52C727E9" w:rsidR="00D0183E" w:rsidRDefault="00D0183E" w:rsidP="00D0183E">
      <w:pPr>
        <w:tabs>
          <w:tab w:val="left" w:pos="10206"/>
        </w:tabs>
        <w:ind w:right="835" w:firstLineChars="133" w:firstLine="279"/>
        <w:jc w:val="left"/>
      </w:pPr>
      <w:r w:rsidRPr="000A2ADB">
        <w:rPr>
          <w:rFonts w:hint="eastAsia"/>
          <w:color w:val="FF0000"/>
        </w:rPr>
        <w:t>PSADynamics220623_4paraEq</w:t>
      </w:r>
      <w:r w:rsidR="00614714">
        <w:rPr>
          <w:rFonts w:hint="eastAsia"/>
          <w:color w:val="FF0000"/>
        </w:rPr>
        <w:t>d</w:t>
      </w:r>
      <w:r w:rsidR="00614714">
        <w:rPr>
          <w:color w:val="FF0000"/>
        </w:rPr>
        <w:t>emo.zip</w:t>
      </w:r>
    </w:p>
    <w:p w14:paraId="697BED09" w14:textId="77777777" w:rsidR="00D0183E" w:rsidRDefault="00D0183E" w:rsidP="00D0183E">
      <w:pPr>
        <w:tabs>
          <w:tab w:val="left" w:pos="10206"/>
        </w:tabs>
        <w:ind w:right="835" w:firstLineChars="133" w:firstLine="279"/>
        <w:jc w:val="left"/>
      </w:pPr>
    </w:p>
    <w:p w14:paraId="19A9D1FA" w14:textId="2DE246A7" w:rsidR="008D2E50" w:rsidRDefault="008D2E50" w:rsidP="00D0183E">
      <w:pPr>
        <w:tabs>
          <w:tab w:val="left" w:pos="10206"/>
        </w:tabs>
        <w:ind w:right="835" w:firstLineChars="133" w:firstLine="279"/>
        <w:jc w:val="left"/>
      </w:pPr>
      <w:r>
        <w:rPr>
          <w:rFonts w:hint="eastAsia"/>
        </w:rPr>
        <w:t>R</w:t>
      </w:r>
      <w:r>
        <w:t xml:space="preserve">esults  </w:t>
      </w:r>
    </w:p>
    <w:p w14:paraId="2FF769FD" w14:textId="13A0F69B" w:rsidR="00D0183E" w:rsidRDefault="00D0183E" w:rsidP="00D0183E">
      <w:pPr>
        <w:tabs>
          <w:tab w:val="left" w:pos="10206"/>
        </w:tabs>
        <w:ind w:right="835" w:firstLineChars="133" w:firstLine="279"/>
        <w:jc w:val="left"/>
      </w:pPr>
      <w:r>
        <w:t xml:space="preserve">If the correlation </w:t>
      </w:r>
      <w:r>
        <w:rPr>
          <w:rFonts w:hint="eastAsia"/>
        </w:rPr>
        <w:t>E</w:t>
      </w:r>
      <w:r>
        <w:t xml:space="preserve">quation </w:t>
      </w:r>
      <w:r>
        <w:rPr>
          <w:rFonts w:hint="eastAsia"/>
        </w:rPr>
        <w:t>i</w:t>
      </w:r>
      <w:r>
        <w:t>s not provided, the rate of success as well as the rate of performance is largely decreased</w:t>
      </w:r>
      <w:r w:rsidR="00614714">
        <w:t xml:space="preserve"> (</w:t>
      </w:r>
      <w:r w:rsidR="00614714" w:rsidRPr="000A2ADB">
        <w:rPr>
          <w:rFonts w:hint="eastAsia"/>
          <w:color w:val="FF0000"/>
        </w:rPr>
        <w:t>PSADynamics220623_4para</w:t>
      </w:r>
      <w:r w:rsidR="00614714">
        <w:rPr>
          <w:rFonts w:hint="eastAsia"/>
          <w:color w:val="FF0000"/>
        </w:rPr>
        <w:t>d</w:t>
      </w:r>
      <w:r w:rsidR="00614714">
        <w:rPr>
          <w:color w:val="FF0000"/>
        </w:rPr>
        <w:t>emo</w:t>
      </w:r>
      <w:r w:rsidR="00614714">
        <w:t>)</w:t>
      </w:r>
      <w:r>
        <w:t xml:space="preserve">. The final variations of the ratio of a and b, were distributed as evident in panel H. </w:t>
      </w:r>
    </w:p>
    <w:p w14:paraId="41A9E261" w14:textId="77777777" w:rsidR="00D0183E" w:rsidRDefault="00D0183E" w:rsidP="00D0183E">
      <w:pPr>
        <w:tabs>
          <w:tab w:val="left" w:pos="10206"/>
        </w:tabs>
        <w:ind w:right="835" w:firstLineChars="133" w:firstLine="279"/>
        <w:jc w:val="left"/>
      </w:pPr>
      <w:r>
        <w:rPr>
          <w:noProof/>
        </w:rPr>
        <w:drawing>
          <wp:inline distT="0" distB="0" distL="0" distR="0" wp14:anchorId="5D491115" wp14:editId="572137B5">
            <wp:extent cx="5043960" cy="2737080"/>
            <wp:effectExtent l="0" t="0" r="4445" b="6350"/>
            <wp:docPr id="1261893558" name="図 1" descr="ダイアグラム, 設計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893558" name="図 1" descr="ダイアグラム, 設計図&#10;&#10;自動的に生成された説明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43960" cy="273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E8A6A" w14:textId="11042A97" w:rsidR="00D0183E" w:rsidRDefault="00D0183E" w:rsidP="00D0183E">
      <w:pPr>
        <w:tabs>
          <w:tab w:val="left" w:pos="10206"/>
        </w:tabs>
        <w:ind w:right="835" w:firstLineChars="133" w:firstLine="279"/>
        <w:jc w:val="left"/>
      </w:pPr>
      <w:r>
        <w:t>When provided with the correlation e</w:t>
      </w:r>
      <w:r>
        <w:rPr>
          <w:rFonts w:hint="eastAsia"/>
        </w:rPr>
        <w:t>quation</w:t>
      </w:r>
      <w:r>
        <w:t>, the performance was accelerated by nea</w:t>
      </w:r>
      <w:r w:rsidR="00614714">
        <w:t>r</w:t>
      </w:r>
      <w:r>
        <w:t>ly 30 times</w:t>
      </w:r>
      <w:r w:rsidR="00614714">
        <w:t xml:space="preserve"> (</w:t>
      </w:r>
      <w:r w:rsidR="00614714" w:rsidRPr="000A2ADB">
        <w:rPr>
          <w:rFonts w:hint="eastAsia"/>
          <w:color w:val="FF0000"/>
        </w:rPr>
        <w:t>PSADynamics220623_4paraEq</w:t>
      </w:r>
      <w:r w:rsidR="00614714">
        <w:rPr>
          <w:rFonts w:hint="eastAsia"/>
          <w:color w:val="FF0000"/>
        </w:rPr>
        <w:t>d</w:t>
      </w:r>
      <w:r w:rsidR="00614714">
        <w:rPr>
          <w:color w:val="FF0000"/>
        </w:rPr>
        <w:t>emo</w:t>
      </w:r>
      <w:r w:rsidR="00614714">
        <w:t>)</w:t>
      </w:r>
      <w:r>
        <w:t xml:space="preserve">. </w:t>
      </w:r>
    </w:p>
    <w:p w14:paraId="1EF0E2EB" w14:textId="77777777" w:rsidR="00D0183E" w:rsidRDefault="00D0183E" w:rsidP="00D0183E">
      <w:pPr>
        <w:tabs>
          <w:tab w:val="left" w:pos="10206"/>
        </w:tabs>
        <w:ind w:right="835" w:firstLineChars="133" w:firstLine="279"/>
        <w:jc w:val="left"/>
      </w:pPr>
      <w:r>
        <w:rPr>
          <w:noProof/>
        </w:rPr>
        <w:drawing>
          <wp:inline distT="0" distB="0" distL="0" distR="0" wp14:anchorId="3062F5DE" wp14:editId="5F7F1AB1">
            <wp:extent cx="5043960" cy="2737080"/>
            <wp:effectExtent l="0" t="0" r="4445" b="6350"/>
            <wp:docPr id="2139172557" name="図 1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172557" name="図 1" descr="ダイアグラム&#10;&#10;自動的に生成された説明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3960" cy="273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0E031" w14:textId="77777777" w:rsidR="00D0183E" w:rsidRDefault="00D0183E">
      <w:pPr>
        <w:ind w:right="-132" w:firstLine="288"/>
      </w:pPr>
    </w:p>
    <w:sectPr w:rsidR="00D018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9588F" w14:textId="77777777" w:rsidR="0041690F" w:rsidRDefault="0041690F" w:rsidP="00CE1919">
      <w:pPr>
        <w:ind w:firstLine="288"/>
      </w:pPr>
      <w:r>
        <w:separator/>
      </w:r>
    </w:p>
  </w:endnote>
  <w:endnote w:type="continuationSeparator" w:id="0">
    <w:p w14:paraId="689E3B3C" w14:textId="77777777" w:rsidR="0041690F" w:rsidRDefault="0041690F" w:rsidP="00CE1919">
      <w:pPr>
        <w:ind w:firstLine="28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29155" w14:textId="77777777" w:rsidR="00CE1919" w:rsidRDefault="00CE1919">
    <w:pPr>
      <w:pStyle w:val="a5"/>
      <w:ind w:firstLine="28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9E5EF" w14:textId="77777777" w:rsidR="00CE1919" w:rsidRDefault="00CE1919">
    <w:pPr>
      <w:pStyle w:val="a5"/>
      <w:ind w:firstLine="28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60D1D" w14:textId="77777777" w:rsidR="00CE1919" w:rsidRDefault="00CE1919">
    <w:pPr>
      <w:pStyle w:val="a5"/>
      <w:ind w:firstLine="28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7EE06" w14:textId="77777777" w:rsidR="0041690F" w:rsidRDefault="0041690F" w:rsidP="00CE1919">
      <w:pPr>
        <w:ind w:firstLine="288"/>
      </w:pPr>
      <w:r>
        <w:separator/>
      </w:r>
    </w:p>
  </w:footnote>
  <w:footnote w:type="continuationSeparator" w:id="0">
    <w:p w14:paraId="6A97BF86" w14:textId="77777777" w:rsidR="0041690F" w:rsidRDefault="0041690F" w:rsidP="00CE1919">
      <w:pPr>
        <w:ind w:firstLine="28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EF34A" w14:textId="77777777" w:rsidR="00CE1919" w:rsidRDefault="00CE1919">
    <w:pPr>
      <w:pStyle w:val="a3"/>
      <w:ind w:firstLine="28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9E000" w14:textId="77777777" w:rsidR="00CE1919" w:rsidRDefault="00CE1919">
    <w:pPr>
      <w:pStyle w:val="a3"/>
      <w:ind w:firstLine="28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D8BAF" w14:textId="77777777" w:rsidR="00CE1919" w:rsidRDefault="00CE1919">
    <w:pPr>
      <w:pStyle w:val="a3"/>
      <w:ind w:firstLine="28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83E"/>
    <w:rsid w:val="003E57F6"/>
    <w:rsid w:val="0041690F"/>
    <w:rsid w:val="00614714"/>
    <w:rsid w:val="00667CC3"/>
    <w:rsid w:val="008D2E50"/>
    <w:rsid w:val="00CE1919"/>
    <w:rsid w:val="00D0183E"/>
    <w:rsid w:val="00F8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10F666"/>
  <w15:chartTrackingRefBased/>
  <w15:docId w15:val="{019435BE-22C0-4770-9E6A-79A56E60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ind w:left="357" w:right="2104" w:firstLineChars="137" w:firstLine="13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19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1919"/>
  </w:style>
  <w:style w:type="paragraph" w:styleId="a5">
    <w:name w:val="footer"/>
    <w:basedOn w:val="a"/>
    <w:link w:val="a6"/>
    <w:uiPriority w:val="99"/>
    <w:unhideWhenUsed/>
    <w:rsid w:val="00CE19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1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姫野 友紀子(hime)</dc:creator>
  <cp:keywords/>
  <dc:description/>
  <cp:lastModifiedBy>姫野 友紀子(hime)</cp:lastModifiedBy>
  <cp:revision>3</cp:revision>
  <dcterms:created xsi:type="dcterms:W3CDTF">2023-12-08T01:48:00Z</dcterms:created>
  <dcterms:modified xsi:type="dcterms:W3CDTF">2023-12-08T04:01:00Z</dcterms:modified>
</cp:coreProperties>
</file>