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027BC" w14:textId="666E1E5A" w:rsidR="00507DFB" w:rsidRDefault="002C0C4B" w:rsidP="00737D96">
      <w:pPr>
        <w:spacing w:before="2" w:after="2" w:line="360" w:lineRule="auto"/>
        <w:ind w:left="57" w:right="57"/>
        <w:jc w:val="center"/>
        <w:rPr>
          <w:b/>
          <w:bCs/>
          <w:sz w:val="28"/>
          <w:szCs w:val="28"/>
          <w:u w:val="single"/>
          <w:lang w:val="en-US"/>
        </w:rPr>
      </w:pPr>
      <w:r>
        <w:rPr>
          <w:b/>
          <w:bCs/>
          <w:sz w:val="28"/>
          <w:szCs w:val="28"/>
          <w:u w:val="single"/>
          <w:lang w:val="en-US"/>
        </w:rPr>
        <w:t xml:space="preserve">Biographies </w:t>
      </w:r>
    </w:p>
    <w:p w14:paraId="298F4B4C" w14:textId="77777777" w:rsidR="002C0C4B" w:rsidRPr="00737D96" w:rsidRDefault="002C0C4B" w:rsidP="00737D96">
      <w:pPr>
        <w:spacing w:before="2" w:after="2" w:line="360" w:lineRule="auto"/>
        <w:ind w:left="57" w:right="57"/>
        <w:jc w:val="center"/>
        <w:rPr>
          <w:b/>
          <w:bCs/>
          <w:sz w:val="28"/>
          <w:szCs w:val="28"/>
          <w:u w:val="single"/>
          <w:lang w:val="en-US"/>
        </w:rPr>
      </w:pPr>
    </w:p>
    <w:p w14:paraId="373A66FC" w14:textId="4DBEBB8C" w:rsidR="00737D96" w:rsidRPr="003B57D0" w:rsidRDefault="00737D96" w:rsidP="00862EFB">
      <w:pPr>
        <w:spacing w:before="2" w:after="2" w:line="360" w:lineRule="auto"/>
        <w:ind w:left="57" w:right="57"/>
        <w:jc w:val="both"/>
        <w:rPr>
          <w:lang w:val="en-US"/>
        </w:rPr>
      </w:pPr>
      <w:proofErr w:type="spellStart"/>
      <w:r w:rsidRPr="003B57D0">
        <w:rPr>
          <w:lang w:val="en-US"/>
        </w:rPr>
        <w:t>Parul</w:t>
      </w:r>
      <w:proofErr w:type="spellEnd"/>
      <w:r w:rsidRPr="003B57D0">
        <w:rPr>
          <w:lang w:val="en-US"/>
        </w:rPr>
        <w:t xml:space="preserve"> Gupta </w:t>
      </w:r>
      <w:r w:rsidRPr="003B57D0">
        <w:rPr>
          <w:vertAlign w:val="superscript"/>
          <w:lang w:val="en-US"/>
        </w:rPr>
        <w:t>a</w:t>
      </w:r>
    </w:p>
    <w:p w14:paraId="158454AA" w14:textId="12F593AC" w:rsidR="00737D96" w:rsidRPr="003B57D0" w:rsidRDefault="00737D96" w:rsidP="00862EFB">
      <w:pPr>
        <w:spacing w:before="2" w:after="2" w:line="360" w:lineRule="auto"/>
        <w:ind w:left="57" w:right="57"/>
        <w:jc w:val="both"/>
        <w:rPr>
          <w:lang w:val="en-US"/>
        </w:rPr>
      </w:pPr>
      <w:r w:rsidRPr="003B57D0">
        <w:rPr>
          <w:vertAlign w:val="superscript"/>
          <w:lang w:val="en-US"/>
        </w:rPr>
        <w:t>a</w:t>
      </w:r>
      <w:r w:rsidRPr="003B57D0">
        <w:rPr>
          <w:lang w:val="en-US"/>
        </w:rPr>
        <w:t xml:space="preserve"> Ph.D. Scholar</w:t>
      </w:r>
      <w:r w:rsidR="00507DFB">
        <w:rPr>
          <w:lang w:val="en-US"/>
        </w:rPr>
        <w:t xml:space="preserve"> at </w:t>
      </w:r>
      <w:r w:rsidRPr="003B57D0">
        <w:rPr>
          <w:lang w:val="en-US"/>
        </w:rPr>
        <w:t>University of Petroleum and Energy Studies, Dehradun</w:t>
      </w:r>
      <w:r w:rsidR="0052009B">
        <w:rPr>
          <w:lang w:val="en-US"/>
        </w:rPr>
        <w:t>, India</w:t>
      </w:r>
      <w:r w:rsidR="00507DFB">
        <w:rPr>
          <w:lang w:val="en-US"/>
        </w:rPr>
        <w:t xml:space="preserve">. Completed M.B.A. in “Supply Chain and Logistics Management” from </w:t>
      </w:r>
      <w:r w:rsidR="00507DFB" w:rsidRPr="003B57D0">
        <w:rPr>
          <w:lang w:val="en-US"/>
        </w:rPr>
        <w:t>University of Petroleum and Energy Studies, Dehradun</w:t>
      </w:r>
      <w:r w:rsidR="00507DFB">
        <w:rPr>
          <w:lang w:val="en-US"/>
        </w:rPr>
        <w:t xml:space="preserve">, India in 2018. Completed </w:t>
      </w:r>
      <w:proofErr w:type="gramStart"/>
      <w:r w:rsidR="00507DFB">
        <w:rPr>
          <w:lang w:val="en-US"/>
        </w:rPr>
        <w:t>B.Tech</w:t>
      </w:r>
      <w:proofErr w:type="gramEnd"/>
      <w:r w:rsidR="00507DFB">
        <w:rPr>
          <w:lang w:val="en-US"/>
        </w:rPr>
        <w:t xml:space="preserve"> in Textile Technology in 2010 from I.I.C.T., </w:t>
      </w:r>
      <w:proofErr w:type="spellStart"/>
      <w:r w:rsidR="00507DFB">
        <w:rPr>
          <w:lang w:val="en-US"/>
        </w:rPr>
        <w:t>Bhadohi</w:t>
      </w:r>
      <w:proofErr w:type="spellEnd"/>
      <w:r w:rsidR="00507DFB">
        <w:rPr>
          <w:lang w:val="en-US"/>
        </w:rPr>
        <w:t>, Uttar Pradesh.  She has 2 years of industry experience.</w:t>
      </w:r>
    </w:p>
    <w:p w14:paraId="65DF78B7" w14:textId="5C7DBF95" w:rsidR="00737D96" w:rsidRDefault="00737D96" w:rsidP="00862EFB">
      <w:pPr>
        <w:spacing w:before="2" w:after="2" w:line="360" w:lineRule="auto"/>
        <w:ind w:left="57" w:right="57"/>
        <w:jc w:val="both"/>
        <w:rPr>
          <w:rStyle w:val="Hyperlink"/>
          <w:lang w:val="en-US"/>
        </w:rPr>
      </w:pPr>
      <w:r w:rsidRPr="003B57D0">
        <w:rPr>
          <w:lang w:val="en-US"/>
        </w:rPr>
        <w:t xml:space="preserve">Email I.D. – </w:t>
      </w:r>
      <w:hyperlink r:id="rId5" w:history="1">
        <w:r w:rsidR="00507DFB" w:rsidRPr="00F37045">
          <w:rPr>
            <w:rStyle w:val="Hyperlink"/>
            <w:lang w:val="en-US"/>
          </w:rPr>
          <w:t>parulg594@gmail.com</w:t>
        </w:r>
      </w:hyperlink>
    </w:p>
    <w:p w14:paraId="460B0691" w14:textId="77777777" w:rsidR="00862EFB" w:rsidRDefault="00862EFB" w:rsidP="00862EFB">
      <w:pPr>
        <w:spacing w:before="2" w:after="2" w:line="360" w:lineRule="auto"/>
        <w:ind w:left="57" w:right="57"/>
        <w:jc w:val="both"/>
        <w:rPr>
          <w:lang w:val="en-US"/>
        </w:rPr>
      </w:pPr>
    </w:p>
    <w:p w14:paraId="09FDA01D" w14:textId="2FAF7977" w:rsidR="00507DFB" w:rsidRPr="003B57D0" w:rsidRDefault="00862EFB" w:rsidP="00862EFB">
      <w:pPr>
        <w:spacing w:before="2" w:after="2" w:line="360" w:lineRule="auto"/>
        <w:ind w:left="57" w:right="57"/>
        <w:jc w:val="both"/>
        <w:rPr>
          <w:lang w:val="en-US"/>
        </w:rPr>
      </w:pPr>
      <w:r>
        <w:rPr>
          <w:lang w:val="en-US"/>
        </w:rPr>
        <w:t xml:space="preserve">Arvind Kumar Jain </w:t>
      </w:r>
      <w:r w:rsidRPr="003B57D0">
        <w:rPr>
          <w:vertAlign w:val="superscript"/>
          <w:lang w:val="en-US"/>
        </w:rPr>
        <w:t>b</w:t>
      </w:r>
    </w:p>
    <w:p w14:paraId="7830A7A6" w14:textId="5BB3BBF5" w:rsidR="00737D96" w:rsidRDefault="00737D96" w:rsidP="00862EFB">
      <w:pPr>
        <w:spacing w:before="2" w:after="2" w:line="360" w:lineRule="auto"/>
        <w:ind w:left="57" w:right="57"/>
        <w:jc w:val="both"/>
        <w:rPr>
          <w:lang w:val="en-US"/>
        </w:rPr>
      </w:pPr>
      <w:r w:rsidRPr="003B57D0">
        <w:rPr>
          <w:vertAlign w:val="superscript"/>
          <w:lang w:val="en-US"/>
        </w:rPr>
        <w:t>b</w:t>
      </w:r>
      <w:r w:rsidRPr="003B57D0">
        <w:rPr>
          <w:lang w:val="en-US"/>
        </w:rPr>
        <w:t xml:space="preserve"> </w:t>
      </w:r>
      <w:r>
        <w:rPr>
          <w:lang w:val="en-US"/>
        </w:rPr>
        <w:t>Senior Associate</w:t>
      </w:r>
      <w:r w:rsidRPr="003B57D0">
        <w:rPr>
          <w:lang w:val="en-US"/>
        </w:rPr>
        <w:t xml:space="preserve"> Professor</w:t>
      </w:r>
      <w:r w:rsidR="00507DFB">
        <w:rPr>
          <w:lang w:val="en-US"/>
        </w:rPr>
        <w:t xml:space="preserve"> at </w:t>
      </w:r>
      <w:r w:rsidRPr="003B57D0">
        <w:rPr>
          <w:lang w:val="en-US"/>
        </w:rPr>
        <w:t>University of Petroleum and Energy Studies, Dehradun, India</w:t>
      </w:r>
      <w:r w:rsidR="00507DFB">
        <w:rPr>
          <w:lang w:val="en-US"/>
        </w:rPr>
        <w:t xml:space="preserve"> </w:t>
      </w:r>
      <w:r w:rsidR="00862EFB">
        <w:rPr>
          <w:lang w:val="en-US"/>
        </w:rPr>
        <w:t>for</w:t>
      </w:r>
      <w:r w:rsidR="00507DFB">
        <w:rPr>
          <w:lang w:val="en-US"/>
        </w:rPr>
        <w:t xml:space="preserve"> 12 years. He was affiliated with ICFAI for 7 years. H</w:t>
      </w:r>
      <w:r w:rsidR="002C0C4B">
        <w:rPr>
          <w:lang w:val="en-US"/>
        </w:rPr>
        <w:t>e h</w:t>
      </w:r>
      <w:r w:rsidR="00507DFB">
        <w:rPr>
          <w:lang w:val="en-US"/>
        </w:rPr>
        <w:t>as 5 years of industry experience.</w:t>
      </w:r>
    </w:p>
    <w:p w14:paraId="364B8A36" w14:textId="77777777" w:rsidR="00862EFB" w:rsidRDefault="00862EFB" w:rsidP="00862EFB">
      <w:pPr>
        <w:spacing w:before="2" w:after="2" w:line="360" w:lineRule="auto"/>
        <w:ind w:left="57" w:right="57"/>
        <w:jc w:val="both"/>
        <w:rPr>
          <w:lang w:val="en-US"/>
        </w:rPr>
      </w:pPr>
    </w:p>
    <w:p w14:paraId="58DE574B" w14:textId="0B0212B6" w:rsidR="002C0C4B" w:rsidRPr="003B57D0" w:rsidRDefault="00862EFB" w:rsidP="00862EFB">
      <w:pPr>
        <w:spacing w:before="2" w:after="2" w:line="360" w:lineRule="auto"/>
        <w:ind w:left="57" w:right="57"/>
        <w:jc w:val="both"/>
        <w:rPr>
          <w:lang w:val="en-US"/>
        </w:rPr>
      </w:pPr>
      <w:r w:rsidRPr="003B57D0">
        <w:rPr>
          <w:lang w:val="en-US"/>
        </w:rPr>
        <w:t>Rajesh Gupta</w:t>
      </w:r>
      <w:r w:rsidRPr="003B57D0">
        <w:rPr>
          <w:vertAlign w:val="superscript"/>
          <w:lang w:val="en-US"/>
        </w:rPr>
        <w:t xml:space="preserve"> c</w:t>
      </w:r>
    </w:p>
    <w:p w14:paraId="329ADBA9" w14:textId="11D10ADF" w:rsidR="00737D96" w:rsidRDefault="00737D96" w:rsidP="00862EFB">
      <w:pPr>
        <w:spacing w:before="2" w:after="2" w:line="360" w:lineRule="auto"/>
        <w:ind w:left="57" w:right="57"/>
        <w:jc w:val="both"/>
        <w:rPr>
          <w:lang w:val="en-US"/>
        </w:rPr>
      </w:pPr>
      <w:r w:rsidRPr="003B57D0">
        <w:rPr>
          <w:vertAlign w:val="superscript"/>
          <w:lang w:val="en-US"/>
        </w:rPr>
        <w:t>c</w:t>
      </w:r>
      <w:r w:rsidRPr="003B57D0">
        <w:rPr>
          <w:lang w:val="en-US"/>
        </w:rPr>
        <w:t xml:space="preserve"> Professor</w:t>
      </w:r>
      <w:r w:rsidR="002C0C4B">
        <w:rPr>
          <w:lang w:val="en-US"/>
        </w:rPr>
        <w:t xml:space="preserve"> and Principal</w:t>
      </w:r>
      <w:r w:rsidR="00507DFB">
        <w:rPr>
          <w:lang w:val="en-US"/>
        </w:rPr>
        <w:t xml:space="preserve"> at </w:t>
      </w:r>
      <w:r w:rsidRPr="003B57D0">
        <w:rPr>
          <w:lang w:val="en-US"/>
        </w:rPr>
        <w:t>University of Petroleum and Energy Studies, Dehradun, India</w:t>
      </w:r>
      <w:r w:rsidR="00507DFB">
        <w:rPr>
          <w:lang w:val="en-US"/>
        </w:rPr>
        <w:t xml:space="preserve"> since </w:t>
      </w:r>
      <w:r w:rsidR="002C0C4B">
        <w:rPr>
          <w:lang w:val="en-US"/>
        </w:rPr>
        <w:t xml:space="preserve">2015. Worked at Textile Committee (Ministry of Textiles) for 26 years. Of this, 4 years at IICT </w:t>
      </w:r>
      <w:proofErr w:type="spellStart"/>
      <w:r w:rsidR="002C0C4B">
        <w:rPr>
          <w:lang w:val="en-US"/>
        </w:rPr>
        <w:t>Bhadohi</w:t>
      </w:r>
      <w:proofErr w:type="spellEnd"/>
      <w:r w:rsidR="002C0C4B">
        <w:rPr>
          <w:lang w:val="en-US"/>
        </w:rPr>
        <w:t xml:space="preserve"> on deputation. He has done </w:t>
      </w:r>
      <w:proofErr w:type="spellStart"/>
      <w:proofErr w:type="gramStart"/>
      <w:r w:rsidR="002C0C4B">
        <w:rPr>
          <w:lang w:val="en-US"/>
        </w:rPr>
        <w:t>B.tech</w:t>
      </w:r>
      <w:proofErr w:type="spellEnd"/>
      <w:proofErr w:type="gramEnd"/>
      <w:r w:rsidR="002C0C4B">
        <w:rPr>
          <w:lang w:val="en-US"/>
        </w:rPr>
        <w:t xml:space="preserve"> in textile technology, PGDM in Operations Management and financial management, PhD in operations management from Aligarh Muslim University.</w:t>
      </w:r>
    </w:p>
    <w:p w14:paraId="25F1972A" w14:textId="77777777" w:rsidR="00737D96" w:rsidRPr="002B00E7" w:rsidRDefault="00737D96" w:rsidP="00862EFB">
      <w:pPr>
        <w:spacing w:before="2" w:after="2" w:line="360" w:lineRule="auto"/>
        <w:ind w:right="57"/>
        <w:jc w:val="both"/>
        <w:rPr>
          <w:lang w:val="en-US"/>
        </w:rPr>
      </w:pPr>
    </w:p>
    <w:p w14:paraId="17BC5173" w14:textId="77777777" w:rsidR="00C01424" w:rsidRDefault="00C01424" w:rsidP="00507DFB">
      <w:pPr>
        <w:spacing w:line="480" w:lineRule="auto"/>
      </w:pPr>
    </w:p>
    <w:sectPr w:rsidR="00C01424" w:rsidSect="003F55E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D96"/>
    <w:rsid w:val="002C0C4B"/>
    <w:rsid w:val="003F55EA"/>
    <w:rsid w:val="00507DFB"/>
    <w:rsid w:val="0052009B"/>
    <w:rsid w:val="00737D96"/>
    <w:rsid w:val="00862EFB"/>
    <w:rsid w:val="00C01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7D143C"/>
  <w15:chartTrackingRefBased/>
  <w15:docId w15:val="{E82C6362-F63B-CA42-93DB-2A5A4365D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D96"/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37D96"/>
    <w:pPr>
      <w:spacing w:before="100" w:beforeAutospacing="1" w:after="100" w:afterAutospacing="1"/>
    </w:pPr>
    <w:rPr>
      <w:lang w:eastAsia="en-IN"/>
    </w:rPr>
  </w:style>
  <w:style w:type="character" w:styleId="Hyperlink">
    <w:name w:val="Hyperlink"/>
    <w:basedOn w:val="DefaultParagraphFont"/>
    <w:uiPriority w:val="99"/>
    <w:unhideWhenUsed/>
    <w:rsid w:val="00507DF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07D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parulg594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HarvardAnglia2008OfficeOnline.xsl" StyleName="Harvard - Anglia" Version="2008">
  <b:Source>
    <b:Tag>Ace22</b:Tag>
    <b:SourceType>JournalArticle</b:SourceType>
    <b:Guid>{20E3B374-2BFF-8348-BFFB-BC18CA8044B4}</b:Guid>
    <b:Title>KIDE4I: A Generic Semantics-Based Task-Oriented Dialogue System for Human-Machine Interaction in Industry 5.0</b:Title>
    <b:JournalName>Appl. Sci.</b:JournalName>
    <b:Year>2022</b:Year>
    <b:Author>
      <b:Author>
        <b:NameList>
          <b:Person>
            <b:Last>Aceta</b:Last>
            <b:First>Cristina </b:First>
          </b:Person>
          <b:Person>
            <b:Last>Fernández</b:Last>
            <b:First>Izaskun </b:First>
          </b:Person>
          <b:Person>
            <b:Last>Soroa</b:Last>
            <b:First>Aitor </b:First>
          </b:Person>
        </b:NameList>
      </b:Author>
    </b:Author>
    <b:RefOrder>1</b:RefOrder>
  </b:Source>
</b:Sources>
</file>

<file path=customXml/itemProps1.xml><?xml version="1.0" encoding="utf-8"?>
<ds:datastoreItem xmlns:ds="http://schemas.openxmlformats.org/officeDocument/2006/customXml" ds:itemID="{59C5713B-26BC-344B-9127-6F98F5565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Parul Gupta</cp:lastModifiedBy>
  <cp:revision>4</cp:revision>
  <dcterms:created xsi:type="dcterms:W3CDTF">2023-03-05T03:16:00Z</dcterms:created>
  <dcterms:modified xsi:type="dcterms:W3CDTF">2023-06-08T09:01:00Z</dcterms:modified>
</cp:coreProperties>
</file>