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18B4E" w14:textId="77777777" w:rsidR="003E25E4" w:rsidRPr="00922992" w:rsidRDefault="003E25E4" w:rsidP="00141CC5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</w:rPr>
        <w:t xml:space="preserve">Table </w:t>
      </w:r>
      <w:r w:rsidR="004A44FD" w:rsidRPr="00922992">
        <w:rPr>
          <w:rFonts w:ascii="Times New Roman" w:hAnsi="Times New Roman" w:cs="Times New Roman"/>
        </w:rPr>
        <w:t>S1</w:t>
      </w:r>
      <w:r w:rsidRPr="00922992">
        <w:rPr>
          <w:rFonts w:ascii="Times New Roman" w:hAnsi="Times New Roman" w:cs="Times New Roman"/>
        </w:rPr>
        <w:t>.</w:t>
      </w:r>
      <w:r w:rsidR="004A44FD" w:rsidRPr="00922992">
        <w:rPr>
          <w:rFonts w:ascii="Times New Roman" w:hAnsi="Times New Roman" w:cs="Times New Roman"/>
        </w:rPr>
        <w:t xml:space="preserve"> Details of 36 long-term conditions (LTCs) used in the latent class analysis (LCA).</w:t>
      </w:r>
      <w:r w:rsidRPr="00922992">
        <w:rPr>
          <w:rFonts w:ascii="Times New Roman" w:hAnsi="Times New Roman" w:cs="Times New Roman"/>
        </w:rPr>
        <w:t xml:space="preserve"> </w:t>
      </w:r>
    </w:p>
    <w:p w14:paraId="4B1193DD" w14:textId="07892809" w:rsidR="003E25E4" w:rsidRPr="00922992" w:rsidRDefault="003E25E4" w:rsidP="00141CC5">
      <w:pPr>
        <w:rPr>
          <w:rFonts w:ascii="Times New Roman" w:hAnsi="Times New Roman" w:cs="Times New Roman"/>
          <w:i/>
          <w:iCs/>
        </w:rPr>
      </w:pPr>
      <w:r w:rsidRPr="00922992">
        <w:rPr>
          <w:rFonts w:ascii="Times New Roman" w:hAnsi="Times New Roman" w:cs="Times New Roman"/>
          <w:i/>
          <w:iCs/>
        </w:rPr>
        <w:t xml:space="preserve">Abbreviation: COPD, Chronic obstructive pulmonary disease; ITA, </w:t>
      </w:r>
      <w:r w:rsidRPr="00922992">
        <w:rPr>
          <w:rFonts w:ascii="Times New Roman" w:hAnsi="Times New Roman" w:cs="Times New Roman"/>
          <w:i/>
          <w:iCs/>
        </w:rPr>
        <w:t>Transient Ischemic Attack</w:t>
      </w:r>
      <w:r w:rsidRPr="00922992">
        <w:rPr>
          <w:rFonts w:ascii="Times New Roman" w:hAnsi="Times New Roman" w:cs="Times New Roman"/>
          <w:i/>
          <w:iCs/>
        </w:rPr>
        <w:t xml:space="preserve">; ICD, </w:t>
      </w:r>
      <w:r w:rsidRPr="00922992">
        <w:rPr>
          <w:rFonts w:ascii="Times New Roman" w:hAnsi="Times New Roman" w:cs="Times New Roman"/>
          <w:i/>
          <w:iCs/>
        </w:rPr>
        <w:t>International Classification of Diseases</w:t>
      </w:r>
      <w:r w:rsidRPr="00922992">
        <w:rPr>
          <w:rFonts w:ascii="Times New Roman" w:hAnsi="Times New Roman" w:cs="Times New Roman"/>
          <w:i/>
          <w:iCs/>
        </w:rP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5879"/>
      </w:tblGrid>
      <w:tr w:rsidR="00AF5A91" w:rsidRPr="00922992" w14:paraId="5271B2D9" w14:textId="77777777" w:rsidTr="00C07F68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9F23B" w14:textId="569ADE49" w:rsidR="00AF5A91" w:rsidRPr="00922992" w:rsidRDefault="00AF5A91" w:rsidP="00C07F68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sz w:val="15"/>
                <w:szCs w:val="15"/>
              </w:rPr>
              <w:t>LTC</w:t>
            </w: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EA1CB" w14:textId="5C94C0BD" w:rsidR="00AF5A91" w:rsidRPr="00922992" w:rsidRDefault="00AF5A91" w:rsidP="00C07F68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 xml:space="preserve">R regular expression for </w:t>
            </w:r>
            <w:r w:rsidR="00C07F68" w:rsidRPr="00922992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 xml:space="preserve">Hospitalization </w:t>
            </w: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ICD-10</w:t>
            </w:r>
          </w:p>
        </w:tc>
      </w:tr>
      <w:tr w:rsidR="00AF5A91" w:rsidRPr="00922992" w14:paraId="7B5D5624" w14:textId="77777777" w:rsidTr="00C07F68">
        <w:tc>
          <w:tcPr>
            <w:tcW w:w="4148" w:type="dxa"/>
            <w:tcBorders>
              <w:top w:val="single" w:sz="4" w:space="0" w:color="auto"/>
            </w:tcBorders>
            <w:vAlign w:val="center"/>
          </w:tcPr>
          <w:p w14:paraId="79271CFF" w14:textId="12BD76E0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Hypertension</w:t>
            </w:r>
          </w:p>
        </w:tc>
        <w:tc>
          <w:tcPr>
            <w:tcW w:w="5879" w:type="dxa"/>
            <w:tcBorders>
              <w:top w:val="single" w:sz="4" w:space="0" w:color="auto"/>
            </w:tcBorders>
            <w:vAlign w:val="center"/>
          </w:tcPr>
          <w:p w14:paraId="6C906AC7" w14:textId="1F3D16D8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I10</w:t>
            </w:r>
          </w:p>
        </w:tc>
      </w:tr>
      <w:tr w:rsidR="00AF5A91" w:rsidRPr="00922992" w14:paraId="7888484D" w14:textId="77777777" w:rsidTr="00C07F68">
        <w:tc>
          <w:tcPr>
            <w:tcW w:w="4148" w:type="dxa"/>
            <w:vAlign w:val="center"/>
          </w:tcPr>
          <w:p w14:paraId="46BE9B0A" w14:textId="098635BC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Depression</w:t>
            </w:r>
          </w:p>
        </w:tc>
        <w:tc>
          <w:tcPr>
            <w:tcW w:w="5879" w:type="dxa"/>
            <w:vAlign w:val="center"/>
          </w:tcPr>
          <w:p w14:paraId="194EA122" w14:textId="05A227ED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F3[2-3]</w:t>
            </w:r>
          </w:p>
        </w:tc>
      </w:tr>
      <w:tr w:rsidR="00AF5A91" w:rsidRPr="00922992" w14:paraId="0964F632" w14:textId="77777777" w:rsidTr="00C07F68">
        <w:tc>
          <w:tcPr>
            <w:tcW w:w="4148" w:type="dxa"/>
            <w:vAlign w:val="center"/>
          </w:tcPr>
          <w:p w14:paraId="1F4A9F98" w14:textId="7CC83646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Pain Syndrome</w:t>
            </w:r>
          </w:p>
        </w:tc>
        <w:tc>
          <w:tcPr>
            <w:tcW w:w="5879" w:type="dxa"/>
            <w:vAlign w:val="center"/>
          </w:tcPr>
          <w:p w14:paraId="0CD95A2C" w14:textId="38E25F34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G89|I8381|M255|(M54[5-6])|(M796[0-7])|(N508[12])|(N94)|R07|R10</w:t>
            </w:r>
          </w:p>
        </w:tc>
      </w:tr>
      <w:tr w:rsidR="00AF5A91" w:rsidRPr="00922992" w14:paraId="1B81FB3D" w14:textId="77777777" w:rsidTr="00C07F68">
        <w:tc>
          <w:tcPr>
            <w:tcW w:w="4148" w:type="dxa"/>
            <w:vAlign w:val="center"/>
          </w:tcPr>
          <w:p w14:paraId="01459616" w14:textId="27D7187D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Asthma</w:t>
            </w:r>
          </w:p>
        </w:tc>
        <w:tc>
          <w:tcPr>
            <w:tcW w:w="5879" w:type="dxa"/>
            <w:vAlign w:val="center"/>
          </w:tcPr>
          <w:p w14:paraId="659B8D20" w14:textId="5F6B18E4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J45</w:t>
            </w:r>
          </w:p>
        </w:tc>
      </w:tr>
      <w:tr w:rsidR="00AF5A91" w:rsidRPr="00922992" w14:paraId="2026230F" w14:textId="77777777" w:rsidTr="00C07F68">
        <w:tc>
          <w:tcPr>
            <w:tcW w:w="4148" w:type="dxa"/>
            <w:vAlign w:val="center"/>
          </w:tcPr>
          <w:p w14:paraId="649026B4" w14:textId="01D32D09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Coronary Artery Disease</w:t>
            </w:r>
          </w:p>
        </w:tc>
        <w:tc>
          <w:tcPr>
            <w:tcW w:w="5879" w:type="dxa"/>
            <w:vAlign w:val="center"/>
          </w:tcPr>
          <w:p w14:paraId="0929B58A" w14:textId="2AA6DC37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I2[0-5]</w:t>
            </w:r>
          </w:p>
        </w:tc>
      </w:tr>
      <w:tr w:rsidR="00AF5A91" w:rsidRPr="00922992" w14:paraId="2C53A9F1" w14:textId="77777777" w:rsidTr="00C07F68">
        <w:tc>
          <w:tcPr>
            <w:tcW w:w="4148" w:type="dxa"/>
            <w:vAlign w:val="center"/>
          </w:tcPr>
          <w:p w14:paraId="721BCB91" w14:textId="1D735989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Indigestion</w:t>
            </w:r>
          </w:p>
        </w:tc>
        <w:tc>
          <w:tcPr>
            <w:tcW w:w="5879" w:type="dxa"/>
            <w:vAlign w:val="center"/>
          </w:tcPr>
          <w:p w14:paraId="2F5D60B4" w14:textId="5E5AE758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K30</w:t>
            </w:r>
          </w:p>
        </w:tc>
      </w:tr>
      <w:tr w:rsidR="00AF5A91" w:rsidRPr="00922992" w14:paraId="25F49038" w14:textId="77777777" w:rsidTr="00C07F68">
        <w:tc>
          <w:tcPr>
            <w:tcW w:w="4148" w:type="dxa"/>
            <w:vAlign w:val="center"/>
          </w:tcPr>
          <w:p w14:paraId="78EF677A" w14:textId="6D3E9723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Diabetes</w:t>
            </w:r>
          </w:p>
        </w:tc>
        <w:tc>
          <w:tcPr>
            <w:tcW w:w="5879" w:type="dxa"/>
            <w:vAlign w:val="center"/>
          </w:tcPr>
          <w:p w14:paraId="1361B1F4" w14:textId="606A121A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(E0[89])|(E1[0-5])</w:t>
            </w:r>
          </w:p>
        </w:tc>
      </w:tr>
      <w:tr w:rsidR="00AF5A91" w:rsidRPr="00922992" w14:paraId="76F132E6" w14:textId="77777777" w:rsidTr="00C07F68">
        <w:tc>
          <w:tcPr>
            <w:tcW w:w="4148" w:type="dxa"/>
            <w:vAlign w:val="center"/>
          </w:tcPr>
          <w:p w14:paraId="0179BEC2" w14:textId="15391DAB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Thyroid Disorders</w:t>
            </w:r>
          </w:p>
        </w:tc>
        <w:tc>
          <w:tcPr>
            <w:tcW w:w="5879" w:type="dxa"/>
            <w:vAlign w:val="center"/>
          </w:tcPr>
          <w:p w14:paraId="3697C1C3" w14:textId="6045684E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C73|(E0[1-7])</w:t>
            </w:r>
          </w:p>
        </w:tc>
      </w:tr>
      <w:tr w:rsidR="00AF5A91" w:rsidRPr="00922992" w14:paraId="55D375EE" w14:textId="77777777" w:rsidTr="00C07F68">
        <w:tc>
          <w:tcPr>
            <w:tcW w:w="4148" w:type="dxa"/>
            <w:vAlign w:val="center"/>
          </w:tcPr>
          <w:p w14:paraId="00799BBC" w14:textId="4B33D7A7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Rheumatoid Disease</w:t>
            </w:r>
          </w:p>
        </w:tc>
        <w:tc>
          <w:tcPr>
            <w:tcW w:w="5879" w:type="dxa"/>
            <w:vAlign w:val="center"/>
          </w:tcPr>
          <w:p w14:paraId="54582D6C" w14:textId="61BF51A6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(M0[5678])|(M1[0A])|M350|(M33[01])|M32</w:t>
            </w:r>
          </w:p>
        </w:tc>
      </w:tr>
      <w:tr w:rsidR="00AF5A91" w:rsidRPr="00922992" w14:paraId="71FF6DFF" w14:textId="77777777" w:rsidTr="00C07F68">
        <w:tc>
          <w:tcPr>
            <w:tcW w:w="4148" w:type="dxa"/>
            <w:vAlign w:val="center"/>
          </w:tcPr>
          <w:p w14:paraId="33AA4CFA" w14:textId="1EE4F3CB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Deafness</w:t>
            </w:r>
          </w:p>
        </w:tc>
        <w:tc>
          <w:tcPr>
            <w:tcW w:w="5879" w:type="dxa"/>
            <w:vAlign w:val="center"/>
          </w:tcPr>
          <w:p w14:paraId="2757E52B" w14:textId="03AC3AEE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(H9[01])|Q16</w:t>
            </w:r>
          </w:p>
        </w:tc>
      </w:tr>
      <w:tr w:rsidR="00AF5A91" w:rsidRPr="00922992" w14:paraId="70F9FF44" w14:textId="77777777" w:rsidTr="00C07F68">
        <w:tc>
          <w:tcPr>
            <w:tcW w:w="4148" w:type="dxa"/>
            <w:vAlign w:val="center"/>
          </w:tcPr>
          <w:p w14:paraId="4A2342B7" w14:textId="50696938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COPD</w:t>
            </w:r>
          </w:p>
        </w:tc>
        <w:tc>
          <w:tcPr>
            <w:tcW w:w="5879" w:type="dxa"/>
            <w:vAlign w:val="center"/>
          </w:tcPr>
          <w:p w14:paraId="45C350A7" w14:textId="015D65FA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J4[1-4]</w:t>
            </w:r>
          </w:p>
        </w:tc>
      </w:tr>
      <w:tr w:rsidR="00AF5A91" w:rsidRPr="00922992" w14:paraId="35B8E221" w14:textId="77777777" w:rsidTr="00C07F68">
        <w:tc>
          <w:tcPr>
            <w:tcW w:w="4148" w:type="dxa"/>
            <w:vAlign w:val="center"/>
          </w:tcPr>
          <w:p w14:paraId="2BD715F5" w14:textId="76F66534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Anxiety Disorders</w:t>
            </w:r>
          </w:p>
        </w:tc>
        <w:tc>
          <w:tcPr>
            <w:tcW w:w="5879" w:type="dxa"/>
            <w:vAlign w:val="center"/>
          </w:tcPr>
          <w:p w14:paraId="75721C69" w14:textId="771DCD0F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F41</w:t>
            </w:r>
          </w:p>
        </w:tc>
      </w:tr>
      <w:tr w:rsidR="00AF5A91" w:rsidRPr="00922992" w14:paraId="7082BA29" w14:textId="77777777" w:rsidTr="00C07F68">
        <w:tc>
          <w:tcPr>
            <w:tcW w:w="4148" w:type="dxa"/>
            <w:vAlign w:val="center"/>
          </w:tcPr>
          <w:p w14:paraId="73EC4C82" w14:textId="65957041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Irritable Bowel Syndrome</w:t>
            </w:r>
          </w:p>
        </w:tc>
        <w:tc>
          <w:tcPr>
            <w:tcW w:w="5879" w:type="dxa"/>
            <w:vAlign w:val="center"/>
          </w:tcPr>
          <w:p w14:paraId="4B3FFABB" w14:textId="4D509CDB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K58</w:t>
            </w:r>
          </w:p>
        </w:tc>
      </w:tr>
      <w:tr w:rsidR="00AF5A91" w:rsidRPr="00922992" w14:paraId="4ED1D73C" w14:textId="77777777" w:rsidTr="00C07F68">
        <w:tc>
          <w:tcPr>
            <w:tcW w:w="4148" w:type="dxa"/>
            <w:vAlign w:val="center"/>
          </w:tcPr>
          <w:p w14:paraId="63383AEB" w14:textId="31004AE6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Newly Diagnosed Cancer</w:t>
            </w:r>
          </w:p>
        </w:tc>
        <w:tc>
          <w:tcPr>
            <w:tcW w:w="5879" w:type="dxa"/>
            <w:vAlign w:val="center"/>
          </w:tcPr>
          <w:p w14:paraId="7F392874" w14:textId="289E4BDC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AF5A91" w:rsidRPr="00922992" w14:paraId="7FBDE354" w14:textId="77777777" w:rsidTr="00C07F68">
        <w:tc>
          <w:tcPr>
            <w:tcW w:w="4148" w:type="dxa"/>
            <w:vAlign w:val="center"/>
          </w:tcPr>
          <w:p w14:paraId="5CDFAB9D" w14:textId="734638DC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Substance Abuse</w:t>
            </w:r>
          </w:p>
        </w:tc>
        <w:tc>
          <w:tcPr>
            <w:tcW w:w="5879" w:type="dxa"/>
            <w:vAlign w:val="center"/>
          </w:tcPr>
          <w:p w14:paraId="0BC78174" w14:textId="5BD109A4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F1[13]</w:t>
            </w:r>
          </w:p>
        </w:tc>
      </w:tr>
      <w:tr w:rsidR="00AF5A91" w:rsidRPr="00922992" w14:paraId="78E0E8D7" w14:textId="77777777" w:rsidTr="00C07F68">
        <w:tc>
          <w:tcPr>
            <w:tcW w:w="4148" w:type="dxa"/>
            <w:vAlign w:val="center"/>
          </w:tcPr>
          <w:p w14:paraId="79DE3F0F" w14:textId="680051EC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Stroke and TIA</w:t>
            </w:r>
          </w:p>
        </w:tc>
        <w:tc>
          <w:tcPr>
            <w:tcW w:w="5879" w:type="dxa"/>
            <w:vAlign w:val="center"/>
          </w:tcPr>
          <w:p w14:paraId="5E262832" w14:textId="7D6BC6CB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G45|G46|I6</w:t>
            </w:r>
          </w:p>
        </w:tc>
      </w:tr>
      <w:tr w:rsidR="00AF5A91" w:rsidRPr="00922992" w14:paraId="4ADCE8E4" w14:textId="77777777" w:rsidTr="00C07F68">
        <w:tc>
          <w:tcPr>
            <w:tcW w:w="4148" w:type="dxa"/>
            <w:vAlign w:val="center"/>
          </w:tcPr>
          <w:p w14:paraId="13925B8D" w14:textId="6F53AA44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Chronic Kidney Disease</w:t>
            </w:r>
          </w:p>
        </w:tc>
        <w:tc>
          <w:tcPr>
            <w:tcW w:w="5879" w:type="dxa"/>
            <w:vAlign w:val="center"/>
          </w:tcPr>
          <w:p w14:paraId="70CEDC0E" w14:textId="2AB6615E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N18</w:t>
            </w:r>
          </w:p>
        </w:tc>
      </w:tr>
      <w:tr w:rsidR="00AF5A91" w:rsidRPr="00922992" w14:paraId="2EC604D8" w14:textId="77777777" w:rsidTr="00C07F68">
        <w:tc>
          <w:tcPr>
            <w:tcW w:w="4148" w:type="dxa"/>
            <w:vAlign w:val="center"/>
          </w:tcPr>
          <w:p w14:paraId="6AA36932" w14:textId="77B7E33E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Constipation</w:t>
            </w:r>
          </w:p>
        </w:tc>
        <w:tc>
          <w:tcPr>
            <w:tcW w:w="5879" w:type="dxa"/>
            <w:vAlign w:val="center"/>
          </w:tcPr>
          <w:p w14:paraId="1A078D57" w14:textId="31C2244C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K590</w:t>
            </w:r>
          </w:p>
        </w:tc>
      </w:tr>
      <w:tr w:rsidR="00AF5A91" w:rsidRPr="00922992" w14:paraId="35DC82CC" w14:textId="77777777" w:rsidTr="00C07F68">
        <w:tc>
          <w:tcPr>
            <w:tcW w:w="4148" w:type="dxa"/>
            <w:vAlign w:val="center"/>
          </w:tcPr>
          <w:p w14:paraId="41542A1B" w14:textId="6495BB21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Atrial Fibrillation</w:t>
            </w:r>
          </w:p>
        </w:tc>
        <w:tc>
          <w:tcPr>
            <w:tcW w:w="5879" w:type="dxa"/>
            <w:vAlign w:val="center"/>
          </w:tcPr>
          <w:p w14:paraId="54E02446" w14:textId="7FF74695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I48[01]</w:t>
            </w:r>
          </w:p>
        </w:tc>
      </w:tr>
      <w:tr w:rsidR="00AF5A91" w:rsidRPr="00922992" w14:paraId="548BC03F" w14:textId="77777777" w:rsidTr="00C07F68">
        <w:tc>
          <w:tcPr>
            <w:tcW w:w="4148" w:type="dxa"/>
            <w:vAlign w:val="center"/>
          </w:tcPr>
          <w:p w14:paraId="48C29B9E" w14:textId="5F38D9B2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Peripheral Vascular Disease</w:t>
            </w:r>
          </w:p>
        </w:tc>
        <w:tc>
          <w:tcPr>
            <w:tcW w:w="5879" w:type="dxa"/>
            <w:vAlign w:val="center"/>
          </w:tcPr>
          <w:p w14:paraId="6CD8CF0B" w14:textId="4C5BAD33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I70|I73|I75|I80|I82|I83</w:t>
            </w:r>
          </w:p>
        </w:tc>
      </w:tr>
      <w:tr w:rsidR="00AF5A91" w:rsidRPr="00922992" w14:paraId="4A3C241D" w14:textId="77777777" w:rsidTr="00C07F68">
        <w:tc>
          <w:tcPr>
            <w:tcW w:w="4148" w:type="dxa"/>
            <w:vAlign w:val="center"/>
          </w:tcPr>
          <w:p w14:paraId="39E9D1DB" w14:textId="23047368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Heart Failure</w:t>
            </w:r>
          </w:p>
        </w:tc>
        <w:tc>
          <w:tcPr>
            <w:tcW w:w="5879" w:type="dxa"/>
            <w:vAlign w:val="center"/>
          </w:tcPr>
          <w:p w14:paraId="5A24A0DD" w14:textId="74106D18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I50</w:t>
            </w:r>
          </w:p>
        </w:tc>
      </w:tr>
      <w:tr w:rsidR="00AF5A91" w:rsidRPr="00922992" w14:paraId="008726DC" w14:textId="77777777" w:rsidTr="00C07F68">
        <w:tc>
          <w:tcPr>
            <w:tcW w:w="4148" w:type="dxa"/>
            <w:vAlign w:val="center"/>
          </w:tcPr>
          <w:p w14:paraId="2E44D4AC" w14:textId="7CCC2C47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Prostate Diseases</w:t>
            </w:r>
          </w:p>
        </w:tc>
        <w:tc>
          <w:tcPr>
            <w:tcW w:w="5879" w:type="dxa"/>
            <w:vAlign w:val="center"/>
          </w:tcPr>
          <w:p w14:paraId="219F8A3E" w14:textId="35361D51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C61|D075|(N4[0-2])</w:t>
            </w:r>
          </w:p>
        </w:tc>
      </w:tr>
      <w:tr w:rsidR="00AF5A91" w:rsidRPr="00922992" w14:paraId="55B9FD29" w14:textId="77777777" w:rsidTr="00C07F68">
        <w:tc>
          <w:tcPr>
            <w:tcW w:w="4148" w:type="dxa"/>
            <w:vAlign w:val="center"/>
          </w:tcPr>
          <w:p w14:paraId="379791A8" w14:textId="3FCB9548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Glaucoma</w:t>
            </w:r>
          </w:p>
        </w:tc>
        <w:tc>
          <w:tcPr>
            <w:tcW w:w="5879" w:type="dxa"/>
            <w:vAlign w:val="center"/>
          </w:tcPr>
          <w:p w14:paraId="4CBBA51C" w14:textId="780F7FF8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H40</w:t>
            </w:r>
          </w:p>
        </w:tc>
      </w:tr>
      <w:tr w:rsidR="00AF5A91" w:rsidRPr="00922992" w14:paraId="1C2FEA99" w14:textId="77777777" w:rsidTr="00C07F68">
        <w:tc>
          <w:tcPr>
            <w:tcW w:w="4148" w:type="dxa"/>
            <w:vAlign w:val="center"/>
          </w:tcPr>
          <w:p w14:paraId="048B2511" w14:textId="002ABDCE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Epilepsy</w:t>
            </w:r>
          </w:p>
        </w:tc>
        <w:tc>
          <w:tcPr>
            <w:tcW w:w="5879" w:type="dxa"/>
            <w:vAlign w:val="center"/>
          </w:tcPr>
          <w:p w14:paraId="6919C1E2" w14:textId="05AD3B3E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G40</w:t>
            </w:r>
          </w:p>
        </w:tc>
      </w:tr>
      <w:tr w:rsidR="00AF5A91" w:rsidRPr="00922992" w14:paraId="1AD16FDD" w14:textId="77777777" w:rsidTr="00C07F68">
        <w:tc>
          <w:tcPr>
            <w:tcW w:w="4148" w:type="dxa"/>
            <w:vAlign w:val="center"/>
          </w:tcPr>
          <w:p w14:paraId="4942370E" w14:textId="02C048BA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Dementia</w:t>
            </w:r>
          </w:p>
        </w:tc>
        <w:tc>
          <w:tcPr>
            <w:tcW w:w="5879" w:type="dxa"/>
            <w:vAlign w:val="center"/>
          </w:tcPr>
          <w:p w14:paraId="0C46FFD6" w14:textId="61C66D99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F015|F028|F039|G310|G3183|(F1(02|09|32|39|81|82|89|91|92|99)7)</w:t>
            </w:r>
          </w:p>
        </w:tc>
      </w:tr>
      <w:tr w:rsidR="00AF5A91" w:rsidRPr="00922992" w14:paraId="4ED7A332" w14:textId="77777777" w:rsidTr="00C07F68">
        <w:tc>
          <w:tcPr>
            <w:tcW w:w="4148" w:type="dxa"/>
            <w:vAlign w:val="center"/>
          </w:tcPr>
          <w:p w14:paraId="4C3FF973" w14:textId="25B2C697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Mental Disorders</w:t>
            </w:r>
          </w:p>
        </w:tc>
        <w:tc>
          <w:tcPr>
            <w:tcW w:w="5879" w:type="dxa"/>
            <w:vAlign w:val="center"/>
          </w:tcPr>
          <w:p w14:paraId="4D519BED" w14:textId="146769A4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(F2[01])|(F31)</w:t>
            </w:r>
          </w:p>
        </w:tc>
      </w:tr>
      <w:tr w:rsidR="00AF5A91" w:rsidRPr="00922992" w14:paraId="7539556D" w14:textId="77777777" w:rsidTr="00C07F68">
        <w:tc>
          <w:tcPr>
            <w:tcW w:w="4148" w:type="dxa"/>
            <w:vAlign w:val="center"/>
          </w:tcPr>
          <w:p w14:paraId="7C8E61ED" w14:textId="5679477D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Psoriasis</w:t>
            </w:r>
          </w:p>
        </w:tc>
        <w:tc>
          <w:tcPr>
            <w:tcW w:w="5879" w:type="dxa"/>
            <w:vAlign w:val="center"/>
          </w:tcPr>
          <w:p w14:paraId="7D4FB0AA" w14:textId="5E4C70FF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L40</w:t>
            </w:r>
          </w:p>
        </w:tc>
      </w:tr>
      <w:tr w:rsidR="00AF5A91" w:rsidRPr="00922992" w14:paraId="7C1A9145" w14:textId="77777777" w:rsidTr="00C07F68">
        <w:tc>
          <w:tcPr>
            <w:tcW w:w="4148" w:type="dxa"/>
            <w:vAlign w:val="center"/>
          </w:tcPr>
          <w:p w14:paraId="6BCA709B" w14:textId="0F2D038F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Migraine</w:t>
            </w:r>
          </w:p>
        </w:tc>
        <w:tc>
          <w:tcPr>
            <w:tcW w:w="5879" w:type="dxa"/>
            <w:vAlign w:val="center"/>
          </w:tcPr>
          <w:p w14:paraId="504EDA53" w14:textId="3597DE39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G43</w:t>
            </w:r>
          </w:p>
        </w:tc>
      </w:tr>
      <w:tr w:rsidR="00AF5A91" w:rsidRPr="00922992" w14:paraId="519E20FD" w14:textId="77777777" w:rsidTr="00C07F68">
        <w:tc>
          <w:tcPr>
            <w:tcW w:w="4148" w:type="dxa"/>
            <w:vAlign w:val="center"/>
          </w:tcPr>
          <w:p w14:paraId="3698D0E4" w14:textId="4CEE43F7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Blindness</w:t>
            </w:r>
          </w:p>
        </w:tc>
        <w:tc>
          <w:tcPr>
            <w:tcW w:w="5879" w:type="dxa"/>
            <w:vAlign w:val="center"/>
          </w:tcPr>
          <w:p w14:paraId="1F927BA5" w14:textId="1E3506A7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H54</w:t>
            </w:r>
          </w:p>
        </w:tc>
      </w:tr>
      <w:tr w:rsidR="00AF5A91" w:rsidRPr="00922992" w14:paraId="45B2C95B" w14:textId="77777777" w:rsidTr="00C07F68">
        <w:tc>
          <w:tcPr>
            <w:tcW w:w="4148" w:type="dxa"/>
            <w:vAlign w:val="center"/>
          </w:tcPr>
          <w:p w14:paraId="2DD77E0F" w14:textId="6BB22B5A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Sinusitis</w:t>
            </w:r>
          </w:p>
        </w:tc>
        <w:tc>
          <w:tcPr>
            <w:tcW w:w="5879" w:type="dxa"/>
            <w:vAlign w:val="center"/>
          </w:tcPr>
          <w:p w14:paraId="3F0BE090" w14:textId="734CF541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J32</w:t>
            </w:r>
          </w:p>
        </w:tc>
      </w:tr>
      <w:tr w:rsidR="00AF5A91" w:rsidRPr="00922992" w14:paraId="0D8122FE" w14:textId="77777777" w:rsidTr="00C07F68">
        <w:tc>
          <w:tcPr>
            <w:tcW w:w="4148" w:type="dxa"/>
            <w:vAlign w:val="center"/>
          </w:tcPr>
          <w:p w14:paraId="4ECAAD76" w14:textId="2D36069F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Anorexia</w:t>
            </w:r>
          </w:p>
        </w:tc>
        <w:tc>
          <w:tcPr>
            <w:tcW w:w="5879" w:type="dxa"/>
            <w:vAlign w:val="center"/>
          </w:tcPr>
          <w:p w14:paraId="506D55CB" w14:textId="6A69AE7B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F500</w:t>
            </w:r>
          </w:p>
        </w:tc>
      </w:tr>
      <w:tr w:rsidR="00AF5A91" w:rsidRPr="00922992" w14:paraId="730A4A5C" w14:textId="77777777" w:rsidTr="00C07F68">
        <w:tc>
          <w:tcPr>
            <w:tcW w:w="4148" w:type="dxa"/>
            <w:vAlign w:val="center"/>
          </w:tcPr>
          <w:p w14:paraId="372B22CC" w14:textId="0CA8BD09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Bronchiectasis</w:t>
            </w:r>
          </w:p>
        </w:tc>
        <w:tc>
          <w:tcPr>
            <w:tcW w:w="5879" w:type="dxa"/>
            <w:vAlign w:val="center"/>
          </w:tcPr>
          <w:p w14:paraId="0CE2C773" w14:textId="735785DD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J47</w:t>
            </w:r>
          </w:p>
        </w:tc>
      </w:tr>
      <w:tr w:rsidR="00AF5A91" w:rsidRPr="00922992" w14:paraId="393E8A29" w14:textId="77777777" w:rsidTr="00C07F68">
        <w:tc>
          <w:tcPr>
            <w:tcW w:w="4148" w:type="dxa"/>
            <w:vAlign w:val="center"/>
          </w:tcPr>
          <w:p w14:paraId="67906268" w14:textId="4068A962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Parkinson's Disease</w:t>
            </w:r>
          </w:p>
        </w:tc>
        <w:tc>
          <w:tcPr>
            <w:tcW w:w="5879" w:type="dxa"/>
            <w:vAlign w:val="center"/>
          </w:tcPr>
          <w:p w14:paraId="291C2EDD" w14:textId="7FB75FAD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G2[01]</w:t>
            </w:r>
          </w:p>
        </w:tc>
      </w:tr>
      <w:tr w:rsidR="00AF5A91" w:rsidRPr="00922992" w14:paraId="1E45358A" w14:textId="77777777" w:rsidTr="00C07F68">
        <w:tc>
          <w:tcPr>
            <w:tcW w:w="4148" w:type="dxa"/>
            <w:vAlign w:val="center"/>
          </w:tcPr>
          <w:p w14:paraId="41B940E6" w14:textId="0A36E767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Multiple Sclerosis</w:t>
            </w:r>
          </w:p>
        </w:tc>
        <w:tc>
          <w:tcPr>
            <w:tcW w:w="5879" w:type="dxa"/>
            <w:vAlign w:val="center"/>
          </w:tcPr>
          <w:p w14:paraId="7AFB85B4" w14:textId="38DE5B5F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G35</w:t>
            </w:r>
          </w:p>
        </w:tc>
      </w:tr>
      <w:tr w:rsidR="00AF5A91" w:rsidRPr="00922992" w14:paraId="269BE1C1" w14:textId="77777777" w:rsidTr="00C07F68">
        <w:tc>
          <w:tcPr>
            <w:tcW w:w="4148" w:type="dxa"/>
            <w:vAlign w:val="center"/>
          </w:tcPr>
          <w:p w14:paraId="68DF3B5F" w14:textId="775802E0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Viral Hepatitis</w:t>
            </w:r>
          </w:p>
        </w:tc>
        <w:tc>
          <w:tcPr>
            <w:tcW w:w="5879" w:type="dxa"/>
            <w:vAlign w:val="center"/>
          </w:tcPr>
          <w:p w14:paraId="56F59682" w14:textId="4564182A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B18</w:t>
            </w:r>
          </w:p>
        </w:tc>
      </w:tr>
      <w:tr w:rsidR="00AF5A91" w:rsidRPr="00922992" w14:paraId="3F8A41DA" w14:textId="77777777" w:rsidTr="00C07F68">
        <w:tc>
          <w:tcPr>
            <w:tcW w:w="4148" w:type="dxa"/>
            <w:vAlign w:val="center"/>
          </w:tcPr>
          <w:p w14:paraId="00D5B757" w14:textId="06734EE1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Chronic Liver Disease</w:t>
            </w:r>
          </w:p>
        </w:tc>
        <w:tc>
          <w:tcPr>
            <w:tcW w:w="5879" w:type="dxa"/>
            <w:vAlign w:val="center"/>
          </w:tcPr>
          <w:p w14:paraId="21E73FE0" w14:textId="2BFFD621" w:rsidR="00AF5A91" w:rsidRPr="00922992" w:rsidRDefault="00AF5A91" w:rsidP="00AF5A91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K70|(K71[345])|K721|K73|K74|K76</w:t>
            </w:r>
          </w:p>
        </w:tc>
      </w:tr>
    </w:tbl>
    <w:p w14:paraId="596DFECD" w14:textId="77777777" w:rsidR="00922992" w:rsidRDefault="00922992" w:rsidP="00922992">
      <w:pPr>
        <w:widowControl/>
        <w:snapToGrid/>
        <w:rPr>
          <w:rFonts w:ascii="Times New Roman" w:hAnsi="Times New Roman" w:cs="Times New Roman"/>
        </w:rPr>
      </w:pPr>
    </w:p>
    <w:p w14:paraId="5F02A32B" w14:textId="77777777" w:rsidR="00922992" w:rsidRDefault="00922992">
      <w:pPr>
        <w:widowControl/>
        <w:snapToGri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A37ACC" w14:textId="6BD4D52A" w:rsidR="00AF5A91" w:rsidRPr="00922992" w:rsidRDefault="003E25E4" w:rsidP="00922992">
      <w:pPr>
        <w:widowControl/>
        <w:snapToGrid/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</w:rPr>
        <w:lastRenderedPageBreak/>
        <w:t xml:space="preserve">Table </w:t>
      </w:r>
      <w:r w:rsidR="00AF5A91" w:rsidRPr="00922992">
        <w:rPr>
          <w:rFonts w:ascii="Times New Roman" w:hAnsi="Times New Roman" w:cs="Times New Roman"/>
        </w:rPr>
        <w:t>S2</w:t>
      </w:r>
      <w:r w:rsidRPr="00922992">
        <w:rPr>
          <w:rFonts w:ascii="Times New Roman" w:hAnsi="Times New Roman" w:cs="Times New Roman"/>
        </w:rPr>
        <w:t>.</w:t>
      </w:r>
      <w:r w:rsidR="00AF5A91" w:rsidRPr="00922992">
        <w:rPr>
          <w:rFonts w:ascii="Times New Roman" w:hAnsi="Times New Roman" w:cs="Times New Roman"/>
        </w:rPr>
        <w:t xml:space="preserve"> Details of Extracting variables from UK BioBank database.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AF5A91" w:rsidRPr="00922992" w14:paraId="6F5E3A0B" w14:textId="77777777" w:rsidTr="00C07F68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1D4BF0DE" w14:textId="022A9020" w:rsidR="00AF5A91" w:rsidRPr="00922992" w:rsidRDefault="00AF5A91" w:rsidP="00C07F6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92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05642EA6" w14:textId="51226C02" w:rsidR="00AF5A91" w:rsidRPr="00922992" w:rsidRDefault="00AF5A91" w:rsidP="00C07F6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2992">
              <w:rPr>
                <w:rFonts w:ascii="Times New Roman" w:hAnsi="Times New Roman" w:cs="Times New Roman"/>
                <w:b/>
                <w:bCs/>
              </w:rPr>
              <w:t>Extracting methods</w:t>
            </w:r>
          </w:p>
        </w:tc>
      </w:tr>
      <w:tr w:rsidR="00AF5A91" w:rsidRPr="00922992" w14:paraId="27E721ED" w14:textId="77777777" w:rsidTr="00C07F68">
        <w:tc>
          <w:tcPr>
            <w:tcW w:w="4148" w:type="dxa"/>
            <w:tcBorders>
              <w:top w:val="single" w:sz="4" w:space="0" w:color="auto"/>
            </w:tcBorders>
          </w:tcPr>
          <w:p w14:paraId="0CE5AA7D" w14:textId="2F4DAD9B" w:rsidR="00AF5A91" w:rsidRPr="00922992" w:rsidRDefault="00AF5A91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Smoking status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61CA45DD" w14:textId="4E508D98" w:rsidR="00AF5A91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Field No</w:t>
            </w:r>
            <w:r w:rsidR="00ED0FE9" w:rsidRPr="00922992">
              <w:rPr>
                <w:rFonts w:ascii="Times New Roman" w:hAnsi="Times New Roman" w:cs="Times New Roman"/>
              </w:rPr>
              <w:t>.</w:t>
            </w:r>
            <w:r w:rsidRPr="00922992">
              <w:rPr>
                <w:rFonts w:ascii="Times New Roman" w:hAnsi="Times New Roman" w:cs="Times New Roman"/>
              </w:rPr>
              <w:t>: 20116</w:t>
            </w:r>
          </w:p>
        </w:tc>
      </w:tr>
      <w:tr w:rsidR="00AF5A91" w:rsidRPr="00922992" w14:paraId="65DD1C57" w14:textId="77777777" w:rsidTr="00C07F68">
        <w:tc>
          <w:tcPr>
            <w:tcW w:w="4148" w:type="dxa"/>
          </w:tcPr>
          <w:p w14:paraId="690D577D" w14:textId="41803E09" w:rsidR="00AF5A91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Drinking status</w:t>
            </w:r>
          </w:p>
        </w:tc>
        <w:tc>
          <w:tcPr>
            <w:tcW w:w="4148" w:type="dxa"/>
          </w:tcPr>
          <w:p w14:paraId="3FE240CF" w14:textId="0354DA83" w:rsidR="00AF5A91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Field No</w:t>
            </w:r>
            <w:r w:rsidR="00ED0FE9" w:rsidRPr="00922992">
              <w:rPr>
                <w:rFonts w:ascii="Times New Roman" w:hAnsi="Times New Roman" w:cs="Times New Roman"/>
              </w:rPr>
              <w:t>.</w:t>
            </w:r>
            <w:r w:rsidRPr="00922992">
              <w:rPr>
                <w:rFonts w:ascii="Times New Roman" w:hAnsi="Times New Roman" w:cs="Times New Roman"/>
              </w:rPr>
              <w:t>: 20117</w:t>
            </w:r>
          </w:p>
        </w:tc>
      </w:tr>
      <w:tr w:rsidR="00AF5A91" w:rsidRPr="00922992" w14:paraId="2A415F93" w14:textId="77777777" w:rsidTr="00C07F68">
        <w:tc>
          <w:tcPr>
            <w:tcW w:w="4148" w:type="dxa"/>
          </w:tcPr>
          <w:p w14:paraId="6E9518F5" w14:textId="018DBF11" w:rsidR="00AF5A91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Body mass index</w:t>
            </w:r>
          </w:p>
        </w:tc>
        <w:tc>
          <w:tcPr>
            <w:tcW w:w="4148" w:type="dxa"/>
          </w:tcPr>
          <w:p w14:paraId="68EB69A9" w14:textId="694F8258" w:rsidR="00AF5A91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Field No</w:t>
            </w:r>
            <w:r w:rsidR="00ED0FE9" w:rsidRPr="00922992">
              <w:rPr>
                <w:rFonts w:ascii="Times New Roman" w:hAnsi="Times New Roman" w:cs="Times New Roman"/>
              </w:rPr>
              <w:t>.</w:t>
            </w:r>
            <w:r w:rsidRPr="00922992">
              <w:rPr>
                <w:rFonts w:ascii="Times New Roman" w:hAnsi="Times New Roman" w:cs="Times New Roman"/>
              </w:rPr>
              <w:t>: 21001</w:t>
            </w:r>
          </w:p>
        </w:tc>
      </w:tr>
      <w:tr w:rsidR="00AF5A91" w:rsidRPr="00922992" w14:paraId="14367ADE" w14:textId="77777777" w:rsidTr="00C07F68">
        <w:tc>
          <w:tcPr>
            <w:tcW w:w="4148" w:type="dxa"/>
          </w:tcPr>
          <w:p w14:paraId="28FC4273" w14:textId="04AEEFAA" w:rsidR="00AF5A91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Townsend deprivation index</w:t>
            </w:r>
          </w:p>
        </w:tc>
        <w:tc>
          <w:tcPr>
            <w:tcW w:w="4148" w:type="dxa"/>
          </w:tcPr>
          <w:p w14:paraId="708E0A85" w14:textId="2A485100" w:rsidR="00AF5A91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Field No</w:t>
            </w:r>
            <w:r w:rsidR="00ED0FE9" w:rsidRPr="00922992">
              <w:rPr>
                <w:rFonts w:ascii="Times New Roman" w:hAnsi="Times New Roman" w:cs="Times New Roman"/>
              </w:rPr>
              <w:t>.</w:t>
            </w:r>
            <w:r w:rsidRPr="00922992">
              <w:rPr>
                <w:rFonts w:ascii="Times New Roman" w:hAnsi="Times New Roman" w:cs="Times New Roman"/>
              </w:rPr>
              <w:t>: 189</w:t>
            </w:r>
          </w:p>
        </w:tc>
      </w:tr>
      <w:tr w:rsidR="00AF5A91" w:rsidRPr="00922992" w14:paraId="592B3F61" w14:textId="77777777" w:rsidTr="00C07F68">
        <w:tc>
          <w:tcPr>
            <w:tcW w:w="4148" w:type="dxa"/>
          </w:tcPr>
          <w:p w14:paraId="09145584" w14:textId="5071E1B2" w:rsidR="00AF5A91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4148" w:type="dxa"/>
          </w:tcPr>
          <w:p w14:paraId="6C216BA3" w14:textId="33582E1D" w:rsidR="00AF5A91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Field No</w:t>
            </w:r>
            <w:r w:rsidR="00ED0FE9" w:rsidRPr="00922992">
              <w:rPr>
                <w:rFonts w:ascii="Times New Roman" w:hAnsi="Times New Roman" w:cs="Times New Roman"/>
              </w:rPr>
              <w:t>.</w:t>
            </w:r>
            <w:r w:rsidRPr="00922992">
              <w:rPr>
                <w:rFonts w:ascii="Times New Roman" w:hAnsi="Times New Roman" w:cs="Times New Roman"/>
              </w:rPr>
              <w:t>: 21022</w:t>
            </w:r>
          </w:p>
        </w:tc>
      </w:tr>
      <w:tr w:rsidR="00C07F68" w:rsidRPr="00922992" w14:paraId="111C8B42" w14:textId="77777777" w:rsidTr="00C07F68">
        <w:tc>
          <w:tcPr>
            <w:tcW w:w="4148" w:type="dxa"/>
          </w:tcPr>
          <w:p w14:paraId="59E1AAA5" w14:textId="5DE836D0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4148" w:type="dxa"/>
          </w:tcPr>
          <w:p w14:paraId="415C685D" w14:textId="58EDE274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Field No</w:t>
            </w:r>
            <w:r w:rsidR="00ED0FE9" w:rsidRPr="00922992">
              <w:rPr>
                <w:rFonts w:ascii="Times New Roman" w:hAnsi="Times New Roman" w:cs="Times New Roman"/>
              </w:rPr>
              <w:t>.</w:t>
            </w:r>
            <w:r w:rsidRPr="00922992">
              <w:rPr>
                <w:rFonts w:ascii="Times New Roman" w:hAnsi="Times New Roman" w:cs="Times New Roman"/>
              </w:rPr>
              <w:t>: 31</w:t>
            </w:r>
          </w:p>
        </w:tc>
      </w:tr>
      <w:tr w:rsidR="00C07F68" w:rsidRPr="00922992" w14:paraId="408C0F3B" w14:textId="77777777" w:rsidTr="00C07F68">
        <w:tc>
          <w:tcPr>
            <w:tcW w:w="4148" w:type="dxa"/>
          </w:tcPr>
          <w:p w14:paraId="6C0A727D" w14:textId="118776DF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Ethnic</w:t>
            </w:r>
          </w:p>
        </w:tc>
        <w:tc>
          <w:tcPr>
            <w:tcW w:w="4148" w:type="dxa"/>
          </w:tcPr>
          <w:p w14:paraId="67D70FF5" w14:textId="391566C4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Field No</w:t>
            </w:r>
            <w:r w:rsidR="00ED0FE9" w:rsidRPr="00922992">
              <w:rPr>
                <w:rFonts w:ascii="Times New Roman" w:hAnsi="Times New Roman" w:cs="Times New Roman"/>
              </w:rPr>
              <w:t>.</w:t>
            </w:r>
            <w:r w:rsidRPr="00922992">
              <w:rPr>
                <w:rFonts w:ascii="Times New Roman" w:hAnsi="Times New Roman" w:cs="Times New Roman"/>
              </w:rPr>
              <w:t>: 21000</w:t>
            </w:r>
          </w:p>
        </w:tc>
      </w:tr>
      <w:tr w:rsidR="00C07F68" w:rsidRPr="00922992" w14:paraId="6355DDC0" w14:textId="77777777" w:rsidTr="00C07F68">
        <w:tc>
          <w:tcPr>
            <w:tcW w:w="4148" w:type="dxa"/>
          </w:tcPr>
          <w:p w14:paraId="3C41ADA4" w14:textId="61ADE6EA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4148" w:type="dxa"/>
          </w:tcPr>
          <w:p w14:paraId="3EAF3A21" w14:textId="051432E4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Field No</w:t>
            </w:r>
            <w:r w:rsidR="00ED0FE9" w:rsidRPr="00922992">
              <w:rPr>
                <w:rFonts w:ascii="Times New Roman" w:hAnsi="Times New Roman" w:cs="Times New Roman"/>
              </w:rPr>
              <w:t>.</w:t>
            </w:r>
            <w:r w:rsidRPr="00922992">
              <w:rPr>
                <w:rFonts w:ascii="Times New Roman" w:hAnsi="Times New Roman" w:cs="Times New Roman"/>
              </w:rPr>
              <w:t>: 845</w:t>
            </w:r>
          </w:p>
        </w:tc>
      </w:tr>
      <w:tr w:rsidR="00C07F68" w:rsidRPr="00922992" w14:paraId="34769F3C" w14:textId="77777777" w:rsidTr="00C07F68">
        <w:tc>
          <w:tcPr>
            <w:tcW w:w="4148" w:type="dxa"/>
          </w:tcPr>
          <w:p w14:paraId="1E97E08A" w14:textId="7A4B6EBA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Ulcerative colitis</w:t>
            </w:r>
          </w:p>
        </w:tc>
        <w:tc>
          <w:tcPr>
            <w:tcW w:w="4148" w:type="dxa"/>
          </w:tcPr>
          <w:p w14:paraId="438DDD7B" w14:textId="00309E46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Hospitalization ICD-10: K51</w:t>
            </w:r>
          </w:p>
        </w:tc>
      </w:tr>
      <w:tr w:rsidR="00C07F68" w:rsidRPr="00922992" w14:paraId="322CE9F0" w14:textId="77777777" w:rsidTr="00C07F68">
        <w:tc>
          <w:tcPr>
            <w:tcW w:w="4148" w:type="dxa"/>
          </w:tcPr>
          <w:p w14:paraId="132E1854" w14:textId="3C45EA9A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Crohn’s disease</w:t>
            </w:r>
          </w:p>
        </w:tc>
        <w:tc>
          <w:tcPr>
            <w:tcW w:w="4148" w:type="dxa"/>
          </w:tcPr>
          <w:p w14:paraId="6A67FB9F" w14:textId="538C4C7F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Hospitalization ICD-10: K50</w:t>
            </w:r>
          </w:p>
        </w:tc>
      </w:tr>
      <w:tr w:rsidR="00C07F68" w:rsidRPr="00922992" w14:paraId="26B6F563" w14:textId="77777777" w:rsidTr="00C07F68">
        <w:tc>
          <w:tcPr>
            <w:tcW w:w="4148" w:type="dxa"/>
          </w:tcPr>
          <w:p w14:paraId="33639EB4" w14:textId="2E4EE786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Major Adverse Cardiac Events</w:t>
            </w:r>
          </w:p>
        </w:tc>
        <w:tc>
          <w:tcPr>
            <w:tcW w:w="4148" w:type="dxa"/>
          </w:tcPr>
          <w:p w14:paraId="511B28CB" w14:textId="1C818E5E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Hospitalization ICD-10: (I6[0-9])|(I2[1-5])</w:t>
            </w:r>
          </w:p>
          <w:p w14:paraId="6F28D17D" w14:textId="00A744BD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OR</w:t>
            </w:r>
          </w:p>
          <w:p w14:paraId="0FCC2BBF" w14:textId="3A4D1EDF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Death ICD-10: (I[0-6][0-9])|(I7[0-8])|(G4[56])</w:t>
            </w:r>
          </w:p>
        </w:tc>
      </w:tr>
      <w:tr w:rsidR="00C07F68" w:rsidRPr="00922992" w14:paraId="5A547334" w14:textId="77777777" w:rsidTr="00C07F68">
        <w:tc>
          <w:tcPr>
            <w:tcW w:w="4148" w:type="dxa"/>
            <w:tcBorders>
              <w:bottom w:val="single" w:sz="4" w:space="0" w:color="auto"/>
            </w:tcBorders>
          </w:tcPr>
          <w:p w14:paraId="54DE5672" w14:textId="2D1FE3C5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IBD-related operations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70A73977" w14:textId="6662C915" w:rsidR="00C07F68" w:rsidRPr="00922992" w:rsidRDefault="00C07F68" w:rsidP="00141CC5">
            <w:pPr>
              <w:rPr>
                <w:rFonts w:ascii="Times New Roman" w:hAnsi="Times New Roman" w:cs="Times New Roman"/>
              </w:rPr>
            </w:pPr>
            <w:r w:rsidRPr="00922992">
              <w:rPr>
                <w:rFonts w:ascii="Times New Roman" w:hAnsi="Times New Roman" w:cs="Times New Roman"/>
              </w:rPr>
              <w:t>OPCS4: G49|G58|G69|(H0[4-9])|(H1[01])|H32|H33|H55</w:t>
            </w:r>
          </w:p>
        </w:tc>
      </w:tr>
    </w:tbl>
    <w:p w14:paraId="6EAA6E46" w14:textId="77777777" w:rsidR="00AF5A91" w:rsidRPr="00922992" w:rsidRDefault="00AF5A91" w:rsidP="00141CC5">
      <w:pPr>
        <w:rPr>
          <w:rFonts w:ascii="Times New Roman" w:hAnsi="Times New Roman" w:cs="Times New Roman"/>
        </w:rPr>
      </w:pPr>
    </w:p>
    <w:p w14:paraId="7832A8F3" w14:textId="77777777" w:rsidR="00922992" w:rsidRDefault="00922992">
      <w:pPr>
        <w:widowControl/>
        <w:snapToGri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7B5D03" w14:textId="033A8CA8" w:rsidR="00AF5A91" w:rsidRPr="00922992" w:rsidRDefault="00BE28B6" w:rsidP="00141CC5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</w:rPr>
        <w:lastRenderedPageBreak/>
        <w:t>Figure S1. Model fit indices for latent class analysis models with 1-20 classes. Top: UC; Bottom: CD.</w:t>
      </w:r>
    </w:p>
    <w:p w14:paraId="72901CFD" w14:textId="6813E399" w:rsidR="00BE28B6" w:rsidRPr="00922992" w:rsidRDefault="00BE28B6" w:rsidP="00141CC5">
      <w:pPr>
        <w:rPr>
          <w:rFonts w:ascii="Times New Roman" w:hAnsi="Times New Roman" w:cs="Times New Roman"/>
          <w:i/>
          <w:iCs/>
        </w:rPr>
      </w:pPr>
      <w:r w:rsidRPr="00922992">
        <w:rPr>
          <w:rFonts w:ascii="Times New Roman" w:hAnsi="Times New Roman" w:cs="Times New Roman"/>
          <w:i/>
          <w:iCs/>
        </w:rPr>
        <w:t xml:space="preserve">Notes: </w:t>
      </w:r>
      <w:r w:rsidRPr="00922992">
        <w:rPr>
          <w:rFonts w:ascii="Times New Roman" w:hAnsi="Times New Roman" w:cs="Times New Roman"/>
          <w:i/>
          <w:iCs/>
        </w:rPr>
        <w:t>AIC</w:t>
      </w:r>
      <w:r w:rsidRPr="00922992">
        <w:rPr>
          <w:rFonts w:ascii="Times New Roman" w:hAnsi="Times New Roman" w:cs="Times New Roman"/>
          <w:i/>
          <w:iCs/>
        </w:rPr>
        <w:t xml:space="preserve">, </w:t>
      </w:r>
      <w:r w:rsidRPr="00922992">
        <w:rPr>
          <w:rFonts w:ascii="Times New Roman" w:hAnsi="Times New Roman" w:cs="Times New Roman"/>
          <w:i/>
          <w:iCs/>
        </w:rPr>
        <w:t>Akaike Information Criterion</w:t>
      </w:r>
      <w:r w:rsidRPr="00922992">
        <w:rPr>
          <w:rFonts w:ascii="Times New Roman" w:hAnsi="Times New Roman" w:cs="Times New Roman"/>
          <w:i/>
          <w:iCs/>
        </w:rPr>
        <w:t>; BIC,</w:t>
      </w:r>
      <w:r w:rsidRPr="00922992">
        <w:rPr>
          <w:rFonts w:ascii="Times New Roman" w:hAnsi="Times New Roman" w:cs="Times New Roman"/>
          <w:i/>
          <w:iCs/>
        </w:rPr>
        <w:t xml:space="preserve"> Bayesian Information Criterion</w:t>
      </w:r>
      <w:r w:rsidRPr="00922992">
        <w:rPr>
          <w:rFonts w:ascii="Times New Roman" w:hAnsi="Times New Roman" w:cs="Times New Roman"/>
          <w:i/>
          <w:iCs/>
        </w:rPr>
        <w:t>;</w:t>
      </w:r>
      <w:r w:rsidRPr="00922992">
        <w:rPr>
          <w:rFonts w:ascii="Times New Roman" w:hAnsi="Times New Roman" w:cs="Times New Roman"/>
          <w:i/>
          <w:iCs/>
        </w:rPr>
        <w:t xml:space="preserve"> ssBIC</w:t>
      </w:r>
      <w:r w:rsidRPr="00922992">
        <w:rPr>
          <w:rFonts w:ascii="Times New Roman" w:hAnsi="Times New Roman" w:cs="Times New Roman"/>
          <w:i/>
          <w:iCs/>
        </w:rPr>
        <w:t xml:space="preserve">, </w:t>
      </w:r>
      <w:r w:rsidRPr="00922992">
        <w:rPr>
          <w:rFonts w:ascii="Times New Roman" w:hAnsi="Times New Roman" w:cs="Times New Roman"/>
          <w:i/>
          <w:iCs/>
        </w:rPr>
        <w:t>sample size-adjusted Bayesian Information Criterion</w:t>
      </w:r>
      <w:r w:rsidRPr="00922992">
        <w:rPr>
          <w:rFonts w:ascii="Times New Roman" w:hAnsi="Times New Roman" w:cs="Times New Roman"/>
          <w:i/>
          <w:iCs/>
        </w:rPr>
        <w:t>; Nclass, number of the class in LCA models.</w:t>
      </w:r>
      <w:r w:rsidR="00922992" w:rsidRPr="00922992">
        <w:rPr>
          <w:rFonts w:ascii="Times New Roman" w:hAnsi="Times New Roman" w:cs="Times New Roman"/>
          <w:i/>
          <w:iCs/>
        </w:rPr>
        <w:t xml:space="preserve"> Left</w:t>
      </w:r>
      <w:r w:rsidR="00922992" w:rsidRPr="00922992">
        <w:rPr>
          <w:rFonts w:ascii="Times New Roman" w:hAnsi="Times New Roman" w:cs="Times New Roman"/>
        </w:rPr>
        <w:t xml:space="preserve"> </w:t>
      </w:r>
      <w:r w:rsidR="00922992" w:rsidRPr="00922992">
        <w:rPr>
          <w:rFonts w:ascii="Times New Roman" w:hAnsi="Times New Roman" w:cs="Times New Roman"/>
          <w:i/>
          <w:iCs/>
        </w:rPr>
        <w:t>picture</w:t>
      </w:r>
      <w:r w:rsidR="00922992" w:rsidRPr="00922992">
        <w:rPr>
          <w:rFonts w:ascii="Times New Roman" w:hAnsi="Times New Roman" w:cs="Times New Roman"/>
          <w:i/>
          <w:iCs/>
        </w:rPr>
        <w:t xml:space="preserve">, </w:t>
      </w:r>
      <w:r w:rsidR="00922992" w:rsidRPr="00922992">
        <w:rPr>
          <w:rFonts w:ascii="Times New Roman" w:hAnsi="Times New Roman" w:cs="Times New Roman"/>
          <w:i/>
          <w:iCs/>
        </w:rPr>
        <w:t xml:space="preserve">indices </w:t>
      </w:r>
      <w:r w:rsidR="00922992" w:rsidRPr="00922992">
        <w:rPr>
          <w:rFonts w:ascii="Times New Roman" w:hAnsi="Times New Roman" w:cs="Times New Roman"/>
          <w:i/>
          <w:iCs/>
        </w:rPr>
        <w:t>for CD; Right picture,</w:t>
      </w:r>
      <w:r w:rsidR="00922992" w:rsidRPr="00922992">
        <w:rPr>
          <w:rFonts w:ascii="Times New Roman" w:hAnsi="Times New Roman" w:cs="Times New Roman"/>
        </w:rPr>
        <w:t xml:space="preserve"> </w:t>
      </w:r>
      <w:r w:rsidR="00922992" w:rsidRPr="00922992">
        <w:rPr>
          <w:rFonts w:ascii="Times New Roman" w:hAnsi="Times New Roman" w:cs="Times New Roman"/>
          <w:i/>
          <w:iCs/>
        </w:rPr>
        <w:t xml:space="preserve">indices for </w:t>
      </w:r>
      <w:r w:rsidR="00922992" w:rsidRPr="00922992">
        <w:rPr>
          <w:rFonts w:ascii="Times New Roman" w:hAnsi="Times New Roman" w:cs="Times New Roman"/>
          <w:i/>
          <w:iCs/>
        </w:rPr>
        <w:t>UC.</w:t>
      </w:r>
    </w:p>
    <w:p w14:paraId="23A48DF8" w14:textId="3A27C032" w:rsidR="003E25E4" w:rsidRPr="00922992" w:rsidRDefault="003E25E4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  <w:noProof/>
        </w:rPr>
        <w:drawing>
          <wp:inline distT="0" distB="0" distL="0" distR="0" wp14:anchorId="2AFA591D" wp14:editId="4A38EB8E">
            <wp:extent cx="2974956" cy="3065930"/>
            <wp:effectExtent l="0" t="0" r="0" b="1270"/>
            <wp:docPr id="11094685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685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5714" cy="307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2992" w:rsidRPr="00922992">
        <w:rPr>
          <w:rFonts w:ascii="Times New Roman" w:hAnsi="Times New Roman" w:cs="Times New Roman"/>
          <w:noProof/>
        </w:rPr>
        <w:drawing>
          <wp:inline distT="0" distB="0" distL="0" distR="0" wp14:anchorId="220516E2" wp14:editId="384B91FA">
            <wp:extent cx="2952848" cy="3078342"/>
            <wp:effectExtent l="0" t="0" r="0" b="8255"/>
            <wp:docPr id="17684417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44172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63790" cy="308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AAA7B" w14:textId="77777777" w:rsidR="00922992" w:rsidRDefault="00922992">
      <w:pPr>
        <w:widowControl/>
        <w:snapToGri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D80C07" w14:textId="4A885AA8" w:rsidR="00BE28B6" w:rsidRPr="00922992" w:rsidRDefault="00BE28B6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</w:rPr>
        <w:lastRenderedPageBreak/>
        <w:t>Figures S</w:t>
      </w:r>
      <w:r w:rsidRPr="00922992">
        <w:rPr>
          <w:rFonts w:ascii="Times New Roman" w:hAnsi="Times New Roman" w:cs="Times New Roman"/>
        </w:rPr>
        <w:t>2.</w:t>
      </w:r>
      <w:r w:rsidRPr="00922992">
        <w:rPr>
          <w:rFonts w:ascii="Times New Roman" w:hAnsi="Times New Roman" w:cs="Times New Roman"/>
        </w:rPr>
        <w:t xml:space="preserve"> Up</w:t>
      </w:r>
      <w:r w:rsidRPr="00922992">
        <w:rPr>
          <w:rFonts w:ascii="Times New Roman" w:hAnsi="Times New Roman" w:cs="Times New Roman"/>
        </w:rPr>
        <w:t>s</w:t>
      </w:r>
      <w:r w:rsidRPr="00922992">
        <w:rPr>
          <w:rFonts w:ascii="Times New Roman" w:hAnsi="Times New Roman" w:cs="Times New Roman"/>
        </w:rPr>
        <w:t>et plots for Class 1 in CD</w:t>
      </w:r>
      <w:r w:rsidRPr="00922992">
        <w:rPr>
          <w:rFonts w:ascii="Times New Roman" w:hAnsi="Times New Roman" w:cs="Times New Roman"/>
        </w:rPr>
        <w:t xml:space="preserve"> </w:t>
      </w:r>
      <w:r w:rsidRPr="00922992">
        <w:rPr>
          <w:rFonts w:ascii="Times New Roman" w:hAnsi="Times New Roman" w:cs="Times New Roman"/>
        </w:rPr>
        <w:t>LCA models.</w:t>
      </w:r>
    </w:p>
    <w:p w14:paraId="7B29D1CA" w14:textId="77777777" w:rsidR="00B14AAD" w:rsidRPr="00922992" w:rsidRDefault="00B14AAD" w:rsidP="00904EF3">
      <w:pPr>
        <w:rPr>
          <w:rFonts w:ascii="Times New Roman" w:hAnsi="Times New Roman" w:cs="Times New Roman"/>
          <w:i/>
          <w:iCs/>
        </w:rPr>
      </w:pPr>
      <w:r w:rsidRPr="00922992">
        <w:rPr>
          <w:rFonts w:ascii="Times New Roman" w:hAnsi="Times New Roman" w:cs="Times New Roman"/>
          <w:i/>
          <w:iCs/>
        </w:rPr>
        <w:t>Abbreviation: COPD, Chronic Obstructive Pulmonary Disease; PVD, Peripheral Vascular Disease; TIA, Transient Ischemic Attack; CAD, Coronary Artery Disease; CKD, Chronic Kidney Disease; CLD, Chronic Liver Disease; IBS, Irritable Bowel Syndrome.</w:t>
      </w:r>
    </w:p>
    <w:p w14:paraId="6EBAD46D" w14:textId="6C790E63" w:rsidR="00B14AAD" w:rsidRPr="00922992" w:rsidRDefault="00B14AAD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  <w:noProof/>
        </w:rPr>
        <w:drawing>
          <wp:inline distT="0" distB="0" distL="0" distR="0" wp14:anchorId="001D12CD" wp14:editId="073AF1A1">
            <wp:extent cx="4803703" cy="4816277"/>
            <wp:effectExtent l="0" t="0" r="0" b="3810"/>
            <wp:docPr id="5350723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723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7562" cy="484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DEC1C" w14:textId="77777777" w:rsidR="00922992" w:rsidRDefault="00922992">
      <w:pPr>
        <w:widowControl/>
        <w:snapToGri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6ACB0E" w14:textId="703B2D83" w:rsidR="00BE28B6" w:rsidRPr="00922992" w:rsidRDefault="00BE28B6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</w:rPr>
        <w:lastRenderedPageBreak/>
        <w:t>Figures S</w:t>
      </w:r>
      <w:r w:rsidRPr="00922992">
        <w:rPr>
          <w:rFonts w:ascii="Times New Roman" w:hAnsi="Times New Roman" w:cs="Times New Roman"/>
        </w:rPr>
        <w:t>3</w:t>
      </w:r>
      <w:r w:rsidRPr="00922992">
        <w:rPr>
          <w:rFonts w:ascii="Times New Roman" w:hAnsi="Times New Roman" w:cs="Times New Roman"/>
        </w:rPr>
        <w:t xml:space="preserve">. Upset plots for Class </w:t>
      </w:r>
      <w:r w:rsidRPr="00922992">
        <w:rPr>
          <w:rFonts w:ascii="Times New Roman" w:hAnsi="Times New Roman" w:cs="Times New Roman"/>
        </w:rPr>
        <w:t>2</w:t>
      </w:r>
      <w:r w:rsidRPr="00922992">
        <w:rPr>
          <w:rFonts w:ascii="Times New Roman" w:hAnsi="Times New Roman" w:cs="Times New Roman"/>
        </w:rPr>
        <w:t xml:space="preserve"> in CD</w:t>
      </w:r>
      <w:r w:rsidRPr="00922992">
        <w:rPr>
          <w:rFonts w:ascii="Times New Roman" w:hAnsi="Times New Roman" w:cs="Times New Roman"/>
        </w:rPr>
        <w:t xml:space="preserve"> </w:t>
      </w:r>
      <w:r w:rsidRPr="00922992">
        <w:rPr>
          <w:rFonts w:ascii="Times New Roman" w:hAnsi="Times New Roman" w:cs="Times New Roman"/>
        </w:rPr>
        <w:t>LCA models.</w:t>
      </w:r>
    </w:p>
    <w:p w14:paraId="6033E20C" w14:textId="77777777" w:rsidR="00B14AAD" w:rsidRPr="00922992" w:rsidRDefault="00B14AAD" w:rsidP="00904EF3">
      <w:pPr>
        <w:rPr>
          <w:rFonts w:ascii="Times New Roman" w:hAnsi="Times New Roman" w:cs="Times New Roman"/>
          <w:i/>
          <w:iCs/>
        </w:rPr>
      </w:pPr>
      <w:r w:rsidRPr="00922992">
        <w:rPr>
          <w:rFonts w:ascii="Times New Roman" w:hAnsi="Times New Roman" w:cs="Times New Roman"/>
          <w:i/>
          <w:iCs/>
        </w:rPr>
        <w:t>Abbreviation: COPD, Chronic Obstructive Pulmonary Disease; PVD, Peripheral Vascular Disease; TIA, Transient Ischemic Attack; CAD, Coronary Artery Disease; CKD, Chronic Kidney Disease; CLD, Chronic Liver Disease; IBS, Irritable Bowel Syndrome.</w:t>
      </w:r>
    </w:p>
    <w:p w14:paraId="64020E6A" w14:textId="350DC4B5" w:rsidR="00B14AAD" w:rsidRPr="00922992" w:rsidRDefault="00922992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  <w:noProof/>
        </w:rPr>
        <w:drawing>
          <wp:inline distT="0" distB="0" distL="0" distR="0" wp14:anchorId="6C4022CD" wp14:editId="5D475BDB">
            <wp:extent cx="4817660" cy="4789321"/>
            <wp:effectExtent l="0" t="0" r="2540" b="0"/>
            <wp:docPr id="6433671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36718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5354" cy="481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739E2" w14:textId="77777777" w:rsidR="00922992" w:rsidRDefault="00922992">
      <w:pPr>
        <w:widowControl/>
        <w:snapToGri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40CDEC6" w14:textId="3C9B1090" w:rsidR="00BE28B6" w:rsidRPr="00922992" w:rsidRDefault="00BE28B6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</w:rPr>
        <w:lastRenderedPageBreak/>
        <w:t>Figures S</w:t>
      </w:r>
      <w:r w:rsidRPr="00922992">
        <w:rPr>
          <w:rFonts w:ascii="Times New Roman" w:hAnsi="Times New Roman" w:cs="Times New Roman"/>
        </w:rPr>
        <w:t>4</w:t>
      </w:r>
      <w:r w:rsidRPr="00922992">
        <w:rPr>
          <w:rFonts w:ascii="Times New Roman" w:hAnsi="Times New Roman" w:cs="Times New Roman"/>
        </w:rPr>
        <w:t xml:space="preserve">. Upset plots for Class </w:t>
      </w:r>
      <w:r w:rsidRPr="00922992">
        <w:rPr>
          <w:rFonts w:ascii="Times New Roman" w:hAnsi="Times New Roman" w:cs="Times New Roman"/>
        </w:rPr>
        <w:t>3</w:t>
      </w:r>
      <w:r w:rsidRPr="00922992">
        <w:rPr>
          <w:rFonts w:ascii="Times New Roman" w:hAnsi="Times New Roman" w:cs="Times New Roman"/>
        </w:rPr>
        <w:t xml:space="preserve"> in CD</w:t>
      </w:r>
      <w:r w:rsidRPr="00922992">
        <w:rPr>
          <w:rFonts w:ascii="Times New Roman" w:hAnsi="Times New Roman" w:cs="Times New Roman"/>
        </w:rPr>
        <w:t xml:space="preserve"> </w:t>
      </w:r>
      <w:r w:rsidRPr="00922992">
        <w:rPr>
          <w:rFonts w:ascii="Times New Roman" w:hAnsi="Times New Roman" w:cs="Times New Roman"/>
        </w:rPr>
        <w:t>LCA models.</w:t>
      </w:r>
    </w:p>
    <w:p w14:paraId="5B05EF05" w14:textId="45C7903C" w:rsidR="00B14AAD" w:rsidRPr="00922992" w:rsidRDefault="00B14AAD" w:rsidP="00904EF3">
      <w:pPr>
        <w:rPr>
          <w:rFonts w:ascii="Times New Roman" w:hAnsi="Times New Roman" w:cs="Times New Roman"/>
          <w:i/>
          <w:iCs/>
        </w:rPr>
      </w:pPr>
      <w:r w:rsidRPr="00922992">
        <w:rPr>
          <w:rFonts w:ascii="Times New Roman" w:hAnsi="Times New Roman" w:cs="Times New Roman"/>
          <w:i/>
          <w:iCs/>
        </w:rPr>
        <w:t>Abbreviation: COPD, Chronic Obstructive Pulmonary Disease; PVD, Peripheral Vascular Disease; TIA, Transient Ischemic Attack; CAD, Coronary Artery Disease; CKD, Chronic Kidney Disease; CLD, Chronic Liver Disease; IBS, Irritable Bowel Syndrome.</w:t>
      </w:r>
    </w:p>
    <w:p w14:paraId="031BF18E" w14:textId="42995390" w:rsidR="00B14AAD" w:rsidRPr="00922992" w:rsidRDefault="00922992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  <w:noProof/>
        </w:rPr>
        <w:drawing>
          <wp:inline distT="0" distB="0" distL="0" distR="0" wp14:anchorId="0F27869E" wp14:editId="7B7DEA44">
            <wp:extent cx="4915504" cy="4927917"/>
            <wp:effectExtent l="0" t="0" r="0" b="6350"/>
            <wp:docPr id="15685501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501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33167" cy="494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995D4" w14:textId="77777777" w:rsidR="00922992" w:rsidRDefault="00922992">
      <w:pPr>
        <w:widowControl/>
        <w:snapToGri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E238AC3" w14:textId="68B8BCA3" w:rsidR="00BE28B6" w:rsidRPr="00922992" w:rsidRDefault="00BE28B6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</w:rPr>
        <w:lastRenderedPageBreak/>
        <w:t>Figures S</w:t>
      </w:r>
      <w:r w:rsidRPr="00922992">
        <w:rPr>
          <w:rFonts w:ascii="Times New Roman" w:hAnsi="Times New Roman" w:cs="Times New Roman"/>
        </w:rPr>
        <w:t>5</w:t>
      </w:r>
      <w:r w:rsidRPr="00922992">
        <w:rPr>
          <w:rFonts w:ascii="Times New Roman" w:hAnsi="Times New Roman" w:cs="Times New Roman"/>
        </w:rPr>
        <w:t xml:space="preserve">. Upset plots for Class 1 in </w:t>
      </w:r>
      <w:r w:rsidRPr="00922992">
        <w:rPr>
          <w:rFonts w:ascii="Times New Roman" w:hAnsi="Times New Roman" w:cs="Times New Roman"/>
        </w:rPr>
        <w:t xml:space="preserve">UC </w:t>
      </w:r>
      <w:r w:rsidRPr="00922992">
        <w:rPr>
          <w:rFonts w:ascii="Times New Roman" w:hAnsi="Times New Roman" w:cs="Times New Roman"/>
        </w:rPr>
        <w:t>LCA models.</w:t>
      </w:r>
    </w:p>
    <w:p w14:paraId="14390CD1" w14:textId="5315F36A" w:rsidR="00B14AAD" w:rsidRPr="00922992" w:rsidRDefault="00B14AAD" w:rsidP="00904EF3">
      <w:pPr>
        <w:rPr>
          <w:rFonts w:ascii="Times New Roman" w:hAnsi="Times New Roman" w:cs="Times New Roman"/>
          <w:i/>
          <w:iCs/>
        </w:rPr>
      </w:pPr>
      <w:r w:rsidRPr="00922992">
        <w:rPr>
          <w:rFonts w:ascii="Times New Roman" w:hAnsi="Times New Roman" w:cs="Times New Roman"/>
          <w:i/>
          <w:iCs/>
        </w:rPr>
        <w:t>Abbreviation: COPD, Chronic Obstructive Pulmonary Disease; PVD, Peripheral Vascular Disease; TIA, Transient Ischemic Attack; CAD, Coronary Artery Disease; CKD, Chronic Kidney Disease; CLD, Chronic Liver Disease; IBS, Irritable Bowel Syndrome.</w:t>
      </w:r>
    </w:p>
    <w:p w14:paraId="74BC4E85" w14:textId="69954A28" w:rsidR="00B14AAD" w:rsidRPr="00922992" w:rsidRDefault="00922992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  <w:noProof/>
        </w:rPr>
        <w:drawing>
          <wp:inline distT="0" distB="0" distL="0" distR="0" wp14:anchorId="1F4ACE27" wp14:editId="0711118F">
            <wp:extent cx="4791005" cy="4730314"/>
            <wp:effectExtent l="0" t="0" r="0" b="0"/>
            <wp:docPr id="10283857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8578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5846" cy="474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9A6D2" w14:textId="77777777" w:rsidR="00922992" w:rsidRDefault="00922992">
      <w:pPr>
        <w:widowControl/>
        <w:snapToGri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C248EC" w14:textId="6065ACF9" w:rsidR="00BE28B6" w:rsidRPr="00922992" w:rsidRDefault="00BE28B6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</w:rPr>
        <w:lastRenderedPageBreak/>
        <w:t>Figures S</w:t>
      </w:r>
      <w:r w:rsidRPr="00922992">
        <w:rPr>
          <w:rFonts w:ascii="Times New Roman" w:hAnsi="Times New Roman" w:cs="Times New Roman"/>
        </w:rPr>
        <w:t>6</w:t>
      </w:r>
      <w:r w:rsidRPr="00922992">
        <w:rPr>
          <w:rFonts w:ascii="Times New Roman" w:hAnsi="Times New Roman" w:cs="Times New Roman"/>
        </w:rPr>
        <w:t xml:space="preserve">. Upset plots for Class </w:t>
      </w:r>
      <w:r w:rsidRPr="00922992">
        <w:rPr>
          <w:rFonts w:ascii="Times New Roman" w:hAnsi="Times New Roman" w:cs="Times New Roman"/>
        </w:rPr>
        <w:t>2</w:t>
      </w:r>
      <w:r w:rsidRPr="00922992">
        <w:rPr>
          <w:rFonts w:ascii="Times New Roman" w:hAnsi="Times New Roman" w:cs="Times New Roman"/>
        </w:rPr>
        <w:t xml:space="preserve"> in </w:t>
      </w:r>
      <w:r w:rsidRPr="00922992">
        <w:rPr>
          <w:rFonts w:ascii="Times New Roman" w:hAnsi="Times New Roman" w:cs="Times New Roman"/>
        </w:rPr>
        <w:t xml:space="preserve">UC </w:t>
      </w:r>
      <w:r w:rsidRPr="00922992">
        <w:rPr>
          <w:rFonts w:ascii="Times New Roman" w:hAnsi="Times New Roman" w:cs="Times New Roman"/>
        </w:rPr>
        <w:t>LCA models.</w:t>
      </w:r>
    </w:p>
    <w:p w14:paraId="38283C15" w14:textId="4789537F" w:rsidR="00B14AAD" w:rsidRPr="00922992" w:rsidRDefault="00B14AAD" w:rsidP="00904EF3">
      <w:pPr>
        <w:rPr>
          <w:rFonts w:ascii="Times New Roman" w:hAnsi="Times New Roman" w:cs="Times New Roman"/>
          <w:i/>
          <w:iCs/>
        </w:rPr>
      </w:pPr>
      <w:r w:rsidRPr="00922992">
        <w:rPr>
          <w:rFonts w:ascii="Times New Roman" w:hAnsi="Times New Roman" w:cs="Times New Roman"/>
          <w:i/>
          <w:iCs/>
        </w:rPr>
        <w:t>Abbreviation: COPD, Chronic Obstructive Pulmonary Disease; PVD, Peripheral Vascular Disease; TIA, Transient Ischemic Attack; CAD, Coronary Artery Disease; CKD, Chronic Kidney Disease; CLD, Chronic Liver Disease; IBS, Irritable Bowel Syndrome.</w:t>
      </w:r>
    </w:p>
    <w:p w14:paraId="440AA147" w14:textId="2CCF612A" w:rsidR="00B14AAD" w:rsidRPr="00922992" w:rsidRDefault="00922992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  <w:noProof/>
        </w:rPr>
        <w:drawing>
          <wp:inline distT="0" distB="0" distL="0" distR="0" wp14:anchorId="2ACF41A8" wp14:editId="4D032A1F">
            <wp:extent cx="4700859" cy="4707849"/>
            <wp:effectExtent l="0" t="0" r="5080" b="0"/>
            <wp:docPr id="10064175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41751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3441" cy="472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F1FC7" w14:textId="77777777" w:rsidR="00922992" w:rsidRDefault="00922992">
      <w:pPr>
        <w:widowControl/>
        <w:snapToGri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41B3D3D" w14:textId="0271A261" w:rsidR="00BE28B6" w:rsidRPr="00922992" w:rsidRDefault="00BE28B6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</w:rPr>
        <w:lastRenderedPageBreak/>
        <w:t>Figures S</w:t>
      </w:r>
      <w:r w:rsidRPr="00922992">
        <w:rPr>
          <w:rFonts w:ascii="Times New Roman" w:hAnsi="Times New Roman" w:cs="Times New Roman"/>
        </w:rPr>
        <w:t>7</w:t>
      </w:r>
      <w:r w:rsidRPr="00922992">
        <w:rPr>
          <w:rFonts w:ascii="Times New Roman" w:hAnsi="Times New Roman" w:cs="Times New Roman"/>
        </w:rPr>
        <w:t xml:space="preserve">. Upset plots for Class </w:t>
      </w:r>
      <w:r w:rsidRPr="00922992">
        <w:rPr>
          <w:rFonts w:ascii="Times New Roman" w:hAnsi="Times New Roman" w:cs="Times New Roman"/>
        </w:rPr>
        <w:t>3</w:t>
      </w:r>
      <w:r w:rsidRPr="00922992">
        <w:rPr>
          <w:rFonts w:ascii="Times New Roman" w:hAnsi="Times New Roman" w:cs="Times New Roman"/>
        </w:rPr>
        <w:t xml:space="preserve"> in UC</w:t>
      </w:r>
      <w:r w:rsidRPr="00922992">
        <w:rPr>
          <w:rFonts w:ascii="Times New Roman" w:hAnsi="Times New Roman" w:cs="Times New Roman"/>
        </w:rPr>
        <w:t xml:space="preserve"> </w:t>
      </w:r>
      <w:r w:rsidRPr="00922992">
        <w:rPr>
          <w:rFonts w:ascii="Times New Roman" w:hAnsi="Times New Roman" w:cs="Times New Roman"/>
        </w:rPr>
        <w:t>LCA models.</w:t>
      </w:r>
    </w:p>
    <w:p w14:paraId="537C0DFE" w14:textId="69D3BF6F" w:rsidR="00B14AAD" w:rsidRPr="00922992" w:rsidRDefault="00B14AAD" w:rsidP="00904EF3">
      <w:pPr>
        <w:rPr>
          <w:rFonts w:ascii="Times New Roman" w:hAnsi="Times New Roman" w:cs="Times New Roman"/>
          <w:i/>
          <w:iCs/>
        </w:rPr>
      </w:pPr>
      <w:r w:rsidRPr="00922992">
        <w:rPr>
          <w:rFonts w:ascii="Times New Roman" w:hAnsi="Times New Roman" w:cs="Times New Roman"/>
          <w:i/>
          <w:iCs/>
        </w:rPr>
        <w:t>Abbreviation: COPD, Chronic Obstructive Pulmonary Disease; PVD, Peripheral Vascular Disease; TIA, Transient Ischemic Attack; CAD, Coronary Artery Disease; CKD, Chronic Kidney Disease; CLD, Chronic Liver Disease; IBS, Irritable Bowel Syndrome.</w:t>
      </w:r>
    </w:p>
    <w:p w14:paraId="42B43193" w14:textId="6CE62E88" w:rsidR="00B14AAD" w:rsidRPr="00922992" w:rsidRDefault="00922992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  <w:noProof/>
        </w:rPr>
        <w:drawing>
          <wp:inline distT="0" distB="0" distL="0" distR="0" wp14:anchorId="55940972" wp14:editId="5AACF713">
            <wp:extent cx="4716270" cy="4674160"/>
            <wp:effectExtent l="0" t="0" r="8255" b="0"/>
            <wp:docPr id="8047798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7986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29019" cy="468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3A155" w14:textId="77777777" w:rsidR="00922992" w:rsidRDefault="00922992">
      <w:pPr>
        <w:widowControl/>
        <w:snapToGri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EB5018" w14:textId="2E230C82" w:rsidR="00BE28B6" w:rsidRPr="00922992" w:rsidRDefault="00BE28B6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</w:rPr>
        <w:lastRenderedPageBreak/>
        <w:t>Figures S</w:t>
      </w:r>
      <w:r w:rsidRPr="00922992">
        <w:rPr>
          <w:rFonts w:ascii="Times New Roman" w:hAnsi="Times New Roman" w:cs="Times New Roman"/>
        </w:rPr>
        <w:t>8</w:t>
      </w:r>
      <w:r w:rsidRPr="00922992">
        <w:rPr>
          <w:rFonts w:ascii="Times New Roman" w:hAnsi="Times New Roman" w:cs="Times New Roman"/>
        </w:rPr>
        <w:t xml:space="preserve">. Upset plots for Class </w:t>
      </w:r>
      <w:r w:rsidRPr="00922992">
        <w:rPr>
          <w:rFonts w:ascii="Times New Roman" w:hAnsi="Times New Roman" w:cs="Times New Roman"/>
        </w:rPr>
        <w:t>4</w:t>
      </w:r>
      <w:r w:rsidRPr="00922992">
        <w:rPr>
          <w:rFonts w:ascii="Times New Roman" w:hAnsi="Times New Roman" w:cs="Times New Roman"/>
        </w:rPr>
        <w:t xml:space="preserve"> in UC</w:t>
      </w:r>
      <w:r w:rsidRPr="00922992">
        <w:rPr>
          <w:rFonts w:ascii="Times New Roman" w:hAnsi="Times New Roman" w:cs="Times New Roman"/>
        </w:rPr>
        <w:t xml:space="preserve"> </w:t>
      </w:r>
      <w:r w:rsidRPr="00922992">
        <w:rPr>
          <w:rFonts w:ascii="Times New Roman" w:hAnsi="Times New Roman" w:cs="Times New Roman"/>
        </w:rPr>
        <w:t>LCA models.</w:t>
      </w:r>
    </w:p>
    <w:p w14:paraId="1B310DCD" w14:textId="2B581BDD" w:rsidR="00B14AAD" w:rsidRPr="00922992" w:rsidRDefault="00B14AAD" w:rsidP="00904EF3">
      <w:pPr>
        <w:rPr>
          <w:rFonts w:ascii="Times New Roman" w:hAnsi="Times New Roman" w:cs="Times New Roman"/>
          <w:i/>
          <w:iCs/>
        </w:rPr>
      </w:pPr>
      <w:r w:rsidRPr="00922992">
        <w:rPr>
          <w:rFonts w:ascii="Times New Roman" w:hAnsi="Times New Roman" w:cs="Times New Roman"/>
          <w:i/>
          <w:iCs/>
        </w:rPr>
        <w:t>Abbreviation: COPD, Chronic Obstructive Pulmonary Disease; PVD, Peripheral Vascular Disease; TIA, Transient Ischemic Attack; CAD, Coronary Artery Disease; CKD, Chronic Kidney Disease; CLD, Chronic Liver Disease; IBS, Irritable Bowel Syndrome.</w:t>
      </w:r>
    </w:p>
    <w:p w14:paraId="015591E2" w14:textId="6B7379F2" w:rsidR="00BE28B6" w:rsidRPr="00922992" w:rsidRDefault="00922992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  <w:noProof/>
        </w:rPr>
        <w:drawing>
          <wp:inline distT="0" distB="0" distL="0" distR="0" wp14:anchorId="481A1A9F" wp14:editId="29DD7476">
            <wp:extent cx="4599295" cy="4568610"/>
            <wp:effectExtent l="0" t="0" r="0" b="3810"/>
            <wp:docPr id="3597361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3614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10574" cy="457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04330" w14:textId="77777777" w:rsidR="00922992" w:rsidRDefault="00922992">
      <w:pPr>
        <w:widowControl/>
        <w:snapToGri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CB5E07" w14:textId="4D710601" w:rsidR="00904EF3" w:rsidRPr="00922992" w:rsidRDefault="00BE28B6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</w:rPr>
        <w:lastRenderedPageBreak/>
        <w:t>Table S3. Prevalence of long-term conditions (LTCs) in IBD patients, rates for patients with 1 additional LTC, and rates for patients with &gt;2 additional LTCs, and prevalence rates for each LTC within each latent class.</w:t>
      </w:r>
    </w:p>
    <w:tbl>
      <w:tblPr>
        <w:tblW w:w="14763" w:type="dxa"/>
        <w:tblLook w:val="04A0" w:firstRow="1" w:lastRow="0" w:firstColumn="1" w:lastColumn="0" w:noHBand="0" w:noVBand="1"/>
      </w:tblPr>
      <w:tblGrid>
        <w:gridCol w:w="1907"/>
        <w:gridCol w:w="1114"/>
        <w:gridCol w:w="926"/>
        <w:gridCol w:w="1034"/>
        <w:gridCol w:w="888"/>
        <w:gridCol w:w="994"/>
        <w:gridCol w:w="888"/>
        <w:gridCol w:w="1114"/>
        <w:gridCol w:w="1015"/>
        <w:gridCol w:w="1139"/>
        <w:gridCol w:w="974"/>
        <w:gridCol w:w="888"/>
        <w:gridCol w:w="888"/>
        <w:gridCol w:w="994"/>
      </w:tblGrid>
      <w:tr w:rsidR="00BE28B6" w:rsidRPr="00922992" w14:paraId="201F16FC" w14:textId="77777777" w:rsidTr="00BE28B6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64B0" w14:textId="5FDEA17A" w:rsidR="00BE28B6" w:rsidRPr="00922992" w:rsidRDefault="00BE28B6" w:rsidP="00BE28B6">
            <w:pPr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Characteristic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A4EF" w14:textId="6E99BF95" w:rsidR="00BE28B6" w:rsidRPr="00922992" w:rsidRDefault="00BE28B6" w:rsidP="00BE28B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CD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2,926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B6E9E4" w14:textId="1830DD13" w:rsidR="00BE28B6" w:rsidRPr="00922992" w:rsidRDefault="00BE28B6" w:rsidP="00BE28B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Number of LTCs in CD patients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5B69A6" w14:textId="19C3E23E" w:rsidR="00BE28B6" w:rsidRPr="00922992" w:rsidRDefault="00BE28B6" w:rsidP="00BE28B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Latent Class of CD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1500" w14:textId="077E7D36" w:rsidR="00BE28B6" w:rsidRPr="00922992" w:rsidRDefault="00BE28B6" w:rsidP="00BE28B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UC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5,379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FCFFB" w14:textId="6286BBC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Number of LTCs in UC patients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38E18" w14:textId="41FCE165" w:rsidR="00BE28B6" w:rsidRPr="00922992" w:rsidRDefault="00BE28B6" w:rsidP="00BE28B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Latent Class of UC</w:t>
            </w:r>
          </w:p>
        </w:tc>
      </w:tr>
      <w:tr w:rsidR="00BE28B6" w:rsidRPr="00922992" w14:paraId="558B74BE" w14:textId="77777777" w:rsidTr="00BE28B6">
        <w:trPr>
          <w:trHeight w:val="20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C17EB0" w14:textId="4EF31E4F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26082C" w14:textId="1C3892D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116BE5" w14:textId="7CE371AD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=1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474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64D715" w14:textId="3C8CF388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≥2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2,051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0090EE" w14:textId="066781A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C1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360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C4C0E5" w14:textId="4BE57D98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C2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1,896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28E124" w14:textId="3E10043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C3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670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14387A" w14:textId="37F0E7F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044A5C" w14:textId="1A96422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=1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965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A593A6" w14:textId="1175B615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≥</w:t>
            </w: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3,566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95963E" w14:textId="6BD6EF2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C1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1,554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B1B613" w14:textId="2FA1E631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C2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636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A29972" w14:textId="7108A7A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C3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754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E57A23" w14:textId="7414F1A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C4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2,435</w:t>
            </w:r>
          </w:p>
        </w:tc>
      </w:tr>
      <w:tr w:rsidR="00BE28B6" w:rsidRPr="00922992" w14:paraId="5EF9199E" w14:textId="77777777" w:rsidTr="00BE28B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89AB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Hypertension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04D7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1,239 (42%)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801B02" w14:textId="54197594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69 (15%)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98E024" w14:textId="6FC08AC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1,170 (57%)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236497" w14:textId="1FEBD5B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148 (41%)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D6B7FE" w14:textId="357284EE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464 (24%)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5D5B86" w14:textId="056261D3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627 (94%)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9DBF4" w14:textId="3651F4A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2,349 (44%)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CFE54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189 (20%)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B5A5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2,160 (61%)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E9CD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1,138 (73%)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39364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601 (94%)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A080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288 (38%)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367F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322 (13%)</w:t>
            </w:r>
          </w:p>
        </w:tc>
      </w:tr>
      <w:tr w:rsidR="00BE28B6" w:rsidRPr="00922992" w14:paraId="19B2E7F5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B1E5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AD5C7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344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BE1BFE" w14:textId="4898D03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44B585" w14:textId="29793C7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340 (17%)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F533DA" w14:textId="2A4F9A7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254 (71%)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D30CA3" w14:textId="4AE4C32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 (1.3%)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9885E8" w14:textId="451EC04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 (9.9%)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C0CC2C" w14:textId="6D8CF73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542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08ED7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 (1.8%)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9C6D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525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F2B8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57C0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175 (28%)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5371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341 (45%)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07AC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 (1.1%)</w:t>
            </w:r>
          </w:p>
        </w:tc>
      </w:tr>
      <w:tr w:rsidR="00BE28B6" w:rsidRPr="00922992" w14:paraId="50C71791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564D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Pain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0BFEE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1,341 (46%)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E372E4" w14:textId="2B11F461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140 (30%)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BB7770" w14:textId="6AD901D4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1,201 (59%)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810CDD" w14:textId="47C31DDD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278 (77%)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D74836" w14:textId="235D785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650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FA15DC" w14:textId="53DF296D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413 (62%)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00651" w14:textId="6555F411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1,999 (37%)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AE5E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187 (19%)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2044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1,812 (51%)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F843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545 (35%)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FDCD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471 (74%)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77FA0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516 (68%)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0855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467 (19%)</w:t>
            </w:r>
          </w:p>
        </w:tc>
      </w:tr>
      <w:tr w:rsidR="00BE28B6" w:rsidRPr="00922992" w14:paraId="7D6C5427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F6C9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B401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469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761558" w14:textId="222824FE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 (6.3%)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1DA4AB" w14:textId="791FEB3A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439 (21%)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150FFC" w14:textId="334529C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109 (30%)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13193A" w14:textId="7F61197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189 (10.0%)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BBA861" w14:textId="4B1C2BA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171 (26%)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62EE8" w14:textId="78257561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810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2EA4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 (5.4%)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2C73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758 (21%)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4BDC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252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05C5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194 (31%)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4786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189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B399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175 (7.2%)</w:t>
            </w:r>
          </w:p>
        </w:tc>
      </w:tr>
      <w:tr w:rsidR="00BE28B6" w:rsidRPr="00922992" w14:paraId="2F4194FC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4C43" w14:textId="2598C8B4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Coronary Artery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B75F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473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9009A9" w14:textId="589010C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CF9573" w14:textId="29E13E5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466 (23%)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1FDD77" w14:textId="12C36BB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 (8.3%)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7FCA11" w14:textId="6E08920A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 (2.9%)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77AB9D" w14:textId="59D770C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388 (58%)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A47F8" w14:textId="203750B4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1,015 (19%)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AEBF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 (2.0%)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A463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996 (28%)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15AA3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466 (30%)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EEBC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484 (76%)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896A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 (5.8%)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8383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 (0.9%)</w:t>
            </w:r>
          </w:p>
        </w:tc>
      </w:tr>
      <w:tr w:rsidR="00BE28B6" w:rsidRPr="00922992" w14:paraId="074DC3C6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5CE5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Indigestion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16C6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188 (6.4%)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18D28A" w14:textId="4121A6D0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51DFE8" w14:textId="4309422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181 (8.8%)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48C787" w14:textId="390F93A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1B66B4" w14:textId="25A17C4A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85 (4.5%)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3FC702" w14:textId="3F29E2F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 (7.6%)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8492B" w14:textId="68FFA423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289 (5.4%)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71FD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 (2.7%)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DDFA3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263 (7.4%)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93E5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 (3.0%)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B9F4B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EBBA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2742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62 (2.5%)</w:t>
            </w:r>
          </w:p>
        </w:tc>
      </w:tr>
      <w:tr w:rsidR="00BE28B6" w:rsidRPr="00922992" w14:paraId="66DF0B57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35BB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6269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440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072E0B" w14:textId="553C45D5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 (3.4%)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7E232D" w14:textId="044FF0E5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424 (21%)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052D77" w14:textId="44F4435E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AE12C8" w14:textId="69C944BD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132 (7.0%)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1379B9" w14:textId="695EED7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245 (37%)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45383" w14:textId="1CC2535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787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6594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 (4.2%)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BD6C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746 (21%)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F2224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397 (26%)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D9D0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262 (41%)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E59EE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 (7.6%)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CDC6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 (2.9%)</w:t>
            </w:r>
          </w:p>
        </w:tc>
      </w:tr>
      <w:tr w:rsidR="00BE28B6" w:rsidRPr="00922992" w14:paraId="563B635E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F8DA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Thyroid Disorders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D17A6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323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D8D120" w14:textId="09D945F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 (4.2%)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DB764B" w14:textId="6F5E57E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303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5B20D1" w14:textId="79C8A9C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 (23%)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06DB0D" w14:textId="2226E07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126 (6.6%)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0E557F" w14:textId="487DD154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115 (17%)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22FB1" w14:textId="7A315371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509 (9.5%)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F7593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 (3.8%)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E338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472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33162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117 (7.5%)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67179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112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C007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139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B45A4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141 (5.8%)</w:t>
            </w:r>
          </w:p>
        </w:tc>
      </w:tr>
      <w:tr w:rsidR="00BE28B6" w:rsidRPr="00922992" w14:paraId="28FEC020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EF3B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Rheumatoid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97B5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339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B9E06B" w14:textId="115FB2E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 (1.7%)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E343AE" w14:textId="1F5E39C8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331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DC3FCB" w14:textId="1DD461C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80 (22%)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8824FE" w14:textId="77B7D61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94 (5.0%)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FFDA5F" w14:textId="629D6FD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165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E327F" w14:textId="4AF29F7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507 (9.4%)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D58E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 (2.0%)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9B7F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488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36E4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153 (9.8%)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A9DE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171 (27%)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8169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116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73B6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67 (2.8%)</w:t>
            </w:r>
          </w:p>
        </w:tc>
      </w:tr>
      <w:tr w:rsidR="00BE28B6" w:rsidRPr="00922992" w14:paraId="42B152DA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6012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Deafness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FB613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131 (4.5%)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E1AC6C" w14:textId="7CDB718A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A0ABA9" w14:textId="099FAAB4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129 (6.3%)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DE2CCB" w14:textId="4CD9A25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 (6.9%)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696972" w14:textId="5435C5C3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 (2.1%)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FF246F" w14:textId="2DF0A1B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67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D4A2D" w14:textId="03694DE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237 (4.4%)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576E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 (1.2%)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1F95B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225 (6.3%)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85257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 (4.2%)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BBAF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95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FB90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 (6.1%)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AC0C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 (1.2%)</w:t>
            </w:r>
          </w:p>
        </w:tc>
      </w:tr>
      <w:tr w:rsidR="00BE28B6" w:rsidRPr="00922992" w14:paraId="221024F6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4B84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1C40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325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F5D54C" w14:textId="4D6480B3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 (1.1%)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04B90C" w14:textId="23AA2D8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320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F7C971" w14:textId="03795F40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 (21%)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F7D468" w14:textId="6247C555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62 (3.3%)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9C8A40" w14:textId="766A38B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189 (28%)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9CF14" w14:textId="5825B75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479 (8.9%)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B73B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 (0.8%)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3C8DE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471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7E93E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172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BACBE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204 (32%)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EB7D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94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04DA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 (0.4%)</w:t>
            </w:r>
          </w:p>
        </w:tc>
      </w:tr>
      <w:tr w:rsidR="00BE28B6" w:rsidRPr="00922992" w14:paraId="336358CA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BFD1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Anxiety Disorders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9959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233 (8.0%)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E7732B" w14:textId="52A1F128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3A178F" w14:textId="29AD663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230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BC8291" w14:textId="640F1228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158 (44%)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E9BCD6" w14:textId="3138799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 (1.3%)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FE0E25" w14:textId="5E9DC01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 (7.6%)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C5B1C" w14:textId="4F708574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364 (6.8%)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F474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2ED8F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360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AB251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 (0.8%)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B552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93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E729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258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DDD6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</w:tr>
      <w:tr w:rsidR="00BE28B6" w:rsidRPr="00922992" w14:paraId="50EB7073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02D8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Irritable Bowel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3DA8E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316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CC4A16" w14:textId="7C365DC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 (3.6%)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4315B0" w14:textId="4CB7D443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299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877453" w14:textId="64DF2691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 (30%)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867962" w14:textId="5FD77E50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126 (6.6%)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EB675C" w14:textId="6915A3A5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45B5E" w14:textId="2671885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547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03A3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 (5.9%)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672C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490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35A8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124 (8.0%)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5734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102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B4D43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155 (21%)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D54C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166 (6.8%)</w:t>
            </w:r>
          </w:p>
        </w:tc>
      </w:tr>
      <w:tr w:rsidR="00BE28B6" w:rsidRPr="00922992" w14:paraId="00E88343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D127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Newly Diagnosed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5BC2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740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0B79F5" w14:textId="4356E0B0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62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52A026" w14:textId="76F68B50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678 (33%)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ABDA6D" w14:textId="7E33CFF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87 (24%)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E73D2C" w14:textId="24BD8368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392 (21%)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2295F5" w14:textId="1566F670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261 (39%)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00F17" w14:textId="79E92E8D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1,377 (26%)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C2FD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135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54C7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1,242 (35%)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9DD9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670 (43%)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6A80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233 (37%)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9A50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170 (23%)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DFBF9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304 (12%)</w:t>
            </w:r>
          </w:p>
        </w:tc>
      </w:tr>
      <w:tr w:rsidR="00BE28B6" w:rsidRPr="00922992" w14:paraId="666DCA53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41EE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Substance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E483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290AD6" w14:textId="6B4B71E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917AC6" w14:textId="485E604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4C78F3" w14:textId="2A08EF5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C8B8FA" w14:textId="33D3CA55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6D193A" w14:textId="5F05E8E8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44111" w14:textId="3BDFA1B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 (0.1%)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6C32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AD8C3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C838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F376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 (0.5%)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D1E0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66BAE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</w:tr>
      <w:tr w:rsidR="00BE28B6" w:rsidRPr="00922992" w14:paraId="6EE8E42F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C35F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Stroke and 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ED89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218 (7.5%)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C4E54E" w14:textId="67A11D4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9DC49D" w14:textId="2AEDD6B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214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FC0916" w14:textId="00C4F7C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 (8.1%)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F58521" w14:textId="1F63666A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 (2.0%)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0131CF" w14:textId="435CBC6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151 (23%)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82B31" w14:textId="586D87B5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395 (7.3%)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A41F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1643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381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3320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159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D249D3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158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6E7FE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 (7.0%)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DEA18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 (1.0%)</w:t>
            </w:r>
          </w:p>
        </w:tc>
      </w:tr>
      <w:tr w:rsidR="00BE28B6" w:rsidRPr="00922992" w14:paraId="07B551D5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C054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8D4E0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290 (9.9%)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1ABA60" w14:textId="0152BF64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6CCEDD" w14:textId="5E850670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288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2F6496" w14:textId="57B4ED8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 (6.1%)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328E68" w14:textId="530A6E33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 (3.4%)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8E034D" w14:textId="52327FE8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203 (30%)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73197" w14:textId="59E09E8D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457 (8.5%)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06DC6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 (1.0%)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1C38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447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2457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183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EFF2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228 (36%)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CE713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 (4.5%)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A888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 (0.5%)</w:t>
            </w:r>
          </w:p>
        </w:tc>
      </w:tr>
      <w:tr w:rsidR="00BE28B6" w:rsidRPr="00922992" w14:paraId="1F2D1528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0C3A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Constipation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F019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417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F5C956" w14:textId="3054EFD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 (3.4%)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39DDA7" w14:textId="4582321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401 (20%)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97871B" w14:textId="7661B7E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119 (33%)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26D96B" w14:textId="1DD903D8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141 (7.4%)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6FCA11" w14:textId="297530BD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157 (23%)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C9C47" w14:textId="33215A7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583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EE51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 (2.9%)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681D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555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A1F8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134 (8.6%)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8BD3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176 (28%)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E9BE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190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20A37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83 (3.4%)</w:t>
            </w:r>
          </w:p>
        </w:tc>
      </w:tr>
      <w:tr w:rsidR="00BE28B6" w:rsidRPr="00922992" w14:paraId="1C030AE0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6717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Atrial Fibrillation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CA2BE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5AA820" w14:textId="2EC9A46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F0B8A1" w14:textId="08B40445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64 (3.1%)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5A7FFC" w14:textId="0FDB9024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ECC3D5" w14:textId="7535618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21A1AF" w14:textId="1BEAAD6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 (8.2%)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C0E24" w14:textId="69A7D31A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117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550D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BCCB4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116 (3.3%)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0AD3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1B9D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89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298E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0100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(&lt;0.1%)</w:t>
            </w:r>
          </w:p>
        </w:tc>
      </w:tr>
      <w:tr w:rsidR="00BE28B6" w:rsidRPr="00922992" w14:paraId="41535F1C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E773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009D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351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A23C05" w14:textId="7D14752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 (3.4%)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E5454A" w14:textId="14E01C5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335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69BEF0" w14:textId="150B98A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CEC75F" w14:textId="78EBC34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120 (6.3%)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C3343E" w14:textId="07B0B7F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176 (26%)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60F2B" w14:textId="1B44B894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626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BDC2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 (3.4%)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994A3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593 (17%)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E5D19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188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659C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216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2E1A8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104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B951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118 (4.8%)</w:t>
            </w:r>
          </w:p>
        </w:tc>
      </w:tr>
      <w:tr w:rsidR="00BE28B6" w:rsidRPr="00922992" w14:paraId="151321FB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8126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8B6FB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206 (7.0%)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83B503" w14:textId="74ABD2C0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C4205D" w14:textId="7EC102D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205 (10.0%)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AC6C5C" w14:textId="218D775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C5D84C" w14:textId="4B27EF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078B0B" w14:textId="561A7E2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188 (28%)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88775" w14:textId="0FB8193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333 (6.2%)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E351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792F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333 (9.3%)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4E3F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 (4.2%)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A9409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264 (42%)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1DE95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CD6A3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</w:tr>
      <w:tr w:rsidR="00BE28B6" w:rsidRPr="00922992" w14:paraId="2AEDBE62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49EA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Prostate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F648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277 (9.5%)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4AD3B6" w14:textId="4D96CBF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A8ED05" w14:textId="2D1AD4AA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270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F6CD0C" w14:textId="516744E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 (6.9%)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254C14" w14:textId="01CC74B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110 (5.8%)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E48BE1" w14:textId="1BA58B6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142 (21%)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09D08" w14:textId="466DD7A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658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FE53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 (2.3%)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C945E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636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470C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425 (27%)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6661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158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67EB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 (4.0%)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89CA3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 (1.8%)</w:t>
            </w:r>
          </w:p>
        </w:tc>
      </w:tr>
      <w:tr w:rsidR="00BE28B6" w:rsidRPr="00922992" w14:paraId="50748DFC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6CAC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Glaucoma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EEFB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124 (4.2%)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C0C4B2" w14:textId="795D37C0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 (2.1%)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46AD78" w14:textId="0830B13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114 (5.6%)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6C2CFC" w14:textId="38E1FE35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 (5.0%)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069A82" w14:textId="50E2178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68 (3.6%)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625AB2" w14:textId="0CADCC4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 (5.7%)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FAC7C" w14:textId="2CD7372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219 (4.1%)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73D9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 (1.0%)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3B73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209 (5.9%)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DF8D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 (6.9%)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F37C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62 (9.7%)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B9C9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 (3.3%)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2474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 (1.0%)</w:t>
            </w:r>
          </w:p>
        </w:tc>
      </w:tr>
      <w:tr w:rsidR="00BE28B6" w:rsidRPr="00922992" w14:paraId="10C19185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E2AD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Epilepsy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FD06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71402E" w14:textId="4F0B7D8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B824D6" w14:textId="06DC334A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 (3.1%)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382572" w14:textId="0282435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 (7.8%)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0165F2" w14:textId="5A5D4281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 (0.8%)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B0E574" w14:textId="46CD450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 (3.1%)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2BCDAC" w14:textId="5C3E470A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122 (2.3%)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16934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DD174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119 (3.3%)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30B4E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57D5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 (6.1%)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62973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 (4.8%)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11F7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 (0.9%)</w:t>
            </w:r>
          </w:p>
        </w:tc>
      </w:tr>
      <w:tr w:rsidR="00BE28B6" w:rsidRPr="00922992" w14:paraId="7784724E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5B01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Dementia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81E5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F9E0C8" w14:textId="48A83FAD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3153EB" w14:textId="799FA69D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A77405" w14:textId="4BDDF92E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1ACE98" w14:textId="1DAD392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744A8C" w14:textId="19771033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0B584" w14:textId="665F8CB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CE4E4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5DAC4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 (0.5%)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1E8DA3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C70B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 (1.1%)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C254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EA249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(&lt;0.1%)</w:t>
            </w:r>
          </w:p>
        </w:tc>
      </w:tr>
      <w:tr w:rsidR="00BE28B6" w:rsidRPr="00922992" w14:paraId="06DE5C6A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057C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Mental Disorders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9364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 (1.0%)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2D50B3" w14:textId="7CC7BBE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7D9468" w14:textId="1580C29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 (1.4%)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FB6799" w14:textId="07B5256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 (6.4%)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C22E73" w14:textId="4B67E490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(&lt;0.1%)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7CD1C3" w14:textId="6BB8387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4C9B0" w14:textId="385CD8F1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CFCB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8A3E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 (1.0%)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714B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 (0.5%)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2E43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AA25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 (2.8%)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2EDE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(&lt;0.1%)</w:t>
            </w:r>
          </w:p>
        </w:tc>
      </w:tr>
      <w:tr w:rsidR="00BE28B6" w:rsidRPr="00922992" w14:paraId="60D7FE91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14A5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Psoriasis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0B204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100 (3.4%)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186038" w14:textId="07B713A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 (1.3%)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302E72" w14:textId="157A7305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94 (4.6%)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93FCF8" w14:textId="155BD48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 (5.6%)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5C5650" w14:textId="7EF4ECA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6818F4" w14:textId="15287414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 (6.6%)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A2681" w14:textId="3E87F3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135 (2.5%)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0CEE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D4A3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126 (3.5%)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4F214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 (2.4%)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27ED1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 (6.9%)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E6C2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 (4.5%)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72EB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 (0.8%)</w:t>
            </w:r>
          </w:p>
        </w:tc>
      </w:tr>
      <w:tr w:rsidR="00BE28B6" w:rsidRPr="00922992" w14:paraId="1D35B6B3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E394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Migraine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09BF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80 (2.7%)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A5B50E" w14:textId="159B4FE0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1F8685" w14:textId="0253FBAD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78 (3.8%)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E6A38D" w14:textId="4BF9E4D4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1D5055" w14:textId="4CCC706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9FAD50" w14:textId="5A00317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 (2.7%)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C9F49" w14:textId="4991F81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118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5D0E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B71E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115 (3.2%)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F704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 (0.5%)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3BE19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 (6.4%)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0782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 (8.0%)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F784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 (0.4%)</w:t>
            </w:r>
          </w:p>
        </w:tc>
      </w:tr>
      <w:tr w:rsidR="00BE28B6" w:rsidRPr="00922992" w14:paraId="6128FD9B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BD61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Blindness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40F99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 (1.2%)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B32137" w14:textId="6AEAD145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0E0C5A" w14:textId="4D6B31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 (1.7%)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C0B1B8" w14:textId="5477C36E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 (2.5%)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6ECF09" w14:textId="11913B30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097B62" w14:textId="0B986D51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 (2.7%)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746DC" w14:textId="69C8A722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 (1.0%)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5C15F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781C2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 (1.6%)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9D84A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6FC3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 (4.4%)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6CC5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 (2.4%)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4A9AFE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</w:tr>
      <w:tr w:rsidR="00BE28B6" w:rsidRPr="00922992" w14:paraId="7D4D318D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FC8B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Sinusitis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66D83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 (1.6%)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DB321C" w14:textId="2455744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1E4CCB" w14:textId="7D5A9DA8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99DDF5" w14:textId="71A67DD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 (5.3%)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E4D379" w14:textId="1B366A8A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91B021" w14:textId="11A1E3E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 (1.8%)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40EBD" w14:textId="4CCF6D1D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94 (1.7%)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9C25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 (0.5%)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14E7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89 (2.5%)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234F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6EA4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5A97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 (5.4%)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3ED24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 (0.6%)</w:t>
            </w:r>
          </w:p>
        </w:tc>
      </w:tr>
      <w:tr w:rsidR="00BE28B6" w:rsidRPr="00922992" w14:paraId="75FC494A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E643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Anorexia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859C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47EAFE" w14:textId="185F3C61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0EDF4E" w14:textId="189C22F1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879B96" w14:textId="0AB128D4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688DAD" w14:textId="497815E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100AEE" w14:textId="1EEDCE7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80A8C" w14:textId="4E1EE6C3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(&lt;0.1%)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7C61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7FDD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(&lt;0.1%)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E8FE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2AA9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651DE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F9FA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</w:tr>
      <w:tr w:rsidR="00BE28B6" w:rsidRPr="00922992" w14:paraId="600CA9A8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9F9B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Bronchiectasis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BE3B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 (2.8%)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779D57" w14:textId="38F538E4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DBF8FF" w14:textId="3294454A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81 (3.9%)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BE2988" w14:textId="2416428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 (3.9%)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4C2DCF" w14:textId="0503480E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 (1.2%)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862B27" w14:textId="69F00318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 (6.9%)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C88C0" w14:textId="5F80014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159 (3.0%)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C94B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1F37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155 (4.3%)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5221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 (2.8%)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A0474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 (9.0%)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F9BB2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 (6.5%)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D4E95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 (0.4%)</w:t>
            </w:r>
          </w:p>
        </w:tc>
      </w:tr>
      <w:tr w:rsidR="00BE28B6" w:rsidRPr="00922992" w14:paraId="69542D8C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71DD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Parkinson's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E115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 (1.2%)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331500" w14:textId="7D330624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B998BC" w14:textId="297F8040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 (1.7%)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BCC988" w14:textId="37B3B0E5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 (2.5%)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8C40FE" w14:textId="039620B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A64144" w14:textId="317249C0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BF938" w14:textId="6D323F8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 (1.4%)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5E8D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31DA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 (2.0%)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B58B1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 (1.2%)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A599A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 (3.6%)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5045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 (3.1%)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3976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 (0.4%)</w:t>
            </w:r>
          </w:p>
        </w:tc>
      </w:tr>
      <w:tr w:rsidR="00BE28B6" w:rsidRPr="00922992" w14:paraId="16C30A50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399C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Multiple Sclerosis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03092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 (0.8%)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4EC50E" w14:textId="1B67E3C1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EA9AB4" w14:textId="7B99280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 (1.1%)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03D6DC" w14:textId="08841DD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 (3.6%)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5684D2" w14:textId="4F79D22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325065" w14:textId="0F80884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25A09" w14:textId="3C22A43F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745D8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F474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 (1.0%)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73A3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1C8A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 (1.1%)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C1CC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 (3.2%)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9551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 (0.2%)</w:t>
            </w:r>
          </w:p>
        </w:tc>
      </w:tr>
      <w:tr w:rsidR="00BE28B6" w:rsidRPr="00922992" w14:paraId="51896500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56B2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Viral Hepatitis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DD2A0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CFB998" w14:textId="3DA23265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0F9EC2" w14:textId="1274250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 (0.5%)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61A4CE" w14:textId="50F8B84D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 (0.8%)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FC4E06" w14:textId="70C337C3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4A1832" w14:textId="0C3F3339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6321F" w14:textId="4542FFF1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A0FF7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3749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87C61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87A2B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390C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6BF66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(0.2%)</w:t>
            </w:r>
          </w:p>
        </w:tc>
      </w:tr>
      <w:tr w:rsidR="00BE28B6" w:rsidRPr="00922992" w14:paraId="6FF032F0" w14:textId="77777777" w:rsidTr="00BE28B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48CA4" w14:textId="77777777" w:rsidR="00BE28B6" w:rsidRPr="00922992" w:rsidRDefault="00BE28B6" w:rsidP="00BE28B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Chronic Liver Disease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C428A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242 (8.3%)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806E57" w14:textId="0CBD83AB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 (2.3%)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815EC53" w14:textId="5D70EFD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231 (11%)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F686A1" w14:textId="6F9CBD1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 (18%)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97A795" w14:textId="6B0EFBB6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93 (4.9%)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304B17C" w14:textId="38DB65B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86 (13%)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59380F" w14:textId="618EEBBC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362 (6.7%)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6EA7CD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 (1.3%)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284AF2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349 (9.8%)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32AA2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139 (8.9%)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B7090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106 (17%)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E2A12C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81 (11%)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4DD4FA" w14:textId="77777777" w:rsidR="00BE28B6" w:rsidRPr="00922992" w:rsidRDefault="00BE28B6" w:rsidP="00BE28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 (1.5%)</w:t>
            </w:r>
          </w:p>
        </w:tc>
      </w:tr>
    </w:tbl>
    <w:p w14:paraId="69E31E96" w14:textId="77777777" w:rsidR="00904EF3" w:rsidRPr="00922992" w:rsidRDefault="00904EF3" w:rsidP="00904EF3">
      <w:pPr>
        <w:rPr>
          <w:rFonts w:ascii="Times New Roman" w:hAnsi="Times New Roman" w:cs="Times New Roman"/>
        </w:rPr>
      </w:pPr>
    </w:p>
    <w:p w14:paraId="6D32233F" w14:textId="5081B77E" w:rsidR="00904EF3" w:rsidRPr="00922992" w:rsidRDefault="00904EF3" w:rsidP="00904EF3">
      <w:pPr>
        <w:rPr>
          <w:rFonts w:ascii="Times New Roman" w:hAnsi="Times New Roman" w:cs="Times New Roman"/>
        </w:rPr>
      </w:pPr>
    </w:p>
    <w:p w14:paraId="35E50917" w14:textId="77777777" w:rsidR="00922992" w:rsidRDefault="00922992">
      <w:pPr>
        <w:widowControl/>
        <w:snapToGri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135432A" w14:textId="191E2E5B" w:rsidR="003E25E4" w:rsidRPr="00922992" w:rsidRDefault="00B14AAD" w:rsidP="00904EF3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</w:rPr>
        <w:lastRenderedPageBreak/>
        <w:t>Table S4. Characteristics of participants assigned to different latent classes.</w:t>
      </w:r>
    </w:p>
    <w:p w14:paraId="4E5CC903" w14:textId="6C11520C" w:rsidR="00B14AAD" w:rsidRPr="00922992" w:rsidRDefault="00B14AAD" w:rsidP="00904EF3">
      <w:pPr>
        <w:rPr>
          <w:rFonts w:ascii="Times New Roman" w:hAnsi="Times New Roman" w:cs="Times New Roman"/>
          <w:i/>
          <w:iCs/>
        </w:rPr>
      </w:pPr>
      <w:r w:rsidRPr="00922992">
        <w:rPr>
          <w:rFonts w:ascii="Times New Roman" w:hAnsi="Times New Roman" w:cs="Times New Roman"/>
          <w:i/>
          <w:iCs/>
        </w:rPr>
        <w:t xml:space="preserve">Abbreviation: SD, Standard deviation; IQR, </w:t>
      </w:r>
      <w:r w:rsidRPr="00922992">
        <w:rPr>
          <w:rFonts w:ascii="Times New Roman" w:hAnsi="Times New Roman" w:cs="Times New Roman"/>
          <w:i/>
          <w:iCs/>
        </w:rPr>
        <w:t>Interquartile Range</w:t>
      </w:r>
      <w:r w:rsidRPr="00922992">
        <w:rPr>
          <w:rFonts w:ascii="Times New Roman" w:hAnsi="Times New Roman" w:cs="Times New Roman"/>
          <w:i/>
          <w:iCs/>
        </w:rPr>
        <w:t xml:space="preserve">; BMI, </w:t>
      </w:r>
      <w:r w:rsidRPr="00922992">
        <w:rPr>
          <w:rFonts w:ascii="Times New Roman" w:hAnsi="Times New Roman" w:cs="Times New Roman"/>
          <w:i/>
          <w:iCs/>
        </w:rPr>
        <w:t>Body Mass Index</w:t>
      </w:r>
      <w:r w:rsidRPr="00922992">
        <w:rPr>
          <w:rFonts w:ascii="Times New Roman" w:hAnsi="Times New Roman" w:cs="Times New Roman"/>
          <w:i/>
          <w:iCs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13"/>
        <w:gridCol w:w="859"/>
        <w:gridCol w:w="972"/>
        <w:gridCol w:w="859"/>
        <w:gridCol w:w="972"/>
        <w:gridCol w:w="859"/>
        <w:gridCol w:w="859"/>
        <w:gridCol w:w="972"/>
      </w:tblGrid>
      <w:tr w:rsidR="005C6C62" w:rsidRPr="00922992" w14:paraId="5A0187FD" w14:textId="77777777" w:rsidTr="005C6C62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EA74" w14:textId="7BA403EE" w:rsidR="005C6C62" w:rsidRPr="00922992" w:rsidRDefault="005C6C62" w:rsidP="005C6C62">
            <w:pP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Characteristic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D3938" w14:textId="7434C62F" w:rsidR="005C6C62" w:rsidRPr="00922992" w:rsidRDefault="005C6C62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Latent Class of CD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85995" w14:textId="29AE502B" w:rsidR="005C6C62" w:rsidRPr="00922992" w:rsidRDefault="005C6C62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Latent Class of UC</w:t>
            </w:r>
          </w:p>
        </w:tc>
      </w:tr>
      <w:tr w:rsidR="00922992" w:rsidRPr="00922992" w14:paraId="7BCD0B9E" w14:textId="77777777" w:rsidTr="005C6C62">
        <w:trPr>
          <w:trHeight w:val="20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CACD1B" w14:textId="38750094" w:rsidR="005C6C62" w:rsidRPr="00922992" w:rsidRDefault="005C6C62" w:rsidP="005C6C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2B3045" w14:textId="7F1CDF21" w:rsidR="005C6C62" w:rsidRPr="00922992" w:rsidRDefault="005C6C62" w:rsidP="005C6C6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360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E78808" w14:textId="11A8F2DF" w:rsidR="005C6C62" w:rsidRPr="00922992" w:rsidRDefault="005C6C62" w:rsidP="005C6C6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1,896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5A60E5" w14:textId="197A0E7C" w:rsidR="005C6C62" w:rsidRPr="00922992" w:rsidRDefault="005C6C62" w:rsidP="005C6C6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670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43D755" w14:textId="1EC5B524" w:rsidR="005C6C62" w:rsidRPr="00922992" w:rsidRDefault="005C6C62" w:rsidP="005C6C6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1,554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A89CD1" w14:textId="0F111E57" w:rsidR="005C6C62" w:rsidRPr="00922992" w:rsidRDefault="005C6C62" w:rsidP="005C6C6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636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94B59A" w14:textId="2B2D9746" w:rsidR="005C6C62" w:rsidRPr="00922992" w:rsidRDefault="005C6C62" w:rsidP="005C6C6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754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0786D9" w14:textId="7A8A6ABC" w:rsidR="005C6C62" w:rsidRPr="00922992" w:rsidRDefault="005C6C62" w:rsidP="005C6C6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</w:t>
            </w: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, N = 2,435</w:t>
            </w:r>
          </w:p>
        </w:tc>
      </w:tr>
      <w:tr w:rsidR="00922992" w:rsidRPr="00922992" w14:paraId="43227601" w14:textId="77777777" w:rsidTr="005C6C6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3B5F9" w14:textId="77777777" w:rsidR="00C7049C" w:rsidRPr="00922992" w:rsidRDefault="00C7049C" w:rsidP="005C6C62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Sex, 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8B174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C781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913F4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F578C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E82E1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FD69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84B6D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922992" w:rsidRPr="00922992" w14:paraId="1354BD96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5E34D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DB9C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262 (73%)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C8845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1,068 (56%)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4806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290 (43%)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ED83E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546 (35%)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AA0DB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237 (37%)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9E5B3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516 (68%)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DCC5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1,321 (54%)</w:t>
            </w:r>
          </w:p>
        </w:tc>
      </w:tr>
      <w:tr w:rsidR="00922992" w:rsidRPr="00922992" w14:paraId="3069AC2E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9DBC4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0B17C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98 (27%)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55E699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828 (44%)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C3B7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380 (57%)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34EA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1,008 (65%)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D3C7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399 (63%)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6E08D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238 (32%)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16A59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1,114 (46%)</w:t>
            </w:r>
          </w:p>
        </w:tc>
      </w:tr>
      <w:tr w:rsidR="00922992" w:rsidRPr="00922992" w14:paraId="6201D7E3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F1E00" w14:textId="77777777" w:rsidR="00C7049C" w:rsidRPr="00922992" w:rsidRDefault="00C7049C" w:rsidP="005C6C62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Age (years), 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ED62B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55.1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B063D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55.4 (8.1)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B2B1A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61.4 (6.3)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14F39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60.4 (6.5)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9222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61.7 (6.2)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1553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56.0 (7.9)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20023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54.9 (8.0)</w:t>
            </w:r>
          </w:p>
        </w:tc>
      </w:tr>
      <w:tr w:rsidR="00922992" w:rsidRPr="00922992" w14:paraId="1D1359C6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40C7B" w14:textId="77777777" w:rsidR="00C7049C" w:rsidRPr="00922992" w:rsidRDefault="00C7049C" w:rsidP="005C6C62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Ethnicity,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FD5E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DC54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5FDC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56BC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4526A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A6AED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4C55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922992" w:rsidRPr="00922992" w14:paraId="3D617143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7B921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5E34E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335 (94%)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E09A4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1,819 (96%)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4BE6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633 (95%)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96FD9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1,483 (96%)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4D08A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598 (96%)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B12FF3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705 (94%)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953D1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2,280 (94%)</w:t>
            </w:r>
          </w:p>
        </w:tc>
      </w:tr>
      <w:tr w:rsidR="00922992" w:rsidRPr="00922992" w14:paraId="37A633DF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2E63D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Mixed-race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79644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C7BF4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C23E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9E361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4DC41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25F31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A896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 (0.7%)</w:t>
            </w:r>
          </w:p>
        </w:tc>
      </w:tr>
      <w:tr w:rsidR="00922992" w:rsidRPr="00922992" w14:paraId="4FA630BA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0CAB9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E1DC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 (2.5%)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A58C0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BB3A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 (2.7%)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93D2E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 (2.1%)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CEA3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 (2.7%)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3593C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 (2.4%)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357A4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67 (2.8%)</w:t>
            </w:r>
          </w:p>
        </w:tc>
      </w:tr>
      <w:tr w:rsidR="00922992" w:rsidRPr="00922992" w14:paraId="2896251A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83D0B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African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3A90F0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6F4AB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 (1.1%)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527C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3C740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 (0.8%)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FA070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ADFC0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 (1.3%)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6945B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 (1.1%)</w:t>
            </w:r>
          </w:p>
        </w:tc>
      </w:tr>
      <w:tr w:rsidR="00922992" w:rsidRPr="00922992" w14:paraId="5F616EDA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A1935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5DA0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9F4D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3B693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FFBA5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 (0.1%)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5DC6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5581A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19A84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 (0.2%)</w:t>
            </w:r>
          </w:p>
        </w:tc>
      </w:tr>
      <w:tr w:rsidR="00922992" w:rsidRPr="00922992" w14:paraId="0734406C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6842D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98A2A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 (2.0%)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64299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5E383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60310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05AEC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 (1.1%)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CEEF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 (1.3%)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874C3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 (1.0%)</w:t>
            </w:r>
          </w:p>
        </w:tc>
      </w:tr>
      <w:tr w:rsidR="00922992" w:rsidRPr="00922992" w14:paraId="7DC0ED97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83211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5B74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4F76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5329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52BFD1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5A385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F030D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4EC7A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</w:t>
            </w:r>
          </w:p>
        </w:tc>
      </w:tr>
      <w:tr w:rsidR="00922992" w:rsidRPr="00922992" w14:paraId="3DF5C0FD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7C1EC" w14:textId="77777777" w:rsidR="00C7049C" w:rsidRPr="00922992" w:rsidRDefault="00C7049C" w:rsidP="005C6C62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Townsend deprivation index, 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7758B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-0.1 (3.5)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5243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-1.2 (3.1)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C5B0D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-0.6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DFD95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-1.1 (3.2)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75FA5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-0.5 (3.4)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11EB2B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-0.8 (3.2)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7AB5C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-1.4 (3.1)</w:t>
            </w:r>
          </w:p>
        </w:tc>
      </w:tr>
      <w:tr w:rsidR="00922992" w:rsidRPr="00922992" w14:paraId="6EFE634E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97837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5825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60B7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28F1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98F9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7AE2B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14E3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235F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</w:tr>
      <w:tr w:rsidR="00922992" w:rsidRPr="00922992" w14:paraId="0D8F2C36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4A837" w14:textId="77777777" w:rsidR="00C7049C" w:rsidRPr="00922992" w:rsidRDefault="00C7049C" w:rsidP="005C6C62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Education level, 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609A3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16.0 (2.0)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CB33E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16.0 (2.0)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5234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15.0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6EE6D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16.0 (2.0)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1595B3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15.0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CE68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16.0 (2.0)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444C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16.0 (3.0)</w:t>
            </w:r>
          </w:p>
        </w:tc>
      </w:tr>
      <w:tr w:rsidR="00922992" w:rsidRPr="00922992" w14:paraId="2929EFD2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FC3A5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17B5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58FC0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875BE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9CE52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6CE08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E727D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AD7EA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782</w:t>
            </w:r>
          </w:p>
        </w:tc>
      </w:tr>
      <w:tr w:rsidR="00922992" w:rsidRPr="00922992" w14:paraId="00C7F39C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E20D87" w14:textId="77777777" w:rsidR="00C7049C" w:rsidRPr="00922992" w:rsidRDefault="00C7049C" w:rsidP="005C6C62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Smoking status,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DBD6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7C53A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60D61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BE46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63D0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007D1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8A17D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922992" w:rsidRPr="00922992" w14:paraId="47A19762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947D2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4F3D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B7F6B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904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41B3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235 (35%)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54E3D3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655 (43%)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4DD23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209 (33%)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44622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337 (45%)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3459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1,237 (51%)</w:t>
            </w:r>
          </w:p>
        </w:tc>
      </w:tr>
      <w:tr w:rsidR="00922992" w:rsidRPr="00922992" w14:paraId="5BA8AC1F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9692A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Previous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42C93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136 (38%)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EE5B5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702 (37%)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F3695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317 (48%)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CDC64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749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C449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351 (56%)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05AE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303 (41%)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C2809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996 (41%)</w:t>
            </w:r>
          </w:p>
        </w:tc>
      </w:tr>
      <w:tr w:rsidR="00922992" w:rsidRPr="00922992" w14:paraId="312B526C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E00CB5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467B9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77 (22%)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C1AAB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280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7F2A1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115 (17%)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3E28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137 (8.9%)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63F4B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6E973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6CC60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188 (7.8%)</w:t>
            </w:r>
          </w:p>
        </w:tc>
      </w:tr>
      <w:tr w:rsidR="00922992" w:rsidRPr="00922992" w14:paraId="40F33619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5C104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A90B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F9E24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2B21B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7864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75525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A2FE0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B907E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</w:tr>
      <w:tr w:rsidR="00922992" w:rsidRPr="00922992" w14:paraId="7ABAE57C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F2E87" w14:textId="77777777" w:rsidR="00C7049C" w:rsidRPr="00922992" w:rsidRDefault="00C7049C" w:rsidP="005C6C62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Alcohol drinking,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8DBE4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8946B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29781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AE00B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1D7F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713FE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6DB60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922992" w:rsidRPr="00922992" w14:paraId="5B418B72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2D0BD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EC4E4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43DC4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97 (5.1%)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24100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 (7.8%)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46AB3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 (4.8%)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E3CBA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 (6.7%)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CC9465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 (7.5%)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5C4F5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110 (4.5%)</w:t>
            </w:r>
          </w:p>
        </w:tc>
      </w:tr>
      <w:tr w:rsidR="00922992" w:rsidRPr="00922992" w14:paraId="69107D9E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F8734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Previous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2C89C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6BFC0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89 (4.7%)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6C945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 (7.8%)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42F7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 (4.2%)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DB915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 (8.7%)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20DBA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 (9.5%)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59420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87 (3.6%)</w:t>
            </w:r>
          </w:p>
        </w:tc>
      </w:tr>
      <w:tr w:rsidR="00922992" w:rsidRPr="00922992" w14:paraId="081357AC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0091D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A7AE5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281 (79%)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98978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1,706 (90%)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B981D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561 (84%)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74A02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1,407 (91%)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BEEE6B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534 (85%)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D417C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620 (83%)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5F7E2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2,230 (92%)</w:t>
            </w:r>
          </w:p>
        </w:tc>
      </w:tr>
      <w:tr w:rsidR="00922992" w:rsidRPr="00922992" w14:paraId="6BB73931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7084C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628E5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BB881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1E224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D382C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0D990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71A3D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68773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</w:tr>
      <w:tr w:rsidR="00922992" w:rsidRPr="00922992" w14:paraId="6A920F5F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9F4B9" w14:textId="77777777" w:rsidR="00C7049C" w:rsidRPr="00922992" w:rsidRDefault="00C7049C" w:rsidP="005C6C62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BMI, 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E5B03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27.5 (7.3)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65B0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26.1 (5.5)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F0CA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28.0 (6.5)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67A35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27.6 (5.8)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3AF48E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28.9 (7.1)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4D95C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26.9 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355DE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26.1 (5.1)</w:t>
            </w:r>
          </w:p>
        </w:tc>
      </w:tr>
      <w:tr w:rsidR="00922992" w:rsidRPr="00922992" w14:paraId="6B509533" w14:textId="77777777" w:rsidTr="005C6C6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6494BE" w14:textId="77777777" w:rsidR="00C7049C" w:rsidRPr="00922992" w:rsidRDefault="00C7049C" w:rsidP="005C6C62">
            <w:pPr>
              <w:widowControl/>
              <w:ind w:firstLineChars="100" w:firstLine="150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AAFFB6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20B5EC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EFE791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936E6F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005A1C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8DD072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826B07" w14:textId="77777777" w:rsidR="00C7049C" w:rsidRPr="00922992" w:rsidRDefault="00C7049C" w:rsidP="005C6C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22992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</w:tr>
    </w:tbl>
    <w:p w14:paraId="0A03FE29" w14:textId="293943B4" w:rsidR="00675812" w:rsidRPr="00922992" w:rsidRDefault="005C6C62" w:rsidP="005C6C62">
      <w:pPr>
        <w:rPr>
          <w:rFonts w:ascii="Times New Roman" w:hAnsi="Times New Roman" w:cs="Times New Roman"/>
        </w:rPr>
      </w:pPr>
      <w:r w:rsidRPr="00922992">
        <w:rPr>
          <w:rFonts w:ascii="Times New Roman" w:hAnsi="Times New Roman" w:cs="Times New Roman"/>
        </w:rPr>
        <w:t xml:space="preserve">　</w:t>
      </w:r>
    </w:p>
    <w:sectPr w:rsidR="00675812" w:rsidRPr="00922992" w:rsidSect="00922992">
      <w:pgSz w:w="16838" w:h="11906" w:orient="landscape"/>
      <w:pgMar w:top="568" w:right="820" w:bottom="426" w:left="567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D8BC3" w14:textId="77777777" w:rsidR="00607761" w:rsidRDefault="00607761" w:rsidP="00904EF3">
      <w:r>
        <w:separator/>
      </w:r>
    </w:p>
  </w:endnote>
  <w:endnote w:type="continuationSeparator" w:id="0">
    <w:p w14:paraId="0D41E5CD" w14:textId="77777777" w:rsidR="00607761" w:rsidRDefault="00607761" w:rsidP="0090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6737B" w14:textId="77777777" w:rsidR="00607761" w:rsidRDefault="00607761" w:rsidP="00904EF3">
      <w:r>
        <w:separator/>
      </w:r>
    </w:p>
  </w:footnote>
  <w:footnote w:type="continuationSeparator" w:id="0">
    <w:p w14:paraId="15FB4AC2" w14:textId="77777777" w:rsidR="00607761" w:rsidRDefault="00607761" w:rsidP="00904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94"/>
    <w:rsid w:val="0005255D"/>
    <w:rsid w:val="00080D14"/>
    <w:rsid w:val="001146B6"/>
    <w:rsid w:val="00141CC5"/>
    <w:rsid w:val="0019700E"/>
    <w:rsid w:val="001A17DB"/>
    <w:rsid w:val="002729AC"/>
    <w:rsid w:val="0031478B"/>
    <w:rsid w:val="00390E94"/>
    <w:rsid w:val="003E25E4"/>
    <w:rsid w:val="004A44FD"/>
    <w:rsid w:val="00527C6F"/>
    <w:rsid w:val="005C6C62"/>
    <w:rsid w:val="00607761"/>
    <w:rsid w:val="00675812"/>
    <w:rsid w:val="007159AD"/>
    <w:rsid w:val="00783BBC"/>
    <w:rsid w:val="008174B6"/>
    <w:rsid w:val="00856858"/>
    <w:rsid w:val="00904EF3"/>
    <w:rsid w:val="009061BD"/>
    <w:rsid w:val="00922992"/>
    <w:rsid w:val="00AF5A91"/>
    <w:rsid w:val="00B14AAD"/>
    <w:rsid w:val="00B8617D"/>
    <w:rsid w:val="00BB3CA9"/>
    <w:rsid w:val="00BC069F"/>
    <w:rsid w:val="00BE28B6"/>
    <w:rsid w:val="00C07F68"/>
    <w:rsid w:val="00C51284"/>
    <w:rsid w:val="00C7049C"/>
    <w:rsid w:val="00CC4721"/>
    <w:rsid w:val="00D655F5"/>
    <w:rsid w:val="00DB4D56"/>
    <w:rsid w:val="00ED0FE9"/>
    <w:rsid w:val="00F4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CF09B"/>
  <w15:chartTrackingRefBased/>
  <w15:docId w15:val="{DE25B152-2E0C-4C35-BCCA-5F5261EC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楷体" w:hAnsi="Calibr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858"/>
    <w:pPr>
      <w:widowControl w:val="0"/>
      <w:snapToGrid w:val="0"/>
    </w:pPr>
    <w:rPr>
      <w:rFonts w:eastAsia="华文楷体"/>
      <w:sz w:val="28"/>
    </w:rPr>
  </w:style>
  <w:style w:type="paragraph" w:styleId="1">
    <w:name w:val="heading 1"/>
    <w:basedOn w:val="a"/>
    <w:next w:val="a"/>
    <w:link w:val="10"/>
    <w:uiPriority w:val="9"/>
    <w:qFormat/>
    <w:rsid w:val="00856858"/>
    <w:pPr>
      <w:keepNext/>
      <w:keepLines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56858"/>
    <w:pPr>
      <w:keepNext/>
      <w:keepLines/>
      <w:ind w:leftChars="100" w:left="100"/>
      <w:outlineLvl w:val="1"/>
    </w:pPr>
    <w:rPr>
      <w:rFonts w:asciiTheme="majorHAns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6858"/>
    <w:pPr>
      <w:keepNext/>
      <w:keepLines/>
      <w:ind w:leftChars="200" w:left="200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858"/>
    <w:rPr>
      <w:rFonts w:eastAsia="华文楷体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856858"/>
    <w:rPr>
      <w:rFonts w:asciiTheme="majorHAnsi" w:eastAsia="华文楷体" w:hAnsiTheme="majorHAnsi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856858"/>
    <w:rPr>
      <w:rFonts w:eastAsia="华文楷体"/>
      <w:b/>
      <w:bCs/>
      <w:sz w:val="28"/>
      <w:szCs w:val="32"/>
    </w:rPr>
  </w:style>
  <w:style w:type="character" w:styleId="a3">
    <w:name w:val="Strong"/>
    <w:basedOn w:val="a0"/>
    <w:uiPriority w:val="22"/>
    <w:qFormat/>
    <w:rsid w:val="00856858"/>
    <w:rPr>
      <w:b/>
      <w:bCs/>
    </w:rPr>
  </w:style>
  <w:style w:type="paragraph" w:styleId="a4">
    <w:name w:val="header"/>
    <w:basedOn w:val="a"/>
    <w:link w:val="a5"/>
    <w:uiPriority w:val="99"/>
    <w:unhideWhenUsed/>
    <w:rsid w:val="00904EF3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04EF3"/>
    <w:rPr>
      <w:rFonts w:eastAsia="华文楷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4EF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04EF3"/>
    <w:rPr>
      <w:rFonts w:eastAsia="华文楷体"/>
      <w:sz w:val="18"/>
      <w:szCs w:val="18"/>
    </w:rPr>
  </w:style>
  <w:style w:type="table" w:styleId="a8">
    <w:name w:val="Table Grid"/>
    <w:basedOn w:val="a1"/>
    <w:uiPriority w:val="39"/>
    <w:rsid w:val="0081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12</Pages>
  <Words>1816</Words>
  <Characters>10353</Characters>
  <Application>Microsoft Office Word</Application>
  <DocSecurity>0</DocSecurity>
  <Lines>86</Lines>
  <Paragraphs>24</Paragraphs>
  <ScaleCrop>false</ScaleCrop>
  <Company/>
  <LinksUpToDate>false</LinksUpToDate>
  <CharactersWithSpaces>12145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meatbean</dc:creator>
  <cp:keywords/>
  <dc:description/>
  <cp:lastModifiedBy>meatbean</cp:lastModifiedBy>
  <cp:revision>10</cp:revision>
  <dcterms:created xsi:type="dcterms:W3CDTF">2023-10-12T03:19:00Z</dcterms:created>
  <dcterms:modified xsi:type="dcterms:W3CDTF">2023-11-21T18:22:00Z</dcterms:modified>
</cp:coreProperties>
</file>