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D26B7" w14:textId="5915B8F8" w:rsidR="00992594" w:rsidRPr="00941815" w:rsidRDefault="00992594" w:rsidP="00992594">
      <w:pPr>
        <w:spacing w:after="240"/>
        <w:jc w:val="center"/>
        <w:rPr>
          <w:rFonts w:ascii="Times New Roman" w:hAnsi="Times New Roman" w:cs="Times New Roman"/>
          <w:b/>
          <w:bCs/>
          <w:sz w:val="24"/>
          <w:szCs w:val="28"/>
        </w:rPr>
      </w:pPr>
      <w:r w:rsidRPr="007029F0">
        <w:rPr>
          <w:rFonts w:ascii="Times New Roman" w:hAnsi="Times New Roman" w:cs="Times New Roman"/>
          <w:b/>
          <w:bCs/>
          <w:color w:val="000000" w:themeColor="text1"/>
          <w:kern w:val="24"/>
          <w:sz w:val="28"/>
          <w:szCs w:val="28"/>
        </w:rPr>
        <w:t>FLT3-ITD-Specific PROTAC: Enhanced Safety and Increased Synergy with Venetoclax in Acute Myeloid Leukemia</w:t>
      </w:r>
    </w:p>
    <w:p w14:paraId="290304A9" w14:textId="0E564FA0" w:rsidR="00992594" w:rsidRPr="00622654" w:rsidRDefault="00992594" w:rsidP="00992594">
      <w:pPr>
        <w:rPr>
          <w:rFonts w:ascii="Times New Roman" w:hAnsi="Times New Roman" w:cs="Times New Roman"/>
          <w:b/>
          <w:bCs/>
        </w:rPr>
      </w:pPr>
      <w:r w:rsidRPr="00622654">
        <w:rPr>
          <w:rFonts w:ascii="Times New Roman" w:hAnsi="Times New Roman" w:cs="Times New Roman" w:hint="eastAsia"/>
          <w:b/>
          <w:bCs/>
        </w:rPr>
        <w:t>Y</w:t>
      </w:r>
      <w:r w:rsidRPr="00622654">
        <w:rPr>
          <w:rFonts w:ascii="Times New Roman" w:hAnsi="Times New Roman" w:cs="Times New Roman"/>
          <w:b/>
          <w:bCs/>
        </w:rPr>
        <w:t>uxin Tan</w:t>
      </w:r>
      <w:r w:rsidRPr="00622654">
        <w:rPr>
          <w:rFonts w:ascii="Times New Roman" w:hAnsi="Times New Roman" w:cs="Times New Roman"/>
          <w:b/>
          <w:bCs/>
          <w:vertAlign w:val="superscript"/>
        </w:rPr>
        <w:t>1</w:t>
      </w:r>
      <w:r w:rsidR="00622654" w:rsidRPr="00B42303">
        <w:rPr>
          <w:rFonts w:ascii="Times New Roman" w:hAnsi="Times New Roman" w:cs="Times New Roman" w:hint="eastAsia"/>
          <w:b/>
          <w:bCs/>
          <w:vertAlign w:val="superscript"/>
        </w:rPr>
        <w:t>†</w:t>
      </w:r>
      <w:r w:rsidRPr="00622654">
        <w:rPr>
          <w:rFonts w:ascii="Times New Roman" w:hAnsi="Times New Roman" w:cs="Times New Roman"/>
          <w:b/>
          <w:bCs/>
        </w:rPr>
        <w:t>, Lilan Xin</w:t>
      </w:r>
      <w:r w:rsidRPr="00622654">
        <w:rPr>
          <w:rFonts w:ascii="Times New Roman" w:hAnsi="Times New Roman" w:cs="Times New Roman"/>
          <w:b/>
          <w:bCs/>
          <w:vertAlign w:val="superscript"/>
        </w:rPr>
        <w:t>2</w:t>
      </w:r>
      <w:r w:rsidR="00622654" w:rsidRPr="00B42303">
        <w:rPr>
          <w:rFonts w:ascii="Times New Roman" w:hAnsi="Times New Roman" w:cs="Times New Roman" w:hint="eastAsia"/>
          <w:b/>
          <w:bCs/>
          <w:vertAlign w:val="superscript"/>
        </w:rPr>
        <w:t>†</w:t>
      </w:r>
      <w:r w:rsidRPr="00622654">
        <w:rPr>
          <w:rFonts w:ascii="Times New Roman" w:hAnsi="Times New Roman" w:cs="Times New Roman"/>
          <w:b/>
          <w:bCs/>
        </w:rPr>
        <w:t>, Qian Wang</w:t>
      </w:r>
      <w:r w:rsidRPr="00622654">
        <w:rPr>
          <w:rFonts w:ascii="Times New Roman" w:hAnsi="Times New Roman" w:cs="Times New Roman"/>
          <w:b/>
          <w:bCs/>
          <w:vertAlign w:val="superscript"/>
        </w:rPr>
        <w:t>1</w:t>
      </w:r>
      <w:r w:rsidRPr="00622654">
        <w:rPr>
          <w:rFonts w:ascii="Times New Roman" w:hAnsi="Times New Roman" w:cs="Times New Roman"/>
          <w:b/>
          <w:bCs/>
        </w:rPr>
        <w:t>, Rong Xu</w:t>
      </w:r>
      <w:r w:rsidRPr="00622654">
        <w:rPr>
          <w:rFonts w:ascii="Times New Roman" w:hAnsi="Times New Roman" w:cs="Times New Roman"/>
          <w:b/>
          <w:bCs/>
          <w:vertAlign w:val="superscript"/>
        </w:rPr>
        <w:t>2</w:t>
      </w:r>
      <w:r w:rsidRPr="00622654">
        <w:rPr>
          <w:rFonts w:ascii="Times New Roman" w:hAnsi="Times New Roman" w:cs="Times New Roman"/>
          <w:b/>
          <w:bCs/>
        </w:rPr>
        <w:t xml:space="preserve">, </w:t>
      </w:r>
      <w:proofErr w:type="spellStart"/>
      <w:r w:rsidRPr="00622654">
        <w:rPr>
          <w:rFonts w:ascii="Times New Roman" w:hAnsi="Times New Roman" w:cs="Times New Roman"/>
          <w:b/>
          <w:bCs/>
        </w:rPr>
        <w:t>Xiqin</w:t>
      </w:r>
      <w:proofErr w:type="spellEnd"/>
      <w:r w:rsidRPr="00622654">
        <w:rPr>
          <w:rFonts w:ascii="Times New Roman" w:hAnsi="Times New Roman" w:cs="Times New Roman"/>
          <w:b/>
          <w:bCs/>
        </w:rPr>
        <w:t xml:space="preserve"> Tong</w:t>
      </w:r>
      <w:r w:rsidRPr="00622654">
        <w:rPr>
          <w:rFonts w:ascii="Times New Roman" w:hAnsi="Times New Roman" w:cs="Times New Roman"/>
          <w:b/>
          <w:bCs/>
          <w:vertAlign w:val="superscript"/>
        </w:rPr>
        <w:t>1</w:t>
      </w:r>
      <w:r w:rsidRPr="00622654">
        <w:rPr>
          <w:rFonts w:ascii="Times New Roman" w:hAnsi="Times New Roman" w:cs="Times New Roman"/>
          <w:b/>
          <w:bCs/>
        </w:rPr>
        <w:t xml:space="preserve">, </w:t>
      </w:r>
      <w:proofErr w:type="spellStart"/>
      <w:r w:rsidRPr="00622654">
        <w:rPr>
          <w:rFonts w:ascii="Times New Roman" w:hAnsi="Times New Roman" w:cs="Times New Roman"/>
          <w:b/>
          <w:bCs/>
        </w:rPr>
        <w:t>Guopeng</w:t>
      </w:r>
      <w:proofErr w:type="spellEnd"/>
      <w:r w:rsidRPr="00622654">
        <w:rPr>
          <w:rFonts w:ascii="Times New Roman" w:hAnsi="Times New Roman" w:cs="Times New Roman"/>
          <w:b/>
          <w:bCs/>
        </w:rPr>
        <w:t xml:space="preserve"> Chen</w:t>
      </w:r>
      <w:r w:rsidRPr="00622654">
        <w:rPr>
          <w:rFonts w:ascii="Times New Roman" w:hAnsi="Times New Roman" w:cs="Times New Roman"/>
          <w:b/>
          <w:bCs/>
          <w:vertAlign w:val="superscript"/>
        </w:rPr>
        <w:t>1</w:t>
      </w:r>
      <w:r w:rsidRPr="00622654">
        <w:rPr>
          <w:rFonts w:ascii="Times New Roman" w:hAnsi="Times New Roman" w:cs="Times New Roman"/>
          <w:b/>
          <w:bCs/>
        </w:rPr>
        <w:t xml:space="preserve">, </w:t>
      </w:r>
      <w:proofErr w:type="spellStart"/>
      <w:r w:rsidRPr="00622654">
        <w:rPr>
          <w:rFonts w:ascii="Times New Roman" w:hAnsi="Times New Roman" w:cs="Times New Roman"/>
          <w:b/>
          <w:bCs/>
        </w:rPr>
        <w:t>Linlu</w:t>
      </w:r>
      <w:proofErr w:type="spellEnd"/>
      <w:r w:rsidRPr="00622654">
        <w:rPr>
          <w:rFonts w:ascii="Times New Roman" w:hAnsi="Times New Roman" w:cs="Times New Roman"/>
          <w:b/>
          <w:bCs/>
        </w:rPr>
        <w:t xml:space="preserve"> Ma</w:t>
      </w:r>
      <w:r w:rsidRPr="00622654">
        <w:rPr>
          <w:rFonts w:ascii="Times New Roman" w:hAnsi="Times New Roman" w:cs="Times New Roman"/>
          <w:b/>
          <w:bCs/>
          <w:vertAlign w:val="superscript"/>
        </w:rPr>
        <w:t>1</w:t>
      </w:r>
      <w:r w:rsidRPr="00622654">
        <w:rPr>
          <w:rFonts w:ascii="Times New Roman" w:hAnsi="Times New Roman" w:cs="Times New Roman"/>
          <w:b/>
          <w:bCs/>
        </w:rPr>
        <w:t xml:space="preserve">, </w:t>
      </w:r>
      <w:proofErr w:type="spellStart"/>
      <w:r w:rsidRPr="00622654">
        <w:rPr>
          <w:rFonts w:ascii="Times New Roman" w:hAnsi="Times New Roman" w:cs="Times New Roman"/>
          <w:b/>
          <w:bCs/>
        </w:rPr>
        <w:t>Fuwei</w:t>
      </w:r>
      <w:proofErr w:type="spellEnd"/>
      <w:r w:rsidRPr="00622654">
        <w:rPr>
          <w:rFonts w:ascii="Times New Roman" w:hAnsi="Times New Roman" w:cs="Times New Roman"/>
          <w:b/>
          <w:bCs/>
        </w:rPr>
        <w:t xml:space="preserve"> Yang</w:t>
      </w:r>
      <w:r w:rsidRPr="00622654">
        <w:rPr>
          <w:rFonts w:ascii="Times New Roman" w:hAnsi="Times New Roman" w:cs="Times New Roman"/>
          <w:b/>
          <w:bCs/>
          <w:vertAlign w:val="superscript"/>
        </w:rPr>
        <w:t>1</w:t>
      </w:r>
      <w:r w:rsidRPr="00622654">
        <w:rPr>
          <w:rFonts w:ascii="Times New Roman" w:hAnsi="Times New Roman" w:cs="Times New Roman"/>
          <w:b/>
          <w:bCs/>
        </w:rPr>
        <w:t xml:space="preserve">, </w:t>
      </w:r>
      <w:proofErr w:type="spellStart"/>
      <w:r w:rsidRPr="00622654">
        <w:rPr>
          <w:rFonts w:ascii="Times New Roman" w:hAnsi="Times New Roman" w:cs="Times New Roman"/>
          <w:b/>
          <w:bCs/>
        </w:rPr>
        <w:t>Hongqiang</w:t>
      </w:r>
      <w:proofErr w:type="spellEnd"/>
      <w:r w:rsidRPr="00622654">
        <w:rPr>
          <w:rFonts w:ascii="Times New Roman" w:hAnsi="Times New Roman" w:cs="Times New Roman"/>
          <w:b/>
          <w:bCs/>
        </w:rPr>
        <w:t xml:space="preserve"> Jiang</w:t>
      </w:r>
      <w:r w:rsidRPr="00622654">
        <w:rPr>
          <w:rFonts w:ascii="Times New Roman" w:hAnsi="Times New Roman" w:cs="Times New Roman"/>
          <w:b/>
          <w:bCs/>
          <w:vertAlign w:val="superscript"/>
        </w:rPr>
        <w:t>1</w:t>
      </w:r>
      <w:r w:rsidRPr="00622654">
        <w:rPr>
          <w:rFonts w:ascii="Times New Roman" w:hAnsi="Times New Roman" w:cs="Times New Roman"/>
          <w:b/>
          <w:bCs/>
        </w:rPr>
        <w:t>, Nan Zhang</w:t>
      </w:r>
      <w:r w:rsidRPr="00622654">
        <w:rPr>
          <w:rFonts w:ascii="Times New Roman" w:hAnsi="Times New Roman" w:cs="Times New Roman"/>
          <w:b/>
          <w:bCs/>
          <w:vertAlign w:val="superscript"/>
        </w:rPr>
        <w:t>1</w:t>
      </w:r>
      <w:r w:rsidRPr="00622654">
        <w:rPr>
          <w:rFonts w:ascii="Times New Roman" w:hAnsi="Times New Roman" w:cs="Times New Roman"/>
          <w:b/>
          <w:bCs/>
        </w:rPr>
        <w:t xml:space="preserve">, </w:t>
      </w:r>
      <w:proofErr w:type="spellStart"/>
      <w:r w:rsidRPr="00622654">
        <w:rPr>
          <w:rFonts w:ascii="Times New Roman" w:hAnsi="Times New Roman" w:cs="Times New Roman"/>
          <w:b/>
          <w:bCs/>
        </w:rPr>
        <w:t>Jinxian</w:t>
      </w:r>
      <w:proofErr w:type="spellEnd"/>
      <w:r w:rsidRPr="00622654">
        <w:rPr>
          <w:rFonts w:ascii="Times New Roman" w:hAnsi="Times New Roman" w:cs="Times New Roman"/>
          <w:b/>
          <w:bCs/>
        </w:rPr>
        <w:t xml:space="preserve"> Wu</w:t>
      </w:r>
      <w:r w:rsidRPr="00622654">
        <w:rPr>
          <w:rFonts w:ascii="Times New Roman" w:hAnsi="Times New Roman" w:cs="Times New Roman"/>
          <w:b/>
          <w:bCs/>
          <w:vertAlign w:val="superscript"/>
        </w:rPr>
        <w:t>1</w:t>
      </w:r>
      <w:r w:rsidRPr="00622654">
        <w:rPr>
          <w:rFonts w:ascii="Times New Roman" w:hAnsi="Times New Roman" w:cs="Times New Roman"/>
          <w:b/>
          <w:bCs/>
        </w:rPr>
        <w:t xml:space="preserve">, </w:t>
      </w:r>
      <w:proofErr w:type="spellStart"/>
      <w:r w:rsidRPr="00622654">
        <w:rPr>
          <w:rFonts w:ascii="Times New Roman" w:hAnsi="Times New Roman" w:cs="Times New Roman"/>
          <w:b/>
          <w:bCs/>
        </w:rPr>
        <w:t>Xinqi</w:t>
      </w:r>
      <w:proofErr w:type="spellEnd"/>
      <w:r w:rsidRPr="00622654">
        <w:rPr>
          <w:rFonts w:ascii="Times New Roman" w:hAnsi="Times New Roman" w:cs="Times New Roman"/>
          <w:b/>
          <w:bCs/>
        </w:rPr>
        <w:t xml:space="preserve"> Li</w:t>
      </w:r>
      <w:r w:rsidRPr="00622654">
        <w:rPr>
          <w:rFonts w:ascii="Times New Roman" w:hAnsi="Times New Roman" w:cs="Times New Roman"/>
          <w:b/>
          <w:bCs/>
          <w:vertAlign w:val="superscript"/>
        </w:rPr>
        <w:t>1</w:t>
      </w:r>
      <w:r w:rsidRPr="00622654">
        <w:rPr>
          <w:rFonts w:ascii="Times New Roman" w:hAnsi="Times New Roman" w:cs="Times New Roman"/>
          <w:b/>
          <w:bCs/>
        </w:rPr>
        <w:t>, Xinyi Guo</w:t>
      </w:r>
      <w:r w:rsidRPr="00622654">
        <w:rPr>
          <w:rFonts w:ascii="Times New Roman" w:hAnsi="Times New Roman" w:cs="Times New Roman"/>
          <w:b/>
          <w:bCs/>
          <w:vertAlign w:val="superscript"/>
        </w:rPr>
        <w:t>2</w:t>
      </w:r>
      <w:r w:rsidRPr="00622654">
        <w:rPr>
          <w:rFonts w:ascii="Times New Roman" w:hAnsi="Times New Roman" w:cs="Times New Roman"/>
          <w:b/>
          <w:bCs/>
        </w:rPr>
        <w:t>, Chao Wang</w:t>
      </w:r>
      <w:r w:rsidRPr="00622654">
        <w:rPr>
          <w:rFonts w:ascii="Times New Roman" w:hAnsi="Times New Roman" w:cs="Times New Roman"/>
          <w:b/>
          <w:bCs/>
          <w:vertAlign w:val="superscript"/>
        </w:rPr>
        <w:t>2</w:t>
      </w:r>
      <w:r w:rsidRPr="00622654">
        <w:rPr>
          <w:rFonts w:ascii="Times New Roman" w:hAnsi="Times New Roman" w:cs="Times New Roman"/>
          <w:b/>
          <w:bCs/>
        </w:rPr>
        <w:t>, Haibing Zhou</w:t>
      </w:r>
      <w:r w:rsidRPr="00622654">
        <w:rPr>
          <w:rFonts w:ascii="Times New Roman" w:hAnsi="Times New Roman" w:cs="Times New Roman"/>
          <w:b/>
          <w:bCs/>
          <w:vertAlign w:val="superscript"/>
        </w:rPr>
        <w:t>2,3 *</w:t>
      </w:r>
      <w:r w:rsidRPr="00622654">
        <w:rPr>
          <w:rFonts w:ascii="Times New Roman" w:hAnsi="Times New Roman" w:cs="Times New Roman"/>
          <w:b/>
          <w:bCs/>
        </w:rPr>
        <w:t>, Fuling Zhou</w:t>
      </w:r>
      <w:r w:rsidRPr="00622654">
        <w:rPr>
          <w:rFonts w:ascii="Times New Roman" w:hAnsi="Times New Roman" w:cs="Times New Roman"/>
          <w:b/>
          <w:bCs/>
          <w:vertAlign w:val="superscript"/>
        </w:rPr>
        <w:t>1*</w:t>
      </w:r>
    </w:p>
    <w:p w14:paraId="73D69A7D" w14:textId="77777777" w:rsidR="00992594" w:rsidRPr="00622654" w:rsidRDefault="00992594" w:rsidP="00992594">
      <w:pPr>
        <w:rPr>
          <w:rFonts w:ascii="Times New Roman" w:hAnsi="Times New Roman" w:cs="Times New Roman"/>
        </w:rPr>
      </w:pPr>
    </w:p>
    <w:p w14:paraId="2F3F70E3" w14:textId="77777777" w:rsidR="00B42303" w:rsidRPr="00B42303" w:rsidRDefault="00B42303" w:rsidP="00B42303">
      <w:pPr>
        <w:rPr>
          <w:rFonts w:ascii="Times New Roman" w:hAnsi="Times New Roman" w:cs="Times New Roman"/>
        </w:rPr>
      </w:pPr>
      <w:r w:rsidRPr="00B42303">
        <w:rPr>
          <w:rFonts w:ascii="Times New Roman" w:hAnsi="Times New Roman" w:cs="Times New Roman"/>
        </w:rPr>
        <w:t xml:space="preserve">1. Department of Hematology, </w:t>
      </w:r>
      <w:proofErr w:type="spellStart"/>
      <w:r w:rsidRPr="00B42303">
        <w:rPr>
          <w:rFonts w:ascii="Times New Roman" w:hAnsi="Times New Roman" w:cs="Times New Roman"/>
        </w:rPr>
        <w:t>Zhongnan</w:t>
      </w:r>
      <w:proofErr w:type="spellEnd"/>
      <w:r w:rsidRPr="00B42303">
        <w:rPr>
          <w:rFonts w:ascii="Times New Roman" w:hAnsi="Times New Roman" w:cs="Times New Roman"/>
        </w:rPr>
        <w:t xml:space="preserve"> Hospital, Wuhan University, Wuhan, 430071, China.</w:t>
      </w:r>
    </w:p>
    <w:p w14:paraId="1E615DA0" w14:textId="2FDA8FA7" w:rsidR="00992594" w:rsidRDefault="00B42303" w:rsidP="00B42303">
      <w:pPr>
        <w:rPr>
          <w:rFonts w:ascii="Times New Roman" w:hAnsi="Times New Roman" w:cs="Times New Roman"/>
        </w:rPr>
      </w:pPr>
      <w:r w:rsidRPr="00B42303">
        <w:rPr>
          <w:rFonts w:ascii="Times New Roman" w:hAnsi="Times New Roman" w:cs="Times New Roman"/>
        </w:rPr>
        <w:t>2. Medical Research Institute, Frontier Science Center for Immunology and Metabolism, Key Laboratory of Combinatorial Biosynthesis and Drug Discovery (MOE) and Hubei Province Engineering and Technology Research Center for Fluorinated Pharmaceuticals, School of Pharmaceutical Sciences, Wuhan University, Wuhan, 430071, China</w:t>
      </w:r>
    </w:p>
    <w:p w14:paraId="36A35026" w14:textId="77777777" w:rsidR="00B42303" w:rsidRPr="00622654" w:rsidRDefault="00B42303" w:rsidP="00B42303">
      <w:pPr>
        <w:rPr>
          <w:rFonts w:ascii="Times New Roman" w:hAnsi="Times New Roman" w:cs="Times New Roman"/>
        </w:rPr>
      </w:pPr>
    </w:p>
    <w:p w14:paraId="185183B7" w14:textId="48358CEF" w:rsidR="00992594" w:rsidRPr="00B42303" w:rsidRDefault="00622654" w:rsidP="00992594">
      <w:pPr>
        <w:rPr>
          <w:rFonts w:ascii="Times New Roman" w:hAnsi="Times New Roman" w:cs="Times New Roman"/>
          <w:b/>
          <w:bCs/>
          <w:szCs w:val="21"/>
        </w:rPr>
      </w:pPr>
      <w:r w:rsidRPr="00B42303">
        <w:rPr>
          <w:rFonts w:ascii="Times New Roman" w:hAnsi="Times New Roman" w:cs="Times New Roman" w:hint="eastAsia"/>
          <w:b/>
          <w:bCs/>
          <w:vertAlign w:val="superscript"/>
        </w:rPr>
        <w:t>†</w:t>
      </w:r>
      <w:r w:rsidR="00B42303">
        <w:rPr>
          <w:rFonts w:ascii="Times New Roman" w:hAnsi="Times New Roman" w:cs="Times New Roman"/>
          <w:b/>
          <w:bCs/>
        </w:rPr>
        <w:t xml:space="preserve"> </w:t>
      </w:r>
      <w:r w:rsidRPr="00622654">
        <w:rPr>
          <w:rFonts w:ascii="Times New Roman" w:hAnsi="Times New Roman" w:cs="Times New Roman"/>
          <w:b/>
          <w:bCs/>
        </w:rPr>
        <w:t>Yuxin Ta</w:t>
      </w:r>
      <w:r w:rsidRPr="00B42303">
        <w:rPr>
          <w:rFonts w:ascii="Times New Roman" w:hAnsi="Times New Roman" w:cs="Times New Roman"/>
          <w:b/>
          <w:bCs/>
          <w:szCs w:val="21"/>
        </w:rPr>
        <w:t>n and Lilan Xin contributed equally to this work.</w:t>
      </w:r>
    </w:p>
    <w:p w14:paraId="0A36CCFD" w14:textId="77777777" w:rsidR="00992594" w:rsidRPr="00B42303" w:rsidRDefault="00992594" w:rsidP="00992594">
      <w:pPr>
        <w:rPr>
          <w:rFonts w:ascii="Times New Roman" w:hAnsi="Times New Roman" w:cs="Times New Roman"/>
          <w:b/>
          <w:bCs/>
          <w:szCs w:val="21"/>
        </w:rPr>
      </w:pPr>
      <w:r w:rsidRPr="00B42303">
        <w:rPr>
          <w:rFonts w:ascii="Times New Roman" w:hAnsi="Times New Roman" w:cs="Times New Roman"/>
          <w:b/>
          <w:bCs/>
          <w:szCs w:val="21"/>
        </w:rPr>
        <w:t>*</w:t>
      </w:r>
      <w:r w:rsidRPr="00B42303">
        <w:rPr>
          <w:b/>
          <w:bCs/>
          <w:szCs w:val="21"/>
        </w:rPr>
        <w:t xml:space="preserve"> </w:t>
      </w:r>
      <w:r w:rsidRPr="00B42303">
        <w:rPr>
          <w:rFonts w:ascii="Times New Roman" w:hAnsi="Times New Roman" w:cs="Times New Roman"/>
          <w:b/>
          <w:bCs/>
          <w:szCs w:val="21"/>
        </w:rPr>
        <w:t>Corresponding authors</w:t>
      </w:r>
    </w:p>
    <w:p w14:paraId="7362C0A7" w14:textId="77777777" w:rsidR="00992594" w:rsidRPr="00622654" w:rsidRDefault="00992594" w:rsidP="00992594">
      <w:pPr>
        <w:rPr>
          <w:rFonts w:ascii="Times New Roman" w:hAnsi="Times New Roman" w:cs="Times New Roman"/>
        </w:rPr>
      </w:pPr>
      <w:r w:rsidRPr="00B42303">
        <w:rPr>
          <w:rFonts w:ascii="Times New Roman" w:hAnsi="Times New Roman" w:cs="Times New Roman"/>
          <w:szCs w:val="21"/>
        </w:rPr>
        <w:t>Fuling Zhou, Depart</w:t>
      </w:r>
      <w:r w:rsidRPr="00622654">
        <w:rPr>
          <w:rFonts w:ascii="Times New Roman" w:hAnsi="Times New Roman" w:cs="Times New Roman"/>
        </w:rPr>
        <w:t xml:space="preserve">ment of Hematology, </w:t>
      </w:r>
      <w:proofErr w:type="spellStart"/>
      <w:r w:rsidRPr="00622654">
        <w:rPr>
          <w:rFonts w:ascii="Times New Roman" w:hAnsi="Times New Roman" w:cs="Times New Roman"/>
        </w:rPr>
        <w:t>Zhongnan</w:t>
      </w:r>
      <w:proofErr w:type="spellEnd"/>
      <w:r w:rsidRPr="00622654">
        <w:rPr>
          <w:rFonts w:ascii="Times New Roman" w:hAnsi="Times New Roman" w:cs="Times New Roman"/>
        </w:rPr>
        <w:t xml:space="preserve"> Hospital, Wuhan University, Wuhan, 430071, China. </w:t>
      </w:r>
      <w:r w:rsidRPr="00622654">
        <w:rPr>
          <w:rFonts w:ascii="Times New Roman" w:eastAsia="宋体" w:hAnsi="Times New Roman" w:cs="Times New Roman"/>
          <w:color w:val="000000" w:themeColor="text1"/>
          <w:sz w:val="18"/>
          <w:szCs w:val="18"/>
        </w:rPr>
        <w:t xml:space="preserve">E-mail: </w:t>
      </w:r>
      <w:r w:rsidRPr="00622654">
        <w:rPr>
          <w:rFonts w:ascii="Times New Roman" w:hAnsi="Times New Roman" w:cs="Times New Roman"/>
        </w:rPr>
        <w:t>zhoufuling@whu.edu.cn</w:t>
      </w:r>
    </w:p>
    <w:p w14:paraId="2E85B018" w14:textId="77777777" w:rsidR="00992594" w:rsidRPr="00622654" w:rsidRDefault="00992594" w:rsidP="00992594">
      <w:pPr>
        <w:rPr>
          <w:rFonts w:ascii="Times New Roman" w:hAnsi="Times New Roman" w:cs="Times New Roman"/>
          <w:lang w:val="fr-FR"/>
        </w:rPr>
      </w:pPr>
      <w:r w:rsidRPr="00622654">
        <w:rPr>
          <w:rFonts w:ascii="Times New Roman" w:hAnsi="Times New Roman" w:cs="Times New Roman"/>
        </w:rPr>
        <w:t xml:space="preserve">Haibing Zhou, Provincial Key Laboratory of Developmentally Originated Disease, Key Laboratory of Combinatorial Biosynthesis and Drug Discovery (MOE) and Hubei Province Engineering and Technology Research Center for Fluorinated Pharmaceuticals, School of Pharmaceutical Sciences, Wuhan University, Wuhan, 430071, China. </w:t>
      </w:r>
      <w:r w:rsidRPr="00622654">
        <w:rPr>
          <w:rFonts w:ascii="Times New Roman" w:eastAsia="宋体" w:hAnsi="Times New Roman" w:cs="Times New Roman"/>
          <w:color w:val="000000" w:themeColor="text1"/>
          <w:sz w:val="18"/>
          <w:szCs w:val="18"/>
          <w:lang w:val="fr-FR"/>
        </w:rPr>
        <w:t>E-mail:</w:t>
      </w:r>
      <w:r w:rsidRPr="00622654">
        <w:rPr>
          <w:rFonts w:ascii="Times New Roman" w:hAnsi="Times New Roman" w:cs="Times New Roman"/>
          <w:lang w:val="fr-FR"/>
        </w:rPr>
        <w:t xml:space="preserve"> zhouhb@whu.edu.cn</w:t>
      </w:r>
    </w:p>
    <w:p w14:paraId="59C15213" w14:textId="77777777" w:rsidR="00992594" w:rsidRPr="00622654" w:rsidRDefault="00992594" w:rsidP="00992594">
      <w:pPr>
        <w:rPr>
          <w:rFonts w:ascii="Times New Roman" w:hAnsi="Times New Roman" w:cs="Times New Roman"/>
          <w:lang w:val="fr-FR"/>
        </w:rPr>
      </w:pPr>
    </w:p>
    <w:p w14:paraId="68767612" w14:textId="77777777" w:rsidR="00992594" w:rsidRPr="00B42303" w:rsidRDefault="00992594" w:rsidP="00992594">
      <w:pPr>
        <w:rPr>
          <w:rFonts w:ascii="Times New Roman" w:hAnsi="Times New Roman" w:cs="Times New Roman"/>
          <w:b/>
          <w:bCs/>
          <w:color w:val="000000" w:themeColor="text1"/>
          <w:szCs w:val="21"/>
          <w:lang w:val="fr-FR"/>
        </w:rPr>
      </w:pPr>
      <w:r w:rsidRPr="00B42303">
        <w:rPr>
          <w:rFonts w:ascii="Times New Roman" w:hAnsi="Times New Roman" w:cs="Times New Roman"/>
          <w:b/>
          <w:bCs/>
          <w:color w:val="000000" w:themeColor="text1"/>
          <w:szCs w:val="21"/>
          <w:lang w:val="fr-FR"/>
        </w:rPr>
        <w:t xml:space="preserve">Author’s e-mails: </w:t>
      </w:r>
    </w:p>
    <w:p w14:paraId="239C8235"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Yuxin Tan: 13296582025@163.com;</w:t>
      </w:r>
    </w:p>
    <w:p w14:paraId="463BF3C9" w14:textId="77777777" w:rsidR="00992594" w:rsidRPr="00B42303" w:rsidRDefault="00992594" w:rsidP="00992594">
      <w:pPr>
        <w:rPr>
          <w:rFonts w:ascii="Times New Roman" w:hAnsi="Times New Roman" w:cs="Times New Roman"/>
          <w:szCs w:val="21"/>
        </w:rPr>
      </w:pPr>
      <w:r w:rsidRPr="00B42303">
        <w:rPr>
          <w:rFonts w:ascii="Times New Roman" w:hAnsi="Times New Roman" w:cs="Times New Roman"/>
          <w:szCs w:val="21"/>
        </w:rPr>
        <w:t>Lilan Xin: xinlilan@whu.edu.cn;</w:t>
      </w:r>
    </w:p>
    <w:p w14:paraId="05043945" w14:textId="77777777" w:rsidR="00992594" w:rsidRPr="00B42303" w:rsidRDefault="00992594" w:rsidP="00992594">
      <w:pPr>
        <w:rPr>
          <w:rFonts w:ascii="Times New Roman" w:hAnsi="Times New Roman" w:cs="Times New Roman"/>
          <w:szCs w:val="21"/>
        </w:rPr>
      </w:pPr>
      <w:r w:rsidRPr="00B42303">
        <w:rPr>
          <w:rFonts w:ascii="Times New Roman" w:hAnsi="Times New Roman" w:cs="Times New Roman"/>
          <w:szCs w:val="21"/>
        </w:rPr>
        <w:t>Qian Wang: wangqian@whu.edu.cn;</w:t>
      </w:r>
    </w:p>
    <w:p w14:paraId="0E15B7FA"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Rong Xu: 2191867620@qq.com;</w:t>
      </w:r>
    </w:p>
    <w:p w14:paraId="723FB63A"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Xiqin Tong: tongxiqin@whu.edu.cn;</w:t>
      </w:r>
    </w:p>
    <w:p w14:paraId="113EC90F" w14:textId="77777777" w:rsidR="00992594" w:rsidRPr="00B42303" w:rsidRDefault="00992594" w:rsidP="00992594">
      <w:pPr>
        <w:rPr>
          <w:rFonts w:ascii="Times New Roman" w:hAnsi="Times New Roman" w:cs="Times New Roman"/>
          <w:szCs w:val="21"/>
        </w:rPr>
      </w:pPr>
      <w:proofErr w:type="spellStart"/>
      <w:r w:rsidRPr="00B42303">
        <w:rPr>
          <w:rFonts w:ascii="Times New Roman" w:hAnsi="Times New Roman" w:cs="Times New Roman"/>
          <w:szCs w:val="21"/>
        </w:rPr>
        <w:t>Guopeng</w:t>
      </w:r>
      <w:proofErr w:type="spellEnd"/>
      <w:r w:rsidRPr="00B42303">
        <w:rPr>
          <w:rFonts w:ascii="Times New Roman" w:hAnsi="Times New Roman" w:cs="Times New Roman"/>
          <w:szCs w:val="21"/>
        </w:rPr>
        <w:t xml:space="preserve"> Chen: 2015302180339@whu.edu.cn;</w:t>
      </w:r>
    </w:p>
    <w:p w14:paraId="30B3ECD6"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Linlu Ma: malinlu702@whu.edu.cn;</w:t>
      </w:r>
    </w:p>
    <w:p w14:paraId="0191A3EA"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Fuwei Yang: yangfuwei@whu.edu.cn;</w:t>
      </w:r>
    </w:p>
    <w:p w14:paraId="4B49F723"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Hongqiang Jiang: hqjiang.med@whu.edu.cn;</w:t>
      </w:r>
    </w:p>
    <w:p w14:paraId="6F9ADD38" w14:textId="77777777" w:rsidR="00992594" w:rsidRPr="00B42303" w:rsidRDefault="00992594" w:rsidP="00992594">
      <w:pPr>
        <w:rPr>
          <w:rFonts w:ascii="Times New Roman" w:hAnsi="Times New Roman" w:cs="Times New Roman"/>
          <w:szCs w:val="21"/>
          <w:lang w:val="fr-FR"/>
        </w:rPr>
      </w:pPr>
      <w:r w:rsidRPr="00B42303">
        <w:rPr>
          <w:rFonts w:ascii="Times New Roman" w:hAnsi="Times New Roman" w:cs="Times New Roman"/>
          <w:szCs w:val="21"/>
          <w:lang w:val="fr-FR"/>
        </w:rPr>
        <w:t>Nan Zhang: zhang_nan@whu.edu.cn;</w:t>
      </w:r>
    </w:p>
    <w:p w14:paraId="23259B0A" w14:textId="77777777" w:rsidR="00992594" w:rsidRPr="00B42303" w:rsidRDefault="00992594" w:rsidP="00992594">
      <w:pPr>
        <w:rPr>
          <w:rFonts w:ascii="Times New Roman" w:hAnsi="Times New Roman" w:cs="Times New Roman"/>
          <w:szCs w:val="21"/>
        </w:rPr>
      </w:pPr>
      <w:proofErr w:type="spellStart"/>
      <w:r w:rsidRPr="00B42303">
        <w:rPr>
          <w:rFonts w:ascii="Times New Roman" w:hAnsi="Times New Roman" w:cs="Times New Roman"/>
          <w:szCs w:val="21"/>
        </w:rPr>
        <w:t>Jinxian</w:t>
      </w:r>
      <w:proofErr w:type="spellEnd"/>
      <w:r w:rsidRPr="00B42303">
        <w:rPr>
          <w:rFonts w:ascii="Times New Roman" w:hAnsi="Times New Roman" w:cs="Times New Roman"/>
          <w:szCs w:val="21"/>
        </w:rPr>
        <w:t xml:space="preserve"> Wu: 695241623@qq.com;</w:t>
      </w:r>
    </w:p>
    <w:p w14:paraId="74B9A579" w14:textId="77777777" w:rsidR="00992594" w:rsidRPr="00B42303" w:rsidRDefault="00992594" w:rsidP="00992594">
      <w:pPr>
        <w:rPr>
          <w:rFonts w:ascii="Times New Roman" w:hAnsi="Times New Roman" w:cs="Times New Roman"/>
          <w:szCs w:val="21"/>
        </w:rPr>
      </w:pPr>
      <w:proofErr w:type="spellStart"/>
      <w:r w:rsidRPr="00B42303">
        <w:rPr>
          <w:rFonts w:ascii="Times New Roman" w:hAnsi="Times New Roman" w:cs="Times New Roman"/>
          <w:szCs w:val="21"/>
        </w:rPr>
        <w:t>Xinqi</w:t>
      </w:r>
      <w:proofErr w:type="spellEnd"/>
      <w:r w:rsidRPr="00B42303">
        <w:rPr>
          <w:rFonts w:ascii="Times New Roman" w:hAnsi="Times New Roman" w:cs="Times New Roman"/>
          <w:szCs w:val="21"/>
        </w:rPr>
        <w:t xml:space="preserve"> Li: lixinqi@whu.edu.cn;</w:t>
      </w:r>
    </w:p>
    <w:p w14:paraId="110E00CE" w14:textId="77777777" w:rsidR="00992594" w:rsidRPr="00B42303" w:rsidRDefault="00992594" w:rsidP="00992594">
      <w:pPr>
        <w:rPr>
          <w:rFonts w:ascii="Times New Roman" w:hAnsi="Times New Roman" w:cs="Times New Roman"/>
          <w:szCs w:val="21"/>
        </w:rPr>
      </w:pPr>
      <w:r w:rsidRPr="00B42303">
        <w:rPr>
          <w:rFonts w:ascii="Times New Roman" w:hAnsi="Times New Roman" w:cs="Times New Roman"/>
          <w:szCs w:val="21"/>
        </w:rPr>
        <w:t>Xinyi Guo: 2021203060005@whu.edu.cn;</w:t>
      </w:r>
    </w:p>
    <w:p w14:paraId="61419D66" w14:textId="0A697E81" w:rsidR="00992594" w:rsidRDefault="00992594" w:rsidP="00992594">
      <w:pPr>
        <w:rPr>
          <w:rFonts w:ascii="Times New Roman" w:hAnsi="Times New Roman" w:cs="Times New Roman"/>
          <w:szCs w:val="21"/>
        </w:rPr>
      </w:pPr>
      <w:r w:rsidRPr="00B42303">
        <w:rPr>
          <w:rFonts w:ascii="Times New Roman" w:hAnsi="Times New Roman" w:cs="Times New Roman"/>
          <w:szCs w:val="21"/>
        </w:rPr>
        <w:t xml:space="preserve">Chao Wang: </w:t>
      </w:r>
      <w:r w:rsidR="00657DA9" w:rsidRPr="00657DA9">
        <w:rPr>
          <w:rFonts w:ascii="Times New Roman" w:hAnsi="Times New Roman" w:cs="Times New Roman"/>
          <w:szCs w:val="21"/>
        </w:rPr>
        <w:t>2227045710@qq.com</w:t>
      </w:r>
      <w:r w:rsidRPr="00B42303">
        <w:rPr>
          <w:rFonts w:ascii="Times New Roman" w:hAnsi="Times New Roman" w:cs="Times New Roman"/>
          <w:szCs w:val="21"/>
        </w:rPr>
        <w:t>.</w:t>
      </w:r>
    </w:p>
    <w:p w14:paraId="248E1E9B" w14:textId="77777777" w:rsidR="00657DA9" w:rsidRDefault="00657DA9" w:rsidP="00992594">
      <w:pPr>
        <w:rPr>
          <w:rFonts w:ascii="Times New Roman" w:hAnsi="Times New Roman" w:cs="Times New Roman"/>
          <w:szCs w:val="21"/>
        </w:rPr>
      </w:pPr>
    </w:p>
    <w:p w14:paraId="7B3A822F" w14:textId="77777777" w:rsidR="00657DA9" w:rsidRDefault="00657DA9" w:rsidP="00992594">
      <w:pPr>
        <w:rPr>
          <w:rFonts w:ascii="Times New Roman" w:hAnsi="Times New Roman" w:cs="Times New Roman"/>
          <w:szCs w:val="21"/>
        </w:rPr>
      </w:pPr>
    </w:p>
    <w:p w14:paraId="582E689B" w14:textId="77777777" w:rsidR="00657DA9" w:rsidRDefault="00657DA9" w:rsidP="00992594">
      <w:pPr>
        <w:rPr>
          <w:rFonts w:ascii="Times New Roman" w:hAnsi="Times New Roman" w:cs="Times New Roman"/>
          <w:szCs w:val="21"/>
        </w:rPr>
      </w:pPr>
    </w:p>
    <w:p w14:paraId="6D6B20CA" w14:textId="77777777" w:rsidR="00657DA9" w:rsidRDefault="00657DA9" w:rsidP="00992594">
      <w:pPr>
        <w:rPr>
          <w:rFonts w:ascii="Times New Roman" w:hAnsi="Times New Roman" w:cs="Times New Roman"/>
          <w:szCs w:val="21"/>
        </w:rPr>
      </w:pPr>
    </w:p>
    <w:p w14:paraId="414951B1" w14:textId="77777777" w:rsidR="00657DA9" w:rsidRDefault="00657DA9" w:rsidP="00992594">
      <w:pPr>
        <w:rPr>
          <w:rFonts w:ascii="Times New Roman" w:hAnsi="Times New Roman" w:cs="Times New Roman"/>
          <w:szCs w:val="21"/>
        </w:rPr>
      </w:pPr>
    </w:p>
    <w:p w14:paraId="222BD931" w14:textId="77777777" w:rsidR="00657DA9" w:rsidRPr="00B42303" w:rsidRDefault="00657DA9" w:rsidP="00992594">
      <w:pPr>
        <w:rPr>
          <w:rFonts w:ascii="Times New Roman" w:hAnsi="Times New Roman" w:cs="Times New Roman"/>
          <w:szCs w:val="21"/>
        </w:rPr>
      </w:pPr>
    </w:p>
    <w:p w14:paraId="1AE7AAF8" w14:textId="05743F74" w:rsidR="00660425" w:rsidRPr="00A43BAB" w:rsidRDefault="00660425" w:rsidP="00A43BAB">
      <w:pPr>
        <w:pStyle w:val="1"/>
        <w:rPr>
          <w:rFonts w:ascii="Times New Roman" w:hAnsi="Times New Roman" w:cs="Times New Roman"/>
          <w:sz w:val="24"/>
          <w:szCs w:val="24"/>
          <w:u w:val="single"/>
        </w:rPr>
      </w:pPr>
      <w:r w:rsidRPr="00A43BAB">
        <w:rPr>
          <w:rFonts w:ascii="Times New Roman" w:hAnsi="Times New Roman" w:cs="Times New Roman"/>
          <w:sz w:val="24"/>
          <w:szCs w:val="24"/>
          <w:u w:val="single"/>
        </w:rPr>
        <w:t>Table of Contents</w:t>
      </w:r>
    </w:p>
    <w:p w14:paraId="625D3214" w14:textId="17F7AE7A" w:rsidR="00476124" w:rsidRPr="00660425" w:rsidRDefault="00476124" w:rsidP="00476124">
      <w:pPr>
        <w:widowControl/>
        <w:tabs>
          <w:tab w:val="left" w:pos="1701"/>
          <w:tab w:val="right" w:leader="dot" w:pos="9072"/>
        </w:tabs>
        <w:spacing w:line="360" w:lineRule="auto"/>
        <w:jc w:val="left"/>
        <w:rPr>
          <w:rFonts w:ascii="Times New Roman" w:eastAsia="Times New Roman" w:hAnsi="Times New Roman" w:cs="Times New Roman"/>
          <w:kern w:val="0"/>
          <w:szCs w:val="21"/>
          <w:lang w:eastAsia="de-DE"/>
        </w:rPr>
      </w:pPr>
      <w:r w:rsidRPr="00660425">
        <w:rPr>
          <w:rFonts w:ascii="Times New Roman" w:eastAsia="Times New Roman" w:hAnsi="Times New Roman" w:cs="Times New Roman"/>
          <w:b/>
          <w:bCs/>
          <w:kern w:val="0"/>
          <w:szCs w:val="21"/>
          <w:lang w:eastAsia="de-DE"/>
        </w:rPr>
        <w:t>Supplementary Methods</w:t>
      </w:r>
      <w:r w:rsidRPr="00660425">
        <w:rPr>
          <w:rFonts w:ascii="Times New Roman" w:eastAsia="Times New Roman" w:hAnsi="Times New Roman" w:cs="Times New Roman"/>
          <w:kern w:val="0"/>
          <w:szCs w:val="21"/>
          <w:lang w:eastAsia="de-DE"/>
        </w:rPr>
        <w:tab/>
      </w:r>
      <w:r>
        <w:rPr>
          <w:rFonts w:ascii="Times New Roman" w:eastAsia="Times New Roman" w:hAnsi="Times New Roman" w:cs="Times New Roman"/>
          <w:kern w:val="0"/>
          <w:szCs w:val="21"/>
          <w:lang w:eastAsia="de-DE"/>
        </w:rPr>
        <w:t>3</w:t>
      </w:r>
    </w:p>
    <w:p w14:paraId="2C5721FA" w14:textId="1081CF6B" w:rsidR="00476124" w:rsidRPr="00660425" w:rsidRDefault="00476124" w:rsidP="00476124">
      <w:pPr>
        <w:widowControl/>
        <w:tabs>
          <w:tab w:val="left" w:pos="567"/>
          <w:tab w:val="right" w:leader="dot" w:pos="9072"/>
        </w:tabs>
        <w:spacing w:line="276" w:lineRule="auto"/>
        <w:jc w:val="left"/>
        <w:rPr>
          <w:rFonts w:ascii="Times New Roman" w:eastAsia="Times New Roman" w:hAnsi="Times New Roman" w:cs="Times New Roman"/>
          <w:kern w:val="0"/>
          <w:szCs w:val="21"/>
          <w:lang w:eastAsia="de-DE"/>
        </w:rPr>
      </w:pPr>
      <w:r w:rsidRPr="00660425">
        <w:rPr>
          <w:rFonts w:ascii="Times New Roman" w:eastAsia="Times New Roman" w:hAnsi="Times New Roman" w:cs="Times New Roman"/>
          <w:kern w:val="0"/>
          <w:szCs w:val="21"/>
          <w:lang w:eastAsia="de-DE"/>
        </w:rPr>
        <w:tab/>
      </w:r>
      <w:r w:rsidRPr="00623FE0">
        <w:rPr>
          <w:rFonts w:ascii="Times New Roman" w:eastAsia="Times New Roman" w:hAnsi="Times New Roman" w:cs="Times New Roman"/>
          <w:kern w:val="0"/>
          <w:szCs w:val="21"/>
          <w:lang w:eastAsia="de-DE"/>
        </w:rPr>
        <w:t xml:space="preserve">The synthesis </w:t>
      </w:r>
      <w:r>
        <w:rPr>
          <w:rFonts w:ascii="Times New Roman" w:eastAsia="Times New Roman" w:hAnsi="Times New Roman" w:cs="Times New Roman"/>
          <w:kern w:val="0"/>
          <w:szCs w:val="21"/>
          <w:lang w:eastAsia="de-DE"/>
        </w:rPr>
        <w:t xml:space="preserve">routes </w:t>
      </w:r>
      <w:r w:rsidRPr="00623FE0">
        <w:rPr>
          <w:rFonts w:ascii="Times New Roman" w:eastAsia="Times New Roman" w:hAnsi="Times New Roman" w:cs="Times New Roman"/>
          <w:kern w:val="0"/>
          <w:szCs w:val="21"/>
          <w:lang w:eastAsia="de-DE"/>
        </w:rPr>
        <w:t>of final compounds</w:t>
      </w:r>
      <w:r w:rsidRPr="00660425">
        <w:rPr>
          <w:rFonts w:ascii="Times New Roman" w:eastAsia="Times New Roman" w:hAnsi="Times New Roman" w:cs="Times New Roman"/>
          <w:kern w:val="0"/>
          <w:szCs w:val="21"/>
          <w:lang w:eastAsia="de-DE"/>
        </w:rPr>
        <w:tab/>
      </w:r>
      <w:r>
        <w:rPr>
          <w:rFonts w:ascii="Times New Roman" w:eastAsia="Times New Roman" w:hAnsi="Times New Roman" w:cs="Times New Roman"/>
          <w:kern w:val="0"/>
          <w:szCs w:val="21"/>
          <w:lang w:eastAsia="de-DE"/>
        </w:rPr>
        <w:t>3</w:t>
      </w:r>
    </w:p>
    <w:p w14:paraId="25BF4AAA" w14:textId="0EC27145" w:rsidR="00476124" w:rsidRPr="00660425" w:rsidRDefault="00476124" w:rsidP="00476124">
      <w:pPr>
        <w:widowControl/>
        <w:tabs>
          <w:tab w:val="left" w:pos="567"/>
          <w:tab w:val="right" w:leader="dot" w:pos="9072"/>
        </w:tabs>
        <w:spacing w:line="276" w:lineRule="auto"/>
        <w:jc w:val="left"/>
        <w:rPr>
          <w:rFonts w:ascii="Times New Roman" w:eastAsia="Times New Roman" w:hAnsi="Times New Roman" w:cs="Times New Roman"/>
          <w:kern w:val="0"/>
          <w:szCs w:val="21"/>
          <w:lang w:eastAsia="de-DE"/>
        </w:rPr>
      </w:pPr>
      <w:r w:rsidRPr="00660425">
        <w:rPr>
          <w:rFonts w:ascii="Times New Roman" w:eastAsia="Times New Roman" w:hAnsi="Times New Roman" w:cs="Times New Roman"/>
          <w:kern w:val="0"/>
          <w:szCs w:val="21"/>
          <w:lang w:eastAsia="de-DE"/>
        </w:rPr>
        <w:tab/>
      </w:r>
      <w:r w:rsidRPr="00623FE0">
        <w:rPr>
          <w:rFonts w:ascii="Times New Roman" w:eastAsia="Times New Roman" w:hAnsi="Times New Roman" w:cs="Times New Roman"/>
          <w:kern w:val="0"/>
          <w:szCs w:val="21"/>
          <w:lang w:eastAsia="de-DE"/>
        </w:rPr>
        <w:t>The synthesis of small molecule derivative 9</w:t>
      </w:r>
      <w:r w:rsidRPr="00660425">
        <w:rPr>
          <w:rFonts w:ascii="Times New Roman" w:eastAsia="Times New Roman" w:hAnsi="Times New Roman" w:cs="Times New Roman"/>
          <w:kern w:val="0"/>
          <w:szCs w:val="21"/>
          <w:lang w:eastAsia="de-DE"/>
        </w:rPr>
        <w:tab/>
      </w:r>
      <w:r w:rsidR="00114C23">
        <w:rPr>
          <w:rFonts w:ascii="Times New Roman" w:eastAsia="Times New Roman" w:hAnsi="Times New Roman" w:cs="Times New Roman"/>
          <w:kern w:val="0"/>
          <w:szCs w:val="21"/>
          <w:lang w:eastAsia="de-DE"/>
        </w:rPr>
        <w:t>5</w:t>
      </w:r>
    </w:p>
    <w:p w14:paraId="36A0233E" w14:textId="52C60DA4" w:rsidR="00476124" w:rsidRPr="00660425" w:rsidRDefault="00476124" w:rsidP="00476124">
      <w:pPr>
        <w:widowControl/>
        <w:tabs>
          <w:tab w:val="left" w:pos="567"/>
          <w:tab w:val="right" w:leader="dot" w:pos="9072"/>
        </w:tabs>
        <w:spacing w:line="276" w:lineRule="auto"/>
        <w:jc w:val="left"/>
        <w:rPr>
          <w:rFonts w:ascii="Times New Roman" w:eastAsia="Times New Roman" w:hAnsi="Times New Roman" w:cs="Times New Roman"/>
          <w:kern w:val="0"/>
          <w:szCs w:val="21"/>
          <w:lang w:eastAsia="de-DE"/>
        </w:rPr>
      </w:pPr>
      <w:r w:rsidRPr="00660425">
        <w:rPr>
          <w:rFonts w:ascii="Times New Roman" w:eastAsia="Times New Roman" w:hAnsi="Times New Roman" w:cs="Times New Roman"/>
          <w:kern w:val="0"/>
          <w:szCs w:val="21"/>
          <w:lang w:eastAsia="de-DE"/>
        </w:rPr>
        <w:tab/>
      </w:r>
      <w:r w:rsidRPr="00623FE0">
        <w:rPr>
          <w:rFonts w:ascii="Times New Roman" w:eastAsia="Times New Roman" w:hAnsi="Times New Roman" w:cs="Times New Roman"/>
          <w:kern w:val="0"/>
          <w:szCs w:val="21"/>
          <w:lang w:eastAsia="de-DE"/>
        </w:rPr>
        <w:t>The synthesis of small molecule derivatives 18</w:t>
      </w:r>
      <w:r w:rsidRPr="00660425">
        <w:rPr>
          <w:rFonts w:ascii="Times New Roman" w:eastAsia="Times New Roman" w:hAnsi="Times New Roman" w:cs="Times New Roman"/>
          <w:kern w:val="0"/>
          <w:szCs w:val="21"/>
          <w:lang w:eastAsia="de-DE"/>
        </w:rPr>
        <w:tab/>
      </w:r>
      <w:r w:rsidR="00114C23">
        <w:rPr>
          <w:rFonts w:ascii="Times New Roman" w:eastAsia="Times New Roman" w:hAnsi="Times New Roman" w:cs="Times New Roman"/>
          <w:kern w:val="0"/>
          <w:szCs w:val="21"/>
          <w:lang w:eastAsia="de-DE"/>
        </w:rPr>
        <w:t>6</w:t>
      </w:r>
    </w:p>
    <w:p w14:paraId="3874BFF1" w14:textId="6CA697EE" w:rsidR="00476124" w:rsidRPr="00623FE0" w:rsidRDefault="00476124" w:rsidP="00476124">
      <w:pPr>
        <w:widowControl/>
        <w:tabs>
          <w:tab w:val="left" w:pos="567"/>
          <w:tab w:val="right" w:leader="dot" w:pos="9072"/>
        </w:tabs>
        <w:spacing w:line="276" w:lineRule="auto"/>
        <w:jc w:val="left"/>
        <w:rPr>
          <w:rFonts w:ascii="Times New Roman" w:eastAsia="Calibri" w:hAnsi="Times New Roman" w:cs="Times New Roman"/>
          <w:kern w:val="0"/>
          <w:sz w:val="20"/>
          <w:szCs w:val="20"/>
          <w:lang w:eastAsia="en-US"/>
        </w:rPr>
      </w:pPr>
      <w:r w:rsidRPr="00623FE0">
        <w:rPr>
          <w:rFonts w:ascii="Times New Roman" w:eastAsia="Times New Roman" w:hAnsi="Times New Roman" w:cs="Times New Roman"/>
          <w:b/>
          <w:bCs/>
          <w:kern w:val="0"/>
          <w:sz w:val="20"/>
          <w:szCs w:val="20"/>
          <w:lang w:eastAsia="de-DE"/>
        </w:rPr>
        <w:tab/>
      </w:r>
      <w:r w:rsidRPr="00623FE0">
        <w:rPr>
          <w:rFonts w:ascii="Times New Roman" w:eastAsia="Calibri" w:hAnsi="Times New Roman" w:cs="Times New Roman"/>
          <w:bCs/>
          <w:kern w:val="0"/>
          <w:sz w:val="20"/>
          <w:szCs w:val="20"/>
          <w:lang w:eastAsia="en-US"/>
        </w:rPr>
        <w:t>The synthesis of E3 ligase ligand 2</w:t>
      </w:r>
      <w:r>
        <w:rPr>
          <w:rFonts w:ascii="Times New Roman" w:eastAsia="Calibri" w:hAnsi="Times New Roman" w:cs="Times New Roman"/>
          <w:bCs/>
          <w:kern w:val="0"/>
          <w:sz w:val="20"/>
          <w:szCs w:val="20"/>
          <w:lang w:eastAsia="en-US"/>
        </w:rPr>
        <w:t>7</w:t>
      </w:r>
      <w:r w:rsidRPr="00623FE0">
        <w:rPr>
          <w:rFonts w:ascii="Times New Roman" w:eastAsia="Calibri" w:hAnsi="Times New Roman" w:cs="Times New Roman"/>
          <w:kern w:val="0"/>
          <w:sz w:val="20"/>
          <w:szCs w:val="20"/>
          <w:lang w:eastAsia="en-US"/>
        </w:rPr>
        <w:tab/>
      </w:r>
      <w:r w:rsidR="00114C23">
        <w:rPr>
          <w:rFonts w:ascii="Times New Roman" w:eastAsia="Calibri" w:hAnsi="Times New Roman" w:cs="Times New Roman"/>
          <w:kern w:val="0"/>
          <w:sz w:val="20"/>
          <w:szCs w:val="20"/>
          <w:lang w:eastAsia="en-US"/>
        </w:rPr>
        <w:t>7</w:t>
      </w:r>
    </w:p>
    <w:p w14:paraId="71F43FCA" w14:textId="29074BB6" w:rsidR="00476124" w:rsidRPr="00623FE0" w:rsidRDefault="00476124" w:rsidP="00476124">
      <w:pPr>
        <w:widowControl/>
        <w:tabs>
          <w:tab w:val="left" w:pos="567"/>
          <w:tab w:val="right" w:leader="dot" w:pos="9072"/>
        </w:tabs>
        <w:spacing w:line="276" w:lineRule="auto"/>
        <w:jc w:val="left"/>
        <w:rPr>
          <w:rFonts w:ascii="Times New Roman" w:eastAsia="Calibri" w:hAnsi="Times New Roman" w:cs="Times New Roman"/>
          <w:kern w:val="0"/>
          <w:sz w:val="20"/>
          <w:szCs w:val="20"/>
          <w:lang w:eastAsia="en-US"/>
        </w:rPr>
      </w:pPr>
      <w:r w:rsidRPr="00623FE0">
        <w:rPr>
          <w:rFonts w:ascii="Times New Roman" w:eastAsia="Calibri" w:hAnsi="Times New Roman" w:cs="Times New Roman"/>
          <w:kern w:val="0"/>
          <w:sz w:val="20"/>
          <w:szCs w:val="20"/>
          <w:lang w:eastAsia="en-US"/>
        </w:rPr>
        <w:tab/>
      </w:r>
      <w:r w:rsidRPr="00623FE0">
        <w:rPr>
          <w:rFonts w:ascii="Times New Roman" w:eastAsia="Calibri" w:hAnsi="Times New Roman" w:cs="Times New Roman"/>
          <w:bCs/>
          <w:kern w:val="0"/>
          <w:sz w:val="20"/>
          <w:szCs w:val="20"/>
          <w:lang w:eastAsia="en-US"/>
        </w:rPr>
        <w:t>The synthesis of E3 ligase ligand 3</w:t>
      </w:r>
      <w:r>
        <w:rPr>
          <w:rFonts w:ascii="Times New Roman" w:eastAsia="Calibri" w:hAnsi="Times New Roman" w:cs="Times New Roman"/>
          <w:bCs/>
          <w:kern w:val="0"/>
          <w:sz w:val="20"/>
          <w:szCs w:val="20"/>
          <w:lang w:eastAsia="en-US"/>
        </w:rPr>
        <w:t>5</w:t>
      </w:r>
      <w:r w:rsidRPr="00623FE0">
        <w:rPr>
          <w:rFonts w:ascii="Times New Roman" w:eastAsia="Calibri" w:hAnsi="Times New Roman" w:cs="Times New Roman"/>
          <w:kern w:val="0"/>
          <w:sz w:val="20"/>
          <w:szCs w:val="20"/>
          <w:lang w:eastAsia="en-US"/>
        </w:rPr>
        <w:tab/>
      </w:r>
      <w:r w:rsidR="00114C23">
        <w:rPr>
          <w:rFonts w:ascii="Times New Roman" w:eastAsia="Calibri" w:hAnsi="Times New Roman" w:cs="Times New Roman"/>
          <w:kern w:val="0"/>
          <w:sz w:val="20"/>
          <w:szCs w:val="20"/>
          <w:lang w:eastAsia="en-US"/>
        </w:rPr>
        <w:t>8</w:t>
      </w:r>
    </w:p>
    <w:p w14:paraId="42400DE9" w14:textId="7B01D3FA" w:rsidR="00476124" w:rsidRPr="00623FE0" w:rsidRDefault="00476124" w:rsidP="00476124">
      <w:pPr>
        <w:widowControl/>
        <w:tabs>
          <w:tab w:val="left" w:pos="567"/>
          <w:tab w:val="right" w:leader="dot" w:pos="9072"/>
        </w:tabs>
        <w:spacing w:line="276" w:lineRule="auto"/>
        <w:jc w:val="left"/>
        <w:rPr>
          <w:rFonts w:ascii="Times New Roman" w:eastAsia="Calibri" w:hAnsi="Times New Roman" w:cs="Times New Roman"/>
          <w:bCs/>
          <w:kern w:val="0"/>
          <w:sz w:val="20"/>
          <w:szCs w:val="20"/>
          <w:lang w:eastAsia="en-US"/>
        </w:rPr>
      </w:pPr>
      <w:r w:rsidRPr="00623FE0">
        <w:rPr>
          <w:rFonts w:ascii="Times New Roman" w:eastAsia="Calibri" w:hAnsi="Times New Roman" w:cs="Times New Roman"/>
          <w:bCs/>
          <w:kern w:val="0"/>
          <w:sz w:val="20"/>
          <w:szCs w:val="20"/>
          <w:lang w:eastAsia="en-US"/>
        </w:rPr>
        <w:tab/>
        <w:t>Synthetic Chemistry</w:t>
      </w:r>
      <w:r w:rsidRPr="00623FE0">
        <w:rPr>
          <w:rFonts w:ascii="Times New Roman" w:eastAsia="Calibri" w:hAnsi="Times New Roman" w:cs="Times New Roman"/>
          <w:bCs/>
          <w:kern w:val="0"/>
          <w:sz w:val="20"/>
          <w:szCs w:val="20"/>
          <w:lang w:eastAsia="en-US"/>
        </w:rPr>
        <w:tab/>
      </w:r>
      <w:r w:rsidR="00114C23">
        <w:rPr>
          <w:rFonts w:ascii="Times New Roman" w:eastAsia="Calibri" w:hAnsi="Times New Roman" w:cs="Times New Roman"/>
          <w:bCs/>
          <w:kern w:val="0"/>
          <w:sz w:val="20"/>
          <w:szCs w:val="20"/>
          <w:lang w:eastAsia="en-US"/>
        </w:rPr>
        <w:t>8</w:t>
      </w:r>
    </w:p>
    <w:p w14:paraId="2E628248" w14:textId="64CCE324" w:rsidR="00476124" w:rsidRPr="00660425" w:rsidRDefault="00476124" w:rsidP="00476124">
      <w:pPr>
        <w:widowControl/>
        <w:tabs>
          <w:tab w:val="left" w:pos="567"/>
          <w:tab w:val="right" w:leader="dot" w:pos="9072"/>
        </w:tabs>
        <w:spacing w:line="276" w:lineRule="auto"/>
        <w:jc w:val="left"/>
        <w:rPr>
          <w:rFonts w:ascii="Times New Roman" w:eastAsia="Calibri" w:hAnsi="Times New Roman" w:cs="Times New Roman"/>
          <w:bCs/>
          <w:kern w:val="0"/>
          <w:sz w:val="20"/>
          <w:szCs w:val="20"/>
          <w:lang w:eastAsia="en-US"/>
        </w:rPr>
      </w:pPr>
      <w:r w:rsidRPr="00623FE0">
        <w:rPr>
          <w:rFonts w:ascii="Times New Roman" w:eastAsia="Calibri" w:hAnsi="Times New Roman" w:cs="Times New Roman"/>
          <w:bCs/>
          <w:kern w:val="0"/>
          <w:sz w:val="20"/>
          <w:szCs w:val="20"/>
          <w:lang w:eastAsia="en-US"/>
        </w:rPr>
        <w:tab/>
        <w:t>1H NMR and 13C NMR of final products</w:t>
      </w:r>
      <w:r w:rsidRPr="00623FE0">
        <w:rPr>
          <w:rFonts w:ascii="Times New Roman" w:eastAsia="Calibri" w:hAnsi="Times New Roman" w:cs="Times New Roman"/>
          <w:bCs/>
          <w:kern w:val="0"/>
          <w:sz w:val="20"/>
          <w:szCs w:val="20"/>
          <w:lang w:eastAsia="en-US"/>
        </w:rPr>
        <w:tab/>
      </w:r>
      <w:r w:rsidR="004A5513">
        <w:rPr>
          <w:rFonts w:ascii="Times New Roman" w:eastAsia="Calibri" w:hAnsi="Times New Roman" w:cs="Times New Roman"/>
          <w:bCs/>
          <w:kern w:val="0"/>
          <w:sz w:val="20"/>
          <w:szCs w:val="20"/>
          <w:lang w:eastAsia="en-US"/>
        </w:rPr>
        <w:t>37</w:t>
      </w:r>
    </w:p>
    <w:p w14:paraId="13AA4744" w14:textId="49FC7653" w:rsidR="00B42303" w:rsidRPr="00660425" w:rsidRDefault="00B42303" w:rsidP="00B42303">
      <w:pPr>
        <w:widowControl/>
        <w:tabs>
          <w:tab w:val="left" w:pos="1701"/>
          <w:tab w:val="right" w:leader="dot" w:pos="9072"/>
        </w:tabs>
        <w:spacing w:line="360" w:lineRule="auto"/>
        <w:jc w:val="left"/>
        <w:rPr>
          <w:rFonts w:ascii="Times New Roman" w:eastAsia="Times New Roman" w:hAnsi="Times New Roman" w:cs="Times New Roman"/>
          <w:kern w:val="0"/>
          <w:szCs w:val="21"/>
          <w:lang w:eastAsia="de-DE"/>
        </w:rPr>
      </w:pPr>
      <w:r w:rsidRPr="00660425">
        <w:rPr>
          <w:rFonts w:ascii="Times New Roman" w:eastAsia="Times New Roman" w:hAnsi="Times New Roman" w:cs="Times New Roman"/>
          <w:b/>
          <w:bCs/>
          <w:kern w:val="0"/>
          <w:szCs w:val="21"/>
          <w:lang w:eastAsia="de-DE"/>
        </w:rPr>
        <w:t>Supplementary Tables</w:t>
      </w:r>
      <w:r w:rsidRPr="00660425">
        <w:rPr>
          <w:rFonts w:ascii="Times New Roman" w:eastAsia="Times New Roman" w:hAnsi="Times New Roman" w:cs="Times New Roman"/>
          <w:bCs/>
          <w:kern w:val="0"/>
          <w:szCs w:val="21"/>
          <w:lang w:eastAsia="de-DE"/>
        </w:rPr>
        <w:tab/>
      </w:r>
      <w:r w:rsidR="004A5513">
        <w:rPr>
          <w:rFonts w:ascii="Times New Roman" w:eastAsia="Times New Roman" w:hAnsi="Times New Roman" w:cs="Times New Roman"/>
          <w:kern w:val="0"/>
          <w:szCs w:val="21"/>
          <w:lang w:eastAsia="de-DE"/>
        </w:rPr>
        <w:t>60</w:t>
      </w:r>
    </w:p>
    <w:p w14:paraId="067CC463" w14:textId="5B16AED5" w:rsidR="00B42303" w:rsidRPr="00660425" w:rsidRDefault="00B42303" w:rsidP="00B42303">
      <w:pPr>
        <w:widowControl/>
        <w:tabs>
          <w:tab w:val="left" w:pos="567"/>
          <w:tab w:val="right" w:leader="dot" w:pos="9072"/>
        </w:tabs>
        <w:spacing w:line="276" w:lineRule="auto"/>
        <w:jc w:val="left"/>
        <w:rPr>
          <w:rFonts w:ascii="Times New Roman" w:eastAsia="Calibri" w:hAnsi="Times New Roman" w:cs="Times New Roman"/>
          <w:kern w:val="0"/>
          <w:szCs w:val="21"/>
          <w:lang w:eastAsia="en-US"/>
        </w:rPr>
      </w:pPr>
      <w:r w:rsidRPr="00660425">
        <w:rPr>
          <w:rFonts w:ascii="Times New Roman" w:eastAsia="Times New Roman" w:hAnsi="Times New Roman" w:cs="Times New Roman"/>
          <w:b/>
          <w:bCs/>
          <w:kern w:val="0"/>
          <w:szCs w:val="21"/>
          <w:lang w:eastAsia="de-DE"/>
        </w:rPr>
        <w:tab/>
      </w:r>
      <w:r w:rsidRPr="00660425">
        <w:rPr>
          <w:rFonts w:ascii="Times New Roman" w:eastAsia="Calibri" w:hAnsi="Times New Roman" w:cs="Times New Roman"/>
          <w:bCs/>
          <w:kern w:val="0"/>
          <w:szCs w:val="21"/>
          <w:lang w:eastAsia="en-US"/>
        </w:rPr>
        <w:t xml:space="preserve">Table S1: </w:t>
      </w:r>
      <w:r w:rsidR="00854757" w:rsidRPr="00B42303">
        <w:rPr>
          <w:rFonts w:ascii="Times New Roman" w:eastAsia="Calibri" w:hAnsi="Times New Roman" w:cs="Times New Roman"/>
          <w:bCs/>
          <w:kern w:val="0"/>
          <w:szCs w:val="21"/>
          <w:lang w:eastAsia="en-US"/>
        </w:rPr>
        <w:t>Structural overview of PROTAC molecular design</w:t>
      </w:r>
      <w:r w:rsidRPr="00660425">
        <w:rPr>
          <w:rFonts w:ascii="Times New Roman" w:eastAsia="Calibri" w:hAnsi="Times New Roman" w:cs="Times New Roman"/>
          <w:kern w:val="0"/>
          <w:szCs w:val="21"/>
          <w:lang w:eastAsia="en-US"/>
        </w:rPr>
        <w:tab/>
      </w:r>
      <w:r w:rsidR="004A5513">
        <w:rPr>
          <w:rFonts w:ascii="Times New Roman" w:eastAsia="Calibri" w:hAnsi="Times New Roman" w:cs="Times New Roman"/>
          <w:kern w:val="0"/>
          <w:szCs w:val="21"/>
          <w:lang w:eastAsia="en-US"/>
        </w:rPr>
        <w:t>60</w:t>
      </w:r>
    </w:p>
    <w:p w14:paraId="7B86C4C8" w14:textId="00AFDA78" w:rsidR="00B42303" w:rsidRPr="00660425" w:rsidRDefault="00B42303" w:rsidP="00B42303">
      <w:pPr>
        <w:widowControl/>
        <w:tabs>
          <w:tab w:val="left" w:pos="567"/>
          <w:tab w:val="right" w:leader="dot" w:pos="9072"/>
        </w:tabs>
        <w:spacing w:line="276" w:lineRule="auto"/>
        <w:jc w:val="left"/>
        <w:rPr>
          <w:rFonts w:ascii="Times New Roman" w:eastAsia="Calibri" w:hAnsi="Times New Roman" w:cs="Times New Roman"/>
          <w:kern w:val="0"/>
          <w:szCs w:val="21"/>
          <w:lang w:eastAsia="en-US"/>
        </w:rPr>
      </w:pPr>
      <w:r w:rsidRPr="00660425">
        <w:rPr>
          <w:rFonts w:ascii="Times New Roman" w:eastAsia="Calibri" w:hAnsi="Times New Roman" w:cs="Times New Roman"/>
          <w:kern w:val="0"/>
          <w:szCs w:val="21"/>
          <w:lang w:eastAsia="en-US"/>
        </w:rPr>
        <w:tab/>
      </w:r>
      <w:r w:rsidRPr="00660425">
        <w:rPr>
          <w:rFonts w:ascii="Times New Roman" w:eastAsia="Calibri" w:hAnsi="Times New Roman" w:cs="Times New Roman"/>
          <w:bCs/>
          <w:kern w:val="0"/>
          <w:szCs w:val="21"/>
          <w:lang w:eastAsia="en-US"/>
        </w:rPr>
        <w:t>Table S2:</w:t>
      </w:r>
      <w:r w:rsidR="00854757" w:rsidRPr="00854757">
        <w:rPr>
          <w:rFonts w:ascii="Times New Roman" w:eastAsia="Calibri" w:hAnsi="Times New Roman" w:cs="Times New Roman"/>
          <w:bCs/>
          <w:kern w:val="0"/>
          <w:szCs w:val="21"/>
          <w:lang w:eastAsia="en-US"/>
        </w:rPr>
        <w:t xml:space="preserve"> </w:t>
      </w:r>
      <w:proofErr w:type="spellStart"/>
      <w:r w:rsidR="00854757" w:rsidRPr="00B42303">
        <w:rPr>
          <w:rFonts w:ascii="Times New Roman" w:eastAsia="Calibri" w:hAnsi="Times New Roman" w:cs="Times New Roman"/>
          <w:bCs/>
          <w:kern w:val="0"/>
          <w:szCs w:val="21"/>
          <w:lang w:eastAsia="en-US"/>
        </w:rPr>
        <w:t>Drugcomb</w:t>
      </w:r>
      <w:proofErr w:type="spellEnd"/>
      <w:r w:rsidR="00854757" w:rsidRPr="00B42303">
        <w:rPr>
          <w:rFonts w:ascii="Times New Roman" w:eastAsia="Calibri" w:hAnsi="Times New Roman" w:cs="Times New Roman"/>
          <w:bCs/>
          <w:kern w:val="0"/>
          <w:szCs w:val="21"/>
          <w:lang w:eastAsia="en-US"/>
        </w:rPr>
        <w:t xml:space="preserve"> applies four models to calculate the synergy scores of the two combination regimens</w:t>
      </w:r>
      <w:r w:rsidRPr="00660425">
        <w:rPr>
          <w:rFonts w:ascii="Times New Roman" w:eastAsia="Calibri" w:hAnsi="Times New Roman" w:cs="Times New Roman"/>
          <w:kern w:val="0"/>
          <w:szCs w:val="21"/>
          <w:lang w:eastAsia="en-US"/>
        </w:rPr>
        <w:tab/>
      </w:r>
      <w:r w:rsidR="004A5513">
        <w:rPr>
          <w:rFonts w:ascii="Times New Roman" w:eastAsia="Calibri" w:hAnsi="Times New Roman" w:cs="Times New Roman"/>
          <w:kern w:val="0"/>
          <w:szCs w:val="21"/>
          <w:lang w:eastAsia="en-US"/>
        </w:rPr>
        <w:t>61</w:t>
      </w:r>
    </w:p>
    <w:p w14:paraId="7C381D0C" w14:textId="0DEFB58A" w:rsidR="00B42303" w:rsidRPr="00660425" w:rsidRDefault="00B42303" w:rsidP="00B42303">
      <w:pPr>
        <w:widowControl/>
        <w:tabs>
          <w:tab w:val="left" w:pos="1701"/>
          <w:tab w:val="right" w:leader="dot" w:pos="9072"/>
        </w:tabs>
        <w:spacing w:line="360" w:lineRule="auto"/>
        <w:jc w:val="left"/>
        <w:rPr>
          <w:rFonts w:ascii="Times New Roman" w:eastAsia="Times New Roman" w:hAnsi="Times New Roman" w:cs="Times New Roman"/>
          <w:kern w:val="0"/>
          <w:szCs w:val="21"/>
          <w:lang w:eastAsia="de-DE"/>
        </w:rPr>
      </w:pPr>
      <w:r w:rsidRPr="00660425">
        <w:rPr>
          <w:rFonts w:ascii="Times New Roman" w:eastAsia="Times New Roman" w:hAnsi="Times New Roman" w:cs="Times New Roman"/>
          <w:b/>
          <w:bCs/>
          <w:kern w:val="0"/>
          <w:szCs w:val="21"/>
          <w:lang w:eastAsia="de-DE"/>
        </w:rPr>
        <w:t>Supplementary Figures</w:t>
      </w:r>
      <w:r w:rsidRPr="00660425">
        <w:rPr>
          <w:rFonts w:ascii="Times New Roman" w:eastAsia="Times New Roman" w:hAnsi="Times New Roman" w:cs="Times New Roman"/>
          <w:bCs/>
          <w:kern w:val="0"/>
          <w:szCs w:val="21"/>
          <w:lang w:eastAsia="de-DE"/>
        </w:rPr>
        <w:tab/>
      </w:r>
      <w:r w:rsidR="004A5513">
        <w:rPr>
          <w:rFonts w:ascii="Times New Roman" w:eastAsia="Times New Roman" w:hAnsi="Times New Roman" w:cs="Times New Roman"/>
          <w:kern w:val="0"/>
          <w:szCs w:val="21"/>
          <w:lang w:eastAsia="de-DE"/>
        </w:rPr>
        <w:t>62</w:t>
      </w:r>
    </w:p>
    <w:p w14:paraId="0FBF40E2" w14:textId="5B82E1D8" w:rsidR="00B42303" w:rsidRPr="00660425" w:rsidRDefault="00B42303" w:rsidP="00B42303">
      <w:pPr>
        <w:widowControl/>
        <w:tabs>
          <w:tab w:val="left" w:pos="567"/>
          <w:tab w:val="right" w:leader="dot" w:pos="9072"/>
        </w:tabs>
        <w:spacing w:line="276" w:lineRule="auto"/>
        <w:jc w:val="left"/>
        <w:rPr>
          <w:rFonts w:ascii="Times New Roman" w:eastAsia="Calibri" w:hAnsi="Times New Roman" w:cs="Times New Roman"/>
          <w:bCs/>
          <w:kern w:val="0"/>
          <w:szCs w:val="21"/>
          <w:lang w:eastAsia="en-US"/>
        </w:rPr>
      </w:pPr>
      <w:r w:rsidRPr="00660425">
        <w:rPr>
          <w:rFonts w:ascii="Times New Roman" w:eastAsia="Calibri" w:hAnsi="Times New Roman" w:cs="Times New Roman"/>
          <w:bCs/>
          <w:kern w:val="0"/>
          <w:szCs w:val="21"/>
          <w:lang w:eastAsia="en-US"/>
        </w:rPr>
        <w:tab/>
        <w:t xml:space="preserve">Figure S1: </w:t>
      </w:r>
      <w:r w:rsidRPr="00B42303">
        <w:rPr>
          <w:rFonts w:ascii="Times New Roman" w:eastAsia="Calibri" w:hAnsi="Times New Roman" w:cs="Times New Roman"/>
          <w:bCs/>
          <w:kern w:val="0"/>
          <w:szCs w:val="21"/>
          <w:lang w:eastAsia="en-US"/>
        </w:rPr>
        <w:t>Evaluation of the protein degradation capacity of all synthesized PROTACs</w:t>
      </w:r>
      <w:r w:rsidRPr="00660425">
        <w:rPr>
          <w:rFonts w:ascii="Times New Roman" w:eastAsia="Calibri" w:hAnsi="Times New Roman" w:cs="Times New Roman"/>
          <w:bCs/>
          <w:kern w:val="0"/>
          <w:szCs w:val="21"/>
          <w:lang w:eastAsia="en-US"/>
        </w:rPr>
        <w:tab/>
      </w:r>
      <w:r w:rsidR="004A5513">
        <w:rPr>
          <w:rFonts w:ascii="Times New Roman" w:eastAsia="Calibri" w:hAnsi="Times New Roman" w:cs="Times New Roman"/>
          <w:bCs/>
          <w:kern w:val="0"/>
          <w:szCs w:val="21"/>
          <w:lang w:eastAsia="en-US"/>
        </w:rPr>
        <w:t>62</w:t>
      </w:r>
    </w:p>
    <w:p w14:paraId="3728EAC1" w14:textId="36334C4A" w:rsidR="00B42303" w:rsidRPr="00660425" w:rsidRDefault="00B42303" w:rsidP="00B42303">
      <w:pPr>
        <w:widowControl/>
        <w:tabs>
          <w:tab w:val="left" w:pos="567"/>
          <w:tab w:val="right" w:leader="dot" w:pos="9072"/>
        </w:tabs>
        <w:spacing w:line="276" w:lineRule="auto"/>
        <w:ind w:left="567"/>
        <w:jc w:val="left"/>
        <w:rPr>
          <w:rFonts w:ascii="Times New Roman" w:eastAsia="Calibri" w:hAnsi="Times New Roman" w:cs="Times New Roman"/>
          <w:bCs/>
          <w:kern w:val="0"/>
          <w:szCs w:val="21"/>
          <w:lang w:eastAsia="en-US"/>
        </w:rPr>
      </w:pPr>
      <w:r w:rsidRPr="00660425">
        <w:rPr>
          <w:rFonts w:ascii="Times New Roman" w:eastAsia="Calibri" w:hAnsi="Times New Roman" w:cs="Times New Roman"/>
          <w:bCs/>
          <w:kern w:val="0"/>
          <w:szCs w:val="21"/>
          <w:lang w:eastAsia="en-US"/>
        </w:rPr>
        <w:t xml:space="preserve">Figure S2: </w:t>
      </w:r>
      <w:r w:rsidRPr="00B42303">
        <w:rPr>
          <w:rFonts w:ascii="Times New Roman" w:eastAsia="Calibri" w:hAnsi="Times New Roman" w:cs="Times New Roman"/>
          <w:bCs/>
          <w:kern w:val="0"/>
          <w:szCs w:val="21"/>
          <w:lang w:eastAsia="en-US"/>
        </w:rPr>
        <w:t>Heart, lung and kidney index in each group of PDX mouse model</w:t>
      </w:r>
      <w:r w:rsidRPr="00660425">
        <w:rPr>
          <w:rFonts w:ascii="Times New Roman" w:eastAsia="Calibri" w:hAnsi="Times New Roman" w:cs="Times New Roman"/>
          <w:bCs/>
          <w:kern w:val="0"/>
          <w:szCs w:val="21"/>
          <w:lang w:eastAsia="en-US"/>
        </w:rPr>
        <w:tab/>
      </w:r>
      <w:r w:rsidR="004A5513">
        <w:rPr>
          <w:rFonts w:ascii="Times New Roman" w:eastAsia="Calibri" w:hAnsi="Times New Roman" w:cs="Times New Roman"/>
          <w:bCs/>
          <w:kern w:val="0"/>
          <w:szCs w:val="21"/>
          <w:lang w:eastAsia="en-US"/>
        </w:rPr>
        <w:t>63</w:t>
      </w:r>
    </w:p>
    <w:p w14:paraId="3DE049D7" w14:textId="49E65835" w:rsidR="00622654" w:rsidRPr="00622654" w:rsidRDefault="00622654" w:rsidP="00622654">
      <w:pPr>
        <w:widowControl/>
        <w:tabs>
          <w:tab w:val="left" w:pos="1134"/>
          <w:tab w:val="right" w:leader="dot" w:pos="9072"/>
        </w:tabs>
        <w:spacing w:line="360" w:lineRule="auto"/>
        <w:jc w:val="left"/>
        <w:rPr>
          <w:rFonts w:ascii="Times New Roman" w:eastAsia="Times New Roman" w:hAnsi="Times New Roman" w:cs="Times New Roman"/>
          <w:kern w:val="0"/>
          <w:szCs w:val="21"/>
          <w:lang w:eastAsia="de-DE"/>
        </w:rPr>
      </w:pPr>
      <w:r w:rsidRPr="00622654">
        <w:rPr>
          <w:rFonts w:ascii="Times New Roman" w:eastAsia="Times New Roman" w:hAnsi="Times New Roman" w:cs="Times New Roman"/>
          <w:b/>
          <w:bCs/>
          <w:kern w:val="0"/>
          <w:szCs w:val="21"/>
          <w:lang w:eastAsia="de-DE"/>
        </w:rPr>
        <w:t xml:space="preserve">References </w:t>
      </w:r>
      <w:r w:rsidRPr="00622654">
        <w:rPr>
          <w:rFonts w:ascii="Times New Roman" w:eastAsia="Times New Roman" w:hAnsi="Times New Roman" w:cs="Times New Roman"/>
          <w:bCs/>
          <w:kern w:val="0"/>
          <w:szCs w:val="21"/>
          <w:lang w:eastAsia="de-DE"/>
        </w:rPr>
        <w:tab/>
      </w:r>
      <w:r w:rsidRPr="00622654">
        <w:rPr>
          <w:rFonts w:ascii="Times New Roman" w:eastAsia="Times New Roman" w:hAnsi="Times New Roman" w:cs="Times New Roman"/>
          <w:bCs/>
          <w:kern w:val="0"/>
          <w:szCs w:val="21"/>
          <w:lang w:eastAsia="de-DE"/>
        </w:rPr>
        <w:tab/>
      </w:r>
      <w:r w:rsidR="004A5513">
        <w:rPr>
          <w:rFonts w:ascii="Times New Roman" w:eastAsia="Times New Roman" w:hAnsi="Times New Roman" w:cs="Times New Roman"/>
          <w:bCs/>
          <w:kern w:val="0"/>
          <w:szCs w:val="21"/>
          <w:lang w:eastAsia="de-DE"/>
        </w:rPr>
        <w:t>63</w:t>
      </w:r>
    </w:p>
    <w:p w14:paraId="4752DA12" w14:textId="77777777" w:rsidR="00660425" w:rsidRDefault="00660425" w:rsidP="001E7DDB">
      <w:pPr>
        <w:spacing w:line="360" w:lineRule="auto"/>
        <w:rPr>
          <w:rFonts w:ascii="Times New Roman" w:hAnsi="Times New Roman" w:cs="Times New Roman"/>
          <w:b/>
          <w:sz w:val="24"/>
          <w:szCs w:val="24"/>
          <w:u w:val="single"/>
        </w:rPr>
      </w:pPr>
    </w:p>
    <w:p w14:paraId="4DBA95D0" w14:textId="77777777" w:rsidR="00854757" w:rsidRDefault="00854757" w:rsidP="001E7DDB">
      <w:pPr>
        <w:spacing w:line="360" w:lineRule="auto"/>
        <w:rPr>
          <w:rFonts w:ascii="Times New Roman" w:hAnsi="Times New Roman" w:cs="Times New Roman"/>
          <w:b/>
          <w:sz w:val="24"/>
          <w:szCs w:val="24"/>
          <w:u w:val="single"/>
        </w:rPr>
      </w:pPr>
    </w:p>
    <w:p w14:paraId="7401FE7A" w14:textId="77777777" w:rsidR="00854757" w:rsidRDefault="00854757" w:rsidP="001E7DDB">
      <w:pPr>
        <w:spacing w:line="360" w:lineRule="auto"/>
        <w:rPr>
          <w:rFonts w:ascii="Times New Roman" w:hAnsi="Times New Roman" w:cs="Times New Roman"/>
          <w:b/>
          <w:sz w:val="24"/>
          <w:szCs w:val="24"/>
          <w:u w:val="single"/>
        </w:rPr>
      </w:pPr>
    </w:p>
    <w:p w14:paraId="28F42BA2" w14:textId="77777777" w:rsidR="00854757" w:rsidRDefault="00854757" w:rsidP="001E7DDB">
      <w:pPr>
        <w:spacing w:line="360" w:lineRule="auto"/>
        <w:rPr>
          <w:rFonts w:ascii="Times New Roman" w:hAnsi="Times New Roman" w:cs="Times New Roman"/>
          <w:b/>
          <w:sz w:val="24"/>
          <w:szCs w:val="24"/>
          <w:u w:val="single"/>
        </w:rPr>
      </w:pPr>
    </w:p>
    <w:p w14:paraId="7A62E046" w14:textId="77777777" w:rsidR="00854757" w:rsidRDefault="00854757" w:rsidP="001E7DDB">
      <w:pPr>
        <w:spacing w:line="360" w:lineRule="auto"/>
        <w:rPr>
          <w:rFonts w:ascii="Times New Roman" w:hAnsi="Times New Roman" w:cs="Times New Roman"/>
          <w:b/>
          <w:sz w:val="24"/>
          <w:szCs w:val="24"/>
          <w:u w:val="single"/>
        </w:rPr>
      </w:pPr>
    </w:p>
    <w:p w14:paraId="22BF69BF" w14:textId="77777777" w:rsidR="00854757" w:rsidRDefault="00854757" w:rsidP="001E7DDB">
      <w:pPr>
        <w:spacing w:line="360" w:lineRule="auto"/>
        <w:rPr>
          <w:rFonts w:ascii="Times New Roman" w:hAnsi="Times New Roman" w:cs="Times New Roman"/>
          <w:b/>
          <w:sz w:val="24"/>
          <w:szCs w:val="24"/>
          <w:u w:val="single"/>
        </w:rPr>
      </w:pPr>
    </w:p>
    <w:p w14:paraId="0D72B0B5" w14:textId="77777777" w:rsidR="00854757" w:rsidRDefault="00854757" w:rsidP="001E7DDB">
      <w:pPr>
        <w:spacing w:line="360" w:lineRule="auto"/>
        <w:rPr>
          <w:rFonts w:ascii="Times New Roman" w:hAnsi="Times New Roman" w:cs="Times New Roman"/>
          <w:b/>
          <w:sz w:val="24"/>
          <w:szCs w:val="24"/>
          <w:u w:val="single"/>
        </w:rPr>
      </w:pPr>
    </w:p>
    <w:p w14:paraId="6DE6D413" w14:textId="77777777" w:rsidR="00854757" w:rsidRDefault="00854757" w:rsidP="001E7DDB">
      <w:pPr>
        <w:spacing w:line="360" w:lineRule="auto"/>
        <w:rPr>
          <w:rFonts w:ascii="Times New Roman" w:hAnsi="Times New Roman" w:cs="Times New Roman"/>
          <w:b/>
          <w:sz w:val="24"/>
          <w:szCs w:val="24"/>
          <w:u w:val="single"/>
        </w:rPr>
      </w:pPr>
    </w:p>
    <w:p w14:paraId="2AC646C3" w14:textId="77777777" w:rsidR="00854757" w:rsidRDefault="00854757" w:rsidP="001E7DDB">
      <w:pPr>
        <w:spacing w:line="360" w:lineRule="auto"/>
        <w:rPr>
          <w:rFonts w:ascii="Times New Roman" w:hAnsi="Times New Roman" w:cs="Times New Roman"/>
          <w:b/>
          <w:sz w:val="24"/>
          <w:szCs w:val="24"/>
          <w:u w:val="single"/>
        </w:rPr>
      </w:pPr>
    </w:p>
    <w:p w14:paraId="665A28B4" w14:textId="77777777" w:rsidR="00854757" w:rsidRDefault="00854757" w:rsidP="001E7DDB">
      <w:pPr>
        <w:spacing w:line="360" w:lineRule="auto"/>
        <w:rPr>
          <w:rFonts w:ascii="Times New Roman" w:hAnsi="Times New Roman" w:cs="Times New Roman"/>
          <w:b/>
          <w:sz w:val="24"/>
          <w:szCs w:val="24"/>
          <w:u w:val="single"/>
        </w:rPr>
      </w:pPr>
    </w:p>
    <w:p w14:paraId="43326BEC" w14:textId="77777777" w:rsidR="00C74668" w:rsidRDefault="00C74668" w:rsidP="001E7DDB">
      <w:pPr>
        <w:spacing w:line="360" w:lineRule="auto"/>
        <w:rPr>
          <w:rFonts w:ascii="Times New Roman" w:hAnsi="Times New Roman" w:cs="Times New Roman"/>
          <w:b/>
          <w:sz w:val="24"/>
          <w:szCs w:val="24"/>
          <w:u w:val="single"/>
        </w:rPr>
      </w:pPr>
    </w:p>
    <w:p w14:paraId="210D428E" w14:textId="77777777" w:rsidR="00623FE0" w:rsidRDefault="00623FE0" w:rsidP="001E7DDB">
      <w:pPr>
        <w:spacing w:line="360" w:lineRule="auto"/>
        <w:rPr>
          <w:rFonts w:ascii="Times New Roman" w:hAnsi="Times New Roman" w:cs="Times New Roman"/>
          <w:b/>
          <w:sz w:val="24"/>
          <w:szCs w:val="24"/>
          <w:u w:val="single"/>
        </w:rPr>
      </w:pPr>
    </w:p>
    <w:p w14:paraId="01F39D21" w14:textId="77777777" w:rsidR="00623FE0" w:rsidRDefault="00623FE0" w:rsidP="001E7DDB">
      <w:pPr>
        <w:spacing w:line="360" w:lineRule="auto"/>
        <w:rPr>
          <w:rFonts w:ascii="Times New Roman" w:hAnsi="Times New Roman" w:cs="Times New Roman"/>
          <w:b/>
          <w:sz w:val="24"/>
          <w:szCs w:val="24"/>
          <w:u w:val="single"/>
        </w:rPr>
      </w:pPr>
    </w:p>
    <w:p w14:paraId="535CD165" w14:textId="540067C2" w:rsidR="001E7DDB" w:rsidRPr="00854757" w:rsidRDefault="001E7DDB" w:rsidP="00854757">
      <w:pPr>
        <w:pStyle w:val="1"/>
        <w:rPr>
          <w:rFonts w:ascii="Times New Roman" w:hAnsi="Times New Roman" w:cs="Times New Roman"/>
          <w:sz w:val="24"/>
          <w:szCs w:val="24"/>
          <w:u w:val="single"/>
        </w:rPr>
      </w:pPr>
      <w:r w:rsidRPr="001E7DDB">
        <w:rPr>
          <w:rFonts w:ascii="Times New Roman" w:hAnsi="Times New Roman" w:cs="Times New Roman"/>
          <w:sz w:val="24"/>
          <w:szCs w:val="24"/>
          <w:u w:val="single"/>
        </w:rPr>
        <w:lastRenderedPageBreak/>
        <w:t>Supplementary Methods</w:t>
      </w:r>
    </w:p>
    <w:p w14:paraId="35B07155" w14:textId="78343D2B" w:rsidR="0066084A" w:rsidRPr="00854757" w:rsidRDefault="0066084A" w:rsidP="00854757">
      <w:pPr>
        <w:pStyle w:val="2"/>
        <w:jc w:val="both"/>
        <w:rPr>
          <w:rFonts w:ascii="Times New Roman" w:hAnsi="Times New Roman" w:cs="Times New Roman"/>
          <w:b/>
          <w:bCs/>
          <w:color w:val="auto"/>
          <w:sz w:val="21"/>
          <w:szCs w:val="21"/>
          <w:lang w:val="en-US"/>
        </w:rPr>
      </w:pPr>
      <w:r w:rsidRPr="005E137B">
        <w:rPr>
          <w:rFonts w:ascii="Times New Roman" w:hAnsi="Times New Roman" w:cs="Times New Roman"/>
          <w:b/>
          <w:bCs/>
          <w:color w:val="auto"/>
          <w:sz w:val="21"/>
          <w:szCs w:val="21"/>
          <w:lang w:val="en-US"/>
        </w:rPr>
        <w:t xml:space="preserve">The synthesis </w:t>
      </w:r>
      <w:r w:rsidR="005E137B">
        <w:rPr>
          <w:rFonts w:ascii="Times New Roman" w:hAnsi="Times New Roman" w:cs="Times New Roman" w:hint="eastAsia"/>
          <w:b/>
          <w:bCs/>
          <w:color w:val="auto"/>
          <w:sz w:val="21"/>
          <w:szCs w:val="21"/>
          <w:lang w:val="en-US" w:eastAsia="zh-CN"/>
        </w:rPr>
        <w:t>rou</w:t>
      </w:r>
      <w:r w:rsidR="005E137B">
        <w:rPr>
          <w:rFonts w:ascii="Times New Roman" w:hAnsi="Times New Roman" w:cs="Times New Roman"/>
          <w:b/>
          <w:bCs/>
          <w:color w:val="auto"/>
          <w:sz w:val="21"/>
          <w:szCs w:val="21"/>
          <w:lang w:val="en-US" w:eastAsia="zh-CN"/>
        </w:rPr>
        <w:t>tes</w:t>
      </w:r>
      <w:r w:rsidR="00E8650A" w:rsidRPr="005E137B">
        <w:rPr>
          <w:rFonts w:ascii="Times New Roman" w:hAnsi="Times New Roman" w:cs="Times New Roman"/>
          <w:b/>
          <w:bCs/>
          <w:color w:val="auto"/>
          <w:sz w:val="21"/>
          <w:szCs w:val="21"/>
          <w:lang w:val="en-US" w:eastAsia="zh-CN"/>
        </w:rPr>
        <w:t xml:space="preserve"> </w:t>
      </w:r>
      <w:r w:rsidRPr="005E137B">
        <w:rPr>
          <w:rFonts w:ascii="Times New Roman" w:hAnsi="Times New Roman" w:cs="Times New Roman"/>
          <w:b/>
          <w:bCs/>
          <w:color w:val="auto"/>
          <w:sz w:val="21"/>
          <w:szCs w:val="21"/>
          <w:lang w:val="en-US"/>
        </w:rPr>
        <w:t>of final compounds</w:t>
      </w:r>
    </w:p>
    <w:p w14:paraId="6A2BC50F" w14:textId="775C3AA2" w:rsidR="00A43BAB" w:rsidRDefault="00E8650A" w:rsidP="00A43BAB">
      <w:pPr>
        <w:spacing w:line="360" w:lineRule="auto"/>
        <w:jc w:val="center"/>
        <w:rPr>
          <w:rFonts w:ascii="Times New Roman" w:hAnsi="Times New Roman" w:cs="Times New Roman"/>
          <w:szCs w:val="21"/>
        </w:rPr>
      </w:pPr>
      <w:r w:rsidRPr="00622654">
        <w:rPr>
          <w:rFonts w:ascii="Times New Roman" w:hAnsi="Times New Roman" w:cs="Times New Roman"/>
          <w:szCs w:val="21"/>
        </w:rPr>
        <w:object w:dxaOrig="15306" w:dyaOrig="24195" w14:anchorId="5DED2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84pt;height:606pt" o:ole="">
            <v:imagedata r:id="rId8" o:title=""/>
          </v:shape>
          <o:OLEObject Type="Embed" ProgID="ChemDraw.Document.6.0" ShapeID="_x0000_i1048" DrawAspect="Content" ObjectID="_1763116941" r:id="rId9"/>
        </w:object>
      </w:r>
    </w:p>
    <w:p w14:paraId="28424666" w14:textId="62A68FD5" w:rsidR="00E8650A" w:rsidRPr="004D693F" w:rsidRDefault="00E8650A" w:rsidP="00E8650A">
      <w:pPr>
        <w:spacing w:line="360" w:lineRule="auto"/>
        <w:rPr>
          <w:rFonts w:ascii="Times New Roman" w:hAnsi="Times New Roman" w:cs="Times New Roman"/>
          <w:szCs w:val="21"/>
        </w:rPr>
      </w:pPr>
      <w:r w:rsidRPr="004D693F">
        <w:rPr>
          <w:rFonts w:ascii="Times New Roman" w:hAnsi="Times New Roman" w:cs="Times New Roman"/>
          <w:bCs/>
          <w:szCs w:val="21"/>
        </w:rPr>
        <w:t>The synthesis of the ﬁnal PROTAC compounds was shown in</w:t>
      </w:r>
      <w:r w:rsidRPr="004D693F">
        <w:rPr>
          <w:rFonts w:ascii="Times New Roman" w:hAnsi="Times New Roman" w:cs="Times New Roman"/>
          <w:b/>
          <w:bCs/>
          <w:szCs w:val="21"/>
        </w:rPr>
        <w:t xml:space="preserve"> Series I</w:t>
      </w:r>
      <w:r w:rsidRPr="004D693F">
        <w:rPr>
          <w:rFonts w:ascii="Times New Roman" w:hAnsi="Times New Roman" w:cs="Times New Roman"/>
          <w:bCs/>
          <w:szCs w:val="21"/>
        </w:rPr>
        <w:t xml:space="preserve"> and </w:t>
      </w:r>
      <w:r w:rsidRPr="004D693F">
        <w:rPr>
          <w:rFonts w:ascii="Times New Roman" w:hAnsi="Times New Roman" w:cs="Times New Roman"/>
          <w:b/>
          <w:bCs/>
          <w:szCs w:val="21"/>
        </w:rPr>
        <w:t>Series II</w:t>
      </w:r>
      <w:r w:rsidRPr="004D693F">
        <w:rPr>
          <w:rFonts w:ascii="Times New Roman" w:hAnsi="Times New Roman" w:cs="Times New Roman"/>
          <w:bCs/>
          <w:szCs w:val="21"/>
        </w:rPr>
        <w:t xml:space="preserve">. </w:t>
      </w:r>
      <w:r w:rsidRPr="004D693F">
        <w:rPr>
          <w:rFonts w:ascii="Times New Roman" w:hAnsi="Times New Roman" w:cs="Times New Roman"/>
          <w:szCs w:val="21"/>
        </w:rPr>
        <w:t xml:space="preserve">Reagents and </w:t>
      </w:r>
      <w:r w:rsidRPr="004D693F">
        <w:rPr>
          <w:rFonts w:ascii="Times New Roman" w:hAnsi="Times New Roman" w:cs="Times New Roman"/>
          <w:szCs w:val="21"/>
        </w:rPr>
        <w:lastRenderedPageBreak/>
        <w:t>conditions: (a) K</w:t>
      </w:r>
      <w:r w:rsidRPr="004D693F">
        <w:rPr>
          <w:rFonts w:ascii="Times New Roman" w:hAnsi="Times New Roman" w:cs="Times New Roman"/>
          <w:szCs w:val="21"/>
          <w:vertAlign w:val="subscript"/>
        </w:rPr>
        <w:t>2</w:t>
      </w:r>
      <w:r w:rsidRPr="004D693F">
        <w:rPr>
          <w:rFonts w:ascii="Times New Roman" w:hAnsi="Times New Roman" w:cs="Times New Roman"/>
          <w:szCs w:val="21"/>
        </w:rPr>
        <w:t>CO</w:t>
      </w:r>
      <w:r w:rsidRPr="004D693F">
        <w:rPr>
          <w:rFonts w:ascii="Times New Roman" w:hAnsi="Times New Roman" w:cs="Times New Roman"/>
          <w:szCs w:val="21"/>
          <w:vertAlign w:val="subscript"/>
        </w:rPr>
        <w:t>3</w:t>
      </w:r>
      <w:r w:rsidRPr="004D693F">
        <w:rPr>
          <w:rFonts w:ascii="Times New Roman" w:hAnsi="Times New Roman" w:cs="Times New Roman"/>
          <w:szCs w:val="21"/>
        </w:rPr>
        <w:t xml:space="preserve">, KI, DMF, 50 - 90 </w:t>
      </w:r>
      <w:r w:rsidRPr="004D693F">
        <w:rPr>
          <w:rFonts w:ascii="Times New Roman" w:hAnsi="Times New Roman" w:cs="Times New Roman" w:hint="eastAsia"/>
          <w:szCs w:val="21"/>
        </w:rPr>
        <w:t>℃</w:t>
      </w:r>
      <w:r w:rsidRPr="004D693F">
        <w:rPr>
          <w:rFonts w:ascii="Times New Roman" w:hAnsi="Times New Roman" w:cs="Times New Roman" w:hint="eastAsia"/>
          <w:szCs w:val="21"/>
        </w:rPr>
        <w:t>,</w:t>
      </w:r>
      <w:r w:rsidRPr="004D693F">
        <w:rPr>
          <w:rFonts w:ascii="Times New Roman" w:hAnsi="Times New Roman" w:cs="Times New Roman"/>
          <w:szCs w:val="21"/>
        </w:rPr>
        <w:t xml:space="preserve"> 1 - 12 h; (b) NaHCO</w:t>
      </w:r>
      <w:r w:rsidRPr="004D693F">
        <w:rPr>
          <w:rFonts w:ascii="Times New Roman" w:hAnsi="Times New Roman" w:cs="Times New Roman"/>
          <w:szCs w:val="21"/>
          <w:vertAlign w:val="subscript"/>
        </w:rPr>
        <w:t>3</w:t>
      </w:r>
      <w:r w:rsidRPr="004D693F">
        <w:rPr>
          <w:rFonts w:ascii="Times New Roman" w:hAnsi="Times New Roman" w:cs="Times New Roman" w:hint="eastAsia"/>
          <w:szCs w:val="21"/>
        </w:rPr>
        <w:t xml:space="preserve">, DMF, 90 </w:t>
      </w:r>
      <w:r w:rsidRPr="004D693F">
        <w:rPr>
          <w:rFonts w:ascii="Times New Roman" w:hAnsi="Times New Roman" w:cs="Times New Roman" w:hint="eastAsia"/>
          <w:szCs w:val="21"/>
        </w:rPr>
        <w:t>℃</w:t>
      </w:r>
      <w:r w:rsidRPr="004D693F">
        <w:rPr>
          <w:rFonts w:ascii="Times New Roman" w:hAnsi="Times New Roman" w:cs="Times New Roman" w:hint="eastAsia"/>
          <w:szCs w:val="21"/>
        </w:rPr>
        <w:t xml:space="preserve">, 3 - 5 h; (c) DIPEA, HATU, DMF, </w:t>
      </w:r>
      <w:proofErr w:type="spellStart"/>
      <w:r w:rsidRPr="004D693F">
        <w:rPr>
          <w:rFonts w:ascii="Times New Roman" w:hAnsi="Times New Roman" w:cs="Times New Roman"/>
          <w:szCs w:val="21"/>
        </w:rPr>
        <w:t>r.t.</w:t>
      </w:r>
      <w:proofErr w:type="spellEnd"/>
      <w:r w:rsidRPr="004D693F">
        <w:rPr>
          <w:rFonts w:ascii="Times New Roman" w:hAnsi="Times New Roman" w:cs="Times New Roman"/>
          <w:szCs w:val="21"/>
        </w:rPr>
        <w:t xml:space="preserve">, 30 min; (d) </w:t>
      </w:r>
      <w:proofErr w:type="spellStart"/>
      <w:r w:rsidRPr="004D693F">
        <w:rPr>
          <w:rFonts w:ascii="Times New Roman" w:hAnsi="Times New Roman" w:cs="Times New Roman"/>
          <w:szCs w:val="21"/>
        </w:rPr>
        <w:t>NaH</w:t>
      </w:r>
      <w:proofErr w:type="spellEnd"/>
      <w:r w:rsidRPr="004D693F">
        <w:rPr>
          <w:rFonts w:ascii="Times New Roman" w:hAnsi="Times New Roman" w:cs="Times New Roman"/>
          <w:szCs w:val="21"/>
        </w:rPr>
        <w:t xml:space="preserve">, DMF, </w:t>
      </w:r>
      <w:proofErr w:type="spellStart"/>
      <w:r w:rsidRPr="004D693F">
        <w:rPr>
          <w:rFonts w:ascii="Times New Roman" w:hAnsi="Times New Roman" w:cs="Times New Roman"/>
          <w:szCs w:val="21"/>
        </w:rPr>
        <w:t>r.t.</w:t>
      </w:r>
      <w:proofErr w:type="spellEnd"/>
      <w:r w:rsidRPr="004D693F">
        <w:rPr>
          <w:rFonts w:ascii="Times New Roman" w:hAnsi="Times New Roman" w:cs="Times New Roman"/>
          <w:szCs w:val="21"/>
        </w:rPr>
        <w:t xml:space="preserve">, 12 h; (e) </w:t>
      </w:r>
      <w:proofErr w:type="spellStart"/>
      <w:r w:rsidRPr="004D693F">
        <w:rPr>
          <w:rFonts w:ascii="Times New Roman" w:hAnsi="Times New Roman" w:cs="Times New Roman"/>
          <w:szCs w:val="21"/>
        </w:rPr>
        <w:t>TsCl</w:t>
      </w:r>
      <w:proofErr w:type="spellEnd"/>
      <w:r w:rsidRPr="004D693F">
        <w:rPr>
          <w:rFonts w:ascii="Times New Roman" w:hAnsi="Times New Roman" w:cs="Times New Roman"/>
          <w:szCs w:val="21"/>
        </w:rPr>
        <w:t>, Et</w:t>
      </w:r>
      <w:r w:rsidRPr="004D693F">
        <w:rPr>
          <w:rFonts w:ascii="Times New Roman" w:hAnsi="Times New Roman" w:cs="Times New Roman"/>
          <w:szCs w:val="21"/>
          <w:vertAlign w:val="subscript"/>
        </w:rPr>
        <w:t>3</w:t>
      </w:r>
      <w:r w:rsidRPr="004D693F">
        <w:rPr>
          <w:rFonts w:ascii="Times New Roman" w:hAnsi="Times New Roman" w:cs="Times New Roman"/>
          <w:szCs w:val="21"/>
        </w:rPr>
        <w:t xml:space="preserve">N, DMAP, DCM, </w:t>
      </w:r>
      <w:proofErr w:type="spellStart"/>
      <w:r w:rsidRPr="004D693F">
        <w:rPr>
          <w:rFonts w:ascii="Times New Roman" w:hAnsi="Times New Roman" w:cs="Times New Roman"/>
          <w:szCs w:val="21"/>
        </w:rPr>
        <w:t>r.t.</w:t>
      </w:r>
      <w:proofErr w:type="spellEnd"/>
      <w:r w:rsidRPr="004D693F">
        <w:rPr>
          <w:rFonts w:ascii="Times New Roman" w:hAnsi="Times New Roman" w:cs="Times New Roman"/>
          <w:szCs w:val="21"/>
        </w:rPr>
        <w:t xml:space="preserve">, 2 h; (f) TFA, DCM, </w:t>
      </w:r>
      <w:proofErr w:type="spellStart"/>
      <w:r w:rsidRPr="004D693F">
        <w:rPr>
          <w:rFonts w:ascii="Times New Roman" w:hAnsi="Times New Roman" w:cs="Times New Roman"/>
          <w:szCs w:val="21"/>
        </w:rPr>
        <w:t>r.t.</w:t>
      </w:r>
      <w:proofErr w:type="spellEnd"/>
      <w:r w:rsidRPr="004D693F">
        <w:rPr>
          <w:rFonts w:ascii="Times New Roman" w:hAnsi="Times New Roman" w:cs="Times New Roman"/>
          <w:szCs w:val="21"/>
        </w:rPr>
        <w:t>, 0.5 - 2 h.</w:t>
      </w:r>
    </w:p>
    <w:p w14:paraId="307B9176" w14:textId="641A90A4" w:rsidR="001E7DDB" w:rsidRPr="00622654" w:rsidRDefault="001E7DDB" w:rsidP="001E7DDB">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The PROTACs </w:t>
      </w:r>
      <w:r w:rsidRPr="00622654">
        <w:rPr>
          <w:rFonts w:ascii="Times New Roman" w:hAnsi="Times New Roman" w:cs="Times New Roman"/>
          <w:b/>
          <w:bCs/>
          <w:szCs w:val="21"/>
        </w:rPr>
        <w:t>38a</w:t>
      </w:r>
      <w:r w:rsidRPr="00622654">
        <w:rPr>
          <w:rFonts w:ascii="Times New Roman" w:hAnsi="Times New Roman" w:cs="Times New Roman"/>
          <w:bCs/>
          <w:szCs w:val="21"/>
        </w:rPr>
        <w:t>-</w:t>
      </w:r>
      <w:r w:rsidRPr="00622654">
        <w:rPr>
          <w:rFonts w:ascii="Times New Roman" w:hAnsi="Times New Roman" w:cs="Times New Roman"/>
          <w:b/>
          <w:bCs/>
          <w:szCs w:val="21"/>
        </w:rPr>
        <w:t>h</w:t>
      </w:r>
      <w:r w:rsidRPr="00622654">
        <w:rPr>
          <w:rFonts w:ascii="Times New Roman" w:hAnsi="Times New Roman" w:cs="Times New Roman"/>
          <w:bCs/>
          <w:szCs w:val="21"/>
        </w:rPr>
        <w:t xml:space="preserve"> were obtained through a two-stage reaction of E3 ligase ligand </w:t>
      </w:r>
      <w:r w:rsidRPr="00622654">
        <w:rPr>
          <w:rFonts w:ascii="Times New Roman" w:hAnsi="Times New Roman" w:cs="Times New Roman"/>
          <w:b/>
          <w:bCs/>
          <w:szCs w:val="21"/>
        </w:rPr>
        <w:t>27</w:t>
      </w:r>
      <w:r w:rsidRPr="00622654">
        <w:rPr>
          <w:rFonts w:ascii="Times New Roman" w:hAnsi="Times New Roman" w:cs="Times New Roman"/>
          <w:bCs/>
          <w:szCs w:val="21"/>
        </w:rPr>
        <w:t xml:space="preserve"> and acids of different chain lengths. First, the two substrates under the action of the HATU produce the corresponding compounds </w:t>
      </w:r>
      <w:r w:rsidRPr="00622654">
        <w:rPr>
          <w:rFonts w:ascii="Times New Roman" w:hAnsi="Times New Roman" w:cs="Times New Roman"/>
          <w:b/>
          <w:bCs/>
          <w:szCs w:val="21"/>
        </w:rPr>
        <w:t>37a</w:t>
      </w:r>
      <w:r w:rsidRPr="00622654">
        <w:rPr>
          <w:rFonts w:ascii="Times New Roman" w:hAnsi="Times New Roman" w:cs="Times New Roman"/>
          <w:bCs/>
          <w:szCs w:val="21"/>
        </w:rPr>
        <w:t>-</w:t>
      </w:r>
      <w:r w:rsidRPr="00622654">
        <w:rPr>
          <w:rFonts w:ascii="Times New Roman" w:hAnsi="Times New Roman" w:cs="Times New Roman"/>
          <w:b/>
          <w:bCs/>
          <w:szCs w:val="21"/>
        </w:rPr>
        <w:t>h</w:t>
      </w:r>
      <w:r w:rsidRPr="00622654">
        <w:rPr>
          <w:rFonts w:ascii="Times New Roman" w:hAnsi="Times New Roman" w:cs="Times New Roman"/>
          <w:bCs/>
          <w:szCs w:val="21"/>
        </w:rPr>
        <w:t xml:space="preserve">, which react at 90 °C with the compounds </w:t>
      </w:r>
      <w:r w:rsidRPr="00622654">
        <w:rPr>
          <w:rFonts w:ascii="Times New Roman" w:hAnsi="Times New Roman" w:cs="Times New Roman"/>
          <w:b/>
          <w:bCs/>
          <w:szCs w:val="21"/>
        </w:rPr>
        <w:t>37a</w:t>
      </w:r>
      <w:r w:rsidRPr="00622654">
        <w:rPr>
          <w:rFonts w:ascii="Times New Roman" w:hAnsi="Times New Roman" w:cs="Times New Roman"/>
          <w:bCs/>
          <w:szCs w:val="21"/>
        </w:rPr>
        <w:t>-</w:t>
      </w:r>
      <w:r w:rsidRPr="00622654">
        <w:rPr>
          <w:rFonts w:ascii="Times New Roman" w:hAnsi="Times New Roman" w:cs="Times New Roman"/>
          <w:b/>
          <w:bCs/>
          <w:szCs w:val="21"/>
        </w:rPr>
        <w:t>h</w:t>
      </w:r>
      <w:r w:rsidRPr="00622654">
        <w:rPr>
          <w:rFonts w:ascii="Times New Roman" w:hAnsi="Times New Roman" w:cs="Times New Roman"/>
          <w:bCs/>
          <w:szCs w:val="21"/>
        </w:rPr>
        <w:t xml:space="preserve"> and the small molecular derivative </w:t>
      </w:r>
      <w:r w:rsidRPr="00622654">
        <w:rPr>
          <w:rFonts w:ascii="Times New Roman" w:hAnsi="Times New Roman" w:cs="Times New Roman"/>
          <w:b/>
          <w:bCs/>
          <w:szCs w:val="21"/>
        </w:rPr>
        <w:t>9</w:t>
      </w:r>
      <w:r w:rsidRPr="00622654">
        <w:rPr>
          <w:rFonts w:ascii="Times New Roman" w:hAnsi="Times New Roman" w:cs="Times New Roman"/>
          <w:bCs/>
          <w:szCs w:val="21"/>
        </w:rPr>
        <w:t xml:space="preserve">, and then obtain the target PROTACs </w:t>
      </w:r>
      <w:r w:rsidRPr="00622654">
        <w:rPr>
          <w:rFonts w:ascii="Times New Roman" w:hAnsi="Times New Roman" w:cs="Times New Roman"/>
          <w:b/>
          <w:bCs/>
          <w:szCs w:val="21"/>
        </w:rPr>
        <w:t>38a</w:t>
      </w:r>
      <w:r w:rsidRPr="00622654">
        <w:rPr>
          <w:rFonts w:ascii="Times New Roman" w:hAnsi="Times New Roman" w:cs="Times New Roman"/>
          <w:bCs/>
          <w:szCs w:val="21"/>
        </w:rPr>
        <w:t>-</w:t>
      </w:r>
      <w:r w:rsidRPr="00622654">
        <w:rPr>
          <w:rFonts w:ascii="Times New Roman" w:hAnsi="Times New Roman" w:cs="Times New Roman"/>
          <w:b/>
          <w:bCs/>
          <w:szCs w:val="21"/>
        </w:rPr>
        <w:t>h</w:t>
      </w:r>
      <w:r w:rsidRPr="00622654">
        <w:rPr>
          <w:rFonts w:ascii="Times New Roman" w:hAnsi="Times New Roman" w:cs="Times New Roman"/>
          <w:bCs/>
          <w:szCs w:val="21"/>
        </w:rPr>
        <w:t>.</w:t>
      </w:r>
      <w:r w:rsidRPr="00622654">
        <w:rPr>
          <w:rFonts w:ascii="Times New Roman" w:hAnsi="Times New Roman" w:cs="Times New Roman"/>
          <w:szCs w:val="21"/>
        </w:rPr>
        <w:t xml:space="preserve"> </w:t>
      </w:r>
      <w:r w:rsidRPr="00622654">
        <w:rPr>
          <w:rFonts w:ascii="Times New Roman" w:hAnsi="Times New Roman" w:cs="Times New Roman"/>
          <w:bCs/>
          <w:szCs w:val="21"/>
        </w:rPr>
        <w:t xml:space="preserve">The synthesis of </w:t>
      </w:r>
      <w:r w:rsidRPr="00622654">
        <w:rPr>
          <w:rFonts w:ascii="Times New Roman" w:hAnsi="Times New Roman" w:cs="Times New Roman"/>
          <w:b/>
          <w:bCs/>
          <w:szCs w:val="21"/>
        </w:rPr>
        <w:t>44</w:t>
      </w:r>
      <w:r w:rsidRPr="00622654">
        <w:rPr>
          <w:rFonts w:ascii="Times New Roman" w:hAnsi="Times New Roman" w:cs="Times New Roman"/>
          <w:bCs/>
          <w:szCs w:val="21"/>
        </w:rPr>
        <w:t xml:space="preserve"> is the same as that of the compounds </w:t>
      </w:r>
      <w:r w:rsidRPr="00622654">
        <w:rPr>
          <w:rFonts w:ascii="Times New Roman" w:hAnsi="Times New Roman" w:cs="Times New Roman"/>
          <w:b/>
          <w:bCs/>
          <w:szCs w:val="21"/>
        </w:rPr>
        <w:t>38a</w:t>
      </w:r>
      <w:r w:rsidRPr="00622654">
        <w:rPr>
          <w:rFonts w:ascii="Times New Roman" w:hAnsi="Times New Roman" w:cs="Times New Roman"/>
          <w:bCs/>
          <w:szCs w:val="21"/>
        </w:rPr>
        <w:t>-</w:t>
      </w:r>
      <w:r w:rsidRPr="00622654">
        <w:rPr>
          <w:rFonts w:ascii="Times New Roman" w:hAnsi="Times New Roman" w:cs="Times New Roman"/>
          <w:b/>
          <w:bCs/>
          <w:szCs w:val="21"/>
        </w:rPr>
        <w:t>h</w:t>
      </w:r>
      <w:r w:rsidRPr="00622654">
        <w:rPr>
          <w:rFonts w:ascii="Times New Roman" w:hAnsi="Times New Roman" w:cs="Times New Roman"/>
          <w:bCs/>
          <w:szCs w:val="21"/>
        </w:rPr>
        <w:t xml:space="preserve">, and the synthesis route is as shown in Series Ia. </w:t>
      </w:r>
    </w:p>
    <w:p w14:paraId="0F8831F7" w14:textId="77777777" w:rsidR="001E7DDB" w:rsidRPr="00622654" w:rsidRDefault="001E7DDB" w:rsidP="001E7DDB">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PROTAC </w:t>
      </w:r>
      <w:r w:rsidRPr="00622654">
        <w:rPr>
          <w:rFonts w:ascii="Times New Roman" w:hAnsi="Times New Roman" w:cs="Times New Roman"/>
          <w:b/>
          <w:bCs/>
          <w:szCs w:val="21"/>
        </w:rPr>
        <w:t>49</w:t>
      </w:r>
      <w:r w:rsidRPr="00622654">
        <w:rPr>
          <w:rFonts w:ascii="Times New Roman" w:hAnsi="Times New Roman" w:cs="Times New Roman"/>
          <w:bCs/>
          <w:szCs w:val="21"/>
        </w:rPr>
        <w:t xml:space="preserve"> with pomalidomide as an E3 ligase ligand is obtained by a three-step continuous reaction. The synthetic route is shown in Scheme Ia. Compound </w:t>
      </w:r>
      <w:r w:rsidRPr="00622654">
        <w:rPr>
          <w:rFonts w:ascii="Times New Roman" w:hAnsi="Times New Roman" w:cs="Times New Roman"/>
          <w:b/>
          <w:bCs/>
          <w:szCs w:val="21"/>
        </w:rPr>
        <w:t>36d</w:t>
      </w:r>
      <w:r w:rsidRPr="00622654">
        <w:rPr>
          <w:rFonts w:ascii="Times New Roman" w:hAnsi="Times New Roman" w:cs="Times New Roman"/>
          <w:bCs/>
          <w:szCs w:val="21"/>
        </w:rPr>
        <w:t xml:space="preserve"> reacts with oxalyl chloride to activate the carboxyl group, and then reacts with </w:t>
      </w:r>
      <w:proofErr w:type="spellStart"/>
      <w:r w:rsidRPr="00622654">
        <w:rPr>
          <w:rFonts w:ascii="Times New Roman" w:hAnsi="Times New Roman" w:cs="Times New Roman"/>
          <w:bCs/>
          <w:szCs w:val="21"/>
        </w:rPr>
        <w:t>pomadomide</w:t>
      </w:r>
      <w:proofErr w:type="spellEnd"/>
      <w:r w:rsidRPr="00622654">
        <w:rPr>
          <w:rFonts w:ascii="Times New Roman" w:hAnsi="Times New Roman" w:cs="Times New Roman"/>
          <w:bCs/>
          <w:szCs w:val="21"/>
        </w:rPr>
        <w:t xml:space="preserve"> at night to obtain </w:t>
      </w:r>
      <w:r w:rsidRPr="00622654">
        <w:rPr>
          <w:rFonts w:ascii="Times New Roman" w:hAnsi="Times New Roman" w:cs="Times New Roman"/>
          <w:b/>
          <w:bCs/>
          <w:szCs w:val="21"/>
        </w:rPr>
        <w:t>48</w:t>
      </w:r>
      <w:r w:rsidRPr="00622654">
        <w:rPr>
          <w:rFonts w:ascii="Times New Roman" w:hAnsi="Times New Roman" w:cs="Times New Roman"/>
          <w:bCs/>
          <w:szCs w:val="21"/>
        </w:rPr>
        <w:t xml:space="preserve">. Finally, compound </w:t>
      </w:r>
      <w:r w:rsidRPr="00622654">
        <w:rPr>
          <w:rFonts w:ascii="Times New Roman" w:hAnsi="Times New Roman" w:cs="Times New Roman"/>
          <w:b/>
          <w:bCs/>
          <w:szCs w:val="21"/>
        </w:rPr>
        <w:t>49</w:t>
      </w:r>
      <w:r w:rsidRPr="00622654">
        <w:rPr>
          <w:rFonts w:ascii="Times New Roman" w:hAnsi="Times New Roman" w:cs="Times New Roman"/>
          <w:bCs/>
          <w:szCs w:val="21"/>
        </w:rPr>
        <w:t xml:space="preserve"> is obtained by nucleophilic substitution with compound </w:t>
      </w:r>
      <w:r w:rsidRPr="00622654">
        <w:rPr>
          <w:rFonts w:ascii="Times New Roman" w:hAnsi="Times New Roman" w:cs="Times New Roman"/>
          <w:b/>
          <w:bCs/>
          <w:szCs w:val="21"/>
        </w:rPr>
        <w:t>9</w:t>
      </w:r>
      <w:r w:rsidRPr="00622654">
        <w:rPr>
          <w:rFonts w:ascii="Times New Roman" w:hAnsi="Times New Roman" w:cs="Times New Roman"/>
          <w:bCs/>
          <w:szCs w:val="21"/>
        </w:rPr>
        <w:t>.</w:t>
      </w:r>
    </w:p>
    <w:p w14:paraId="76F178E4" w14:textId="77777777" w:rsidR="001E7DDB" w:rsidRPr="00622654" w:rsidRDefault="001E7DDB" w:rsidP="001E7DDB">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Compound </w:t>
      </w:r>
      <w:r w:rsidRPr="00622654">
        <w:rPr>
          <w:rFonts w:ascii="Times New Roman" w:hAnsi="Times New Roman" w:cs="Times New Roman"/>
          <w:b/>
          <w:bCs/>
          <w:szCs w:val="21"/>
        </w:rPr>
        <w:t>53</w:t>
      </w:r>
      <w:r w:rsidRPr="00622654">
        <w:rPr>
          <w:rFonts w:ascii="Times New Roman" w:hAnsi="Times New Roman" w:cs="Times New Roman"/>
          <w:bCs/>
          <w:szCs w:val="21"/>
        </w:rPr>
        <w:t xml:space="preserve"> with thalidomide as an E3 ligase ligand was obtained by two nucleophilic substitution reactions, and the synthetic route is shown in Series Ia.</w:t>
      </w:r>
      <w:r w:rsidRPr="00622654">
        <w:rPr>
          <w:rFonts w:ascii="Times New Roman" w:hAnsi="Times New Roman" w:cs="Times New Roman"/>
          <w:szCs w:val="21"/>
        </w:rPr>
        <w:t xml:space="preserve"> </w:t>
      </w:r>
      <w:r w:rsidRPr="00622654">
        <w:rPr>
          <w:rFonts w:ascii="Times New Roman" w:hAnsi="Times New Roman" w:cs="Times New Roman"/>
          <w:bCs/>
          <w:szCs w:val="21"/>
        </w:rPr>
        <w:t xml:space="preserve">The synthetic process of PROTACs </w:t>
      </w:r>
      <w:r w:rsidRPr="00622654">
        <w:rPr>
          <w:rFonts w:ascii="Times New Roman" w:hAnsi="Times New Roman" w:cs="Times New Roman"/>
          <w:b/>
          <w:bCs/>
          <w:szCs w:val="21"/>
        </w:rPr>
        <w:t>56a</w:t>
      </w:r>
      <w:r w:rsidRPr="00622654">
        <w:rPr>
          <w:rFonts w:ascii="Times New Roman" w:hAnsi="Times New Roman" w:cs="Times New Roman"/>
          <w:bCs/>
          <w:szCs w:val="21"/>
        </w:rPr>
        <w:t>-</w:t>
      </w:r>
      <w:r w:rsidRPr="00622654">
        <w:rPr>
          <w:rFonts w:ascii="Times New Roman" w:hAnsi="Times New Roman" w:cs="Times New Roman"/>
          <w:b/>
          <w:bCs/>
          <w:szCs w:val="21"/>
        </w:rPr>
        <w:t>c</w:t>
      </w:r>
      <w:r w:rsidRPr="00622654">
        <w:rPr>
          <w:rFonts w:ascii="Times New Roman" w:hAnsi="Times New Roman" w:cs="Times New Roman"/>
          <w:bCs/>
          <w:szCs w:val="21"/>
        </w:rPr>
        <w:t xml:space="preserve"> with lenalidomide as an E3 ligase ligand is the same as that of compound </w:t>
      </w:r>
      <w:r w:rsidRPr="00622654">
        <w:rPr>
          <w:rFonts w:ascii="Times New Roman" w:hAnsi="Times New Roman" w:cs="Times New Roman"/>
          <w:b/>
          <w:bCs/>
          <w:szCs w:val="21"/>
        </w:rPr>
        <w:t>49</w:t>
      </w:r>
      <w:r w:rsidRPr="00622654">
        <w:rPr>
          <w:rFonts w:ascii="Times New Roman" w:hAnsi="Times New Roman" w:cs="Times New Roman"/>
          <w:bCs/>
          <w:szCs w:val="21"/>
        </w:rPr>
        <w:t>.</w:t>
      </w:r>
    </w:p>
    <w:p w14:paraId="28B7AA75" w14:textId="77777777" w:rsidR="001E7DDB" w:rsidRPr="00622654" w:rsidRDefault="001E7DDB" w:rsidP="001E7DDB">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PROTACs </w:t>
      </w:r>
      <w:r w:rsidRPr="00622654">
        <w:rPr>
          <w:rFonts w:ascii="Times New Roman" w:hAnsi="Times New Roman" w:cs="Times New Roman"/>
          <w:b/>
          <w:bCs/>
          <w:szCs w:val="21"/>
        </w:rPr>
        <w:t>63a</w:t>
      </w:r>
      <w:r w:rsidRPr="00622654">
        <w:rPr>
          <w:rFonts w:ascii="Times New Roman" w:hAnsi="Times New Roman" w:cs="Times New Roman"/>
          <w:bCs/>
          <w:szCs w:val="21"/>
        </w:rPr>
        <w:t>-</w:t>
      </w:r>
      <w:r w:rsidRPr="00622654">
        <w:rPr>
          <w:rFonts w:ascii="Times New Roman" w:hAnsi="Times New Roman" w:cs="Times New Roman"/>
          <w:b/>
          <w:bCs/>
          <w:szCs w:val="21"/>
        </w:rPr>
        <w:t>b</w:t>
      </w:r>
      <w:r w:rsidRPr="00622654">
        <w:rPr>
          <w:rFonts w:ascii="Times New Roman" w:hAnsi="Times New Roman" w:cs="Times New Roman"/>
          <w:bCs/>
          <w:szCs w:val="21"/>
        </w:rPr>
        <w:t xml:space="preserve"> based on ether chain were obtained by five steps of the reaction, and its synthesis route was shown in Scheme Ib. First, compound </w:t>
      </w:r>
      <w:r w:rsidRPr="00622654">
        <w:rPr>
          <w:rFonts w:ascii="Times New Roman" w:hAnsi="Times New Roman" w:cs="Times New Roman"/>
          <w:b/>
          <w:bCs/>
          <w:szCs w:val="21"/>
        </w:rPr>
        <w:t>57</w:t>
      </w:r>
      <w:r w:rsidRPr="00622654">
        <w:rPr>
          <w:rFonts w:ascii="Times New Roman" w:hAnsi="Times New Roman" w:cs="Times New Roman"/>
          <w:bCs/>
          <w:szCs w:val="21"/>
        </w:rPr>
        <w:t xml:space="preserve"> was dehydrogenated and reacted with </w:t>
      </w:r>
      <w:r w:rsidRPr="00622654">
        <w:rPr>
          <w:rFonts w:ascii="Times New Roman" w:hAnsi="Times New Roman" w:cs="Times New Roman"/>
          <w:b/>
          <w:bCs/>
          <w:szCs w:val="21"/>
        </w:rPr>
        <w:t>58</w:t>
      </w:r>
      <w:r w:rsidRPr="00622654">
        <w:rPr>
          <w:rFonts w:ascii="Times New Roman" w:hAnsi="Times New Roman" w:cs="Times New Roman"/>
          <w:bCs/>
          <w:szCs w:val="21"/>
        </w:rPr>
        <w:t xml:space="preserve"> under the action of NAH to obtain </w:t>
      </w:r>
      <w:r w:rsidRPr="00622654">
        <w:rPr>
          <w:rFonts w:ascii="Times New Roman" w:hAnsi="Times New Roman" w:cs="Times New Roman"/>
          <w:b/>
          <w:bCs/>
          <w:szCs w:val="21"/>
        </w:rPr>
        <w:t>59</w:t>
      </w:r>
      <w:r w:rsidRPr="00622654">
        <w:rPr>
          <w:rFonts w:ascii="Times New Roman" w:hAnsi="Times New Roman" w:cs="Times New Roman"/>
          <w:bCs/>
          <w:szCs w:val="21"/>
        </w:rPr>
        <w:t xml:space="preserve">. Compound </w:t>
      </w:r>
      <w:r w:rsidRPr="00622654">
        <w:rPr>
          <w:rFonts w:ascii="Times New Roman" w:hAnsi="Times New Roman" w:cs="Times New Roman"/>
          <w:b/>
          <w:bCs/>
          <w:szCs w:val="21"/>
        </w:rPr>
        <w:t>59</w:t>
      </w:r>
      <w:r w:rsidRPr="00622654">
        <w:rPr>
          <w:rFonts w:ascii="Times New Roman" w:hAnsi="Times New Roman" w:cs="Times New Roman"/>
          <w:bCs/>
          <w:szCs w:val="21"/>
        </w:rPr>
        <w:t xml:space="preserve"> activated its hydroxyl to obtain </w:t>
      </w:r>
      <w:r w:rsidRPr="00622654">
        <w:rPr>
          <w:rFonts w:ascii="Times New Roman" w:hAnsi="Times New Roman" w:cs="Times New Roman"/>
          <w:b/>
          <w:bCs/>
          <w:szCs w:val="21"/>
        </w:rPr>
        <w:t>60</w:t>
      </w:r>
      <w:r w:rsidRPr="00622654">
        <w:rPr>
          <w:rFonts w:ascii="Times New Roman" w:hAnsi="Times New Roman" w:cs="Times New Roman"/>
          <w:bCs/>
          <w:szCs w:val="21"/>
        </w:rPr>
        <w:t xml:space="preserve">. Compound </w:t>
      </w:r>
      <w:r w:rsidRPr="00622654">
        <w:rPr>
          <w:rFonts w:ascii="Times New Roman" w:hAnsi="Times New Roman" w:cs="Times New Roman"/>
          <w:b/>
          <w:bCs/>
          <w:szCs w:val="21"/>
        </w:rPr>
        <w:t>61</w:t>
      </w:r>
      <w:r w:rsidRPr="00622654">
        <w:rPr>
          <w:rFonts w:ascii="Times New Roman" w:hAnsi="Times New Roman" w:cs="Times New Roman"/>
          <w:bCs/>
          <w:szCs w:val="21"/>
        </w:rPr>
        <w:t xml:space="preserve"> was obtained by nucleophilic substitution with </w:t>
      </w:r>
      <w:r w:rsidRPr="00622654">
        <w:rPr>
          <w:rFonts w:ascii="Times New Roman" w:hAnsi="Times New Roman" w:cs="Times New Roman"/>
          <w:b/>
          <w:bCs/>
          <w:szCs w:val="21"/>
        </w:rPr>
        <w:t>9</w:t>
      </w:r>
      <w:r w:rsidRPr="00622654">
        <w:rPr>
          <w:rFonts w:ascii="Times New Roman" w:hAnsi="Times New Roman" w:cs="Times New Roman"/>
          <w:bCs/>
          <w:szCs w:val="21"/>
        </w:rPr>
        <w:t xml:space="preserve">. Subsequently, compound </w:t>
      </w:r>
      <w:r w:rsidRPr="00622654">
        <w:rPr>
          <w:rFonts w:ascii="Times New Roman" w:hAnsi="Times New Roman" w:cs="Times New Roman"/>
          <w:b/>
          <w:bCs/>
          <w:szCs w:val="21"/>
        </w:rPr>
        <w:t>61</w:t>
      </w:r>
      <w:r w:rsidRPr="00622654">
        <w:rPr>
          <w:rFonts w:ascii="Times New Roman" w:hAnsi="Times New Roman" w:cs="Times New Roman"/>
          <w:bCs/>
          <w:szCs w:val="21"/>
        </w:rPr>
        <w:t xml:space="preserve"> was dehydrogenated with </w:t>
      </w:r>
      <w:r w:rsidRPr="00622654">
        <w:rPr>
          <w:rFonts w:ascii="Times New Roman" w:hAnsi="Times New Roman" w:cs="Times New Roman"/>
          <w:bCs/>
          <w:i/>
          <w:szCs w:val="21"/>
        </w:rPr>
        <w:t>tert</w:t>
      </w:r>
      <w:r w:rsidRPr="00622654">
        <w:rPr>
          <w:rFonts w:ascii="Times New Roman" w:hAnsi="Times New Roman" w:cs="Times New Roman"/>
          <w:bCs/>
          <w:szCs w:val="21"/>
        </w:rPr>
        <w:t xml:space="preserve">-butyl alcohol under the action of TFA and further condensed with VHL ligand </w:t>
      </w:r>
      <w:r w:rsidRPr="00622654">
        <w:rPr>
          <w:rFonts w:ascii="Times New Roman" w:hAnsi="Times New Roman" w:cs="Times New Roman"/>
          <w:b/>
          <w:bCs/>
          <w:szCs w:val="21"/>
        </w:rPr>
        <w:t>27</w:t>
      </w:r>
      <w:r w:rsidRPr="00622654">
        <w:rPr>
          <w:rFonts w:ascii="Times New Roman" w:hAnsi="Times New Roman" w:cs="Times New Roman"/>
          <w:bCs/>
          <w:szCs w:val="21"/>
        </w:rPr>
        <w:t xml:space="preserve"> to obtain the corresponding PROTAC </w:t>
      </w:r>
      <w:r w:rsidRPr="00622654">
        <w:rPr>
          <w:rFonts w:ascii="Times New Roman" w:hAnsi="Times New Roman" w:cs="Times New Roman"/>
          <w:b/>
          <w:bCs/>
          <w:szCs w:val="21"/>
        </w:rPr>
        <w:t>63</w:t>
      </w:r>
      <w:r w:rsidRPr="00622654">
        <w:rPr>
          <w:rFonts w:ascii="Times New Roman" w:hAnsi="Times New Roman" w:cs="Times New Roman"/>
          <w:bCs/>
          <w:szCs w:val="21"/>
        </w:rPr>
        <w:t>.</w:t>
      </w:r>
    </w:p>
    <w:p w14:paraId="29130613" w14:textId="77777777" w:rsidR="001E7DDB" w:rsidRPr="00622654" w:rsidRDefault="001E7DDB" w:rsidP="001E7DDB">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The heterocycle-based PROTACs </w:t>
      </w:r>
      <w:r w:rsidRPr="00622654">
        <w:rPr>
          <w:rFonts w:ascii="Times New Roman" w:hAnsi="Times New Roman" w:cs="Times New Roman"/>
          <w:b/>
          <w:bCs/>
          <w:szCs w:val="21"/>
        </w:rPr>
        <w:t>70a</w:t>
      </w:r>
      <w:r w:rsidRPr="00622654">
        <w:rPr>
          <w:rFonts w:ascii="Times New Roman" w:hAnsi="Times New Roman" w:cs="Times New Roman"/>
          <w:bCs/>
          <w:szCs w:val="21"/>
        </w:rPr>
        <w:t xml:space="preserve"> and </w:t>
      </w:r>
      <w:r w:rsidRPr="00622654">
        <w:rPr>
          <w:rFonts w:ascii="Times New Roman" w:hAnsi="Times New Roman" w:cs="Times New Roman"/>
          <w:b/>
          <w:bCs/>
          <w:szCs w:val="21"/>
        </w:rPr>
        <w:t>70b</w:t>
      </w:r>
      <w:r w:rsidRPr="00622654">
        <w:rPr>
          <w:rFonts w:ascii="Times New Roman" w:hAnsi="Times New Roman" w:cs="Times New Roman"/>
          <w:bCs/>
          <w:szCs w:val="21"/>
        </w:rPr>
        <w:t xml:space="preserve"> are respectively based on piperazine heterocycles and piperidine heterocycles, with a total of six steps. The route is shown in Scheme </w:t>
      </w:r>
      <w:proofErr w:type="spellStart"/>
      <w:r w:rsidRPr="00622654">
        <w:rPr>
          <w:rFonts w:ascii="Times New Roman" w:hAnsi="Times New Roman" w:cs="Times New Roman"/>
          <w:bCs/>
          <w:szCs w:val="21"/>
        </w:rPr>
        <w:t>Ic</w:t>
      </w:r>
      <w:proofErr w:type="spellEnd"/>
      <w:r w:rsidRPr="00622654">
        <w:rPr>
          <w:rFonts w:ascii="Times New Roman" w:hAnsi="Times New Roman" w:cs="Times New Roman"/>
          <w:bCs/>
          <w:szCs w:val="21"/>
        </w:rPr>
        <w:t xml:space="preserve">. First, compound </w:t>
      </w:r>
      <w:r w:rsidRPr="00622654">
        <w:rPr>
          <w:rFonts w:ascii="Times New Roman" w:hAnsi="Times New Roman" w:cs="Times New Roman"/>
          <w:b/>
          <w:bCs/>
          <w:szCs w:val="21"/>
        </w:rPr>
        <w:t>64</w:t>
      </w:r>
      <w:r w:rsidRPr="00622654">
        <w:rPr>
          <w:rFonts w:ascii="Times New Roman" w:hAnsi="Times New Roman" w:cs="Times New Roman"/>
          <w:bCs/>
          <w:szCs w:val="21"/>
        </w:rPr>
        <w:t xml:space="preserve"> was substituted to obtain compound </w:t>
      </w:r>
      <w:r w:rsidRPr="00622654">
        <w:rPr>
          <w:rFonts w:ascii="Times New Roman" w:hAnsi="Times New Roman" w:cs="Times New Roman"/>
          <w:b/>
          <w:bCs/>
          <w:szCs w:val="21"/>
        </w:rPr>
        <w:t>65</w:t>
      </w:r>
      <w:r w:rsidRPr="00622654">
        <w:rPr>
          <w:rFonts w:ascii="Times New Roman" w:hAnsi="Times New Roman" w:cs="Times New Roman"/>
          <w:bCs/>
          <w:szCs w:val="21"/>
        </w:rPr>
        <w:t xml:space="preserve">. It is worth noting that </w:t>
      </w:r>
      <w:r w:rsidRPr="00622654">
        <w:rPr>
          <w:rFonts w:ascii="Times New Roman" w:hAnsi="Times New Roman" w:cs="Times New Roman"/>
          <w:b/>
          <w:bCs/>
          <w:szCs w:val="21"/>
        </w:rPr>
        <w:t>64a</w:t>
      </w:r>
      <w:r w:rsidRPr="00622654">
        <w:rPr>
          <w:rFonts w:ascii="Times New Roman" w:hAnsi="Times New Roman" w:cs="Times New Roman"/>
          <w:bCs/>
          <w:szCs w:val="21"/>
        </w:rPr>
        <w:t xml:space="preserve"> was mainly chlorinated and </w:t>
      </w:r>
      <w:r w:rsidRPr="00622654">
        <w:rPr>
          <w:rFonts w:ascii="Times New Roman" w:hAnsi="Times New Roman" w:cs="Times New Roman"/>
          <w:b/>
          <w:bCs/>
          <w:szCs w:val="21"/>
        </w:rPr>
        <w:t xml:space="preserve">64b </w:t>
      </w:r>
      <w:r w:rsidRPr="00622654">
        <w:rPr>
          <w:rFonts w:ascii="Times New Roman" w:hAnsi="Times New Roman" w:cs="Times New Roman"/>
          <w:bCs/>
          <w:szCs w:val="21"/>
        </w:rPr>
        <w:t xml:space="preserve">was mainly OTs substituted. Then compound </w:t>
      </w:r>
      <w:r w:rsidRPr="00622654">
        <w:rPr>
          <w:rFonts w:ascii="Times New Roman" w:hAnsi="Times New Roman" w:cs="Times New Roman"/>
          <w:b/>
          <w:bCs/>
          <w:szCs w:val="21"/>
        </w:rPr>
        <w:t>65</w:t>
      </w:r>
      <w:r w:rsidRPr="00622654">
        <w:rPr>
          <w:rFonts w:ascii="Times New Roman" w:hAnsi="Times New Roman" w:cs="Times New Roman"/>
          <w:bCs/>
          <w:szCs w:val="21"/>
        </w:rPr>
        <w:t xml:space="preserve"> was nucleophilic substituted with small molecule derivatives to obtain </w:t>
      </w:r>
      <w:r w:rsidRPr="00622654">
        <w:rPr>
          <w:rFonts w:ascii="Times New Roman" w:hAnsi="Times New Roman" w:cs="Times New Roman"/>
          <w:b/>
          <w:bCs/>
          <w:szCs w:val="21"/>
        </w:rPr>
        <w:t>66</w:t>
      </w:r>
      <w:r w:rsidRPr="00622654">
        <w:rPr>
          <w:rFonts w:ascii="Times New Roman" w:hAnsi="Times New Roman" w:cs="Times New Roman"/>
          <w:bCs/>
          <w:szCs w:val="21"/>
        </w:rPr>
        <w:t xml:space="preserve">. Compound </w:t>
      </w:r>
      <w:r w:rsidRPr="00622654">
        <w:rPr>
          <w:rFonts w:ascii="Times New Roman" w:hAnsi="Times New Roman" w:cs="Times New Roman"/>
          <w:b/>
          <w:bCs/>
          <w:szCs w:val="21"/>
        </w:rPr>
        <w:t>66</w:t>
      </w:r>
      <w:r w:rsidRPr="00622654">
        <w:rPr>
          <w:rFonts w:ascii="Times New Roman" w:hAnsi="Times New Roman" w:cs="Times New Roman"/>
          <w:bCs/>
          <w:szCs w:val="21"/>
        </w:rPr>
        <w:t xml:space="preserve"> removed the Boc protective group to expose the amino group and reacted with </w:t>
      </w:r>
      <w:r w:rsidRPr="00622654">
        <w:rPr>
          <w:rFonts w:ascii="Times New Roman" w:hAnsi="Times New Roman" w:cs="Times New Roman"/>
          <w:bCs/>
          <w:i/>
          <w:szCs w:val="21"/>
        </w:rPr>
        <w:t>tert</w:t>
      </w:r>
      <w:r w:rsidRPr="00622654">
        <w:rPr>
          <w:rFonts w:ascii="Times New Roman" w:hAnsi="Times New Roman" w:cs="Times New Roman"/>
          <w:bCs/>
          <w:szCs w:val="21"/>
        </w:rPr>
        <w:t xml:space="preserve">-butyl bromoacetate to obtain </w:t>
      </w:r>
      <w:r w:rsidRPr="00622654">
        <w:rPr>
          <w:rFonts w:ascii="Times New Roman" w:hAnsi="Times New Roman" w:cs="Times New Roman"/>
          <w:b/>
          <w:bCs/>
          <w:szCs w:val="21"/>
        </w:rPr>
        <w:t>68</w:t>
      </w:r>
      <w:r w:rsidRPr="00622654">
        <w:rPr>
          <w:rFonts w:ascii="Times New Roman" w:hAnsi="Times New Roman" w:cs="Times New Roman"/>
          <w:bCs/>
          <w:szCs w:val="21"/>
        </w:rPr>
        <w:t xml:space="preserve">. Then </w:t>
      </w:r>
      <w:r w:rsidRPr="00622654">
        <w:rPr>
          <w:rFonts w:ascii="Times New Roman" w:hAnsi="Times New Roman" w:cs="Times New Roman"/>
          <w:b/>
          <w:bCs/>
          <w:szCs w:val="21"/>
        </w:rPr>
        <w:t>68</w:t>
      </w:r>
      <w:r w:rsidRPr="00622654">
        <w:rPr>
          <w:rFonts w:ascii="Times New Roman" w:hAnsi="Times New Roman" w:cs="Times New Roman"/>
          <w:bCs/>
          <w:szCs w:val="21"/>
        </w:rPr>
        <w:t xml:space="preserve"> was decoupled from </w:t>
      </w:r>
      <w:r w:rsidRPr="00622654">
        <w:rPr>
          <w:rFonts w:ascii="Times New Roman" w:hAnsi="Times New Roman" w:cs="Times New Roman"/>
          <w:bCs/>
          <w:i/>
          <w:szCs w:val="21"/>
        </w:rPr>
        <w:t>tert</w:t>
      </w:r>
      <w:r w:rsidRPr="00622654">
        <w:rPr>
          <w:rFonts w:ascii="Times New Roman" w:hAnsi="Times New Roman" w:cs="Times New Roman"/>
          <w:bCs/>
          <w:szCs w:val="21"/>
        </w:rPr>
        <w:t xml:space="preserve">-butyl alcohol under the action of TFA and then condensed with VHL ligand </w:t>
      </w:r>
      <w:r w:rsidRPr="00622654">
        <w:rPr>
          <w:rFonts w:ascii="Times New Roman" w:hAnsi="Times New Roman" w:cs="Times New Roman"/>
          <w:b/>
          <w:bCs/>
          <w:szCs w:val="21"/>
        </w:rPr>
        <w:t>27</w:t>
      </w:r>
      <w:r w:rsidRPr="00622654">
        <w:rPr>
          <w:rFonts w:ascii="Times New Roman" w:hAnsi="Times New Roman" w:cs="Times New Roman"/>
          <w:bCs/>
          <w:szCs w:val="21"/>
        </w:rPr>
        <w:t xml:space="preserve"> under the action of condensation agent HATU to obtain the target compound </w:t>
      </w:r>
      <w:r w:rsidRPr="00622654">
        <w:rPr>
          <w:rFonts w:ascii="Times New Roman" w:hAnsi="Times New Roman" w:cs="Times New Roman"/>
          <w:b/>
          <w:bCs/>
          <w:szCs w:val="21"/>
        </w:rPr>
        <w:t>70</w:t>
      </w:r>
      <w:r w:rsidRPr="00622654">
        <w:rPr>
          <w:rFonts w:ascii="Times New Roman" w:hAnsi="Times New Roman" w:cs="Times New Roman"/>
          <w:bCs/>
          <w:szCs w:val="21"/>
        </w:rPr>
        <w:t>.</w:t>
      </w:r>
    </w:p>
    <w:p w14:paraId="3067699E" w14:textId="5959C801" w:rsidR="00A43BAB" w:rsidRDefault="001E7DDB" w:rsidP="009B1298">
      <w:pPr>
        <w:spacing w:line="360" w:lineRule="auto"/>
        <w:rPr>
          <w:rFonts w:ascii="Times New Roman" w:hAnsi="Times New Roman" w:cs="Times New Roman"/>
          <w:bCs/>
          <w:szCs w:val="21"/>
        </w:rPr>
      </w:pPr>
      <w:r w:rsidRPr="00622654">
        <w:rPr>
          <w:rFonts w:ascii="Times New Roman" w:hAnsi="Times New Roman" w:cs="Times New Roman"/>
          <w:bCs/>
          <w:szCs w:val="21"/>
        </w:rPr>
        <w:lastRenderedPageBreak/>
        <w:t xml:space="preserve">PROTACs </w:t>
      </w:r>
      <w:r w:rsidRPr="00622654">
        <w:rPr>
          <w:rFonts w:ascii="Times New Roman" w:hAnsi="Times New Roman" w:cs="Times New Roman"/>
          <w:b/>
          <w:bCs/>
          <w:szCs w:val="21"/>
        </w:rPr>
        <w:t>42a</w:t>
      </w:r>
      <w:r w:rsidRPr="00622654">
        <w:rPr>
          <w:rFonts w:ascii="Times New Roman" w:hAnsi="Times New Roman" w:cs="Times New Roman"/>
          <w:bCs/>
          <w:szCs w:val="21"/>
        </w:rPr>
        <w:t>-</w:t>
      </w:r>
      <w:r w:rsidRPr="00622654">
        <w:rPr>
          <w:rFonts w:ascii="Times New Roman" w:hAnsi="Times New Roman" w:cs="Times New Roman"/>
          <w:b/>
          <w:bCs/>
          <w:szCs w:val="21"/>
        </w:rPr>
        <w:t>d</w:t>
      </w:r>
      <w:r w:rsidRPr="00622654">
        <w:rPr>
          <w:rFonts w:ascii="Times New Roman" w:hAnsi="Times New Roman" w:cs="Times New Roman"/>
          <w:bCs/>
          <w:szCs w:val="21"/>
        </w:rPr>
        <w:t xml:space="preserve"> were synthesized through a three-step reaction with E3 ligase ligand </w:t>
      </w:r>
      <w:r w:rsidRPr="00622654">
        <w:rPr>
          <w:rFonts w:ascii="Times New Roman" w:hAnsi="Times New Roman" w:cs="Times New Roman"/>
          <w:b/>
          <w:bCs/>
          <w:szCs w:val="21"/>
        </w:rPr>
        <w:t>27</w:t>
      </w:r>
      <w:r w:rsidRPr="00622654">
        <w:rPr>
          <w:rFonts w:ascii="Times New Roman" w:hAnsi="Times New Roman" w:cs="Times New Roman"/>
          <w:bCs/>
          <w:szCs w:val="21"/>
        </w:rPr>
        <w:t xml:space="preserve"> and Boc amino acids of different chain lengths, as shown in Series II. Firstly, compound </w:t>
      </w:r>
      <w:r w:rsidRPr="00622654">
        <w:rPr>
          <w:rFonts w:ascii="Times New Roman" w:hAnsi="Times New Roman" w:cs="Times New Roman"/>
          <w:b/>
          <w:bCs/>
          <w:szCs w:val="21"/>
        </w:rPr>
        <w:t>27</w:t>
      </w:r>
      <w:r w:rsidRPr="00622654">
        <w:rPr>
          <w:rFonts w:ascii="Times New Roman" w:hAnsi="Times New Roman" w:cs="Times New Roman"/>
          <w:bCs/>
          <w:szCs w:val="21"/>
        </w:rPr>
        <w:t xml:space="preserve"> is condensed with the corresponding acid of chain length under the conditions of DIPEA as a base and HATU as a condensing agent. The condensed product removes the Boc protective group and exposes the amino group to obtain compounds </w:t>
      </w:r>
      <w:r w:rsidRPr="00622654">
        <w:rPr>
          <w:rFonts w:ascii="Times New Roman" w:hAnsi="Times New Roman" w:cs="Times New Roman"/>
          <w:b/>
          <w:bCs/>
          <w:szCs w:val="21"/>
        </w:rPr>
        <w:t>41a</w:t>
      </w:r>
      <w:r w:rsidRPr="00622654">
        <w:rPr>
          <w:rFonts w:ascii="Times New Roman" w:hAnsi="Times New Roman" w:cs="Times New Roman"/>
          <w:bCs/>
          <w:szCs w:val="21"/>
        </w:rPr>
        <w:t>-</w:t>
      </w:r>
      <w:r w:rsidRPr="00622654">
        <w:rPr>
          <w:rFonts w:ascii="Times New Roman" w:hAnsi="Times New Roman" w:cs="Times New Roman"/>
          <w:b/>
          <w:bCs/>
          <w:szCs w:val="21"/>
        </w:rPr>
        <w:t>d</w:t>
      </w:r>
      <w:r w:rsidRPr="00622654">
        <w:rPr>
          <w:rFonts w:ascii="Times New Roman" w:hAnsi="Times New Roman" w:cs="Times New Roman"/>
          <w:bCs/>
          <w:szCs w:val="21"/>
        </w:rPr>
        <w:t xml:space="preserve">. Further condensation with compound </w:t>
      </w:r>
      <w:r w:rsidRPr="00622654">
        <w:rPr>
          <w:rFonts w:ascii="Times New Roman" w:hAnsi="Times New Roman" w:cs="Times New Roman"/>
          <w:b/>
          <w:bCs/>
          <w:szCs w:val="21"/>
        </w:rPr>
        <w:t>18</w:t>
      </w:r>
      <w:r w:rsidRPr="00622654">
        <w:rPr>
          <w:rFonts w:ascii="Times New Roman" w:hAnsi="Times New Roman" w:cs="Times New Roman"/>
          <w:bCs/>
          <w:szCs w:val="21"/>
        </w:rPr>
        <w:t xml:space="preserve"> yields the target PROTACs </w:t>
      </w:r>
      <w:r w:rsidRPr="00622654">
        <w:rPr>
          <w:rFonts w:ascii="Times New Roman" w:hAnsi="Times New Roman" w:cs="Times New Roman"/>
          <w:b/>
          <w:bCs/>
          <w:szCs w:val="21"/>
        </w:rPr>
        <w:t>42a</w:t>
      </w:r>
      <w:r w:rsidRPr="00622654">
        <w:rPr>
          <w:rFonts w:ascii="Times New Roman" w:hAnsi="Times New Roman" w:cs="Times New Roman"/>
          <w:bCs/>
          <w:szCs w:val="21"/>
        </w:rPr>
        <w:t>-</w:t>
      </w:r>
      <w:r w:rsidRPr="00622654">
        <w:rPr>
          <w:rFonts w:ascii="Times New Roman" w:hAnsi="Times New Roman" w:cs="Times New Roman"/>
          <w:b/>
          <w:bCs/>
          <w:szCs w:val="21"/>
        </w:rPr>
        <w:t>d</w:t>
      </w:r>
      <w:r w:rsidRPr="00622654">
        <w:rPr>
          <w:rFonts w:ascii="Times New Roman" w:hAnsi="Times New Roman" w:cs="Times New Roman"/>
          <w:bCs/>
          <w:szCs w:val="21"/>
        </w:rPr>
        <w:t>.</w:t>
      </w:r>
    </w:p>
    <w:p w14:paraId="58C93939" w14:textId="77777777" w:rsidR="00854757" w:rsidRPr="00854757" w:rsidRDefault="00854757" w:rsidP="009B1298">
      <w:pPr>
        <w:spacing w:line="360" w:lineRule="auto"/>
        <w:rPr>
          <w:rFonts w:ascii="Times New Roman" w:hAnsi="Times New Roman" w:cs="Times New Roman"/>
          <w:bCs/>
          <w:szCs w:val="21"/>
        </w:rPr>
      </w:pPr>
    </w:p>
    <w:p w14:paraId="670C70FD" w14:textId="48BDB221" w:rsidR="0059489F" w:rsidRPr="00854757" w:rsidRDefault="00767B90" w:rsidP="00854757">
      <w:pPr>
        <w:pStyle w:val="2"/>
        <w:jc w:val="both"/>
        <w:rPr>
          <w:rFonts w:ascii="Times New Roman" w:hAnsi="Times New Roman" w:cs="Times New Roman"/>
          <w:b/>
          <w:bCs/>
          <w:color w:val="auto"/>
          <w:sz w:val="21"/>
          <w:szCs w:val="21"/>
          <w:lang w:val="en-US"/>
        </w:rPr>
      </w:pPr>
      <w:r w:rsidRPr="00854757">
        <w:rPr>
          <w:rFonts w:ascii="Times New Roman" w:hAnsi="Times New Roman" w:cs="Times New Roman"/>
          <w:b/>
          <w:bCs/>
          <w:color w:val="auto"/>
          <w:sz w:val="21"/>
          <w:szCs w:val="21"/>
          <w:lang w:val="en-US"/>
        </w:rPr>
        <w:t>The synthesis of small molecule derivative 9</w:t>
      </w:r>
    </w:p>
    <w:p w14:paraId="24D8D872" w14:textId="69A96655" w:rsidR="0097039F" w:rsidRPr="00622654" w:rsidRDefault="0097039F" w:rsidP="009B1298">
      <w:pPr>
        <w:spacing w:line="360" w:lineRule="auto"/>
        <w:rPr>
          <w:rFonts w:ascii="Times New Roman" w:hAnsi="Times New Roman" w:cs="Times New Roman"/>
          <w:bCs/>
          <w:szCs w:val="21"/>
        </w:rPr>
      </w:pPr>
      <w:r w:rsidRPr="00622654">
        <w:rPr>
          <w:rFonts w:ascii="Times New Roman" w:hAnsi="Times New Roman" w:cs="Times New Roman"/>
          <w:bCs/>
          <w:szCs w:val="21"/>
        </w:rPr>
        <w:t>The design of the synthesis route for small molecule derivative</w:t>
      </w:r>
      <w:r w:rsidRPr="00622654">
        <w:rPr>
          <w:rFonts w:ascii="Times New Roman" w:hAnsi="Times New Roman" w:cs="Times New Roman"/>
          <w:b/>
          <w:bCs/>
          <w:szCs w:val="21"/>
        </w:rPr>
        <w:t xml:space="preserve"> 9</w:t>
      </w:r>
      <w:r w:rsidRPr="00622654">
        <w:rPr>
          <w:rFonts w:ascii="Times New Roman" w:hAnsi="Times New Roman" w:cs="Times New Roman"/>
          <w:bCs/>
          <w:szCs w:val="21"/>
        </w:rPr>
        <w:t xml:space="preserve"> refers to the synthesis route report</w:t>
      </w:r>
      <w:r w:rsidRPr="00083AF1">
        <w:rPr>
          <w:rFonts w:ascii="Times New Roman" w:hAnsi="Times New Roman" w:cs="Times New Roman"/>
          <w:bCs/>
          <w:szCs w:val="21"/>
        </w:rPr>
        <w:t xml:space="preserve">ed by Wang </w:t>
      </w:r>
      <w:r w:rsidRPr="00083AF1">
        <w:rPr>
          <w:rFonts w:ascii="Times New Roman" w:hAnsi="Times New Roman" w:cs="Times New Roman"/>
          <w:bCs/>
          <w:i/>
          <w:szCs w:val="21"/>
        </w:rPr>
        <w:t>et al</w:t>
      </w:r>
      <w:r w:rsidRPr="00083AF1">
        <w:rPr>
          <w:rFonts w:ascii="Times New Roman" w:hAnsi="Times New Roman" w:cs="Times New Roman"/>
          <w:bCs/>
          <w:szCs w:val="21"/>
        </w:rPr>
        <w:t xml:space="preserve"> </w:t>
      </w:r>
      <w:r w:rsidR="005E1909">
        <w:rPr>
          <w:rFonts w:ascii="Times New Roman" w:hAnsi="Times New Roman" w:cs="Times New Roman"/>
          <w:bCs/>
          <w:szCs w:val="21"/>
        </w:rPr>
        <w:fldChar w:fldCharType="begin">
          <w:fldData xml:space="preserve">PEVuZE5vdGU+PENpdGU+PEF1dGhvcj5XYW5nPC9BdXRob3I+PFllYXI+MjAxOTwvWWVhcj48UmVj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</w:fldData>
        </w:fldChar>
      </w:r>
      <w:r w:rsidR="005E1909">
        <w:rPr>
          <w:rFonts w:ascii="Times New Roman" w:hAnsi="Times New Roman" w:cs="Times New Roman"/>
          <w:bCs/>
          <w:szCs w:val="21"/>
        </w:rPr>
        <w:instrText xml:space="preserve"> ADDIN EN.CITE </w:instrText>
      </w:r>
      <w:r w:rsidR="005E1909">
        <w:rPr>
          <w:rFonts w:ascii="Times New Roman" w:hAnsi="Times New Roman" w:cs="Times New Roman"/>
          <w:bCs/>
          <w:szCs w:val="21"/>
        </w:rPr>
        <w:fldChar w:fldCharType="begin">
          <w:fldData xml:space="preserve">PEVuZE5vdGU+PENpdGU+PEF1dGhvcj5XYW5nPC9BdXRob3I+PFllYXI+MjAxOTwvWWVhcj48UmVj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</w:fldData>
        </w:fldChar>
      </w:r>
      <w:r w:rsidR="005E1909">
        <w:rPr>
          <w:rFonts w:ascii="Times New Roman" w:hAnsi="Times New Roman" w:cs="Times New Roman"/>
          <w:bCs/>
          <w:szCs w:val="21"/>
        </w:rPr>
        <w:instrText xml:space="preserve"> ADDIN EN.CITE.DATA </w:instrText>
      </w:r>
      <w:r w:rsidR="005E1909">
        <w:rPr>
          <w:rFonts w:ascii="Times New Roman" w:hAnsi="Times New Roman" w:cs="Times New Roman"/>
          <w:bCs/>
          <w:szCs w:val="21"/>
        </w:rPr>
      </w:r>
      <w:r w:rsidR="005E1909">
        <w:rPr>
          <w:rFonts w:ascii="Times New Roman" w:hAnsi="Times New Roman" w:cs="Times New Roman"/>
          <w:bCs/>
          <w:szCs w:val="21"/>
        </w:rPr>
        <w:fldChar w:fldCharType="end"/>
      </w:r>
      <w:r w:rsidR="005E1909">
        <w:rPr>
          <w:rFonts w:ascii="Times New Roman" w:hAnsi="Times New Roman" w:cs="Times New Roman"/>
          <w:bCs/>
          <w:szCs w:val="21"/>
        </w:rPr>
      </w:r>
      <w:r w:rsidR="005E1909">
        <w:rPr>
          <w:rFonts w:ascii="Times New Roman" w:hAnsi="Times New Roman" w:cs="Times New Roman"/>
          <w:bCs/>
          <w:szCs w:val="21"/>
        </w:rPr>
        <w:fldChar w:fldCharType="separate"/>
      </w:r>
      <w:r w:rsidR="005E1909">
        <w:rPr>
          <w:rFonts w:ascii="Times New Roman" w:hAnsi="Times New Roman" w:cs="Times New Roman"/>
          <w:bCs/>
          <w:noProof/>
          <w:szCs w:val="21"/>
        </w:rPr>
        <w:t>[1]</w:t>
      </w:r>
      <w:r w:rsidR="005E1909">
        <w:rPr>
          <w:rFonts w:ascii="Times New Roman" w:hAnsi="Times New Roman" w:cs="Times New Roman"/>
          <w:bCs/>
          <w:szCs w:val="21"/>
        </w:rPr>
        <w:fldChar w:fldCharType="end"/>
      </w:r>
      <w:r w:rsidRPr="00083AF1">
        <w:rPr>
          <w:rFonts w:ascii="Times New Roman" w:hAnsi="Times New Roman" w:cs="Times New Roman"/>
          <w:bCs/>
          <w:szCs w:val="21"/>
        </w:rPr>
        <w:t xml:space="preserve"> in the study of AXL inhibitors. As the initial synthesis step in the PROTAC</w:t>
      </w:r>
      <w:r w:rsidR="004B2562" w:rsidRPr="00083AF1">
        <w:rPr>
          <w:rFonts w:ascii="Times New Roman" w:hAnsi="Times New Roman" w:cs="Times New Roman"/>
          <w:bCs/>
          <w:szCs w:val="21"/>
        </w:rPr>
        <w:t>s</w:t>
      </w:r>
      <w:r w:rsidRPr="00083AF1">
        <w:rPr>
          <w:rFonts w:ascii="Times New Roman" w:hAnsi="Times New Roman" w:cs="Times New Roman"/>
          <w:bCs/>
          <w:szCs w:val="21"/>
        </w:rPr>
        <w:t xml:space="preserve"> synthesis process, to acce</w:t>
      </w:r>
      <w:r w:rsidRPr="00622654">
        <w:rPr>
          <w:rFonts w:ascii="Times New Roman" w:hAnsi="Times New Roman" w:cs="Times New Roman"/>
          <w:bCs/>
          <w:szCs w:val="21"/>
        </w:rPr>
        <w:t>lerate the later stage of the experiment, we designed two synthesis routes for compound</w:t>
      </w:r>
      <w:r w:rsidRPr="00622654">
        <w:rPr>
          <w:rFonts w:ascii="Times New Roman" w:hAnsi="Times New Roman" w:cs="Times New Roman"/>
          <w:b/>
          <w:bCs/>
          <w:szCs w:val="21"/>
        </w:rPr>
        <w:t xml:space="preserve"> 9</w:t>
      </w:r>
      <w:r w:rsidRPr="00622654">
        <w:rPr>
          <w:rFonts w:ascii="Times New Roman" w:hAnsi="Times New Roman" w:cs="Times New Roman"/>
          <w:bCs/>
          <w:szCs w:val="21"/>
        </w:rPr>
        <w:t>.</w:t>
      </w:r>
      <w:r w:rsidRPr="00622654">
        <w:rPr>
          <w:rFonts w:ascii="Times New Roman" w:hAnsi="Times New Roman" w:cs="Times New Roman"/>
          <w:szCs w:val="21"/>
        </w:rPr>
        <w:t xml:space="preserve"> </w:t>
      </w:r>
      <w:r w:rsidRPr="00622654">
        <w:rPr>
          <w:rFonts w:ascii="Times New Roman" w:hAnsi="Times New Roman" w:cs="Times New Roman"/>
          <w:bCs/>
          <w:szCs w:val="21"/>
        </w:rPr>
        <w:t>In synthesis route one, 2-fluoro-5-nitrobenzyl ether first undergoes a substitution reaction with 1-</w:t>
      </w:r>
      <w:r w:rsidRPr="00622654">
        <w:rPr>
          <w:rFonts w:ascii="Times New Roman" w:hAnsi="Times New Roman" w:cs="Times New Roman"/>
          <w:bCs/>
          <w:i/>
          <w:szCs w:val="21"/>
        </w:rPr>
        <w:t>tert</w:t>
      </w:r>
      <w:r w:rsidR="004B2562" w:rsidRPr="00622654">
        <w:rPr>
          <w:rFonts w:ascii="Times New Roman" w:hAnsi="Times New Roman" w:cs="Times New Roman"/>
          <w:bCs/>
          <w:szCs w:val="21"/>
        </w:rPr>
        <w:t>-</w:t>
      </w:r>
      <w:r w:rsidRPr="00622654">
        <w:rPr>
          <w:rFonts w:ascii="Times New Roman" w:hAnsi="Times New Roman" w:cs="Times New Roman"/>
          <w:bCs/>
          <w:szCs w:val="21"/>
        </w:rPr>
        <w:t>butoxycarbonyl piperazine at 90 ° C to obtain</w:t>
      </w:r>
      <w:r w:rsidRPr="00622654">
        <w:rPr>
          <w:rFonts w:ascii="Times New Roman" w:hAnsi="Times New Roman" w:cs="Times New Roman"/>
          <w:b/>
          <w:bCs/>
          <w:szCs w:val="21"/>
        </w:rPr>
        <w:t xml:space="preserve"> 3</w:t>
      </w:r>
      <w:r w:rsidRPr="00622654">
        <w:rPr>
          <w:rFonts w:ascii="Times New Roman" w:hAnsi="Times New Roman" w:cs="Times New Roman"/>
          <w:bCs/>
          <w:szCs w:val="21"/>
        </w:rPr>
        <w:t xml:space="preserve">. Compound </w:t>
      </w:r>
      <w:r w:rsidRPr="00622654">
        <w:rPr>
          <w:rFonts w:ascii="Times New Roman" w:hAnsi="Times New Roman" w:cs="Times New Roman"/>
          <w:b/>
          <w:bCs/>
          <w:szCs w:val="21"/>
        </w:rPr>
        <w:t>3</w:t>
      </w:r>
      <w:r w:rsidRPr="00622654">
        <w:rPr>
          <w:rFonts w:ascii="Times New Roman" w:hAnsi="Times New Roman" w:cs="Times New Roman"/>
          <w:bCs/>
          <w:szCs w:val="21"/>
        </w:rPr>
        <w:t xml:space="preserve"> is reduced to </w:t>
      </w:r>
      <w:r w:rsidRPr="00622654">
        <w:rPr>
          <w:rFonts w:ascii="Times New Roman" w:hAnsi="Times New Roman" w:cs="Times New Roman"/>
          <w:b/>
          <w:bCs/>
          <w:szCs w:val="21"/>
        </w:rPr>
        <w:t>4</w:t>
      </w:r>
      <w:r w:rsidRPr="00622654">
        <w:rPr>
          <w:rFonts w:ascii="Times New Roman" w:hAnsi="Times New Roman" w:cs="Times New Roman"/>
          <w:bCs/>
          <w:szCs w:val="21"/>
        </w:rPr>
        <w:t xml:space="preserve"> by the reaction of iron powder and ammonium chloride. Compound </w:t>
      </w:r>
      <w:r w:rsidRPr="00622654">
        <w:rPr>
          <w:rFonts w:ascii="Times New Roman" w:hAnsi="Times New Roman" w:cs="Times New Roman"/>
          <w:b/>
          <w:bCs/>
          <w:szCs w:val="21"/>
        </w:rPr>
        <w:t>4</w:t>
      </w:r>
      <w:r w:rsidRPr="00622654">
        <w:rPr>
          <w:rFonts w:ascii="Times New Roman" w:hAnsi="Times New Roman" w:cs="Times New Roman"/>
          <w:bCs/>
          <w:szCs w:val="21"/>
        </w:rPr>
        <w:t xml:space="preserve"> undergoes two substitution reactions to form </w:t>
      </w:r>
      <w:r w:rsidRPr="00622654">
        <w:rPr>
          <w:rFonts w:ascii="Times New Roman" w:hAnsi="Times New Roman" w:cs="Times New Roman"/>
          <w:b/>
          <w:bCs/>
          <w:szCs w:val="21"/>
        </w:rPr>
        <w:t>8</w:t>
      </w:r>
      <w:r w:rsidRPr="00622654">
        <w:rPr>
          <w:rFonts w:ascii="Times New Roman" w:hAnsi="Times New Roman" w:cs="Times New Roman"/>
          <w:bCs/>
          <w:szCs w:val="21"/>
        </w:rPr>
        <w:t>. Finally, compound</w:t>
      </w:r>
      <w:r w:rsidRPr="00622654">
        <w:rPr>
          <w:rFonts w:ascii="Times New Roman" w:hAnsi="Times New Roman" w:cs="Times New Roman"/>
          <w:b/>
          <w:bCs/>
          <w:szCs w:val="21"/>
        </w:rPr>
        <w:t xml:space="preserve"> 8</w:t>
      </w:r>
      <w:r w:rsidRPr="00622654">
        <w:rPr>
          <w:rFonts w:ascii="Times New Roman" w:hAnsi="Times New Roman" w:cs="Times New Roman"/>
          <w:bCs/>
          <w:szCs w:val="21"/>
        </w:rPr>
        <w:t xml:space="preserve"> removes the Boc protective group by the action of trifluoroacetic acid (TFA) to obtain </w:t>
      </w:r>
      <w:r w:rsidRPr="00622654">
        <w:rPr>
          <w:rFonts w:ascii="Times New Roman" w:hAnsi="Times New Roman" w:cs="Times New Roman"/>
          <w:b/>
          <w:bCs/>
          <w:szCs w:val="21"/>
        </w:rPr>
        <w:t>9</w:t>
      </w:r>
      <w:r w:rsidRPr="00622654">
        <w:rPr>
          <w:rFonts w:ascii="Times New Roman" w:hAnsi="Times New Roman" w:cs="Times New Roman"/>
          <w:bCs/>
          <w:szCs w:val="21"/>
        </w:rPr>
        <w:t>.</w:t>
      </w:r>
    </w:p>
    <w:p w14:paraId="481B4324" w14:textId="4959A192" w:rsidR="0097039F" w:rsidRPr="00622654" w:rsidRDefault="0097039F" w:rsidP="009B1298">
      <w:pPr>
        <w:spacing w:line="360" w:lineRule="auto"/>
        <w:rPr>
          <w:rFonts w:ascii="Times New Roman" w:hAnsi="Times New Roman" w:cs="Times New Roman"/>
          <w:bCs/>
          <w:szCs w:val="21"/>
        </w:rPr>
      </w:pPr>
      <w:r w:rsidRPr="00622654">
        <w:rPr>
          <w:rFonts w:ascii="Times New Roman" w:hAnsi="Times New Roman" w:cs="Times New Roman"/>
          <w:bCs/>
          <w:szCs w:val="21"/>
        </w:rPr>
        <w:t>Synthesis route one:</w:t>
      </w:r>
    </w:p>
    <w:p w14:paraId="1DC5A508" w14:textId="3A9449C3" w:rsidR="0097039F" w:rsidRPr="00622654" w:rsidRDefault="0097039F" w:rsidP="009B1298">
      <w:pPr>
        <w:spacing w:line="360" w:lineRule="auto"/>
        <w:rPr>
          <w:rFonts w:ascii="Times New Roman" w:hAnsi="Times New Roman" w:cs="Times New Roman"/>
          <w:szCs w:val="21"/>
        </w:rPr>
      </w:pPr>
      <w:r w:rsidRPr="00622654">
        <w:rPr>
          <w:rFonts w:ascii="Times New Roman" w:hAnsi="Times New Roman" w:cs="Times New Roman"/>
          <w:szCs w:val="21"/>
        </w:rPr>
        <w:object w:dxaOrig="14239" w:dyaOrig="4615" w14:anchorId="7EC28EEA">
          <v:shape id="_x0000_i1049" type="#_x0000_t75" style="width:414pt;height:132pt" o:ole="">
            <v:imagedata r:id="rId10" o:title=""/>
          </v:shape>
          <o:OLEObject Type="Embed" ProgID="ChemDraw.Document.6.0" ShapeID="_x0000_i1049" DrawAspect="Content" ObjectID="_1763116942" r:id="rId11"/>
        </w:object>
      </w:r>
    </w:p>
    <w:p w14:paraId="5C75D83E" w14:textId="161C0AA6" w:rsidR="0097039F" w:rsidRPr="00622654" w:rsidRDefault="0097039F" w:rsidP="009B1298">
      <w:pPr>
        <w:spacing w:line="360" w:lineRule="auto"/>
        <w:rPr>
          <w:rFonts w:ascii="Times New Roman" w:hAnsi="Times New Roman" w:cs="Times New Roman"/>
          <w:bCs/>
          <w:szCs w:val="21"/>
        </w:rPr>
      </w:pPr>
      <w:r w:rsidRPr="00622654">
        <w:rPr>
          <w:rFonts w:ascii="Times New Roman" w:hAnsi="Times New Roman" w:cs="Times New Roman"/>
          <w:bCs/>
          <w:szCs w:val="21"/>
        </w:rPr>
        <w:t>Reagents and conditions: (a) K</w:t>
      </w:r>
      <w:r w:rsidRPr="00622654">
        <w:rPr>
          <w:rFonts w:ascii="Times New Roman" w:hAnsi="Times New Roman" w:cs="Times New Roman"/>
          <w:bCs/>
          <w:szCs w:val="21"/>
          <w:vertAlign w:val="subscript"/>
        </w:rPr>
        <w:t>2</w:t>
      </w:r>
      <w:r w:rsidRPr="00622654">
        <w:rPr>
          <w:rFonts w:ascii="Times New Roman" w:hAnsi="Times New Roman" w:cs="Times New Roman"/>
          <w:bCs/>
          <w:szCs w:val="21"/>
        </w:rPr>
        <w:t>CO</w:t>
      </w:r>
      <w:r w:rsidRPr="00622654">
        <w:rPr>
          <w:rFonts w:ascii="Times New Roman" w:hAnsi="Times New Roman" w:cs="Times New Roman"/>
          <w:bCs/>
          <w:szCs w:val="21"/>
          <w:vertAlign w:val="subscript"/>
        </w:rPr>
        <w:t>3</w:t>
      </w:r>
      <w:r w:rsidRPr="00622654">
        <w:rPr>
          <w:rFonts w:ascii="Times New Roman" w:hAnsi="Times New Roman" w:cs="Times New Roman"/>
          <w:bCs/>
          <w:szCs w:val="21"/>
        </w:rPr>
        <w:t>, DMF, 90 ℃, 4 h; (b) Fe, NH</w:t>
      </w:r>
      <w:r w:rsidRPr="00622654">
        <w:rPr>
          <w:rFonts w:ascii="Times New Roman" w:hAnsi="Times New Roman" w:cs="Times New Roman"/>
          <w:bCs/>
          <w:szCs w:val="21"/>
          <w:vertAlign w:val="subscript"/>
        </w:rPr>
        <w:t>4</w:t>
      </w:r>
      <w:r w:rsidRPr="00622654">
        <w:rPr>
          <w:rFonts w:ascii="Times New Roman" w:hAnsi="Times New Roman" w:cs="Times New Roman"/>
          <w:bCs/>
          <w:szCs w:val="21"/>
        </w:rPr>
        <w:t>Cl, EtOH, H</w:t>
      </w:r>
      <w:r w:rsidRPr="00622654">
        <w:rPr>
          <w:rFonts w:ascii="Times New Roman" w:hAnsi="Times New Roman" w:cs="Times New Roman"/>
          <w:bCs/>
          <w:szCs w:val="21"/>
          <w:vertAlign w:val="subscript"/>
        </w:rPr>
        <w:t>2</w:t>
      </w:r>
      <w:r w:rsidRPr="00622654">
        <w:rPr>
          <w:rFonts w:ascii="Times New Roman" w:hAnsi="Times New Roman" w:cs="Times New Roman"/>
          <w:bCs/>
          <w:szCs w:val="21"/>
        </w:rPr>
        <w:t>O, 80 ℃, 1 h; (c) DIPEA, NMP, 170 ℃, 2 h; (d) DIPEA, NMP, 120 ℃, MW., 2 h; (e) CF</w:t>
      </w:r>
      <w:r w:rsidRPr="00622654">
        <w:rPr>
          <w:rFonts w:ascii="Times New Roman" w:hAnsi="Times New Roman" w:cs="Times New Roman"/>
          <w:bCs/>
          <w:szCs w:val="21"/>
          <w:vertAlign w:val="subscript"/>
        </w:rPr>
        <w:t>3</w:t>
      </w:r>
      <w:r w:rsidRPr="00622654">
        <w:rPr>
          <w:rFonts w:ascii="Times New Roman" w:hAnsi="Times New Roman" w:cs="Times New Roman"/>
          <w:bCs/>
          <w:szCs w:val="21"/>
        </w:rPr>
        <w:t xml:space="preserve">COOH, DCM, </w:t>
      </w:r>
      <w:proofErr w:type="spellStart"/>
      <w:r w:rsidRPr="00622654">
        <w:rPr>
          <w:rFonts w:ascii="Times New Roman" w:hAnsi="Times New Roman" w:cs="Times New Roman"/>
          <w:bCs/>
          <w:szCs w:val="21"/>
        </w:rPr>
        <w:t>r.t.</w:t>
      </w:r>
      <w:proofErr w:type="spellEnd"/>
      <w:r w:rsidRPr="00622654">
        <w:rPr>
          <w:rFonts w:ascii="Times New Roman" w:hAnsi="Times New Roman" w:cs="Times New Roman"/>
          <w:bCs/>
          <w:szCs w:val="21"/>
        </w:rPr>
        <w:t>, 1 h.</w:t>
      </w:r>
    </w:p>
    <w:p w14:paraId="4CD14990" w14:textId="1884D96F" w:rsidR="0097039F" w:rsidRPr="00622654" w:rsidRDefault="0097039F" w:rsidP="009B1298">
      <w:pPr>
        <w:spacing w:line="360" w:lineRule="auto"/>
        <w:rPr>
          <w:rFonts w:ascii="Times New Roman" w:hAnsi="Times New Roman" w:cs="Times New Roman"/>
          <w:bCs/>
          <w:szCs w:val="21"/>
        </w:rPr>
      </w:pPr>
      <w:r w:rsidRPr="00622654">
        <w:rPr>
          <w:rFonts w:ascii="Times New Roman" w:hAnsi="Times New Roman" w:cs="Times New Roman"/>
          <w:bCs/>
          <w:szCs w:val="21"/>
        </w:rPr>
        <w:t>Synthesis route two:</w:t>
      </w:r>
    </w:p>
    <w:p w14:paraId="317A3B3B" w14:textId="7E43667D" w:rsidR="0059489F" w:rsidRPr="00622654" w:rsidRDefault="00854757" w:rsidP="009B1298">
      <w:pPr>
        <w:spacing w:line="360" w:lineRule="auto"/>
        <w:rPr>
          <w:rFonts w:ascii="Times New Roman" w:hAnsi="Times New Roman" w:cs="Times New Roman"/>
          <w:szCs w:val="21"/>
        </w:rPr>
      </w:pPr>
      <w:r w:rsidRPr="00622654">
        <w:rPr>
          <w:rFonts w:ascii="Times New Roman" w:hAnsi="Times New Roman" w:cs="Times New Roman"/>
          <w:szCs w:val="21"/>
        </w:rPr>
        <w:object w:dxaOrig="13886" w:dyaOrig="7833" w14:anchorId="133651E0">
          <v:shape id="_x0000_i1050" type="#_x0000_t75" style="width:408pt;height:228pt" o:ole="">
            <v:imagedata r:id="rId12" o:title=""/>
          </v:shape>
          <o:OLEObject Type="Embed" ProgID="ChemDraw.Document.6.0" ShapeID="_x0000_i1050" DrawAspect="Content" ObjectID="_1763116943" r:id="rId13"/>
        </w:object>
      </w:r>
    </w:p>
    <w:p w14:paraId="0B76972F" w14:textId="77777777" w:rsidR="0059489F" w:rsidRPr="00622654" w:rsidRDefault="0059489F" w:rsidP="0047751B">
      <w:pPr>
        <w:pStyle w:val="a9"/>
        <w:spacing w:line="360" w:lineRule="auto"/>
        <w:rPr>
          <w:rFonts w:cs="Times New Roman"/>
          <w:sz w:val="21"/>
          <w:szCs w:val="21"/>
        </w:rPr>
      </w:pPr>
      <w:r w:rsidRPr="00622654">
        <w:rPr>
          <w:rFonts w:cs="Times New Roman"/>
          <w:sz w:val="21"/>
          <w:szCs w:val="21"/>
        </w:rPr>
        <w:t>Reagents and conditions: (a) 2N HCl/MeOH, 70 ℃, 12 h; (b) Et</w:t>
      </w:r>
      <w:r w:rsidRPr="00622654">
        <w:rPr>
          <w:rFonts w:cs="Times New Roman"/>
          <w:sz w:val="21"/>
          <w:szCs w:val="21"/>
          <w:vertAlign w:val="subscript"/>
        </w:rPr>
        <w:t>3</w:t>
      </w:r>
      <w:r w:rsidRPr="00622654">
        <w:rPr>
          <w:rFonts w:cs="Times New Roman"/>
          <w:sz w:val="21"/>
          <w:szCs w:val="21"/>
        </w:rPr>
        <w:t xml:space="preserve">N, DMF, </w:t>
      </w:r>
      <w:proofErr w:type="spellStart"/>
      <w:r w:rsidRPr="00622654">
        <w:rPr>
          <w:rFonts w:cs="Times New Roman"/>
          <w:sz w:val="21"/>
          <w:szCs w:val="21"/>
        </w:rPr>
        <w:t>r.t.</w:t>
      </w:r>
      <w:proofErr w:type="spellEnd"/>
      <w:r w:rsidRPr="00622654">
        <w:rPr>
          <w:rFonts w:cs="Times New Roman"/>
          <w:sz w:val="21"/>
          <w:szCs w:val="21"/>
        </w:rPr>
        <w:t>, 2 h; (c) Pd(</w:t>
      </w:r>
      <w:proofErr w:type="spellStart"/>
      <w:r w:rsidRPr="00622654">
        <w:rPr>
          <w:rFonts w:cs="Times New Roman"/>
          <w:sz w:val="21"/>
          <w:szCs w:val="21"/>
        </w:rPr>
        <w:t>OAc</w:t>
      </w:r>
      <w:proofErr w:type="spellEnd"/>
      <w:r w:rsidRPr="00622654">
        <w:rPr>
          <w:rFonts w:cs="Times New Roman"/>
          <w:sz w:val="21"/>
          <w:szCs w:val="21"/>
        </w:rPr>
        <w:t>)</w:t>
      </w:r>
      <w:r w:rsidRPr="00622654">
        <w:rPr>
          <w:rFonts w:cs="Times New Roman"/>
          <w:sz w:val="21"/>
          <w:szCs w:val="21"/>
          <w:vertAlign w:val="subscript"/>
        </w:rPr>
        <w:t>2</w:t>
      </w:r>
      <w:r w:rsidRPr="00622654">
        <w:rPr>
          <w:rFonts w:cs="Times New Roman"/>
          <w:sz w:val="21"/>
          <w:szCs w:val="21"/>
        </w:rPr>
        <w:t xml:space="preserve">, </w:t>
      </w:r>
      <w:proofErr w:type="spellStart"/>
      <w:r w:rsidRPr="00622654">
        <w:rPr>
          <w:rFonts w:cs="Times New Roman"/>
          <w:sz w:val="21"/>
          <w:szCs w:val="21"/>
        </w:rPr>
        <w:t>Xant-phos</w:t>
      </w:r>
      <w:proofErr w:type="spellEnd"/>
      <w:r w:rsidRPr="00622654">
        <w:rPr>
          <w:rFonts w:cs="Times New Roman"/>
          <w:sz w:val="21"/>
          <w:szCs w:val="21"/>
        </w:rPr>
        <w:t>, Cs</w:t>
      </w:r>
      <w:r w:rsidRPr="00622654">
        <w:rPr>
          <w:rFonts w:cs="Times New Roman"/>
          <w:sz w:val="21"/>
          <w:szCs w:val="21"/>
          <w:vertAlign w:val="subscript"/>
        </w:rPr>
        <w:t>2</w:t>
      </w:r>
      <w:r w:rsidRPr="00622654">
        <w:rPr>
          <w:rFonts w:cs="Times New Roman"/>
          <w:sz w:val="21"/>
          <w:szCs w:val="21"/>
        </w:rPr>
        <w:t>CO</w:t>
      </w:r>
      <w:r w:rsidRPr="00622654">
        <w:rPr>
          <w:rFonts w:cs="Times New Roman"/>
          <w:sz w:val="21"/>
          <w:szCs w:val="21"/>
          <w:vertAlign w:val="subscript"/>
        </w:rPr>
        <w:t>3</w:t>
      </w:r>
      <w:r w:rsidRPr="00622654">
        <w:rPr>
          <w:rFonts w:cs="Times New Roman"/>
          <w:sz w:val="21"/>
          <w:szCs w:val="21"/>
        </w:rPr>
        <w:t>, THF, 100 ℃, 1 h, MW.; (d) LiOH·H</w:t>
      </w:r>
      <w:r w:rsidRPr="00622654">
        <w:rPr>
          <w:rFonts w:cs="Times New Roman"/>
          <w:sz w:val="21"/>
          <w:szCs w:val="21"/>
          <w:vertAlign w:val="subscript"/>
        </w:rPr>
        <w:t>2</w:t>
      </w:r>
      <w:r w:rsidRPr="00622654">
        <w:rPr>
          <w:rFonts w:cs="Times New Roman"/>
          <w:sz w:val="21"/>
          <w:szCs w:val="21"/>
        </w:rPr>
        <w:t>O, 80 ℃, 12 h; (e) NH</w:t>
      </w:r>
      <w:r w:rsidRPr="00622654">
        <w:rPr>
          <w:rFonts w:cs="Times New Roman"/>
          <w:sz w:val="21"/>
          <w:szCs w:val="21"/>
          <w:vertAlign w:val="subscript"/>
        </w:rPr>
        <w:t>4</w:t>
      </w:r>
      <w:r w:rsidRPr="00622654">
        <w:rPr>
          <w:rFonts w:cs="Times New Roman"/>
          <w:sz w:val="21"/>
          <w:szCs w:val="21"/>
        </w:rPr>
        <w:t xml:space="preserve">Cl, HATU, DIPEA, DMF, </w:t>
      </w:r>
      <w:proofErr w:type="spellStart"/>
      <w:r w:rsidRPr="00622654">
        <w:rPr>
          <w:rFonts w:cs="Times New Roman"/>
          <w:sz w:val="21"/>
          <w:szCs w:val="21"/>
        </w:rPr>
        <w:t>r.t.</w:t>
      </w:r>
      <w:proofErr w:type="spellEnd"/>
      <w:r w:rsidRPr="00622654">
        <w:rPr>
          <w:rFonts w:cs="Times New Roman"/>
          <w:sz w:val="21"/>
          <w:szCs w:val="21"/>
        </w:rPr>
        <w:t>, 12 h; (f) CF</w:t>
      </w:r>
      <w:r w:rsidRPr="00622654">
        <w:rPr>
          <w:rFonts w:cs="Times New Roman"/>
          <w:sz w:val="21"/>
          <w:szCs w:val="21"/>
          <w:vertAlign w:val="subscript"/>
        </w:rPr>
        <w:t>3</w:t>
      </w:r>
      <w:r w:rsidRPr="00622654">
        <w:rPr>
          <w:rFonts w:cs="Times New Roman"/>
          <w:sz w:val="21"/>
          <w:szCs w:val="21"/>
        </w:rPr>
        <w:t xml:space="preserve">COOH, DCM, </w:t>
      </w:r>
      <w:proofErr w:type="spellStart"/>
      <w:r w:rsidRPr="00622654">
        <w:rPr>
          <w:rFonts w:cs="Times New Roman"/>
          <w:sz w:val="21"/>
          <w:szCs w:val="21"/>
        </w:rPr>
        <w:t>r.t.</w:t>
      </w:r>
      <w:proofErr w:type="spellEnd"/>
      <w:r w:rsidRPr="00622654">
        <w:rPr>
          <w:rFonts w:cs="Times New Roman"/>
          <w:sz w:val="21"/>
          <w:szCs w:val="21"/>
        </w:rPr>
        <w:t>, 30 min.</w:t>
      </w:r>
    </w:p>
    <w:p w14:paraId="4EDA379F" w14:textId="1E7399BD" w:rsidR="00B42303" w:rsidRDefault="0059489F" w:rsidP="009B1298">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3,5-dichlorine-6-ethiocarbon-2-methylamine </w:t>
      </w:r>
      <w:r w:rsidR="00744DA3" w:rsidRPr="00622654">
        <w:rPr>
          <w:rFonts w:ascii="Times New Roman" w:hAnsi="Times New Roman" w:cs="Times New Roman"/>
          <w:b/>
          <w:bCs/>
          <w:szCs w:val="21"/>
        </w:rPr>
        <w:t>5</w:t>
      </w:r>
      <w:r w:rsidRPr="00622654">
        <w:rPr>
          <w:rFonts w:ascii="Times New Roman" w:hAnsi="Times New Roman" w:cs="Times New Roman"/>
          <w:bCs/>
          <w:szCs w:val="21"/>
        </w:rPr>
        <w:t xml:space="preserve"> reacts with methanol in acidic conditions to generate ester </w:t>
      </w:r>
      <w:r w:rsidRPr="00622654">
        <w:rPr>
          <w:rFonts w:ascii="Times New Roman" w:hAnsi="Times New Roman" w:cs="Times New Roman"/>
          <w:b/>
          <w:bCs/>
          <w:szCs w:val="21"/>
        </w:rPr>
        <w:t>10</w:t>
      </w:r>
      <w:r w:rsidRPr="00622654">
        <w:rPr>
          <w:rFonts w:ascii="Times New Roman" w:hAnsi="Times New Roman" w:cs="Times New Roman"/>
          <w:bCs/>
          <w:szCs w:val="21"/>
        </w:rPr>
        <w:t xml:space="preserve">, compound </w:t>
      </w:r>
      <w:r w:rsidRPr="00622654">
        <w:rPr>
          <w:rFonts w:ascii="Times New Roman" w:hAnsi="Times New Roman" w:cs="Times New Roman"/>
          <w:b/>
          <w:bCs/>
          <w:szCs w:val="21"/>
        </w:rPr>
        <w:t>10</w:t>
      </w:r>
      <w:r w:rsidRPr="00622654">
        <w:rPr>
          <w:rFonts w:ascii="Times New Roman" w:hAnsi="Times New Roman" w:cs="Times New Roman"/>
          <w:bCs/>
          <w:szCs w:val="21"/>
        </w:rPr>
        <w:t xml:space="preserve"> and 4-amino tetrachloride are pro-nuclear and are replaced by </w:t>
      </w:r>
      <w:r w:rsidRPr="00622654">
        <w:rPr>
          <w:rFonts w:ascii="Times New Roman" w:hAnsi="Times New Roman" w:cs="Times New Roman"/>
          <w:b/>
          <w:bCs/>
          <w:szCs w:val="21"/>
        </w:rPr>
        <w:t>11</w:t>
      </w:r>
      <w:r w:rsidR="0097039F" w:rsidRPr="00622654">
        <w:rPr>
          <w:rFonts w:ascii="Times New Roman" w:hAnsi="Times New Roman" w:cs="Times New Roman"/>
          <w:bCs/>
          <w:szCs w:val="21"/>
        </w:rPr>
        <w:t>.</w:t>
      </w:r>
      <w:r w:rsidRPr="00622654">
        <w:rPr>
          <w:rFonts w:ascii="Times New Roman" w:hAnsi="Times New Roman" w:cs="Times New Roman"/>
          <w:bCs/>
          <w:szCs w:val="21"/>
        </w:rPr>
        <w:t xml:space="preserve"> Compound</w:t>
      </w:r>
      <w:r w:rsidR="00744DA3" w:rsidRPr="00622654">
        <w:rPr>
          <w:rFonts w:ascii="Times New Roman" w:hAnsi="Times New Roman" w:cs="Times New Roman"/>
          <w:bCs/>
          <w:szCs w:val="21"/>
        </w:rPr>
        <w:t>s</w:t>
      </w:r>
      <w:r w:rsidRPr="00622654">
        <w:rPr>
          <w:rFonts w:ascii="Times New Roman" w:hAnsi="Times New Roman" w:cs="Times New Roman"/>
          <w:bCs/>
          <w:szCs w:val="21"/>
        </w:rPr>
        <w:t xml:space="preserve"> </w:t>
      </w:r>
      <w:r w:rsidRPr="00622654">
        <w:rPr>
          <w:rFonts w:ascii="Times New Roman" w:hAnsi="Times New Roman" w:cs="Times New Roman"/>
          <w:b/>
          <w:bCs/>
          <w:szCs w:val="21"/>
        </w:rPr>
        <w:t>11</w:t>
      </w:r>
      <w:r w:rsidRPr="00622654">
        <w:rPr>
          <w:rFonts w:ascii="Times New Roman" w:hAnsi="Times New Roman" w:cs="Times New Roman"/>
          <w:bCs/>
          <w:szCs w:val="21"/>
        </w:rPr>
        <w:t xml:space="preserve"> and </w:t>
      </w:r>
      <w:r w:rsidRPr="00622654">
        <w:rPr>
          <w:rFonts w:ascii="Times New Roman" w:hAnsi="Times New Roman" w:cs="Times New Roman"/>
          <w:b/>
          <w:bCs/>
          <w:szCs w:val="21"/>
        </w:rPr>
        <w:t>4</w:t>
      </w:r>
      <w:r w:rsidRPr="00622654">
        <w:rPr>
          <w:rFonts w:ascii="Times New Roman" w:hAnsi="Times New Roman" w:cs="Times New Roman"/>
          <w:bCs/>
          <w:szCs w:val="21"/>
        </w:rPr>
        <w:t xml:space="preserve"> occur under </w:t>
      </w:r>
      <w:r w:rsidR="00694D85" w:rsidRPr="00622654">
        <w:rPr>
          <w:rFonts w:ascii="Times New Roman" w:hAnsi="Times New Roman" w:cs="Times New Roman"/>
          <w:bCs/>
          <w:szCs w:val="21"/>
        </w:rPr>
        <w:t xml:space="preserve">the </w:t>
      </w:r>
      <w:r w:rsidRPr="00622654">
        <w:rPr>
          <w:rFonts w:ascii="Times New Roman" w:hAnsi="Times New Roman" w:cs="Times New Roman"/>
          <w:bCs/>
          <w:szCs w:val="21"/>
        </w:rPr>
        <w:t xml:space="preserve">microwave to replace </w:t>
      </w:r>
      <w:r w:rsidRPr="00622654">
        <w:rPr>
          <w:rFonts w:ascii="Times New Roman" w:hAnsi="Times New Roman" w:cs="Times New Roman"/>
          <w:b/>
          <w:bCs/>
          <w:szCs w:val="21"/>
        </w:rPr>
        <w:t>12</w:t>
      </w:r>
      <w:r w:rsidR="0097039F" w:rsidRPr="00622654">
        <w:rPr>
          <w:rFonts w:ascii="Times New Roman" w:hAnsi="Times New Roman" w:cs="Times New Roman"/>
          <w:bCs/>
          <w:szCs w:val="21"/>
        </w:rPr>
        <w:t>.</w:t>
      </w:r>
      <w:r w:rsidRPr="00622654">
        <w:rPr>
          <w:rFonts w:ascii="Times New Roman" w:hAnsi="Times New Roman" w:cs="Times New Roman"/>
          <w:bCs/>
          <w:szCs w:val="21"/>
        </w:rPr>
        <w:t xml:space="preserve"> Compo</w:t>
      </w:r>
      <w:r w:rsidR="00F12834" w:rsidRPr="00622654">
        <w:rPr>
          <w:rFonts w:ascii="Times New Roman" w:hAnsi="Times New Roman" w:cs="Times New Roman"/>
          <w:bCs/>
          <w:szCs w:val="21"/>
        </w:rPr>
        <w:t>und</w:t>
      </w:r>
      <w:r w:rsidRPr="00622654">
        <w:rPr>
          <w:rFonts w:ascii="Times New Roman" w:hAnsi="Times New Roman" w:cs="Times New Roman"/>
          <w:bCs/>
          <w:szCs w:val="21"/>
        </w:rPr>
        <w:t xml:space="preserve"> </w:t>
      </w:r>
      <w:r w:rsidRPr="00622654">
        <w:rPr>
          <w:rFonts w:ascii="Times New Roman" w:hAnsi="Times New Roman" w:cs="Times New Roman"/>
          <w:b/>
          <w:bCs/>
          <w:szCs w:val="21"/>
        </w:rPr>
        <w:t>12</w:t>
      </w:r>
      <w:r w:rsidRPr="00622654">
        <w:rPr>
          <w:rFonts w:ascii="Times New Roman" w:hAnsi="Times New Roman" w:cs="Times New Roman"/>
          <w:bCs/>
          <w:szCs w:val="21"/>
        </w:rPr>
        <w:t xml:space="preserve"> </w:t>
      </w:r>
      <w:r w:rsidR="00A03585" w:rsidRPr="00622654">
        <w:rPr>
          <w:rFonts w:ascii="Times New Roman" w:hAnsi="Times New Roman" w:cs="Times New Roman"/>
          <w:bCs/>
          <w:szCs w:val="21"/>
        </w:rPr>
        <w:t xml:space="preserve">is </w:t>
      </w:r>
      <w:r w:rsidR="00617462" w:rsidRPr="00622654">
        <w:rPr>
          <w:rFonts w:ascii="Times New Roman" w:hAnsi="Times New Roman" w:cs="Times New Roman"/>
          <w:bCs/>
          <w:szCs w:val="21"/>
        </w:rPr>
        <w:t xml:space="preserve">hydrolyzed </w:t>
      </w:r>
      <w:r w:rsidRPr="00622654">
        <w:rPr>
          <w:rFonts w:ascii="Times New Roman" w:hAnsi="Times New Roman" w:cs="Times New Roman"/>
          <w:bCs/>
          <w:szCs w:val="21"/>
        </w:rPr>
        <w:t xml:space="preserve">and </w:t>
      </w:r>
      <w:r w:rsidR="00A03585" w:rsidRPr="00622654">
        <w:rPr>
          <w:rFonts w:ascii="Times New Roman" w:hAnsi="Times New Roman" w:cs="Times New Roman"/>
          <w:bCs/>
          <w:szCs w:val="21"/>
        </w:rPr>
        <w:t>s</w:t>
      </w:r>
      <w:r w:rsidRPr="00622654">
        <w:rPr>
          <w:rFonts w:ascii="Times New Roman" w:hAnsi="Times New Roman" w:cs="Times New Roman"/>
          <w:bCs/>
          <w:szCs w:val="21"/>
        </w:rPr>
        <w:t xml:space="preserve">ynthesized with inorganic potassium chloride, and finally with the synthesis route, as soon as the Boc protective base is removed, the target molecule </w:t>
      </w:r>
      <w:r w:rsidRPr="00622654">
        <w:rPr>
          <w:rFonts w:ascii="Times New Roman" w:hAnsi="Times New Roman" w:cs="Times New Roman"/>
          <w:b/>
          <w:bCs/>
          <w:szCs w:val="21"/>
        </w:rPr>
        <w:t xml:space="preserve">9 </w:t>
      </w:r>
      <w:r w:rsidRPr="00622654">
        <w:rPr>
          <w:rFonts w:ascii="Times New Roman" w:hAnsi="Times New Roman" w:cs="Times New Roman"/>
          <w:bCs/>
          <w:szCs w:val="21"/>
        </w:rPr>
        <w:t>is obtained.</w:t>
      </w:r>
    </w:p>
    <w:p w14:paraId="69F822E2" w14:textId="77777777" w:rsidR="00623FE0" w:rsidRPr="00A43BAB" w:rsidRDefault="00623FE0" w:rsidP="009B1298">
      <w:pPr>
        <w:spacing w:line="360" w:lineRule="auto"/>
        <w:rPr>
          <w:rFonts w:ascii="Times New Roman" w:hAnsi="Times New Roman" w:cs="Times New Roman"/>
          <w:bCs/>
          <w:szCs w:val="21"/>
        </w:rPr>
      </w:pPr>
    </w:p>
    <w:p w14:paraId="29E05750" w14:textId="45725957" w:rsidR="00767B90" w:rsidRPr="00854757" w:rsidRDefault="00767B90" w:rsidP="00854757">
      <w:pPr>
        <w:pStyle w:val="2"/>
        <w:jc w:val="both"/>
        <w:rPr>
          <w:rFonts w:ascii="Times New Roman" w:hAnsi="Times New Roman" w:cs="Times New Roman"/>
          <w:b/>
          <w:bCs/>
          <w:color w:val="auto"/>
          <w:sz w:val="21"/>
          <w:szCs w:val="21"/>
          <w:lang w:val="en-US"/>
        </w:rPr>
      </w:pPr>
      <w:r w:rsidRPr="00854757">
        <w:rPr>
          <w:rFonts w:ascii="Times New Roman" w:hAnsi="Times New Roman" w:cs="Times New Roman"/>
          <w:b/>
          <w:bCs/>
          <w:color w:val="auto"/>
          <w:sz w:val="21"/>
          <w:szCs w:val="21"/>
          <w:lang w:val="en-US"/>
        </w:rPr>
        <w:t xml:space="preserve">The synthesis of small molecule </w:t>
      </w:r>
      <w:r w:rsidR="00617462" w:rsidRPr="00854757">
        <w:rPr>
          <w:rFonts w:ascii="Times New Roman" w:hAnsi="Times New Roman" w:cs="Times New Roman"/>
          <w:b/>
          <w:bCs/>
          <w:color w:val="auto"/>
          <w:sz w:val="21"/>
          <w:szCs w:val="21"/>
          <w:lang w:val="en-US"/>
        </w:rPr>
        <w:t xml:space="preserve">derivatives </w:t>
      </w:r>
      <w:r w:rsidRPr="00854757">
        <w:rPr>
          <w:rFonts w:ascii="Times New Roman" w:hAnsi="Times New Roman" w:cs="Times New Roman"/>
          <w:b/>
          <w:bCs/>
          <w:color w:val="auto"/>
          <w:sz w:val="21"/>
          <w:szCs w:val="21"/>
          <w:lang w:val="en-US"/>
        </w:rPr>
        <w:t>18</w:t>
      </w:r>
    </w:p>
    <w:p w14:paraId="7BC12F0E" w14:textId="77777777" w:rsidR="00F12834" w:rsidRPr="00622654" w:rsidRDefault="00F12834" w:rsidP="009B1298">
      <w:pPr>
        <w:spacing w:beforeLines="50" w:before="156" w:line="360" w:lineRule="auto"/>
        <w:jc w:val="center"/>
        <w:rPr>
          <w:rFonts w:ascii="Times New Roman" w:hAnsi="Times New Roman" w:cs="Times New Roman"/>
          <w:szCs w:val="21"/>
        </w:rPr>
      </w:pPr>
      <w:r w:rsidRPr="00622654">
        <w:rPr>
          <w:rFonts w:ascii="Times New Roman" w:hAnsi="Times New Roman" w:cs="Times New Roman"/>
          <w:szCs w:val="21"/>
        </w:rPr>
        <w:object w:dxaOrig="13061" w:dyaOrig="4497" w14:anchorId="59ADCDE8">
          <v:shape id="_x0000_i1051" type="#_x0000_t75" style="width:402pt;height:138pt" o:ole="">
            <v:imagedata r:id="rId14" o:title=""/>
          </v:shape>
          <o:OLEObject Type="Embed" ProgID="ChemDraw.Document.6.0" ShapeID="_x0000_i1051" DrawAspect="Content" ObjectID="_1763116944" r:id="rId15"/>
        </w:object>
      </w:r>
    </w:p>
    <w:p w14:paraId="3D3738A7" w14:textId="209CECAF" w:rsidR="00F12834" w:rsidRPr="00622654" w:rsidRDefault="00F12834" w:rsidP="009B1298">
      <w:pPr>
        <w:pStyle w:val="a9"/>
        <w:spacing w:line="360" w:lineRule="auto"/>
        <w:rPr>
          <w:rFonts w:cs="Times New Roman"/>
          <w:sz w:val="21"/>
          <w:szCs w:val="21"/>
        </w:rPr>
      </w:pPr>
      <w:r w:rsidRPr="00622654">
        <w:rPr>
          <w:rFonts w:cs="Times New Roman"/>
          <w:sz w:val="21"/>
          <w:szCs w:val="21"/>
        </w:rPr>
        <w:t>Reagents and conditions: (a) K</w:t>
      </w:r>
      <w:r w:rsidRPr="00622654">
        <w:rPr>
          <w:rFonts w:cs="Times New Roman"/>
          <w:sz w:val="21"/>
          <w:szCs w:val="21"/>
          <w:vertAlign w:val="subscript"/>
        </w:rPr>
        <w:t>2</w:t>
      </w:r>
      <w:r w:rsidRPr="00622654">
        <w:rPr>
          <w:rFonts w:cs="Times New Roman"/>
          <w:sz w:val="21"/>
          <w:szCs w:val="21"/>
        </w:rPr>
        <w:t>CO</w:t>
      </w:r>
      <w:r w:rsidRPr="00622654">
        <w:rPr>
          <w:rFonts w:cs="Times New Roman"/>
          <w:sz w:val="21"/>
          <w:szCs w:val="21"/>
          <w:vertAlign w:val="subscript"/>
        </w:rPr>
        <w:t>3</w:t>
      </w:r>
      <w:r w:rsidRPr="00622654">
        <w:rPr>
          <w:rFonts w:cs="Times New Roman"/>
          <w:sz w:val="21"/>
          <w:szCs w:val="21"/>
        </w:rPr>
        <w:t>, DMF, 95 ℃, 4 h; (b) Fe, NH</w:t>
      </w:r>
      <w:r w:rsidRPr="00622654">
        <w:rPr>
          <w:rFonts w:cs="Times New Roman"/>
          <w:sz w:val="21"/>
          <w:szCs w:val="21"/>
          <w:vertAlign w:val="subscript"/>
        </w:rPr>
        <w:t>4</w:t>
      </w:r>
      <w:r w:rsidRPr="00622654">
        <w:rPr>
          <w:rFonts w:cs="Times New Roman"/>
          <w:sz w:val="21"/>
          <w:szCs w:val="21"/>
        </w:rPr>
        <w:t>Cl, EtOH, H</w:t>
      </w:r>
      <w:r w:rsidRPr="00622654">
        <w:rPr>
          <w:rFonts w:cs="Times New Roman"/>
          <w:sz w:val="21"/>
          <w:szCs w:val="21"/>
          <w:vertAlign w:val="subscript"/>
        </w:rPr>
        <w:t>2</w:t>
      </w:r>
      <w:r w:rsidRPr="00622654">
        <w:rPr>
          <w:rFonts w:cs="Times New Roman"/>
          <w:sz w:val="21"/>
          <w:szCs w:val="21"/>
        </w:rPr>
        <w:t>O, 80 ℃, 4 h; (c) Pd(</w:t>
      </w:r>
      <w:proofErr w:type="spellStart"/>
      <w:r w:rsidRPr="00622654">
        <w:rPr>
          <w:rFonts w:cs="Times New Roman"/>
          <w:sz w:val="21"/>
          <w:szCs w:val="21"/>
        </w:rPr>
        <w:t>OAc</w:t>
      </w:r>
      <w:proofErr w:type="spellEnd"/>
      <w:r w:rsidRPr="00622654">
        <w:rPr>
          <w:rFonts w:cs="Times New Roman"/>
          <w:sz w:val="21"/>
          <w:szCs w:val="21"/>
        </w:rPr>
        <w:t>)</w:t>
      </w:r>
      <w:r w:rsidRPr="00622654">
        <w:rPr>
          <w:rFonts w:cs="Times New Roman"/>
          <w:sz w:val="21"/>
          <w:szCs w:val="21"/>
          <w:vertAlign w:val="subscript"/>
        </w:rPr>
        <w:t>2</w:t>
      </w:r>
      <w:r w:rsidRPr="00622654">
        <w:rPr>
          <w:rFonts w:cs="Times New Roman"/>
          <w:sz w:val="21"/>
          <w:szCs w:val="21"/>
        </w:rPr>
        <w:t xml:space="preserve">, </w:t>
      </w:r>
      <w:proofErr w:type="spellStart"/>
      <w:r w:rsidRPr="00622654">
        <w:rPr>
          <w:rFonts w:cs="Times New Roman"/>
          <w:sz w:val="21"/>
          <w:szCs w:val="21"/>
        </w:rPr>
        <w:t>Xant-phos</w:t>
      </w:r>
      <w:proofErr w:type="spellEnd"/>
      <w:r w:rsidRPr="00622654">
        <w:rPr>
          <w:rFonts w:cs="Times New Roman"/>
          <w:sz w:val="21"/>
          <w:szCs w:val="21"/>
        </w:rPr>
        <w:t>, Cs</w:t>
      </w:r>
      <w:r w:rsidRPr="00622654">
        <w:rPr>
          <w:rFonts w:cs="Times New Roman"/>
          <w:sz w:val="21"/>
          <w:szCs w:val="21"/>
          <w:vertAlign w:val="subscript"/>
        </w:rPr>
        <w:t>2</w:t>
      </w:r>
      <w:r w:rsidRPr="00622654">
        <w:rPr>
          <w:rFonts w:cs="Times New Roman"/>
          <w:sz w:val="21"/>
          <w:szCs w:val="21"/>
        </w:rPr>
        <w:t>CO</w:t>
      </w:r>
      <w:r w:rsidRPr="00622654">
        <w:rPr>
          <w:rFonts w:cs="Times New Roman"/>
          <w:sz w:val="21"/>
          <w:szCs w:val="21"/>
          <w:vertAlign w:val="subscript"/>
        </w:rPr>
        <w:t>3</w:t>
      </w:r>
      <w:r w:rsidRPr="00622654">
        <w:rPr>
          <w:rFonts w:cs="Times New Roman"/>
          <w:sz w:val="21"/>
          <w:szCs w:val="21"/>
        </w:rPr>
        <w:t>,THF, 100 ℃, MW., 1 h; (d) LiOH·H</w:t>
      </w:r>
      <w:r w:rsidRPr="00622654">
        <w:rPr>
          <w:rFonts w:cs="Times New Roman"/>
          <w:sz w:val="21"/>
          <w:szCs w:val="21"/>
          <w:vertAlign w:val="subscript"/>
        </w:rPr>
        <w:t>2</w:t>
      </w:r>
      <w:r w:rsidRPr="00622654">
        <w:rPr>
          <w:rFonts w:cs="Times New Roman"/>
          <w:sz w:val="21"/>
          <w:szCs w:val="21"/>
        </w:rPr>
        <w:t>O, 80 ℃, 12 h.</w:t>
      </w:r>
    </w:p>
    <w:p w14:paraId="74DE7B95" w14:textId="04AA906F" w:rsidR="00B42303" w:rsidRDefault="00F12834" w:rsidP="009B1298">
      <w:pPr>
        <w:pStyle w:val="a9"/>
        <w:spacing w:line="360" w:lineRule="auto"/>
        <w:rPr>
          <w:rFonts w:cs="Times New Roman"/>
          <w:sz w:val="21"/>
          <w:szCs w:val="21"/>
        </w:rPr>
      </w:pPr>
      <w:r w:rsidRPr="00622654">
        <w:rPr>
          <w:rFonts w:cs="Times New Roman"/>
          <w:sz w:val="21"/>
          <w:szCs w:val="21"/>
        </w:rPr>
        <w:t xml:space="preserve">The synthesis of </w:t>
      </w:r>
      <w:r w:rsidR="004B2562" w:rsidRPr="00622654">
        <w:rPr>
          <w:rFonts w:cs="Times New Roman"/>
          <w:sz w:val="21"/>
          <w:szCs w:val="21"/>
        </w:rPr>
        <w:t>compound</w:t>
      </w:r>
      <w:r w:rsidRPr="00622654">
        <w:rPr>
          <w:rFonts w:cs="Times New Roman"/>
          <w:sz w:val="21"/>
          <w:szCs w:val="21"/>
        </w:rPr>
        <w:t xml:space="preserve"> </w:t>
      </w:r>
      <w:r w:rsidRPr="00622654">
        <w:rPr>
          <w:rFonts w:cs="Times New Roman"/>
          <w:b/>
          <w:sz w:val="21"/>
          <w:szCs w:val="21"/>
        </w:rPr>
        <w:t>18</w:t>
      </w:r>
      <w:r w:rsidRPr="00622654">
        <w:rPr>
          <w:rFonts w:cs="Times New Roman"/>
          <w:sz w:val="21"/>
          <w:szCs w:val="21"/>
        </w:rPr>
        <w:t xml:space="preserve"> is achieved through four-part reactions of the raw material 2-flu-5-</w:t>
      </w:r>
      <w:r w:rsidRPr="00622654">
        <w:rPr>
          <w:rFonts w:cs="Times New Roman"/>
          <w:sz w:val="21"/>
          <w:szCs w:val="21"/>
        </w:rPr>
        <w:lastRenderedPageBreak/>
        <w:t xml:space="preserve">nitrogen-benzethyrene and </w:t>
      </w:r>
      <w:r w:rsidRPr="00622654">
        <w:rPr>
          <w:rFonts w:cs="Times New Roman"/>
          <w:i/>
          <w:sz w:val="21"/>
          <w:szCs w:val="21"/>
        </w:rPr>
        <w:t>N</w:t>
      </w:r>
      <w:r w:rsidRPr="00622654">
        <w:rPr>
          <w:rFonts w:cs="Times New Roman"/>
          <w:sz w:val="21"/>
          <w:szCs w:val="21"/>
        </w:rPr>
        <w:t xml:space="preserve">-methyl-bromide, the specific reaction type is similar to that of compound </w:t>
      </w:r>
      <w:r w:rsidRPr="00622654">
        <w:rPr>
          <w:rFonts w:cs="Times New Roman"/>
          <w:b/>
          <w:sz w:val="21"/>
          <w:szCs w:val="21"/>
        </w:rPr>
        <w:t>13</w:t>
      </w:r>
      <w:r w:rsidRPr="00622654">
        <w:rPr>
          <w:rFonts w:cs="Times New Roman"/>
          <w:sz w:val="21"/>
          <w:szCs w:val="21"/>
        </w:rPr>
        <w:t>.</w:t>
      </w:r>
    </w:p>
    <w:p w14:paraId="47ADCDB2" w14:textId="77777777" w:rsidR="00854757" w:rsidRPr="00A43BAB" w:rsidRDefault="00854757" w:rsidP="009B1298">
      <w:pPr>
        <w:pStyle w:val="a9"/>
        <w:spacing w:line="360" w:lineRule="auto"/>
        <w:rPr>
          <w:rFonts w:cs="Times New Roman"/>
          <w:sz w:val="21"/>
          <w:szCs w:val="21"/>
        </w:rPr>
      </w:pPr>
    </w:p>
    <w:p w14:paraId="2DD38D43" w14:textId="2494A083" w:rsidR="00F12834" w:rsidRPr="00854757" w:rsidRDefault="0097039F" w:rsidP="00854757">
      <w:pPr>
        <w:pStyle w:val="2"/>
        <w:jc w:val="both"/>
        <w:rPr>
          <w:rFonts w:ascii="Times New Roman" w:hAnsi="Times New Roman" w:cs="Times New Roman"/>
          <w:b/>
          <w:bCs/>
          <w:color w:val="auto"/>
          <w:sz w:val="21"/>
          <w:szCs w:val="21"/>
          <w:lang w:val="en-US"/>
        </w:rPr>
      </w:pPr>
      <w:r w:rsidRPr="00854757">
        <w:rPr>
          <w:rFonts w:ascii="Times New Roman" w:hAnsi="Times New Roman" w:cs="Times New Roman"/>
          <w:b/>
          <w:bCs/>
          <w:color w:val="auto"/>
          <w:sz w:val="21"/>
          <w:szCs w:val="21"/>
          <w:lang w:val="en-US"/>
        </w:rPr>
        <w:t>The s</w:t>
      </w:r>
      <w:r w:rsidR="00767B90" w:rsidRPr="00854757">
        <w:rPr>
          <w:rFonts w:ascii="Times New Roman" w:hAnsi="Times New Roman" w:cs="Times New Roman"/>
          <w:b/>
          <w:bCs/>
          <w:color w:val="auto"/>
          <w:sz w:val="21"/>
          <w:szCs w:val="21"/>
          <w:lang w:val="en-US"/>
        </w:rPr>
        <w:t>ynthesis of E3 ligase ligand</w:t>
      </w:r>
      <w:r w:rsidR="00F12834" w:rsidRPr="00854757">
        <w:rPr>
          <w:rFonts w:ascii="Times New Roman" w:hAnsi="Times New Roman" w:cs="Times New Roman"/>
          <w:b/>
          <w:bCs/>
          <w:color w:val="auto"/>
          <w:sz w:val="21"/>
          <w:szCs w:val="21"/>
          <w:lang w:val="en-US"/>
        </w:rPr>
        <w:t xml:space="preserve"> 27</w:t>
      </w:r>
    </w:p>
    <w:p w14:paraId="52695DE6" w14:textId="3F32493F" w:rsidR="00F12834" w:rsidRPr="00622654" w:rsidRDefault="00F12834" w:rsidP="009B1298">
      <w:pPr>
        <w:pStyle w:val="a9"/>
        <w:spacing w:line="360" w:lineRule="auto"/>
        <w:rPr>
          <w:rFonts w:cs="Times New Roman"/>
          <w:sz w:val="21"/>
          <w:szCs w:val="21"/>
        </w:rPr>
      </w:pPr>
      <w:r w:rsidRPr="00622654">
        <w:rPr>
          <w:rFonts w:cs="Times New Roman"/>
          <w:sz w:val="21"/>
          <w:szCs w:val="21"/>
        </w:rPr>
        <w:object w:dxaOrig="13390" w:dyaOrig="6051" w14:anchorId="72F4E244">
          <v:shape id="_x0000_i1052" type="#_x0000_t75" style="width:414pt;height:186pt" o:ole="">
            <v:imagedata r:id="rId16" o:title=""/>
          </v:shape>
          <o:OLEObject Type="Embed" ProgID="ChemDraw.Document.6.0" ShapeID="_x0000_i1052" DrawAspect="Content" ObjectID="_1763116945" r:id="rId17"/>
        </w:object>
      </w:r>
    </w:p>
    <w:p w14:paraId="7897CD7A" w14:textId="77777777" w:rsidR="0018216C" w:rsidRPr="00622654" w:rsidRDefault="0018216C" w:rsidP="009B1298">
      <w:pPr>
        <w:pStyle w:val="a9"/>
        <w:spacing w:line="360" w:lineRule="auto"/>
        <w:rPr>
          <w:rFonts w:cs="Times New Roman"/>
          <w:sz w:val="21"/>
          <w:szCs w:val="21"/>
        </w:rPr>
      </w:pPr>
      <w:r w:rsidRPr="00622654">
        <w:rPr>
          <w:rFonts w:cs="Times New Roman"/>
          <w:sz w:val="21"/>
          <w:szCs w:val="21"/>
        </w:rPr>
        <w:t>Reagents and conditions: (a) di-</w:t>
      </w:r>
      <w:r w:rsidRPr="00622654">
        <w:rPr>
          <w:rFonts w:cs="Times New Roman"/>
          <w:i/>
          <w:iCs/>
          <w:sz w:val="21"/>
          <w:szCs w:val="21"/>
        </w:rPr>
        <w:t>tert</w:t>
      </w:r>
      <w:r w:rsidRPr="00622654">
        <w:rPr>
          <w:rFonts w:cs="Times New Roman"/>
          <w:sz w:val="21"/>
          <w:szCs w:val="21"/>
        </w:rPr>
        <w:t xml:space="preserve">-butyl </w:t>
      </w:r>
      <w:proofErr w:type="spellStart"/>
      <w:r w:rsidRPr="00622654">
        <w:rPr>
          <w:rFonts w:cs="Times New Roman"/>
          <w:sz w:val="21"/>
          <w:szCs w:val="21"/>
        </w:rPr>
        <w:t>dicarbonate</w:t>
      </w:r>
      <w:proofErr w:type="spellEnd"/>
      <w:r w:rsidRPr="00622654">
        <w:rPr>
          <w:rFonts w:cs="Times New Roman"/>
          <w:sz w:val="21"/>
          <w:szCs w:val="21"/>
        </w:rPr>
        <w:t>, Et</w:t>
      </w:r>
      <w:r w:rsidRPr="00622654">
        <w:rPr>
          <w:rFonts w:cs="Times New Roman"/>
          <w:sz w:val="21"/>
          <w:szCs w:val="21"/>
          <w:vertAlign w:val="subscript"/>
        </w:rPr>
        <w:t>3</w:t>
      </w:r>
      <w:r w:rsidRPr="00622654">
        <w:rPr>
          <w:rFonts w:cs="Times New Roman"/>
          <w:sz w:val="21"/>
          <w:szCs w:val="21"/>
        </w:rPr>
        <w:t xml:space="preserve">N, DCM, </w:t>
      </w:r>
      <w:proofErr w:type="spellStart"/>
      <w:r w:rsidRPr="00622654">
        <w:rPr>
          <w:rFonts w:cs="Times New Roman"/>
          <w:sz w:val="21"/>
          <w:szCs w:val="21"/>
        </w:rPr>
        <w:t>r.t.</w:t>
      </w:r>
      <w:proofErr w:type="spellEnd"/>
      <w:r w:rsidRPr="00622654">
        <w:rPr>
          <w:rFonts w:cs="Times New Roman"/>
          <w:sz w:val="21"/>
          <w:szCs w:val="21"/>
        </w:rPr>
        <w:t>, 2 h; (b) Pd(</w:t>
      </w:r>
      <w:proofErr w:type="spellStart"/>
      <w:r w:rsidRPr="00622654">
        <w:rPr>
          <w:rFonts w:cs="Times New Roman"/>
          <w:sz w:val="21"/>
          <w:szCs w:val="21"/>
        </w:rPr>
        <w:t>OAc</w:t>
      </w:r>
      <w:proofErr w:type="spellEnd"/>
      <w:r w:rsidRPr="00622654">
        <w:rPr>
          <w:rFonts w:cs="Times New Roman"/>
          <w:sz w:val="21"/>
          <w:szCs w:val="21"/>
        </w:rPr>
        <w:t>)</w:t>
      </w:r>
      <w:r w:rsidRPr="00622654">
        <w:rPr>
          <w:rFonts w:cs="Times New Roman"/>
          <w:sz w:val="21"/>
          <w:szCs w:val="21"/>
          <w:vertAlign w:val="subscript"/>
        </w:rPr>
        <w:t>2</w:t>
      </w:r>
      <w:r w:rsidRPr="00622654">
        <w:rPr>
          <w:rFonts w:cs="Times New Roman"/>
          <w:sz w:val="21"/>
          <w:szCs w:val="21"/>
        </w:rPr>
        <w:t xml:space="preserve">, </w:t>
      </w:r>
      <w:proofErr w:type="spellStart"/>
      <w:r w:rsidRPr="00622654">
        <w:rPr>
          <w:rFonts w:cs="Times New Roman"/>
          <w:sz w:val="21"/>
          <w:szCs w:val="21"/>
        </w:rPr>
        <w:t>KOAc</w:t>
      </w:r>
      <w:proofErr w:type="spellEnd"/>
      <w:r w:rsidRPr="00622654">
        <w:rPr>
          <w:rFonts w:cs="Times New Roman"/>
          <w:sz w:val="21"/>
          <w:szCs w:val="21"/>
        </w:rPr>
        <w:t xml:space="preserve">, DMAC, 150 ºC, reflux, 18 h; (c) TFA, DCM, </w:t>
      </w:r>
      <w:proofErr w:type="spellStart"/>
      <w:r w:rsidRPr="00622654">
        <w:rPr>
          <w:rFonts w:cs="Times New Roman"/>
          <w:sz w:val="21"/>
          <w:szCs w:val="21"/>
        </w:rPr>
        <w:t>r.t.</w:t>
      </w:r>
      <w:proofErr w:type="spellEnd"/>
      <w:r w:rsidRPr="00622654">
        <w:rPr>
          <w:rFonts w:cs="Times New Roman"/>
          <w:sz w:val="21"/>
          <w:szCs w:val="21"/>
        </w:rPr>
        <w:t>, 30 min; (d) Boc-</w:t>
      </w:r>
      <w:proofErr w:type="spellStart"/>
      <w:r w:rsidRPr="00622654">
        <w:rPr>
          <w:rFonts w:cs="Times New Roman"/>
          <w:sz w:val="21"/>
          <w:szCs w:val="21"/>
        </w:rPr>
        <w:t>Hyp</w:t>
      </w:r>
      <w:proofErr w:type="spellEnd"/>
      <w:r w:rsidRPr="00622654">
        <w:rPr>
          <w:rFonts w:cs="Times New Roman"/>
          <w:sz w:val="21"/>
          <w:szCs w:val="21"/>
        </w:rPr>
        <w:t xml:space="preserve">-OH, DIPEA, HATU, DMF, </w:t>
      </w:r>
      <w:proofErr w:type="spellStart"/>
      <w:r w:rsidRPr="00622654">
        <w:rPr>
          <w:rFonts w:cs="Times New Roman"/>
          <w:sz w:val="21"/>
          <w:szCs w:val="21"/>
        </w:rPr>
        <w:t>r.t.</w:t>
      </w:r>
      <w:proofErr w:type="spellEnd"/>
      <w:r w:rsidRPr="00622654">
        <w:rPr>
          <w:rFonts w:cs="Times New Roman"/>
          <w:sz w:val="21"/>
          <w:szCs w:val="21"/>
        </w:rPr>
        <w:t xml:space="preserve">, 30 min; (e) TFA, DCM, </w:t>
      </w:r>
      <w:proofErr w:type="spellStart"/>
      <w:r w:rsidRPr="00622654">
        <w:rPr>
          <w:rFonts w:cs="Times New Roman"/>
          <w:sz w:val="21"/>
          <w:szCs w:val="21"/>
        </w:rPr>
        <w:t>r.t.</w:t>
      </w:r>
      <w:proofErr w:type="spellEnd"/>
      <w:r w:rsidRPr="00622654">
        <w:rPr>
          <w:rFonts w:cs="Times New Roman"/>
          <w:sz w:val="21"/>
          <w:szCs w:val="21"/>
        </w:rPr>
        <w:t>, 30 min; (f) Boc-</w:t>
      </w:r>
      <w:r w:rsidRPr="00622654">
        <w:rPr>
          <w:rFonts w:cs="Times New Roman"/>
          <w:i/>
          <w:iCs/>
          <w:sz w:val="21"/>
          <w:szCs w:val="21"/>
        </w:rPr>
        <w:t>L</w:t>
      </w:r>
      <w:r w:rsidRPr="00622654">
        <w:rPr>
          <w:rFonts w:cs="Times New Roman"/>
          <w:sz w:val="21"/>
          <w:szCs w:val="21"/>
        </w:rPr>
        <w:t xml:space="preserve">-tert-leucine, DIPEA, HATU, DMF, </w:t>
      </w:r>
      <w:proofErr w:type="spellStart"/>
      <w:r w:rsidRPr="00622654">
        <w:rPr>
          <w:rFonts w:cs="Times New Roman"/>
          <w:sz w:val="21"/>
          <w:szCs w:val="21"/>
        </w:rPr>
        <w:t>r.t.</w:t>
      </w:r>
      <w:proofErr w:type="spellEnd"/>
      <w:r w:rsidRPr="00622654">
        <w:rPr>
          <w:rFonts w:cs="Times New Roman"/>
          <w:sz w:val="21"/>
          <w:szCs w:val="21"/>
        </w:rPr>
        <w:t xml:space="preserve">, 30 min; (g) TFA, DCM, </w:t>
      </w:r>
      <w:proofErr w:type="spellStart"/>
      <w:r w:rsidRPr="00622654">
        <w:rPr>
          <w:rFonts w:cs="Times New Roman"/>
          <w:sz w:val="21"/>
          <w:szCs w:val="21"/>
        </w:rPr>
        <w:t>r.t.</w:t>
      </w:r>
      <w:proofErr w:type="spellEnd"/>
      <w:r w:rsidRPr="00622654">
        <w:rPr>
          <w:rFonts w:cs="Times New Roman"/>
          <w:sz w:val="21"/>
          <w:szCs w:val="21"/>
        </w:rPr>
        <w:t>, 30 min.</w:t>
      </w:r>
    </w:p>
    <w:p w14:paraId="7B8900C8" w14:textId="05C228F9" w:rsidR="00B42303" w:rsidRDefault="00F5547C" w:rsidP="009B1298">
      <w:pPr>
        <w:pStyle w:val="a9"/>
        <w:spacing w:line="360" w:lineRule="auto"/>
        <w:rPr>
          <w:rFonts w:cs="Times New Roman"/>
          <w:sz w:val="21"/>
          <w:szCs w:val="21"/>
        </w:rPr>
      </w:pPr>
      <w:r w:rsidRPr="00622654">
        <w:rPr>
          <w:rFonts w:cs="Times New Roman"/>
          <w:sz w:val="21"/>
          <w:szCs w:val="21"/>
        </w:rPr>
        <w:t xml:space="preserve">Firstly, compound </w:t>
      </w:r>
      <w:r w:rsidRPr="00622654">
        <w:rPr>
          <w:rFonts w:cs="Times New Roman"/>
          <w:b/>
          <w:sz w:val="21"/>
          <w:szCs w:val="21"/>
        </w:rPr>
        <w:t>20</w:t>
      </w:r>
      <w:r w:rsidRPr="00622654">
        <w:rPr>
          <w:rFonts w:cs="Times New Roman"/>
          <w:sz w:val="21"/>
          <w:szCs w:val="21"/>
        </w:rPr>
        <w:t xml:space="preserve"> was obtained by reacting (</w:t>
      </w:r>
      <w:r w:rsidRPr="00622654">
        <w:rPr>
          <w:rFonts w:cs="Times New Roman"/>
          <w:i/>
          <w:sz w:val="21"/>
          <w:szCs w:val="21"/>
        </w:rPr>
        <w:t>S</w:t>
      </w:r>
      <w:r w:rsidRPr="00622654">
        <w:rPr>
          <w:rFonts w:cs="Times New Roman"/>
          <w:sz w:val="21"/>
          <w:szCs w:val="21"/>
        </w:rPr>
        <w:t>)-(-)-1- (4-bromobenzene) ethylamine with di-</w:t>
      </w:r>
      <w:r w:rsidRPr="00622654">
        <w:rPr>
          <w:rFonts w:cs="Times New Roman"/>
          <w:i/>
          <w:sz w:val="21"/>
          <w:szCs w:val="21"/>
        </w:rPr>
        <w:t>tert</w:t>
      </w:r>
      <w:r w:rsidRPr="00622654">
        <w:rPr>
          <w:rFonts w:cs="Times New Roman"/>
          <w:sz w:val="21"/>
          <w:szCs w:val="21"/>
        </w:rPr>
        <w:t>-butyl-</w:t>
      </w:r>
      <w:proofErr w:type="spellStart"/>
      <w:r w:rsidRPr="00622654">
        <w:rPr>
          <w:rFonts w:cs="Times New Roman"/>
          <w:sz w:val="21"/>
          <w:szCs w:val="21"/>
        </w:rPr>
        <w:t>dicarbonate</w:t>
      </w:r>
      <w:proofErr w:type="spellEnd"/>
      <w:r w:rsidRPr="00622654">
        <w:rPr>
          <w:rFonts w:cs="Times New Roman"/>
          <w:sz w:val="21"/>
          <w:szCs w:val="21"/>
        </w:rPr>
        <w:t xml:space="preserve"> to protect the amino group. Compound 20 and 4-methylthiazole </w:t>
      </w:r>
      <w:r w:rsidRPr="00622654">
        <w:rPr>
          <w:rFonts w:cs="Times New Roman"/>
          <w:b/>
          <w:sz w:val="21"/>
          <w:szCs w:val="21"/>
        </w:rPr>
        <w:t>21</w:t>
      </w:r>
      <w:r w:rsidRPr="00622654">
        <w:rPr>
          <w:rFonts w:cs="Times New Roman"/>
          <w:sz w:val="21"/>
          <w:szCs w:val="21"/>
        </w:rPr>
        <w:t xml:space="preserve"> were refluxed with palladium acetate catalyst for 18 h to obtain </w:t>
      </w:r>
      <w:r w:rsidRPr="00622654">
        <w:rPr>
          <w:rFonts w:cs="Times New Roman"/>
          <w:b/>
          <w:sz w:val="21"/>
          <w:szCs w:val="21"/>
        </w:rPr>
        <w:t>22</w:t>
      </w:r>
      <w:r w:rsidRPr="00622654">
        <w:rPr>
          <w:rFonts w:cs="Times New Roman"/>
          <w:sz w:val="21"/>
          <w:szCs w:val="21"/>
        </w:rPr>
        <w:t>. Subsequently, after removing the Boc protective group, Boc-</w:t>
      </w:r>
      <w:r w:rsidRPr="00622654">
        <w:rPr>
          <w:rFonts w:cs="Times New Roman"/>
          <w:i/>
          <w:sz w:val="21"/>
          <w:szCs w:val="21"/>
        </w:rPr>
        <w:t>L</w:t>
      </w:r>
      <w:r w:rsidRPr="00622654">
        <w:rPr>
          <w:rFonts w:cs="Times New Roman"/>
          <w:sz w:val="21"/>
          <w:szCs w:val="21"/>
        </w:rPr>
        <w:t>-hydroxyproline was condensed, and Boc-</w:t>
      </w:r>
      <w:r w:rsidRPr="00622654">
        <w:rPr>
          <w:rFonts w:cs="Times New Roman"/>
          <w:i/>
          <w:sz w:val="21"/>
          <w:szCs w:val="21"/>
        </w:rPr>
        <w:t>L</w:t>
      </w:r>
      <w:r w:rsidRPr="00622654">
        <w:rPr>
          <w:rFonts w:cs="Times New Roman"/>
          <w:sz w:val="21"/>
          <w:szCs w:val="21"/>
        </w:rPr>
        <w:t>-</w:t>
      </w:r>
      <w:r w:rsidRPr="00622654">
        <w:rPr>
          <w:rFonts w:cs="Times New Roman"/>
          <w:i/>
          <w:sz w:val="21"/>
          <w:szCs w:val="21"/>
        </w:rPr>
        <w:t>tert</w:t>
      </w:r>
      <w:r w:rsidRPr="00622654">
        <w:rPr>
          <w:rFonts w:cs="Times New Roman"/>
          <w:sz w:val="21"/>
          <w:szCs w:val="21"/>
        </w:rPr>
        <w:t xml:space="preserve">-leucine was condensed again to obtain compound </w:t>
      </w:r>
      <w:r w:rsidRPr="00622654">
        <w:rPr>
          <w:rFonts w:cs="Times New Roman"/>
          <w:b/>
          <w:sz w:val="21"/>
          <w:szCs w:val="21"/>
        </w:rPr>
        <w:t>26</w:t>
      </w:r>
      <w:r w:rsidRPr="00622654">
        <w:rPr>
          <w:rFonts w:cs="Times New Roman"/>
          <w:sz w:val="21"/>
          <w:szCs w:val="21"/>
        </w:rPr>
        <w:t xml:space="preserve">. Finally, the Boc protective group was removed from </w:t>
      </w:r>
      <w:r w:rsidRPr="00622654">
        <w:rPr>
          <w:rFonts w:cs="Times New Roman"/>
          <w:b/>
          <w:sz w:val="21"/>
          <w:szCs w:val="21"/>
        </w:rPr>
        <w:t>26</w:t>
      </w:r>
      <w:r w:rsidRPr="00622654">
        <w:rPr>
          <w:rFonts w:cs="Times New Roman"/>
          <w:sz w:val="21"/>
          <w:szCs w:val="21"/>
        </w:rPr>
        <w:t xml:space="preserve"> to obtain the final compound 27.</w:t>
      </w:r>
    </w:p>
    <w:p w14:paraId="6176A64D" w14:textId="77777777" w:rsidR="00854757" w:rsidRPr="00A43BAB" w:rsidRDefault="00854757" w:rsidP="009B1298">
      <w:pPr>
        <w:pStyle w:val="a9"/>
        <w:spacing w:line="360" w:lineRule="auto"/>
        <w:rPr>
          <w:rFonts w:cs="Times New Roman"/>
          <w:sz w:val="21"/>
          <w:szCs w:val="21"/>
        </w:rPr>
      </w:pPr>
    </w:p>
    <w:p w14:paraId="740DC5B5" w14:textId="4642DD0E" w:rsidR="00DF30F3" w:rsidRPr="00854757" w:rsidRDefault="00623FE0" w:rsidP="00854757">
      <w:pPr>
        <w:pStyle w:val="2"/>
        <w:jc w:val="both"/>
        <w:rPr>
          <w:rFonts w:ascii="Times New Roman" w:hAnsi="Times New Roman" w:cs="Times New Roman"/>
          <w:b/>
          <w:bCs/>
          <w:color w:val="auto"/>
          <w:sz w:val="21"/>
          <w:szCs w:val="21"/>
          <w:lang w:val="en-US"/>
        </w:rPr>
      </w:pPr>
      <w:r w:rsidRPr="00623FE0">
        <w:rPr>
          <w:rFonts w:ascii="Times New Roman" w:hAnsi="Times New Roman" w:cs="Times New Roman"/>
          <w:b/>
          <w:bCs/>
          <w:color w:val="auto"/>
          <w:sz w:val="21"/>
          <w:szCs w:val="21"/>
          <w:lang w:val="en-US"/>
        </w:rPr>
        <w:lastRenderedPageBreak/>
        <w:t xml:space="preserve">The synthesis </w:t>
      </w:r>
      <w:r w:rsidR="00767B90" w:rsidRPr="00854757">
        <w:rPr>
          <w:rFonts w:ascii="Times New Roman" w:hAnsi="Times New Roman" w:cs="Times New Roman"/>
          <w:b/>
          <w:bCs/>
          <w:color w:val="auto"/>
          <w:sz w:val="21"/>
          <w:szCs w:val="21"/>
          <w:lang w:val="en-US"/>
        </w:rPr>
        <w:t>of E3 ligase ligand 35</w:t>
      </w:r>
    </w:p>
    <w:p w14:paraId="68708AAB" w14:textId="219E178B" w:rsidR="00767B90" w:rsidRPr="00622654" w:rsidRDefault="0018216C" w:rsidP="009B1298">
      <w:pPr>
        <w:pStyle w:val="a9"/>
        <w:spacing w:line="360" w:lineRule="auto"/>
        <w:rPr>
          <w:rFonts w:cs="Times New Roman"/>
          <w:sz w:val="21"/>
          <w:szCs w:val="21"/>
        </w:rPr>
      </w:pPr>
      <w:r w:rsidRPr="00622654">
        <w:rPr>
          <w:rFonts w:cs="Times New Roman"/>
          <w:sz w:val="21"/>
          <w:szCs w:val="21"/>
        </w:rPr>
        <w:object w:dxaOrig="13425" w:dyaOrig="5981" w14:anchorId="242BCCC7">
          <v:shape id="_x0000_i1053" type="#_x0000_t75" style="width:408pt;height:180pt" o:ole="">
            <v:imagedata r:id="rId18" o:title=""/>
          </v:shape>
          <o:OLEObject Type="Embed" ProgID="ChemDraw.Document.6.0" ShapeID="_x0000_i1053" DrawAspect="Content" ObjectID="_1763116946" r:id="rId19"/>
        </w:object>
      </w:r>
    </w:p>
    <w:p w14:paraId="3A5384C7" w14:textId="77777777" w:rsidR="0018216C" w:rsidRPr="00622654" w:rsidRDefault="0018216C" w:rsidP="009B1298">
      <w:pPr>
        <w:pStyle w:val="a9"/>
        <w:spacing w:line="360" w:lineRule="auto"/>
        <w:rPr>
          <w:rFonts w:cs="Times New Roman"/>
          <w:sz w:val="21"/>
          <w:szCs w:val="21"/>
        </w:rPr>
      </w:pPr>
      <w:r w:rsidRPr="00622654">
        <w:rPr>
          <w:rFonts w:cs="Times New Roman"/>
          <w:sz w:val="21"/>
          <w:szCs w:val="21"/>
        </w:rPr>
        <w:t>Reagents and conditions: (a) di-</w:t>
      </w:r>
      <w:r w:rsidRPr="00622654">
        <w:rPr>
          <w:rFonts w:cs="Times New Roman"/>
          <w:i/>
          <w:iCs/>
          <w:sz w:val="21"/>
          <w:szCs w:val="21"/>
        </w:rPr>
        <w:t>tert</w:t>
      </w:r>
      <w:r w:rsidRPr="00622654">
        <w:rPr>
          <w:rFonts w:cs="Times New Roman"/>
          <w:sz w:val="21"/>
          <w:szCs w:val="21"/>
        </w:rPr>
        <w:t xml:space="preserve">-butyl </w:t>
      </w:r>
      <w:proofErr w:type="spellStart"/>
      <w:r w:rsidRPr="00622654">
        <w:rPr>
          <w:rFonts w:cs="Times New Roman"/>
          <w:sz w:val="21"/>
          <w:szCs w:val="21"/>
        </w:rPr>
        <w:t>dicarbonate</w:t>
      </w:r>
      <w:proofErr w:type="spellEnd"/>
      <w:r w:rsidRPr="00622654">
        <w:rPr>
          <w:rFonts w:cs="Times New Roman"/>
          <w:sz w:val="21"/>
          <w:szCs w:val="21"/>
        </w:rPr>
        <w:t>, Et</w:t>
      </w:r>
      <w:r w:rsidRPr="00622654">
        <w:rPr>
          <w:rFonts w:cs="Times New Roman"/>
          <w:sz w:val="21"/>
          <w:szCs w:val="21"/>
          <w:vertAlign w:val="subscript"/>
        </w:rPr>
        <w:t>3</w:t>
      </w:r>
      <w:r w:rsidRPr="00622654">
        <w:rPr>
          <w:rFonts w:cs="Times New Roman"/>
          <w:sz w:val="21"/>
          <w:szCs w:val="21"/>
        </w:rPr>
        <w:t xml:space="preserve">N, DCM, </w:t>
      </w:r>
      <w:proofErr w:type="spellStart"/>
      <w:r w:rsidRPr="00622654">
        <w:rPr>
          <w:rFonts w:cs="Times New Roman"/>
          <w:sz w:val="21"/>
          <w:szCs w:val="21"/>
        </w:rPr>
        <w:t>r.t.</w:t>
      </w:r>
      <w:proofErr w:type="spellEnd"/>
      <w:r w:rsidRPr="00622654">
        <w:rPr>
          <w:rFonts w:cs="Times New Roman"/>
          <w:sz w:val="21"/>
          <w:szCs w:val="21"/>
        </w:rPr>
        <w:t>, 2 h; (b) Pd(</w:t>
      </w:r>
      <w:proofErr w:type="spellStart"/>
      <w:r w:rsidRPr="00622654">
        <w:rPr>
          <w:rFonts w:cs="Times New Roman"/>
          <w:sz w:val="21"/>
          <w:szCs w:val="21"/>
        </w:rPr>
        <w:t>OAc</w:t>
      </w:r>
      <w:proofErr w:type="spellEnd"/>
      <w:r w:rsidRPr="00622654">
        <w:rPr>
          <w:rFonts w:cs="Times New Roman"/>
          <w:sz w:val="21"/>
          <w:szCs w:val="21"/>
        </w:rPr>
        <w:t>)</w:t>
      </w:r>
      <w:r w:rsidRPr="00622654">
        <w:rPr>
          <w:rFonts w:cs="Times New Roman"/>
          <w:sz w:val="21"/>
          <w:szCs w:val="21"/>
          <w:vertAlign w:val="subscript"/>
        </w:rPr>
        <w:t>2</w:t>
      </w:r>
      <w:r w:rsidRPr="00622654">
        <w:rPr>
          <w:rFonts w:cs="Times New Roman"/>
          <w:sz w:val="21"/>
          <w:szCs w:val="21"/>
        </w:rPr>
        <w:t xml:space="preserve">, </w:t>
      </w:r>
      <w:proofErr w:type="spellStart"/>
      <w:r w:rsidRPr="00622654">
        <w:rPr>
          <w:rFonts w:cs="Times New Roman"/>
          <w:sz w:val="21"/>
          <w:szCs w:val="21"/>
        </w:rPr>
        <w:t>KOAc</w:t>
      </w:r>
      <w:proofErr w:type="spellEnd"/>
      <w:r w:rsidRPr="00622654">
        <w:rPr>
          <w:rFonts w:cs="Times New Roman"/>
          <w:sz w:val="21"/>
          <w:szCs w:val="21"/>
        </w:rPr>
        <w:t xml:space="preserve">, DMAC, 150 ºC, reflux, 18 h; (c) TFA, DCM, </w:t>
      </w:r>
      <w:proofErr w:type="spellStart"/>
      <w:r w:rsidRPr="00622654">
        <w:rPr>
          <w:rFonts w:cs="Times New Roman"/>
          <w:sz w:val="21"/>
          <w:szCs w:val="21"/>
        </w:rPr>
        <w:t>r.t.</w:t>
      </w:r>
      <w:proofErr w:type="spellEnd"/>
      <w:r w:rsidRPr="00622654">
        <w:rPr>
          <w:rFonts w:cs="Times New Roman"/>
          <w:sz w:val="21"/>
          <w:szCs w:val="21"/>
        </w:rPr>
        <w:t>, 30 min; (d) Boc-</w:t>
      </w:r>
      <w:proofErr w:type="spellStart"/>
      <w:r w:rsidRPr="00622654">
        <w:rPr>
          <w:rFonts w:cs="Times New Roman"/>
          <w:sz w:val="21"/>
          <w:szCs w:val="21"/>
        </w:rPr>
        <w:t>Hyp</w:t>
      </w:r>
      <w:proofErr w:type="spellEnd"/>
      <w:r w:rsidRPr="00622654">
        <w:rPr>
          <w:rFonts w:cs="Times New Roman"/>
          <w:sz w:val="21"/>
          <w:szCs w:val="21"/>
        </w:rPr>
        <w:t xml:space="preserve">-OH, DIPEA, HATU, DMF, </w:t>
      </w:r>
      <w:proofErr w:type="spellStart"/>
      <w:r w:rsidRPr="00622654">
        <w:rPr>
          <w:rFonts w:cs="Times New Roman"/>
          <w:sz w:val="21"/>
          <w:szCs w:val="21"/>
        </w:rPr>
        <w:t>r.t.</w:t>
      </w:r>
      <w:proofErr w:type="spellEnd"/>
      <w:r w:rsidRPr="00622654">
        <w:rPr>
          <w:rFonts w:cs="Times New Roman"/>
          <w:sz w:val="21"/>
          <w:szCs w:val="21"/>
        </w:rPr>
        <w:t xml:space="preserve">, 30 min; (e) TFA, DCM, </w:t>
      </w:r>
      <w:proofErr w:type="spellStart"/>
      <w:r w:rsidRPr="00622654">
        <w:rPr>
          <w:rFonts w:cs="Times New Roman"/>
          <w:sz w:val="21"/>
          <w:szCs w:val="21"/>
        </w:rPr>
        <w:t>r.t.</w:t>
      </w:r>
      <w:proofErr w:type="spellEnd"/>
      <w:r w:rsidRPr="00622654">
        <w:rPr>
          <w:rFonts w:cs="Times New Roman"/>
          <w:sz w:val="21"/>
          <w:szCs w:val="21"/>
        </w:rPr>
        <w:t>, 30 min; (f) Boc-</w:t>
      </w:r>
      <w:r w:rsidRPr="00622654">
        <w:rPr>
          <w:rFonts w:cs="Times New Roman"/>
          <w:i/>
          <w:iCs/>
          <w:sz w:val="21"/>
          <w:szCs w:val="21"/>
        </w:rPr>
        <w:t>L</w:t>
      </w:r>
      <w:r w:rsidRPr="00622654">
        <w:rPr>
          <w:rFonts w:cs="Times New Roman"/>
          <w:sz w:val="21"/>
          <w:szCs w:val="21"/>
        </w:rPr>
        <w:t xml:space="preserve">-tert-leucine, DIPEA, HATU, DMF, </w:t>
      </w:r>
      <w:proofErr w:type="spellStart"/>
      <w:r w:rsidRPr="00622654">
        <w:rPr>
          <w:rFonts w:cs="Times New Roman"/>
          <w:sz w:val="21"/>
          <w:szCs w:val="21"/>
        </w:rPr>
        <w:t>r.t.</w:t>
      </w:r>
      <w:proofErr w:type="spellEnd"/>
      <w:r w:rsidRPr="00622654">
        <w:rPr>
          <w:rFonts w:cs="Times New Roman"/>
          <w:sz w:val="21"/>
          <w:szCs w:val="21"/>
        </w:rPr>
        <w:t xml:space="preserve">, 30 min; (G) TFA, DCM, </w:t>
      </w:r>
      <w:proofErr w:type="spellStart"/>
      <w:r w:rsidRPr="00622654">
        <w:rPr>
          <w:rFonts w:cs="Times New Roman"/>
          <w:sz w:val="21"/>
          <w:szCs w:val="21"/>
        </w:rPr>
        <w:t>r.t.</w:t>
      </w:r>
      <w:proofErr w:type="spellEnd"/>
      <w:r w:rsidRPr="00622654">
        <w:rPr>
          <w:rFonts w:cs="Times New Roman"/>
          <w:sz w:val="21"/>
          <w:szCs w:val="21"/>
        </w:rPr>
        <w:t>, 30 min.</w:t>
      </w:r>
    </w:p>
    <w:p w14:paraId="7C9B5391" w14:textId="6BD4DEFD" w:rsidR="00B42303" w:rsidRDefault="0018216C" w:rsidP="00854757">
      <w:pPr>
        <w:pStyle w:val="a9"/>
        <w:spacing w:line="360" w:lineRule="auto"/>
        <w:rPr>
          <w:rFonts w:cs="Times New Roman"/>
          <w:sz w:val="21"/>
          <w:szCs w:val="21"/>
        </w:rPr>
      </w:pPr>
      <w:r w:rsidRPr="00622654">
        <w:rPr>
          <w:rFonts w:cs="Times New Roman"/>
          <w:sz w:val="21"/>
          <w:szCs w:val="21"/>
        </w:rPr>
        <w:t xml:space="preserve">Compound </w:t>
      </w:r>
      <w:r w:rsidRPr="00622654">
        <w:rPr>
          <w:rFonts w:cs="Times New Roman"/>
          <w:b/>
          <w:sz w:val="21"/>
          <w:szCs w:val="21"/>
        </w:rPr>
        <w:t>35</w:t>
      </w:r>
      <w:r w:rsidRPr="00622654">
        <w:rPr>
          <w:rFonts w:cs="Times New Roman"/>
          <w:sz w:val="21"/>
          <w:szCs w:val="21"/>
        </w:rPr>
        <w:t xml:space="preserve"> was obtained from </w:t>
      </w:r>
      <w:r w:rsidRPr="00622654">
        <w:rPr>
          <w:rFonts w:cs="Times New Roman"/>
          <w:i/>
          <w:sz w:val="21"/>
          <w:szCs w:val="21"/>
        </w:rPr>
        <w:t>p</w:t>
      </w:r>
      <w:r w:rsidRPr="00622654">
        <w:rPr>
          <w:rFonts w:cs="Times New Roman"/>
          <w:sz w:val="21"/>
          <w:szCs w:val="21"/>
        </w:rPr>
        <w:t>-</w:t>
      </w:r>
      <w:proofErr w:type="spellStart"/>
      <w:r w:rsidRPr="00622654">
        <w:rPr>
          <w:rFonts w:cs="Times New Roman"/>
          <w:sz w:val="21"/>
          <w:szCs w:val="21"/>
        </w:rPr>
        <w:t>bromobenzylamine</w:t>
      </w:r>
      <w:proofErr w:type="spellEnd"/>
      <w:r w:rsidRPr="00622654">
        <w:rPr>
          <w:rFonts w:cs="Times New Roman"/>
          <w:sz w:val="21"/>
          <w:szCs w:val="21"/>
        </w:rPr>
        <w:t xml:space="preserve"> as the starting material through a seven-step reaction. The synthesis method is the same as that of compound </w:t>
      </w:r>
      <w:r w:rsidRPr="00622654">
        <w:rPr>
          <w:rFonts w:cs="Times New Roman"/>
          <w:b/>
          <w:sz w:val="21"/>
          <w:szCs w:val="21"/>
        </w:rPr>
        <w:t>27</w:t>
      </w:r>
      <w:r w:rsidRPr="00622654">
        <w:rPr>
          <w:rFonts w:cs="Times New Roman"/>
          <w:sz w:val="21"/>
          <w:szCs w:val="21"/>
        </w:rPr>
        <w:t>.</w:t>
      </w:r>
    </w:p>
    <w:p w14:paraId="0C30B610" w14:textId="77777777" w:rsidR="00854757" w:rsidRPr="00854757" w:rsidRDefault="00854757" w:rsidP="00854757">
      <w:pPr>
        <w:pStyle w:val="a9"/>
        <w:spacing w:line="360" w:lineRule="auto"/>
        <w:rPr>
          <w:rFonts w:cs="Times New Roman"/>
          <w:sz w:val="21"/>
          <w:szCs w:val="21"/>
        </w:rPr>
      </w:pPr>
    </w:p>
    <w:p w14:paraId="69BAACF2" w14:textId="51EFEE71" w:rsidR="00A4388A" w:rsidRPr="00854757" w:rsidRDefault="00377139" w:rsidP="00854757">
      <w:pPr>
        <w:pStyle w:val="2"/>
        <w:jc w:val="both"/>
        <w:rPr>
          <w:rFonts w:ascii="Times New Roman" w:hAnsi="Times New Roman" w:cs="Times New Roman"/>
          <w:b/>
          <w:bCs/>
          <w:color w:val="auto"/>
          <w:sz w:val="21"/>
          <w:szCs w:val="21"/>
          <w:lang w:val="en-US"/>
        </w:rPr>
      </w:pPr>
      <w:r w:rsidRPr="00854757">
        <w:rPr>
          <w:rFonts w:ascii="Times New Roman" w:hAnsi="Times New Roman" w:cs="Times New Roman"/>
          <w:b/>
          <w:bCs/>
          <w:color w:val="auto"/>
          <w:sz w:val="21"/>
          <w:szCs w:val="21"/>
          <w:lang w:val="en-US"/>
        </w:rPr>
        <w:t>S</w:t>
      </w:r>
      <w:r w:rsidR="00A4388A" w:rsidRPr="00854757">
        <w:rPr>
          <w:rFonts w:ascii="Times New Roman" w:hAnsi="Times New Roman" w:cs="Times New Roman"/>
          <w:b/>
          <w:bCs/>
          <w:color w:val="auto"/>
          <w:sz w:val="21"/>
          <w:szCs w:val="21"/>
          <w:lang w:val="en-US"/>
        </w:rPr>
        <w:t>ynthe</w:t>
      </w:r>
      <w:r w:rsidR="0005332A" w:rsidRPr="00854757">
        <w:rPr>
          <w:rFonts w:ascii="Times New Roman" w:hAnsi="Times New Roman" w:cs="Times New Roman"/>
          <w:b/>
          <w:bCs/>
          <w:color w:val="auto"/>
          <w:sz w:val="21"/>
          <w:szCs w:val="21"/>
          <w:lang w:val="en-US"/>
        </w:rPr>
        <w:t>tic Chemistry</w:t>
      </w:r>
      <w:r w:rsidRPr="00854757">
        <w:rPr>
          <w:rFonts w:ascii="Times New Roman" w:hAnsi="Times New Roman" w:cs="Times New Roman"/>
          <w:b/>
          <w:bCs/>
          <w:color w:val="auto"/>
          <w:sz w:val="21"/>
          <w:szCs w:val="21"/>
          <w:lang w:val="en-US"/>
        </w:rPr>
        <w:t xml:space="preserve"> </w:t>
      </w:r>
    </w:p>
    <w:p w14:paraId="0D2D6BDE" w14:textId="775B5469" w:rsidR="00B42303" w:rsidRPr="00A43BAB" w:rsidRDefault="0005332A" w:rsidP="009B1298">
      <w:pPr>
        <w:spacing w:line="360" w:lineRule="auto"/>
        <w:rPr>
          <w:rFonts w:ascii="Times New Roman" w:hAnsi="Times New Roman" w:cs="Times New Roman"/>
          <w:bCs/>
          <w:szCs w:val="21"/>
        </w:rPr>
      </w:pPr>
      <w:r w:rsidRPr="00622654">
        <w:rPr>
          <w:rFonts w:ascii="Times New Roman" w:hAnsi="Times New Roman" w:cs="Times New Roman"/>
          <w:bCs/>
          <w:szCs w:val="21"/>
        </w:rPr>
        <w:t xml:space="preserve">Commercially available materials were used as received without further purification. All solvents were dried to avoid water according to appropriate protocols. Reactions were monitored by analytical </w:t>
      </w:r>
      <w:r w:rsidR="0047751B" w:rsidRPr="00622654">
        <w:rPr>
          <w:rFonts w:ascii="Times New Roman" w:hAnsi="Times New Roman" w:cs="Times New Roman"/>
          <w:bCs/>
          <w:szCs w:val="21"/>
        </w:rPr>
        <w:t>thin-layer</w:t>
      </w:r>
      <w:r w:rsidRPr="00622654">
        <w:rPr>
          <w:rFonts w:ascii="Times New Roman" w:hAnsi="Times New Roman" w:cs="Times New Roman"/>
          <w:bCs/>
          <w:szCs w:val="21"/>
        </w:rPr>
        <w:t xml:space="preserve"> chromatography (TLC). </w:t>
      </w:r>
      <w:r w:rsidRPr="00622654">
        <w:rPr>
          <w:rFonts w:ascii="Times New Roman" w:hAnsi="Times New Roman" w:cs="Times New Roman"/>
          <w:bCs/>
          <w:szCs w:val="21"/>
          <w:vertAlign w:val="superscript"/>
        </w:rPr>
        <w:t>1</w:t>
      </w:r>
      <w:r w:rsidRPr="00622654">
        <w:rPr>
          <w:rFonts w:ascii="Times New Roman" w:hAnsi="Times New Roman" w:cs="Times New Roman"/>
          <w:bCs/>
          <w:szCs w:val="21"/>
        </w:rPr>
        <w:t xml:space="preserve">H NMR and </w:t>
      </w:r>
      <w:r w:rsidRPr="00622654">
        <w:rPr>
          <w:rFonts w:ascii="Times New Roman" w:hAnsi="Times New Roman" w:cs="Times New Roman"/>
          <w:bCs/>
          <w:szCs w:val="21"/>
          <w:vertAlign w:val="superscript"/>
        </w:rPr>
        <w:t>13</w:t>
      </w:r>
      <w:r w:rsidRPr="00622654">
        <w:rPr>
          <w:rFonts w:ascii="Times New Roman" w:hAnsi="Times New Roman" w:cs="Times New Roman"/>
          <w:bCs/>
          <w:szCs w:val="21"/>
        </w:rPr>
        <w:t xml:space="preserve">C NMR spectra were obtained on </w:t>
      </w:r>
      <w:bookmarkStart w:id="0" w:name="OLE_LINK6"/>
      <w:bookmarkStart w:id="1" w:name="OLE_LINK7"/>
      <w:r w:rsidRPr="00622654">
        <w:rPr>
          <w:rFonts w:ascii="Times New Roman" w:hAnsi="Times New Roman" w:cs="Times New Roman"/>
          <w:bCs/>
          <w:szCs w:val="21"/>
        </w:rPr>
        <w:t xml:space="preserve">Bruker </w:t>
      </w:r>
      <w:proofErr w:type="spellStart"/>
      <w:r w:rsidRPr="00622654">
        <w:rPr>
          <w:rFonts w:ascii="Times New Roman" w:hAnsi="Times New Roman" w:cs="Times New Roman"/>
          <w:bCs/>
          <w:szCs w:val="21"/>
        </w:rPr>
        <w:t>Biospin</w:t>
      </w:r>
      <w:proofErr w:type="spellEnd"/>
      <w:r w:rsidRPr="00622654">
        <w:rPr>
          <w:rFonts w:ascii="Times New Roman" w:hAnsi="Times New Roman" w:cs="Times New Roman"/>
          <w:bCs/>
          <w:szCs w:val="21"/>
        </w:rPr>
        <w:t xml:space="preserve"> AV</w:t>
      </w:r>
      <w:bookmarkEnd w:id="0"/>
      <w:bookmarkEnd w:id="1"/>
      <w:r w:rsidRPr="00622654">
        <w:rPr>
          <w:rFonts w:ascii="Times New Roman" w:hAnsi="Times New Roman" w:cs="Times New Roman"/>
          <w:bCs/>
          <w:szCs w:val="21"/>
        </w:rPr>
        <w:t xml:space="preserve">400 </w:t>
      </w:r>
      <w:r w:rsidR="00AE7F94" w:rsidRPr="00622654">
        <w:rPr>
          <w:rFonts w:ascii="Times New Roman" w:hAnsi="Times New Roman" w:cs="Times New Roman"/>
          <w:bCs/>
          <w:szCs w:val="21"/>
        </w:rPr>
        <w:t>or</w:t>
      </w:r>
      <w:r w:rsidR="00682C32" w:rsidRPr="00622654">
        <w:rPr>
          <w:rFonts w:ascii="Times New Roman" w:hAnsi="Times New Roman" w:cs="Times New Roman"/>
          <w:bCs/>
          <w:szCs w:val="21"/>
        </w:rPr>
        <w:t xml:space="preserve"> Bruker </w:t>
      </w:r>
      <w:proofErr w:type="spellStart"/>
      <w:r w:rsidR="00682C32" w:rsidRPr="00622654">
        <w:rPr>
          <w:rFonts w:ascii="Times New Roman" w:hAnsi="Times New Roman" w:cs="Times New Roman"/>
          <w:bCs/>
          <w:szCs w:val="21"/>
        </w:rPr>
        <w:t>Biospin</w:t>
      </w:r>
      <w:proofErr w:type="spellEnd"/>
      <w:r w:rsidR="00682C32" w:rsidRPr="00622654">
        <w:rPr>
          <w:rFonts w:ascii="Times New Roman" w:hAnsi="Times New Roman" w:cs="Times New Roman"/>
          <w:bCs/>
          <w:szCs w:val="21"/>
        </w:rPr>
        <w:t xml:space="preserve"> AV 600 </w:t>
      </w:r>
      <w:r w:rsidRPr="00622654">
        <w:rPr>
          <w:rFonts w:ascii="Times New Roman" w:hAnsi="Times New Roman" w:cs="Times New Roman"/>
          <w:bCs/>
          <w:szCs w:val="21"/>
        </w:rPr>
        <w:t>instrument</w:t>
      </w:r>
      <w:r w:rsidR="00682C32" w:rsidRPr="00622654">
        <w:rPr>
          <w:rFonts w:ascii="Times New Roman" w:hAnsi="Times New Roman" w:cs="Times New Roman"/>
          <w:bCs/>
          <w:szCs w:val="21"/>
        </w:rPr>
        <w:t>s</w:t>
      </w:r>
      <w:r w:rsidRPr="00622654">
        <w:rPr>
          <w:rFonts w:ascii="Times New Roman" w:hAnsi="Times New Roman" w:cs="Times New Roman"/>
          <w:bCs/>
          <w:szCs w:val="21"/>
        </w:rPr>
        <w:t>. Melting points were measured on X-4 Beijing Tech melting point apparatus. Mass information was obtained by</w:t>
      </w:r>
      <w:r w:rsidR="00D14760" w:rsidRPr="00622654">
        <w:rPr>
          <w:rFonts w:ascii="Times New Roman" w:hAnsi="Times New Roman" w:cs="Times New Roman"/>
          <w:bCs/>
          <w:szCs w:val="21"/>
        </w:rPr>
        <w:t xml:space="preserve"> </w:t>
      </w:r>
      <w:r w:rsidR="000B34D2" w:rsidRPr="00622654">
        <w:rPr>
          <w:rFonts w:ascii="Times New Roman" w:hAnsi="Times New Roman" w:cs="Times New Roman"/>
          <w:bCs/>
          <w:szCs w:val="21"/>
        </w:rPr>
        <w:t xml:space="preserve">Ultra </w:t>
      </w:r>
      <w:r w:rsidR="00D14760" w:rsidRPr="00622654">
        <w:rPr>
          <w:rFonts w:ascii="Times New Roman" w:hAnsi="Times New Roman" w:cs="Times New Roman"/>
          <w:bCs/>
          <w:szCs w:val="21"/>
        </w:rPr>
        <w:t>High-Resolution</w:t>
      </w:r>
      <w:r w:rsidR="000B34D2" w:rsidRPr="00622654">
        <w:rPr>
          <w:rFonts w:ascii="Times New Roman" w:hAnsi="Times New Roman" w:cs="Times New Roman"/>
          <w:bCs/>
          <w:szCs w:val="21"/>
        </w:rPr>
        <w:t xml:space="preserve"> Mass Spectrometer</w:t>
      </w:r>
      <w:r w:rsidR="00D14760" w:rsidRPr="00622654">
        <w:rPr>
          <w:rFonts w:ascii="Times New Roman" w:hAnsi="Times New Roman" w:cs="Times New Roman"/>
          <w:bCs/>
          <w:szCs w:val="21"/>
        </w:rPr>
        <w:t xml:space="preserve"> of Q </w:t>
      </w:r>
      <w:proofErr w:type="spellStart"/>
      <w:r w:rsidR="00D14760" w:rsidRPr="00622654">
        <w:rPr>
          <w:rFonts w:ascii="Times New Roman" w:hAnsi="Times New Roman" w:cs="Times New Roman"/>
          <w:bCs/>
          <w:szCs w:val="21"/>
        </w:rPr>
        <w:t>Exactive</w:t>
      </w:r>
      <w:proofErr w:type="spellEnd"/>
      <w:r w:rsidRPr="00622654">
        <w:rPr>
          <w:rFonts w:ascii="Times New Roman" w:hAnsi="Times New Roman" w:cs="Times New Roman"/>
          <w:bCs/>
          <w:szCs w:val="21"/>
        </w:rPr>
        <w:t>. All compounds were identified as &gt;95% purity in both normal and reverse phase HPLC systems.</w:t>
      </w:r>
      <w:r w:rsidR="000B34D2" w:rsidRPr="00622654">
        <w:rPr>
          <w:rFonts w:ascii="Times New Roman" w:hAnsi="Times New Roman" w:cs="Times New Roman"/>
          <w:bCs/>
          <w:szCs w:val="21"/>
        </w:rPr>
        <w:t xml:space="preserve"> </w:t>
      </w:r>
      <w:r w:rsidR="007F40B3" w:rsidRPr="00622654">
        <w:rPr>
          <w:rFonts w:ascii="Times New Roman" w:hAnsi="Times New Roman" w:cs="Times New Roman"/>
          <w:bCs/>
          <w:szCs w:val="21"/>
        </w:rPr>
        <w:t xml:space="preserve"> </w:t>
      </w:r>
    </w:p>
    <w:p w14:paraId="06687D39" w14:textId="6DE1DECE" w:rsidR="000677B6" w:rsidRPr="00622654" w:rsidRDefault="000677B6" w:rsidP="009B1298">
      <w:pPr>
        <w:spacing w:line="360" w:lineRule="auto"/>
        <w:rPr>
          <w:rFonts w:ascii="Times New Roman" w:hAnsi="Times New Roman" w:cs="Times New Roman"/>
          <w:b/>
          <w:bCs/>
          <w:szCs w:val="21"/>
        </w:rPr>
      </w:pPr>
      <w:r w:rsidRPr="00622654">
        <w:rPr>
          <w:rFonts w:ascii="Times New Roman" w:hAnsi="Times New Roman" w:cs="Times New Roman"/>
          <w:b/>
          <w:bCs/>
          <w:szCs w:val="21"/>
        </w:rPr>
        <w:t>The synthesis of small molecule derivative 9</w:t>
      </w:r>
    </w:p>
    <w:p w14:paraId="5C05D13E" w14:textId="337A46AA" w:rsidR="007F40B3" w:rsidRPr="00622654" w:rsidRDefault="005F72F1" w:rsidP="009B1298">
      <w:pPr>
        <w:spacing w:line="360" w:lineRule="auto"/>
        <w:rPr>
          <w:rFonts w:ascii="Times New Roman" w:hAnsi="Times New Roman" w:cs="Times New Roman"/>
          <w:szCs w:val="21"/>
        </w:rPr>
      </w:pPr>
      <w:r w:rsidRPr="00622654">
        <w:rPr>
          <w:rFonts w:ascii="Times New Roman" w:hAnsi="Times New Roman" w:cs="Times New Roman"/>
          <w:b/>
          <w:bCs/>
          <w:i/>
          <w:szCs w:val="21"/>
        </w:rPr>
        <w:t>M</w:t>
      </w:r>
      <w:r w:rsidRPr="00622654">
        <w:rPr>
          <w:rFonts w:ascii="Times New Roman" w:hAnsi="Times New Roman" w:cs="Times New Roman"/>
          <w:b/>
          <w:i/>
          <w:szCs w:val="21"/>
        </w:rPr>
        <w:t>ethyl</w:t>
      </w:r>
      <w:r w:rsidRPr="00622654">
        <w:rPr>
          <w:rFonts w:ascii="Times New Roman" w:hAnsi="Times New Roman" w:cs="Times New Roman"/>
          <w:b/>
          <w:bCs/>
          <w:i/>
          <w:szCs w:val="21"/>
        </w:rPr>
        <w:t>-</w:t>
      </w:r>
      <w:r w:rsidRPr="00622654">
        <w:rPr>
          <w:rFonts w:ascii="Times New Roman" w:hAnsi="Times New Roman" w:cs="Times New Roman"/>
          <w:b/>
          <w:i/>
          <w:szCs w:val="21"/>
        </w:rPr>
        <w:t>3,5-dichloro-6-ethylpyrazine-2-carboxylate</w:t>
      </w:r>
      <w:r w:rsidRPr="00622654">
        <w:rPr>
          <w:rFonts w:ascii="Times New Roman" w:hAnsi="Times New Roman" w:cs="Times New Roman"/>
          <w:b/>
          <w:szCs w:val="21"/>
        </w:rPr>
        <w:t>(10)</w:t>
      </w:r>
      <w:r w:rsidRPr="00622654">
        <w:rPr>
          <w:rFonts w:ascii="Times New Roman" w:hAnsi="Times New Roman" w:cs="Times New Roman"/>
          <w:szCs w:val="21"/>
        </w:rPr>
        <w:t>.</w:t>
      </w:r>
      <w:r w:rsidR="00F5547C" w:rsidRPr="00622654">
        <w:rPr>
          <w:rFonts w:ascii="Times New Roman" w:hAnsi="Times New Roman" w:cs="Times New Roman"/>
          <w:szCs w:val="21"/>
        </w:rPr>
        <w:t xml:space="preserve"> </w:t>
      </w:r>
      <w:r w:rsidRPr="00622654">
        <w:rPr>
          <w:rFonts w:ascii="Times New Roman" w:hAnsi="Times New Roman" w:cs="Times New Roman"/>
          <w:szCs w:val="21"/>
        </w:rPr>
        <w:t>3.5-dichlorine-6-ethiocarbon</w:t>
      </w:r>
      <w:r w:rsidR="00F5547C" w:rsidRPr="00622654">
        <w:rPr>
          <w:rFonts w:ascii="Times New Roman" w:hAnsi="Times New Roman" w:cs="Times New Roman"/>
          <w:szCs w:val="21"/>
        </w:rPr>
        <w:t xml:space="preserve"> </w:t>
      </w:r>
      <w:r w:rsidRPr="00622654">
        <w:rPr>
          <w:rFonts w:ascii="Times New Roman" w:hAnsi="Times New Roman" w:cs="Times New Roman"/>
          <w:szCs w:val="21"/>
        </w:rPr>
        <w:t>-2-methyl amine (600 mg, 1.0 eq) is dissolved in a 50 ml round-bottom boiler with a solution of 2 mol/L of methanol acid (14 mL), and the round bottom boiler is placed at 70 °C in an oil-bath pot with a reflux response 24 h. After the TLC detection reaction is complete, the pressure distillation removes the solvent, saturates the NaHCO</w:t>
      </w:r>
      <w:r w:rsidRPr="00622654">
        <w:rPr>
          <w:rFonts w:ascii="Times New Roman" w:hAnsi="Times New Roman" w:cs="Times New Roman"/>
          <w:szCs w:val="21"/>
          <w:vertAlign w:val="subscript"/>
        </w:rPr>
        <w:t>3</w:t>
      </w:r>
      <w:r w:rsidRPr="00622654">
        <w:rPr>
          <w:rFonts w:ascii="Times New Roman" w:hAnsi="Times New Roman" w:cs="Times New Roman"/>
          <w:szCs w:val="21"/>
        </w:rPr>
        <w:t xml:space="preserve"> solution (40 mL) with the solution, extracts with DCM (3×30 </w:t>
      </w:r>
      <w:r w:rsidRPr="00622654">
        <w:rPr>
          <w:rFonts w:ascii="Times New Roman" w:hAnsi="Times New Roman" w:cs="Times New Roman"/>
          <w:szCs w:val="21"/>
        </w:rPr>
        <w:lastRenderedPageBreak/>
        <w:t>mL), combines the organic layer and washes with saturated salt water (2×40 mL).</w:t>
      </w:r>
      <w:r w:rsidRPr="00622654">
        <w:rPr>
          <w:rFonts w:ascii="Times New Roman" w:hAnsi="Times New Roman" w:cs="Times New Roman"/>
          <w:szCs w:val="21"/>
          <w:vertAlign w:val="superscript"/>
        </w:rPr>
        <w:t xml:space="preserve"> </w:t>
      </w:r>
      <w:r w:rsidR="007F40B3" w:rsidRPr="00622654">
        <w:rPr>
          <w:rFonts w:ascii="Times New Roman" w:hAnsi="Times New Roman" w:cs="Times New Roman"/>
          <w:szCs w:val="21"/>
          <w:vertAlign w:val="superscript"/>
        </w:rPr>
        <w:t>1</w:t>
      </w:r>
      <w:r w:rsidR="007F40B3" w:rsidRPr="00622654">
        <w:rPr>
          <w:rFonts w:ascii="Times New Roman" w:hAnsi="Times New Roman" w:cs="Times New Roman"/>
          <w:szCs w:val="21"/>
        </w:rPr>
        <w:t>H NMR (400 MHz, Chloroform-</w:t>
      </w:r>
      <w:r w:rsidR="007F40B3" w:rsidRPr="00622654">
        <w:rPr>
          <w:rFonts w:ascii="Times New Roman" w:hAnsi="Times New Roman" w:cs="Times New Roman"/>
          <w:i/>
          <w:iCs/>
          <w:szCs w:val="21"/>
        </w:rPr>
        <w:t>d</w:t>
      </w:r>
      <w:r w:rsidR="007F40B3" w:rsidRPr="00622654">
        <w:rPr>
          <w:rFonts w:ascii="Times New Roman" w:hAnsi="Times New Roman" w:cs="Times New Roman"/>
          <w:szCs w:val="21"/>
        </w:rPr>
        <w:t xml:space="preserve">) δ 4.01 (s, 3H), 3.00 (q,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7.5 Hz, 2H), 1.32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7.5 Hz, 3H).</w:t>
      </w:r>
    </w:p>
    <w:p w14:paraId="05915645" w14:textId="74F5C2A5" w:rsidR="005F72F1" w:rsidRPr="00622654" w:rsidRDefault="005F72F1" w:rsidP="009B1298">
      <w:pPr>
        <w:spacing w:line="360" w:lineRule="auto"/>
        <w:rPr>
          <w:rFonts w:ascii="Times New Roman" w:hAnsi="Times New Roman" w:cs="Times New Roman"/>
          <w:szCs w:val="21"/>
        </w:rPr>
      </w:pPr>
      <w:r w:rsidRPr="00622654">
        <w:rPr>
          <w:rFonts w:ascii="Times New Roman" w:hAnsi="Times New Roman" w:cs="Times New Roman"/>
          <w:b/>
          <w:i/>
          <w:color w:val="000000"/>
          <w:kern w:val="0"/>
          <w:szCs w:val="21"/>
        </w:rPr>
        <w:t>Methyl-3-chloro-6-ethyl-5-((tetrahydro-2H-pyran-4-yl)amino)pyrazine-2-carbo-xylate (11)</w:t>
      </w:r>
      <w:r w:rsidRPr="00622654">
        <w:rPr>
          <w:rFonts w:ascii="Times New Roman" w:hAnsi="Times New Roman" w:cs="Times New Roman"/>
          <w:color w:val="000000"/>
          <w:kern w:val="0"/>
          <w:szCs w:val="21"/>
        </w:rPr>
        <w:t xml:space="preserve">. </w:t>
      </w:r>
      <w:r w:rsidR="007F40B3" w:rsidRPr="00622654">
        <w:rPr>
          <w:rFonts w:ascii="Times New Roman" w:hAnsi="Times New Roman" w:cs="Times New Roman"/>
          <w:color w:val="000000"/>
          <w:kern w:val="0"/>
          <w:szCs w:val="21"/>
        </w:rPr>
        <w:t>Take the compound 10</w:t>
      </w:r>
      <w:r w:rsidRPr="00622654">
        <w:rPr>
          <w:rFonts w:ascii="Times New Roman" w:hAnsi="Times New Roman" w:cs="Times New Roman"/>
          <w:szCs w:val="21"/>
        </w:rPr>
        <w:t xml:space="preserve"> (446 mg, 1.0 eq) </w:t>
      </w:r>
      <w:r w:rsidR="007F40B3" w:rsidRPr="00622654">
        <w:rPr>
          <w:rFonts w:ascii="Times New Roman" w:hAnsi="Times New Roman" w:cs="Times New Roman"/>
          <w:color w:val="000000"/>
          <w:kern w:val="0"/>
          <w:szCs w:val="21"/>
        </w:rPr>
        <w:t>in a single bottle of 50 mL, add 4-amino tetrachloride</w:t>
      </w:r>
      <w:r w:rsidRPr="00622654">
        <w:rPr>
          <w:rFonts w:ascii="Times New Roman" w:hAnsi="Times New Roman" w:cs="Times New Roman"/>
          <w:color w:val="000000"/>
          <w:kern w:val="0"/>
          <w:szCs w:val="21"/>
        </w:rPr>
        <w:t xml:space="preserve"> (</w:t>
      </w:r>
      <w:r w:rsidRPr="00622654">
        <w:rPr>
          <w:rFonts w:ascii="Times New Roman" w:hAnsi="Times New Roman" w:cs="Times New Roman"/>
          <w:szCs w:val="21"/>
        </w:rPr>
        <w:t>383.8 mg, 2.0 eq</w:t>
      </w:r>
      <w:r w:rsidRPr="00622654">
        <w:rPr>
          <w:rFonts w:ascii="Times New Roman" w:hAnsi="Times New Roman" w:cs="Times New Roman"/>
          <w:color w:val="000000"/>
          <w:kern w:val="0"/>
          <w:szCs w:val="21"/>
        </w:rPr>
        <w:t>)</w:t>
      </w:r>
      <w:r w:rsidR="007F40B3" w:rsidRPr="00622654">
        <w:rPr>
          <w:rFonts w:ascii="Times New Roman" w:hAnsi="Times New Roman" w:cs="Times New Roman"/>
          <w:color w:val="000000"/>
          <w:kern w:val="0"/>
          <w:szCs w:val="21"/>
        </w:rPr>
        <w:t xml:space="preserve">, then add DMF </w:t>
      </w:r>
      <w:r w:rsidRPr="00622654">
        <w:rPr>
          <w:rFonts w:ascii="Times New Roman" w:hAnsi="Times New Roman" w:cs="Times New Roman"/>
          <w:color w:val="000000"/>
          <w:kern w:val="0"/>
          <w:szCs w:val="21"/>
        </w:rPr>
        <w:t>(</w:t>
      </w:r>
      <w:r w:rsidRPr="00622654">
        <w:rPr>
          <w:rFonts w:ascii="Times New Roman" w:hAnsi="Times New Roman" w:cs="Times New Roman"/>
          <w:szCs w:val="21"/>
        </w:rPr>
        <w:t>3 mL</w:t>
      </w:r>
      <w:r w:rsidRPr="00622654">
        <w:rPr>
          <w:rFonts w:ascii="Times New Roman" w:hAnsi="Times New Roman" w:cs="Times New Roman"/>
          <w:color w:val="000000"/>
          <w:kern w:val="0"/>
          <w:szCs w:val="21"/>
        </w:rPr>
        <w:t xml:space="preserve">) </w:t>
      </w:r>
      <w:r w:rsidR="007F40B3" w:rsidRPr="00622654">
        <w:rPr>
          <w:rFonts w:ascii="Times New Roman" w:hAnsi="Times New Roman" w:cs="Times New Roman"/>
          <w:color w:val="000000"/>
          <w:kern w:val="0"/>
          <w:szCs w:val="21"/>
        </w:rPr>
        <w:t xml:space="preserve">and </w:t>
      </w:r>
      <w:r w:rsidRPr="00622654">
        <w:rPr>
          <w:rFonts w:ascii="Times New Roman" w:hAnsi="Times New Roman" w:cs="Times New Roman"/>
          <w:color w:val="000000"/>
          <w:kern w:val="0"/>
          <w:szCs w:val="21"/>
        </w:rPr>
        <w:t>TEA (</w:t>
      </w:r>
      <w:r w:rsidRPr="00622654">
        <w:rPr>
          <w:rFonts w:ascii="Times New Roman" w:hAnsi="Times New Roman" w:cs="Times New Roman"/>
          <w:szCs w:val="21"/>
        </w:rPr>
        <w:t>576.0 mg, 3.0 eq</w:t>
      </w:r>
      <w:r w:rsidRPr="00622654">
        <w:rPr>
          <w:rFonts w:ascii="Times New Roman" w:hAnsi="Times New Roman" w:cs="Times New Roman"/>
          <w:color w:val="000000"/>
          <w:kern w:val="0"/>
          <w:szCs w:val="21"/>
        </w:rPr>
        <w:t>)</w:t>
      </w:r>
      <w:r w:rsidR="007F40B3" w:rsidRPr="00622654">
        <w:rPr>
          <w:rFonts w:ascii="Times New Roman" w:hAnsi="Times New Roman" w:cs="Times New Roman"/>
          <w:color w:val="000000"/>
          <w:kern w:val="0"/>
          <w:szCs w:val="21"/>
        </w:rPr>
        <w:t xml:space="preserve"> respectively, mix at </w:t>
      </w:r>
      <w:proofErr w:type="spellStart"/>
      <w:r w:rsidR="007F40B3" w:rsidRPr="00622654">
        <w:rPr>
          <w:rFonts w:ascii="Times New Roman" w:hAnsi="Times New Roman" w:cs="Times New Roman"/>
          <w:color w:val="000000"/>
          <w:kern w:val="0"/>
          <w:szCs w:val="21"/>
        </w:rPr>
        <w:t>r</w:t>
      </w:r>
      <w:r w:rsidR="00F5547C" w:rsidRPr="00622654">
        <w:rPr>
          <w:rFonts w:ascii="Times New Roman" w:hAnsi="Times New Roman" w:cs="Times New Roman"/>
          <w:color w:val="000000"/>
          <w:kern w:val="0"/>
          <w:szCs w:val="21"/>
        </w:rPr>
        <w:t>.t.</w:t>
      </w:r>
      <w:proofErr w:type="spellEnd"/>
      <w:r w:rsidR="007F40B3" w:rsidRPr="00622654">
        <w:rPr>
          <w:rFonts w:ascii="Times New Roman" w:hAnsi="Times New Roman" w:cs="Times New Roman"/>
          <w:color w:val="000000"/>
          <w:kern w:val="0"/>
          <w:szCs w:val="21"/>
        </w:rPr>
        <w:t xml:space="preserve"> for 2 h.</w:t>
      </w:r>
      <w:r w:rsidRPr="00622654">
        <w:rPr>
          <w:rFonts w:ascii="Times New Roman" w:hAnsi="Times New Roman" w:cs="Times New Roman"/>
          <w:color w:val="000000"/>
          <w:kern w:val="0"/>
          <w:szCs w:val="21"/>
        </w:rPr>
        <w:t xml:space="preserve"> </w:t>
      </w:r>
      <w:r w:rsidR="007F40B3" w:rsidRPr="00622654">
        <w:rPr>
          <w:rFonts w:ascii="Times New Roman" w:hAnsi="Times New Roman" w:cs="Times New Roman"/>
          <w:color w:val="000000"/>
          <w:kern w:val="0"/>
          <w:szCs w:val="21"/>
        </w:rPr>
        <w:t>TLC monitoring reaction is complete, water (30 mL) dilute solution, extract the reactive with EA</w:t>
      </w:r>
      <w:r w:rsidRPr="00622654">
        <w:rPr>
          <w:rFonts w:ascii="Times New Roman" w:hAnsi="Times New Roman" w:cs="Times New Roman"/>
          <w:color w:val="000000"/>
          <w:kern w:val="0"/>
          <w:szCs w:val="21"/>
        </w:rPr>
        <w:t xml:space="preserve"> (3×</w:t>
      </w:r>
      <w:r w:rsidRPr="00622654">
        <w:rPr>
          <w:rFonts w:ascii="Times New Roman" w:hAnsi="Times New Roman" w:cs="Times New Roman"/>
          <w:szCs w:val="21"/>
        </w:rPr>
        <w:t>30 mL</w:t>
      </w:r>
      <w:r w:rsidRPr="00622654">
        <w:rPr>
          <w:rFonts w:ascii="Times New Roman" w:hAnsi="Times New Roman" w:cs="Times New Roman"/>
          <w:color w:val="000000"/>
          <w:kern w:val="0"/>
          <w:szCs w:val="21"/>
        </w:rPr>
        <w:t>)</w:t>
      </w:r>
      <w:r w:rsidR="007F40B3" w:rsidRPr="00622654">
        <w:rPr>
          <w:rFonts w:ascii="Times New Roman" w:hAnsi="Times New Roman" w:cs="Times New Roman"/>
          <w:color w:val="000000"/>
          <w:kern w:val="0"/>
          <w:szCs w:val="21"/>
        </w:rPr>
        <w:t xml:space="preserve">, combine the organic layer and rinse with saturated salt water </w:t>
      </w:r>
      <w:r w:rsidRPr="00622654">
        <w:rPr>
          <w:rFonts w:ascii="Times New Roman" w:hAnsi="Times New Roman" w:cs="Times New Roman"/>
          <w:color w:val="000000"/>
          <w:kern w:val="0"/>
          <w:szCs w:val="21"/>
        </w:rPr>
        <w:t>(2×</w:t>
      </w:r>
      <w:r w:rsidRPr="00622654">
        <w:rPr>
          <w:rFonts w:ascii="Times New Roman" w:hAnsi="Times New Roman" w:cs="Times New Roman"/>
          <w:szCs w:val="21"/>
        </w:rPr>
        <w:t>40 mL</w:t>
      </w:r>
      <w:r w:rsidRPr="00622654">
        <w:rPr>
          <w:rFonts w:ascii="Times New Roman" w:hAnsi="Times New Roman" w:cs="Times New Roman"/>
          <w:color w:val="000000"/>
          <w:kern w:val="0"/>
          <w:szCs w:val="21"/>
        </w:rPr>
        <w:t xml:space="preserve">) </w:t>
      </w:r>
      <w:r w:rsidR="007F40B3" w:rsidRPr="00622654">
        <w:rPr>
          <w:rFonts w:ascii="Times New Roman" w:hAnsi="Times New Roman" w:cs="Times New Roman"/>
          <w:color w:val="000000"/>
          <w:kern w:val="0"/>
          <w:szCs w:val="21"/>
        </w:rPr>
        <w:t>remove DMF, no water Na</w:t>
      </w:r>
      <w:r w:rsidR="007F40B3" w:rsidRPr="00622654">
        <w:rPr>
          <w:rFonts w:ascii="Times New Roman" w:hAnsi="Times New Roman" w:cs="Times New Roman"/>
          <w:color w:val="000000"/>
          <w:kern w:val="0"/>
          <w:szCs w:val="21"/>
          <w:vertAlign w:val="subscript"/>
        </w:rPr>
        <w:t>2</w:t>
      </w:r>
      <w:r w:rsidR="007F40B3" w:rsidRPr="00622654">
        <w:rPr>
          <w:rFonts w:ascii="Times New Roman" w:hAnsi="Times New Roman" w:cs="Times New Roman"/>
          <w:color w:val="000000"/>
          <w:kern w:val="0"/>
          <w:szCs w:val="21"/>
        </w:rPr>
        <w:t>SO</w:t>
      </w:r>
      <w:r w:rsidR="007F40B3" w:rsidRPr="00622654">
        <w:rPr>
          <w:rFonts w:ascii="Times New Roman" w:hAnsi="Times New Roman" w:cs="Times New Roman"/>
          <w:color w:val="000000"/>
          <w:kern w:val="0"/>
          <w:szCs w:val="21"/>
          <w:vertAlign w:val="subscript"/>
        </w:rPr>
        <w:t>4</w:t>
      </w:r>
      <w:r w:rsidR="007F40B3" w:rsidRPr="00622654">
        <w:rPr>
          <w:rFonts w:ascii="Times New Roman" w:hAnsi="Times New Roman" w:cs="Times New Roman"/>
          <w:color w:val="000000"/>
          <w:kern w:val="0"/>
          <w:szCs w:val="21"/>
        </w:rPr>
        <w:t xml:space="preserve"> dry, pressure distillation remove the solvent obtained crude, column layer purification obtain 469 mg of pure white solid </w:t>
      </w:r>
      <w:r w:rsidR="007F40B3" w:rsidRPr="00622654">
        <w:rPr>
          <w:rFonts w:ascii="Times New Roman" w:hAnsi="Times New Roman" w:cs="Times New Roman"/>
          <w:b/>
          <w:color w:val="000000"/>
          <w:kern w:val="0"/>
          <w:szCs w:val="21"/>
        </w:rPr>
        <w:t>11</w:t>
      </w:r>
      <w:r w:rsidR="007F40B3" w:rsidRPr="00622654">
        <w:rPr>
          <w:rFonts w:ascii="Times New Roman" w:hAnsi="Times New Roman" w:cs="Times New Roman"/>
          <w:color w:val="000000"/>
          <w:kern w:val="0"/>
          <w:szCs w:val="21"/>
        </w:rPr>
        <w:t>, yield of 82.40%.</w:t>
      </w:r>
      <w:r w:rsidRPr="00622654">
        <w:rPr>
          <w:rFonts w:ascii="Times New Roman" w:hAnsi="Times New Roman" w:cs="Times New Roman"/>
          <w:color w:val="000000"/>
          <w:kern w:val="0"/>
          <w:szCs w:val="21"/>
        </w:rPr>
        <w:t xml:space="preserve"> </w:t>
      </w:r>
      <w:r w:rsidR="007F40B3" w:rsidRPr="00622654">
        <w:rPr>
          <w:rFonts w:ascii="Times New Roman" w:hAnsi="Times New Roman" w:cs="Times New Roman"/>
          <w:szCs w:val="21"/>
          <w:vertAlign w:val="superscript"/>
        </w:rPr>
        <w:t>1</w:t>
      </w:r>
      <w:r w:rsidR="007F40B3" w:rsidRPr="00622654">
        <w:rPr>
          <w:rFonts w:ascii="Times New Roman" w:hAnsi="Times New Roman" w:cs="Times New Roman"/>
          <w:szCs w:val="21"/>
        </w:rPr>
        <w:t>H NMR (400 MHz, Chloroform-</w:t>
      </w:r>
      <w:r w:rsidR="007F40B3" w:rsidRPr="00622654">
        <w:rPr>
          <w:rFonts w:ascii="Times New Roman" w:hAnsi="Times New Roman" w:cs="Times New Roman"/>
          <w:i/>
          <w:iCs/>
          <w:szCs w:val="21"/>
        </w:rPr>
        <w:t>d</w:t>
      </w:r>
      <w:r w:rsidR="007F40B3" w:rsidRPr="00622654">
        <w:rPr>
          <w:rFonts w:ascii="Times New Roman" w:hAnsi="Times New Roman" w:cs="Times New Roman"/>
          <w:szCs w:val="21"/>
        </w:rPr>
        <w:t xml:space="preserve">) δ 5.02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7.5 Hz, 1H), 4.28 – 4.17 (m, 1H), 4.02 – 3.95 (m, 2H), 3.92 (s, 3H), 3.59 – 3.50 (m, 2H), 2.65 (q,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7.5 Hz, 2H), 2.07 – 2.00 (m, 2H), 1.64 – 1.49 (m, 2H), 1.27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7.5 Hz, 3H).</w:t>
      </w:r>
      <w:r w:rsidRPr="00622654">
        <w:rPr>
          <w:rFonts w:ascii="Times New Roman" w:hAnsi="Times New Roman" w:cs="Times New Roman"/>
          <w:szCs w:val="21"/>
        </w:rPr>
        <w:t xml:space="preserve"> </w:t>
      </w:r>
    </w:p>
    <w:p w14:paraId="25B319FC" w14:textId="0980EE6E" w:rsidR="005F72F1" w:rsidRPr="00622654" w:rsidRDefault="005F72F1" w:rsidP="009B1298">
      <w:pPr>
        <w:spacing w:line="360" w:lineRule="auto"/>
        <w:rPr>
          <w:rFonts w:ascii="Times New Roman" w:hAnsi="Times New Roman" w:cs="Times New Roman"/>
          <w:szCs w:val="21"/>
        </w:rPr>
      </w:pPr>
      <w:r w:rsidRPr="00622654">
        <w:rPr>
          <w:rFonts w:ascii="Times New Roman" w:hAnsi="Times New Roman" w:cs="Times New Roman"/>
          <w:b/>
          <w:i/>
          <w:szCs w:val="21"/>
        </w:rPr>
        <w:t>Methyl-3-((4-(4-(tert-butoxycarbonyl)piperazin-1-yl)-3-methoxyphenyl)amino)-6-ethyl-5-((tetrahydro-2H-pyran-4-yl)amino)pyrazine-2-carboxylate (12).</w:t>
      </w:r>
      <w:r w:rsidRPr="00622654">
        <w:rPr>
          <w:rFonts w:ascii="Times New Roman" w:hAnsi="Times New Roman" w:cs="Times New Roman"/>
          <w:szCs w:val="21"/>
        </w:rPr>
        <w:t xml:space="preserve"> Take a 40 mL</w:t>
      </w:r>
      <w:r w:rsidR="00F5547C" w:rsidRPr="00622654">
        <w:rPr>
          <w:rFonts w:ascii="Times New Roman" w:hAnsi="Times New Roman" w:cs="Times New Roman"/>
          <w:szCs w:val="21"/>
        </w:rPr>
        <w:t xml:space="preserve"> </w:t>
      </w:r>
      <w:r w:rsidRPr="00622654">
        <w:rPr>
          <w:rFonts w:ascii="Times New Roman" w:hAnsi="Times New Roman" w:cs="Times New Roman"/>
          <w:szCs w:val="21"/>
        </w:rPr>
        <w:t>specified container, named the compound</w:t>
      </w:r>
      <w:r w:rsidR="00F5547C" w:rsidRPr="00622654">
        <w:rPr>
          <w:rFonts w:ascii="Times New Roman" w:hAnsi="Times New Roman" w:cs="Times New Roman"/>
          <w:szCs w:val="21"/>
        </w:rPr>
        <w:t>s</w:t>
      </w:r>
      <w:r w:rsidRPr="00622654">
        <w:rPr>
          <w:rFonts w:ascii="Times New Roman" w:hAnsi="Times New Roman" w:cs="Times New Roman"/>
          <w:szCs w:val="21"/>
        </w:rPr>
        <w:t xml:space="preserve"> </w:t>
      </w:r>
      <w:r w:rsidRPr="00622654">
        <w:rPr>
          <w:rFonts w:ascii="Times New Roman" w:hAnsi="Times New Roman" w:cs="Times New Roman"/>
          <w:b/>
          <w:szCs w:val="21"/>
        </w:rPr>
        <w:t>11</w:t>
      </w:r>
      <w:r w:rsidRPr="00622654">
        <w:rPr>
          <w:rFonts w:ascii="Times New Roman" w:hAnsi="Times New Roman" w:cs="Times New Roman"/>
          <w:szCs w:val="21"/>
        </w:rPr>
        <w:t xml:space="preserve"> (214,5 mg, 1.1 eq), 4 (200.0 mg, 1.0 eq), 4.5-double (</w:t>
      </w:r>
      <w:proofErr w:type="spellStart"/>
      <w:r w:rsidRPr="00622654">
        <w:rPr>
          <w:rFonts w:ascii="Times New Roman" w:hAnsi="Times New Roman" w:cs="Times New Roman"/>
          <w:szCs w:val="21"/>
        </w:rPr>
        <w:t>diphenocarbonate</w:t>
      </w:r>
      <w:proofErr w:type="spellEnd"/>
      <w:r w:rsidRPr="00622654">
        <w:rPr>
          <w:rFonts w:ascii="Times New Roman" w:hAnsi="Times New Roman" w:cs="Times New Roman"/>
          <w:szCs w:val="21"/>
        </w:rPr>
        <w:t>)-9,9-di-methyl oxide hybrid (</w:t>
      </w:r>
      <w:proofErr w:type="spellStart"/>
      <w:r w:rsidRPr="00622654">
        <w:rPr>
          <w:rFonts w:ascii="Times New Roman" w:hAnsi="Times New Roman" w:cs="Times New Roman"/>
          <w:szCs w:val="21"/>
        </w:rPr>
        <w:t>Xant-phos</w:t>
      </w:r>
      <w:proofErr w:type="spellEnd"/>
      <w:r w:rsidRPr="00622654">
        <w:rPr>
          <w:rFonts w:ascii="Times New Roman" w:hAnsi="Times New Roman" w:cs="Times New Roman"/>
          <w:szCs w:val="21"/>
        </w:rPr>
        <w:t>, 113,0 mg, 0.3 eq), manganese carbonate (636.0 mg,3.0 eq) and acetic potassium (43,8 mg, 0.0 eq), and add the solvent THF (1.5 mL) under N</w:t>
      </w:r>
      <w:r w:rsidRPr="00622654">
        <w:rPr>
          <w:rFonts w:ascii="Times New Roman" w:hAnsi="Times New Roman" w:cs="Times New Roman"/>
          <w:szCs w:val="21"/>
          <w:vertAlign w:val="subscript"/>
        </w:rPr>
        <w:t>2</w:t>
      </w:r>
      <w:r w:rsidRPr="00622654">
        <w:rPr>
          <w:rFonts w:ascii="Times New Roman" w:hAnsi="Times New Roman" w:cs="Times New Roman"/>
          <w:szCs w:val="21"/>
        </w:rPr>
        <w:t xml:space="preserve"> protection. The reaction system reacts </w:t>
      </w:r>
      <w:r w:rsidR="00617462" w:rsidRPr="00622654">
        <w:rPr>
          <w:rFonts w:ascii="Times New Roman" w:hAnsi="Times New Roman" w:cs="Times New Roman"/>
          <w:szCs w:val="21"/>
        </w:rPr>
        <w:t xml:space="preserve">for </w:t>
      </w:r>
      <w:r w:rsidRPr="00622654">
        <w:rPr>
          <w:rFonts w:ascii="Times New Roman" w:hAnsi="Times New Roman" w:cs="Times New Roman"/>
          <w:szCs w:val="21"/>
        </w:rPr>
        <w:t xml:space="preserve">1 h in a microwave reactor at 100 °C. After the reaction is restored to </w:t>
      </w:r>
      <w:proofErr w:type="spellStart"/>
      <w:r w:rsidRPr="00622654">
        <w:rPr>
          <w:rFonts w:ascii="Times New Roman" w:hAnsi="Times New Roman" w:cs="Times New Roman"/>
          <w:szCs w:val="21"/>
        </w:rPr>
        <w:t>r</w:t>
      </w:r>
      <w:r w:rsidR="00F5547C" w:rsidRPr="00622654">
        <w:rPr>
          <w:rFonts w:ascii="Times New Roman" w:hAnsi="Times New Roman" w:cs="Times New Roman"/>
          <w:szCs w:val="21"/>
        </w:rPr>
        <w:t>.t.</w:t>
      </w:r>
      <w:proofErr w:type="spellEnd"/>
      <w:r w:rsidRPr="00622654">
        <w:rPr>
          <w:rFonts w:ascii="Times New Roman" w:hAnsi="Times New Roman" w:cs="Times New Roman"/>
          <w:szCs w:val="21"/>
        </w:rPr>
        <w:t xml:space="preserve">, add about 40 mL of water, extract the reactive with EA (3×30 mL) and combine the organic layer, the </w:t>
      </w:r>
      <w:r w:rsidR="00617462" w:rsidRPr="00622654">
        <w:rPr>
          <w:rFonts w:ascii="Times New Roman" w:hAnsi="Times New Roman" w:cs="Times New Roman"/>
          <w:szCs w:val="21"/>
        </w:rPr>
        <w:t>organic</w:t>
      </w:r>
      <w:r w:rsidRPr="00622654">
        <w:rPr>
          <w:rFonts w:ascii="Times New Roman" w:hAnsi="Times New Roman" w:cs="Times New Roman"/>
          <w:szCs w:val="21"/>
        </w:rPr>
        <w:t xml:space="preserve"> layer is washed with saturated salt water (40 mL), and saturated NaHCO</w:t>
      </w:r>
      <w:r w:rsidRPr="00622654">
        <w:rPr>
          <w:rFonts w:ascii="Times New Roman" w:hAnsi="Times New Roman" w:cs="Times New Roman"/>
          <w:szCs w:val="21"/>
          <w:vertAlign w:val="subscript"/>
        </w:rPr>
        <w:t>3</w:t>
      </w:r>
      <w:r w:rsidRPr="00622654">
        <w:rPr>
          <w:rFonts w:ascii="Times New Roman" w:hAnsi="Times New Roman" w:cs="Times New Roman"/>
          <w:szCs w:val="21"/>
        </w:rPr>
        <w:t xml:space="preserve"> solution, no water Na</w:t>
      </w:r>
      <w:r w:rsidRPr="00622654">
        <w:rPr>
          <w:rFonts w:ascii="Times New Roman" w:hAnsi="Times New Roman" w:cs="Times New Roman"/>
          <w:szCs w:val="21"/>
          <w:vertAlign w:val="subscript"/>
        </w:rPr>
        <w:t>2</w:t>
      </w:r>
      <w:r w:rsidRPr="00622654">
        <w:rPr>
          <w:rFonts w:ascii="Times New Roman" w:hAnsi="Times New Roman" w:cs="Times New Roman"/>
          <w:szCs w:val="21"/>
        </w:rPr>
        <w:t>SO</w:t>
      </w:r>
      <w:r w:rsidRPr="00622654">
        <w:rPr>
          <w:rFonts w:ascii="Times New Roman" w:hAnsi="Times New Roman" w:cs="Times New Roman"/>
          <w:szCs w:val="21"/>
          <w:vertAlign w:val="subscript"/>
        </w:rPr>
        <w:t>4</w:t>
      </w:r>
      <w:r w:rsidRPr="00622654">
        <w:rPr>
          <w:rFonts w:ascii="Times New Roman" w:hAnsi="Times New Roman" w:cs="Times New Roman"/>
          <w:szCs w:val="21"/>
        </w:rPr>
        <w:t xml:space="preserve"> drying, reducing distillation removes the solvent obtained crude, column layer purification obtains 306 mg of yellow solid </w:t>
      </w:r>
      <w:r w:rsidRPr="00622654">
        <w:rPr>
          <w:rFonts w:ascii="Times New Roman" w:hAnsi="Times New Roman" w:cs="Times New Roman"/>
          <w:b/>
          <w:szCs w:val="21"/>
        </w:rPr>
        <w:t>12</w:t>
      </w:r>
      <w:r w:rsidRPr="00622654">
        <w:rPr>
          <w:rFonts w:ascii="Times New Roman" w:hAnsi="Times New Roman" w:cs="Times New Roman"/>
          <w:szCs w:val="21"/>
        </w:rPr>
        <w:t xml:space="preserve">, yielding 82.41%. </w:t>
      </w:r>
      <w:r w:rsidR="007F40B3" w:rsidRPr="00622654">
        <w:rPr>
          <w:rFonts w:ascii="Times New Roman" w:hAnsi="Times New Roman" w:cs="Times New Roman"/>
          <w:szCs w:val="21"/>
          <w:vertAlign w:val="superscript"/>
        </w:rPr>
        <w:t>1</w:t>
      </w:r>
      <w:r w:rsidR="007F40B3" w:rsidRPr="00622654">
        <w:rPr>
          <w:rFonts w:ascii="Times New Roman" w:hAnsi="Times New Roman" w:cs="Times New Roman"/>
          <w:szCs w:val="21"/>
        </w:rPr>
        <w:t>H NMR (400 MHz, Chloroform-</w:t>
      </w:r>
      <w:r w:rsidR="007F40B3" w:rsidRPr="00622654">
        <w:rPr>
          <w:rFonts w:ascii="Times New Roman" w:hAnsi="Times New Roman" w:cs="Times New Roman"/>
          <w:i/>
          <w:iCs/>
          <w:szCs w:val="21"/>
        </w:rPr>
        <w:t>d</w:t>
      </w:r>
      <w:r w:rsidR="007F40B3" w:rsidRPr="00622654">
        <w:rPr>
          <w:rFonts w:ascii="Times New Roman" w:hAnsi="Times New Roman" w:cs="Times New Roman"/>
          <w:szCs w:val="21"/>
        </w:rPr>
        <w:t xml:space="preserve">) δ 10.78 (s, 1H), 7.53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3.7 Hz, 1H), 7.50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2.4 Hz, 1H), 6.92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2.3 Hz, 1H), 6.84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8.6 Hz, 1H), 5.41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4.6 Hz, 1H), 4.72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7.3 Hz, 1H), 4.24 – 4.15 (m, 1H), 4.07 – 4.00 (m, 2H), 3.89 (s, 3H), 3.63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5.0 Hz, 4H), 3.56 – 3.47 (m, 2H), 2.98 (dd,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8.2, 3.5 Hz, 4H), 2.53 (q,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7.4 Hz, 2H), 2.11 – 2.04 (m, 2H), 1.63 – 1.55 (m, 2H), 1.50 (s, 9H), 1.30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7.4 Hz, 3H).</w:t>
      </w:r>
      <w:r w:rsidRPr="00622654">
        <w:rPr>
          <w:rFonts w:ascii="Times New Roman" w:hAnsi="Times New Roman" w:cs="Times New Roman"/>
          <w:szCs w:val="21"/>
        </w:rPr>
        <w:t xml:space="preserve"> </w:t>
      </w:r>
    </w:p>
    <w:p w14:paraId="5808038A" w14:textId="1770DB2C" w:rsidR="005F72F1" w:rsidRPr="00622654" w:rsidRDefault="005F72F1" w:rsidP="009B1298">
      <w:pPr>
        <w:spacing w:line="360" w:lineRule="auto"/>
        <w:rPr>
          <w:rFonts w:ascii="Times New Roman" w:hAnsi="Times New Roman" w:cs="Times New Roman"/>
          <w:szCs w:val="21"/>
        </w:rPr>
      </w:pPr>
      <w:r w:rsidRPr="00622654">
        <w:rPr>
          <w:rFonts w:ascii="Times New Roman" w:hAnsi="Times New Roman" w:cs="Times New Roman"/>
          <w:b/>
          <w:i/>
          <w:szCs w:val="21"/>
        </w:rPr>
        <w:t>3-((4-(4-(tert-butoxycarbonyl)piperazin-1-yl)-3-methoxyphenyl)amino)-6-ethyl-5-((tetrahydro-2H-pyran-4-yl)amino)pyrazine-2-carboxylic acid (13)</w:t>
      </w:r>
      <w:r w:rsidRPr="00622654">
        <w:rPr>
          <w:rFonts w:ascii="Times New Roman" w:hAnsi="Times New Roman" w:cs="Times New Roman"/>
          <w:i/>
          <w:szCs w:val="21"/>
        </w:rPr>
        <w:t>.</w:t>
      </w:r>
      <w:r w:rsidRPr="00622654">
        <w:rPr>
          <w:rFonts w:ascii="Times New Roman" w:hAnsi="Times New Roman" w:cs="Times New Roman"/>
          <w:szCs w:val="21"/>
        </w:rPr>
        <w:t xml:space="preserve"> Take compound 12 (306 mg, 1.0 eq) in a </w:t>
      </w:r>
      <w:r w:rsidRPr="00622654">
        <w:rPr>
          <w:rFonts w:ascii="Times New Roman" w:hAnsi="Times New Roman" w:cs="Times New Roman"/>
          <w:szCs w:val="21"/>
        </w:rPr>
        <w:lastRenderedPageBreak/>
        <w:t>single bottle of 50 mL, add methanol (8 ml) solution, add LiOH-H</w:t>
      </w:r>
      <w:r w:rsidRPr="00622654">
        <w:rPr>
          <w:rFonts w:ascii="Times New Roman" w:hAnsi="Times New Roman" w:cs="Times New Roman"/>
          <w:szCs w:val="21"/>
          <w:vertAlign w:val="subscript"/>
        </w:rPr>
        <w:t>2</w:t>
      </w:r>
      <w:r w:rsidRPr="00622654">
        <w:rPr>
          <w:rFonts w:ascii="Times New Roman" w:hAnsi="Times New Roman" w:cs="Times New Roman"/>
          <w:szCs w:val="21"/>
        </w:rPr>
        <w:t>O (101.2 mg, 4.0 eq) and react at 80 °C for 18 h. The TLC monitoring reaction is complete, with EA (3×30 mL) extracted with a saturated NH</w:t>
      </w:r>
      <w:r w:rsidRPr="00622654">
        <w:rPr>
          <w:rFonts w:ascii="Times New Roman" w:hAnsi="Times New Roman" w:cs="Times New Roman"/>
          <w:szCs w:val="21"/>
          <w:vertAlign w:val="subscript"/>
        </w:rPr>
        <w:t>4</w:t>
      </w:r>
      <w:r w:rsidRPr="00622654">
        <w:rPr>
          <w:rFonts w:ascii="Times New Roman" w:hAnsi="Times New Roman" w:cs="Times New Roman"/>
          <w:szCs w:val="21"/>
        </w:rPr>
        <w:t>Cl (50 ml) solution, the organic layer is combined and washed with saturated salt water (2×40 mL), Na</w:t>
      </w:r>
      <w:r w:rsidRPr="00622654">
        <w:rPr>
          <w:rFonts w:ascii="Times New Roman" w:hAnsi="Times New Roman" w:cs="Times New Roman"/>
          <w:szCs w:val="21"/>
          <w:vertAlign w:val="subscript"/>
        </w:rPr>
        <w:t>2</w:t>
      </w:r>
      <w:r w:rsidRPr="00622654">
        <w:rPr>
          <w:rFonts w:ascii="Times New Roman" w:hAnsi="Times New Roman" w:cs="Times New Roman"/>
          <w:szCs w:val="21"/>
        </w:rPr>
        <w:t>SO</w:t>
      </w:r>
      <w:r w:rsidRPr="00622654">
        <w:rPr>
          <w:rFonts w:ascii="Times New Roman" w:hAnsi="Times New Roman" w:cs="Times New Roman"/>
          <w:szCs w:val="21"/>
          <w:vertAlign w:val="subscript"/>
        </w:rPr>
        <w:t>4</w:t>
      </w:r>
      <w:r w:rsidRPr="00622654">
        <w:rPr>
          <w:rFonts w:ascii="Times New Roman" w:hAnsi="Times New Roman" w:cs="Times New Roman"/>
          <w:szCs w:val="21"/>
        </w:rPr>
        <w:t xml:space="preserve"> is dried without water, and the pressure distillation removes the EA from the raw brown solid 13 (315.5 mg), without further purification directly for the next reaction. </w:t>
      </w:r>
    </w:p>
    <w:p w14:paraId="44CBB193" w14:textId="39A0C16D" w:rsidR="006A5650" w:rsidRPr="00622654" w:rsidRDefault="005F72F1" w:rsidP="009B1298">
      <w:pPr>
        <w:spacing w:line="360" w:lineRule="auto"/>
        <w:rPr>
          <w:rFonts w:ascii="Times New Roman" w:hAnsi="Times New Roman" w:cs="Times New Roman"/>
          <w:szCs w:val="21"/>
        </w:rPr>
      </w:pPr>
      <w:r w:rsidRPr="00622654">
        <w:rPr>
          <w:rFonts w:ascii="Times New Roman" w:hAnsi="Times New Roman" w:cs="Times New Roman"/>
          <w:b/>
          <w:i/>
          <w:szCs w:val="21"/>
        </w:rPr>
        <w:t>tert-Butyl-4-(4-((3-carbamoyl-5-ethyl-6-((tetrahydro-2H-pyran-4-yl)amino)pyra-zin-2-yl)amino)-2-methoxyphenyl)piperazine-1-carboxylate (8)</w:t>
      </w:r>
      <w:r w:rsidRPr="00622654">
        <w:rPr>
          <w:rFonts w:ascii="Times New Roman" w:hAnsi="Times New Roman" w:cs="Times New Roman"/>
          <w:i/>
          <w:szCs w:val="21"/>
        </w:rPr>
        <w:t>.</w:t>
      </w:r>
      <w:r w:rsidRPr="00622654">
        <w:rPr>
          <w:rFonts w:ascii="Times New Roman" w:hAnsi="Times New Roman" w:cs="Times New Roman"/>
          <w:szCs w:val="21"/>
        </w:rPr>
        <w:t xml:space="preserve"> Take compound </w:t>
      </w:r>
      <w:r w:rsidRPr="00622654">
        <w:rPr>
          <w:rFonts w:ascii="Times New Roman" w:hAnsi="Times New Roman" w:cs="Times New Roman"/>
          <w:b/>
          <w:szCs w:val="21"/>
        </w:rPr>
        <w:t>13</w:t>
      </w:r>
      <w:r w:rsidRPr="00622654">
        <w:rPr>
          <w:rFonts w:ascii="Times New Roman" w:hAnsi="Times New Roman" w:cs="Times New Roman"/>
          <w:szCs w:val="21"/>
        </w:rPr>
        <w:t xml:space="preserve"> (315.5 mg, 1.0 eq) in a single bottle of 50 ml, add the solvent DMF (5 ml) solution, then drip into DIPEA (293.0 mg, 4.0 eq), stir for a few minutes and then add NH</w:t>
      </w:r>
      <w:r w:rsidRPr="00622654">
        <w:rPr>
          <w:rFonts w:ascii="Times New Roman" w:hAnsi="Times New Roman" w:cs="Times New Roman"/>
          <w:szCs w:val="21"/>
          <w:vertAlign w:val="subscript"/>
        </w:rPr>
        <w:t>4</w:t>
      </w:r>
      <w:r w:rsidRPr="00622654">
        <w:rPr>
          <w:rFonts w:ascii="Times New Roman" w:hAnsi="Times New Roman" w:cs="Times New Roman"/>
          <w:szCs w:val="21"/>
        </w:rPr>
        <w:t xml:space="preserve">Cl (45.5mg, 1.5 eq) and HATU (237.1 mg, 1.1 eq), the reactive mix overnight at </w:t>
      </w:r>
      <w:proofErr w:type="spellStart"/>
      <w:r w:rsidR="00520E51" w:rsidRPr="00622654">
        <w:rPr>
          <w:rFonts w:ascii="Times New Roman" w:hAnsi="Times New Roman" w:cs="Times New Roman"/>
          <w:szCs w:val="21"/>
        </w:rPr>
        <w:t>r.t.</w:t>
      </w:r>
      <w:proofErr w:type="spellEnd"/>
      <w:r w:rsidRPr="00622654">
        <w:rPr>
          <w:rFonts w:ascii="Times New Roman" w:hAnsi="Times New Roman" w:cs="Times New Roman"/>
          <w:szCs w:val="21"/>
        </w:rPr>
        <w:t>.</w:t>
      </w:r>
      <w:r w:rsidR="006A5650" w:rsidRPr="00622654">
        <w:rPr>
          <w:rFonts w:ascii="Times New Roman" w:hAnsi="Times New Roman" w:cs="Times New Roman"/>
          <w:szCs w:val="21"/>
        </w:rPr>
        <w:t xml:space="preserve"> </w:t>
      </w:r>
      <w:r w:rsidRPr="00622654">
        <w:rPr>
          <w:rFonts w:ascii="Times New Roman" w:hAnsi="Times New Roman" w:cs="Times New Roman"/>
          <w:szCs w:val="21"/>
        </w:rPr>
        <w:t>After the TLC shows the complete reaction, extract the reactive with EA (3×30 mL) and water (40 ml), combine the organic layer and rinse with saturated salt water (2×40 mL), no water Na</w:t>
      </w:r>
      <w:r w:rsidRPr="00622654">
        <w:rPr>
          <w:rFonts w:ascii="Times New Roman" w:hAnsi="Times New Roman" w:cs="Times New Roman"/>
          <w:szCs w:val="21"/>
          <w:vertAlign w:val="subscript"/>
        </w:rPr>
        <w:t>2</w:t>
      </w:r>
      <w:r w:rsidRPr="00622654">
        <w:rPr>
          <w:rFonts w:ascii="Times New Roman" w:hAnsi="Times New Roman" w:cs="Times New Roman"/>
          <w:szCs w:val="21"/>
        </w:rPr>
        <w:t>SO</w:t>
      </w:r>
      <w:r w:rsidRPr="00622654">
        <w:rPr>
          <w:rFonts w:ascii="Times New Roman" w:hAnsi="Times New Roman" w:cs="Times New Roman"/>
          <w:szCs w:val="21"/>
          <w:vertAlign w:val="subscript"/>
        </w:rPr>
        <w:t>4</w:t>
      </w:r>
      <w:r w:rsidRPr="00622654">
        <w:rPr>
          <w:rFonts w:ascii="Times New Roman" w:hAnsi="Times New Roman" w:cs="Times New Roman"/>
          <w:szCs w:val="21"/>
        </w:rPr>
        <w:t xml:space="preserve"> dry, pressure distillation </w:t>
      </w:r>
      <w:r w:rsidR="006A5650" w:rsidRPr="00622654">
        <w:rPr>
          <w:rFonts w:ascii="Times New Roman" w:hAnsi="Times New Roman" w:cs="Times New Roman"/>
          <w:szCs w:val="21"/>
        </w:rPr>
        <w:t>removes</w:t>
      </w:r>
      <w:r w:rsidRPr="00622654">
        <w:rPr>
          <w:rFonts w:ascii="Times New Roman" w:hAnsi="Times New Roman" w:cs="Times New Roman"/>
          <w:szCs w:val="21"/>
        </w:rPr>
        <w:t xml:space="preserve"> the EA, column layer purification obtained 300.0 mg yellow solid</w:t>
      </w:r>
      <w:r w:rsidRPr="00622654">
        <w:rPr>
          <w:rFonts w:ascii="Times New Roman" w:hAnsi="Times New Roman" w:cs="Times New Roman"/>
          <w:b/>
          <w:szCs w:val="21"/>
        </w:rPr>
        <w:t xml:space="preserve"> 8</w:t>
      </w:r>
      <w:r w:rsidRPr="00622654">
        <w:rPr>
          <w:rFonts w:ascii="Times New Roman" w:hAnsi="Times New Roman" w:cs="Times New Roman"/>
          <w:szCs w:val="21"/>
        </w:rPr>
        <w:t xml:space="preserve">, yielding 95.40%. </w:t>
      </w:r>
      <w:r w:rsidR="007F40B3" w:rsidRPr="00622654">
        <w:rPr>
          <w:rFonts w:ascii="Times New Roman" w:hAnsi="Times New Roman" w:cs="Times New Roman"/>
          <w:szCs w:val="21"/>
          <w:vertAlign w:val="superscript"/>
        </w:rPr>
        <w:t>1</w:t>
      </w:r>
      <w:r w:rsidR="007F40B3" w:rsidRPr="00622654">
        <w:rPr>
          <w:rFonts w:ascii="Times New Roman" w:hAnsi="Times New Roman" w:cs="Times New Roman"/>
          <w:szCs w:val="21"/>
        </w:rPr>
        <w:t>H NMR (400 MHz, Chloroform-</w:t>
      </w:r>
      <w:r w:rsidR="007F40B3" w:rsidRPr="00622654">
        <w:rPr>
          <w:rFonts w:ascii="Times New Roman" w:hAnsi="Times New Roman" w:cs="Times New Roman"/>
          <w:i/>
          <w:iCs/>
          <w:szCs w:val="21"/>
        </w:rPr>
        <w:t>d</w:t>
      </w:r>
      <w:r w:rsidR="007F40B3" w:rsidRPr="00622654">
        <w:rPr>
          <w:rFonts w:ascii="Times New Roman" w:hAnsi="Times New Roman" w:cs="Times New Roman"/>
          <w:szCs w:val="21"/>
        </w:rPr>
        <w:t xml:space="preserve">) δ 10.78 (s, 1H), 7.53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3.7 Hz, 1H), 7.50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2.4 Hz, 1H), 6.92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2.3 Hz, 1H), 6.84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8.6 Hz, 1H), 5.41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4.6 Hz, 1H), 4.72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7.3 Hz, 1H), 4.26 – 4.16 (m, 1H), 4.07 – 4.00 (m, 2H), 3.89 (s, 3H), 3.63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5.0 Hz, 4H), 3.58 – 3.49 (m, 2H), 2.98 (dd,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8.2, 3.5 Hz, 4H), 2.53 (q,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7.4 Hz, 2H), 2.12 – 2.06 (m, 2H), 1.63 – 1.55 (m, 2H), 1.50 (s, 9H), 1.30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7.4 Hz, 3H).</w:t>
      </w:r>
      <w:r w:rsidR="006A5650" w:rsidRPr="00622654">
        <w:rPr>
          <w:rFonts w:ascii="Times New Roman" w:hAnsi="Times New Roman" w:cs="Times New Roman"/>
          <w:szCs w:val="21"/>
        </w:rPr>
        <w:t xml:space="preserve"> </w:t>
      </w:r>
    </w:p>
    <w:p w14:paraId="01D84856" w14:textId="7ABFD107" w:rsidR="00B42303" w:rsidRPr="00854757" w:rsidRDefault="006A5650" w:rsidP="009B1298">
      <w:pPr>
        <w:spacing w:line="360" w:lineRule="auto"/>
        <w:rPr>
          <w:rFonts w:ascii="Times New Roman" w:hAnsi="Times New Roman" w:cs="Times New Roman"/>
          <w:szCs w:val="21"/>
        </w:rPr>
      </w:pPr>
      <w:r w:rsidRPr="00622654">
        <w:rPr>
          <w:rFonts w:ascii="Times New Roman" w:hAnsi="Times New Roman" w:cs="Times New Roman"/>
          <w:b/>
          <w:i/>
          <w:szCs w:val="21"/>
        </w:rPr>
        <w:t>6-Ethyl-3-((3-methoxy-4-(piperazin-1-yl)phenyl)amino)-5-((tetrahydro-2H-pyran-4-yl)amino)pyrazine-2-carboxamide (9)</w:t>
      </w:r>
      <w:r w:rsidRPr="00622654">
        <w:rPr>
          <w:rFonts w:ascii="Times New Roman" w:hAnsi="Times New Roman" w:cs="Times New Roman"/>
          <w:i/>
          <w:szCs w:val="21"/>
        </w:rPr>
        <w:t>.</w:t>
      </w:r>
      <w:r w:rsidRPr="00622654">
        <w:rPr>
          <w:rFonts w:ascii="Times New Roman" w:hAnsi="Times New Roman" w:cs="Times New Roman"/>
          <w:szCs w:val="21"/>
        </w:rPr>
        <w:t xml:space="preserve"> Take compound 8 (300.0 mg, 1.0 eq) in a single bottle of 50 ml, add the solvent DCM (1.5 ml) solution, drip TFA (1,5 ml, overdose), stir at </w:t>
      </w:r>
      <w:proofErr w:type="spellStart"/>
      <w:r w:rsidR="00520E51" w:rsidRPr="00622654">
        <w:rPr>
          <w:rFonts w:ascii="Times New Roman" w:hAnsi="Times New Roman" w:cs="Times New Roman"/>
          <w:szCs w:val="21"/>
        </w:rPr>
        <w:t>r.t.</w:t>
      </w:r>
      <w:proofErr w:type="spellEnd"/>
      <w:r w:rsidRPr="00622654">
        <w:rPr>
          <w:rFonts w:ascii="Times New Roman" w:hAnsi="Times New Roman" w:cs="Times New Roman"/>
          <w:szCs w:val="21"/>
        </w:rPr>
        <w:t xml:space="preserve"> for 30 min. TLC monitoring reaction is complete, pressure reduction distillation removes solvent and TFA. Columnal isolation purification obtained yellow solid 9,230.0 mg, yielding 93.52%. </w:t>
      </w:r>
      <w:r w:rsidR="007F40B3" w:rsidRPr="00622654">
        <w:rPr>
          <w:rFonts w:ascii="Times New Roman" w:hAnsi="Times New Roman" w:cs="Times New Roman"/>
          <w:szCs w:val="21"/>
          <w:vertAlign w:val="superscript"/>
        </w:rPr>
        <w:t>1</w:t>
      </w:r>
      <w:r w:rsidR="007F40B3" w:rsidRPr="00622654">
        <w:rPr>
          <w:rFonts w:ascii="Times New Roman" w:hAnsi="Times New Roman" w:cs="Times New Roman"/>
          <w:szCs w:val="21"/>
        </w:rPr>
        <w:t>H NMR (400 MHz, Chloroform-</w:t>
      </w:r>
      <w:r w:rsidR="007F40B3" w:rsidRPr="00622654">
        <w:rPr>
          <w:rFonts w:ascii="Times New Roman" w:hAnsi="Times New Roman" w:cs="Times New Roman"/>
          <w:i/>
          <w:iCs/>
          <w:szCs w:val="21"/>
        </w:rPr>
        <w:t>d</w:t>
      </w:r>
      <w:r w:rsidR="007F40B3" w:rsidRPr="00622654">
        <w:rPr>
          <w:rFonts w:ascii="Times New Roman" w:hAnsi="Times New Roman" w:cs="Times New Roman"/>
          <w:szCs w:val="21"/>
        </w:rPr>
        <w:t xml:space="preserve">) δ 10.76 (s, 1H), 7.57 – 7.52 (m, 1H), 7.49 (dd,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8.6, 2.3 Hz, 1H), 6.92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2.3 Hz, 1H), 6.86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8.7 Hz, 1H), 5.47 (s, 1H), 4.69 (d,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7.3 Hz, 1H), 4.27 – 4.17 (m, 1H), 4.06 – 4.01 (m, 2H), 3.88 (s, 3H), 3.58 – 3.50 (m, 2H), 3.15 – 3.11 (m, 4H), 3.09 – 3.02 (m, 4H), 2.53 (q,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7.4 Hz, 2H), 2.13 – 2.06 (m, 2H), 1.64 – 1.52 (m, 2H), 1.32 (t, </w:t>
      </w:r>
      <w:r w:rsidR="007F40B3" w:rsidRPr="00622654">
        <w:rPr>
          <w:rFonts w:ascii="Times New Roman" w:hAnsi="Times New Roman" w:cs="Times New Roman"/>
          <w:i/>
          <w:iCs/>
          <w:szCs w:val="21"/>
        </w:rPr>
        <w:t>J</w:t>
      </w:r>
      <w:r w:rsidR="007F40B3" w:rsidRPr="00622654">
        <w:rPr>
          <w:rFonts w:ascii="Times New Roman" w:hAnsi="Times New Roman" w:cs="Times New Roman"/>
          <w:szCs w:val="21"/>
        </w:rPr>
        <w:t xml:space="preserve"> = 7.4 Hz, 3H).</w:t>
      </w:r>
    </w:p>
    <w:p w14:paraId="3B936958" w14:textId="228FCDD6" w:rsidR="000677B6" w:rsidRPr="00622654" w:rsidRDefault="000677B6" w:rsidP="009B1298">
      <w:pPr>
        <w:spacing w:line="360" w:lineRule="auto"/>
        <w:rPr>
          <w:rFonts w:ascii="Times New Roman" w:hAnsi="Times New Roman" w:cs="Times New Roman"/>
          <w:b/>
          <w:bCs/>
          <w:szCs w:val="21"/>
        </w:rPr>
      </w:pPr>
      <w:r w:rsidRPr="00622654">
        <w:rPr>
          <w:rFonts w:ascii="Times New Roman" w:hAnsi="Times New Roman" w:cs="Times New Roman"/>
          <w:b/>
          <w:bCs/>
          <w:szCs w:val="21"/>
        </w:rPr>
        <w:t xml:space="preserve">The synthesis of small molecule </w:t>
      </w:r>
      <w:r w:rsidR="00617462" w:rsidRPr="00622654">
        <w:rPr>
          <w:rFonts w:ascii="Times New Roman" w:hAnsi="Times New Roman" w:cs="Times New Roman"/>
          <w:b/>
          <w:bCs/>
          <w:szCs w:val="21"/>
        </w:rPr>
        <w:t>derivatives</w:t>
      </w:r>
      <w:r w:rsidRPr="00622654">
        <w:rPr>
          <w:rFonts w:ascii="Times New Roman" w:hAnsi="Times New Roman" w:cs="Times New Roman"/>
          <w:b/>
          <w:bCs/>
          <w:szCs w:val="21"/>
        </w:rPr>
        <w:t xml:space="preserve"> 18</w:t>
      </w:r>
    </w:p>
    <w:p w14:paraId="3989B6E7" w14:textId="283D67AB" w:rsidR="00A4388A" w:rsidRPr="00622654" w:rsidRDefault="000677B6"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hAnsi="Times New Roman" w:cs="Times New Roman"/>
          <w:szCs w:val="21"/>
        </w:rPr>
        <w:object w:dxaOrig="3151" w:dyaOrig="2333" w14:anchorId="3A761C5B">
          <v:shape id="_x0000_i1054" type="#_x0000_t75" style="width:126pt;height:90pt" o:ole="">
            <v:imagedata r:id="rId20" o:title=""/>
          </v:shape>
          <o:OLEObject Type="Embed" ProgID="ChemDraw.Document.6.0" ShapeID="_x0000_i1054" DrawAspect="Content" ObjectID="_1763116947" r:id="rId21"/>
        </w:object>
      </w:r>
    </w:p>
    <w:p w14:paraId="4DA342CD" w14:textId="77777777"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Cs/>
          <w:color w:val="000000"/>
          <w:kern w:val="0"/>
          <w:szCs w:val="21"/>
        </w:rPr>
        <w:t>The synthesis method is similar to that of compound</w:t>
      </w:r>
      <w:r w:rsidRPr="00622654">
        <w:rPr>
          <w:rFonts w:ascii="Times New Roman" w:eastAsia="宋体" w:hAnsi="Times New Roman" w:cs="Times New Roman"/>
          <w:b/>
          <w:bCs/>
          <w:color w:val="000000"/>
          <w:kern w:val="0"/>
          <w:szCs w:val="21"/>
        </w:rPr>
        <w:t xml:space="preserve"> 13</w:t>
      </w:r>
      <w:r w:rsidRPr="00622654">
        <w:rPr>
          <w:rFonts w:ascii="Times New Roman" w:eastAsia="宋体" w:hAnsi="Times New Roman" w:cs="Times New Roman"/>
          <w:bCs/>
          <w:color w:val="000000"/>
          <w:kern w:val="0"/>
          <w:szCs w:val="21"/>
        </w:rPr>
        <w:t xml:space="preserve">, with the data characterization of each intermediate as follows. </w:t>
      </w:r>
    </w:p>
    <w:p w14:paraId="0A12814F" w14:textId="39495734"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color w:val="000000"/>
          <w:kern w:val="0"/>
          <w:szCs w:val="21"/>
        </w:rPr>
        <w:t>1-(2-methoxy-4-nitrophenyl)-4-methylpiperazine</w:t>
      </w:r>
      <w:r w:rsidRPr="00622654">
        <w:rPr>
          <w:rFonts w:ascii="Times New Roman" w:eastAsia="宋体" w:hAnsi="Times New Roman" w:cs="Times New Roman"/>
          <w:bCs/>
          <w:i/>
          <w:color w:val="000000"/>
          <w:kern w:val="0"/>
          <w:szCs w:val="21"/>
        </w:rPr>
        <w:t xml:space="preserve"> </w:t>
      </w:r>
      <w:r w:rsidRPr="00622654">
        <w:rPr>
          <w:rFonts w:ascii="Times New Roman" w:eastAsia="宋体" w:hAnsi="Times New Roman" w:cs="Times New Roman"/>
          <w:b/>
          <w:bCs/>
          <w:i/>
          <w:color w:val="000000"/>
          <w:kern w:val="0"/>
          <w:szCs w:val="21"/>
        </w:rPr>
        <w:t>(15)</w:t>
      </w:r>
      <w:r w:rsidRPr="00622654">
        <w:rPr>
          <w:rFonts w:ascii="Times New Roman" w:eastAsia="宋体" w:hAnsi="Times New Roman" w:cs="Times New Roman"/>
          <w:bCs/>
          <w:i/>
          <w:color w:val="000000"/>
          <w:kern w:val="0"/>
          <w:szCs w:val="21"/>
        </w:rPr>
        <w:t>.</w:t>
      </w:r>
      <w:r w:rsidRPr="00622654">
        <w:rPr>
          <w:rFonts w:ascii="Times New Roman" w:eastAsia="宋体" w:hAnsi="Times New Roman" w:cs="Times New Roman"/>
          <w:bCs/>
          <w:color w:val="000000"/>
          <w:kern w:val="0"/>
          <w:szCs w:val="21"/>
        </w:rPr>
        <w:t xml:space="preserve"> Yellow, solid, 42.77%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7.80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2.5 Hz, 1H), 7.65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2.5 Hz, 1H), 6.85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3.91 (s, 3H), 3.23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4.9 Hz, 4H), 2.59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4.9 Hz, 4H), 2.33 (s, 3H).</w:t>
      </w:r>
    </w:p>
    <w:p w14:paraId="02F76F92" w14:textId="77777777"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color w:val="000000"/>
          <w:kern w:val="0"/>
          <w:szCs w:val="21"/>
        </w:rPr>
        <w:t>3-methoxy-4-(4-methylpiperazin-1-yl)aniline (16)</w:t>
      </w:r>
      <w:r w:rsidRPr="00622654">
        <w:rPr>
          <w:rFonts w:ascii="Times New Roman" w:eastAsia="宋体" w:hAnsi="Times New Roman" w:cs="Times New Roman"/>
          <w:bCs/>
          <w:i/>
          <w:color w:val="000000"/>
          <w:kern w:val="0"/>
          <w:szCs w:val="21"/>
        </w:rPr>
        <w:t>.</w:t>
      </w:r>
      <w:r w:rsidRPr="00622654">
        <w:rPr>
          <w:rFonts w:ascii="Times New Roman" w:eastAsia="宋体" w:hAnsi="Times New Roman" w:cs="Times New Roman"/>
          <w:bCs/>
          <w:color w:val="000000"/>
          <w:kern w:val="0"/>
          <w:szCs w:val="21"/>
        </w:rPr>
        <w:t xml:space="preserve"> Brown solid, 70.00%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δ 6.62 – 6.56 (m, 1H), 6.06 – 5.99 (m, 2H), 3.59 (s, 2H), 3.56 (s, 3H), 2.82 (s, 4H), 2.43 (s, 4H), 2.16 (s, 3H).</w:t>
      </w:r>
    </w:p>
    <w:p w14:paraId="697FEC88" w14:textId="77777777"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color w:val="000000"/>
          <w:kern w:val="0"/>
          <w:szCs w:val="21"/>
        </w:rPr>
        <w:t>methyl 6-ethyl-3-((3-methoxy-4-(4-methylpiperazin-1-yl)phenyl)amino)-5-((tetra-hydro-2H-pyran-4-yl)amino)pyrazine-2-carboxylate (17)</w:t>
      </w:r>
      <w:r w:rsidRPr="00622654">
        <w:rPr>
          <w:rFonts w:ascii="Times New Roman" w:eastAsia="宋体" w:hAnsi="Times New Roman" w:cs="Times New Roman"/>
          <w:bCs/>
          <w:i/>
          <w:color w:val="000000"/>
          <w:kern w:val="0"/>
          <w:szCs w:val="21"/>
        </w:rPr>
        <w:t>.</w:t>
      </w:r>
      <w:r w:rsidRPr="00622654">
        <w:rPr>
          <w:rFonts w:ascii="Times New Roman" w:eastAsia="宋体" w:hAnsi="Times New Roman" w:cs="Times New Roman"/>
          <w:bCs/>
          <w:color w:val="000000"/>
          <w:kern w:val="0"/>
          <w:szCs w:val="21"/>
        </w:rPr>
        <w:t xml:space="preserve"> Yellow solid, 94.38%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10.13 (s, 1H), 7.34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8.6, 2.3 Hz, 1H), 6.83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2.4 Hz, 1H), 6.80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8.6 Hz, 1H), 4.97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7.2 Hz, 1H), 4.16 – 4.06 (m, 1H), 3.97 – 3.91 (m, 2H), 3.86 (s, 3H), 3.80 (s, 3H), 3.46 – 3.38 (m, 2H), 3.04 – 3.02 (m, 4H), 2.57 (q,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7.4 Hz, 6H), 2.28 (s, 3H), 2.02 – 1.93 (m, 2H), 1.57 – 1.44 (m, 2H), 1.18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7.5 Hz, 3H).</w:t>
      </w:r>
    </w:p>
    <w:p w14:paraId="19769616" w14:textId="2BC2F10E" w:rsidR="00B42303" w:rsidRPr="00854757"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color w:val="000000"/>
          <w:kern w:val="0"/>
          <w:szCs w:val="21"/>
        </w:rPr>
        <w:t>6-ethyl-3-((3-methoxy-4-(4-methylpiperazin-1-yl)phenyl)amino)-5-((tetrahy-dro-2</w:t>
      </w:r>
      <w:r w:rsidRPr="00622654">
        <w:rPr>
          <w:rFonts w:ascii="Times New Roman" w:eastAsia="宋体" w:hAnsi="Times New Roman" w:cs="Times New Roman"/>
          <w:b/>
          <w:bCs/>
          <w:i/>
          <w:iCs/>
          <w:color w:val="000000"/>
          <w:kern w:val="0"/>
          <w:szCs w:val="21"/>
        </w:rPr>
        <w:t>H</w:t>
      </w:r>
      <w:r w:rsidRPr="00622654">
        <w:rPr>
          <w:rFonts w:ascii="Times New Roman" w:eastAsia="宋体" w:hAnsi="Times New Roman" w:cs="Times New Roman"/>
          <w:b/>
          <w:bCs/>
          <w:i/>
          <w:color w:val="000000"/>
          <w:kern w:val="0"/>
          <w:szCs w:val="21"/>
        </w:rPr>
        <w:t>-pyran-4-yl)amino)pyrazine-2-carboxylic acid (18)</w:t>
      </w:r>
      <w:r w:rsidRPr="00622654">
        <w:rPr>
          <w:rFonts w:ascii="Times New Roman" w:eastAsia="宋体" w:hAnsi="Times New Roman" w:cs="Times New Roman"/>
          <w:bCs/>
          <w:i/>
          <w:color w:val="000000"/>
          <w:kern w:val="0"/>
          <w:szCs w:val="21"/>
        </w:rPr>
        <w:t xml:space="preserve">. </w:t>
      </w:r>
      <w:r w:rsidRPr="00622654">
        <w:rPr>
          <w:rFonts w:ascii="Times New Roman" w:eastAsia="宋体" w:hAnsi="Times New Roman" w:cs="Times New Roman"/>
          <w:bCs/>
          <w:color w:val="000000"/>
          <w:kern w:val="0"/>
          <w:szCs w:val="21"/>
        </w:rPr>
        <w:t>Brown solid, 55.61% yield. The compound is directly used for the next step of the reaction without further purification.</w:t>
      </w:r>
    </w:p>
    <w:p w14:paraId="4344A8B8" w14:textId="615BCA8E" w:rsidR="00EC7509" w:rsidRPr="00622654" w:rsidRDefault="00EC7509"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bCs/>
          <w:color w:val="000000"/>
          <w:kern w:val="0"/>
          <w:szCs w:val="21"/>
        </w:rPr>
        <w:t>Synthesis of E3 ligase ligand 27</w:t>
      </w:r>
    </w:p>
    <w:p w14:paraId="5E967F19" w14:textId="10C3D164" w:rsidR="000677B6" w:rsidRPr="00622654" w:rsidRDefault="000677B6" w:rsidP="009B1298">
      <w:pPr>
        <w:tabs>
          <w:tab w:val="left" w:pos="780"/>
        </w:tabs>
        <w:spacing w:line="360" w:lineRule="auto"/>
        <w:jc w:val="center"/>
        <w:rPr>
          <w:rFonts w:ascii="Times New Roman" w:eastAsia="宋体" w:hAnsi="Times New Roman" w:cs="Times New Roman"/>
          <w:b/>
          <w:bCs/>
          <w:color w:val="000000"/>
          <w:kern w:val="0"/>
          <w:szCs w:val="21"/>
        </w:rPr>
      </w:pPr>
      <w:r w:rsidRPr="00622654">
        <w:rPr>
          <w:rFonts w:ascii="Times New Roman" w:eastAsia="宋体" w:hAnsi="Times New Roman" w:cs="Times New Roman"/>
          <w:b/>
          <w:bCs/>
          <w:color w:val="000000"/>
          <w:kern w:val="0"/>
          <w:szCs w:val="21"/>
        </w:rPr>
        <w:object w:dxaOrig="3540" w:dyaOrig="2088" w14:anchorId="3BE5AF13">
          <v:shape id="_x0000_i1055" type="#_x0000_t75" style="width:138pt;height:84pt" o:ole="">
            <v:imagedata r:id="rId22" o:title=""/>
          </v:shape>
          <o:OLEObject Type="Embed" ProgID="ChemDraw.Document.6.0" ShapeID="_x0000_i1055" DrawAspect="Content" ObjectID="_1763116948" r:id="rId23"/>
        </w:object>
      </w:r>
    </w:p>
    <w:p w14:paraId="79C23DB4" w14:textId="54EBD537" w:rsidR="00EC7509" w:rsidRPr="00622654" w:rsidRDefault="00EC7509" w:rsidP="009B1298">
      <w:pPr>
        <w:tabs>
          <w:tab w:val="left" w:pos="780"/>
        </w:tabs>
        <w:spacing w:line="360" w:lineRule="auto"/>
        <w:rPr>
          <w:rFonts w:ascii="Times New Roman" w:hAnsi="Times New Roman" w:cs="Times New Roman"/>
          <w:szCs w:val="21"/>
        </w:rPr>
      </w:pPr>
      <w:r w:rsidRPr="00622654">
        <w:rPr>
          <w:rFonts w:ascii="Times New Roman" w:eastAsia="宋体" w:hAnsi="Times New Roman" w:cs="Times New Roman"/>
          <w:b/>
          <w:bCs/>
          <w:i/>
          <w:color w:val="000000"/>
          <w:kern w:val="0"/>
          <w:szCs w:val="21"/>
        </w:rPr>
        <w:t>tert-Butyl-(S)-(1-(4-bromophenyl)ethyl)carbamate (20)</w:t>
      </w:r>
      <w:r w:rsidRPr="00622654">
        <w:rPr>
          <w:rFonts w:ascii="Times New Roman" w:eastAsia="宋体" w:hAnsi="Times New Roman" w:cs="Times New Roman"/>
          <w:bCs/>
          <w:i/>
          <w:color w:val="000000"/>
          <w:kern w:val="0"/>
          <w:szCs w:val="21"/>
        </w:rPr>
        <w:t xml:space="preserve">. </w:t>
      </w:r>
      <w:r w:rsidRPr="00622654">
        <w:rPr>
          <w:rFonts w:ascii="Times New Roman" w:eastAsia="宋体" w:hAnsi="Times New Roman" w:cs="Times New Roman"/>
          <w:bCs/>
          <w:color w:val="000000"/>
          <w:kern w:val="0"/>
          <w:szCs w:val="21"/>
        </w:rPr>
        <w:t xml:space="preserve">Add (S)-(-)-1-(4-phosphate) etamine </w:t>
      </w:r>
      <w:r w:rsidRPr="00622654">
        <w:rPr>
          <w:rFonts w:ascii="Times New Roman" w:eastAsia="宋体" w:hAnsi="Times New Roman" w:cs="Times New Roman"/>
          <w:b/>
          <w:bCs/>
          <w:color w:val="000000"/>
          <w:kern w:val="0"/>
          <w:szCs w:val="21"/>
        </w:rPr>
        <w:t>19</w:t>
      </w:r>
      <w:r w:rsidRPr="00622654">
        <w:rPr>
          <w:rFonts w:ascii="Times New Roman" w:eastAsia="宋体" w:hAnsi="Times New Roman" w:cs="Times New Roman"/>
          <w:bCs/>
          <w:color w:val="000000"/>
          <w:kern w:val="0"/>
          <w:szCs w:val="21"/>
        </w:rPr>
        <w:t xml:space="preserve"> (5 g,1.0 eq) in a 100 mL single bottle, add the solvent DCM (15 mL) solution, then add Et</w:t>
      </w:r>
      <w:r w:rsidRPr="00622654">
        <w:rPr>
          <w:rFonts w:ascii="Times New Roman" w:eastAsia="宋体" w:hAnsi="Times New Roman" w:cs="Times New Roman"/>
          <w:bCs/>
          <w:color w:val="000000"/>
          <w:kern w:val="0"/>
          <w:szCs w:val="21"/>
          <w:vertAlign w:val="subscript"/>
        </w:rPr>
        <w:t>3</w:t>
      </w:r>
      <w:r w:rsidRPr="00622654">
        <w:rPr>
          <w:rFonts w:ascii="Times New Roman" w:eastAsia="宋体" w:hAnsi="Times New Roman" w:cs="Times New Roman"/>
          <w:bCs/>
          <w:color w:val="000000"/>
          <w:kern w:val="0"/>
          <w:szCs w:val="21"/>
        </w:rPr>
        <w:t xml:space="preserve">N (2,8 g,1.1 eq), after a few minutes in the fridge, stir and slowly add the dissolved DCM (5 ml) solution </w:t>
      </w:r>
      <w:r w:rsidRPr="00622654">
        <w:rPr>
          <w:rFonts w:ascii="Times New Roman" w:eastAsia="宋体" w:hAnsi="Times New Roman" w:cs="Times New Roman"/>
          <w:bCs/>
          <w:color w:val="000000"/>
          <w:kern w:val="0"/>
          <w:szCs w:val="21"/>
        </w:rPr>
        <w:lastRenderedPageBreak/>
        <w:t>with dioxin ester (6.0 g, 1.1 eq).</w:t>
      </w:r>
      <w:r w:rsidR="006A3B5B"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Cs/>
          <w:color w:val="000000"/>
          <w:kern w:val="0"/>
          <w:szCs w:val="21"/>
        </w:rPr>
        <w:t xml:space="preserve">Drain, remove the ice bath and react at </w:t>
      </w:r>
      <w:proofErr w:type="spellStart"/>
      <w:r w:rsidR="00520E51" w:rsidRPr="00622654">
        <w:rPr>
          <w:rFonts w:ascii="Times New Roman" w:eastAsia="宋体" w:hAnsi="Times New Roman" w:cs="Times New Roman"/>
          <w:bCs/>
          <w:color w:val="000000"/>
          <w:kern w:val="0"/>
          <w:szCs w:val="21"/>
        </w:rPr>
        <w:t>r.t.</w:t>
      </w:r>
      <w:proofErr w:type="spellEnd"/>
      <w:r w:rsidRPr="00622654">
        <w:rPr>
          <w:rFonts w:ascii="Times New Roman" w:eastAsia="宋体" w:hAnsi="Times New Roman" w:cs="Times New Roman"/>
          <w:bCs/>
          <w:color w:val="000000"/>
          <w:kern w:val="0"/>
          <w:szCs w:val="21"/>
        </w:rPr>
        <w:t xml:space="preserve"> for 2 h.</w:t>
      </w:r>
      <w:r w:rsidR="00617462"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Cs/>
          <w:color w:val="000000"/>
          <w:kern w:val="0"/>
          <w:szCs w:val="21"/>
        </w:rPr>
        <w:t>After the TLC monitoring reaction is complete, the extraction operation is carried out with water and DCM (3×30 mL), the organic layer is combined and the water is rewashed twice (2×40 mL) without water Na</w:t>
      </w:r>
      <w:r w:rsidRPr="00622654">
        <w:rPr>
          <w:rFonts w:ascii="Times New Roman" w:eastAsia="宋体" w:hAnsi="Times New Roman" w:cs="Times New Roman"/>
          <w:bCs/>
          <w:color w:val="000000"/>
          <w:kern w:val="0"/>
          <w:szCs w:val="21"/>
          <w:vertAlign w:val="subscript"/>
        </w:rPr>
        <w:t>2</w:t>
      </w:r>
      <w:r w:rsidRPr="00622654">
        <w:rPr>
          <w:rFonts w:ascii="Times New Roman" w:eastAsia="宋体" w:hAnsi="Times New Roman" w:cs="Times New Roman"/>
          <w:bCs/>
          <w:color w:val="000000"/>
          <w:kern w:val="0"/>
          <w:szCs w:val="21"/>
        </w:rPr>
        <w:t>SO</w:t>
      </w:r>
      <w:r w:rsidRPr="00622654">
        <w:rPr>
          <w:rFonts w:ascii="Times New Roman" w:eastAsia="宋体" w:hAnsi="Times New Roman" w:cs="Times New Roman"/>
          <w:bCs/>
          <w:color w:val="000000"/>
          <w:kern w:val="0"/>
          <w:szCs w:val="21"/>
          <w:vertAlign w:val="subscript"/>
        </w:rPr>
        <w:t>4</w:t>
      </w:r>
      <w:r w:rsidRPr="00622654">
        <w:rPr>
          <w:rFonts w:ascii="Times New Roman" w:eastAsia="宋体" w:hAnsi="Times New Roman" w:cs="Times New Roman"/>
          <w:bCs/>
          <w:color w:val="000000"/>
          <w:kern w:val="0"/>
          <w:szCs w:val="21"/>
        </w:rPr>
        <w:t xml:space="preserve"> drying, the pressure reduction distillation removes DCM that obtains a crude white solid product </w:t>
      </w:r>
      <w:r w:rsidRPr="00622654">
        <w:rPr>
          <w:rFonts w:ascii="Times New Roman" w:eastAsia="宋体" w:hAnsi="Times New Roman" w:cs="Times New Roman"/>
          <w:b/>
          <w:bCs/>
          <w:color w:val="000000"/>
          <w:kern w:val="0"/>
          <w:szCs w:val="21"/>
        </w:rPr>
        <w:t>20</w:t>
      </w:r>
      <w:r w:rsidRPr="00622654">
        <w:rPr>
          <w:rFonts w:ascii="Times New Roman" w:eastAsia="宋体" w:hAnsi="Times New Roman" w:cs="Times New Roman"/>
          <w:bCs/>
          <w:color w:val="000000"/>
          <w:kern w:val="0"/>
          <w:szCs w:val="21"/>
        </w:rPr>
        <w:t>,</w:t>
      </w:r>
      <w:r w:rsidR="00CF6A3A"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Cs/>
          <w:color w:val="000000"/>
          <w:kern w:val="0"/>
          <w:szCs w:val="21"/>
        </w:rPr>
        <w:t>7.57 g, yielding 100%.</w:t>
      </w:r>
      <w:r w:rsidRPr="00622654">
        <w:rPr>
          <w:rFonts w:ascii="Times New Roman" w:hAnsi="Times New Roman" w:cs="Times New Roman"/>
          <w:szCs w:val="21"/>
        </w:rPr>
        <w:t xml:space="preserve"> </w:t>
      </w:r>
    </w:p>
    <w:p w14:paraId="107BDD9B" w14:textId="3132BAE2" w:rsidR="00EC7509" w:rsidRPr="00622654" w:rsidRDefault="00EC7509"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bCs/>
          <w:i/>
          <w:color w:val="000000"/>
          <w:kern w:val="0"/>
          <w:szCs w:val="21"/>
        </w:rPr>
        <w:t>tert-Butyl (S)-(1-(4-(4-methylthiazol-5-yl)phenyl)ethyl)carbamate (22).</w:t>
      </w:r>
      <w:r w:rsidRPr="00622654">
        <w:rPr>
          <w:rFonts w:ascii="Times New Roman" w:hAnsi="Times New Roman" w:cs="Times New Roman"/>
          <w:szCs w:val="21"/>
        </w:rPr>
        <w:t xml:space="preserve"> </w:t>
      </w:r>
      <w:r w:rsidRPr="00622654">
        <w:rPr>
          <w:rFonts w:ascii="Times New Roman" w:eastAsia="宋体" w:hAnsi="Times New Roman" w:cs="Times New Roman"/>
          <w:bCs/>
          <w:color w:val="000000"/>
          <w:kern w:val="0"/>
          <w:szCs w:val="21"/>
        </w:rPr>
        <w:t xml:space="preserve">Take the compounds </w:t>
      </w:r>
      <w:r w:rsidRPr="00622654">
        <w:rPr>
          <w:rFonts w:ascii="Times New Roman" w:eastAsia="宋体" w:hAnsi="Times New Roman" w:cs="Times New Roman"/>
          <w:b/>
          <w:bCs/>
          <w:color w:val="000000"/>
          <w:kern w:val="0"/>
          <w:szCs w:val="21"/>
        </w:rPr>
        <w:t xml:space="preserve">20 </w:t>
      </w:r>
      <w:r w:rsidRPr="00622654">
        <w:rPr>
          <w:rFonts w:ascii="Times New Roman" w:eastAsia="宋体" w:hAnsi="Times New Roman" w:cs="Times New Roman"/>
          <w:bCs/>
          <w:color w:val="000000"/>
          <w:kern w:val="0"/>
          <w:szCs w:val="21"/>
        </w:rPr>
        <w:t xml:space="preserve">(6 g, 1.0 eq), 4-methyl mercury (4.0 g, 2.0 eq), acetic </w:t>
      </w:r>
      <w:proofErr w:type="spellStart"/>
      <w:r w:rsidRPr="00622654">
        <w:rPr>
          <w:rFonts w:ascii="Times New Roman" w:eastAsia="宋体" w:hAnsi="Times New Roman" w:cs="Times New Roman"/>
          <w:bCs/>
          <w:color w:val="000000"/>
          <w:kern w:val="0"/>
          <w:szCs w:val="21"/>
        </w:rPr>
        <w:t>mercurio</w:t>
      </w:r>
      <w:proofErr w:type="spellEnd"/>
      <w:r w:rsidRPr="00622654">
        <w:rPr>
          <w:rFonts w:ascii="Times New Roman" w:eastAsia="宋体" w:hAnsi="Times New Roman" w:cs="Times New Roman"/>
          <w:bCs/>
          <w:color w:val="000000"/>
          <w:kern w:val="0"/>
          <w:szCs w:val="21"/>
        </w:rPr>
        <w:t xml:space="preserve"> (44.8 mg, 0.01 eq) and acetic </w:t>
      </w:r>
      <w:r w:rsidR="00520E51" w:rsidRPr="00622654">
        <w:rPr>
          <w:rFonts w:ascii="Times New Roman" w:eastAsia="宋体" w:hAnsi="Times New Roman" w:cs="Times New Roman"/>
          <w:bCs/>
          <w:color w:val="000000"/>
          <w:kern w:val="0"/>
          <w:szCs w:val="21"/>
        </w:rPr>
        <w:t xml:space="preserve">mercury </w:t>
      </w:r>
      <w:r w:rsidRPr="00622654">
        <w:rPr>
          <w:rFonts w:ascii="Times New Roman" w:eastAsia="宋体" w:hAnsi="Times New Roman" w:cs="Times New Roman"/>
          <w:bCs/>
          <w:color w:val="000000"/>
          <w:kern w:val="0"/>
          <w:szCs w:val="21"/>
        </w:rPr>
        <w:t>(3.9 g,</w:t>
      </w:r>
      <w:r w:rsidR="00CF6A3A"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Cs/>
          <w:color w:val="000000"/>
          <w:kern w:val="0"/>
          <w:szCs w:val="21"/>
        </w:rPr>
        <w:t xml:space="preserve">2.0 eq) respectively in a single bottle of 150 mL, replace the nitrogen, add the solvent DMAC (15 mL) solution under inert gas protection, heated to 90 °C reaction 18 h. After the reaction ended, put the silicon algae soil filter inside the leak, filter scraps with DMAC (20 mL) wash, remove the filter, in ice bath conditions into the filter add 4-5 times the filter liquid accumulation of water, stir 1 h, there is a grey-white solid dissolved. Filtration of filtering scrap, PE washing, </w:t>
      </w:r>
      <w:r w:rsidR="00617462" w:rsidRPr="00622654">
        <w:rPr>
          <w:rFonts w:ascii="Times New Roman" w:eastAsia="宋体" w:hAnsi="Times New Roman" w:cs="Times New Roman"/>
          <w:bCs/>
          <w:color w:val="000000"/>
          <w:kern w:val="0"/>
          <w:szCs w:val="21"/>
        </w:rPr>
        <w:t xml:space="preserve">and </w:t>
      </w:r>
      <w:r w:rsidRPr="00622654">
        <w:rPr>
          <w:rFonts w:ascii="Times New Roman" w:eastAsia="宋体" w:hAnsi="Times New Roman" w:cs="Times New Roman"/>
          <w:bCs/>
          <w:color w:val="000000"/>
          <w:kern w:val="0"/>
          <w:szCs w:val="21"/>
        </w:rPr>
        <w:t>drying of column purification operation obtained pure white product 22</w:t>
      </w:r>
      <w:r w:rsidR="00CF6A3A"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Cs/>
          <w:color w:val="000000"/>
          <w:kern w:val="0"/>
          <w:szCs w:val="21"/>
        </w:rPr>
        <w:t>3.3 g, yielding 52%.</w:t>
      </w:r>
    </w:p>
    <w:p w14:paraId="7D666C8D" w14:textId="78912CB6"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8.68 (s, 1H), 7.42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8.4 Hz, 2H), 7.37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8.1 Hz, 2H), 4.94 (s, 1H), 2.54 (s, 3H), 1.48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6.8 Hz, 3H), 1.44 (s, 9H).</w:t>
      </w:r>
    </w:p>
    <w:p w14:paraId="5D5F66B7" w14:textId="42EB375D" w:rsidR="000677B6" w:rsidRPr="00622654" w:rsidRDefault="000677B6"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bCs/>
          <w:i/>
          <w:iCs/>
          <w:color w:val="000000"/>
          <w:kern w:val="0"/>
          <w:szCs w:val="21"/>
        </w:rPr>
        <w:t>tert</w:t>
      </w:r>
      <w:r w:rsidRPr="00622654">
        <w:rPr>
          <w:rFonts w:ascii="Times New Roman" w:eastAsia="宋体" w:hAnsi="Times New Roman" w:cs="Times New Roman"/>
          <w:b/>
          <w:bCs/>
          <w:i/>
          <w:color w:val="000000"/>
          <w:kern w:val="0"/>
          <w:szCs w:val="21"/>
        </w:rPr>
        <w:t>-Butyl</w:t>
      </w:r>
      <w:r w:rsidR="00EC7509" w:rsidRPr="00622654">
        <w:rPr>
          <w:rFonts w:ascii="Times New Roman" w:eastAsia="宋体" w:hAnsi="Times New Roman" w:cs="Times New Roman"/>
          <w:b/>
          <w:bCs/>
          <w:i/>
          <w:color w:val="000000"/>
          <w:kern w:val="0"/>
          <w:szCs w:val="21"/>
        </w:rPr>
        <w:t>-</w:t>
      </w:r>
      <w:r w:rsidRPr="00622654">
        <w:rPr>
          <w:rFonts w:ascii="Times New Roman" w:eastAsia="宋体" w:hAnsi="Times New Roman" w:cs="Times New Roman"/>
          <w:b/>
          <w:bCs/>
          <w:i/>
          <w:color w:val="000000"/>
          <w:kern w:val="0"/>
          <w:szCs w:val="21"/>
        </w:rPr>
        <w:t>(2</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,4</w:t>
      </w:r>
      <w:r w:rsidRPr="00622654">
        <w:rPr>
          <w:rFonts w:ascii="Times New Roman" w:eastAsia="宋体" w:hAnsi="Times New Roman" w:cs="Times New Roman"/>
          <w:b/>
          <w:bCs/>
          <w:i/>
          <w:iCs/>
          <w:color w:val="000000"/>
          <w:kern w:val="0"/>
          <w:szCs w:val="21"/>
        </w:rPr>
        <w:t>R</w:t>
      </w:r>
      <w:r w:rsidRPr="00622654">
        <w:rPr>
          <w:rFonts w:ascii="Times New Roman" w:eastAsia="宋体" w:hAnsi="Times New Roman" w:cs="Times New Roman"/>
          <w:b/>
          <w:bCs/>
          <w:i/>
          <w:color w:val="000000"/>
          <w:kern w:val="0"/>
          <w:szCs w:val="21"/>
        </w:rPr>
        <w:t>)-4-hydroxy-2-(((</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)-1-(4-(4-methylthiazol-5-yl)phenyl)ethyl)car-bamoyl)pyrrolidine-1-carboxylate (24)</w:t>
      </w:r>
      <w:r w:rsidR="00EC7509" w:rsidRPr="00622654">
        <w:rPr>
          <w:rFonts w:ascii="Times New Roman" w:eastAsia="宋体" w:hAnsi="Times New Roman" w:cs="Times New Roman"/>
          <w:b/>
          <w:bCs/>
          <w:i/>
          <w:color w:val="000000"/>
          <w:kern w:val="0"/>
          <w:szCs w:val="21"/>
        </w:rPr>
        <w:t>.</w:t>
      </w:r>
      <w:r w:rsidRPr="00622654">
        <w:rPr>
          <w:rFonts w:ascii="Times New Roman" w:eastAsia="宋体" w:hAnsi="Times New Roman" w:cs="Times New Roman"/>
          <w:b/>
          <w:bCs/>
          <w:color w:val="000000"/>
          <w:kern w:val="0"/>
          <w:szCs w:val="21"/>
        </w:rPr>
        <w:t xml:space="preserve"> </w:t>
      </w:r>
      <w:r w:rsidR="00EC7509" w:rsidRPr="00622654">
        <w:rPr>
          <w:rFonts w:ascii="Times New Roman" w:eastAsia="宋体" w:hAnsi="Times New Roman" w:cs="Times New Roman"/>
          <w:bCs/>
          <w:color w:val="000000"/>
          <w:kern w:val="0"/>
          <w:szCs w:val="21"/>
        </w:rPr>
        <w:t xml:space="preserve">Take compound </w:t>
      </w:r>
      <w:r w:rsidR="00EC7509" w:rsidRPr="00622654">
        <w:rPr>
          <w:rFonts w:ascii="Times New Roman" w:eastAsia="宋体" w:hAnsi="Times New Roman" w:cs="Times New Roman"/>
          <w:b/>
          <w:bCs/>
          <w:color w:val="000000"/>
          <w:kern w:val="0"/>
          <w:szCs w:val="21"/>
        </w:rPr>
        <w:t>22</w:t>
      </w:r>
      <w:r w:rsidR="00EC7509" w:rsidRPr="00622654">
        <w:rPr>
          <w:rFonts w:ascii="Times New Roman" w:eastAsia="宋体" w:hAnsi="Times New Roman" w:cs="Times New Roman"/>
          <w:bCs/>
          <w:color w:val="000000"/>
          <w:kern w:val="0"/>
          <w:szCs w:val="21"/>
        </w:rPr>
        <w:t xml:space="preserve"> (6.0 g, 1.0 eq) in a single bottle of 50 mL, add DCM (6 mL) solution, then drop TFA (12 mL), mix at </w:t>
      </w:r>
      <w:proofErr w:type="spellStart"/>
      <w:r w:rsidR="00520E51" w:rsidRPr="00622654">
        <w:rPr>
          <w:rFonts w:ascii="Times New Roman" w:eastAsia="宋体" w:hAnsi="Times New Roman" w:cs="Times New Roman"/>
          <w:bCs/>
          <w:color w:val="000000"/>
          <w:kern w:val="0"/>
          <w:szCs w:val="21"/>
        </w:rPr>
        <w:t>r.t.</w:t>
      </w:r>
      <w:proofErr w:type="spellEnd"/>
      <w:r w:rsidR="00EC7509" w:rsidRPr="00622654">
        <w:rPr>
          <w:rFonts w:ascii="Times New Roman" w:eastAsia="宋体" w:hAnsi="Times New Roman" w:cs="Times New Roman"/>
          <w:bCs/>
          <w:color w:val="000000"/>
          <w:kern w:val="0"/>
          <w:szCs w:val="21"/>
        </w:rPr>
        <w:t xml:space="preserve"> for 30 min.</w:t>
      </w:r>
      <w:r w:rsidR="00CF6A3A" w:rsidRPr="00622654">
        <w:rPr>
          <w:rFonts w:ascii="Times New Roman" w:eastAsia="宋体" w:hAnsi="Times New Roman" w:cs="Times New Roman"/>
          <w:bCs/>
          <w:color w:val="000000"/>
          <w:kern w:val="0"/>
          <w:szCs w:val="21"/>
        </w:rPr>
        <w:t xml:space="preserve"> </w:t>
      </w:r>
      <w:r w:rsidR="00EC7509" w:rsidRPr="00622654">
        <w:rPr>
          <w:rFonts w:ascii="Times New Roman" w:eastAsia="宋体" w:hAnsi="Times New Roman" w:cs="Times New Roman"/>
          <w:bCs/>
          <w:color w:val="000000"/>
          <w:kern w:val="0"/>
          <w:szCs w:val="21"/>
        </w:rPr>
        <w:t>After the TLC monitoring reaction is complete, the pressure distillation removes the solvent with TFA, and the brown oil-like liquid</w:t>
      </w:r>
      <w:r w:rsidR="00EC7509" w:rsidRPr="00622654">
        <w:rPr>
          <w:rFonts w:ascii="Times New Roman" w:eastAsia="宋体" w:hAnsi="Times New Roman" w:cs="Times New Roman"/>
          <w:b/>
          <w:bCs/>
          <w:color w:val="000000"/>
          <w:kern w:val="0"/>
          <w:szCs w:val="21"/>
        </w:rPr>
        <w:t xml:space="preserve"> 23</w:t>
      </w:r>
      <w:r w:rsidR="00EC7509" w:rsidRPr="00622654">
        <w:rPr>
          <w:rFonts w:ascii="Times New Roman" w:eastAsia="宋体" w:hAnsi="Times New Roman" w:cs="Times New Roman"/>
          <w:bCs/>
          <w:color w:val="000000"/>
          <w:kern w:val="0"/>
          <w:szCs w:val="21"/>
        </w:rPr>
        <w:t xml:space="preserve"> is obtained, directly for the next reaction.</w:t>
      </w:r>
      <w:r w:rsidR="00CF6A3A" w:rsidRPr="00622654">
        <w:rPr>
          <w:rFonts w:ascii="Times New Roman" w:eastAsia="宋体" w:hAnsi="Times New Roman" w:cs="Times New Roman"/>
          <w:bCs/>
          <w:color w:val="000000"/>
          <w:kern w:val="0"/>
          <w:szCs w:val="21"/>
        </w:rPr>
        <w:t xml:space="preserve"> </w:t>
      </w:r>
      <w:r w:rsidR="00EC7509" w:rsidRPr="00622654">
        <w:rPr>
          <w:rFonts w:ascii="Times New Roman" w:eastAsia="宋体" w:hAnsi="Times New Roman" w:cs="Times New Roman"/>
          <w:bCs/>
          <w:color w:val="000000"/>
          <w:kern w:val="0"/>
          <w:szCs w:val="21"/>
        </w:rPr>
        <w:t xml:space="preserve">Dissolve in DMF (10 mL), then drip DIPEA (9.7 g, 4.0 eq), mix at </w:t>
      </w:r>
      <w:proofErr w:type="spellStart"/>
      <w:r w:rsidR="00520E51" w:rsidRPr="00622654">
        <w:rPr>
          <w:rFonts w:ascii="Times New Roman" w:eastAsia="宋体" w:hAnsi="Times New Roman" w:cs="Times New Roman"/>
          <w:bCs/>
          <w:color w:val="000000"/>
          <w:kern w:val="0"/>
          <w:szCs w:val="21"/>
        </w:rPr>
        <w:t>r.t.</w:t>
      </w:r>
      <w:proofErr w:type="spellEnd"/>
      <w:r w:rsidR="00EC7509" w:rsidRPr="00622654">
        <w:rPr>
          <w:rFonts w:ascii="Times New Roman" w:eastAsia="宋体" w:hAnsi="Times New Roman" w:cs="Times New Roman"/>
          <w:bCs/>
          <w:color w:val="000000"/>
          <w:kern w:val="0"/>
          <w:szCs w:val="21"/>
        </w:rPr>
        <w:t xml:space="preserve"> for a few minutes</w:t>
      </w:r>
      <w:r w:rsidR="00617462" w:rsidRPr="00622654">
        <w:rPr>
          <w:rFonts w:ascii="Times New Roman" w:eastAsia="宋体" w:hAnsi="Times New Roman" w:cs="Times New Roman"/>
          <w:bCs/>
          <w:color w:val="000000"/>
          <w:kern w:val="0"/>
          <w:szCs w:val="21"/>
        </w:rPr>
        <w:t>,</w:t>
      </w:r>
      <w:r w:rsidR="00EC7509" w:rsidRPr="00622654">
        <w:rPr>
          <w:rFonts w:ascii="Times New Roman" w:eastAsia="宋体" w:hAnsi="Times New Roman" w:cs="Times New Roman"/>
          <w:bCs/>
          <w:color w:val="000000"/>
          <w:kern w:val="0"/>
          <w:szCs w:val="21"/>
        </w:rPr>
        <w:t xml:space="preserve"> and then add Boc-</w:t>
      </w:r>
      <w:r w:rsidR="00EC7509" w:rsidRPr="00622654">
        <w:rPr>
          <w:rFonts w:ascii="Times New Roman" w:eastAsia="宋体" w:hAnsi="Times New Roman" w:cs="Times New Roman"/>
          <w:bCs/>
          <w:i/>
          <w:color w:val="000000"/>
          <w:kern w:val="0"/>
          <w:szCs w:val="21"/>
        </w:rPr>
        <w:t>L</w:t>
      </w:r>
      <w:r w:rsidR="00EC7509" w:rsidRPr="00622654">
        <w:rPr>
          <w:rFonts w:ascii="Times New Roman" w:eastAsia="宋体" w:hAnsi="Times New Roman" w:cs="Times New Roman"/>
          <w:bCs/>
          <w:color w:val="000000"/>
          <w:kern w:val="0"/>
          <w:szCs w:val="21"/>
        </w:rPr>
        <w:t>-Methanolate (4.8 g, 1.1 eq) and HATU (7.9 g, 1,1 eq) in a row, reacting 30 min.</w:t>
      </w:r>
      <w:r w:rsidR="00CF6A3A" w:rsidRPr="00622654">
        <w:rPr>
          <w:rFonts w:ascii="Times New Roman" w:eastAsia="宋体" w:hAnsi="Times New Roman" w:cs="Times New Roman"/>
          <w:bCs/>
          <w:color w:val="000000"/>
          <w:kern w:val="0"/>
          <w:szCs w:val="21"/>
        </w:rPr>
        <w:t xml:space="preserve"> </w:t>
      </w:r>
      <w:r w:rsidR="00EC7509" w:rsidRPr="00622654">
        <w:rPr>
          <w:rFonts w:ascii="Times New Roman" w:eastAsia="宋体" w:hAnsi="Times New Roman" w:cs="Times New Roman"/>
          <w:bCs/>
          <w:color w:val="000000"/>
          <w:kern w:val="0"/>
          <w:szCs w:val="21"/>
        </w:rPr>
        <w:t xml:space="preserve">After the TLC monitoring reaction is completed, the reactive is extracted with EA (3 </w:t>
      </w:r>
      <w:r w:rsidR="00CF6A3A" w:rsidRPr="00622654">
        <w:rPr>
          <w:rFonts w:ascii="Times New Roman" w:eastAsia="宋体" w:hAnsi="Times New Roman" w:cs="Times New Roman"/>
          <w:bCs/>
          <w:color w:val="000000"/>
          <w:kern w:val="0"/>
          <w:szCs w:val="21"/>
        </w:rPr>
        <w:t>×</w:t>
      </w:r>
      <w:r w:rsidR="00EC7509" w:rsidRPr="00622654">
        <w:rPr>
          <w:rFonts w:ascii="Times New Roman" w:eastAsia="宋体" w:hAnsi="Times New Roman" w:cs="Times New Roman"/>
          <w:bCs/>
          <w:color w:val="000000"/>
          <w:kern w:val="0"/>
          <w:szCs w:val="21"/>
        </w:rPr>
        <w:t xml:space="preserve"> 40 mL) and water, and the organic phase is combined with organic compounded salt water (2 </w:t>
      </w:r>
      <w:r w:rsidR="00CF6A3A" w:rsidRPr="00622654">
        <w:rPr>
          <w:rFonts w:ascii="Times New Roman" w:eastAsia="宋体" w:hAnsi="Times New Roman" w:cs="Times New Roman"/>
          <w:bCs/>
          <w:color w:val="000000"/>
          <w:kern w:val="0"/>
          <w:szCs w:val="21"/>
        </w:rPr>
        <w:t>×</w:t>
      </w:r>
      <w:r w:rsidR="00EC7509" w:rsidRPr="00622654">
        <w:rPr>
          <w:rFonts w:ascii="Times New Roman" w:eastAsia="宋体" w:hAnsi="Times New Roman" w:cs="Times New Roman"/>
          <w:bCs/>
          <w:color w:val="000000"/>
          <w:kern w:val="0"/>
          <w:szCs w:val="21"/>
        </w:rPr>
        <w:t xml:space="preserve"> 40 ml) and washed with waterless Na</w:t>
      </w:r>
      <w:r w:rsidR="00EC7509" w:rsidRPr="00622654">
        <w:rPr>
          <w:rFonts w:ascii="Times New Roman" w:eastAsia="宋体" w:hAnsi="Times New Roman" w:cs="Times New Roman"/>
          <w:bCs/>
          <w:color w:val="000000"/>
          <w:kern w:val="0"/>
          <w:szCs w:val="21"/>
          <w:vertAlign w:val="subscript"/>
        </w:rPr>
        <w:t>2</w:t>
      </w:r>
      <w:r w:rsidR="00EC7509" w:rsidRPr="00622654">
        <w:rPr>
          <w:rFonts w:ascii="Times New Roman" w:eastAsia="宋体" w:hAnsi="Times New Roman" w:cs="Times New Roman"/>
          <w:bCs/>
          <w:color w:val="000000"/>
          <w:kern w:val="0"/>
          <w:szCs w:val="21"/>
        </w:rPr>
        <w:t>SO</w:t>
      </w:r>
      <w:r w:rsidR="00EC7509" w:rsidRPr="00622654">
        <w:rPr>
          <w:rFonts w:ascii="Times New Roman" w:eastAsia="宋体" w:hAnsi="Times New Roman" w:cs="Times New Roman"/>
          <w:bCs/>
          <w:color w:val="000000"/>
          <w:kern w:val="0"/>
          <w:szCs w:val="21"/>
          <w:vertAlign w:val="subscript"/>
        </w:rPr>
        <w:t>4</w:t>
      </w:r>
      <w:r w:rsidR="00EC7509" w:rsidRPr="00622654">
        <w:rPr>
          <w:rFonts w:ascii="Times New Roman" w:eastAsia="宋体" w:hAnsi="Times New Roman" w:cs="Times New Roman"/>
          <w:bCs/>
          <w:color w:val="000000"/>
          <w:kern w:val="0"/>
          <w:szCs w:val="21"/>
        </w:rPr>
        <w:t xml:space="preserve">, and the pressure distillation removes the EA, and further column purification results in a white solid product of </w:t>
      </w:r>
      <w:r w:rsidR="00EC7509" w:rsidRPr="00622654">
        <w:rPr>
          <w:rFonts w:ascii="Times New Roman" w:eastAsia="宋体" w:hAnsi="Times New Roman" w:cs="Times New Roman"/>
          <w:b/>
          <w:bCs/>
          <w:color w:val="000000"/>
          <w:kern w:val="0"/>
          <w:szCs w:val="21"/>
        </w:rPr>
        <w:t>24</w:t>
      </w:r>
      <w:r w:rsidR="00CF6A3A" w:rsidRPr="00622654">
        <w:rPr>
          <w:rFonts w:ascii="Times New Roman" w:eastAsia="宋体" w:hAnsi="Times New Roman" w:cs="Times New Roman"/>
          <w:bCs/>
          <w:color w:val="000000"/>
          <w:kern w:val="0"/>
          <w:szCs w:val="21"/>
        </w:rPr>
        <w:t>,</w:t>
      </w:r>
      <w:r w:rsidR="00CF6A3A" w:rsidRPr="00622654">
        <w:rPr>
          <w:rFonts w:ascii="Times New Roman" w:eastAsia="宋体" w:hAnsi="Times New Roman" w:cs="Times New Roman"/>
          <w:b/>
          <w:bCs/>
          <w:color w:val="000000"/>
          <w:kern w:val="0"/>
          <w:szCs w:val="21"/>
        </w:rPr>
        <w:t xml:space="preserve"> </w:t>
      </w:r>
      <w:r w:rsidR="00EC7509" w:rsidRPr="00622654">
        <w:rPr>
          <w:rFonts w:ascii="Times New Roman" w:eastAsia="宋体" w:hAnsi="Times New Roman" w:cs="Times New Roman"/>
          <w:bCs/>
          <w:color w:val="000000"/>
          <w:kern w:val="0"/>
          <w:szCs w:val="21"/>
        </w:rPr>
        <w:t>5.8 g</w:t>
      </w:r>
      <w:r w:rsidR="00520E51" w:rsidRPr="00622654">
        <w:rPr>
          <w:rFonts w:ascii="Times New Roman" w:eastAsia="宋体" w:hAnsi="Times New Roman" w:cs="Times New Roman"/>
          <w:bCs/>
          <w:color w:val="000000"/>
          <w:kern w:val="0"/>
          <w:szCs w:val="21"/>
        </w:rPr>
        <w:t xml:space="preserve">, yielding </w:t>
      </w:r>
      <w:r w:rsidR="00EC7509" w:rsidRPr="00622654">
        <w:rPr>
          <w:rFonts w:ascii="Times New Roman" w:eastAsia="宋体" w:hAnsi="Times New Roman" w:cs="Times New Roman"/>
          <w:bCs/>
          <w:color w:val="000000"/>
          <w:kern w:val="0"/>
          <w:szCs w:val="21"/>
        </w:rPr>
        <w:t>71%.</w:t>
      </w:r>
    </w:p>
    <w:p w14:paraId="4E1B79C3" w14:textId="3295F4B3"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iCs/>
          <w:color w:val="000000"/>
          <w:kern w:val="0"/>
          <w:szCs w:val="21"/>
        </w:rPr>
        <w:t>tert</w:t>
      </w:r>
      <w:r w:rsidRPr="00622654">
        <w:rPr>
          <w:rFonts w:ascii="Times New Roman" w:eastAsia="宋体" w:hAnsi="Times New Roman" w:cs="Times New Roman"/>
          <w:b/>
          <w:bCs/>
          <w:i/>
          <w:color w:val="000000"/>
          <w:kern w:val="0"/>
          <w:szCs w:val="21"/>
        </w:rPr>
        <w:t>-Butyl</w:t>
      </w:r>
      <w:r w:rsidR="00CF6A3A" w:rsidRPr="00622654">
        <w:rPr>
          <w:rFonts w:ascii="Times New Roman" w:eastAsia="宋体" w:hAnsi="Times New Roman" w:cs="Times New Roman"/>
          <w:b/>
          <w:bCs/>
          <w:i/>
          <w:color w:val="000000"/>
          <w:kern w:val="0"/>
          <w:szCs w:val="21"/>
        </w:rPr>
        <w:t>-</w:t>
      </w:r>
      <w:r w:rsidRPr="00622654">
        <w:rPr>
          <w:rFonts w:ascii="Times New Roman" w:eastAsia="宋体" w:hAnsi="Times New Roman" w:cs="Times New Roman"/>
          <w:b/>
          <w:bCs/>
          <w:i/>
          <w:color w:val="000000"/>
          <w:kern w:val="0"/>
          <w:szCs w:val="21"/>
        </w:rPr>
        <w:t>((</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)-1-((2</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,4</w:t>
      </w:r>
      <w:r w:rsidRPr="00622654">
        <w:rPr>
          <w:rFonts w:ascii="Times New Roman" w:eastAsia="宋体" w:hAnsi="Times New Roman" w:cs="Times New Roman"/>
          <w:b/>
          <w:bCs/>
          <w:i/>
          <w:iCs/>
          <w:color w:val="000000"/>
          <w:kern w:val="0"/>
          <w:szCs w:val="21"/>
        </w:rPr>
        <w:t>R</w:t>
      </w:r>
      <w:r w:rsidRPr="00622654">
        <w:rPr>
          <w:rFonts w:ascii="Times New Roman" w:eastAsia="宋体" w:hAnsi="Times New Roman" w:cs="Times New Roman"/>
          <w:b/>
          <w:bCs/>
          <w:i/>
          <w:color w:val="000000"/>
          <w:kern w:val="0"/>
          <w:szCs w:val="21"/>
        </w:rPr>
        <w:t>)-4-hydroxy-2-(((</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)-1-(4-(4-methylthiazol-5-yl)phenyl)et-hyl)carbamoyl)pyrrolidin-1-yl)-3,3-dimethyl-1-oxobutan-2-yl)carbamate (26)</w:t>
      </w:r>
      <w:r w:rsidR="00CF6A3A" w:rsidRPr="00622654">
        <w:rPr>
          <w:rFonts w:ascii="Times New Roman" w:eastAsia="宋体" w:hAnsi="Times New Roman" w:cs="Times New Roman"/>
          <w:b/>
          <w:bCs/>
          <w:i/>
          <w:color w:val="000000"/>
          <w:kern w:val="0"/>
          <w:szCs w:val="21"/>
        </w:rPr>
        <w:t>.</w:t>
      </w:r>
      <w:r w:rsidR="00CF6A3A" w:rsidRPr="00622654">
        <w:rPr>
          <w:rFonts w:ascii="Times New Roman" w:eastAsia="宋体" w:hAnsi="Times New Roman" w:cs="Times New Roman"/>
          <w:b/>
          <w:bCs/>
          <w:color w:val="000000"/>
          <w:kern w:val="0"/>
          <w:szCs w:val="21"/>
        </w:rPr>
        <w:t xml:space="preserve"> </w:t>
      </w:r>
      <w:r w:rsidR="00CF6A3A" w:rsidRPr="00622654">
        <w:rPr>
          <w:rFonts w:ascii="Times New Roman" w:eastAsia="宋体" w:hAnsi="Times New Roman" w:cs="Times New Roman"/>
          <w:bCs/>
          <w:color w:val="000000"/>
          <w:kern w:val="0"/>
          <w:szCs w:val="21"/>
        </w:rPr>
        <w:t>Take the compound</w:t>
      </w:r>
      <w:r w:rsidR="00CF6A3A" w:rsidRPr="00622654">
        <w:rPr>
          <w:rFonts w:ascii="Times New Roman" w:eastAsia="宋体" w:hAnsi="Times New Roman" w:cs="Times New Roman"/>
          <w:b/>
          <w:bCs/>
          <w:color w:val="000000"/>
          <w:kern w:val="0"/>
          <w:szCs w:val="21"/>
        </w:rPr>
        <w:t xml:space="preserve"> 24 </w:t>
      </w:r>
      <w:r w:rsidR="00CF6A3A" w:rsidRPr="00622654">
        <w:rPr>
          <w:rFonts w:ascii="Times New Roman" w:eastAsia="宋体" w:hAnsi="Times New Roman" w:cs="Times New Roman"/>
          <w:bCs/>
          <w:color w:val="000000"/>
          <w:kern w:val="0"/>
          <w:szCs w:val="21"/>
        </w:rPr>
        <w:t xml:space="preserve">(5.8 g, 1.0 eq) in a single bottle of 50 mL, add the DCM (10 mL) solution, then drop </w:t>
      </w:r>
      <w:r w:rsidR="00CF6A3A" w:rsidRPr="00622654">
        <w:rPr>
          <w:rFonts w:ascii="Times New Roman" w:eastAsia="宋体" w:hAnsi="Times New Roman" w:cs="Times New Roman"/>
          <w:bCs/>
          <w:color w:val="000000"/>
          <w:kern w:val="0"/>
          <w:szCs w:val="21"/>
        </w:rPr>
        <w:lastRenderedPageBreak/>
        <w:t xml:space="preserve">TFA (10 ml) and stir at </w:t>
      </w:r>
      <w:proofErr w:type="spellStart"/>
      <w:r w:rsidR="00520E51" w:rsidRPr="00622654">
        <w:rPr>
          <w:rFonts w:ascii="Times New Roman" w:eastAsia="宋体" w:hAnsi="Times New Roman" w:cs="Times New Roman"/>
          <w:bCs/>
          <w:color w:val="000000"/>
          <w:kern w:val="0"/>
          <w:szCs w:val="21"/>
        </w:rPr>
        <w:t>r.t.</w:t>
      </w:r>
      <w:proofErr w:type="spellEnd"/>
      <w:r w:rsidR="00CF6A3A" w:rsidRPr="00622654">
        <w:rPr>
          <w:rFonts w:ascii="Times New Roman" w:eastAsia="宋体" w:hAnsi="Times New Roman" w:cs="Times New Roman"/>
          <w:bCs/>
          <w:color w:val="000000"/>
          <w:kern w:val="0"/>
          <w:szCs w:val="21"/>
        </w:rPr>
        <w:t xml:space="preserve"> for 30 minutes. After the TLC monitoring reaction is complete, the pressure distillation removes the solvent with TFA, and the brown oil-like liquid</w:t>
      </w:r>
      <w:r w:rsidR="00CF6A3A" w:rsidRPr="00622654">
        <w:rPr>
          <w:rFonts w:ascii="Times New Roman" w:eastAsia="宋体" w:hAnsi="Times New Roman" w:cs="Times New Roman"/>
          <w:b/>
          <w:bCs/>
          <w:color w:val="000000"/>
          <w:kern w:val="0"/>
          <w:szCs w:val="21"/>
        </w:rPr>
        <w:t xml:space="preserve"> 25 </w:t>
      </w:r>
      <w:r w:rsidR="00CF6A3A" w:rsidRPr="00622654">
        <w:rPr>
          <w:rFonts w:ascii="Times New Roman" w:eastAsia="宋体" w:hAnsi="Times New Roman" w:cs="Times New Roman"/>
          <w:bCs/>
          <w:color w:val="000000"/>
          <w:kern w:val="0"/>
          <w:szCs w:val="21"/>
        </w:rPr>
        <w:t xml:space="preserve">is obtained, directly for the next reaction. Dissolve in DMF (6 mL), then drip DIPEA (10.4 g, 6.0 eq), mix at </w:t>
      </w:r>
      <w:proofErr w:type="spellStart"/>
      <w:r w:rsidR="00520E51" w:rsidRPr="00622654">
        <w:rPr>
          <w:rFonts w:ascii="Times New Roman" w:eastAsia="宋体" w:hAnsi="Times New Roman" w:cs="Times New Roman"/>
          <w:bCs/>
          <w:color w:val="000000"/>
          <w:kern w:val="0"/>
          <w:szCs w:val="21"/>
        </w:rPr>
        <w:t>r.t.</w:t>
      </w:r>
      <w:proofErr w:type="spellEnd"/>
      <w:r w:rsidR="00CF6A3A" w:rsidRPr="00622654">
        <w:rPr>
          <w:rFonts w:ascii="Times New Roman" w:eastAsia="宋体" w:hAnsi="Times New Roman" w:cs="Times New Roman"/>
          <w:bCs/>
          <w:color w:val="000000"/>
          <w:kern w:val="0"/>
          <w:szCs w:val="21"/>
        </w:rPr>
        <w:t xml:space="preserve"> for a few minutes and then add Boc-</w:t>
      </w:r>
      <w:r w:rsidR="00CF6A3A" w:rsidRPr="00622654">
        <w:rPr>
          <w:rFonts w:ascii="Times New Roman" w:eastAsia="宋体" w:hAnsi="Times New Roman" w:cs="Times New Roman"/>
          <w:bCs/>
          <w:i/>
          <w:color w:val="000000"/>
          <w:kern w:val="0"/>
          <w:szCs w:val="21"/>
        </w:rPr>
        <w:t>L</w:t>
      </w:r>
      <w:r w:rsidR="00CF6A3A" w:rsidRPr="00622654">
        <w:rPr>
          <w:rFonts w:ascii="Times New Roman" w:eastAsia="宋体" w:hAnsi="Times New Roman" w:cs="Times New Roman"/>
          <w:bCs/>
          <w:color w:val="000000"/>
          <w:kern w:val="0"/>
          <w:szCs w:val="21"/>
        </w:rPr>
        <w:t>-Aminic acid (4.7 g, 1.5 eq) and HATU (5.6 g, 1.1 eq) in a row for 30 min. After the TLC monitoring reaction is completed, the reactive is extracted with EA (3 × 40 mL) and water, and the organic phase is combined with organic saturated salt water (2 × 40 ml) and washed with water-free Na</w:t>
      </w:r>
      <w:r w:rsidR="00CF6A3A" w:rsidRPr="00622654">
        <w:rPr>
          <w:rFonts w:ascii="Times New Roman" w:eastAsia="宋体" w:hAnsi="Times New Roman" w:cs="Times New Roman"/>
          <w:bCs/>
          <w:color w:val="000000"/>
          <w:kern w:val="0"/>
          <w:szCs w:val="21"/>
          <w:vertAlign w:val="subscript"/>
        </w:rPr>
        <w:t>2</w:t>
      </w:r>
      <w:r w:rsidR="00CF6A3A" w:rsidRPr="00622654">
        <w:rPr>
          <w:rFonts w:ascii="Times New Roman" w:eastAsia="宋体" w:hAnsi="Times New Roman" w:cs="Times New Roman"/>
          <w:bCs/>
          <w:color w:val="000000"/>
          <w:kern w:val="0"/>
          <w:szCs w:val="21"/>
        </w:rPr>
        <w:t>SO</w:t>
      </w:r>
      <w:r w:rsidR="00CF6A3A" w:rsidRPr="00622654">
        <w:rPr>
          <w:rFonts w:ascii="Times New Roman" w:eastAsia="宋体" w:hAnsi="Times New Roman" w:cs="Times New Roman"/>
          <w:bCs/>
          <w:color w:val="000000"/>
          <w:kern w:val="0"/>
          <w:szCs w:val="21"/>
          <w:vertAlign w:val="subscript"/>
        </w:rPr>
        <w:t>4</w:t>
      </w:r>
      <w:r w:rsidR="00CF6A3A" w:rsidRPr="00622654">
        <w:rPr>
          <w:rFonts w:ascii="Times New Roman" w:eastAsia="宋体" w:hAnsi="Times New Roman" w:cs="Times New Roman"/>
          <w:bCs/>
          <w:color w:val="000000"/>
          <w:kern w:val="0"/>
          <w:szCs w:val="21"/>
        </w:rPr>
        <w:t xml:space="preserve">, and the pressure distillation removes the EA, and further column purification results in a white solid product of </w:t>
      </w:r>
      <w:r w:rsidR="00CF6A3A" w:rsidRPr="00622654">
        <w:rPr>
          <w:rFonts w:ascii="Times New Roman" w:eastAsia="宋体" w:hAnsi="Times New Roman" w:cs="Times New Roman"/>
          <w:b/>
          <w:bCs/>
          <w:color w:val="000000"/>
          <w:kern w:val="0"/>
          <w:szCs w:val="21"/>
        </w:rPr>
        <w:t>26</w:t>
      </w:r>
      <w:r w:rsidR="00CF6A3A" w:rsidRPr="00622654">
        <w:rPr>
          <w:rFonts w:ascii="Times New Roman" w:eastAsia="宋体" w:hAnsi="Times New Roman" w:cs="Times New Roman"/>
          <w:bCs/>
          <w:color w:val="000000"/>
          <w:kern w:val="0"/>
          <w:szCs w:val="21"/>
        </w:rPr>
        <w:t>,</w:t>
      </w:r>
      <w:r w:rsidR="00CF6A3A" w:rsidRPr="00622654">
        <w:rPr>
          <w:rFonts w:ascii="Times New Roman" w:eastAsia="宋体" w:hAnsi="Times New Roman" w:cs="Times New Roman"/>
          <w:b/>
          <w:bCs/>
          <w:color w:val="000000"/>
          <w:kern w:val="0"/>
          <w:szCs w:val="21"/>
        </w:rPr>
        <w:t xml:space="preserve"> </w:t>
      </w:r>
      <w:r w:rsidR="00CF6A3A" w:rsidRPr="00622654">
        <w:rPr>
          <w:rFonts w:ascii="Times New Roman" w:eastAsia="宋体" w:hAnsi="Times New Roman" w:cs="Times New Roman"/>
          <w:bCs/>
          <w:color w:val="000000"/>
          <w:kern w:val="0"/>
          <w:szCs w:val="21"/>
        </w:rPr>
        <w:t>2.6 g</w:t>
      </w:r>
      <w:r w:rsidR="00520E51" w:rsidRPr="00622654">
        <w:rPr>
          <w:rFonts w:ascii="Times New Roman" w:eastAsia="宋体" w:hAnsi="Times New Roman" w:cs="Times New Roman"/>
          <w:bCs/>
          <w:color w:val="000000"/>
          <w:kern w:val="0"/>
          <w:szCs w:val="21"/>
        </w:rPr>
        <w:t xml:space="preserve">, yielding </w:t>
      </w:r>
      <w:r w:rsidR="00CF6A3A" w:rsidRPr="00622654">
        <w:rPr>
          <w:rFonts w:ascii="Times New Roman" w:eastAsia="宋体" w:hAnsi="Times New Roman" w:cs="Times New Roman"/>
          <w:bCs/>
          <w:color w:val="000000"/>
          <w:kern w:val="0"/>
          <w:szCs w:val="21"/>
        </w:rPr>
        <w:t>36%</w:t>
      </w:r>
      <w:r w:rsidRPr="00622654">
        <w:rPr>
          <w:rFonts w:ascii="Times New Roman" w:eastAsia="宋体" w:hAnsi="Times New Roman" w:cs="Times New Roman"/>
          <w:bCs/>
          <w:color w:val="000000"/>
          <w:kern w:val="0"/>
          <w:szCs w:val="21"/>
        </w:rPr>
        <w:t>。</w:t>
      </w:r>
    </w:p>
    <w:p w14:paraId="1C80BEAF" w14:textId="63CA58FC" w:rsidR="000677B6" w:rsidRPr="00622654" w:rsidRDefault="000677B6"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color w:val="000000"/>
          <w:kern w:val="0"/>
          <w:szCs w:val="21"/>
        </w:rPr>
        <w:t>(2</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,4</w:t>
      </w:r>
      <w:r w:rsidRPr="00622654">
        <w:rPr>
          <w:rFonts w:ascii="Times New Roman" w:eastAsia="宋体" w:hAnsi="Times New Roman" w:cs="Times New Roman"/>
          <w:b/>
          <w:bCs/>
          <w:i/>
          <w:iCs/>
          <w:color w:val="000000"/>
          <w:kern w:val="0"/>
          <w:szCs w:val="21"/>
        </w:rPr>
        <w:t>R</w:t>
      </w:r>
      <w:r w:rsidRPr="00622654">
        <w:rPr>
          <w:rFonts w:ascii="Times New Roman" w:eastAsia="宋体" w:hAnsi="Times New Roman" w:cs="Times New Roman"/>
          <w:b/>
          <w:bCs/>
          <w:i/>
          <w:color w:val="000000"/>
          <w:kern w:val="0"/>
          <w:szCs w:val="21"/>
        </w:rPr>
        <w:t>)-1-((</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)-2-amino-3,3-dimethylbutanoyl)-4-hydroxy-</w:t>
      </w:r>
      <w:r w:rsidRPr="00622654">
        <w:rPr>
          <w:rFonts w:ascii="Times New Roman" w:eastAsia="宋体" w:hAnsi="Times New Roman" w:cs="Times New Roman"/>
          <w:b/>
          <w:bCs/>
          <w:i/>
          <w:iCs/>
          <w:color w:val="000000"/>
          <w:kern w:val="0"/>
          <w:szCs w:val="21"/>
        </w:rPr>
        <w:t>N</w:t>
      </w:r>
      <w:r w:rsidRPr="00622654">
        <w:rPr>
          <w:rFonts w:ascii="Times New Roman" w:eastAsia="宋体" w:hAnsi="Times New Roman" w:cs="Times New Roman"/>
          <w:b/>
          <w:bCs/>
          <w:i/>
          <w:color w:val="000000"/>
          <w:kern w:val="0"/>
          <w:szCs w:val="21"/>
        </w:rPr>
        <w:t>-((</w:t>
      </w:r>
      <w:r w:rsidRPr="00622654">
        <w:rPr>
          <w:rFonts w:ascii="Times New Roman" w:eastAsia="宋体" w:hAnsi="Times New Roman" w:cs="Times New Roman"/>
          <w:b/>
          <w:bCs/>
          <w:i/>
          <w:iCs/>
          <w:color w:val="000000"/>
          <w:kern w:val="0"/>
          <w:szCs w:val="21"/>
        </w:rPr>
        <w:t>S</w:t>
      </w:r>
      <w:r w:rsidRPr="00622654">
        <w:rPr>
          <w:rFonts w:ascii="Times New Roman" w:eastAsia="宋体" w:hAnsi="Times New Roman" w:cs="Times New Roman"/>
          <w:b/>
          <w:bCs/>
          <w:i/>
          <w:color w:val="000000"/>
          <w:kern w:val="0"/>
          <w:szCs w:val="21"/>
        </w:rPr>
        <w:t>)-1-(4-(4-methylt-hiazol-5-yl)phenyl)ethyl)pyrrolidine-2-carboxamide (27)</w:t>
      </w:r>
      <w:r w:rsidR="00CF6A3A" w:rsidRPr="00622654">
        <w:rPr>
          <w:rFonts w:ascii="Times New Roman" w:eastAsia="宋体" w:hAnsi="Times New Roman" w:cs="Times New Roman"/>
          <w:b/>
          <w:bCs/>
          <w:i/>
          <w:color w:val="000000"/>
          <w:kern w:val="0"/>
          <w:szCs w:val="21"/>
        </w:rPr>
        <w:t xml:space="preserve">. </w:t>
      </w:r>
      <w:r w:rsidR="00CF6A3A" w:rsidRPr="00622654">
        <w:rPr>
          <w:rFonts w:ascii="Times New Roman" w:eastAsia="宋体" w:hAnsi="Times New Roman" w:cs="Times New Roman"/>
          <w:bCs/>
          <w:color w:val="000000"/>
          <w:kern w:val="0"/>
          <w:szCs w:val="21"/>
        </w:rPr>
        <w:t xml:space="preserve">Take </w:t>
      </w:r>
      <w:r w:rsidR="00CF6A3A" w:rsidRPr="00622654">
        <w:rPr>
          <w:rFonts w:ascii="Times New Roman" w:eastAsia="宋体" w:hAnsi="Times New Roman" w:cs="Times New Roman"/>
          <w:b/>
          <w:bCs/>
          <w:color w:val="000000"/>
          <w:kern w:val="0"/>
          <w:szCs w:val="21"/>
        </w:rPr>
        <w:t xml:space="preserve">26 </w:t>
      </w:r>
      <w:r w:rsidR="00CF6A3A" w:rsidRPr="00622654">
        <w:rPr>
          <w:rFonts w:ascii="Times New Roman" w:eastAsia="宋体" w:hAnsi="Times New Roman" w:cs="Times New Roman"/>
          <w:bCs/>
          <w:color w:val="000000"/>
          <w:kern w:val="0"/>
          <w:szCs w:val="21"/>
        </w:rPr>
        <w:t xml:space="preserve">(3.0 g, 1.0 eq) in a single bottle of 50 mL, add DCM (6 mL) solution, then drip TFA (6 ml), mix at </w:t>
      </w:r>
      <w:proofErr w:type="spellStart"/>
      <w:r w:rsidR="00520E51" w:rsidRPr="00622654">
        <w:rPr>
          <w:rFonts w:ascii="Times New Roman" w:eastAsia="宋体" w:hAnsi="Times New Roman" w:cs="Times New Roman"/>
          <w:bCs/>
          <w:color w:val="000000"/>
          <w:kern w:val="0"/>
          <w:szCs w:val="21"/>
        </w:rPr>
        <w:t>r.t.</w:t>
      </w:r>
      <w:proofErr w:type="spellEnd"/>
      <w:r w:rsidR="00CF6A3A" w:rsidRPr="00622654">
        <w:rPr>
          <w:rFonts w:ascii="Times New Roman" w:eastAsia="宋体" w:hAnsi="Times New Roman" w:cs="Times New Roman"/>
          <w:bCs/>
          <w:color w:val="000000"/>
          <w:kern w:val="0"/>
          <w:szCs w:val="21"/>
        </w:rPr>
        <w:t xml:space="preserve"> for 30 min. After the TLC monitoring reaction is complete, the solvent and most of the TFA are removed by vacuum distillation. The pH is adjusted to 9-10 using a saturated NaHCO</w:t>
      </w:r>
      <w:r w:rsidR="00CF6A3A" w:rsidRPr="00622654">
        <w:rPr>
          <w:rFonts w:ascii="Times New Roman" w:eastAsia="宋体" w:hAnsi="Times New Roman" w:cs="Times New Roman"/>
          <w:bCs/>
          <w:color w:val="000000"/>
          <w:kern w:val="0"/>
          <w:szCs w:val="21"/>
          <w:vertAlign w:val="subscript"/>
        </w:rPr>
        <w:t>3</w:t>
      </w:r>
      <w:r w:rsidR="00CF6A3A" w:rsidRPr="00622654">
        <w:rPr>
          <w:rFonts w:ascii="Times New Roman" w:eastAsia="宋体" w:hAnsi="Times New Roman" w:cs="Times New Roman"/>
          <w:bCs/>
          <w:color w:val="000000"/>
          <w:kern w:val="0"/>
          <w:szCs w:val="21"/>
        </w:rPr>
        <w:t xml:space="preserve"> solution, and DCM: MeOH=10:1 solvent extraction is prepared (3 × 30 mL) and combined with the organic phase, the organic phase was dried with anhydrous Na</w:t>
      </w:r>
      <w:r w:rsidR="00CF6A3A" w:rsidRPr="00622654">
        <w:rPr>
          <w:rFonts w:ascii="Times New Roman" w:eastAsia="宋体" w:hAnsi="Times New Roman" w:cs="Times New Roman"/>
          <w:bCs/>
          <w:color w:val="000000"/>
          <w:kern w:val="0"/>
          <w:szCs w:val="21"/>
          <w:vertAlign w:val="subscript"/>
        </w:rPr>
        <w:t>2</w:t>
      </w:r>
      <w:r w:rsidR="00CF6A3A" w:rsidRPr="00622654">
        <w:rPr>
          <w:rFonts w:ascii="Times New Roman" w:eastAsia="宋体" w:hAnsi="Times New Roman" w:cs="Times New Roman"/>
          <w:bCs/>
          <w:color w:val="000000"/>
          <w:kern w:val="0"/>
          <w:szCs w:val="21"/>
        </w:rPr>
        <w:t>SO</w:t>
      </w:r>
      <w:r w:rsidR="00CF6A3A" w:rsidRPr="00622654">
        <w:rPr>
          <w:rFonts w:ascii="Times New Roman" w:eastAsia="宋体" w:hAnsi="Times New Roman" w:cs="Times New Roman"/>
          <w:bCs/>
          <w:color w:val="000000"/>
          <w:kern w:val="0"/>
          <w:szCs w:val="21"/>
          <w:vertAlign w:val="subscript"/>
        </w:rPr>
        <w:t>4</w:t>
      </w:r>
      <w:r w:rsidR="00CF6A3A" w:rsidRPr="00622654">
        <w:rPr>
          <w:rFonts w:ascii="Times New Roman" w:eastAsia="宋体" w:hAnsi="Times New Roman" w:cs="Times New Roman"/>
          <w:bCs/>
          <w:color w:val="000000"/>
          <w:kern w:val="0"/>
          <w:szCs w:val="21"/>
        </w:rPr>
        <w:t xml:space="preserve">, the solvent was removed by vacuum distillation, and further column chromatography purification was carried out to obtain a white solid product of </w:t>
      </w:r>
      <w:r w:rsidR="00CF6A3A" w:rsidRPr="00622654">
        <w:rPr>
          <w:rFonts w:ascii="Times New Roman" w:eastAsia="宋体" w:hAnsi="Times New Roman" w:cs="Times New Roman"/>
          <w:b/>
          <w:bCs/>
          <w:color w:val="000000"/>
          <w:kern w:val="0"/>
          <w:szCs w:val="21"/>
        </w:rPr>
        <w:t>27</w:t>
      </w:r>
      <w:r w:rsidR="00CF6A3A" w:rsidRPr="00622654">
        <w:rPr>
          <w:rFonts w:ascii="Times New Roman" w:eastAsia="宋体" w:hAnsi="Times New Roman" w:cs="Times New Roman"/>
          <w:bCs/>
          <w:color w:val="000000"/>
          <w:kern w:val="0"/>
          <w:szCs w:val="21"/>
        </w:rPr>
        <w:t>,</w:t>
      </w:r>
      <w:r w:rsidR="00520E51" w:rsidRPr="00622654">
        <w:rPr>
          <w:rFonts w:ascii="Times New Roman" w:eastAsia="宋体" w:hAnsi="Times New Roman" w:cs="Times New Roman"/>
          <w:bCs/>
          <w:color w:val="000000"/>
          <w:kern w:val="0"/>
          <w:szCs w:val="21"/>
        </w:rPr>
        <w:t xml:space="preserve"> </w:t>
      </w:r>
      <w:r w:rsidR="00CF6A3A" w:rsidRPr="00622654">
        <w:rPr>
          <w:rFonts w:ascii="Times New Roman" w:eastAsia="宋体" w:hAnsi="Times New Roman" w:cs="Times New Roman"/>
          <w:bCs/>
          <w:color w:val="000000"/>
          <w:kern w:val="0"/>
          <w:szCs w:val="21"/>
        </w:rPr>
        <w:t xml:space="preserve">2.0 g, </w:t>
      </w:r>
      <w:r w:rsidR="00520E51" w:rsidRPr="00622654">
        <w:rPr>
          <w:rFonts w:ascii="Times New Roman" w:eastAsia="宋体" w:hAnsi="Times New Roman" w:cs="Times New Roman"/>
          <w:bCs/>
          <w:color w:val="000000"/>
          <w:kern w:val="0"/>
          <w:szCs w:val="21"/>
        </w:rPr>
        <w:t>yielding</w:t>
      </w:r>
      <w:r w:rsidR="00CF6A3A" w:rsidRPr="00622654">
        <w:rPr>
          <w:rFonts w:ascii="Times New Roman" w:eastAsia="宋体" w:hAnsi="Times New Roman" w:cs="Times New Roman"/>
          <w:bCs/>
          <w:color w:val="000000"/>
          <w:kern w:val="0"/>
          <w:szCs w:val="21"/>
        </w:rPr>
        <w:t xml:space="preserve"> 82%.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8.66 (s, 1H), 8.22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7.3 Hz, 1H), 7.37 (s, 4H), 5.07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7.0 Hz, 1H), 4.78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8.3 Hz, 1H), 4.41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3.7 Hz, 1H), 3.79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11.3 Hz, 1H), 3.62 – 3.55 (m, 1H), 3.38 (s, 1H), 2.51 (s, 3H), 2.22 – 2.12 (m, 2H), 1.50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3H), 0.99 (s, 9H).</w:t>
      </w:r>
      <w:r w:rsidRPr="00622654">
        <w:rPr>
          <w:rFonts w:ascii="Times New Roman" w:eastAsia="宋体" w:hAnsi="Times New Roman" w:cs="Times New Roman"/>
          <w:bCs/>
          <w:color w:val="000000"/>
          <w:kern w:val="0"/>
          <w:szCs w:val="21"/>
          <w:vertAlign w:val="superscript"/>
        </w:rPr>
        <w:t xml:space="preserve"> 13</w:t>
      </w:r>
      <w:r w:rsidRPr="00622654">
        <w:rPr>
          <w:rFonts w:ascii="Times New Roman" w:eastAsia="宋体" w:hAnsi="Times New Roman" w:cs="Times New Roman"/>
          <w:bCs/>
          <w:color w:val="000000"/>
          <w:kern w:val="0"/>
          <w:szCs w:val="21"/>
        </w:rPr>
        <w:t>C NMR (100 MHz, Chloroform-d) δ 173.26, 170.77, 150.40, 148.28, 143.97, 131.66, 130.52, 129.46, 126.27, 69.84, 60.33, 58.77, 56.87, 48.87, 37.13, 35.67, 26.13, 22.42, 16.08.</w:t>
      </w:r>
    </w:p>
    <w:p w14:paraId="12200DF4" w14:textId="33585989" w:rsidR="000677B6" w:rsidRPr="00622654" w:rsidRDefault="00CF6A3A"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bCs/>
          <w:color w:val="000000"/>
          <w:kern w:val="0"/>
          <w:szCs w:val="21"/>
        </w:rPr>
        <w:t>Synthesis of E3 ligase ligand 35</w:t>
      </w:r>
    </w:p>
    <w:p w14:paraId="63CC79D4" w14:textId="5D470113" w:rsidR="000677B6" w:rsidRPr="00622654" w:rsidRDefault="00CF6A3A" w:rsidP="009B1298">
      <w:pPr>
        <w:tabs>
          <w:tab w:val="left" w:pos="780"/>
        </w:tabs>
        <w:spacing w:line="360" w:lineRule="auto"/>
        <w:ind w:left="120"/>
        <w:rPr>
          <w:rFonts w:ascii="Times New Roman" w:eastAsia="宋体" w:hAnsi="Times New Roman" w:cs="Times New Roman"/>
          <w:b/>
          <w:bCs/>
          <w:color w:val="000000"/>
          <w:kern w:val="0"/>
          <w:szCs w:val="21"/>
        </w:rPr>
      </w:pPr>
      <w:r w:rsidRPr="00622654">
        <w:rPr>
          <w:rFonts w:ascii="Times New Roman" w:eastAsia="宋体" w:hAnsi="Times New Roman" w:cs="Times New Roman"/>
          <w:bCs/>
          <w:color w:val="000000"/>
          <w:kern w:val="0"/>
          <w:szCs w:val="21"/>
        </w:rPr>
        <w:t xml:space="preserve">The synthesis method is the same as compound </w:t>
      </w:r>
      <w:r w:rsidRPr="00622654">
        <w:rPr>
          <w:rFonts w:ascii="Times New Roman" w:eastAsia="宋体" w:hAnsi="Times New Roman" w:cs="Times New Roman"/>
          <w:b/>
          <w:bCs/>
          <w:color w:val="000000"/>
          <w:kern w:val="0"/>
          <w:szCs w:val="21"/>
        </w:rPr>
        <w:t>27</w:t>
      </w:r>
      <w:r w:rsidRPr="00622654">
        <w:rPr>
          <w:rFonts w:ascii="Times New Roman" w:eastAsia="宋体" w:hAnsi="Times New Roman" w:cs="Times New Roman"/>
          <w:bCs/>
          <w:color w:val="000000"/>
          <w:kern w:val="0"/>
          <w:szCs w:val="21"/>
        </w:rPr>
        <w:t>, characterized as follows.</w:t>
      </w:r>
      <w:r w:rsidR="000677B6" w:rsidRPr="00622654">
        <w:rPr>
          <w:rFonts w:ascii="Times New Roman" w:eastAsia="宋体" w:hAnsi="Times New Roman" w:cs="Times New Roman"/>
          <w:bCs/>
          <w:color w:val="000000"/>
          <w:kern w:val="0"/>
          <w:szCs w:val="21"/>
        </w:rPr>
        <w:object w:dxaOrig="3355" w:dyaOrig="2220" w14:anchorId="757A2D16">
          <v:shape id="_x0000_i1056" type="#_x0000_t75" style="width:2in;height:96pt" o:ole="">
            <v:imagedata r:id="rId24" o:title=""/>
          </v:shape>
          <o:OLEObject Type="Embed" ProgID="ChemDraw.Document.6.0" ShapeID="_x0000_i1056" DrawAspect="Content" ObjectID="_1763116949" r:id="rId25"/>
        </w:object>
      </w:r>
    </w:p>
    <w:p w14:paraId="2DDA9B37" w14:textId="430E46C7" w:rsidR="000677B6" w:rsidRPr="00622654" w:rsidRDefault="00CF6A3A"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i/>
          <w:color w:val="000000"/>
          <w:kern w:val="0"/>
          <w:szCs w:val="21"/>
        </w:rPr>
        <w:t xml:space="preserve">(2S,4R)-1-((S)-2-amino-3,3-dimethylbutanoyl)-4-hydroxy-N-(4-(4-methylthiazol-5-yl)benzyl)pyrrolidine-2-carboxamide </w:t>
      </w:r>
      <w:r w:rsidR="000677B6" w:rsidRPr="00622654">
        <w:rPr>
          <w:rFonts w:ascii="Times New Roman" w:eastAsia="宋体" w:hAnsi="Times New Roman" w:cs="Times New Roman"/>
          <w:b/>
          <w:bCs/>
          <w:i/>
          <w:color w:val="000000"/>
          <w:kern w:val="0"/>
          <w:szCs w:val="21"/>
        </w:rPr>
        <w:t>(35).</w:t>
      </w:r>
      <w:r w:rsidR="000677B6" w:rsidRPr="00622654">
        <w:rPr>
          <w:rFonts w:ascii="Times New Roman" w:eastAsia="宋体" w:hAnsi="Times New Roman" w:cs="Times New Roman"/>
          <w:b/>
          <w:bCs/>
          <w:color w:val="000000"/>
          <w:kern w:val="0"/>
          <w:szCs w:val="21"/>
        </w:rPr>
        <w:t xml:space="preserve"> </w:t>
      </w:r>
      <w:r w:rsidR="000677B6" w:rsidRPr="00622654">
        <w:rPr>
          <w:rFonts w:ascii="Times New Roman" w:eastAsia="宋体" w:hAnsi="Times New Roman" w:cs="Times New Roman"/>
          <w:bCs/>
          <w:color w:val="000000"/>
          <w:kern w:val="0"/>
          <w:szCs w:val="21"/>
        </w:rPr>
        <w:t xml:space="preserve">White solid. </w:t>
      </w:r>
      <w:r w:rsidR="000677B6" w:rsidRPr="00622654">
        <w:rPr>
          <w:rFonts w:ascii="Times New Roman" w:eastAsia="宋体" w:hAnsi="Times New Roman" w:cs="Times New Roman"/>
          <w:bCs/>
          <w:color w:val="000000"/>
          <w:kern w:val="0"/>
          <w:szCs w:val="21"/>
          <w:vertAlign w:val="superscript"/>
        </w:rPr>
        <w:t>1</w:t>
      </w:r>
      <w:r w:rsidR="000677B6" w:rsidRPr="00622654">
        <w:rPr>
          <w:rFonts w:ascii="Times New Roman" w:eastAsia="宋体" w:hAnsi="Times New Roman" w:cs="Times New Roman"/>
          <w:bCs/>
          <w:color w:val="000000"/>
          <w:kern w:val="0"/>
          <w:szCs w:val="21"/>
        </w:rPr>
        <w:t>H NMR (400 MHz, Chloroform-</w:t>
      </w:r>
      <w:r w:rsidR="000677B6" w:rsidRPr="00622654">
        <w:rPr>
          <w:rFonts w:ascii="Times New Roman" w:eastAsia="宋体" w:hAnsi="Times New Roman" w:cs="Times New Roman"/>
          <w:bCs/>
          <w:i/>
          <w:iCs/>
          <w:color w:val="000000"/>
          <w:kern w:val="0"/>
          <w:szCs w:val="21"/>
        </w:rPr>
        <w:t>d</w:t>
      </w:r>
      <w:r w:rsidR="000677B6" w:rsidRPr="00622654">
        <w:rPr>
          <w:rFonts w:ascii="Times New Roman" w:eastAsia="宋体" w:hAnsi="Times New Roman" w:cs="Times New Roman"/>
          <w:bCs/>
          <w:color w:val="000000"/>
          <w:kern w:val="0"/>
          <w:szCs w:val="21"/>
        </w:rPr>
        <w:t xml:space="preserve">) δ 8.66 </w:t>
      </w:r>
      <w:r w:rsidR="000677B6" w:rsidRPr="00622654">
        <w:rPr>
          <w:rFonts w:ascii="Times New Roman" w:eastAsia="宋体" w:hAnsi="Times New Roman" w:cs="Times New Roman"/>
          <w:bCs/>
          <w:color w:val="000000"/>
          <w:kern w:val="0"/>
          <w:szCs w:val="21"/>
        </w:rPr>
        <w:lastRenderedPageBreak/>
        <w:t xml:space="preserve">(s, 1H), 7.82 (t, </w:t>
      </w:r>
      <w:r w:rsidR="000677B6" w:rsidRPr="00622654">
        <w:rPr>
          <w:rFonts w:ascii="Times New Roman" w:eastAsia="宋体" w:hAnsi="Times New Roman" w:cs="Times New Roman"/>
          <w:bCs/>
          <w:i/>
          <w:iCs/>
          <w:color w:val="000000"/>
          <w:kern w:val="0"/>
          <w:szCs w:val="21"/>
        </w:rPr>
        <w:t>J</w:t>
      </w:r>
      <w:r w:rsidR="000677B6" w:rsidRPr="00622654">
        <w:rPr>
          <w:rFonts w:ascii="Times New Roman" w:eastAsia="宋体" w:hAnsi="Times New Roman" w:cs="Times New Roman"/>
          <w:bCs/>
          <w:color w:val="000000"/>
          <w:kern w:val="0"/>
          <w:szCs w:val="21"/>
        </w:rPr>
        <w:t xml:space="preserve"> = 6.1 Hz, 1H), 7.34 – 7.28 (m, 4H), 4.71 (t, </w:t>
      </w:r>
      <w:r w:rsidR="000677B6" w:rsidRPr="00622654">
        <w:rPr>
          <w:rFonts w:ascii="Times New Roman" w:eastAsia="宋体" w:hAnsi="Times New Roman" w:cs="Times New Roman"/>
          <w:bCs/>
          <w:i/>
          <w:iCs/>
          <w:color w:val="000000"/>
          <w:kern w:val="0"/>
          <w:szCs w:val="21"/>
        </w:rPr>
        <w:t>J</w:t>
      </w:r>
      <w:r w:rsidR="000677B6" w:rsidRPr="00622654">
        <w:rPr>
          <w:rFonts w:ascii="Times New Roman" w:eastAsia="宋体" w:hAnsi="Times New Roman" w:cs="Times New Roman"/>
          <w:bCs/>
          <w:color w:val="000000"/>
          <w:kern w:val="0"/>
          <w:szCs w:val="21"/>
        </w:rPr>
        <w:t xml:space="preserve"> = 8.2 Hz, 1H), 4.46 – 4.39 (m, 2H), 4.30 (dd, </w:t>
      </w:r>
      <w:r w:rsidR="000677B6" w:rsidRPr="00622654">
        <w:rPr>
          <w:rFonts w:ascii="Times New Roman" w:eastAsia="宋体" w:hAnsi="Times New Roman" w:cs="Times New Roman"/>
          <w:bCs/>
          <w:i/>
          <w:iCs/>
          <w:color w:val="000000"/>
          <w:kern w:val="0"/>
          <w:szCs w:val="21"/>
        </w:rPr>
        <w:t>J</w:t>
      </w:r>
      <w:r w:rsidR="000677B6" w:rsidRPr="00622654">
        <w:rPr>
          <w:rFonts w:ascii="Times New Roman" w:eastAsia="宋体" w:hAnsi="Times New Roman" w:cs="Times New Roman"/>
          <w:bCs/>
          <w:color w:val="000000"/>
          <w:kern w:val="0"/>
          <w:szCs w:val="21"/>
        </w:rPr>
        <w:t xml:space="preserve"> = 15.2, 5.7 Hz, 1H), 3.73 (d, </w:t>
      </w:r>
      <w:r w:rsidR="000677B6" w:rsidRPr="00622654">
        <w:rPr>
          <w:rFonts w:ascii="Times New Roman" w:eastAsia="宋体" w:hAnsi="Times New Roman" w:cs="Times New Roman"/>
          <w:bCs/>
          <w:i/>
          <w:iCs/>
          <w:color w:val="000000"/>
          <w:kern w:val="0"/>
          <w:szCs w:val="21"/>
        </w:rPr>
        <w:t>J</w:t>
      </w:r>
      <w:r w:rsidR="000677B6" w:rsidRPr="00622654">
        <w:rPr>
          <w:rFonts w:ascii="Times New Roman" w:eastAsia="宋体" w:hAnsi="Times New Roman" w:cs="Times New Roman"/>
          <w:bCs/>
          <w:color w:val="000000"/>
          <w:kern w:val="0"/>
          <w:szCs w:val="21"/>
        </w:rPr>
        <w:t xml:space="preserve"> = 11.2 Hz, 1H), 3.57 (dd, </w:t>
      </w:r>
      <w:r w:rsidR="000677B6" w:rsidRPr="00622654">
        <w:rPr>
          <w:rFonts w:ascii="Times New Roman" w:eastAsia="宋体" w:hAnsi="Times New Roman" w:cs="Times New Roman"/>
          <w:bCs/>
          <w:i/>
          <w:iCs/>
          <w:color w:val="000000"/>
          <w:kern w:val="0"/>
          <w:szCs w:val="21"/>
        </w:rPr>
        <w:t>J</w:t>
      </w:r>
      <w:r w:rsidR="000677B6" w:rsidRPr="00622654">
        <w:rPr>
          <w:rFonts w:ascii="Times New Roman" w:eastAsia="宋体" w:hAnsi="Times New Roman" w:cs="Times New Roman"/>
          <w:bCs/>
          <w:color w:val="000000"/>
          <w:kern w:val="0"/>
          <w:szCs w:val="21"/>
        </w:rPr>
        <w:t xml:space="preserve"> = 11.1, 3.5 Hz, 1H), 3.38 (s, 1H), 2.48 (s, 3H), 2.25 – 2.20 (m, 1H), 2.17 (d, </w:t>
      </w:r>
      <w:r w:rsidR="000677B6" w:rsidRPr="00622654">
        <w:rPr>
          <w:rFonts w:ascii="Times New Roman" w:eastAsia="宋体" w:hAnsi="Times New Roman" w:cs="Times New Roman"/>
          <w:bCs/>
          <w:i/>
          <w:iCs/>
          <w:color w:val="000000"/>
          <w:kern w:val="0"/>
          <w:szCs w:val="21"/>
        </w:rPr>
        <w:t>J</w:t>
      </w:r>
      <w:r w:rsidR="000677B6" w:rsidRPr="00622654">
        <w:rPr>
          <w:rFonts w:ascii="Times New Roman" w:eastAsia="宋体" w:hAnsi="Times New Roman" w:cs="Times New Roman"/>
          <w:bCs/>
          <w:color w:val="000000"/>
          <w:kern w:val="0"/>
          <w:szCs w:val="21"/>
        </w:rPr>
        <w:t xml:space="preserve"> = 7.9 Hz, 1H), 0.92 (s, 9H).</w:t>
      </w:r>
      <w:r w:rsidR="000677B6" w:rsidRPr="00622654">
        <w:rPr>
          <w:rFonts w:ascii="Times New Roman" w:eastAsia="宋体" w:hAnsi="Times New Roman" w:cs="Times New Roman"/>
          <w:bCs/>
          <w:color w:val="000000"/>
          <w:kern w:val="0"/>
          <w:szCs w:val="21"/>
          <w:vertAlign w:val="superscript"/>
        </w:rPr>
        <w:t xml:space="preserve"> 13</w:t>
      </w:r>
      <w:r w:rsidR="000677B6" w:rsidRPr="00622654">
        <w:rPr>
          <w:rFonts w:ascii="Times New Roman" w:eastAsia="宋体" w:hAnsi="Times New Roman" w:cs="Times New Roman"/>
          <w:bCs/>
          <w:color w:val="000000"/>
          <w:kern w:val="0"/>
          <w:szCs w:val="21"/>
        </w:rPr>
        <w:t>C NMR (100 MHz, Chloroform-d) δ 173.33, 171.63, 150.33, 148.33, 138.41, 131.64, 130.66, 129.35, 127.83, 69.93, 60.26, 58.97, 56.89, 45.75, 42.91, 37.08, 35.60, 26.08, 16.05, 8.90.</w:t>
      </w:r>
    </w:p>
    <w:p w14:paraId="0D964885" w14:textId="7E702270" w:rsidR="00E6709B" w:rsidRPr="00622654" w:rsidRDefault="0047751B"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szCs w:val="21"/>
        </w:rPr>
        <w:t xml:space="preserve">Synthesis of PROTAC molecules </w:t>
      </w:r>
    </w:p>
    <w:p w14:paraId="58B0A8B2" w14:textId="7D1A552B" w:rsidR="00C20B4D" w:rsidRPr="00622654" w:rsidRDefault="00E6709B"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bCs/>
          <w:color w:val="000000"/>
          <w:kern w:val="0"/>
          <w:szCs w:val="21"/>
        </w:rPr>
        <w:t>Synthesis of PROTAC</w:t>
      </w:r>
      <w:r w:rsidR="00520E51" w:rsidRPr="00622654">
        <w:rPr>
          <w:rFonts w:ascii="Times New Roman" w:eastAsia="宋体" w:hAnsi="Times New Roman" w:cs="Times New Roman"/>
          <w:b/>
          <w:bCs/>
          <w:color w:val="000000"/>
          <w:kern w:val="0"/>
          <w:szCs w:val="21"/>
        </w:rPr>
        <w:t>s</w:t>
      </w:r>
      <w:r w:rsidRPr="00622654">
        <w:rPr>
          <w:rFonts w:ascii="Times New Roman" w:eastAsia="宋体" w:hAnsi="Times New Roman" w:cs="Times New Roman"/>
          <w:b/>
          <w:bCs/>
          <w:color w:val="000000"/>
          <w:kern w:val="0"/>
          <w:szCs w:val="21"/>
        </w:rPr>
        <w:t xml:space="preserve"> based on </w:t>
      </w:r>
      <w:r w:rsidR="00520E51" w:rsidRPr="00622654">
        <w:rPr>
          <w:rFonts w:ascii="Times New Roman" w:eastAsia="宋体" w:hAnsi="Times New Roman" w:cs="Times New Roman"/>
          <w:b/>
          <w:bCs/>
          <w:color w:val="000000"/>
          <w:kern w:val="0"/>
          <w:szCs w:val="21"/>
        </w:rPr>
        <w:t>VHL and</w:t>
      </w:r>
      <w:r w:rsidR="00520E51" w:rsidRPr="00622654" w:rsidDel="00520E51">
        <w:rPr>
          <w:rFonts w:ascii="Times New Roman" w:eastAsia="宋体" w:hAnsi="Times New Roman" w:cs="Times New Roman"/>
          <w:b/>
          <w:bCs/>
          <w:color w:val="000000"/>
          <w:kern w:val="0"/>
          <w:szCs w:val="21"/>
        </w:rPr>
        <w:t xml:space="preserve"> </w:t>
      </w:r>
      <w:r w:rsidR="00520E51" w:rsidRPr="00622654">
        <w:rPr>
          <w:rFonts w:ascii="Times New Roman" w:eastAsia="宋体" w:hAnsi="Times New Roman" w:cs="Times New Roman"/>
          <w:b/>
          <w:bCs/>
          <w:color w:val="000000"/>
          <w:kern w:val="0"/>
          <w:szCs w:val="21"/>
        </w:rPr>
        <w:t xml:space="preserve">compound </w:t>
      </w:r>
      <w:r w:rsidRPr="00622654">
        <w:rPr>
          <w:rFonts w:ascii="Times New Roman" w:eastAsia="宋体" w:hAnsi="Times New Roman" w:cs="Times New Roman"/>
          <w:b/>
          <w:bCs/>
          <w:color w:val="000000"/>
          <w:kern w:val="0"/>
          <w:szCs w:val="21"/>
        </w:rPr>
        <w:t xml:space="preserve">9 </w:t>
      </w:r>
    </w:p>
    <w:p w14:paraId="5968DF4C" w14:textId="4A41C85E"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Cs/>
          <w:color w:val="000000"/>
          <w:kern w:val="0"/>
          <w:szCs w:val="21"/>
        </w:rPr>
        <w:t>General synthesis of compound</w:t>
      </w:r>
      <w:r w:rsidR="00C20B4D" w:rsidRPr="00622654">
        <w:rPr>
          <w:rFonts w:ascii="Times New Roman" w:eastAsia="宋体" w:hAnsi="Times New Roman" w:cs="Times New Roman"/>
          <w:bCs/>
          <w:color w:val="000000"/>
          <w:kern w:val="0"/>
          <w:szCs w:val="21"/>
        </w:rPr>
        <w:t>s</w:t>
      </w:r>
      <w:r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
          <w:bCs/>
          <w:color w:val="000000"/>
          <w:kern w:val="0"/>
          <w:szCs w:val="21"/>
        </w:rPr>
        <w:t>37a</w:t>
      </w:r>
      <w:r w:rsidRPr="00622654">
        <w:rPr>
          <w:rFonts w:ascii="Times New Roman" w:eastAsia="宋体" w:hAnsi="Times New Roman" w:cs="Times New Roman"/>
          <w:bCs/>
          <w:color w:val="000000"/>
          <w:kern w:val="0"/>
          <w:szCs w:val="21"/>
        </w:rPr>
        <w:t>-</w:t>
      </w:r>
      <w:r w:rsidRPr="00622654">
        <w:rPr>
          <w:rFonts w:ascii="Times New Roman" w:eastAsia="宋体" w:hAnsi="Times New Roman" w:cs="Times New Roman"/>
          <w:b/>
          <w:bCs/>
          <w:color w:val="000000"/>
          <w:kern w:val="0"/>
          <w:szCs w:val="21"/>
        </w:rPr>
        <w:t>h</w:t>
      </w:r>
      <w:r w:rsidRPr="00622654">
        <w:rPr>
          <w:rFonts w:ascii="Times New Roman" w:eastAsia="宋体" w:hAnsi="Times New Roman" w:cs="Times New Roman"/>
          <w:bCs/>
          <w:color w:val="000000"/>
          <w:kern w:val="0"/>
          <w:szCs w:val="21"/>
        </w:rPr>
        <w:t xml:space="preserve">. Take the compound </w:t>
      </w:r>
      <w:r w:rsidRPr="00622654">
        <w:rPr>
          <w:rFonts w:ascii="Times New Roman" w:eastAsia="宋体" w:hAnsi="Times New Roman" w:cs="Times New Roman"/>
          <w:b/>
          <w:bCs/>
          <w:color w:val="000000"/>
          <w:kern w:val="0"/>
          <w:szCs w:val="21"/>
        </w:rPr>
        <w:t>27</w:t>
      </w:r>
      <w:r w:rsidRPr="00622654">
        <w:rPr>
          <w:rFonts w:ascii="Times New Roman" w:eastAsia="宋体" w:hAnsi="Times New Roman" w:cs="Times New Roman"/>
          <w:bCs/>
          <w:color w:val="000000"/>
          <w:kern w:val="0"/>
          <w:szCs w:val="21"/>
        </w:rPr>
        <w:t xml:space="preserve"> (1.0 eq) with the corresponding chain length of acid (1.2 eq) in a single bottle of 50 mL, add the solvent DMF solution, then drop DIPEA (6.0 eq), stir a few minutes after adding the cluster HATU (1.1 eq), at </w:t>
      </w:r>
      <w:proofErr w:type="spellStart"/>
      <w:r w:rsidR="00520E51" w:rsidRPr="00622654">
        <w:rPr>
          <w:rFonts w:ascii="Times New Roman" w:eastAsia="宋体" w:hAnsi="Times New Roman" w:cs="Times New Roman"/>
          <w:bCs/>
          <w:color w:val="000000"/>
          <w:kern w:val="0"/>
          <w:szCs w:val="21"/>
        </w:rPr>
        <w:t>r.t.</w:t>
      </w:r>
      <w:proofErr w:type="spellEnd"/>
      <w:r w:rsidRPr="00622654">
        <w:rPr>
          <w:rFonts w:ascii="Times New Roman" w:eastAsia="宋体" w:hAnsi="Times New Roman" w:cs="Times New Roman"/>
          <w:bCs/>
          <w:color w:val="000000"/>
          <w:kern w:val="0"/>
          <w:szCs w:val="21"/>
        </w:rPr>
        <w:t xml:space="preserve"> for 30 minutes. After the TLC monitoring reaction is complete, extract the reactive with EA (3×30 mL) and water, combine the organic phase, wash with organic compound saturated salt water (2×40 mL), to remove excess DMF, then dry with water-free Na</w:t>
      </w:r>
      <w:r w:rsidRPr="00622654">
        <w:rPr>
          <w:rFonts w:ascii="Times New Roman" w:eastAsia="宋体" w:hAnsi="Times New Roman" w:cs="Times New Roman"/>
          <w:bCs/>
          <w:color w:val="000000"/>
          <w:kern w:val="0"/>
          <w:szCs w:val="21"/>
          <w:vertAlign w:val="subscript"/>
        </w:rPr>
        <w:t>2</w:t>
      </w:r>
      <w:r w:rsidRPr="00622654">
        <w:rPr>
          <w:rFonts w:ascii="Times New Roman" w:eastAsia="宋体" w:hAnsi="Times New Roman" w:cs="Times New Roman"/>
          <w:bCs/>
          <w:color w:val="000000"/>
          <w:kern w:val="0"/>
          <w:szCs w:val="21"/>
        </w:rPr>
        <w:t>SO</w:t>
      </w:r>
      <w:r w:rsidRPr="00622654">
        <w:rPr>
          <w:rFonts w:ascii="Times New Roman" w:eastAsia="宋体" w:hAnsi="Times New Roman" w:cs="Times New Roman"/>
          <w:bCs/>
          <w:color w:val="000000"/>
          <w:kern w:val="0"/>
          <w:szCs w:val="21"/>
          <w:vertAlign w:val="subscript"/>
        </w:rPr>
        <w:t>4</w:t>
      </w:r>
      <w:r w:rsidRPr="00622654">
        <w:rPr>
          <w:rFonts w:ascii="Times New Roman" w:eastAsia="宋体" w:hAnsi="Times New Roman" w:cs="Times New Roman"/>
          <w:bCs/>
          <w:color w:val="000000"/>
          <w:kern w:val="0"/>
          <w:szCs w:val="21"/>
        </w:rPr>
        <w:t>, pressure reduction distillation removes the EA, further column layer purification to obtain the corresponding white solid product</w:t>
      </w:r>
      <w:r w:rsidR="00C20B4D" w:rsidRPr="00622654">
        <w:rPr>
          <w:rFonts w:ascii="Times New Roman" w:eastAsia="宋体" w:hAnsi="Times New Roman" w:cs="Times New Roman"/>
          <w:bCs/>
          <w:color w:val="000000"/>
          <w:kern w:val="0"/>
          <w:szCs w:val="21"/>
        </w:rPr>
        <w:t>s</w:t>
      </w:r>
      <w:r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
          <w:bCs/>
          <w:color w:val="000000"/>
          <w:kern w:val="0"/>
          <w:szCs w:val="21"/>
        </w:rPr>
        <w:t>37a</w:t>
      </w:r>
      <w:r w:rsidRPr="00622654">
        <w:rPr>
          <w:rFonts w:ascii="Times New Roman" w:eastAsia="宋体" w:hAnsi="Times New Roman" w:cs="Times New Roman"/>
          <w:bCs/>
          <w:color w:val="000000"/>
          <w:kern w:val="0"/>
          <w:szCs w:val="21"/>
        </w:rPr>
        <w:t>-</w:t>
      </w:r>
      <w:r w:rsidRPr="00622654">
        <w:rPr>
          <w:rFonts w:ascii="Times New Roman" w:eastAsia="宋体" w:hAnsi="Times New Roman" w:cs="Times New Roman"/>
          <w:b/>
          <w:bCs/>
          <w:color w:val="000000"/>
          <w:kern w:val="0"/>
          <w:szCs w:val="21"/>
        </w:rPr>
        <w:t>h</w:t>
      </w:r>
      <w:r w:rsidRPr="00622654">
        <w:rPr>
          <w:rFonts w:ascii="Times New Roman" w:eastAsia="宋体" w:hAnsi="Times New Roman" w:cs="Times New Roman"/>
          <w:bCs/>
          <w:color w:val="000000"/>
          <w:kern w:val="0"/>
          <w:szCs w:val="21"/>
        </w:rPr>
        <w:t>.</w:t>
      </w:r>
    </w:p>
    <w:p w14:paraId="0C7B92E2"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Cs/>
          <w:color w:val="000000"/>
          <w:kern w:val="0"/>
          <w:szCs w:val="21"/>
        </w:rPr>
        <w:object w:dxaOrig="5704" w:dyaOrig="1956" w14:anchorId="03FFF63E">
          <v:shape id="_x0000_i1057" type="#_x0000_t75" style="width:234pt;height:78pt" o:ole="">
            <v:imagedata r:id="rId26" o:title=""/>
          </v:shape>
          <o:OLEObject Type="Embed" ProgID="ChemDraw.Document.6.0" ShapeID="_x0000_i1057" DrawAspect="Content" ObjectID="_1763116950" r:id="rId27"/>
        </w:object>
      </w:r>
    </w:p>
    <w:p w14:paraId="7BBEAEC1"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(37a).</w:t>
      </w:r>
      <w:r w:rsidRPr="00622654">
        <w:rPr>
          <w:rFonts w:ascii="Times New Roman" w:eastAsia="宋体" w:hAnsi="Times New Roman" w:cs="Times New Roman"/>
          <w:bCs/>
          <w:color w:val="000000"/>
          <w:kern w:val="0"/>
          <w:szCs w:val="21"/>
        </w:rPr>
        <w:t xml:space="preserve"> White solid. 62%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8.70 (s, 1H), 7.51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7.41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8.4 Hz, 2H), 7.38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8.5 Hz, 2H), 6.39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5.10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7.0 Hz, 1H), 4.68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4.51 (s, 1H), 4.03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11.3 Hz, 1H), 3.64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11.3, 3.8 Hz, 1H), 3.39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6.4 Hz, 2H), 2.53 (s, 3H), 2.44 – 2.36 (m, 1H), 2.25 – 2.17 (m, 2H), 2.12 – 2.03 (m, 1H), 1.90 – 1.81 (m, 2H), 1.79 – 1.70 (m, 2H), 1.50 – 1.48 (m, 3H), 1.05 (s, 9H).</w:t>
      </w:r>
    </w:p>
    <w:p w14:paraId="5D432D54"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 xml:space="preserve">(37b). </w:t>
      </w:r>
      <w:r w:rsidRPr="00622654">
        <w:rPr>
          <w:rFonts w:ascii="Times New Roman" w:eastAsia="宋体" w:hAnsi="Times New Roman" w:cs="Times New Roman"/>
          <w:bCs/>
          <w:color w:val="000000"/>
          <w:kern w:val="0"/>
          <w:szCs w:val="21"/>
        </w:rPr>
        <w:t xml:space="preserve">White solid. 60%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8.70 (s, 1H), 7.49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7.42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8.6 Hz, 2H), 7.38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8.5 Hz, 2H), 6.36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5.10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7.0 Hz, 1H), 4.68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4.60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4.49 – 4.54 (m, 1H), 4.07 – 4.01 (m, 1H), 3.64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3.8 Hz, 1H), 3.39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6.7 Hz, 2H), 2.53 (s, 3H), 2.48 – 2.39 (m, 1H), 2.18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7.5 Hz, 2H), 2.10 – 2.02 (m, 1H), 1.90 – 1.79 (m, 2H), 1.66 – 1.57 (m, 2H), 1.49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w:t>
      </w:r>
      <w:r w:rsidRPr="00622654">
        <w:rPr>
          <w:rFonts w:ascii="Times New Roman" w:eastAsia="宋体" w:hAnsi="Times New Roman" w:cs="Times New Roman"/>
          <w:bCs/>
          <w:color w:val="000000"/>
          <w:kern w:val="0"/>
          <w:szCs w:val="21"/>
        </w:rPr>
        <w:lastRenderedPageBreak/>
        <w:t>3H), 1.47 – 1.40 (m, 2H), 1.05 (s, 9H).</w:t>
      </w:r>
    </w:p>
    <w:p w14:paraId="752EDC3C" w14:textId="77777777" w:rsidR="00E6709B" w:rsidRPr="00622654" w:rsidRDefault="00E6709B" w:rsidP="009B1298">
      <w:pPr>
        <w:tabs>
          <w:tab w:val="left" w:pos="780"/>
        </w:tabs>
        <w:spacing w:line="360" w:lineRule="auto"/>
        <w:rPr>
          <w:rFonts w:ascii="Times New Roman" w:eastAsia="宋体" w:hAnsi="Times New Roman" w:cs="Times New Roman"/>
          <w:b/>
          <w:bCs/>
          <w:color w:val="000000"/>
          <w:kern w:val="0"/>
          <w:szCs w:val="21"/>
        </w:rPr>
      </w:pPr>
      <w:r w:rsidRPr="00622654">
        <w:rPr>
          <w:rFonts w:ascii="Times New Roman" w:eastAsia="宋体" w:hAnsi="Times New Roman" w:cs="Times New Roman"/>
          <w:b/>
          <w:bCs/>
          <w:color w:val="000000"/>
          <w:kern w:val="0"/>
          <w:szCs w:val="21"/>
        </w:rPr>
        <w:t xml:space="preserve">(37c). </w:t>
      </w:r>
      <w:r w:rsidRPr="00622654">
        <w:rPr>
          <w:rFonts w:ascii="Times New Roman" w:eastAsia="宋体" w:hAnsi="Times New Roman" w:cs="Times New Roman"/>
          <w:bCs/>
          <w:color w:val="000000"/>
          <w:kern w:val="0"/>
          <w:szCs w:val="21"/>
        </w:rPr>
        <w:t xml:space="preserve">White solid. 65%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8.69 (s, 1H), 7.55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7.38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2.0 Hz, 4H), 6.39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5.09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7.1 Hz, 1H), 4.65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4.48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5.4 Hz, 1H), 4.00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Hz, 1H), 3.64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3.7 Hz, 1H), 3.37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6.8 Hz, 2H), 2.51 (s, 3H), 2.40 – 2.32 (m, 1H), 2.14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7.5 Hz, 2H), 2.05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13.5, 8.2 Hz, 1H), 1.81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2H), 1.63 – 1.54 (m, 2H), 1.48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3H), 1.36</w:t>
      </w:r>
      <w:r w:rsidRPr="00622654">
        <w:rPr>
          <w:rFonts w:ascii="Times New Roman" w:eastAsia="宋体" w:hAnsi="Times New Roman" w:cs="Times New Roman"/>
          <w:b/>
          <w:bCs/>
          <w:color w:val="000000"/>
          <w:kern w:val="0"/>
          <w:szCs w:val="21"/>
        </w:rPr>
        <w:t xml:space="preserve"> </w:t>
      </w:r>
      <w:r w:rsidRPr="00622654">
        <w:rPr>
          <w:rFonts w:ascii="Times New Roman" w:eastAsia="宋体" w:hAnsi="Times New Roman" w:cs="Times New Roman"/>
          <w:bCs/>
          <w:color w:val="000000"/>
          <w:kern w:val="0"/>
          <w:szCs w:val="21"/>
        </w:rPr>
        <w:t>– 1.45 (m, 2H), 1.34 – 1.25 (m, 2H), 1.03 (s, 9H).</w:t>
      </w:r>
    </w:p>
    <w:p w14:paraId="21C3D924"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 xml:space="preserve">(37d). </w:t>
      </w:r>
      <w:r w:rsidRPr="00622654">
        <w:rPr>
          <w:rFonts w:ascii="Times New Roman" w:eastAsia="宋体" w:hAnsi="Times New Roman" w:cs="Times New Roman"/>
          <w:bCs/>
          <w:color w:val="000000"/>
          <w:kern w:val="0"/>
          <w:szCs w:val="21"/>
        </w:rPr>
        <w:t>White solid. 69% yield.</w:t>
      </w:r>
      <w:r w:rsidRPr="00622654">
        <w:rPr>
          <w:rFonts w:ascii="Times New Roman" w:eastAsia="宋体" w:hAnsi="Times New Roman" w:cs="Times New Roman"/>
          <w:b/>
          <w:bCs/>
          <w:color w:val="000000"/>
          <w:kern w:val="0"/>
          <w:szCs w:val="21"/>
        </w:rPr>
        <w:t xml:space="preserve">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8.70 (s, 1H), 7.51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7.40 (d, 2H), 7.38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8.6 Hz, 2H), 6.37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5.10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7.0 Hz, 1H), 4.67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4.48 – 4.53 (m, 1H), 4.05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11.3 Hz, 1H), 3.64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11.3, 3.7 Hz, 1H), 3.39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6.8 Hz, 2H), 2.53 (s, 3H), 2.44 – 2.36 (m, 1H), 2.15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7.6 Hz, 2H), 2.07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13.4, 8.3 Hz, 1H), 1.86 – 1.79 (m, 2H), 1.63 – 1.54 (m, 2H), 1.49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3H), 1.44 – 1.38 (m, 2H), 1.33 – 1.27 (m, 4H), 1.05 (s, 9H).</w:t>
      </w:r>
    </w:p>
    <w:p w14:paraId="716E10EB"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(37e).</w:t>
      </w:r>
      <w:r w:rsidRPr="00622654">
        <w:rPr>
          <w:rFonts w:ascii="Times New Roman" w:eastAsia="宋体" w:hAnsi="Times New Roman" w:cs="Times New Roman"/>
          <w:bCs/>
          <w:color w:val="000000"/>
          <w:kern w:val="0"/>
          <w:szCs w:val="21"/>
        </w:rPr>
        <w:t xml:space="preserve"> White solid. 53%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8.68 (s, 1H), 7.58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7.37 (s, 4H), 6.38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5.09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7.0 Hz, 1H), 4.64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8.9 Hz, 1H), 4.50 – 4.45 (m, 1H), 3.99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Hz, 1H), 3.64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3.9 Hz, 1H), 3.37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6.8 Hz, 2H), 2.50 (s, 3H), 2.38 – 2.29 (m, 1H), 2.11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7.6 Hz, 2H), 2.03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13.6, 8.1 Hz, 1H), 1.85 – 1.76 (m, 2H), 1.55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14.1, 7.0 Hz, 2H), 1.47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3H), 1.42 – 1.33 (m, 2H), 1.26 – 1.23 (m, 6H), 1.03 (s, 9H).</w:t>
      </w:r>
    </w:p>
    <w:p w14:paraId="268BF538"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(37f).</w:t>
      </w:r>
      <w:r w:rsidRPr="00622654">
        <w:rPr>
          <w:rFonts w:ascii="Times New Roman" w:eastAsia="宋体" w:hAnsi="Times New Roman" w:cs="Times New Roman"/>
          <w:bCs/>
          <w:color w:val="000000"/>
          <w:kern w:val="0"/>
          <w:szCs w:val="21"/>
        </w:rPr>
        <w:t xml:space="preserve"> White solid. 63%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8.71 (s, 1H), 7.49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7.42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8.6 Hz, 2H), 7.39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8.5 Hz, 2H), 6.30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5.11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7.0 Hz, 1H), 4.70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4.54 – 4.49 (m, 1H), 4.09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11.6 Hz, 1H), 3.63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11.3, 3.7 Hz, 1H), 3.41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6.8 Hz, 2H), 2.54 (s, 3H), 2.50 – 2.42 (m, 1H), 2.17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7.6 Hz, 2H), 2.11 – 2.04 (m, 1H), 1.89 – 1.80 (m, 2H), 1.63 – 1.55 (m, 2H), 1.52 – 1.48 (m, 3H), 1.43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7.6 Hz, 2H), 1.31 – 1.26 (m, 8H), 1.06 (s, 9H).</w:t>
      </w:r>
    </w:p>
    <w:p w14:paraId="624B23E8" w14:textId="77777777" w:rsidR="00E6709B"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 xml:space="preserve">(37g). </w:t>
      </w:r>
      <w:r w:rsidRPr="00622654">
        <w:rPr>
          <w:rFonts w:ascii="Times New Roman" w:eastAsia="宋体" w:hAnsi="Times New Roman" w:cs="Times New Roman"/>
          <w:bCs/>
          <w:color w:val="000000"/>
          <w:kern w:val="0"/>
          <w:szCs w:val="21"/>
        </w:rPr>
        <w:t xml:space="preserve">White solid. 39%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8.68 (s, 1H), 7.58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7.38 (s, 4H), 6.34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5.09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7.1 Hz, 1H), 4.64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4.58 (s, 1H), 4.47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4.2 Hz, 1H), 3.99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Hz, 1H), 3.64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3.8 Hz, 1H), 3.38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6.8 Hz, 2H), 2.51 (s, 3H), 2.39 – 2.30 (m, 1H), 2.11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7.7 Hz, 2H), 2.08 – 2.00 (m, </w:t>
      </w:r>
      <w:r w:rsidRPr="00622654">
        <w:rPr>
          <w:rFonts w:ascii="Times New Roman" w:eastAsia="宋体" w:hAnsi="Times New Roman" w:cs="Times New Roman"/>
          <w:bCs/>
          <w:color w:val="000000"/>
          <w:kern w:val="0"/>
          <w:szCs w:val="21"/>
        </w:rPr>
        <w:lastRenderedPageBreak/>
        <w:t xml:space="preserve">1H), 1.86 – 1.78 (m, 2H), 1.61 – 1.51 (m, 2H), 1.48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3H), 1.42 – 1.35 (m, 2H), 1.29 – 1.23 (m, 10H), 1.03 (s, 9H).</w:t>
      </w:r>
    </w:p>
    <w:p w14:paraId="306214FA" w14:textId="77AD6ED1" w:rsidR="00114A68" w:rsidRPr="00622654" w:rsidRDefault="00E6709B" w:rsidP="009B1298">
      <w:pPr>
        <w:tabs>
          <w:tab w:val="left" w:pos="780"/>
        </w:tabs>
        <w:spacing w:line="360" w:lineRule="auto"/>
        <w:rPr>
          <w:rFonts w:ascii="Times New Roman" w:eastAsia="宋体" w:hAnsi="Times New Roman" w:cs="Times New Roman"/>
          <w:bCs/>
          <w:color w:val="000000"/>
          <w:kern w:val="0"/>
          <w:szCs w:val="21"/>
        </w:rPr>
      </w:pPr>
      <w:r w:rsidRPr="00622654">
        <w:rPr>
          <w:rFonts w:ascii="Times New Roman" w:eastAsia="宋体" w:hAnsi="Times New Roman" w:cs="Times New Roman"/>
          <w:b/>
          <w:bCs/>
          <w:color w:val="000000"/>
          <w:kern w:val="0"/>
          <w:szCs w:val="21"/>
        </w:rPr>
        <w:t xml:space="preserve">(37h). </w:t>
      </w:r>
      <w:r w:rsidRPr="00622654">
        <w:rPr>
          <w:rFonts w:ascii="Times New Roman" w:eastAsia="宋体" w:hAnsi="Times New Roman" w:cs="Times New Roman"/>
          <w:bCs/>
          <w:color w:val="000000"/>
          <w:kern w:val="0"/>
          <w:szCs w:val="21"/>
        </w:rPr>
        <w:t xml:space="preserve">White solid. 46% yield. </w:t>
      </w:r>
      <w:r w:rsidRPr="00622654">
        <w:rPr>
          <w:rFonts w:ascii="Times New Roman" w:eastAsia="宋体" w:hAnsi="Times New Roman" w:cs="Times New Roman"/>
          <w:bCs/>
          <w:color w:val="000000"/>
          <w:kern w:val="0"/>
          <w:szCs w:val="21"/>
          <w:vertAlign w:val="superscript"/>
        </w:rPr>
        <w:t>1</w:t>
      </w:r>
      <w:r w:rsidRPr="00622654">
        <w:rPr>
          <w:rFonts w:ascii="Times New Roman" w:eastAsia="宋体" w:hAnsi="Times New Roman" w:cs="Times New Roman"/>
          <w:bCs/>
          <w:color w:val="000000"/>
          <w:kern w:val="0"/>
          <w:szCs w:val="21"/>
        </w:rPr>
        <w:t>H NMR (400 MHz, Chloroform-</w:t>
      </w:r>
      <w:r w:rsidRPr="00622654">
        <w:rPr>
          <w:rFonts w:ascii="Times New Roman" w:eastAsia="宋体" w:hAnsi="Times New Roman" w:cs="Times New Roman"/>
          <w:bCs/>
          <w:i/>
          <w:iCs/>
          <w:color w:val="000000"/>
          <w:kern w:val="0"/>
          <w:szCs w:val="21"/>
        </w:rPr>
        <w:t>d</w:t>
      </w:r>
      <w:r w:rsidRPr="00622654">
        <w:rPr>
          <w:rFonts w:ascii="Times New Roman" w:eastAsia="宋体" w:hAnsi="Times New Roman" w:cs="Times New Roman"/>
          <w:bCs/>
          <w:color w:val="000000"/>
          <w:kern w:val="0"/>
          <w:szCs w:val="21"/>
        </w:rPr>
        <w:t xml:space="preserve">) δ 8.67 (s, 1H), 7.62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7.36 (s, 4H), 6.39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8.8 Hz, 1H), 5.08 (p,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7.1 Hz, 1H), 4.62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7.9 Hz, 1H), 4.58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9.0 Hz, 1H), 4.45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3.9 Hz, 1H), 3.97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11.2 Hz, 1H), 3.63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11.1, 3.9 Hz, 1H), 3.36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2H), 2.48 (s, 3H), 2.33 – 2.25 (m, 1H), 2.10 (t,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7.6 Hz, 2H), 2.03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13.4, 8.4 Hz, 1H), 1.85 – 1.76 (m, 2H), 1.59 – 1.49 (m, 2H), 1.46 (d,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6.9 Hz, 3H), 1.37 (dd, </w:t>
      </w:r>
      <w:r w:rsidRPr="00622654">
        <w:rPr>
          <w:rFonts w:ascii="Times New Roman" w:eastAsia="宋体" w:hAnsi="Times New Roman" w:cs="Times New Roman"/>
          <w:bCs/>
          <w:i/>
          <w:iCs/>
          <w:color w:val="000000"/>
          <w:kern w:val="0"/>
          <w:szCs w:val="21"/>
        </w:rPr>
        <w:t>J</w:t>
      </w:r>
      <w:r w:rsidRPr="00622654">
        <w:rPr>
          <w:rFonts w:ascii="Times New Roman" w:eastAsia="宋体" w:hAnsi="Times New Roman" w:cs="Times New Roman"/>
          <w:bCs/>
          <w:color w:val="000000"/>
          <w:kern w:val="0"/>
          <w:szCs w:val="21"/>
        </w:rPr>
        <w:t xml:space="preserve"> = 9.5, 5.5 Hz, 2H), 1.26 – 1.20 (m, 12H), 1.01 (s, 9H).</w:t>
      </w:r>
    </w:p>
    <w:p w14:paraId="5C41B5BC" w14:textId="019B2C3E" w:rsidR="00D2175E" w:rsidRPr="00622654" w:rsidRDefault="00D2175E" w:rsidP="009B1298">
      <w:pPr>
        <w:tabs>
          <w:tab w:val="left" w:pos="780"/>
        </w:tabs>
        <w:spacing w:line="360" w:lineRule="auto"/>
        <w:rPr>
          <w:rFonts w:ascii="Times New Roman" w:eastAsia="宋体" w:hAnsi="Times New Roman" w:cs="Times New Roman"/>
          <w:szCs w:val="21"/>
        </w:rPr>
      </w:pPr>
      <w:bookmarkStart w:id="2" w:name="OLE_LINK1"/>
      <w:bookmarkStart w:id="3" w:name="OLE_LINK2"/>
      <w:r w:rsidRPr="00622654">
        <w:rPr>
          <w:rFonts w:ascii="Times New Roman" w:eastAsia="宋体" w:hAnsi="Times New Roman" w:cs="Times New Roman"/>
          <w:bCs/>
          <w:color w:val="000000"/>
          <w:kern w:val="0"/>
          <w:szCs w:val="21"/>
        </w:rPr>
        <w:t>Synthesis of the PROTAC</w:t>
      </w:r>
      <w:r w:rsidR="00520E51" w:rsidRPr="00622654">
        <w:rPr>
          <w:rFonts w:ascii="Times New Roman" w:eastAsia="宋体" w:hAnsi="Times New Roman" w:cs="Times New Roman"/>
          <w:bCs/>
          <w:color w:val="000000"/>
          <w:kern w:val="0"/>
          <w:szCs w:val="21"/>
        </w:rPr>
        <w:t>s</w:t>
      </w:r>
      <w:r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
          <w:bCs/>
          <w:color w:val="000000"/>
          <w:kern w:val="0"/>
          <w:szCs w:val="21"/>
        </w:rPr>
        <w:t>38a</w:t>
      </w:r>
      <w:r w:rsidRPr="00622654">
        <w:rPr>
          <w:rFonts w:ascii="Times New Roman" w:eastAsia="宋体" w:hAnsi="Times New Roman" w:cs="Times New Roman"/>
          <w:bCs/>
          <w:color w:val="000000"/>
          <w:kern w:val="0"/>
          <w:szCs w:val="21"/>
        </w:rPr>
        <w:t>-</w:t>
      </w:r>
      <w:r w:rsidRPr="00622654">
        <w:rPr>
          <w:rFonts w:ascii="Times New Roman" w:eastAsia="宋体" w:hAnsi="Times New Roman" w:cs="Times New Roman"/>
          <w:b/>
          <w:bCs/>
          <w:color w:val="000000"/>
          <w:kern w:val="0"/>
          <w:szCs w:val="21"/>
        </w:rPr>
        <w:t>h</w:t>
      </w:r>
      <w:r w:rsidRPr="00622654">
        <w:rPr>
          <w:rFonts w:ascii="Times New Roman" w:eastAsia="宋体" w:hAnsi="Times New Roman" w:cs="Times New Roman"/>
          <w:bCs/>
          <w:color w:val="000000"/>
          <w:kern w:val="0"/>
          <w:szCs w:val="21"/>
        </w:rPr>
        <w:t xml:space="preserve">: The corresponding compound </w:t>
      </w:r>
      <w:r w:rsidRPr="00622654">
        <w:rPr>
          <w:rFonts w:ascii="Times New Roman" w:eastAsia="宋体" w:hAnsi="Times New Roman" w:cs="Times New Roman"/>
          <w:b/>
          <w:bCs/>
          <w:color w:val="000000"/>
          <w:kern w:val="0"/>
          <w:szCs w:val="21"/>
        </w:rPr>
        <w:t>37</w:t>
      </w:r>
      <w:r w:rsidRPr="00622654">
        <w:rPr>
          <w:rFonts w:ascii="Times New Roman" w:eastAsia="宋体" w:hAnsi="Times New Roman" w:cs="Times New Roman"/>
          <w:bCs/>
          <w:color w:val="000000"/>
          <w:kern w:val="0"/>
          <w:szCs w:val="21"/>
        </w:rPr>
        <w:t xml:space="preserve"> (1.2 eq), K</w:t>
      </w:r>
      <w:r w:rsidRPr="00622654">
        <w:rPr>
          <w:rFonts w:ascii="Times New Roman" w:eastAsia="宋体" w:hAnsi="Times New Roman" w:cs="Times New Roman"/>
          <w:bCs/>
          <w:color w:val="000000"/>
          <w:kern w:val="0"/>
          <w:szCs w:val="21"/>
          <w:vertAlign w:val="subscript"/>
        </w:rPr>
        <w:t>2</w:t>
      </w:r>
      <w:r w:rsidRPr="00622654">
        <w:rPr>
          <w:rFonts w:ascii="Times New Roman" w:eastAsia="宋体" w:hAnsi="Times New Roman" w:cs="Times New Roman"/>
          <w:bCs/>
          <w:color w:val="000000"/>
          <w:kern w:val="0"/>
          <w:szCs w:val="21"/>
        </w:rPr>
        <w:t>CO</w:t>
      </w:r>
      <w:r w:rsidRPr="00622654">
        <w:rPr>
          <w:rFonts w:ascii="Times New Roman" w:eastAsia="宋体" w:hAnsi="Times New Roman" w:cs="Times New Roman"/>
          <w:bCs/>
          <w:color w:val="000000"/>
          <w:kern w:val="0"/>
          <w:szCs w:val="21"/>
          <w:vertAlign w:val="subscript"/>
        </w:rPr>
        <w:t>3</w:t>
      </w:r>
      <w:r w:rsidRPr="00622654">
        <w:rPr>
          <w:rFonts w:ascii="Times New Roman" w:eastAsia="宋体" w:hAnsi="Times New Roman" w:cs="Times New Roman"/>
          <w:bCs/>
          <w:color w:val="000000"/>
          <w:kern w:val="0"/>
          <w:szCs w:val="21"/>
        </w:rPr>
        <w:t xml:space="preserve"> (4.0 eq), </w:t>
      </w:r>
      <w:r w:rsidR="00617462" w:rsidRPr="00622654">
        <w:rPr>
          <w:rFonts w:ascii="Times New Roman" w:eastAsia="宋体" w:hAnsi="Times New Roman" w:cs="Times New Roman"/>
          <w:bCs/>
          <w:color w:val="000000"/>
          <w:kern w:val="0"/>
          <w:szCs w:val="21"/>
        </w:rPr>
        <w:t xml:space="preserve">and </w:t>
      </w:r>
      <w:r w:rsidRPr="00622654">
        <w:rPr>
          <w:rFonts w:ascii="Times New Roman" w:eastAsia="宋体" w:hAnsi="Times New Roman" w:cs="Times New Roman"/>
          <w:bCs/>
          <w:color w:val="000000"/>
          <w:kern w:val="0"/>
          <w:szCs w:val="21"/>
        </w:rPr>
        <w:t>KI (1.4 eq) are added to the solvent DMF solution in a single bottle, mixed for a few minutes to add the compound</w:t>
      </w:r>
      <w:r w:rsidRPr="00622654">
        <w:rPr>
          <w:rFonts w:ascii="Times New Roman" w:eastAsia="宋体" w:hAnsi="Times New Roman" w:cs="Times New Roman"/>
          <w:b/>
          <w:bCs/>
          <w:color w:val="000000"/>
          <w:kern w:val="0"/>
          <w:szCs w:val="21"/>
        </w:rPr>
        <w:t xml:space="preserve"> 9</w:t>
      </w:r>
      <w:r w:rsidRPr="00622654">
        <w:rPr>
          <w:rFonts w:ascii="Times New Roman" w:eastAsia="宋体" w:hAnsi="Times New Roman" w:cs="Times New Roman"/>
          <w:bCs/>
          <w:color w:val="000000"/>
          <w:kern w:val="0"/>
          <w:szCs w:val="21"/>
        </w:rPr>
        <w:t xml:space="preserve"> (1.0 eq), heated to 90 ° C for the night. After the TLC monitoring reaction is complete, the reactive is extracted with EA (3×30 mL) and water, and the organic phase is combined with organic compounded salt water (2×40 mL), washed to remove excess DMF, then </w:t>
      </w:r>
      <w:r w:rsidR="00617462" w:rsidRPr="00622654">
        <w:rPr>
          <w:rFonts w:ascii="Times New Roman" w:eastAsia="宋体" w:hAnsi="Times New Roman" w:cs="Times New Roman"/>
          <w:bCs/>
          <w:color w:val="000000"/>
          <w:kern w:val="0"/>
          <w:szCs w:val="21"/>
        </w:rPr>
        <w:t>dried</w:t>
      </w:r>
      <w:r w:rsidRPr="00622654">
        <w:rPr>
          <w:rFonts w:ascii="Times New Roman" w:eastAsia="宋体" w:hAnsi="Times New Roman" w:cs="Times New Roman"/>
          <w:bCs/>
          <w:color w:val="000000"/>
          <w:kern w:val="0"/>
          <w:szCs w:val="21"/>
        </w:rPr>
        <w:t xml:space="preserve"> with waterless Na</w:t>
      </w:r>
      <w:r w:rsidRPr="00622654">
        <w:rPr>
          <w:rFonts w:ascii="Times New Roman" w:eastAsia="宋体" w:hAnsi="Times New Roman" w:cs="Times New Roman"/>
          <w:bCs/>
          <w:color w:val="000000"/>
          <w:kern w:val="0"/>
          <w:szCs w:val="21"/>
          <w:vertAlign w:val="subscript"/>
        </w:rPr>
        <w:t>2</w:t>
      </w:r>
      <w:r w:rsidRPr="00622654">
        <w:rPr>
          <w:rFonts w:ascii="Times New Roman" w:eastAsia="宋体" w:hAnsi="Times New Roman" w:cs="Times New Roman"/>
          <w:bCs/>
          <w:color w:val="000000"/>
          <w:kern w:val="0"/>
          <w:szCs w:val="21"/>
        </w:rPr>
        <w:t>SO</w:t>
      </w:r>
      <w:r w:rsidRPr="00622654">
        <w:rPr>
          <w:rFonts w:ascii="Times New Roman" w:eastAsia="宋体" w:hAnsi="Times New Roman" w:cs="Times New Roman"/>
          <w:bCs/>
          <w:color w:val="000000"/>
          <w:kern w:val="0"/>
          <w:szCs w:val="21"/>
          <w:vertAlign w:val="subscript"/>
        </w:rPr>
        <w:t>4</w:t>
      </w:r>
      <w:r w:rsidRPr="00622654">
        <w:rPr>
          <w:rFonts w:ascii="Times New Roman" w:eastAsia="宋体" w:hAnsi="Times New Roman" w:cs="Times New Roman"/>
          <w:bCs/>
          <w:color w:val="000000"/>
          <w:kern w:val="0"/>
          <w:szCs w:val="21"/>
        </w:rPr>
        <w:t>, and the pressure distillation removes EA, and further column purification results in the final product</w:t>
      </w:r>
      <w:r w:rsidR="00520E51" w:rsidRPr="00622654">
        <w:rPr>
          <w:rFonts w:ascii="Times New Roman" w:eastAsia="宋体" w:hAnsi="Times New Roman" w:cs="Times New Roman"/>
          <w:bCs/>
          <w:color w:val="000000"/>
          <w:kern w:val="0"/>
          <w:szCs w:val="21"/>
        </w:rPr>
        <w:t>s</w:t>
      </w:r>
      <w:r w:rsidRPr="00622654">
        <w:rPr>
          <w:rFonts w:ascii="Times New Roman" w:eastAsia="宋体" w:hAnsi="Times New Roman" w:cs="Times New Roman"/>
          <w:bCs/>
          <w:color w:val="000000"/>
          <w:kern w:val="0"/>
          <w:szCs w:val="21"/>
        </w:rPr>
        <w:t xml:space="preserve"> </w:t>
      </w:r>
      <w:r w:rsidRPr="00622654">
        <w:rPr>
          <w:rFonts w:ascii="Times New Roman" w:eastAsia="宋体" w:hAnsi="Times New Roman" w:cs="Times New Roman"/>
          <w:b/>
          <w:bCs/>
          <w:color w:val="000000"/>
          <w:kern w:val="0"/>
          <w:szCs w:val="21"/>
        </w:rPr>
        <w:t>38a</w:t>
      </w:r>
      <w:r w:rsidRPr="00622654">
        <w:rPr>
          <w:rFonts w:ascii="Times New Roman" w:eastAsia="宋体" w:hAnsi="Times New Roman" w:cs="Times New Roman"/>
          <w:bCs/>
          <w:color w:val="000000"/>
          <w:kern w:val="0"/>
          <w:szCs w:val="21"/>
        </w:rPr>
        <w:t>-</w:t>
      </w:r>
      <w:r w:rsidRPr="00622654">
        <w:rPr>
          <w:rFonts w:ascii="Times New Roman" w:eastAsia="宋体" w:hAnsi="Times New Roman" w:cs="Times New Roman"/>
          <w:b/>
          <w:bCs/>
          <w:color w:val="000000"/>
          <w:kern w:val="0"/>
          <w:szCs w:val="21"/>
        </w:rPr>
        <w:t>h</w:t>
      </w:r>
      <w:r w:rsidRPr="00622654">
        <w:rPr>
          <w:rFonts w:ascii="Times New Roman" w:eastAsia="宋体" w:hAnsi="Times New Roman" w:cs="Times New Roman"/>
          <w:bCs/>
          <w:color w:val="000000"/>
          <w:kern w:val="0"/>
          <w:szCs w:val="21"/>
        </w:rPr>
        <w:t>.</w:t>
      </w:r>
    </w:p>
    <w:p w14:paraId="41DCD14B" w14:textId="5219DDF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hAnsi="Times New Roman" w:cs="Times New Roman"/>
          <w:szCs w:val="21"/>
        </w:rPr>
        <w:object w:dxaOrig="7936" w:dyaOrig="2486" w14:anchorId="3004A764">
          <v:shape id="_x0000_i1058" type="#_x0000_t75" style="width:312pt;height:96pt" o:ole="">
            <v:imagedata r:id="rId28" o:title=""/>
          </v:shape>
          <o:OLEObject Type="Embed" ProgID="ChemDraw.Document.6.0" ShapeID="_x0000_i1058" DrawAspect="Content" ObjectID="_1763116951" r:id="rId29"/>
        </w:object>
      </w:r>
    </w:p>
    <w:p w14:paraId="70032C47" w14:textId="7777777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(38a).</w:t>
      </w:r>
      <w:r w:rsidRPr="00622654">
        <w:rPr>
          <w:rFonts w:ascii="Times New Roman" w:eastAsia="宋体" w:hAnsi="Times New Roman" w:cs="Times New Roman"/>
          <w:szCs w:val="21"/>
        </w:rPr>
        <w:t xml:space="preserve"> Yellow solid. 31%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10.74 (s, 1H), 8.67 (s, 1H), 7.59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7.54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4.8 Hz, 1H), 7.46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1.4 Hz, 4H), 6.91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5.60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5.10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4.75 – 4.69 (m, 2H), 4.64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4.51 (s, 1H), 4.23 – 4.15 (m, 1H), 4.07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Hz, 1H), 4.05 – 3.97 (m, 2H), 3.85 (s, 3H), 3.66 – 3.62 (m, 1H), 3.55 – 3.47 (m, 4H), 3.16 – 3.02 (m, 4H), 3.68 – 2.79 (m, 4H), 2.53 – 2.50 (m, 5H), 2.43 – 2.37 (m, 1H), 2.30 – 2.23 (m, 2H), 2.16 – 2.11 (m, 1H), 2.07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11.4, 3.2 Hz, 2H), 1.65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8.4 Hz, 2H), 1.60 – 1.54 (m, 4H), 1.49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1.33 – 1.29 (m, 3H), 1.06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173.50, 171.95, 170.37, 170.00, 152.37, 151.92, 151.03, 150.39, 148.39, 143.28, 136.00, 135.90, 131.62, 130.78, 130.72, 129.53, 126.45, 117.94, 112.62, 112.51, 105.03, </w:t>
      </w:r>
      <w:r w:rsidRPr="00622654">
        <w:rPr>
          <w:rFonts w:ascii="Times New Roman" w:eastAsia="宋体" w:hAnsi="Times New Roman" w:cs="Times New Roman"/>
          <w:szCs w:val="21"/>
        </w:rPr>
        <w:lastRenderedPageBreak/>
        <w:t>69.81, 66.89, 58.74, 57.97, 57.55, 55.66, 53.25, 50.54, 48.81, 36.00, 35.34, 33.12, 31.93, 29.70, 29.37, 26.56, 25.82, 24.55, 23.47, 22.70, 16.09, 14.16, 10.51. HRMS (ESI) calculated for C</w:t>
      </w:r>
      <w:r w:rsidRPr="00622654">
        <w:rPr>
          <w:rFonts w:ascii="Times New Roman" w:eastAsia="宋体" w:hAnsi="Times New Roman" w:cs="Times New Roman"/>
          <w:szCs w:val="21"/>
          <w:vertAlign w:val="subscript"/>
        </w:rPr>
        <w:t>51</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71</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982.5331; found 982.5368.</w:t>
      </w:r>
    </w:p>
    <w:p w14:paraId="44C68E16" w14:textId="77777777" w:rsidR="00D2175E" w:rsidRPr="00622654" w:rsidRDefault="00D2175E" w:rsidP="009B1298">
      <w:pPr>
        <w:tabs>
          <w:tab w:val="left" w:pos="780"/>
        </w:tabs>
        <w:spacing w:line="360" w:lineRule="auto"/>
        <w:rPr>
          <w:rFonts w:ascii="Times New Roman" w:eastAsia="宋体" w:hAnsi="Times New Roman" w:cs="Times New Roman"/>
          <w:szCs w:val="21"/>
          <w:vertAlign w:val="superscript"/>
        </w:rPr>
      </w:pPr>
      <w:r w:rsidRPr="00622654">
        <w:rPr>
          <w:rFonts w:ascii="Times New Roman" w:eastAsia="宋体" w:hAnsi="Times New Roman" w:cs="Times New Roman"/>
          <w:b/>
          <w:bCs/>
          <w:szCs w:val="21"/>
        </w:rPr>
        <w:t>(38b).</w:t>
      </w:r>
      <w:r w:rsidRPr="00622654">
        <w:rPr>
          <w:rFonts w:ascii="Times New Roman" w:eastAsia="宋体" w:hAnsi="Times New Roman" w:cs="Times New Roman"/>
          <w:szCs w:val="21"/>
        </w:rPr>
        <w:t xml:space="preserve"> Yellow solid, 46%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8.67 (s, 1H), 7.56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7.53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7.40 – 7.33 (m, 4H), 6.91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5.70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5.12 – 5.06 (m, 1H), 4.76 – 4.70 (m, 2H), 4.64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4.51 (s, 1H), 4.23 – 4.14 (m, 1H), 4.08 – 3.96 (m, 5H), 3.85 (s, 3H),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3.6 Hz, 1H), 3.55 – 3.46 (m, 2H), 3.16 – 3.30 (m, 4H), 2.78 – 2.62 (m, 4H), 2.54 – 2.47 (m, 5H), 2.45 – 2.37 (m, 3H), 2.26 – 2.17 (m, 2H), 2.11 – 2.03 (m, 3H), 1.67 – 1.61 (m, 2H), 1.50 – 1.46 (m, 4H), 1.48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1.32 – 1.29 (m, 3H), 1.05 (s, 9H).</w:t>
      </w:r>
      <w:r w:rsidRPr="00622654">
        <w:rPr>
          <w:rFonts w:ascii="Times New Roman" w:eastAsia="宋体" w:hAnsi="Times New Roman" w:cs="Times New Roman"/>
          <w:szCs w:val="21"/>
          <w:vertAlign w:val="superscript"/>
        </w:rPr>
        <w:t xml:space="preserve"> 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173.58, 171.95, 170.41, 170.05, 152.37, 151.92, 151.01, 150.40, 148.36, 143.30, 136.07, 135.86, 131.62, 130.75, 129.51, 126.46, 117.90, 112.59, 112.49, 105.02, 69.72, 66.90, 58.79, 58.34, 57.45, 56.95, 55.66, 53.29, 50.61, 48.79, 47.65, 45.68, 36.18, 35.99, 35.46, 34.46, 33.09, 31.91, 29.68, 29.35, 27.06, 26.56, 26.07, 25.39, 24.53, 22.69, 22.25, 16.09, 14.83, 14.15, 10.51, 9.32.</w:t>
      </w:r>
      <w:r w:rsidRPr="00622654">
        <w:rPr>
          <w:rFonts w:ascii="Times New Roman" w:eastAsia="宋体" w:hAnsi="Times New Roman" w:cs="Times New Roman"/>
          <w:szCs w:val="21"/>
          <w:vertAlign w:val="superscript"/>
        </w:rPr>
        <w:t xml:space="preserve"> </w:t>
      </w:r>
      <w:r w:rsidRPr="00622654">
        <w:rPr>
          <w:rFonts w:ascii="Times New Roman" w:eastAsia="宋体" w:hAnsi="Times New Roman" w:cs="Times New Roman"/>
          <w:szCs w:val="21"/>
        </w:rPr>
        <w:t>HRMS (ESI) calculated for C</w:t>
      </w:r>
      <w:r w:rsidRPr="00622654">
        <w:rPr>
          <w:rFonts w:ascii="Times New Roman" w:eastAsia="宋体" w:hAnsi="Times New Roman" w:cs="Times New Roman"/>
          <w:szCs w:val="21"/>
          <w:vertAlign w:val="subscript"/>
        </w:rPr>
        <w:t>52</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73</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986.5488; found 986.5491.</w:t>
      </w:r>
    </w:p>
    <w:p w14:paraId="1045CA38" w14:textId="7777777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(38c).</w:t>
      </w:r>
      <w:r w:rsidRPr="00622654">
        <w:rPr>
          <w:rFonts w:ascii="Times New Roman" w:eastAsia="宋体" w:hAnsi="Times New Roman" w:cs="Times New Roman"/>
          <w:szCs w:val="21"/>
        </w:rPr>
        <w:t xml:space="preserve"> Yellow solid, 60% yield;</w:t>
      </w:r>
      <w:r w:rsidRPr="00622654">
        <w:rPr>
          <w:rFonts w:ascii="Times New Roman" w:eastAsia="宋体" w:hAnsi="Times New Roman" w:cs="Times New Roman"/>
          <w:szCs w:val="21"/>
          <w:vertAlign w:val="superscript"/>
        </w:rPr>
        <w:t xml:space="preserve"> 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10.74 (s, 1H), 8.67 (s, 1H), 7.63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7.46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7.38 (s, 4H), 6.90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6.51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5.68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5.12 – 5.07 (m, 1H), 4.77 – 4.70 (m, 2H), 4.64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4.51 (s, 1H), 4.23 – 4.14 (m, 1H), 4.08 – 3.98 (m, 3H), 3.85 (s, 3H), 3.65 – 3.61 (m, 1H), 3.57 – 3.47 (m, 4H), 3.18 – 3.04 (m, 4H), 2.79 – 3.69 (m, 4H), 2.55 – 2.48 (m, 5H), 2.41 – 2.35 (m, 1H), 2.24 – 2.18 (m, 2H), 2.06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13.1, 4.2 Hz, 3H), 1.61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6.4 Hz, 2H), 1.59 – 1.52 (m, 4H), 1.49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1.43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8.3, 6.3 Hz, 2H), 1.33 – 1.29 (m, 5H), 1.05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Chloroform-d) δ 173.64, 171.76, 170.40, 170.17, 152.36, 151.93, 151.00, 150.38, 148.34, 143.43, 135.98, 135.86, 131.66, 130.80, 130.69, 129.49, 126.47, 118.01, 112.60, 112.45, 104.98, 69.80, 66.89, 58.84, 58.35, 57.40, 56.94, 55.66, 53.20, 52.83, 50.35, 48.79, 47.66, 36.31, 36.19, 35.46, 34.46, 33.09, 31.91, 31.50, 30.12, 29.68, 29.36, 28.87, 27.02, 26.54, 25.96, 25.48, 24.54, 22.28, 16.08, 14.82, 14.15, 7.92. HRMS (ESI) calculated for C</w:t>
      </w:r>
      <w:r w:rsidRPr="00622654">
        <w:rPr>
          <w:rFonts w:ascii="Times New Roman" w:eastAsia="宋体" w:hAnsi="Times New Roman" w:cs="Times New Roman"/>
          <w:szCs w:val="21"/>
          <w:vertAlign w:val="subscript"/>
        </w:rPr>
        <w:t>53</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75</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1010.6544; found 1010.5665.</w:t>
      </w:r>
    </w:p>
    <w:p w14:paraId="606B9338" w14:textId="7777777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lastRenderedPageBreak/>
        <w:t>(38d).</w:t>
      </w:r>
      <w:r w:rsidRPr="00622654">
        <w:rPr>
          <w:rFonts w:ascii="Times New Roman" w:eastAsia="宋体" w:hAnsi="Times New Roman" w:cs="Times New Roman"/>
          <w:szCs w:val="21"/>
        </w:rPr>
        <w:t xml:space="preserve"> Yellow solid, 46%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10.74 (s, 1H), 8.66 (s, 1H), 7.57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7.52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7.37 (s, 4H), 6.90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6.48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5.79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5.12 – 5.05 (m, 1H), 4.78 – 4.69 (m, 2H), 4.64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4.51 (s, 1H), 4.23 – 4.14 (m, 1H), 4.05 – 3.96 (m, 3H), 3.85 (s, 3H),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11.1, 3.9 Hz, 1H), 3.53 – 3.46 (m, 2H), 3.18 – 3.00 (m, 4H), 2.79 – 2.64 (m, 4H), 2.54 – 2.46 (m, 5H), 2.45 – 2.38 (m, 3H), 2.22 – 2.15 (m, 2H), 2.09 – 2.02 (m, 3H), 1.62 – 1.50 (m, 6H), 1.47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1.33 – 1.25 (m, 9H), 1.04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173.56, 171.87, 170.43, 170.14, 152.37, 151.92, 151.00, 150.40, 148.35, 143.33, 136.07, 135.87, 131.62, 130.76, 129.49, 126.47, 117.91, 112.59, 112.50, 105.01, 69.71, 66.90, 58.82, 58.64, 57.33, 56.89, 55.65, 53.35, 50.61, 48.78, 47.66, 45.83, 36.38, 35.51, 33.08, 31.90, 29.68, 29.34, 29.01, 28.90, 27.20, 26.54, 26.23, 25.50, 24.53, 22.68, 16.08, 14.83, 14.16, 10.51. HRMS (ESI) calculated for C</w:t>
      </w:r>
      <w:r w:rsidRPr="00622654">
        <w:rPr>
          <w:rFonts w:ascii="Times New Roman" w:eastAsia="宋体" w:hAnsi="Times New Roman" w:cs="Times New Roman"/>
          <w:szCs w:val="21"/>
          <w:vertAlign w:val="subscript"/>
        </w:rPr>
        <w:t>54</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77</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1024.5801; found 1024.5806.</w:t>
      </w:r>
    </w:p>
    <w:p w14:paraId="19FBB31F" w14:textId="77777777" w:rsidR="00D2175E" w:rsidRPr="00622654" w:rsidRDefault="00D2175E" w:rsidP="009B1298">
      <w:pPr>
        <w:tabs>
          <w:tab w:val="left" w:pos="780"/>
        </w:tabs>
        <w:spacing w:line="360" w:lineRule="auto"/>
        <w:rPr>
          <w:rFonts w:ascii="Times New Roman" w:eastAsia="宋体" w:hAnsi="Times New Roman" w:cs="Times New Roman"/>
          <w:szCs w:val="21"/>
          <w:vertAlign w:val="superscript"/>
        </w:rPr>
      </w:pPr>
      <w:r w:rsidRPr="00622654">
        <w:rPr>
          <w:rFonts w:ascii="Times New Roman" w:eastAsia="宋体" w:hAnsi="Times New Roman" w:cs="Times New Roman"/>
          <w:b/>
          <w:bCs/>
          <w:szCs w:val="21"/>
        </w:rPr>
        <w:t>(38e).</w:t>
      </w:r>
      <w:r w:rsidRPr="00622654">
        <w:rPr>
          <w:rFonts w:ascii="Times New Roman" w:eastAsia="宋体" w:hAnsi="Times New Roman" w:cs="Times New Roman"/>
          <w:szCs w:val="21"/>
        </w:rPr>
        <w:t xml:space="preserve"> Yellow solid, 66% yield;</w:t>
      </w:r>
      <w:r w:rsidRPr="00622654">
        <w:rPr>
          <w:rFonts w:ascii="Times New Roman" w:eastAsia="宋体" w:hAnsi="Times New Roman" w:cs="Times New Roman"/>
          <w:szCs w:val="21"/>
          <w:vertAlign w:val="superscript"/>
        </w:rPr>
        <w:t xml:space="preserve"> 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10.72 (s, 1H), 8.67 (s, 1H), 7.60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2.3 Hz, 1H), 7.38 (s, 4H), 6.90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6.48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5.78 – 5.72 (m, 1H), 5.14 – 5.05 (m, 1H), 4.75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4.70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4.63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4.49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5.5 Hz, 1H), 4.23 – 4.14 (m, 1H), 4.07 – 3.98 (m, 3H), 3.85 (s, 3H),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3.7 Hz, 1H), 3.55 – 3.46 (m, 2H), 3.17 – 2.99 (m, 6H), 2.74 – 2.58 (s, 4H), 2.54 – 2.46 (m 5H), 2.43 – 2.35 (m, 3H), 2.17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2.10 – 2.03 (m, 3H), 1.56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12.0, 4.3 Hz, 4H), 1.48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1.30 – 1.27 (m, 5H), 1.26 – 1.23 (m, 6H), 1.04 (s, 9H).</w:t>
      </w:r>
      <w:r w:rsidRPr="00622654">
        <w:rPr>
          <w:rFonts w:ascii="Times New Roman" w:eastAsia="宋体" w:hAnsi="Times New Roman" w:cs="Times New Roman"/>
          <w:szCs w:val="21"/>
          <w:vertAlign w:val="superscript"/>
        </w:rPr>
        <w:t xml:space="preserve"> 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173.73, 171.84, 170.42, 170.09, 152.38, 151.93, 151.03, 150.42, 148.37, 143.31, 136.18, 135.81, 131.62, 129.51, 126.49, 117.91, 112.60, 112.54, 105.05, 69.81, 66.91, 58.81, 58.74, 57.38, 56.84, 55.66, 53.50, 53.38, 50.70, 48.79, 47.66, 36.45, 35.99, 35.45, 33.10, 31.92, 31.51, 30.12, 29.69, 29.29, 29.13, 29.09, 27.42, 26.54, 25.64, 24.53, 22.69, 22.23, 16.09, 14.83, 14.15, 10.52.</w:t>
      </w:r>
      <w:r w:rsidRPr="00622654">
        <w:rPr>
          <w:rFonts w:ascii="Times New Roman" w:eastAsia="宋体" w:hAnsi="Times New Roman" w:cs="Times New Roman"/>
          <w:szCs w:val="21"/>
          <w:vertAlign w:val="superscript"/>
        </w:rPr>
        <w:t xml:space="preserve"> </w:t>
      </w:r>
      <w:r w:rsidRPr="00622654">
        <w:rPr>
          <w:rFonts w:ascii="Times New Roman" w:eastAsia="宋体" w:hAnsi="Times New Roman" w:cs="Times New Roman"/>
          <w:szCs w:val="21"/>
        </w:rPr>
        <w:t>HRMS (ESI) calculated for C</w:t>
      </w:r>
      <w:r w:rsidRPr="00622654">
        <w:rPr>
          <w:rFonts w:ascii="Times New Roman" w:eastAsia="宋体" w:hAnsi="Times New Roman" w:cs="Times New Roman"/>
          <w:szCs w:val="21"/>
          <w:vertAlign w:val="subscript"/>
        </w:rPr>
        <w:t>55</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79</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1038.5957; found 1038.5986.</w:t>
      </w:r>
    </w:p>
    <w:p w14:paraId="681375B0" w14:textId="7777777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(38f). </w:t>
      </w:r>
      <w:r w:rsidRPr="00622654">
        <w:rPr>
          <w:rFonts w:ascii="Times New Roman" w:eastAsia="宋体" w:hAnsi="Times New Roman" w:cs="Times New Roman"/>
          <w:szCs w:val="21"/>
        </w:rPr>
        <w:t xml:space="preserve">Yellow solid, 63%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8.67 (s, 1H), 7.58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7.52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7.44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7.37 (s, 4H), 6.90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5.84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5.3 Hz, 1H), 5.09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4.77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4.70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4.62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4.51 </w:t>
      </w:r>
      <w:r w:rsidRPr="00622654">
        <w:rPr>
          <w:rFonts w:ascii="Times New Roman" w:eastAsia="宋体" w:hAnsi="Times New Roman" w:cs="Times New Roman"/>
          <w:szCs w:val="21"/>
        </w:rPr>
        <w:lastRenderedPageBreak/>
        <w:t xml:space="preserve">(s, 1H), 4.23 – 4.14 (m, 1H), 4.05 – 3.96 (m, 3H), 3.85 (s, 3H), 3.64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4.0 Hz, 1H), 3.53 – 3.47 (m, 2H), 3.16 – 2.96 (m, 4H), 2.77 – 2.63 (m, 4H), 2.53 – 2.46 (m, 5H), 2.45 – 2.37 (m, 3H), 2.17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2.05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13.7, 3.8 Hz, 3H), 1.60 – 1.51 (m, 6H), 1.47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1.31 – 1.25 (m, 13H), 1.04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173.65, 171.84, 170.45, 170.14, 152.38, 151.93, 151.01, 150.43, 148.34, 143.33, 136.14, 135.84, 131.62, 130.78, 130.75, 126.49, 117.92, 112.58, 105.03, 69.79, 66.91, 58.87, 58.75, 57.37, 56.83, 55.65, 53.38, 50.67, 48.77, 47.66, 38.84, 36.07, 35.50, 33.07, 29.67, 29.41, 29.33, 29.20, 28.95, 27.49, 25.70, 24.52, 23.95, 22.96, 22.23, 16.09, 14.08, 10.52. HRMS (ESI) calculated for C</w:t>
      </w:r>
      <w:r w:rsidRPr="00622654">
        <w:rPr>
          <w:rFonts w:ascii="Times New Roman" w:eastAsia="宋体" w:hAnsi="Times New Roman" w:cs="Times New Roman"/>
          <w:szCs w:val="21"/>
          <w:vertAlign w:val="subscript"/>
        </w:rPr>
        <w:t>56</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81</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1052.6114; found 1052.6117.</w:t>
      </w:r>
    </w:p>
    <w:p w14:paraId="4D96E170" w14:textId="7777777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(38g).</w:t>
      </w:r>
      <w:r w:rsidRPr="00622654">
        <w:rPr>
          <w:rFonts w:ascii="Times New Roman" w:eastAsia="宋体" w:hAnsi="Times New Roman" w:cs="Times New Roman"/>
          <w:szCs w:val="21"/>
        </w:rPr>
        <w:t xml:space="preserve"> Yellow solid, 44% yield;</w:t>
      </w:r>
      <w:r w:rsidRPr="00622654">
        <w:rPr>
          <w:rFonts w:ascii="Times New Roman" w:eastAsia="宋体" w:hAnsi="Times New Roman" w:cs="Times New Roman"/>
          <w:szCs w:val="21"/>
          <w:vertAlign w:val="superscript"/>
        </w:rPr>
        <w:t xml:space="preserve"> 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10.71 (s, 1H), 8.67 (s, 1H), 7.56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7.52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4.7 Hz, 1H), 7.45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 Hz, 4H), 6.90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6.41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9.1 Hz, 1H), 5.65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5.12 – 5.07 (m, 1H), 4.75 – 4.68 (m, 2H), 4.62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4.52 – 4.49 (m, 1H), 4.25 – 4.14 (m, 1H), 4.07 – 3.97 (m, 3H), 3.86 (s, 3H),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3.7 Hz, 1H), 3.55 – 3.47 (m, 2H), 3.16 – 2.99 (m, 6H), 2.73 – 2.65 (m, 4H), 2.54 – 2.47 (m, 5H), 2.42 – 2.37 (m, 3H), 2.17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2.10 – 2.04 (m, 3H), 1.56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12.5, 4.4 Hz, 4H), 1.48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1.31 – 1.25 (m, 15H), 1.04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173.79, 171.89, 170.39, 170.02, 152.39, 151.93, 151.04, 150.40, 148.40, 143.28, 136.08, 135.88, 131.61, 130.80, 130.72, 129.53, 126.48, 117.97, 112.63, 112.53, 105.06, 69.85, 66.90, 58.75, 57.39, 56.81, 55.66, 53.49, 53.34, 50.56, 48.80, 47.65, 36.51, 35.87, 33.12, 31.92, 29.69, 29.46, 29.41, 29.35, 29.24, 29.19, 26.53, 26.41, 25.65, 24.54, 22.69, 22.22. HRMS (ESI) calculated for C</w:t>
      </w:r>
      <w:r w:rsidRPr="00622654">
        <w:rPr>
          <w:rFonts w:ascii="Times New Roman" w:eastAsia="宋体" w:hAnsi="Times New Roman" w:cs="Times New Roman"/>
          <w:szCs w:val="21"/>
          <w:vertAlign w:val="subscript"/>
        </w:rPr>
        <w:t>57</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83</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1066.6270; found 1066.6302.</w:t>
      </w:r>
    </w:p>
    <w:p w14:paraId="3053733C" w14:textId="77777777" w:rsidR="00D2175E" w:rsidRPr="00622654" w:rsidRDefault="00D2175E"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(38h).</w:t>
      </w:r>
      <w:r w:rsidRPr="00622654">
        <w:rPr>
          <w:rFonts w:ascii="Times New Roman" w:eastAsia="宋体" w:hAnsi="Times New Roman" w:cs="Times New Roman"/>
          <w:szCs w:val="21"/>
        </w:rPr>
        <w:t xml:space="preserve"> Yellow solid, 52% yield;</w:t>
      </w:r>
      <w:r w:rsidRPr="00622654">
        <w:rPr>
          <w:rFonts w:ascii="Times New Roman" w:eastAsia="宋体" w:hAnsi="Times New Roman" w:cs="Times New Roman"/>
          <w:szCs w:val="21"/>
          <w:vertAlign w:val="superscript"/>
        </w:rPr>
        <w:t xml:space="preserve"> 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10.72 (s, 1H), 8.68 (s, 1H), 7.59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7.45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2.3 Hz, 1H), 7.39 (s, 4H), 6.91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6.44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5.71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5.10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Hz, 1H), 4.74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4.68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8.0 Hz, 1H), 4.62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4.50 (s, 1H), 4.24 – 4.15 (m, 1H), 4.08 – 3.99 (m, 3H), 3.86 (s, 3H),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3.6 Hz, 1H), 3.55 – 3.47 (m, 2H), 3.16 – 3.00 (m, 4H), 2.76 – 2.64 (m, 4H), 2.54 – 2.47 (m, 5H), 2.45 – 2.36 (m, 3H), 2.17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2.12 – 2.03 (m, 3H), 1.62 – 1.52 (m, 6H), 1.49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1.31 – </w:t>
      </w:r>
      <w:r w:rsidRPr="00622654">
        <w:rPr>
          <w:rFonts w:ascii="Times New Roman" w:eastAsia="宋体" w:hAnsi="Times New Roman" w:cs="Times New Roman"/>
          <w:szCs w:val="21"/>
        </w:rPr>
        <w:lastRenderedPageBreak/>
        <w:t xml:space="preserve">1.23 (m, 17H), 1.05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173.87, 171.84, 170.40, 170.06, 152.39, 151.92, 151.04, 150.43, 148.38, 143.27, 136.23, 135.78, 131.60, 130.80, 130.69, 129.52, 126.49, 117.90, 112.59, 112.54, 105.04, 69.86, 66.91, 58.80, 57.39, 56.83, 55.65, 53.41, 50.76, 48.80, 47.65, 36.52, 35.90, 35.38, 33.11, 29.69, 29.54, 29.52, 29.49, 29.43, 29.28, 29.24, 27.60, 26.64, 26.53, 25.68, 24.54, 22.21, 16.09, 10.51. HRMS (ESI) calculated for C</w:t>
      </w:r>
      <w:r w:rsidRPr="00622654">
        <w:rPr>
          <w:rFonts w:ascii="Times New Roman" w:eastAsia="宋体" w:hAnsi="Times New Roman" w:cs="Times New Roman"/>
          <w:szCs w:val="21"/>
          <w:vertAlign w:val="subscript"/>
        </w:rPr>
        <w:t>58</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85</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1080.6427; found 1080.6427.</w:t>
      </w:r>
    </w:p>
    <w:p w14:paraId="1652DBAA" w14:textId="77777777" w:rsidR="00B86627" w:rsidRPr="00622654" w:rsidRDefault="00B86627"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Synthesis of PROTAC molecules based on micromolecular derivatives 18 and VHL</w:t>
      </w:r>
    </w:p>
    <w:p w14:paraId="1A30F095" w14:textId="38FCF73A" w:rsidR="00B86627" w:rsidRPr="00622654" w:rsidRDefault="00B86627"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General synthesis of compound 40a-d</w:t>
      </w:r>
    </w:p>
    <w:p w14:paraId="0CA07FE8" w14:textId="275BCC9B" w:rsidR="00D2175E" w:rsidRPr="00622654" w:rsidRDefault="00CB264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Compound </w:t>
      </w:r>
      <w:r w:rsidRPr="00622654">
        <w:rPr>
          <w:rFonts w:ascii="Times New Roman" w:eastAsia="宋体" w:hAnsi="Times New Roman" w:cs="Times New Roman"/>
          <w:b/>
          <w:szCs w:val="21"/>
        </w:rPr>
        <w:t>27</w:t>
      </w:r>
      <w:r w:rsidRPr="00622654">
        <w:rPr>
          <w:rFonts w:ascii="Times New Roman" w:eastAsia="宋体" w:hAnsi="Times New Roman" w:cs="Times New Roman"/>
          <w:szCs w:val="21"/>
        </w:rPr>
        <w:t xml:space="preserve"> (1.0 eq) with corresponding compound </w:t>
      </w:r>
      <w:r w:rsidRPr="00622654">
        <w:rPr>
          <w:rFonts w:ascii="Times New Roman" w:eastAsia="宋体" w:hAnsi="Times New Roman" w:cs="Times New Roman"/>
          <w:b/>
          <w:szCs w:val="21"/>
        </w:rPr>
        <w:t>39</w:t>
      </w:r>
      <w:r w:rsidRPr="00622654">
        <w:rPr>
          <w:rFonts w:ascii="Times New Roman" w:eastAsia="宋体" w:hAnsi="Times New Roman" w:cs="Times New Roman"/>
          <w:szCs w:val="21"/>
        </w:rPr>
        <w:t xml:space="preserve"> (1.1 eq) in a single bottle, add the solvent DMF solution, then drop DIPEA (4.0 eq), mix for a few minutes and add HATU (1.1 eq), reaction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1 h.</w:t>
      </w:r>
      <w:r w:rsidR="00B86627"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After the TLC monitoring reaction is complete, extract the reactive with EA (3×30 mL) and water, combine the organic phase, wash with organic compound saturated salt water (2×40 mL), to remove excess DMF, then dry with waterless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pressure distillation remove</w:t>
      </w:r>
      <w:r w:rsidR="00520E51"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the EA, further pillar purification to the corresponding intermediate</w:t>
      </w:r>
      <w:r w:rsidR="00C20B4D"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40a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d</w:t>
      </w:r>
      <w:r w:rsidRPr="00622654">
        <w:rPr>
          <w:rFonts w:ascii="Times New Roman" w:eastAsia="宋体" w:hAnsi="Times New Roman" w:cs="Times New Roman"/>
          <w:szCs w:val="21"/>
        </w:rPr>
        <w:t>.</w:t>
      </w:r>
    </w:p>
    <w:p w14:paraId="1688359C" w14:textId="77777777" w:rsidR="00B86627" w:rsidRPr="00622654" w:rsidRDefault="00B86627" w:rsidP="009B1298">
      <w:pPr>
        <w:tabs>
          <w:tab w:val="left" w:pos="780"/>
        </w:tabs>
        <w:spacing w:line="360" w:lineRule="auto"/>
        <w:rPr>
          <w:rFonts w:ascii="Times New Roman" w:eastAsia="宋体" w:hAnsi="Times New Roman" w:cs="Times New Roman"/>
          <w:szCs w:val="21"/>
        </w:rPr>
      </w:pPr>
    </w:p>
    <w:p w14:paraId="027D6230"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5957" w:dyaOrig="1780" w14:anchorId="3DE85EC3">
          <v:shape id="_x0000_i1059" type="#_x0000_t75" style="width:3in;height:66pt" o:ole="">
            <v:imagedata r:id="rId30" o:title=""/>
          </v:shape>
          <o:OLEObject Type="Embed" ProgID="ChemDraw.Document.6.0" ShapeID="_x0000_i1059" DrawAspect="Content" ObjectID="_1763116952" r:id="rId31"/>
        </w:object>
      </w:r>
    </w:p>
    <w:p w14:paraId="1F2C8DFA"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(40a). </w:t>
      </w:r>
      <w:r w:rsidRPr="00622654">
        <w:rPr>
          <w:rFonts w:ascii="Times New Roman" w:eastAsia="宋体" w:hAnsi="Times New Roman" w:cs="Times New Roman"/>
          <w:szCs w:val="21"/>
        </w:rPr>
        <w:t xml:space="preserve">White solid, 97%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8.64 (s, 1H), 7.63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7.7 Hz, 1H), 7.33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4H), 6.69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8.3 Hz, 1H), 5.08 – 5.01 (m, 1H), 4.65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8.0 Hz, 1H), 4.59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9.2 Hz, 1H), 4.45 (s, 1H), 3.96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11.0 Hz, 1H), 3.67 – 3.58 (m, 1H), 3.01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2H), 2.46 (s, 3H), 2.33 – 2.20 (m, 1H), 2.20 – 2.10 (m, 2H), 2.06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16.9, 8.6 Hz, 1H), 1.59 – 1.49 (m, 2H), 1.42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Hz, 3H), 1.38 (s, 9H), 1.25 – 1.20 (m, 2H), 0.99 (s, 9H).</w:t>
      </w:r>
    </w:p>
    <w:p w14:paraId="0B4F6EB1"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(40b).</w:t>
      </w:r>
      <w:r w:rsidRPr="00622654">
        <w:rPr>
          <w:rFonts w:ascii="Times New Roman" w:eastAsia="宋体" w:hAnsi="Times New Roman" w:cs="Times New Roman"/>
          <w:szCs w:val="21"/>
        </w:rPr>
        <w:t xml:space="preserve"> White solid, 71%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8.67 (s, 1H), 7.61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7.7 Hz, 1H), 7.35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Hz, 4H), 6.47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10.2 Hz, 1H), 5.11 – 5.03 (m, 1H), 4.64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4.59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4.46 (s, 1H), 3.99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11.0 Hz, 1H), 3.62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3.8 Hz, 1H), 3.04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2H), 2.49 (s, 3H), 2.38 – 2.22 (m, 1H), 2.16 – 2.08 (m, 2H), 2.05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12.3 Hz, 1H), 1.60 – 1.50 (m, 2H), 1.46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3H), 1.40 (s, 9H), 1.29 – 1.16 (m, 8H), 1.00 (s, 9H).</w:t>
      </w:r>
    </w:p>
    <w:p w14:paraId="01562FA1"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lastRenderedPageBreak/>
        <w:t>(40c).</w:t>
      </w:r>
      <w:r w:rsidRPr="00622654">
        <w:rPr>
          <w:rFonts w:ascii="Times New Roman" w:eastAsia="宋体" w:hAnsi="Times New Roman" w:cs="Times New Roman"/>
          <w:szCs w:val="21"/>
        </w:rPr>
        <w:t xml:space="preserve"> White solid, 47%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8.65 (s, 1H), 7.59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7.7 Hz, 1H), 7.34 (s, 4H), 6.40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5.09 – 5.00 (m, 1H), 4.63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4.56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4.45 (s, 1H), 3.96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Hz, 1H), 3.60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11.1, 4.0 Hz, 1H), 3.04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2.47 (s, 3H), 2.34 – 2.25 (m, 1H), 2.10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2.04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13.2 Hz, 1H), 1.56 – 1.48 (m, 2H), 1.44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1.38 (s, 9H), 1.25 – 1.18 (m, 12H), 0.99 (s, 9H).</w:t>
      </w:r>
    </w:p>
    <w:p w14:paraId="7A2E53E3" w14:textId="67157005"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(40d).</w:t>
      </w:r>
      <w:r w:rsidRPr="00622654">
        <w:rPr>
          <w:rFonts w:ascii="Times New Roman" w:eastAsia="宋体" w:hAnsi="Times New Roman" w:cs="Times New Roman"/>
          <w:szCs w:val="21"/>
        </w:rPr>
        <w:t xml:space="preserve"> White solid, 77%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8.67 (s, 1H), 7.57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8.0 Hz, 1H), 7.36 (s, 4H), 6.42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5.10 – 5.04 (m, 1H), 4.64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4.58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4.47 (s, 1H), 3.98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11.1 Hz, 1H),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3.7 Hz, 1H), 3.10 – 3.03 (m, 2H), 2.49 (s, 3H), 2.38 – 2.30 (m, 1H), 2.11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2.03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8.2 Hz, 1H), 1.58 – 1.50 (m, 2H), 1.46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1.41 (s, 9H), 1.27 – 1.20 (m, 16H), 1.01 (s, 9H).</w:t>
      </w:r>
    </w:p>
    <w:p w14:paraId="3C774E74" w14:textId="3106284D"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szCs w:val="21"/>
        </w:rPr>
        <w:t>Synthesis of Compounds 42a-d</w:t>
      </w:r>
      <w:r w:rsidRPr="00622654">
        <w:rPr>
          <w:rFonts w:ascii="Times New Roman" w:eastAsia="宋体" w:hAnsi="Times New Roman" w:cs="Times New Roman"/>
          <w:szCs w:val="21"/>
        </w:rPr>
        <w:t xml:space="preserve">: Take the corresponding compound </w:t>
      </w:r>
      <w:r w:rsidRPr="00622654">
        <w:rPr>
          <w:rFonts w:ascii="Times New Roman" w:eastAsia="宋体" w:hAnsi="Times New Roman" w:cs="Times New Roman"/>
          <w:b/>
          <w:szCs w:val="21"/>
        </w:rPr>
        <w:t>40</w:t>
      </w:r>
      <w:r w:rsidRPr="00622654">
        <w:rPr>
          <w:rFonts w:ascii="Times New Roman" w:eastAsia="宋体" w:hAnsi="Times New Roman" w:cs="Times New Roman"/>
          <w:szCs w:val="21"/>
        </w:rPr>
        <w:t xml:space="preserve"> (1.0 eq), add DCM solution, then drop excess TFA, </w:t>
      </w:r>
      <w:r w:rsidR="00617462" w:rsidRPr="00622654">
        <w:rPr>
          <w:rFonts w:ascii="Times New Roman" w:eastAsia="宋体" w:hAnsi="Times New Roman" w:cs="Times New Roman"/>
          <w:szCs w:val="21"/>
        </w:rPr>
        <w:t xml:space="preserve">and </w:t>
      </w:r>
      <w:r w:rsidRPr="00622654">
        <w:rPr>
          <w:rFonts w:ascii="Times New Roman" w:eastAsia="宋体" w:hAnsi="Times New Roman" w:cs="Times New Roman"/>
          <w:szCs w:val="21"/>
        </w:rPr>
        <w:t xml:space="preserve">react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for 30 min. The TLC monitoring reaction is complete, </w:t>
      </w:r>
      <w:r w:rsidR="00617462" w:rsidRPr="00622654">
        <w:rPr>
          <w:rFonts w:ascii="Times New Roman" w:eastAsia="宋体" w:hAnsi="Times New Roman" w:cs="Times New Roman"/>
          <w:szCs w:val="21"/>
        </w:rPr>
        <w:t xml:space="preserve">and </w:t>
      </w:r>
      <w:r w:rsidRPr="00622654">
        <w:rPr>
          <w:rFonts w:ascii="Times New Roman" w:eastAsia="宋体" w:hAnsi="Times New Roman" w:cs="Times New Roman"/>
          <w:szCs w:val="21"/>
        </w:rPr>
        <w:t xml:space="preserve">the pressure reduction distillation removes DCM and TFA, </w:t>
      </w:r>
      <w:r w:rsidR="00C20B4D" w:rsidRPr="00622654">
        <w:rPr>
          <w:rFonts w:ascii="Times New Roman" w:eastAsia="宋体" w:hAnsi="Times New Roman" w:cs="Times New Roman"/>
          <w:szCs w:val="21"/>
        </w:rPr>
        <w:t xml:space="preserve">and </w:t>
      </w:r>
      <w:r w:rsidRPr="00622654">
        <w:rPr>
          <w:rFonts w:ascii="Times New Roman" w:eastAsia="宋体" w:hAnsi="Times New Roman" w:cs="Times New Roman"/>
          <w:szCs w:val="21"/>
        </w:rPr>
        <w:t xml:space="preserve">gets brown oil-like liquid </w:t>
      </w:r>
      <w:r w:rsidRPr="00622654">
        <w:rPr>
          <w:rFonts w:ascii="Times New Roman" w:eastAsia="宋体" w:hAnsi="Times New Roman" w:cs="Times New Roman"/>
          <w:b/>
          <w:szCs w:val="21"/>
        </w:rPr>
        <w:t>41</w:t>
      </w:r>
      <w:r w:rsidRPr="00622654">
        <w:rPr>
          <w:rFonts w:ascii="Times New Roman" w:eastAsia="宋体" w:hAnsi="Times New Roman" w:cs="Times New Roman"/>
          <w:szCs w:val="21"/>
        </w:rPr>
        <w:t>, without further purification, directly to the next reaction. First</w:t>
      </w:r>
      <w:r w:rsidR="00C20B4D" w:rsidRPr="00622654">
        <w:rPr>
          <w:rFonts w:ascii="Times New Roman" w:eastAsia="宋体" w:hAnsi="Times New Roman" w:cs="Times New Roman"/>
          <w:szCs w:val="21"/>
        </w:rPr>
        <w:t>,</w:t>
      </w:r>
      <w:r w:rsidRPr="00622654">
        <w:rPr>
          <w:rFonts w:ascii="Times New Roman" w:eastAsia="宋体" w:hAnsi="Times New Roman" w:cs="Times New Roman"/>
          <w:szCs w:val="21"/>
        </w:rPr>
        <w:t xml:space="preserve"> add a moderate dose of solvent DMF to dissolve it, drip DIPEA (8.0 eq) and stir for a few minutes, then add the compound </w:t>
      </w:r>
      <w:r w:rsidRPr="00622654">
        <w:rPr>
          <w:rFonts w:ascii="Times New Roman" w:eastAsia="宋体" w:hAnsi="Times New Roman" w:cs="Times New Roman"/>
          <w:b/>
          <w:szCs w:val="21"/>
        </w:rPr>
        <w:t>18</w:t>
      </w:r>
      <w:r w:rsidRPr="00622654">
        <w:rPr>
          <w:rFonts w:ascii="Times New Roman" w:eastAsia="宋体" w:hAnsi="Times New Roman" w:cs="Times New Roman"/>
          <w:szCs w:val="21"/>
        </w:rPr>
        <w:t xml:space="preserve"> (1.1 eq) with HATU (1.1 eq) respectively, reacting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for 30 min. After the TLC monitoring reaction is complete, the reactive is extracted with EA (3×30 mL) and water, and the organic phase is combined with organic compounded salt water (2×40 mL), washed to remove excess DMF, then </w:t>
      </w:r>
      <w:r w:rsidR="00617462" w:rsidRPr="00622654">
        <w:rPr>
          <w:rFonts w:ascii="Times New Roman" w:eastAsia="宋体" w:hAnsi="Times New Roman" w:cs="Times New Roman"/>
          <w:szCs w:val="21"/>
        </w:rPr>
        <w:t>dried</w:t>
      </w:r>
      <w:r w:rsidRPr="00622654">
        <w:rPr>
          <w:rFonts w:ascii="Times New Roman" w:eastAsia="宋体" w:hAnsi="Times New Roman" w:cs="Times New Roman"/>
          <w:szCs w:val="21"/>
        </w:rPr>
        <w:t xml:space="preserve"> with waterless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xml:space="preserve">, and the pressure distillation removes EA, further purifying the corresponding target PROTAC molecules </w:t>
      </w:r>
      <w:r w:rsidRPr="00622654">
        <w:rPr>
          <w:rFonts w:ascii="Times New Roman" w:eastAsia="宋体" w:hAnsi="Times New Roman" w:cs="Times New Roman"/>
          <w:b/>
          <w:szCs w:val="21"/>
        </w:rPr>
        <w:t>42a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d</w:t>
      </w:r>
      <w:r w:rsidRPr="00622654">
        <w:rPr>
          <w:rFonts w:ascii="Times New Roman" w:eastAsia="宋体" w:hAnsi="Times New Roman" w:cs="Times New Roman"/>
          <w:szCs w:val="21"/>
        </w:rPr>
        <w:t xml:space="preserve"> through column layer analysis.</w:t>
      </w:r>
    </w:p>
    <w:bookmarkEnd w:id="2"/>
    <w:bookmarkEnd w:id="3"/>
    <w:p w14:paraId="7CE18E18" w14:textId="77777777" w:rsidR="00B86627" w:rsidRPr="00622654" w:rsidRDefault="00B86627" w:rsidP="009B1298">
      <w:pPr>
        <w:tabs>
          <w:tab w:val="left" w:pos="780"/>
        </w:tabs>
        <w:spacing w:line="360" w:lineRule="auto"/>
        <w:rPr>
          <w:rFonts w:ascii="Times New Roman" w:eastAsia="宋体" w:hAnsi="Times New Roman" w:cs="Times New Roman"/>
          <w:szCs w:val="21"/>
        </w:rPr>
      </w:pPr>
    </w:p>
    <w:p w14:paraId="74151717"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8304" w:dyaOrig="2647" w14:anchorId="5EF1CA0F">
          <v:shape id="_x0000_i1060" type="#_x0000_t75" style="width:294pt;height:96pt" o:ole="">
            <v:imagedata r:id="rId32" o:title=""/>
          </v:shape>
          <o:OLEObject Type="Embed" ProgID="ChemDraw.Document.6.0" ShapeID="_x0000_i1060" DrawAspect="Content" ObjectID="_1763116953" r:id="rId33"/>
        </w:object>
      </w:r>
    </w:p>
    <w:p w14:paraId="6823CE9B"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(42a).</w:t>
      </w:r>
      <w:r w:rsidRPr="00622654">
        <w:rPr>
          <w:rFonts w:ascii="Times New Roman" w:eastAsia="宋体" w:hAnsi="Times New Roman" w:cs="Times New Roman"/>
          <w:szCs w:val="21"/>
        </w:rPr>
        <w:t xml:space="preserve"> Yellow solid, 67%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10.89 (s, 1H), 8.65 (s, 1H), 7.79 – 7.71 (m, 1H), 7.53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7.52 – 7.46 (m, 1H), 7.34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4H), 6.86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2.8 Hz, 1H), 6.82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9.3, 5.1 Hz, 1H), 6.46 – 6.35 (m, 1H), 5.05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1H), 4.76 – 4.69 (m, 1H), 4.67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1H), 4.59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4.48 (s, 1H), 4.20 – 4.16 (m, 1H), </w:t>
      </w:r>
      <w:r w:rsidRPr="00622654">
        <w:rPr>
          <w:rFonts w:ascii="Times New Roman" w:eastAsia="宋体" w:hAnsi="Times New Roman" w:cs="Times New Roman"/>
          <w:szCs w:val="21"/>
        </w:rPr>
        <w:lastRenderedPageBreak/>
        <w:t xml:space="preserve">4.03 – 3.93 (m, 3H), 3.83 (s, 3H), 3.62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11.0, 3.8 Hz, 1H), 3.55 – 3.46 (m, 2H), 3.38 – 3.31 (m, 2H), 3.18 – 3.00 (m, 4H), 2.75 – 2.65 (m, 4H), 2.53 – 2.46 (m, 5H), 2.42 – 2.30 (m, 4H), 2.20 – 2.13 (m, 2H), 2.10 – 2.00 (m, 3H), 1.67 – 1.50 (m, 6H), 1.45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3H), 1.28 – 1.21 (m, 5H), 1.01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173.41, 171.73, 170.07, 167.55, 152.42, 151.60, 150.51, 150.41, 148.33, 143.29, 136.01, 135.95, 131.60, 130.73, 130.33, 129.49, 126.46, 117.92, 113.13, 111.98, 104.68, 69.77, 66.93, 58.80, 57.39, 56.78, 55.63, 55.30, 50.83, 48.77, 47.67, 46.07, 45.86, 38.81, 38.66, 36.29, 36.02, 35.41, 33.12, 30.31, 29.72, 28.89, 26.56, 26.50, 25.36, 24.60, 23.69, 22.97, 22.21, 16.07, 14.08, 10.71, 9.63. HRMS (ESI) calculated for C</w:t>
      </w:r>
      <w:r w:rsidRPr="00622654">
        <w:rPr>
          <w:rFonts w:ascii="Times New Roman" w:eastAsia="宋体" w:hAnsi="Times New Roman" w:cs="Times New Roman"/>
          <w:szCs w:val="21"/>
          <w:vertAlign w:val="subscript"/>
        </w:rPr>
        <w:t>53</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75</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1010.5644; found 1010.5658.</w:t>
      </w:r>
    </w:p>
    <w:p w14:paraId="40B9F6E3"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(42b).</w:t>
      </w:r>
      <w:r w:rsidRPr="00622654">
        <w:rPr>
          <w:rFonts w:ascii="Times New Roman" w:eastAsia="宋体" w:hAnsi="Times New Roman" w:cs="Times New Roman"/>
          <w:szCs w:val="21"/>
        </w:rPr>
        <w:t xml:space="preserve"> Yellow solid, 44%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10.94 (s, 1H), 8.67 (s, 1H), 7.77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6.1 Hz, 1H), 7.58 – 7.50 (m, 2H), 7.41 – 7.35 (m, 4H), 6.88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6.28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5.08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4.72 – 4.64 (m, 2H), 4.59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4.50 (s, 1H), 4.25 – 4.15 (m, 1H), 4.05 – 3.98 (m, 3H), 3.85 (s, 3H), 3.62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3.8 Hz, 1H), 3.58 – 3.49 (m, 2H), 3.38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2H), 3.18 – 3.01 (m, 4H), 2.75 – 2.63 (m, 4H), 2.51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4.3 Hz, 5H), 2.43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1H), 2.39 (s, 3H), 2.16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Hz, 2H), 2.11 – 2.05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15.3 Hz, 3H), 1.64 – 1.53 (m, 6H), 1.48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1.30 – 1.24 (m, 9H), 1.03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173.60, 171.71, 170.08, 167.51, 152.42, 151.58, 150.50, 150.43, 148.35, 143.29, 136.18, 135.73, 131.60, 130.77, 130.26, 129.50, 126.49, 118.01, 113.25, 111.89, 104.62, 69.80, 66.94, 58.82, 57.36, 56.77, 55.64, 55.22, 50.64, 48.77, 47.68, 45.90, 38.97, 36.43, 36.02, 35.43, 33.14, 31.91, 29.88, 29.68, 29.09, 28.98, 26.86, 26.51, 25.56, 24.58, 22.69, 22.20, 16.08, 14.16, 10.67. HRMS (ESI) calculated for C</w:t>
      </w:r>
      <w:r w:rsidRPr="00622654">
        <w:rPr>
          <w:rFonts w:ascii="Times New Roman" w:eastAsia="宋体" w:hAnsi="Times New Roman" w:cs="Times New Roman"/>
          <w:szCs w:val="21"/>
          <w:vertAlign w:val="subscript"/>
        </w:rPr>
        <w:t>55</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79</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1038.5957; found 1038.5945.</w:t>
      </w:r>
    </w:p>
    <w:p w14:paraId="39412F7E"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(42c).</w:t>
      </w:r>
      <w:r w:rsidRPr="00622654">
        <w:rPr>
          <w:rFonts w:ascii="Times New Roman" w:eastAsia="宋体" w:hAnsi="Times New Roman" w:cs="Times New Roman"/>
          <w:szCs w:val="21"/>
        </w:rPr>
        <w:t xml:space="preserve"> Yellow solid, 42%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10.99 (s, 1H), 8.66 (s, 1H), 7.76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6.0 Hz, 1H), 7.58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7.37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2.8 Hz, 4H), 6.86 – 6.82 (m, 2H), 6.26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5.10 – 5.05 (m, 1H), 4.73 – 4.66 (m, 2H), 4.58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4.51 – 4.48 (m, 1H), 4.24 – 4.15 (m, 1H), 4.03 – 3.98 (m, 3H), 3.84 (s, 3H), 3.62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11.1, 3.9 Hz, 1H), 3.57 – 3.49 (m, 2H), 3.40 – 3.35 (m, 2H), 3.23 – 3.16 (m, 4H), 2.83 – 2.97 (m, 4H), 2.55 – 2.51 (m, 5H), 2.50 (s, 3H), 2.46 – 2.37 (m, 1H), 2.14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2.10 – 2.04 (m, 3H), 1.64 – 1.51 (m, 6H), 1.47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1.29 – 1.24 (m, 13H), 1.02 (s, 9H). </w:t>
      </w:r>
      <w:r w:rsidRPr="00622654">
        <w:rPr>
          <w:rFonts w:ascii="Times New Roman" w:eastAsia="宋体" w:hAnsi="Times New Roman" w:cs="Times New Roman"/>
          <w:szCs w:val="21"/>
          <w:vertAlign w:val="superscript"/>
        </w:rPr>
        <w:lastRenderedPageBreak/>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173.52, 171.81, 169.97, 167.47, 152.40, 151.57, 150.41, 148.37, 143.26, 136.67, 134.86, 131.59, 130.77, 130.37, 129.50, 126.46, 118.32, 113.33, 111.65, 104.42, 77.48, 77.16, 69.80, 66.93, 58.75, 57.34, 56.69, 55.66, 54.88, 53.51, 49.76, 48.77, 47.69, 45.85, 45.18, 39.00, 36.51, 35.91, 35.40, 33.14, 29.89, 29.67, 29.37, 29.21, 26.99, 26.51, 25.64, 24.58, 22.23, 16.09, 10.63, 8.67. HRMS (ESI) calculated for C</w:t>
      </w:r>
      <w:r w:rsidRPr="00622654">
        <w:rPr>
          <w:rFonts w:ascii="Times New Roman" w:eastAsia="宋体" w:hAnsi="Times New Roman" w:cs="Times New Roman"/>
          <w:szCs w:val="21"/>
          <w:vertAlign w:val="subscript"/>
        </w:rPr>
        <w:t>57</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83</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1066.6270; found 1066.6302.</w:t>
      </w:r>
    </w:p>
    <w:p w14:paraId="25A69CC8" w14:textId="6413FFB1"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(42d).</w:t>
      </w:r>
      <w:r w:rsidRPr="00622654">
        <w:rPr>
          <w:rFonts w:ascii="Times New Roman" w:eastAsia="宋体" w:hAnsi="Times New Roman" w:cs="Times New Roman"/>
          <w:szCs w:val="21"/>
        </w:rPr>
        <w:t xml:space="preserve"> Yellow solid, 47%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10.99 (s, 1H), 8.65 (s, 1H), 7.75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6.0 Hz, 1H), 7.58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7.51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7.36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1.9 Hz, 4H), 6.85 – 6.81 (m, 2H), 6.28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5.10 – 5.03 (m, 1H), 4.75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4.66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4.57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4.50 – 4.45 (m, 1H), 4.22 – 4.13 (m, 1H), 4.03 – 3.93 (m, 3H), 3.82 (s, 3H), 3.62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4.1 Hz, 1H), 3.55 – 3.48 (m, 2H), 3.39 – 3.34 (m, 2H), 3.24 – 3.16 (m, 4H), 3.00 – 2.84 (m, 4H), 2.56 – 2.51 (m, 5H), 2.49 (s, 3H), 2.42 – 2.33 (m, 1H), 2.12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2H), 2.08 – 2.02 (m, 3H), 1.63 – 1.50 (m, 6H), 1.46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1.28 – 1.21 (m, 17H), 1.01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173.47, 171.74, 170.04, 167.45, 152.38, 151.56, 150.38, 148.33, 143.30, 136.76, 134.68, 131.58, 130.74, 130.42, 129.48, 126.45, 118.36, 113.31, 111.58, 104.37, 77.55, 77.23, 76.91, 69.78, 66.93, 58.79, 57.33, 56.69, 55.65, 54.82, 49.59, 48.75, 47.69, 45.89, 45.05, 38.98, 36.52, 35.44, 33.11, 29.88, 29.50, 29.47, 29.43, 29.29, 29.24, 27.00, 26.51, 25.68, 24.56, 22.22, 16.08, 10.61, 8.65. HRMS (ESI) calculated for C</w:t>
      </w:r>
      <w:r w:rsidRPr="00622654">
        <w:rPr>
          <w:rFonts w:ascii="Times New Roman" w:eastAsia="宋体" w:hAnsi="Times New Roman" w:cs="Times New Roman"/>
          <w:szCs w:val="21"/>
          <w:vertAlign w:val="subscript"/>
        </w:rPr>
        <w:t>59</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87</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1094.6583; found 1092.6616.</w:t>
      </w:r>
    </w:p>
    <w:p w14:paraId="5EB921CE" w14:textId="2C1642FA" w:rsidR="00B86627" w:rsidRPr="00622654" w:rsidRDefault="00B86627"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Synthesis of PROTAC molecules based on different E3 ligase ligands.</w:t>
      </w:r>
    </w:p>
    <w:p w14:paraId="429C9586" w14:textId="6985C832" w:rsidR="00B86627" w:rsidRPr="00622654" w:rsidRDefault="00B86627"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Synthesis of PROTAC molecule 44</w:t>
      </w:r>
    </w:p>
    <w:p w14:paraId="63281137" w14:textId="6D143321" w:rsidR="00B86627" w:rsidRPr="00622654" w:rsidRDefault="00B86627" w:rsidP="009B1298">
      <w:pPr>
        <w:spacing w:line="360" w:lineRule="auto"/>
        <w:jc w:val="left"/>
        <w:rPr>
          <w:rFonts w:ascii="Times New Roman" w:hAnsi="Times New Roman" w:cs="Times New Roman"/>
          <w:szCs w:val="21"/>
        </w:rPr>
      </w:pPr>
      <w:bookmarkStart w:id="4" w:name="_Hlk103107738"/>
      <w:r w:rsidRPr="00622654">
        <w:rPr>
          <w:rFonts w:ascii="Times New Roman" w:eastAsia="宋体" w:hAnsi="Times New Roman" w:cs="Times New Roman"/>
          <w:szCs w:val="21"/>
        </w:rPr>
        <w:t xml:space="preserve">The synthesis generalization of the synthetic reference compound </w:t>
      </w:r>
      <w:r w:rsidRPr="00622654">
        <w:rPr>
          <w:rFonts w:ascii="Times New Roman" w:eastAsia="宋体" w:hAnsi="Times New Roman" w:cs="Times New Roman"/>
          <w:b/>
          <w:szCs w:val="21"/>
        </w:rPr>
        <w:t>38</w:t>
      </w:r>
      <w:r w:rsidRPr="00622654">
        <w:rPr>
          <w:rFonts w:ascii="Times New Roman" w:eastAsia="宋体" w:hAnsi="Times New Roman" w:cs="Times New Roman"/>
          <w:szCs w:val="21"/>
        </w:rPr>
        <w:t xml:space="preserve"> of the PROTAC molecule </w:t>
      </w:r>
      <w:r w:rsidRPr="00622654">
        <w:rPr>
          <w:rFonts w:ascii="Times New Roman" w:eastAsia="宋体" w:hAnsi="Times New Roman" w:cs="Times New Roman"/>
          <w:b/>
          <w:szCs w:val="21"/>
        </w:rPr>
        <w:t>44</w:t>
      </w:r>
      <w:r w:rsidRPr="00622654">
        <w:rPr>
          <w:rFonts w:ascii="Times New Roman" w:eastAsia="宋体" w:hAnsi="Times New Roman" w:cs="Times New Roman"/>
          <w:szCs w:val="21"/>
        </w:rPr>
        <w:t>, in which the intermediate and PROTAC are characterized as follows:</w:t>
      </w:r>
      <w:bookmarkEnd w:id="4"/>
    </w:p>
    <w:p w14:paraId="132947D2" w14:textId="77777777" w:rsidR="00B86627" w:rsidRPr="00622654" w:rsidRDefault="00B86627" w:rsidP="009B1298">
      <w:pPr>
        <w:spacing w:beforeLines="50" w:before="156" w:afterLines="50" w:after="156" w:line="360" w:lineRule="auto"/>
        <w:jc w:val="center"/>
        <w:rPr>
          <w:rFonts w:ascii="Times New Roman" w:hAnsi="Times New Roman" w:cs="Times New Roman"/>
          <w:szCs w:val="21"/>
        </w:rPr>
      </w:pPr>
      <w:r w:rsidRPr="00622654">
        <w:rPr>
          <w:rFonts w:ascii="Times New Roman" w:hAnsi="Times New Roman" w:cs="Times New Roman"/>
          <w:szCs w:val="21"/>
        </w:rPr>
        <w:object w:dxaOrig="5683" w:dyaOrig="2090" w14:anchorId="3F5D6742">
          <v:shape id="_x0000_i1061" type="#_x0000_t75" style="width:3in;height:78pt" o:ole="">
            <v:imagedata r:id="rId34" o:title=""/>
          </v:shape>
          <o:OLEObject Type="Embed" ProgID="ChemDraw.Document.6.0" ShapeID="_x0000_i1061" DrawAspect="Content" ObjectID="_1763116954" r:id="rId35"/>
        </w:object>
      </w:r>
    </w:p>
    <w:p w14:paraId="31B4F8CA" w14:textId="77777777" w:rsidR="00B86627" w:rsidRPr="00622654" w:rsidRDefault="00B86627" w:rsidP="009B1298">
      <w:pPr>
        <w:spacing w:line="360" w:lineRule="auto"/>
        <w:rPr>
          <w:rFonts w:ascii="Times New Roman" w:hAnsi="Times New Roman" w:cs="Times New Roman"/>
          <w:szCs w:val="21"/>
        </w:rPr>
      </w:pPr>
      <w:r w:rsidRPr="00622654">
        <w:rPr>
          <w:rFonts w:ascii="Times New Roman" w:hAnsi="Times New Roman" w:cs="Times New Roman"/>
          <w:b/>
          <w:bCs/>
          <w:szCs w:val="21"/>
        </w:rPr>
        <w:t>(43).</w:t>
      </w:r>
      <w:r w:rsidRPr="00622654">
        <w:rPr>
          <w:rFonts w:ascii="Times New Roman" w:hAnsi="Times New Roman" w:cs="Times New Roman"/>
          <w:szCs w:val="21"/>
        </w:rPr>
        <w:t xml:space="preserve"> White solid, 71% yield; </w:t>
      </w:r>
      <w:r w:rsidRPr="00622654">
        <w:rPr>
          <w:rFonts w:ascii="Times New Roman" w:hAnsi="Times New Roman" w:cs="Times New Roman"/>
          <w:szCs w:val="21"/>
          <w:vertAlign w:val="superscript"/>
        </w:rPr>
        <w:t>1</w:t>
      </w:r>
      <w:r w:rsidRPr="00622654">
        <w:rPr>
          <w:rFonts w:ascii="Times New Roman" w:hAnsi="Times New Roman" w:cs="Times New Roman"/>
          <w:szCs w:val="21"/>
        </w:rPr>
        <w:t>H NMR (400 MHz, Chloroform-</w:t>
      </w:r>
      <w:r w:rsidRPr="00622654">
        <w:rPr>
          <w:rFonts w:ascii="Times New Roman" w:hAnsi="Times New Roman" w:cs="Times New Roman"/>
          <w:i/>
          <w:iCs/>
          <w:szCs w:val="21"/>
        </w:rPr>
        <w:t>d</w:t>
      </w:r>
      <w:r w:rsidRPr="00622654">
        <w:rPr>
          <w:rFonts w:ascii="Times New Roman" w:hAnsi="Times New Roman" w:cs="Times New Roman"/>
          <w:szCs w:val="21"/>
        </w:rPr>
        <w:t xml:space="preserve">) δ 8.67 (s, 1H), 7.51 (t, </w:t>
      </w:r>
      <w:r w:rsidRPr="00622654">
        <w:rPr>
          <w:rFonts w:ascii="Times New Roman" w:hAnsi="Times New Roman" w:cs="Times New Roman"/>
          <w:i/>
          <w:iCs/>
          <w:szCs w:val="21"/>
        </w:rPr>
        <w:t>J</w:t>
      </w:r>
      <w:r w:rsidRPr="00622654">
        <w:rPr>
          <w:rFonts w:ascii="Times New Roman" w:hAnsi="Times New Roman" w:cs="Times New Roman"/>
          <w:szCs w:val="21"/>
        </w:rPr>
        <w:t xml:space="preserve"> = 5.9 Hz, 1H), 7.37 – 7.26 (m, 4H), 6.34 (d, </w:t>
      </w:r>
      <w:r w:rsidRPr="00622654">
        <w:rPr>
          <w:rFonts w:ascii="Times New Roman" w:hAnsi="Times New Roman" w:cs="Times New Roman"/>
          <w:i/>
          <w:iCs/>
          <w:szCs w:val="21"/>
        </w:rPr>
        <w:t>J</w:t>
      </w:r>
      <w:r w:rsidRPr="00622654">
        <w:rPr>
          <w:rFonts w:ascii="Times New Roman" w:hAnsi="Times New Roman" w:cs="Times New Roman"/>
          <w:szCs w:val="21"/>
        </w:rPr>
        <w:t xml:space="preserve"> = 8.8 Hz, 1H), 4.65 (t, </w:t>
      </w:r>
      <w:r w:rsidRPr="00622654">
        <w:rPr>
          <w:rFonts w:ascii="Times New Roman" w:hAnsi="Times New Roman" w:cs="Times New Roman"/>
          <w:i/>
          <w:iCs/>
          <w:szCs w:val="21"/>
        </w:rPr>
        <w:t>J</w:t>
      </w:r>
      <w:r w:rsidRPr="00622654">
        <w:rPr>
          <w:rFonts w:ascii="Times New Roman" w:hAnsi="Times New Roman" w:cs="Times New Roman"/>
          <w:szCs w:val="21"/>
        </w:rPr>
        <w:t xml:space="preserve"> = 7.8 Hz, 1H), 4.55 (d, </w:t>
      </w:r>
      <w:r w:rsidRPr="00622654">
        <w:rPr>
          <w:rFonts w:ascii="Times New Roman" w:hAnsi="Times New Roman" w:cs="Times New Roman"/>
          <w:i/>
          <w:iCs/>
          <w:szCs w:val="21"/>
        </w:rPr>
        <w:t>J</w:t>
      </w:r>
      <w:r w:rsidRPr="00622654">
        <w:rPr>
          <w:rFonts w:ascii="Times New Roman" w:hAnsi="Times New Roman" w:cs="Times New Roman"/>
          <w:szCs w:val="21"/>
        </w:rPr>
        <w:t xml:space="preserve"> = 8.9 Hz, 1H), </w:t>
      </w:r>
      <w:r w:rsidRPr="00622654">
        <w:rPr>
          <w:rFonts w:ascii="Times New Roman" w:hAnsi="Times New Roman" w:cs="Times New Roman"/>
          <w:szCs w:val="21"/>
        </w:rPr>
        <w:lastRenderedPageBreak/>
        <w:t xml:space="preserve">4.52 – 4.46 (m, 2H), 4.32 (dd, </w:t>
      </w:r>
      <w:r w:rsidRPr="00622654">
        <w:rPr>
          <w:rFonts w:ascii="Times New Roman" w:hAnsi="Times New Roman" w:cs="Times New Roman"/>
          <w:i/>
          <w:iCs/>
          <w:szCs w:val="21"/>
        </w:rPr>
        <w:t>J</w:t>
      </w:r>
      <w:r w:rsidRPr="00622654">
        <w:rPr>
          <w:rFonts w:ascii="Times New Roman" w:hAnsi="Times New Roman" w:cs="Times New Roman"/>
          <w:szCs w:val="21"/>
        </w:rPr>
        <w:t xml:space="preserve"> = 15.1, 5.5 Hz, 1H), 3.96 (d, </w:t>
      </w:r>
      <w:r w:rsidRPr="00622654">
        <w:rPr>
          <w:rFonts w:ascii="Times New Roman" w:hAnsi="Times New Roman" w:cs="Times New Roman"/>
          <w:i/>
          <w:iCs/>
          <w:szCs w:val="21"/>
        </w:rPr>
        <w:t>J</w:t>
      </w:r>
      <w:r w:rsidRPr="00622654">
        <w:rPr>
          <w:rFonts w:ascii="Times New Roman" w:hAnsi="Times New Roman" w:cs="Times New Roman"/>
          <w:szCs w:val="21"/>
        </w:rPr>
        <w:t xml:space="preserve"> = 11.1 Hz, 1H), 3.65 (dd, </w:t>
      </w:r>
      <w:r w:rsidRPr="00622654">
        <w:rPr>
          <w:rFonts w:ascii="Times New Roman" w:hAnsi="Times New Roman" w:cs="Times New Roman"/>
          <w:i/>
          <w:iCs/>
          <w:szCs w:val="21"/>
        </w:rPr>
        <w:t>J</w:t>
      </w:r>
      <w:r w:rsidRPr="00622654">
        <w:rPr>
          <w:rFonts w:ascii="Times New Roman" w:hAnsi="Times New Roman" w:cs="Times New Roman"/>
          <w:szCs w:val="21"/>
        </w:rPr>
        <w:t xml:space="preserve"> = 11.1, 3.9 Hz, 1H), 3.36 (t, </w:t>
      </w:r>
      <w:r w:rsidRPr="00622654">
        <w:rPr>
          <w:rFonts w:ascii="Times New Roman" w:hAnsi="Times New Roman" w:cs="Times New Roman"/>
          <w:i/>
          <w:iCs/>
          <w:szCs w:val="21"/>
        </w:rPr>
        <w:t>J</w:t>
      </w:r>
      <w:r w:rsidRPr="00622654">
        <w:rPr>
          <w:rFonts w:ascii="Times New Roman" w:hAnsi="Times New Roman" w:cs="Times New Roman"/>
          <w:szCs w:val="21"/>
        </w:rPr>
        <w:t xml:space="preserve"> = 6.8 Hz, 2H), 2.48 (s, 3H), 2.40 – 2.32 (m, 1H), 2.13 (t, </w:t>
      </w:r>
      <w:r w:rsidRPr="00622654">
        <w:rPr>
          <w:rFonts w:ascii="Times New Roman" w:hAnsi="Times New Roman" w:cs="Times New Roman"/>
          <w:i/>
          <w:iCs/>
          <w:szCs w:val="21"/>
        </w:rPr>
        <w:t>J</w:t>
      </w:r>
      <w:r w:rsidRPr="00622654">
        <w:rPr>
          <w:rFonts w:ascii="Times New Roman" w:hAnsi="Times New Roman" w:cs="Times New Roman"/>
          <w:szCs w:val="21"/>
        </w:rPr>
        <w:t xml:space="preserve"> = 7.3 Hz, 2H), 2.11 – 2.03 (m, 1H), 1.84 – 1.75 (m, 2H), 1.61 – 1.50 (m, 2H), 1.42 – 1.34 (m, 2H), 1.29 – 1.22 (m, 4H), 0.93 (s, 9H).</w:t>
      </w:r>
    </w:p>
    <w:p w14:paraId="06B92B63" w14:textId="77777777" w:rsidR="00B86627" w:rsidRPr="00622654" w:rsidRDefault="00B86627" w:rsidP="009B1298">
      <w:pPr>
        <w:spacing w:beforeLines="50" w:before="156" w:afterLines="50" w:after="156" w:line="360" w:lineRule="auto"/>
        <w:jc w:val="center"/>
        <w:rPr>
          <w:rFonts w:ascii="Times New Roman" w:hAnsi="Times New Roman" w:cs="Times New Roman"/>
          <w:szCs w:val="21"/>
        </w:rPr>
      </w:pPr>
      <w:r w:rsidRPr="00622654">
        <w:rPr>
          <w:rFonts w:ascii="Times New Roman" w:hAnsi="Times New Roman" w:cs="Times New Roman"/>
          <w:szCs w:val="21"/>
        </w:rPr>
        <w:object w:dxaOrig="6509" w:dyaOrig="4019" w14:anchorId="7D4F3819">
          <v:shape id="_x0000_i1062" type="#_x0000_t75" style="width:228pt;height:2in" o:ole="">
            <v:imagedata r:id="rId36" o:title=""/>
          </v:shape>
          <o:OLEObject Type="Embed" ProgID="ChemDraw.Document.6.0" ShapeID="_x0000_i1062" DrawAspect="Content" ObjectID="_1763116955" r:id="rId37"/>
        </w:object>
      </w:r>
    </w:p>
    <w:p w14:paraId="08C22BD1" w14:textId="77777777" w:rsidR="00B86627" w:rsidRPr="00622654" w:rsidRDefault="00B86627" w:rsidP="009B1298">
      <w:pPr>
        <w:spacing w:line="360" w:lineRule="auto"/>
        <w:rPr>
          <w:rFonts w:ascii="Times New Roman" w:hAnsi="Times New Roman" w:cs="Times New Roman"/>
          <w:szCs w:val="21"/>
        </w:rPr>
      </w:pPr>
      <w:r w:rsidRPr="00622654">
        <w:rPr>
          <w:rFonts w:ascii="Times New Roman" w:hAnsi="Times New Roman" w:cs="Times New Roman"/>
          <w:b/>
          <w:bCs/>
          <w:szCs w:val="21"/>
        </w:rPr>
        <w:t>(44).</w:t>
      </w:r>
      <w:r w:rsidRPr="00622654">
        <w:rPr>
          <w:rFonts w:ascii="Times New Roman" w:hAnsi="Times New Roman" w:cs="Times New Roman"/>
          <w:szCs w:val="21"/>
        </w:rPr>
        <w:t xml:space="preserve"> Yellow solid, 37% yield; </w:t>
      </w:r>
      <w:r w:rsidRPr="00622654">
        <w:rPr>
          <w:rFonts w:ascii="Times New Roman" w:hAnsi="Times New Roman" w:cs="Times New Roman"/>
          <w:szCs w:val="21"/>
          <w:vertAlign w:val="superscript"/>
        </w:rPr>
        <w:t>1</w:t>
      </w:r>
      <w:r w:rsidRPr="00622654">
        <w:rPr>
          <w:rFonts w:ascii="Times New Roman" w:hAnsi="Times New Roman" w:cs="Times New Roman"/>
          <w:szCs w:val="21"/>
        </w:rPr>
        <w:t>H NMR (400 MHz, Chloroform-</w:t>
      </w:r>
      <w:r w:rsidRPr="00622654">
        <w:rPr>
          <w:rFonts w:ascii="Times New Roman" w:hAnsi="Times New Roman" w:cs="Times New Roman"/>
          <w:i/>
          <w:iCs/>
          <w:szCs w:val="21"/>
        </w:rPr>
        <w:t>d</w:t>
      </w:r>
      <w:r w:rsidRPr="00622654">
        <w:rPr>
          <w:rFonts w:ascii="Times New Roman" w:hAnsi="Times New Roman" w:cs="Times New Roman"/>
          <w:szCs w:val="21"/>
        </w:rPr>
        <w:t xml:space="preserve">) δ 10.72 (s, 1H), 8.67 (s, 1H), 7.52 (d, </w:t>
      </w:r>
      <w:r w:rsidRPr="00622654">
        <w:rPr>
          <w:rFonts w:ascii="Times New Roman" w:hAnsi="Times New Roman" w:cs="Times New Roman"/>
          <w:i/>
          <w:iCs/>
          <w:szCs w:val="21"/>
        </w:rPr>
        <w:t>J</w:t>
      </w:r>
      <w:r w:rsidRPr="00622654">
        <w:rPr>
          <w:rFonts w:ascii="Times New Roman" w:hAnsi="Times New Roman" w:cs="Times New Roman"/>
          <w:szCs w:val="21"/>
        </w:rPr>
        <w:t xml:space="preserve"> = 4.6 Hz, 1H), 7.48 (t, </w:t>
      </w:r>
      <w:r w:rsidRPr="00622654">
        <w:rPr>
          <w:rFonts w:ascii="Times New Roman" w:hAnsi="Times New Roman" w:cs="Times New Roman"/>
          <w:i/>
          <w:iCs/>
          <w:szCs w:val="21"/>
        </w:rPr>
        <w:t>J</w:t>
      </w:r>
      <w:r w:rsidRPr="00622654">
        <w:rPr>
          <w:rFonts w:ascii="Times New Roman" w:hAnsi="Times New Roman" w:cs="Times New Roman"/>
          <w:szCs w:val="21"/>
        </w:rPr>
        <w:t xml:space="preserve"> = 6.0 Hz, 1H), 7.44 (dd, </w:t>
      </w:r>
      <w:r w:rsidRPr="00622654">
        <w:rPr>
          <w:rFonts w:ascii="Times New Roman" w:hAnsi="Times New Roman" w:cs="Times New Roman"/>
          <w:i/>
          <w:iCs/>
          <w:szCs w:val="21"/>
        </w:rPr>
        <w:t>J</w:t>
      </w:r>
      <w:r w:rsidRPr="00622654">
        <w:rPr>
          <w:rFonts w:ascii="Times New Roman" w:hAnsi="Times New Roman" w:cs="Times New Roman"/>
          <w:szCs w:val="21"/>
        </w:rPr>
        <w:t xml:space="preserve"> = 8.6, 2.3 Hz, 1H), 7.35 (s, 4H), 6.92 (d, </w:t>
      </w:r>
      <w:r w:rsidRPr="00622654">
        <w:rPr>
          <w:rFonts w:ascii="Times New Roman" w:hAnsi="Times New Roman" w:cs="Times New Roman"/>
          <w:i/>
          <w:iCs/>
          <w:szCs w:val="21"/>
        </w:rPr>
        <w:t>J</w:t>
      </w:r>
      <w:r w:rsidRPr="00622654">
        <w:rPr>
          <w:rFonts w:ascii="Times New Roman" w:hAnsi="Times New Roman" w:cs="Times New Roman"/>
          <w:szCs w:val="21"/>
        </w:rPr>
        <w:t xml:space="preserve"> = 2.3 Hz, 1H), 6.85 (d, </w:t>
      </w:r>
      <w:r w:rsidRPr="00622654">
        <w:rPr>
          <w:rFonts w:ascii="Times New Roman" w:hAnsi="Times New Roman" w:cs="Times New Roman"/>
          <w:i/>
          <w:iCs/>
          <w:szCs w:val="21"/>
        </w:rPr>
        <w:t>J</w:t>
      </w:r>
      <w:r w:rsidRPr="00622654">
        <w:rPr>
          <w:rFonts w:ascii="Times New Roman" w:hAnsi="Times New Roman" w:cs="Times New Roman"/>
          <w:szCs w:val="21"/>
        </w:rPr>
        <w:t xml:space="preserve"> = 8.7 Hz, 1H), 6.41 (d, </w:t>
      </w:r>
      <w:r w:rsidRPr="00622654">
        <w:rPr>
          <w:rFonts w:ascii="Times New Roman" w:hAnsi="Times New Roman" w:cs="Times New Roman"/>
          <w:i/>
          <w:iCs/>
          <w:szCs w:val="21"/>
        </w:rPr>
        <w:t>J</w:t>
      </w:r>
      <w:r w:rsidRPr="00622654">
        <w:rPr>
          <w:rFonts w:ascii="Times New Roman" w:hAnsi="Times New Roman" w:cs="Times New Roman"/>
          <w:szCs w:val="21"/>
        </w:rPr>
        <w:t xml:space="preserve"> = 9.0 Hz, 1H), 5.63 (d, </w:t>
      </w:r>
      <w:r w:rsidRPr="00622654">
        <w:rPr>
          <w:rFonts w:ascii="Times New Roman" w:hAnsi="Times New Roman" w:cs="Times New Roman"/>
          <w:i/>
          <w:iCs/>
          <w:szCs w:val="21"/>
        </w:rPr>
        <w:t>J</w:t>
      </w:r>
      <w:r w:rsidRPr="00622654">
        <w:rPr>
          <w:rFonts w:ascii="Times New Roman" w:hAnsi="Times New Roman" w:cs="Times New Roman"/>
          <w:szCs w:val="21"/>
        </w:rPr>
        <w:t xml:space="preserve"> = 4.6 Hz, 1H), 4.74 – 4.69 (m, 2H), 4.60 (d, </w:t>
      </w:r>
      <w:r w:rsidRPr="00622654">
        <w:rPr>
          <w:rFonts w:ascii="Times New Roman" w:hAnsi="Times New Roman" w:cs="Times New Roman"/>
          <w:i/>
          <w:iCs/>
          <w:szCs w:val="21"/>
        </w:rPr>
        <w:t>J</w:t>
      </w:r>
      <w:r w:rsidRPr="00622654">
        <w:rPr>
          <w:rFonts w:ascii="Times New Roman" w:hAnsi="Times New Roman" w:cs="Times New Roman"/>
          <w:szCs w:val="21"/>
        </w:rPr>
        <w:t xml:space="preserve"> = 8.9 Hz, 1H), 4.57 – 4.51 (m, 2H), 4.34 (dd, </w:t>
      </w:r>
      <w:r w:rsidRPr="00622654">
        <w:rPr>
          <w:rFonts w:ascii="Times New Roman" w:hAnsi="Times New Roman" w:cs="Times New Roman"/>
          <w:i/>
          <w:iCs/>
          <w:szCs w:val="21"/>
        </w:rPr>
        <w:t>J</w:t>
      </w:r>
      <w:r w:rsidRPr="00622654">
        <w:rPr>
          <w:rFonts w:ascii="Times New Roman" w:hAnsi="Times New Roman" w:cs="Times New Roman"/>
          <w:szCs w:val="21"/>
        </w:rPr>
        <w:t xml:space="preserve"> = 15.0, 5.3 Hz, 1H), 4.24 – 4.15 (m, 1H), 4.07 – 3.98 (m, 3H), 3.86 (s, 3H), 3.64 (dd, </w:t>
      </w:r>
      <w:r w:rsidRPr="00622654">
        <w:rPr>
          <w:rFonts w:ascii="Times New Roman" w:hAnsi="Times New Roman" w:cs="Times New Roman"/>
          <w:i/>
          <w:iCs/>
          <w:szCs w:val="21"/>
        </w:rPr>
        <w:t>J</w:t>
      </w:r>
      <w:r w:rsidRPr="00622654">
        <w:rPr>
          <w:rFonts w:ascii="Times New Roman" w:hAnsi="Times New Roman" w:cs="Times New Roman"/>
          <w:szCs w:val="21"/>
        </w:rPr>
        <w:t xml:space="preserve"> = 11.2, 3.6 Hz, 1H), 3.55 – 3.48 (m, 2H), 3.14 – 3.00 (m, 4H), 2.72 – 2.60 (m, 4H), 2.52 – 2.49 (m, 5H), 2.48 – 2.43 (m, 1H), 2.37 (t, </w:t>
      </w:r>
      <w:r w:rsidRPr="00622654">
        <w:rPr>
          <w:rFonts w:ascii="Times New Roman" w:hAnsi="Times New Roman" w:cs="Times New Roman"/>
          <w:i/>
          <w:iCs/>
          <w:szCs w:val="21"/>
        </w:rPr>
        <w:t>J</w:t>
      </w:r>
      <w:r w:rsidRPr="00622654">
        <w:rPr>
          <w:rFonts w:ascii="Times New Roman" w:hAnsi="Times New Roman" w:cs="Times New Roman"/>
          <w:szCs w:val="21"/>
        </w:rPr>
        <w:t xml:space="preserve"> = 7.9 Hz, 2H), 2.23 – 2.13 (m, 3H), 2.10 – 2.04 (m, 2H), 1.63 – 1.54 (m, 4H), 1.50 (d, </w:t>
      </w:r>
      <w:r w:rsidRPr="00622654">
        <w:rPr>
          <w:rFonts w:ascii="Times New Roman" w:hAnsi="Times New Roman" w:cs="Times New Roman"/>
          <w:i/>
          <w:iCs/>
          <w:szCs w:val="21"/>
        </w:rPr>
        <w:t>J</w:t>
      </w:r>
      <w:r w:rsidRPr="00622654">
        <w:rPr>
          <w:rFonts w:ascii="Times New Roman" w:hAnsi="Times New Roman" w:cs="Times New Roman"/>
          <w:szCs w:val="21"/>
        </w:rPr>
        <w:t xml:space="preserve"> = 10.3 Hz, 2H), 1.31 – 1.27 (m, 9H), 0.95 (s, 9H). </w:t>
      </w:r>
      <w:r w:rsidRPr="00622654">
        <w:rPr>
          <w:rFonts w:ascii="Times New Roman" w:hAnsi="Times New Roman" w:cs="Times New Roman"/>
          <w:szCs w:val="21"/>
          <w:vertAlign w:val="superscript"/>
        </w:rPr>
        <w:t>13</w:t>
      </w:r>
      <w:r w:rsidRPr="00622654">
        <w:rPr>
          <w:rFonts w:ascii="Times New Roman" w:hAnsi="Times New Roman" w:cs="Times New Roman"/>
          <w:szCs w:val="21"/>
        </w:rPr>
        <w:t>C NMR (100 MHz, Chloroform-</w:t>
      </w:r>
      <w:r w:rsidRPr="00622654">
        <w:rPr>
          <w:rFonts w:ascii="Times New Roman" w:hAnsi="Times New Roman" w:cs="Times New Roman"/>
          <w:i/>
          <w:iCs/>
          <w:szCs w:val="21"/>
        </w:rPr>
        <w:t>d</w:t>
      </w:r>
      <w:r w:rsidRPr="00622654">
        <w:rPr>
          <w:rFonts w:ascii="Times New Roman" w:hAnsi="Times New Roman" w:cs="Times New Roman"/>
          <w:szCs w:val="21"/>
        </w:rPr>
        <w:t>) δ 173.66, 171.74, 171.07, 170.36, 152.39, 151.91, 151.04, 150.37, 148.38, 138.18, 136.31, 135.74, 131.64, 130.84, 130.65, 129.46, 128.04, 117.82, 112.63, 112.56, 105.07, 69.80, 66.91, 58.79, 57.30, 56.93, 55.66, 53.48, 50.89, 47.65, 46.02, 43.17, 36.41, 36.29, 35.31, 33.13, 29.69, 29.00, 28.85, 27.23, 26.43, 25.45, 24.54, 16.07, 10.51. HRMS (ESI) calculated for C</w:t>
      </w:r>
      <w:r w:rsidRPr="00622654">
        <w:rPr>
          <w:rFonts w:ascii="Times New Roman" w:hAnsi="Times New Roman" w:cs="Times New Roman"/>
          <w:szCs w:val="21"/>
          <w:vertAlign w:val="subscript"/>
        </w:rPr>
        <w:t>53</w:t>
      </w:r>
      <w:r w:rsidRPr="00622654">
        <w:rPr>
          <w:rFonts w:ascii="Times New Roman" w:hAnsi="Times New Roman" w:cs="Times New Roman"/>
          <w:szCs w:val="21"/>
        </w:rPr>
        <w:t>H</w:t>
      </w:r>
      <w:r w:rsidRPr="00622654">
        <w:rPr>
          <w:rFonts w:ascii="Times New Roman" w:hAnsi="Times New Roman" w:cs="Times New Roman"/>
          <w:szCs w:val="21"/>
          <w:vertAlign w:val="subscript"/>
        </w:rPr>
        <w:t>75</w:t>
      </w:r>
      <w:r w:rsidRPr="00622654">
        <w:rPr>
          <w:rFonts w:ascii="Times New Roman" w:hAnsi="Times New Roman" w:cs="Times New Roman"/>
          <w:szCs w:val="21"/>
        </w:rPr>
        <w:t>N</w:t>
      </w:r>
      <w:r w:rsidRPr="00622654">
        <w:rPr>
          <w:rFonts w:ascii="Times New Roman" w:hAnsi="Times New Roman" w:cs="Times New Roman"/>
          <w:szCs w:val="21"/>
          <w:vertAlign w:val="subscript"/>
        </w:rPr>
        <w:t>11</w:t>
      </w:r>
      <w:r w:rsidRPr="00622654">
        <w:rPr>
          <w:rFonts w:ascii="Times New Roman" w:hAnsi="Times New Roman" w:cs="Times New Roman"/>
          <w:szCs w:val="21"/>
        </w:rPr>
        <w:t>O</w:t>
      </w:r>
      <w:r w:rsidRPr="00622654">
        <w:rPr>
          <w:rFonts w:ascii="Times New Roman" w:hAnsi="Times New Roman" w:cs="Times New Roman"/>
          <w:szCs w:val="21"/>
          <w:vertAlign w:val="subscript"/>
        </w:rPr>
        <w:t>7</w:t>
      </w:r>
      <w:r w:rsidRPr="00622654">
        <w:rPr>
          <w:rFonts w:ascii="Times New Roman" w:hAnsi="Times New Roman" w:cs="Times New Roman"/>
          <w:szCs w:val="21"/>
        </w:rPr>
        <w:t>S [M+H]</w:t>
      </w:r>
      <w:r w:rsidRPr="00622654">
        <w:rPr>
          <w:rFonts w:ascii="Times New Roman" w:hAnsi="Times New Roman" w:cs="Times New Roman"/>
          <w:szCs w:val="21"/>
          <w:vertAlign w:val="superscript"/>
        </w:rPr>
        <w:t>+</w:t>
      </w:r>
      <w:r w:rsidRPr="00622654">
        <w:rPr>
          <w:rFonts w:ascii="Times New Roman" w:hAnsi="Times New Roman" w:cs="Times New Roman"/>
          <w:szCs w:val="21"/>
        </w:rPr>
        <w:t>, 1010.5644; found 1010.5645.</w:t>
      </w:r>
    </w:p>
    <w:p w14:paraId="2D593391"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5683" w:dyaOrig="2090" w14:anchorId="6160B873">
          <v:shape id="_x0000_i1063" type="#_x0000_t75" style="width:3in;height:78pt" o:ole="">
            <v:imagedata r:id="rId34" o:title=""/>
          </v:shape>
          <o:OLEObject Type="Embed" ProgID="ChemDraw.Document.6.0" ShapeID="_x0000_i1063" DrawAspect="Content" ObjectID="_1763116956" r:id="rId38"/>
        </w:object>
      </w:r>
    </w:p>
    <w:p w14:paraId="521C0BB4"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(43).</w:t>
      </w:r>
      <w:r w:rsidRPr="00622654">
        <w:rPr>
          <w:rFonts w:ascii="Times New Roman" w:eastAsia="宋体" w:hAnsi="Times New Roman" w:cs="Times New Roman"/>
          <w:szCs w:val="21"/>
        </w:rPr>
        <w:t xml:space="preserve"> White solid, 71%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8.67 (s, 1H), 7.51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5.9 Hz, 1H), 7.37 – 7.26 (m, 4H), 6.34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4.65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4.55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w:t>
      </w:r>
      <w:r w:rsidRPr="00622654">
        <w:rPr>
          <w:rFonts w:ascii="Times New Roman" w:eastAsia="宋体" w:hAnsi="Times New Roman" w:cs="Times New Roman"/>
          <w:szCs w:val="21"/>
        </w:rPr>
        <w:lastRenderedPageBreak/>
        <w:t xml:space="preserve">4.52 – 4.46 (m, 2H), 4.32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15.1, 5.5 Hz, 1H), 3.96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11.1 Hz, 1H), 3.65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11.1, 3.9 Hz, 1H), 3.36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2.48 (s, 3H), 2.40 – 2.32 (m, 1H), 2.13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2H), 2.11 – 2.03 (m, 1H), 1.84 – 1.75 (m, 2H), 1.61 – 1.50 (m, 2H), 1.42 – 1.34 (m, 2H), 1.29 – 1.22 (m, 4H), 0.93 (s, 9H).</w:t>
      </w:r>
    </w:p>
    <w:p w14:paraId="18F9E3EA"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6509" w:dyaOrig="4019" w14:anchorId="569103CB">
          <v:shape id="_x0000_i1064" type="#_x0000_t75" style="width:228pt;height:2in" o:ole="">
            <v:imagedata r:id="rId36" o:title=""/>
          </v:shape>
          <o:OLEObject Type="Embed" ProgID="ChemDraw.Document.6.0" ShapeID="_x0000_i1064" DrawAspect="Content" ObjectID="_1763116957" r:id="rId39"/>
        </w:object>
      </w:r>
    </w:p>
    <w:p w14:paraId="45A95496"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(44).</w:t>
      </w:r>
      <w:r w:rsidRPr="00622654">
        <w:rPr>
          <w:rFonts w:ascii="Times New Roman" w:eastAsia="宋体" w:hAnsi="Times New Roman" w:cs="Times New Roman"/>
          <w:szCs w:val="21"/>
        </w:rPr>
        <w:t xml:space="preserve"> Yellow solid, 37%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10.72 (s, 1H), 8.67 (s, 1H), 7.52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7.48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6.0 Hz, 1H), 7.44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7.35 (s, 4H), 6.92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6.41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9.0 Hz, 1H), 5.63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4.74 – 4.69 (m, 2H), 4.60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4.57 – 4.51 (m, 2H), 4.34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15.0, 5.3 Hz, 1H), 4.24 – 4.15 (m, 1H), 4.07 – 3.98 (m, 3H), 3.86 (s, 3H), 3.64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11.2, 3.6 Hz, 1H), 3.55 – 3.48 (m, 2H), 3.14 – 3.00 (m, 4H), 2.72 – 2.60 (m, 4H), 2.52 – 2.49 (m, 5H), 2.48 – 2.43 (m, 1H), 2.37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2H), 2.23 – 2.13 (m, 3H), 2.10 – 2.04 (m, 2H), 1.63 – 1.54 (m, 4H), 1.50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10.3 Hz, 2H), 1.31 – 1.27 (m, 9H), 0.95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173.66, 171.74, 171.07, 170.36, 152.39, 151.91, 151.04, 150.37, 148.38, 138.18, 136.31, 135.74, 131.64, 130.84, 130.65, 129.46, 128.04, 117.82, 112.63, 112.56, 105.07, 69.80, 66.91, 58.79, 57.30, 56.93, 55.66, 53.48, 50.89, 47.65, 46.02, 43.17, 36.41, 36.29, 35.31, 33.13, 29.69, 29.00, 28.85, 27.23, 26.43, 25.45, 24.54, 16.07, 10.51. HRMS (ESI) calculated for C</w:t>
      </w:r>
      <w:r w:rsidRPr="00622654">
        <w:rPr>
          <w:rFonts w:ascii="Times New Roman" w:eastAsia="宋体" w:hAnsi="Times New Roman" w:cs="Times New Roman"/>
          <w:szCs w:val="21"/>
          <w:vertAlign w:val="subscript"/>
        </w:rPr>
        <w:t>53</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75</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1010.5644; found 1010.5645.</w:t>
      </w:r>
    </w:p>
    <w:p w14:paraId="7F2B68B8" w14:textId="56CC098E" w:rsidR="00B86627" w:rsidRPr="00622654" w:rsidRDefault="00B86627"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Synthesis of PROTAC molecule 49</w:t>
      </w:r>
    </w:p>
    <w:p w14:paraId="7B50232D" w14:textId="21AE3253"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Take the compound </w:t>
      </w:r>
      <w:r w:rsidRPr="00622654">
        <w:rPr>
          <w:rFonts w:ascii="Times New Roman" w:eastAsia="宋体" w:hAnsi="Times New Roman" w:cs="Times New Roman"/>
          <w:b/>
          <w:szCs w:val="21"/>
        </w:rPr>
        <w:t>36d</w:t>
      </w:r>
      <w:r w:rsidRPr="00622654">
        <w:rPr>
          <w:rFonts w:ascii="Times New Roman" w:eastAsia="宋体" w:hAnsi="Times New Roman" w:cs="Times New Roman"/>
          <w:szCs w:val="21"/>
        </w:rPr>
        <w:t xml:space="preserve"> (1.5 g, 1.0 eq) with a single bottle, replace the nitrogen, add the solvent DCM (5 mL) solution under inert gas protection, slowly drop the composite </w:t>
      </w:r>
      <w:r w:rsidRPr="00622654">
        <w:rPr>
          <w:rFonts w:ascii="Times New Roman" w:eastAsia="宋体" w:hAnsi="Times New Roman" w:cs="Times New Roman"/>
          <w:b/>
          <w:szCs w:val="21"/>
        </w:rPr>
        <w:t>45</w:t>
      </w:r>
      <w:r w:rsidRPr="00622654">
        <w:rPr>
          <w:rFonts w:ascii="Times New Roman" w:eastAsia="宋体" w:hAnsi="Times New Roman" w:cs="Times New Roman"/>
          <w:szCs w:val="21"/>
        </w:rPr>
        <w:t xml:space="preserve"> </w:t>
      </w:r>
      <w:r w:rsidRPr="00622654">
        <w:rPr>
          <w:rFonts w:ascii="Times New Roman" w:eastAsia="宋体" w:hAnsi="Times New Roman" w:cs="Times New Roman"/>
          <w:i/>
          <w:szCs w:val="21"/>
        </w:rPr>
        <w:t>i.e.</w:t>
      </w:r>
      <w:r w:rsidRPr="00622654">
        <w:rPr>
          <w:rFonts w:ascii="Times New Roman" w:eastAsia="宋体" w:hAnsi="Times New Roman" w:cs="Times New Roman"/>
          <w:szCs w:val="21"/>
        </w:rPr>
        <w:t xml:space="preserve"> </w:t>
      </w:r>
      <w:proofErr w:type="spellStart"/>
      <w:r w:rsidRPr="00622654">
        <w:rPr>
          <w:rFonts w:ascii="Times New Roman" w:eastAsia="宋体" w:hAnsi="Times New Roman" w:cs="Times New Roman"/>
          <w:szCs w:val="21"/>
        </w:rPr>
        <w:t>acetylchloride</w:t>
      </w:r>
      <w:proofErr w:type="spellEnd"/>
      <w:r w:rsidRPr="00622654">
        <w:rPr>
          <w:rFonts w:ascii="Times New Roman" w:eastAsia="宋体" w:hAnsi="Times New Roman" w:cs="Times New Roman"/>
          <w:szCs w:val="21"/>
        </w:rPr>
        <w:t xml:space="preserve"> (1.7 g, 2.0 eq), then drop in a drop of DMF, mix under the ice bath for a few minutes after reacting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for 2 h. At the end of the reaction, the solvent is removed by pressure distillation and the compound </w:t>
      </w:r>
      <w:r w:rsidRPr="00622654">
        <w:rPr>
          <w:rFonts w:ascii="Times New Roman" w:eastAsia="宋体" w:hAnsi="Times New Roman" w:cs="Times New Roman"/>
          <w:b/>
          <w:szCs w:val="21"/>
        </w:rPr>
        <w:t>46b</w:t>
      </w:r>
      <w:r w:rsidRPr="00622654">
        <w:rPr>
          <w:rFonts w:ascii="Times New Roman" w:eastAsia="宋体" w:hAnsi="Times New Roman" w:cs="Times New Roman"/>
          <w:szCs w:val="21"/>
        </w:rPr>
        <w:t xml:space="preserve"> is obtained, without purification, to be used directly for the next step. Add the solvent </w:t>
      </w:r>
      <w:r w:rsidRPr="00622654">
        <w:rPr>
          <w:rFonts w:ascii="Times New Roman" w:eastAsia="宋体" w:hAnsi="Times New Roman" w:cs="Times New Roman"/>
          <w:szCs w:val="21"/>
        </w:rPr>
        <w:lastRenderedPageBreak/>
        <w:t xml:space="preserve">THF (5 ml) to the solution, then add the compound </w:t>
      </w:r>
      <w:r w:rsidRPr="00622654">
        <w:rPr>
          <w:rFonts w:ascii="Times New Roman" w:eastAsia="宋体" w:hAnsi="Times New Roman" w:cs="Times New Roman"/>
          <w:b/>
          <w:szCs w:val="21"/>
        </w:rPr>
        <w:t>47</w:t>
      </w:r>
      <w:r w:rsidRPr="00622654">
        <w:rPr>
          <w:rFonts w:ascii="Times New Roman" w:eastAsia="宋体" w:hAnsi="Times New Roman" w:cs="Times New Roman"/>
          <w:szCs w:val="21"/>
        </w:rPr>
        <w:t xml:space="preserve"> (0.92 g, 0.5 eq) to react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overnight. At the end of the reaction, the solvent was removed by pressure distillation, and the columnized purification resulted in </w:t>
      </w:r>
      <w:r w:rsidRPr="00622654">
        <w:rPr>
          <w:rFonts w:ascii="Times New Roman" w:eastAsia="宋体" w:hAnsi="Times New Roman" w:cs="Times New Roman"/>
          <w:b/>
          <w:szCs w:val="21"/>
        </w:rPr>
        <w:t>48</w:t>
      </w:r>
      <w:r w:rsidRPr="00622654">
        <w:rPr>
          <w:rFonts w:ascii="Times New Roman" w:eastAsia="宋体" w:hAnsi="Times New Roman" w:cs="Times New Roman"/>
          <w:szCs w:val="21"/>
        </w:rPr>
        <w:t>, 850 mg of white solid product, with a two-step total yield of 26%.</w:t>
      </w:r>
    </w:p>
    <w:p w14:paraId="577E1DE7" w14:textId="77777777" w:rsidR="00B86627" w:rsidRPr="00622654" w:rsidRDefault="00B86627" w:rsidP="009B1298">
      <w:pPr>
        <w:tabs>
          <w:tab w:val="left" w:pos="780"/>
        </w:tabs>
        <w:spacing w:line="360" w:lineRule="auto"/>
        <w:rPr>
          <w:rFonts w:ascii="Times New Roman" w:eastAsia="宋体" w:hAnsi="Times New Roman" w:cs="Times New Roman"/>
          <w:szCs w:val="21"/>
        </w:rPr>
      </w:pPr>
    </w:p>
    <w:p w14:paraId="1C4E0EEC"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4389" w:dyaOrig="2095" w14:anchorId="110A6980">
          <v:shape id="_x0000_i1065" type="#_x0000_t75" style="width:168pt;height:78pt" o:ole="">
            <v:imagedata r:id="rId40" o:title=""/>
          </v:shape>
          <o:OLEObject Type="Embed" ProgID="ChemDraw.Document.6.0" ShapeID="_x0000_i1065" DrawAspect="Content" ObjectID="_1763116958" r:id="rId41"/>
        </w:object>
      </w:r>
    </w:p>
    <w:p w14:paraId="05F34876" w14:textId="474D8C7C"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(48).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9.42 (s, 1H), 8.83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2H), 7.72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7.3 Hz, 1H), 7.55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5.03 – 4.94 (m, 1H), 3.41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2.94 – 2.85 (m, 1H), 2.85 – 2.72 (m, 2H), 2.47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Hz, 2H), 2.21 – 2.14 (m, 1H), 1.90 – 1.82 (m, 2H), 1.80 – 1.71 (m, 2H), 1.47 – 1.33 (m, 6H).</w:t>
      </w:r>
    </w:p>
    <w:p w14:paraId="444AA3AA" w14:textId="32CD4EAE"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szCs w:val="21"/>
        </w:rPr>
        <w:t>Synthesis of PROTAC molecule 49</w:t>
      </w:r>
      <w:r w:rsidRPr="00622654">
        <w:rPr>
          <w:rFonts w:ascii="Times New Roman" w:eastAsia="宋体" w:hAnsi="Times New Roman" w:cs="Times New Roman"/>
          <w:szCs w:val="21"/>
        </w:rPr>
        <w:t>.</w:t>
      </w:r>
      <w:r w:rsidRPr="00622654">
        <w:rPr>
          <w:rFonts w:ascii="Times New Roman" w:eastAsia="宋体" w:hAnsi="Times New Roman" w:cs="Times New Roman"/>
          <w:b/>
          <w:szCs w:val="21"/>
        </w:rPr>
        <w:t xml:space="preserve"> </w:t>
      </w:r>
      <w:r w:rsidRPr="00622654">
        <w:rPr>
          <w:rFonts w:ascii="Times New Roman" w:eastAsia="宋体" w:hAnsi="Times New Roman" w:cs="Times New Roman"/>
          <w:szCs w:val="21"/>
        </w:rPr>
        <w:t>Take the compounds 48 (100.8 mg, 1.2 eq), 9 (80 mg, 1.0 eq) in a single bottle of 50 mL, add the solvent DMF (3 mL) solution, then add NaHCO3 solid (29.5 mg, 2.0 eq), and heat to 90 °C reaction for 3 h.</w:t>
      </w:r>
      <w:r w:rsidR="00617462"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 xml:space="preserve">After the TLC monitoring reaction is complete, the reactive liquid is extracted with EA (3×30 mL) and water, and the organic phase is combined with organic compounded salt water (2×40 mL), washed to remove excess DMF, then </w:t>
      </w:r>
      <w:r w:rsidR="00617462" w:rsidRPr="00622654">
        <w:rPr>
          <w:rFonts w:ascii="Times New Roman" w:eastAsia="宋体" w:hAnsi="Times New Roman" w:cs="Times New Roman"/>
          <w:szCs w:val="21"/>
        </w:rPr>
        <w:t>dried</w:t>
      </w:r>
      <w:r w:rsidRPr="00622654">
        <w:rPr>
          <w:rFonts w:ascii="Times New Roman" w:eastAsia="宋体" w:hAnsi="Times New Roman" w:cs="Times New Roman"/>
          <w:szCs w:val="21"/>
        </w:rPr>
        <w:t xml:space="preserve"> with waterless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and the pressure distillation removes EA, and further purification by column layer obtains the final yellow solid 49</w:t>
      </w:r>
      <w:r w:rsidR="0047751B"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62.4 mg, with a yield rate of 42%.</w:t>
      </w:r>
    </w:p>
    <w:p w14:paraId="7E7DFF4F" w14:textId="3C570B93"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hAnsi="Times New Roman" w:cs="Times New Roman"/>
          <w:szCs w:val="21"/>
        </w:rPr>
        <w:object w:dxaOrig="6427" w:dyaOrig="3204" w14:anchorId="42B88870">
          <v:shape id="_x0000_i1066" type="#_x0000_t75" style="width:258pt;height:132pt" o:ole="">
            <v:imagedata r:id="rId42" o:title=""/>
          </v:shape>
          <o:OLEObject Type="Embed" ProgID="ChemDraw.Document.6.0" ShapeID="_x0000_i1066" DrawAspect="Content" ObjectID="_1763116959" r:id="rId43"/>
        </w:object>
      </w:r>
    </w:p>
    <w:p w14:paraId="170F6747" w14:textId="1489635B"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(49).</w:t>
      </w:r>
      <w:r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5.4 Hz, 1H), 9.45 (s, 1H), 8.78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Hz, 1H), 7.72 – 7.63 (m, 1H), 7.50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9.6, 5.6 Hz, 2H), 7.44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6.89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5.66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4.97 – 4.91 (m, 1H), 4.75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4.21 – 4.13 (m, 1H), 4.03 – 3.96 (m, 2H), 3.83 (s, 3H), 3.54 – 3.46 (m, 2H), 3.13 – </w:t>
      </w:r>
      <w:r w:rsidRPr="00622654">
        <w:rPr>
          <w:rFonts w:ascii="Times New Roman" w:eastAsia="宋体" w:hAnsi="Times New Roman" w:cs="Times New Roman"/>
          <w:szCs w:val="21"/>
        </w:rPr>
        <w:lastRenderedPageBreak/>
        <w:t xml:space="preserve">3.02 (m, 4H), 2.85 – 2.82 (m, 1H), 2.80 – 2.58 (m, 6H), 2.52 – 2.44 (m, 2H), 2.43 – 2.37 (m, 2H), 2.18 – 2.12 (m, 1H), 2.08 – 2.02 (m, 2H), 1.78 – 1.68 (m, 2H), 1.60 – 1.50 (m, 4H), 1.45 – 1.28 (m, 8H), 1.28 – 1.26 (m, 3H).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172.46, 171.88, 170.45, 169.28, 168.89, 166.80, 152.36, 151.92, 151.01, 137.71, 136.35, 136.26, 135.73, 131.13, 130.70, 125.17, 118.37, 117.82, 115.34, 112.47, 104.99, 66.88, 58.72, 55.61, 53.32, 50.67, 49.34, 47.67, 45.86, 37.80, 33.06, 31.47, 29.67, 29.21, 28.89, 27.59, 26.51, 25.29, 24.50, 22.78, 14.83, 14.15, 10.49, 9.62. HRMS (ESI) calculated for C</w:t>
      </w:r>
      <w:r w:rsidRPr="00622654">
        <w:rPr>
          <w:rFonts w:ascii="Times New Roman" w:eastAsia="宋体" w:hAnsi="Times New Roman" w:cs="Times New Roman"/>
          <w:szCs w:val="21"/>
          <w:vertAlign w:val="subscript"/>
        </w:rPr>
        <w:t>44</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56</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10</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8</w:t>
      </w:r>
      <w:r w:rsidRPr="00622654">
        <w:rPr>
          <w:rFonts w:ascii="Times New Roman" w:eastAsia="宋体" w:hAnsi="Times New Roman" w:cs="Times New Roman"/>
          <w:szCs w:val="21"/>
        </w:rPr>
        <w:t xml:space="preserve">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853.4355; found 853.4352.</w:t>
      </w:r>
    </w:p>
    <w:p w14:paraId="6AEF3F87" w14:textId="77777777" w:rsidR="00B86627" w:rsidRPr="00622654" w:rsidRDefault="00B86627"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Synthesis of PROTAC molecule 53</w:t>
      </w:r>
    </w:p>
    <w:p w14:paraId="710058C0" w14:textId="3B17B30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szCs w:val="21"/>
        </w:rPr>
        <w:t>Synthesis of compound 52</w:t>
      </w:r>
      <w:r w:rsidRPr="00622654">
        <w:rPr>
          <w:rFonts w:ascii="Times New Roman" w:eastAsia="宋体" w:hAnsi="Times New Roman" w:cs="Times New Roman"/>
          <w:szCs w:val="21"/>
        </w:rPr>
        <w:t xml:space="preserve">: Take </w:t>
      </w:r>
      <w:r w:rsidR="0047751B" w:rsidRPr="00622654">
        <w:rPr>
          <w:rFonts w:ascii="Times New Roman" w:eastAsia="宋体" w:hAnsi="Times New Roman" w:cs="Times New Roman"/>
          <w:szCs w:val="21"/>
        </w:rPr>
        <w:t xml:space="preserve">compounds </w:t>
      </w:r>
      <w:r w:rsidRPr="00622654">
        <w:rPr>
          <w:rFonts w:ascii="Times New Roman" w:eastAsia="宋体" w:hAnsi="Times New Roman" w:cs="Times New Roman"/>
          <w:b/>
          <w:szCs w:val="21"/>
        </w:rPr>
        <w:t>50</w:t>
      </w:r>
      <w:r w:rsidRPr="00622654">
        <w:rPr>
          <w:rFonts w:ascii="Times New Roman" w:eastAsia="宋体" w:hAnsi="Times New Roman" w:cs="Times New Roman"/>
          <w:szCs w:val="21"/>
        </w:rPr>
        <w:t xml:space="preserve"> (300 mg, 1.0 eq) and </w:t>
      </w:r>
      <w:r w:rsidRPr="00622654">
        <w:rPr>
          <w:rFonts w:ascii="Times New Roman" w:eastAsia="宋体" w:hAnsi="Times New Roman" w:cs="Times New Roman"/>
          <w:b/>
          <w:szCs w:val="21"/>
        </w:rPr>
        <w:t>51</w:t>
      </w:r>
      <w:r w:rsidRPr="00622654">
        <w:rPr>
          <w:rFonts w:ascii="Times New Roman" w:eastAsia="宋体" w:hAnsi="Times New Roman" w:cs="Times New Roman"/>
          <w:szCs w:val="21"/>
        </w:rPr>
        <w:t xml:space="preserve"> (357.1 mg, 1.2 eq) in a single bottle of 50 mL, add the solvent DMF (5 mL) solution, then drop DIPEA (424.2 mg, 3.0 eq), heated to 90 °C reaction 3 h. After the TLC monitoring reaction is complete, the reactive is extracted with EA (3×30 mL) and water, and the organic phase is combined with organic compounded salt water (2×40 mL), washed to remove excess DMF, then </w:t>
      </w:r>
      <w:r w:rsidR="00617462" w:rsidRPr="00622654">
        <w:rPr>
          <w:rFonts w:ascii="Times New Roman" w:eastAsia="宋体" w:hAnsi="Times New Roman" w:cs="Times New Roman"/>
          <w:szCs w:val="21"/>
        </w:rPr>
        <w:t>dried</w:t>
      </w:r>
      <w:r w:rsidRPr="00622654">
        <w:rPr>
          <w:rFonts w:ascii="Times New Roman" w:eastAsia="宋体" w:hAnsi="Times New Roman" w:cs="Times New Roman"/>
          <w:szCs w:val="21"/>
        </w:rPr>
        <w:t xml:space="preserve"> with waterless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xml:space="preserve">, and the pressure distillation removes EA, and further column layer purification obtains </w:t>
      </w:r>
      <w:r w:rsidRPr="00622654">
        <w:rPr>
          <w:rFonts w:ascii="Times New Roman" w:eastAsia="宋体" w:hAnsi="Times New Roman" w:cs="Times New Roman"/>
          <w:b/>
          <w:szCs w:val="21"/>
        </w:rPr>
        <w:t>52</w:t>
      </w:r>
      <w:r w:rsidRPr="00622654">
        <w:rPr>
          <w:rFonts w:ascii="Times New Roman" w:eastAsia="宋体" w:hAnsi="Times New Roman" w:cs="Times New Roman"/>
          <w:szCs w:val="21"/>
        </w:rPr>
        <w:t>, 165.0 mg of white solid compounds, with a yield of 32%.</w:t>
      </w:r>
    </w:p>
    <w:p w14:paraId="5ACABB32"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4390" w:dyaOrig="1716" w14:anchorId="4D8134D2">
          <v:shape id="_x0000_i1067" type="#_x0000_t75" style="width:162pt;height:60pt" o:ole="">
            <v:imagedata r:id="rId44" o:title=""/>
          </v:shape>
          <o:OLEObject Type="Embed" ProgID="ChemDraw.Document.6.0" ShapeID="_x0000_i1067" DrawAspect="Content" ObjectID="_1763116960" r:id="rId45"/>
        </w:object>
      </w:r>
    </w:p>
    <w:p w14:paraId="2E7C54B7" w14:textId="77777777" w:rsidR="00B86627" w:rsidRPr="00622654" w:rsidRDefault="00B86627" w:rsidP="009B1298">
      <w:pPr>
        <w:tabs>
          <w:tab w:val="left" w:pos="780"/>
        </w:tabs>
        <w:spacing w:line="360" w:lineRule="auto"/>
        <w:rPr>
          <w:rFonts w:ascii="Times New Roman" w:eastAsia="宋体" w:hAnsi="Times New Roman" w:cs="Times New Roman"/>
          <w:szCs w:val="21"/>
          <w:vertAlign w:val="superscript"/>
        </w:rPr>
      </w:pPr>
      <w:r w:rsidRPr="00622654">
        <w:rPr>
          <w:rFonts w:ascii="Times New Roman" w:eastAsia="宋体" w:hAnsi="Times New Roman" w:cs="Times New Roman"/>
          <w:b/>
          <w:bCs/>
          <w:szCs w:val="21"/>
        </w:rPr>
        <w:t>(52).</w:t>
      </w:r>
      <w:r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9.12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5.7 Hz, 1H), 7.60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7.34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2.6 Hz, 1H), 7.16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Hz, 1H), 4.50 – 4.92 (m, 1H), 4.10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6.6 Hz, 2H), 3.36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2.83 – 2.68 (m, 3H), 2.12 – 2.01 (m, 1H), 1.85 – 1.75 (m, 4H), 1.50 – 1.41 (m, 2H), 1.40 – 1.26 (m, 6H).</w:t>
      </w:r>
    </w:p>
    <w:p w14:paraId="68E8BBA6" w14:textId="44149643" w:rsidR="00B86627" w:rsidRPr="00622654" w:rsidRDefault="004775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Compound </w:t>
      </w:r>
      <w:r w:rsidRPr="00622654">
        <w:rPr>
          <w:rFonts w:ascii="Times New Roman" w:eastAsia="宋体" w:hAnsi="Times New Roman" w:cs="Times New Roman"/>
          <w:b/>
          <w:szCs w:val="21"/>
        </w:rPr>
        <w:t>53</w:t>
      </w:r>
      <w:r w:rsidRPr="00622654">
        <w:rPr>
          <w:rFonts w:ascii="Times New Roman" w:eastAsia="宋体" w:hAnsi="Times New Roman" w:cs="Times New Roman"/>
          <w:szCs w:val="21"/>
        </w:rPr>
        <w:t xml:space="preserve"> is synthesized as a compound </w:t>
      </w:r>
      <w:r w:rsidRPr="00622654">
        <w:rPr>
          <w:rFonts w:ascii="Times New Roman" w:eastAsia="宋体" w:hAnsi="Times New Roman" w:cs="Times New Roman"/>
          <w:b/>
          <w:szCs w:val="21"/>
        </w:rPr>
        <w:t>49</w:t>
      </w:r>
      <w:r w:rsidRPr="00622654">
        <w:rPr>
          <w:rFonts w:ascii="Times New Roman" w:eastAsia="宋体" w:hAnsi="Times New Roman" w:cs="Times New Roman"/>
          <w:szCs w:val="21"/>
        </w:rPr>
        <w:t xml:space="preserve"> and is characterized as follows.</w:t>
      </w:r>
      <w:r w:rsidR="00B86627" w:rsidRPr="00622654">
        <w:rPr>
          <w:rFonts w:ascii="Times New Roman" w:eastAsia="宋体" w:hAnsi="Times New Roman" w:cs="Times New Roman"/>
          <w:szCs w:val="21"/>
        </w:rPr>
        <w:object w:dxaOrig="6406" w:dyaOrig="3151" w14:anchorId="70D442DD">
          <v:shape id="_x0000_i1068" type="#_x0000_t75" style="width:228pt;height:114pt" o:ole="">
            <v:imagedata r:id="rId46" o:title=""/>
          </v:shape>
          <o:OLEObject Type="Embed" ProgID="ChemDraw.Document.6.0" ShapeID="_x0000_i1068" DrawAspect="Content" ObjectID="_1763116961" r:id="rId47"/>
        </w:object>
      </w:r>
    </w:p>
    <w:p w14:paraId="4373BBBA"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(53). </w:t>
      </w:r>
      <w:r w:rsidRPr="00622654">
        <w:rPr>
          <w:rFonts w:ascii="Times New Roman" w:eastAsia="宋体" w:hAnsi="Times New Roman" w:cs="Times New Roman"/>
          <w:szCs w:val="21"/>
        </w:rPr>
        <w:t xml:space="preserve">Yellow solid, 29%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7.65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w:t>
      </w:r>
      <w:r w:rsidRPr="00622654">
        <w:rPr>
          <w:rFonts w:ascii="Times New Roman" w:eastAsia="宋体" w:hAnsi="Times New Roman" w:cs="Times New Roman"/>
          <w:szCs w:val="21"/>
        </w:rPr>
        <w:lastRenderedPageBreak/>
        <w:t xml:space="preserve">7.3 Hz, 1H), 7.50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7.42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7.19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Hz, 1H), 6.89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4.97 – 4.92 (m, 1H), 4.74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4.22 – 4.10 (m, 3H), 4.04 – 3.97 (m, 2H), 3.84 (s, 3H), 3.55 – 3.46 (m, 2H), 3.17 – 3.01 (m, 4H), 2.89 – 2.64 (m, 7H), 2.53 – 2.47 (m, 2H), 2.46 – 2.41 (m, 2H), 2.14 – 2.03 (m, 3H), 1.91 – 1.82 (m, 2H), 1.59 – 1.46 (m, 6H), 1.39 – 1.31 (m, 6H), 1.29 – 1.27 (m, 3H).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171.89, 170.45, 168.94, 167.18, 165.78, 156.64, 152.37, 151.92, 151.02, 136.48, 136.16, 135.81, 133.76, 130.72, 118.94, 117.86, 117.03, 115.62, 112.50, 112.39, 104.93, 69.51, 66.89, 58.73, 55.62, 53.29, 50.69, 49.12, 47.68, 45.87, 33.05, 31.49, 29.68, 29.39, 29.11, 28.77, 27.51, 26.44, 25.88, 24.50, 22.69, 14.83, 10.49, 9.32. HRMS (ESI) calculated for C</w:t>
      </w:r>
      <w:r w:rsidRPr="00622654">
        <w:rPr>
          <w:rFonts w:ascii="Times New Roman" w:eastAsia="宋体" w:hAnsi="Times New Roman" w:cs="Times New Roman"/>
          <w:szCs w:val="21"/>
          <w:vertAlign w:val="subscript"/>
        </w:rPr>
        <w:t>44</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57</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9</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8</w:t>
      </w:r>
      <w:r w:rsidRPr="00622654">
        <w:rPr>
          <w:rFonts w:ascii="Times New Roman" w:eastAsia="宋体" w:hAnsi="Times New Roman" w:cs="Times New Roman"/>
          <w:szCs w:val="21"/>
        </w:rPr>
        <w:t xml:space="preserve">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840.4403; found 840.4427.</w:t>
      </w:r>
    </w:p>
    <w:p w14:paraId="1F05FDED"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Synthesis of the PROTAC molecule </w:t>
      </w:r>
      <w:r w:rsidRPr="00622654">
        <w:rPr>
          <w:rFonts w:ascii="Times New Roman" w:eastAsia="宋体" w:hAnsi="Times New Roman" w:cs="Times New Roman"/>
          <w:b/>
          <w:szCs w:val="21"/>
        </w:rPr>
        <w:t>56a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c</w:t>
      </w:r>
      <w:r w:rsidRPr="00622654">
        <w:rPr>
          <w:rFonts w:ascii="Times New Roman" w:eastAsia="宋体" w:hAnsi="Times New Roman" w:cs="Times New Roman"/>
          <w:szCs w:val="21"/>
        </w:rPr>
        <w:t xml:space="preserve"> </w:t>
      </w:r>
    </w:p>
    <w:p w14:paraId="5DBBC917" w14:textId="0CD53F14"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The synthesis generalized of the compound</w:t>
      </w:r>
      <w:r w:rsidR="004B7D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55a</w:t>
      </w:r>
      <w:r w:rsidRPr="00622654">
        <w:rPr>
          <w:rFonts w:ascii="Times New Roman" w:eastAsia="宋体" w:hAnsi="Times New Roman" w:cs="Times New Roman"/>
          <w:szCs w:val="21"/>
        </w:rPr>
        <w:t xml:space="preserve">-c with compounds </w:t>
      </w:r>
      <w:r w:rsidRPr="00622654">
        <w:rPr>
          <w:rFonts w:ascii="Times New Roman" w:eastAsia="宋体" w:hAnsi="Times New Roman" w:cs="Times New Roman"/>
          <w:b/>
          <w:szCs w:val="21"/>
        </w:rPr>
        <w:t>48</w:t>
      </w:r>
      <w:r w:rsidRPr="00622654">
        <w:rPr>
          <w:rFonts w:ascii="Times New Roman" w:eastAsia="宋体" w:hAnsi="Times New Roman" w:cs="Times New Roman"/>
          <w:szCs w:val="21"/>
        </w:rPr>
        <w:t xml:space="preserve"> is characterized as follows.</w:t>
      </w:r>
    </w:p>
    <w:p w14:paraId="15E758A0"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673FA932"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4190" w:dyaOrig="1754" w14:anchorId="090EBFF9">
          <v:shape id="_x0000_i1069" type="#_x0000_t75" style="width:150pt;height:60pt" o:ole="">
            <v:imagedata r:id="rId48" o:title=""/>
          </v:shape>
          <o:OLEObject Type="Embed" ProgID="ChemDraw.Document.6.0" ShapeID="_x0000_i1069" DrawAspect="Content" ObjectID="_1763116962" r:id="rId49"/>
        </w:object>
      </w:r>
    </w:p>
    <w:p w14:paraId="104AD06A" w14:textId="77777777" w:rsidR="004B7D1B" w:rsidRPr="00622654" w:rsidRDefault="004B7D1B" w:rsidP="009B1298">
      <w:pPr>
        <w:tabs>
          <w:tab w:val="left" w:pos="780"/>
        </w:tabs>
        <w:spacing w:line="360" w:lineRule="auto"/>
        <w:rPr>
          <w:rFonts w:ascii="Times New Roman" w:eastAsia="宋体" w:hAnsi="Times New Roman" w:cs="Times New Roman"/>
          <w:b/>
          <w:bCs/>
          <w:szCs w:val="21"/>
        </w:rPr>
      </w:pPr>
      <w:r w:rsidRPr="00622654">
        <w:rPr>
          <w:rFonts w:ascii="Times New Roman" w:eastAsia="宋体" w:hAnsi="Times New Roman" w:cs="Times New Roman"/>
          <w:b/>
          <w:bCs/>
          <w:szCs w:val="21"/>
        </w:rPr>
        <w:t xml:space="preserve">(55a). </w:t>
      </w:r>
      <w:r w:rsidRPr="00622654">
        <w:rPr>
          <w:rFonts w:ascii="Times New Roman" w:eastAsia="宋体" w:hAnsi="Times New Roman" w:cs="Times New Roman"/>
          <w:szCs w:val="21"/>
        </w:rPr>
        <w:t xml:space="preserve">White solid, 84%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DMSO-</w:t>
      </w:r>
      <w:r w:rsidRPr="00622654">
        <w:rPr>
          <w:rFonts w:ascii="Times New Roman" w:eastAsia="宋体" w:hAnsi="Times New Roman" w:cs="Times New Roman"/>
          <w:i/>
          <w:iCs/>
          <w:szCs w:val="21"/>
        </w:rPr>
        <w:t>d</w:t>
      </w:r>
      <w:r w:rsidRPr="00622654">
        <w:rPr>
          <w:rFonts w:ascii="Times New Roman" w:eastAsia="宋体" w:hAnsi="Times New Roman" w:cs="Times New Roman"/>
          <w:szCs w:val="21"/>
          <w:vertAlign w:val="subscript"/>
        </w:rPr>
        <w:t>6</w:t>
      </w:r>
      <w:r w:rsidRPr="00622654">
        <w:rPr>
          <w:rFonts w:ascii="Times New Roman" w:eastAsia="宋体" w:hAnsi="Times New Roman" w:cs="Times New Roman"/>
          <w:szCs w:val="21"/>
        </w:rPr>
        <w:t xml:space="preserve">) δ 11.07 (s, 1H), 9.83 (s, 1H), 7.82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7.1, 1.9 Hz, 1H), 7.55 – 7.48 (m, 2H),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5.1 Hz, 1H), 4.41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4.34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3.57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6.6 Hz, 2H), 2.99 – 2.88 (m, 1H), 2.62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16.6, 3.6 Hz, 1H), 2.52 – 2.51 (m, 1H), 2.38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2H), 2.09 – 2.00 (m, 1H), 1.85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1.65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2H), 1.50 – 1.40 (m, 2H).</w:t>
      </w:r>
    </w:p>
    <w:p w14:paraId="212A1F8B" w14:textId="77777777" w:rsidR="004B7D1B" w:rsidRPr="00622654" w:rsidRDefault="004B7D1B" w:rsidP="009B1298">
      <w:pPr>
        <w:tabs>
          <w:tab w:val="left" w:pos="780"/>
        </w:tabs>
        <w:spacing w:line="360" w:lineRule="auto"/>
        <w:rPr>
          <w:rFonts w:ascii="Times New Roman" w:eastAsia="宋体" w:hAnsi="Times New Roman" w:cs="Times New Roman"/>
          <w:b/>
          <w:bCs/>
          <w:szCs w:val="21"/>
        </w:rPr>
      </w:pPr>
      <w:r w:rsidRPr="00622654">
        <w:rPr>
          <w:rFonts w:ascii="Times New Roman" w:eastAsia="宋体" w:hAnsi="Times New Roman" w:cs="Times New Roman"/>
          <w:b/>
          <w:bCs/>
          <w:szCs w:val="21"/>
        </w:rPr>
        <w:t xml:space="preserve">(55b). </w:t>
      </w:r>
      <w:r w:rsidRPr="00622654">
        <w:rPr>
          <w:rFonts w:ascii="Times New Roman" w:eastAsia="宋体" w:hAnsi="Times New Roman" w:cs="Times New Roman"/>
          <w:szCs w:val="21"/>
        </w:rPr>
        <w:t xml:space="preserve">White solid, 49%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DMSO-</w:t>
      </w:r>
      <w:r w:rsidRPr="00622654">
        <w:rPr>
          <w:rFonts w:ascii="Times New Roman" w:eastAsia="宋体" w:hAnsi="Times New Roman" w:cs="Times New Roman"/>
          <w:i/>
          <w:iCs/>
          <w:szCs w:val="21"/>
        </w:rPr>
        <w:t>d</w:t>
      </w:r>
      <w:r w:rsidRPr="00622654">
        <w:rPr>
          <w:rFonts w:ascii="Times New Roman" w:eastAsia="宋体" w:hAnsi="Times New Roman" w:cs="Times New Roman"/>
          <w:szCs w:val="21"/>
          <w:vertAlign w:val="subscript"/>
        </w:rPr>
        <w:t>6</w:t>
      </w:r>
      <w:r w:rsidRPr="00622654">
        <w:rPr>
          <w:rFonts w:ascii="Times New Roman" w:eastAsia="宋体" w:hAnsi="Times New Roman" w:cs="Times New Roman"/>
          <w:szCs w:val="21"/>
        </w:rPr>
        <w:t xml:space="preserve">) δ 11.07 (s, 1H), 9.81 (s, 1H), 7.83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2.0 Hz, 1H), 7.55 – 7.46 (m, 2H),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5.1 Hz, 1H), 4.38 (s, 1H), 4.34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3.54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2H), 2.99 – 2.88 (m, 1H), 2.62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17.3, 3.7 Hz, 1H), 2.53 – 2.51 (m, 1H), 2.37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Hz, 2H), 2.08 – 2.00 (m, 1H), 1.81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1.67 – 1.58 (m, 2H), 1.46 – 1.36 (m, 2H), 1.35 – 1.27 (m, 4H).</w:t>
      </w:r>
    </w:p>
    <w:p w14:paraId="6808D157"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(55c). </w:t>
      </w:r>
      <w:r w:rsidRPr="00622654">
        <w:rPr>
          <w:rFonts w:ascii="Times New Roman" w:eastAsia="宋体" w:hAnsi="Times New Roman" w:cs="Times New Roman"/>
          <w:szCs w:val="21"/>
        </w:rPr>
        <w:t xml:space="preserve">White solid, 11%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DMSO-</w:t>
      </w:r>
      <w:r w:rsidRPr="00622654">
        <w:rPr>
          <w:rFonts w:ascii="Times New Roman" w:eastAsia="宋体" w:hAnsi="Times New Roman" w:cs="Times New Roman"/>
          <w:i/>
          <w:iCs/>
          <w:szCs w:val="21"/>
        </w:rPr>
        <w:t>d</w:t>
      </w:r>
      <w:r w:rsidRPr="00622654">
        <w:rPr>
          <w:rFonts w:ascii="Times New Roman" w:eastAsia="宋体" w:hAnsi="Times New Roman" w:cs="Times New Roman"/>
          <w:szCs w:val="21"/>
          <w:vertAlign w:val="subscript"/>
        </w:rPr>
        <w:t>6</w:t>
      </w:r>
      <w:r w:rsidRPr="00622654">
        <w:rPr>
          <w:rFonts w:ascii="Times New Roman" w:eastAsia="宋体" w:hAnsi="Times New Roman" w:cs="Times New Roman"/>
          <w:szCs w:val="21"/>
        </w:rPr>
        <w:t xml:space="preserve">) δ 11.07 (s, 1H), 9.80 (s, 1H), 7.83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2.0 Hz, 1H), 7.57 – 7.46 (m, 2H),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5.1 Hz, 1H), 4.40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17.4 Hz, 1H), 4.34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3.53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2H), 2.99 – 2.88 (m, 1H), 2.67 – 2.58 (m, 1H), 2.52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1.9 Hz, 1H), 2.36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2H), 2.07 – 2.01 (m, 1H), 1.79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1.66 </w:t>
      </w:r>
      <w:r w:rsidRPr="00622654">
        <w:rPr>
          <w:rFonts w:ascii="Times New Roman" w:eastAsia="宋体" w:hAnsi="Times New Roman" w:cs="Times New Roman"/>
          <w:szCs w:val="21"/>
        </w:rPr>
        <w:lastRenderedPageBreak/>
        <w:t>– 1.57 (m, 2H), 1.42 – 1.23 (m, 10H).</w:t>
      </w:r>
    </w:p>
    <w:p w14:paraId="6BE19716"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081E5997"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4190" w:dyaOrig="1754" w14:anchorId="3638B450">
          <v:shape id="_x0000_i1070" type="#_x0000_t75" style="width:150pt;height:60pt" o:ole="">
            <v:imagedata r:id="rId48" o:title=""/>
          </v:shape>
          <o:OLEObject Type="Embed" ProgID="ChemDraw.Document.6.0" ShapeID="_x0000_i1070" DrawAspect="Content" ObjectID="_1763116963" r:id="rId50"/>
        </w:object>
      </w:r>
    </w:p>
    <w:p w14:paraId="0F5FAE5B" w14:textId="77777777" w:rsidR="00B86627" w:rsidRPr="00622654" w:rsidRDefault="00B86627" w:rsidP="009B1298">
      <w:pPr>
        <w:tabs>
          <w:tab w:val="left" w:pos="780"/>
        </w:tabs>
        <w:spacing w:line="360" w:lineRule="auto"/>
        <w:rPr>
          <w:rFonts w:ascii="Times New Roman" w:eastAsia="宋体" w:hAnsi="Times New Roman" w:cs="Times New Roman"/>
          <w:b/>
          <w:bCs/>
          <w:szCs w:val="21"/>
        </w:rPr>
      </w:pPr>
      <w:r w:rsidRPr="00622654">
        <w:rPr>
          <w:rFonts w:ascii="Times New Roman" w:eastAsia="宋体" w:hAnsi="Times New Roman" w:cs="Times New Roman"/>
          <w:b/>
          <w:bCs/>
          <w:szCs w:val="21"/>
        </w:rPr>
        <w:t xml:space="preserve">(55a). </w:t>
      </w:r>
      <w:r w:rsidRPr="00622654">
        <w:rPr>
          <w:rFonts w:ascii="Times New Roman" w:eastAsia="宋体" w:hAnsi="Times New Roman" w:cs="Times New Roman"/>
          <w:szCs w:val="21"/>
        </w:rPr>
        <w:t xml:space="preserve">White solid, 84%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DMSO-</w:t>
      </w:r>
      <w:r w:rsidRPr="00622654">
        <w:rPr>
          <w:rFonts w:ascii="Times New Roman" w:eastAsia="宋体" w:hAnsi="Times New Roman" w:cs="Times New Roman"/>
          <w:i/>
          <w:iCs/>
          <w:szCs w:val="21"/>
        </w:rPr>
        <w:t>d</w:t>
      </w:r>
      <w:r w:rsidRPr="00622654">
        <w:rPr>
          <w:rFonts w:ascii="Times New Roman" w:eastAsia="宋体" w:hAnsi="Times New Roman" w:cs="Times New Roman"/>
          <w:szCs w:val="21"/>
          <w:vertAlign w:val="subscript"/>
        </w:rPr>
        <w:t>6</w:t>
      </w:r>
      <w:r w:rsidRPr="00622654">
        <w:rPr>
          <w:rFonts w:ascii="Times New Roman" w:eastAsia="宋体" w:hAnsi="Times New Roman" w:cs="Times New Roman"/>
          <w:szCs w:val="21"/>
        </w:rPr>
        <w:t xml:space="preserve">) δ 11.07 (s, 1H), 9.83 (s, 1H), 7.82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7.1, 1.9 Hz, 1H), 7.55 – 7.48 (m, 2H),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5.1 Hz, 1H), 4.41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4.34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3.57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6.6 Hz, 2H), 2.99 – 2.88 (m, 1H), 2.62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16.6, 3.6 Hz, 1H), 2.52 – 2.51 (m, 1H), 2.38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2H), 2.09 – 2.00 (m, 1H), 1.85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1.65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2H), 1.50 – 1.40 (m, 2H).</w:t>
      </w:r>
    </w:p>
    <w:p w14:paraId="64B08AE2" w14:textId="77777777" w:rsidR="00B86627" w:rsidRPr="00622654" w:rsidRDefault="00B86627" w:rsidP="009B1298">
      <w:pPr>
        <w:tabs>
          <w:tab w:val="left" w:pos="780"/>
        </w:tabs>
        <w:spacing w:line="360" w:lineRule="auto"/>
        <w:rPr>
          <w:rFonts w:ascii="Times New Roman" w:eastAsia="宋体" w:hAnsi="Times New Roman" w:cs="Times New Roman"/>
          <w:b/>
          <w:bCs/>
          <w:szCs w:val="21"/>
        </w:rPr>
      </w:pPr>
      <w:r w:rsidRPr="00622654">
        <w:rPr>
          <w:rFonts w:ascii="Times New Roman" w:eastAsia="宋体" w:hAnsi="Times New Roman" w:cs="Times New Roman"/>
          <w:b/>
          <w:bCs/>
          <w:szCs w:val="21"/>
        </w:rPr>
        <w:t xml:space="preserve">(55b). </w:t>
      </w:r>
      <w:r w:rsidRPr="00622654">
        <w:rPr>
          <w:rFonts w:ascii="Times New Roman" w:eastAsia="宋体" w:hAnsi="Times New Roman" w:cs="Times New Roman"/>
          <w:szCs w:val="21"/>
        </w:rPr>
        <w:t xml:space="preserve">White solid, 49%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DMSO-</w:t>
      </w:r>
      <w:r w:rsidRPr="00622654">
        <w:rPr>
          <w:rFonts w:ascii="Times New Roman" w:eastAsia="宋体" w:hAnsi="Times New Roman" w:cs="Times New Roman"/>
          <w:i/>
          <w:iCs/>
          <w:szCs w:val="21"/>
        </w:rPr>
        <w:t>d</w:t>
      </w:r>
      <w:r w:rsidRPr="00622654">
        <w:rPr>
          <w:rFonts w:ascii="Times New Roman" w:eastAsia="宋体" w:hAnsi="Times New Roman" w:cs="Times New Roman"/>
          <w:szCs w:val="21"/>
          <w:vertAlign w:val="subscript"/>
        </w:rPr>
        <w:t>6</w:t>
      </w:r>
      <w:r w:rsidRPr="00622654">
        <w:rPr>
          <w:rFonts w:ascii="Times New Roman" w:eastAsia="宋体" w:hAnsi="Times New Roman" w:cs="Times New Roman"/>
          <w:szCs w:val="21"/>
        </w:rPr>
        <w:t xml:space="preserve">) δ 11.07 (s, 1H), 9.81 (s, 1H), 7.83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2.0 Hz, 1H), 7.55 – 7.46 (m, 2H),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5.1 Hz, 1H), 4.38 (s, 1H), 4.34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3.54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2H), 2.99 – 2.88 (m, 1H), 2.62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17.3, 3.7 Hz, 1H), 2.53 – 2.51 (m, 1H), 2.37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Hz, 2H), 2.08 – 2.00 (m, 1H), 1.81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1.67 – 1.58 (m, 2H), 1.46 – 1.36 (m, 2H), 1.35 – 1.27 (m, 4H).</w:t>
      </w:r>
    </w:p>
    <w:p w14:paraId="63CCF849" w14:textId="77777777" w:rsidR="00B86627" w:rsidRPr="00622654" w:rsidRDefault="00B86627"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(55c). </w:t>
      </w:r>
      <w:r w:rsidRPr="00622654">
        <w:rPr>
          <w:rFonts w:ascii="Times New Roman" w:eastAsia="宋体" w:hAnsi="Times New Roman" w:cs="Times New Roman"/>
          <w:szCs w:val="21"/>
        </w:rPr>
        <w:t xml:space="preserve">White solid, 11%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DMSO-</w:t>
      </w:r>
      <w:r w:rsidRPr="00622654">
        <w:rPr>
          <w:rFonts w:ascii="Times New Roman" w:eastAsia="宋体" w:hAnsi="Times New Roman" w:cs="Times New Roman"/>
          <w:i/>
          <w:iCs/>
          <w:szCs w:val="21"/>
        </w:rPr>
        <w:t>d</w:t>
      </w:r>
      <w:r w:rsidRPr="00622654">
        <w:rPr>
          <w:rFonts w:ascii="Times New Roman" w:eastAsia="宋体" w:hAnsi="Times New Roman" w:cs="Times New Roman"/>
          <w:szCs w:val="21"/>
          <w:vertAlign w:val="subscript"/>
        </w:rPr>
        <w:t>6</w:t>
      </w:r>
      <w:r w:rsidRPr="00622654">
        <w:rPr>
          <w:rFonts w:ascii="Times New Roman" w:eastAsia="宋体" w:hAnsi="Times New Roman" w:cs="Times New Roman"/>
          <w:szCs w:val="21"/>
        </w:rPr>
        <w:t xml:space="preserve">) δ 11.07 (s, 1H), 9.80 (s, 1H), 7.83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2.0 Hz, 1H), 7.57 – 7.46 (m, 2H),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13.3, 5.1 Hz, 1H), 4.40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17.4 Hz, 1H), 4.34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17.5 Hz, 1H), 3.53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6.7 Hz, 2H), 2.99 – 2.88 (m, 1H), 2.67 – 2.58 (m, 1H), 2.52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1.9 Hz, 1H), 2.36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2H), 2.07 – 2.01 (m, 1H), 1.79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1.66 – 1.57 (m, 2H), 1.42 – 1.23 (m, 10H).</w:t>
      </w:r>
    </w:p>
    <w:p w14:paraId="64C42FB8" w14:textId="4816125A"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Compound 56a-c is generally synthesized with compound </w:t>
      </w:r>
      <w:r w:rsidRPr="00622654">
        <w:rPr>
          <w:rFonts w:ascii="Times New Roman" w:eastAsia="宋体" w:hAnsi="Times New Roman" w:cs="Times New Roman"/>
          <w:b/>
          <w:szCs w:val="21"/>
        </w:rPr>
        <w:t>49</w:t>
      </w:r>
      <w:r w:rsidRPr="00622654">
        <w:rPr>
          <w:rFonts w:ascii="Times New Roman" w:eastAsia="宋体" w:hAnsi="Times New Roman" w:cs="Times New Roman"/>
          <w:szCs w:val="21"/>
        </w:rPr>
        <w:t xml:space="preserve"> and is characterized as follows.</w:t>
      </w:r>
    </w:p>
    <w:p w14:paraId="556799AF"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6667" w:dyaOrig="2796" w14:anchorId="620E9703">
          <v:shape id="_x0000_i1071" type="#_x0000_t75" style="width:234pt;height:96pt" o:ole="">
            <v:imagedata r:id="rId51" o:title=""/>
          </v:shape>
          <o:OLEObject Type="Embed" ProgID="ChemDraw.Document.6.0" ShapeID="_x0000_i1071" DrawAspect="Content" ObjectID="_1763116964" r:id="rId52"/>
        </w:object>
      </w:r>
    </w:p>
    <w:p w14:paraId="027FA160"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(56a).</w:t>
      </w:r>
      <w:r w:rsidRPr="00622654">
        <w:rPr>
          <w:rFonts w:ascii="Times New Roman" w:eastAsia="宋体" w:hAnsi="Times New Roman" w:cs="Times New Roman"/>
          <w:szCs w:val="21"/>
        </w:rPr>
        <w:t xml:space="preserve"> Yellow solid, 37%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8.86 (s, 1H), 7.78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7.63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1H), 7.53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4.8 Hz, 1H), 7.46 – 7.39 (m, 2H), 6.92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4.99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12.7, 5.4 Hz, 1H), 4.74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4.40 – 4.31 (s, 2H), 4.23 – 4.13 (m, 1H), 4.04 – 3.96 (m, 2H), </w:t>
      </w:r>
      <w:r w:rsidRPr="00622654">
        <w:rPr>
          <w:rFonts w:ascii="Times New Roman" w:eastAsia="宋体" w:hAnsi="Times New Roman" w:cs="Times New Roman"/>
          <w:szCs w:val="21"/>
        </w:rPr>
        <w:lastRenderedPageBreak/>
        <w:t xml:space="preserve">3.84 (s, 3H), 3.55 – 3.46 (m, 2H), 3.17 – 2.96 (m, 4H), 2.76 – 2.61 (m, 5H), 2.53 – 2.39 (m, 6H), 2.11 – 2.03 (m, 3H), 1.80 – 1.69 (m, 2H), 1.62 – 1.51 (m, 4H), 1.41 – 1.34 (m, 2H), 1.32 – 1.24 (m, 5H).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172.30, 172.00, 170.42, 169.15, 152.38, 151.95, 151.04, 136.15, 135.80, 134.11, 133.29, 132.58, 130.82, 126.26, 117.88, 112.54, 105.07, 66.88, 58.25, 55.67, 53.28, 52.07, 50.61, 47.68, 36.43, 34.50, 33.09, 31.92, 29.70, 26.93, 26.05, 25.34, 24.53, 23.11, 10.50. HRMS (ESI) calculated for C</w:t>
      </w:r>
      <w:r w:rsidRPr="00622654">
        <w:rPr>
          <w:rFonts w:ascii="Times New Roman" w:eastAsia="宋体" w:hAnsi="Times New Roman" w:cs="Times New Roman"/>
          <w:szCs w:val="21"/>
          <w:vertAlign w:val="subscript"/>
        </w:rPr>
        <w:t>42</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54</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10</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 xml:space="preserve">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811.4250; found 811.4273.</w:t>
      </w:r>
    </w:p>
    <w:p w14:paraId="755E8855"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(56b). </w:t>
      </w:r>
      <w:r w:rsidRPr="00622654">
        <w:rPr>
          <w:rFonts w:ascii="Times New Roman" w:eastAsia="宋体" w:hAnsi="Times New Roman" w:cs="Times New Roman"/>
          <w:szCs w:val="21"/>
        </w:rPr>
        <w:t xml:space="preserve">Yellow solid, 43%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10.72 (s, 1H), 9.14 (s, 1H), 7.74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7.6 Hz, 1H), 7.59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7.1 Hz, 1H), 7.52 (s, 1H), 7.40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2H), 6.90 (s, 1H), 6.80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5.83 (s, 1H), 5.10 – 5.01 (m, 1H), 4.87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1H), 4.50 – 4.25 (m, 2H), 4.14 (s, 1H), 4.02 – 3.93 (m, 2H), 3.80 (s, 3H), 3.47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10.9 Hz, 2H), 3.19 – 3.02 (m, 4H), 2.97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2.92 – 2.70 (m, 4H), 2.69 – 2.60 (m, 1H), 2.53 – 2.41 (m, 5H), 2.07 – 1.96 (m, 3H), 1.72 – 1.61 (m, 2H), 1.59 – 1.46 (m, 4H), 1.33 – 1.18 (m, 11H).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172.67, 172.51, 170.69, 170.53, 169.28, 152.34, 151.97, 150.95, 136.13, 135.50, 134.28, 133.41, 132.47, 131.12, 118.10, 112.35, 104.97, 66.86, 55.69, 53.55, 53.01, 49.90, 47.68, 45.98, 32.94, 29.68, 28.96, 27.07, 25.56, 24.50, 10.50, 8.86. HRMS (ESI) calculated for C</w:t>
      </w:r>
      <w:r w:rsidRPr="00622654">
        <w:rPr>
          <w:rFonts w:ascii="Times New Roman" w:eastAsia="宋体" w:hAnsi="Times New Roman" w:cs="Times New Roman"/>
          <w:szCs w:val="21"/>
          <w:vertAlign w:val="subscript"/>
        </w:rPr>
        <w:t>44</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58</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10</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 xml:space="preserve">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839.4563; found 839.4581.</w:t>
      </w:r>
    </w:p>
    <w:p w14:paraId="46A12861"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(56c).</w:t>
      </w:r>
      <w:r w:rsidRPr="00622654">
        <w:rPr>
          <w:rFonts w:ascii="Times New Roman" w:eastAsia="宋体" w:hAnsi="Times New Roman" w:cs="Times New Roman"/>
          <w:szCs w:val="21"/>
        </w:rPr>
        <w:t xml:space="preserve"> Yellow solid, 38%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8.62 (s, 1H), 7.68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6.1 Hz, 2H), 7.56 – 7.50 (m, 1H), 7.49 – 7.43 (m, 2H), 6.90 (s,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5.43 – 5.37 (m, 1H), 5.17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13.5, 5.5 Hz, 1H), 4.72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16.8 Hz, 1H), 4.35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16.6 Hz, 1H), 4.24 – 4.15 (m, 1H), 4.03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Hz, 2H), 3.86 (s, 3H), 3.53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11.5 Hz, 2H), 3.17 – 3.05 (m, 5H), 2.88 – 2.71 (m, 4H), 2.57 – 2.44 (m, 6H), 2.18 – 2.07 (m, 3H), 1.73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2H), 1.62 – 1.52 (m, 4H), 1.42 – 1.29 (m, 15H).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172.48, 172.36, 170.59, 170.41, 169.23, 152.34, 151.96, 151.04, 136.03, 135.84, 134.44, 133.22, 132.54, 130.84, 128.93, 126.42, 120.58, 117.92, 112.58, 112.49, 105.04, 66.88, 62.51, 58.45, 55.66, 53.14, 51.76, 50.45, 47.65, 46.72, 45.84, 36.74, 33.06, 32.58, 31.61, 29.70, 29.32, 29.24, 29.18, 27.35, 26.11, 25.68, 24.54, 23.33, 10.50, 9.40. HRMS (ESI) calculated for C</w:t>
      </w:r>
      <w:r w:rsidRPr="00622654">
        <w:rPr>
          <w:rFonts w:ascii="Times New Roman" w:eastAsia="宋体" w:hAnsi="Times New Roman" w:cs="Times New Roman"/>
          <w:szCs w:val="21"/>
          <w:vertAlign w:val="subscript"/>
        </w:rPr>
        <w:t>46</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62</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10</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 xml:space="preserve">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867.4876; found 867.4902.</w:t>
      </w:r>
    </w:p>
    <w:p w14:paraId="12A352EF"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Synthesis of PROTAC molecules based on different Linker structures </w:t>
      </w:r>
    </w:p>
    <w:p w14:paraId="41C0510F" w14:textId="634F27C0"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(1) The synthesis method of the compound </w:t>
      </w:r>
      <w:r w:rsidRPr="00622654">
        <w:rPr>
          <w:rFonts w:ascii="Times New Roman" w:eastAsia="宋体" w:hAnsi="Times New Roman" w:cs="Times New Roman"/>
          <w:b/>
          <w:szCs w:val="21"/>
        </w:rPr>
        <w:t>59a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the corresponding compound</w:t>
      </w:r>
      <w:r w:rsidRPr="00622654">
        <w:rPr>
          <w:rFonts w:ascii="Times New Roman" w:eastAsia="宋体" w:hAnsi="Times New Roman" w:cs="Times New Roman"/>
          <w:b/>
          <w:szCs w:val="21"/>
        </w:rPr>
        <w:t xml:space="preserve"> 57</w:t>
      </w:r>
      <w:r w:rsidRPr="00622654">
        <w:rPr>
          <w:rFonts w:ascii="Times New Roman" w:eastAsia="宋体" w:hAnsi="Times New Roman" w:cs="Times New Roman"/>
          <w:szCs w:val="21"/>
        </w:rPr>
        <w:t xml:space="preserve"> (1.0 eq) </w:t>
      </w:r>
      <w:r w:rsidR="0047751B" w:rsidRPr="00622654">
        <w:rPr>
          <w:rFonts w:ascii="Times New Roman" w:eastAsia="宋体" w:hAnsi="Times New Roman" w:cs="Times New Roman"/>
          <w:szCs w:val="21"/>
        </w:rPr>
        <w:t xml:space="preserve">is </w:t>
      </w:r>
      <w:r w:rsidRPr="00622654">
        <w:rPr>
          <w:rFonts w:ascii="Times New Roman" w:eastAsia="宋体" w:hAnsi="Times New Roman" w:cs="Times New Roman"/>
          <w:szCs w:val="21"/>
        </w:rPr>
        <w:lastRenderedPageBreak/>
        <w:t xml:space="preserve">placed in two bottles, the nitrogen replacement preserves the inert gas protection environment, then the solvent DMF solution is added, </w:t>
      </w:r>
      <w:proofErr w:type="spellStart"/>
      <w:r w:rsidRPr="00622654">
        <w:rPr>
          <w:rFonts w:ascii="Times New Roman" w:eastAsia="宋体" w:hAnsi="Times New Roman" w:cs="Times New Roman"/>
          <w:szCs w:val="21"/>
        </w:rPr>
        <w:t>NaH</w:t>
      </w:r>
      <w:proofErr w:type="spellEnd"/>
      <w:r w:rsidRPr="00622654">
        <w:rPr>
          <w:rFonts w:ascii="Times New Roman" w:eastAsia="宋体" w:hAnsi="Times New Roman" w:cs="Times New Roman"/>
          <w:szCs w:val="21"/>
        </w:rPr>
        <w:t xml:space="preserve"> (1.2 eq) is slowly added under the ice bath, mixing 1 h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w:t>
      </w:r>
      <w:r w:rsidR="00617462"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 xml:space="preserve">Subsequently, compound </w:t>
      </w:r>
      <w:r w:rsidRPr="00622654">
        <w:rPr>
          <w:rFonts w:ascii="Times New Roman" w:eastAsia="宋体" w:hAnsi="Times New Roman" w:cs="Times New Roman"/>
          <w:b/>
          <w:szCs w:val="21"/>
        </w:rPr>
        <w:t>58</w:t>
      </w:r>
      <w:r w:rsidRPr="00622654">
        <w:rPr>
          <w:rFonts w:ascii="Times New Roman" w:eastAsia="宋体" w:hAnsi="Times New Roman" w:cs="Times New Roman"/>
          <w:szCs w:val="21"/>
        </w:rPr>
        <w:t xml:space="preserve"> chlorine acetate </w:t>
      </w:r>
      <w:proofErr w:type="spellStart"/>
      <w:r w:rsidRPr="00622654">
        <w:rPr>
          <w:rFonts w:ascii="Times New Roman" w:eastAsia="宋体" w:hAnsi="Times New Roman" w:cs="Times New Roman"/>
          <w:szCs w:val="21"/>
        </w:rPr>
        <w:t>thyroxide</w:t>
      </w:r>
      <w:proofErr w:type="spellEnd"/>
      <w:r w:rsidRPr="00622654">
        <w:rPr>
          <w:rFonts w:ascii="Times New Roman" w:eastAsia="宋体" w:hAnsi="Times New Roman" w:cs="Times New Roman"/>
          <w:szCs w:val="21"/>
        </w:rPr>
        <w:t xml:space="preserve"> (1.0 eq) is added under the ice bath, and it is transferred to the cold bath and reacts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for the night.</w:t>
      </w:r>
      <w:r w:rsidR="00617462"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After the reaction is finished, slowly add water to the antiperspirant reaction, then extract the reactive with EA and water, combine the organic phase and dry with waterless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xml:space="preserve">, pressure reduction distillation removes the EA, and the compound </w:t>
      </w:r>
      <w:r w:rsidRPr="00622654">
        <w:rPr>
          <w:rFonts w:ascii="Times New Roman" w:eastAsia="宋体" w:hAnsi="Times New Roman" w:cs="Times New Roman"/>
          <w:b/>
          <w:szCs w:val="21"/>
        </w:rPr>
        <w:t>59a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purified by column layer. </w:t>
      </w:r>
    </w:p>
    <w:p w14:paraId="70A3A07A"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09F29607"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3686" w:dyaOrig="715" w14:anchorId="3927AA62">
          <v:shape id="_x0000_i1072" type="#_x0000_t75" style="width:150pt;height:30pt" o:ole="">
            <v:imagedata r:id="rId53" o:title=""/>
          </v:shape>
          <o:OLEObject Type="Embed" ProgID="ChemDraw.Document.6.0" ShapeID="_x0000_i1072" DrawAspect="Content" ObjectID="_1763116965" r:id="rId54"/>
        </w:object>
      </w:r>
    </w:p>
    <w:p w14:paraId="3A723B66"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(59a)</w:t>
      </w:r>
      <w:r w:rsidRPr="00622654">
        <w:rPr>
          <w:rFonts w:ascii="Times New Roman" w:eastAsia="宋体" w:hAnsi="Times New Roman" w:cs="Times New Roman"/>
          <w:szCs w:val="21"/>
        </w:rPr>
        <w:t xml:space="preserve">. Light yellow oil liquid, 6%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3.99 (s, 2H), 3.72 – 3.67 (m, 6H), 3.61 – 3.57 (m, 2H), 1.44 (s, 9H).</w:t>
      </w:r>
    </w:p>
    <w:p w14:paraId="4B5D7C04" w14:textId="77777777" w:rsidR="004B7D1B" w:rsidRPr="00622654" w:rsidRDefault="004B7D1B" w:rsidP="009B1298">
      <w:pPr>
        <w:tabs>
          <w:tab w:val="left" w:pos="780"/>
        </w:tabs>
        <w:spacing w:line="360" w:lineRule="auto"/>
        <w:rPr>
          <w:rFonts w:ascii="Times New Roman" w:eastAsia="宋体" w:hAnsi="Times New Roman" w:cs="Times New Roman"/>
          <w:szCs w:val="21"/>
          <w:vertAlign w:val="superscript"/>
        </w:rPr>
      </w:pPr>
      <w:r w:rsidRPr="00622654">
        <w:rPr>
          <w:rFonts w:ascii="Times New Roman" w:eastAsia="宋体" w:hAnsi="Times New Roman" w:cs="Times New Roman"/>
          <w:b/>
          <w:bCs/>
          <w:szCs w:val="21"/>
        </w:rPr>
        <w:t>(59b).</w:t>
      </w:r>
      <w:r w:rsidRPr="00622654">
        <w:rPr>
          <w:rFonts w:ascii="Times New Roman" w:eastAsia="宋体" w:hAnsi="Times New Roman" w:cs="Times New Roman"/>
          <w:szCs w:val="21"/>
        </w:rPr>
        <w:t xml:space="preserve"> Light yellow oil liquid, 14% yield;</w:t>
      </w:r>
      <w:r w:rsidRPr="00622654">
        <w:rPr>
          <w:rFonts w:ascii="Times New Roman" w:eastAsia="宋体" w:hAnsi="Times New Roman" w:cs="Times New Roman"/>
          <w:szCs w:val="21"/>
          <w:vertAlign w:val="superscript"/>
        </w:rPr>
        <w:t xml:space="preserve"> 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3.98 (s, 2H), 3.70 – 3.65 (m, 6H), 3.64 (s, 4H), 3.59 – 3.53 (m, 2H), 1.43 (s, 9H).</w:t>
      </w:r>
    </w:p>
    <w:p w14:paraId="428BD4EA" w14:textId="6EB4EA95"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The synthesis of the compound </w:t>
      </w:r>
      <w:r w:rsidRPr="00622654">
        <w:rPr>
          <w:rFonts w:ascii="Times New Roman" w:eastAsia="宋体" w:hAnsi="Times New Roman" w:cs="Times New Roman"/>
          <w:b/>
          <w:szCs w:val="21"/>
        </w:rPr>
        <w:t>60a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generalized by taking the corresponding compound </w:t>
      </w:r>
      <w:r w:rsidRPr="00622654">
        <w:rPr>
          <w:rFonts w:ascii="Times New Roman" w:eastAsia="宋体" w:hAnsi="Times New Roman" w:cs="Times New Roman"/>
          <w:b/>
          <w:szCs w:val="21"/>
        </w:rPr>
        <w:t>59</w:t>
      </w:r>
      <w:r w:rsidRPr="00622654">
        <w:rPr>
          <w:rFonts w:ascii="Times New Roman" w:eastAsia="宋体" w:hAnsi="Times New Roman" w:cs="Times New Roman"/>
          <w:szCs w:val="21"/>
        </w:rPr>
        <w:t xml:space="preserve"> (1.0 eq) in a single bottle, adding the solvent DCM solution, and then adding respectively to </w:t>
      </w:r>
      <w:proofErr w:type="spellStart"/>
      <w:r w:rsidRPr="00622654">
        <w:rPr>
          <w:rFonts w:ascii="Times New Roman" w:eastAsia="宋体" w:hAnsi="Times New Roman" w:cs="Times New Roman"/>
          <w:szCs w:val="21"/>
        </w:rPr>
        <w:t>methylphenocloride</w:t>
      </w:r>
      <w:proofErr w:type="spellEnd"/>
      <w:r w:rsidRPr="00622654">
        <w:rPr>
          <w:rFonts w:ascii="Times New Roman" w:eastAsia="宋体" w:hAnsi="Times New Roman" w:cs="Times New Roman"/>
          <w:szCs w:val="21"/>
        </w:rPr>
        <w:t xml:space="preserve"> (1.1 eq), Et</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xml:space="preserve">N (3.5 eq) and DMAP (0.06 eq), reacting 2 h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After TLC monitoring the reaction with DCM and water extracting the reagent, combine the organic layer and dry with water-free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xml:space="preserve">, further by column layer purification to obtain the compound </w:t>
      </w:r>
      <w:r w:rsidRPr="00622654">
        <w:rPr>
          <w:rFonts w:ascii="Times New Roman" w:eastAsia="宋体" w:hAnsi="Times New Roman" w:cs="Times New Roman"/>
          <w:b/>
          <w:szCs w:val="21"/>
        </w:rPr>
        <w:t>60a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w:t>
      </w:r>
    </w:p>
    <w:p w14:paraId="480B5CBA" w14:textId="77777777" w:rsidR="004B7D1B" w:rsidRPr="00622654" w:rsidRDefault="004B7D1B" w:rsidP="009B1298">
      <w:pPr>
        <w:tabs>
          <w:tab w:val="left" w:pos="780"/>
        </w:tabs>
        <w:spacing w:line="360" w:lineRule="auto"/>
        <w:rPr>
          <w:rFonts w:ascii="Times New Roman" w:eastAsia="宋体" w:hAnsi="Times New Roman" w:cs="Times New Roman"/>
          <w:szCs w:val="21"/>
          <w:vertAlign w:val="superscript"/>
        </w:rPr>
      </w:pPr>
      <w:r w:rsidRPr="00622654">
        <w:rPr>
          <w:rFonts w:ascii="Times New Roman" w:eastAsia="宋体" w:hAnsi="Times New Roman" w:cs="Times New Roman"/>
          <w:b/>
          <w:bCs/>
          <w:szCs w:val="21"/>
        </w:rPr>
        <w:t xml:space="preserve">(60a). </w:t>
      </w:r>
      <w:r w:rsidRPr="00622654">
        <w:rPr>
          <w:rFonts w:ascii="Times New Roman" w:eastAsia="宋体" w:hAnsi="Times New Roman" w:cs="Times New Roman"/>
          <w:szCs w:val="21"/>
        </w:rPr>
        <w:t>Colorless liquid, 48% yield;</w:t>
      </w:r>
      <w:r w:rsidRPr="00622654">
        <w:rPr>
          <w:rFonts w:ascii="Times New Roman" w:eastAsia="宋体" w:hAnsi="Times New Roman" w:cs="Times New Roman"/>
          <w:szCs w:val="21"/>
          <w:vertAlign w:val="superscript"/>
        </w:rPr>
        <w:t xml:space="preserve"> 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7.81 – 7.74 (m, 2H), 7.33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8.1 Hz, 2H), 4.19 – 4.12 (m, 2H), 3.97 (s, 2H), 3.72 – 3.65 (m, 2H), 3.66 – 3.62 (m, 2H), 3.62 – 3.59 (m, 2H), 2.43 (s, 3H), 1.46 (s, 9H).</w:t>
      </w:r>
    </w:p>
    <w:p w14:paraId="76F12B1A"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(60b).</w:t>
      </w:r>
      <w:r w:rsidRPr="00622654">
        <w:rPr>
          <w:rFonts w:ascii="Times New Roman" w:eastAsia="宋体" w:hAnsi="Times New Roman" w:cs="Times New Roman"/>
          <w:szCs w:val="21"/>
        </w:rPr>
        <w:t xml:space="preserve"> Colorless liquid, 82%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δ 7.81 – 7.75 (m, 2H), 7.36 – 7.31 (m, 2H), 4.16 – 4.12 (m, 2H), 3.99 (s, 2H), 3.69 – 3.63 (m, 6H), 3.58 (s, 4H), 2.43 (s, 3H), 1.45 (s, 9H).</w:t>
      </w:r>
    </w:p>
    <w:p w14:paraId="6A10C0A8" w14:textId="448C410E"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szCs w:val="21"/>
        </w:rPr>
        <w:t>Synthesis of compound</w:t>
      </w:r>
      <w:r w:rsidR="0047751B" w:rsidRPr="00622654">
        <w:rPr>
          <w:rFonts w:ascii="Times New Roman" w:eastAsia="宋体" w:hAnsi="Times New Roman" w:cs="Times New Roman"/>
          <w:b/>
          <w:szCs w:val="21"/>
        </w:rPr>
        <w:t>s</w:t>
      </w:r>
      <w:r w:rsidRPr="00622654">
        <w:rPr>
          <w:rFonts w:ascii="Times New Roman" w:eastAsia="宋体" w:hAnsi="Times New Roman" w:cs="Times New Roman"/>
          <w:b/>
          <w:szCs w:val="21"/>
        </w:rPr>
        <w:t xml:space="preserve"> 61a-b</w:t>
      </w:r>
      <w:r w:rsidRPr="00622654">
        <w:rPr>
          <w:rFonts w:ascii="Times New Roman" w:eastAsia="宋体" w:hAnsi="Times New Roman" w:cs="Times New Roman"/>
          <w:szCs w:val="21"/>
        </w:rPr>
        <w:t>: The corresponding compounds</w:t>
      </w:r>
      <w:r w:rsidRPr="00622654">
        <w:rPr>
          <w:rFonts w:ascii="Times New Roman" w:eastAsia="宋体" w:hAnsi="Times New Roman" w:cs="Times New Roman"/>
          <w:b/>
          <w:szCs w:val="21"/>
        </w:rPr>
        <w:t xml:space="preserve"> 60</w:t>
      </w:r>
      <w:r w:rsidRPr="00622654">
        <w:rPr>
          <w:rFonts w:ascii="Times New Roman" w:eastAsia="宋体" w:hAnsi="Times New Roman" w:cs="Times New Roman"/>
          <w:szCs w:val="21"/>
        </w:rPr>
        <w:t xml:space="preserve"> (1.1 eq), K</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CO</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xml:space="preserve"> (4.0 eq), KI (1.3 eq) are taken in a single bottle, the solvent DMF is dissolved and mixed for several minutes, then compound </w:t>
      </w:r>
      <w:r w:rsidRPr="00622654">
        <w:rPr>
          <w:rFonts w:ascii="Times New Roman" w:eastAsia="宋体" w:hAnsi="Times New Roman" w:cs="Times New Roman"/>
          <w:b/>
          <w:szCs w:val="21"/>
        </w:rPr>
        <w:t>9</w:t>
      </w:r>
      <w:r w:rsidRPr="00622654">
        <w:rPr>
          <w:rFonts w:ascii="Times New Roman" w:eastAsia="宋体" w:hAnsi="Times New Roman" w:cs="Times New Roman"/>
          <w:szCs w:val="21"/>
        </w:rPr>
        <w:t xml:space="preserve"> (1.0 eq) is added, and the reaction is heated to 85 °C overnight. After the TLC monitoring reaction is complete, the reactive is extracted with EA (3×30 mL) and water, and the organic phase is combined with organic compounded salt water (2×40 mL), washed to remove </w:t>
      </w:r>
      <w:r w:rsidRPr="00622654">
        <w:rPr>
          <w:rFonts w:ascii="Times New Roman" w:eastAsia="宋体" w:hAnsi="Times New Roman" w:cs="Times New Roman"/>
          <w:szCs w:val="21"/>
        </w:rPr>
        <w:lastRenderedPageBreak/>
        <w:t xml:space="preserve">excess DMF, then </w:t>
      </w:r>
      <w:r w:rsidR="0047751B" w:rsidRPr="00622654">
        <w:rPr>
          <w:rFonts w:ascii="Times New Roman" w:eastAsia="宋体" w:hAnsi="Times New Roman" w:cs="Times New Roman"/>
          <w:szCs w:val="21"/>
        </w:rPr>
        <w:t>dried</w:t>
      </w:r>
      <w:r w:rsidRPr="00622654">
        <w:rPr>
          <w:rFonts w:ascii="Times New Roman" w:eastAsia="宋体" w:hAnsi="Times New Roman" w:cs="Times New Roman"/>
          <w:szCs w:val="21"/>
        </w:rPr>
        <w:t xml:space="preserve"> with water-free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and the pressure distillation removes EA, further purified by column layer purification.</w:t>
      </w:r>
    </w:p>
    <w:p w14:paraId="608B5E31"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5DA95D1C"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6245" w:dyaOrig="2064" w14:anchorId="3B41A608">
          <v:shape id="_x0000_i1073" type="#_x0000_t75" style="width:246pt;height:84pt" o:ole="">
            <v:imagedata r:id="rId55" o:title=""/>
          </v:shape>
          <o:OLEObject Type="Embed" ProgID="ChemDraw.Document.6.0" ShapeID="_x0000_i1073" DrawAspect="Content" ObjectID="_1763116966" r:id="rId56"/>
        </w:object>
      </w:r>
    </w:p>
    <w:p w14:paraId="4565D6CF"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(61a). </w:t>
      </w:r>
      <w:r w:rsidRPr="00622654">
        <w:rPr>
          <w:rFonts w:ascii="Times New Roman" w:eastAsia="宋体" w:hAnsi="Times New Roman" w:cs="Times New Roman"/>
          <w:szCs w:val="21"/>
        </w:rPr>
        <w:t xml:space="preserve">Yellow solid, 68%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10.74 (s, 1H), 7.49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7.45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6.86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5.58 (s, 1H), 4.78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4.20 – 4.13 (m, 1H), 4.02 – 3.98 (m, 2H), 3.97 – 3.94 (m, 2H), 3.82 (s, 3H), 3.76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5.5 Hz, 2H), 3.70 – 3.67 (m, 2H), 3.67 – 3.64 (m, 2H), 3.52 – 3.45 (m, 2H), 3.19 – 3.11 (m, 4H), 2.96 – 2.85 (m, 4H), 2.83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5.6 Hz, 2H), 2.49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2H), 2.07 – 2.01 (m, 2H), 1.60 – 1.52 (m, 2H), 1.43 (s, 9H), 1.35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3H).</w:t>
      </w:r>
    </w:p>
    <w:p w14:paraId="055861B1" w14:textId="6EEEA2A8"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(61b).</w:t>
      </w:r>
      <w:r w:rsidRPr="00622654">
        <w:rPr>
          <w:rFonts w:ascii="Times New Roman" w:eastAsia="宋体" w:hAnsi="Times New Roman" w:cs="Times New Roman"/>
          <w:szCs w:val="21"/>
        </w:rPr>
        <w:t xml:space="preserve"> Yellow solid, 60%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10.72 (s, 1H), 7.47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4.4 Hz, 1H), 7.40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2.4 Hz, 1H), 6.83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6.76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Hz, 1H), 5.87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4.7 Hz, 1H), 4.96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4.15 – 4.06 (m, 1H), 3.97 – 3.90 (m, 4H), 3.78 (s, 3H), 3.69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5.4 Hz, 2H), 3.66 – 3.60 (m, 6H), 3.60 – 3.56 (m, 4H), 3.44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11.6 Hz, 2H), 3.13 – 3.05 (m, 4H), 2.99 – 2.87 (m, 4H), 2.45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7.5 Hz, 2H), 2.01 – 1.95 (m, 2H), 1.59 – 1.47 (m, 2H), 1.38 (s, 9H), 1.19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3H).</w:t>
      </w:r>
    </w:p>
    <w:p w14:paraId="2CDC98DD" w14:textId="4474B7D2"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 xml:space="preserve">Synthesis generalization of the PROTAC molecule </w:t>
      </w:r>
      <w:r w:rsidRPr="00622654">
        <w:rPr>
          <w:rFonts w:ascii="Times New Roman" w:eastAsia="宋体" w:hAnsi="Times New Roman" w:cs="Times New Roman"/>
          <w:b/>
          <w:szCs w:val="21"/>
        </w:rPr>
        <w:t>63a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The corresponding compound </w:t>
      </w:r>
      <w:r w:rsidRPr="00622654">
        <w:rPr>
          <w:rFonts w:ascii="Times New Roman" w:eastAsia="宋体" w:hAnsi="Times New Roman" w:cs="Times New Roman"/>
          <w:b/>
          <w:szCs w:val="21"/>
        </w:rPr>
        <w:t>61</w:t>
      </w:r>
      <w:r w:rsidRPr="00622654">
        <w:rPr>
          <w:rFonts w:ascii="Times New Roman" w:eastAsia="宋体" w:hAnsi="Times New Roman" w:cs="Times New Roman"/>
          <w:szCs w:val="21"/>
        </w:rPr>
        <w:t xml:space="preserve"> (1.0 eq) is called, the solvent is added to the DCM solution, then an excess of TFA is added, and the reaction is 2 h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After the reaction, the pressure reduction distillation obtained brown oily liquid </w:t>
      </w:r>
      <w:r w:rsidRPr="00622654">
        <w:rPr>
          <w:rFonts w:ascii="Times New Roman" w:eastAsia="宋体" w:hAnsi="Times New Roman" w:cs="Times New Roman"/>
          <w:b/>
          <w:szCs w:val="21"/>
        </w:rPr>
        <w:t>62</w:t>
      </w:r>
      <w:r w:rsidRPr="00622654">
        <w:rPr>
          <w:rFonts w:ascii="Times New Roman" w:eastAsia="宋体" w:hAnsi="Times New Roman" w:cs="Times New Roman"/>
          <w:szCs w:val="21"/>
        </w:rPr>
        <w:t xml:space="preserve">, without further purification, directly for the next step. Add the solvent DMF soluble compound 62, drip DIPEA (6.0 eq) and stir for a few minutes, then add </w:t>
      </w:r>
      <w:r w:rsidRPr="00622654">
        <w:rPr>
          <w:rFonts w:ascii="Times New Roman" w:eastAsia="宋体" w:hAnsi="Times New Roman" w:cs="Times New Roman"/>
          <w:b/>
          <w:szCs w:val="21"/>
        </w:rPr>
        <w:t xml:space="preserve">27 </w:t>
      </w:r>
      <w:r w:rsidRPr="00622654">
        <w:rPr>
          <w:rFonts w:ascii="Times New Roman" w:eastAsia="宋体" w:hAnsi="Times New Roman" w:cs="Times New Roman"/>
          <w:szCs w:val="21"/>
        </w:rPr>
        <w:t xml:space="preserve">(1.2 eq) with HATU (1.1 eq) respectively, reacting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for 30 min. After the TLC monitoring reaction is complete, the reactive is extracted with EA (3×30 mL) and water, and the organic phase is combined with organic saturated salt water (2×40 mL), washed to remove excess DMF, then dry with water-free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xml:space="preserve">, and the pressure distillation removes EA, further purifying the target PROTAC </w:t>
      </w:r>
      <w:r w:rsidRPr="00622654">
        <w:rPr>
          <w:rFonts w:ascii="Times New Roman" w:eastAsia="宋体" w:hAnsi="Times New Roman" w:cs="Times New Roman"/>
          <w:b/>
          <w:szCs w:val="21"/>
        </w:rPr>
        <w:t>63</w:t>
      </w:r>
      <w:r w:rsidRPr="00622654">
        <w:rPr>
          <w:rFonts w:ascii="Times New Roman" w:eastAsia="宋体" w:hAnsi="Times New Roman" w:cs="Times New Roman"/>
          <w:szCs w:val="21"/>
        </w:rPr>
        <w:t xml:space="preserve"> through column layer analysis.</w:t>
      </w:r>
    </w:p>
    <w:p w14:paraId="1B760035"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18F29F0A"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8741" w:dyaOrig="2323" w14:anchorId="6EBB1DE0">
          <v:shape id="_x0000_i1074" type="#_x0000_t75" style="width:354pt;height:96pt" o:ole="">
            <v:imagedata r:id="rId57" o:title=""/>
          </v:shape>
          <o:OLEObject Type="Embed" ProgID="ChemDraw.Document.6.0" ShapeID="_x0000_i1074" DrawAspect="Content" ObjectID="_1763116967" r:id="rId58"/>
        </w:object>
      </w:r>
    </w:p>
    <w:p w14:paraId="2ECBF570"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(63a).</w:t>
      </w:r>
      <w:r w:rsidRPr="00622654">
        <w:rPr>
          <w:rFonts w:ascii="Times New Roman" w:eastAsia="宋体" w:hAnsi="Times New Roman" w:cs="Times New Roman"/>
          <w:szCs w:val="21"/>
        </w:rPr>
        <w:t xml:space="preserve"> Yellow solid, 44%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10.74 (s, 1H), 8.67 (s, 1H), 7.57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7.7 Hz, 1H), 7.53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2.6 Hz, 4H), 7.35 (s, 1H), 6.91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5.12 – 5.04 (m, 1H), 4.78 – 4.74 (m, 1H), 4.70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8.8 Hz, 1H), 4.24 – 4.14 (m, 1H), 4.06 – 3.98 (m, 5H), 3.85 (s, 3H), 3.73 – 3.69 (m, 2H), 3.68 – 3.62 (m, 6H), 3.55 – 3.47 (m, 2H), 3.13 – 3.04 (m, 4H), 2.76 – 2.67 (m, 6H), 2.55 – 2.49 (m, 5H), 2.48 – 2.42 (m, 1H), 2.10 – 2.03 (m, 3H), 1.61 – 1.53 (m, 2H), 1.48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1.29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3H), 1.08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CDCl</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δ 171.31, 170.35, 170.29, 169.97, 152.39, 151.91, 151.02, 150.35, 148.37, 143.34, 136.24, 135.78, 131.65, 130.71, 130.67, 129.50, 126.42, 117.84, 112.64, 112.52, 105.06, 71.20, 70.47, 70.31, 69.86, 68.92, 66.91, 58.64, 57.72, 57.03, 56.78, 55.66, 53.89, 50.84, 48.85, 47.66, 45.95, 35.84, 35.47, 33.12, 29.69, 26.52, 24.54, 22.35, 16.10, 10.53. HRMS (ESI) calculated for C</w:t>
      </w:r>
      <w:r w:rsidRPr="00622654">
        <w:rPr>
          <w:rFonts w:ascii="Times New Roman" w:eastAsia="宋体" w:hAnsi="Times New Roman" w:cs="Times New Roman"/>
          <w:szCs w:val="21"/>
          <w:vertAlign w:val="subscript"/>
        </w:rPr>
        <w:t>52</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73</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9</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1028.5386; found 1028.5391.</w:t>
      </w:r>
    </w:p>
    <w:p w14:paraId="61938302"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(63b).</w:t>
      </w:r>
      <w:r w:rsidRPr="00622654">
        <w:rPr>
          <w:rFonts w:ascii="Times New Roman" w:eastAsia="宋体" w:hAnsi="Times New Roman" w:cs="Times New Roman"/>
          <w:szCs w:val="21"/>
        </w:rPr>
        <w:t xml:space="preserve"> Yellow solid, 49%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10.72 (s, 1H), 8.65 (s, 1H), 7.67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7.7 Hz, 1H), 7.50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4.4 Hz, 1H), 7.42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7.38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7.37 – 7.32 (m, 4H), 6.89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5.77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4.4 Hz, 1H), 5.06 (p,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Hz, 1H), 4.77 – 4.69 (m, 2H), 4.60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8.9 Hz, 1H), 4.21 – 4.12 (m, 1H), 4.03 – 3.95 (m, 5H), 3.83 (s, 3H), 3.74 – 3.58 (m, 13H), 3.52 – 3.45 (m, 2H), 3.25 – 3.16 (m, 1H), 3.09 – 3.01 (m, 4H), 2.74 – 2.65 (m, 4H), 2.53 – 2.47 (m, 6H), 2.42 – 2.34 (m, 1H), 2.05 – 2.01 (m, 2H), 1.60 – 1.50 (m, 2H), 1.46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1.26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3H), 1.04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CDCl</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δ 171.17, 170.38, 170.20, 170.12, 152.37, 151.90, 151.01, 150.36, 148.33, 143.41, 136.27, 135.74, 131.65, 130.67, 130.65, 129.46, 127.84, 126.40, 117.85, 112.61, 112.53, 105.07, 76.92, 71.11, 70.60, 70.43, 70.32, 69.81, 68.72, 66.89, 58.75, 57.81, 56.95, 56.77, 55.64, 53.81, 50.81, 48.80, 47.64, 46.09, 36.02, 35.50, 33.08, 26.49, 24.51, 22.33, 16.07, 11.36, 10.53. HRMS (ESI) calculated for C</w:t>
      </w:r>
      <w:r w:rsidRPr="00622654">
        <w:rPr>
          <w:rFonts w:ascii="Times New Roman" w:eastAsia="宋体" w:hAnsi="Times New Roman" w:cs="Times New Roman"/>
          <w:szCs w:val="21"/>
          <w:vertAlign w:val="subscript"/>
        </w:rPr>
        <w:t>54</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77</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11</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10</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1072.5648; found 1072.6564.</w:t>
      </w:r>
    </w:p>
    <w:p w14:paraId="60284B4F" w14:textId="1B7011C3" w:rsidR="004B7D1B" w:rsidRPr="00622654" w:rsidRDefault="004B7D1B" w:rsidP="009B1298">
      <w:pPr>
        <w:tabs>
          <w:tab w:val="left" w:pos="780"/>
        </w:tabs>
        <w:spacing w:line="360" w:lineRule="auto"/>
        <w:rPr>
          <w:rFonts w:ascii="Times New Roman" w:eastAsia="宋体" w:hAnsi="Times New Roman" w:cs="Times New Roman"/>
          <w:b/>
          <w:szCs w:val="21"/>
        </w:rPr>
      </w:pPr>
      <w:r w:rsidRPr="00622654">
        <w:rPr>
          <w:rFonts w:ascii="Times New Roman" w:eastAsia="宋体" w:hAnsi="Times New Roman" w:cs="Times New Roman"/>
          <w:b/>
          <w:szCs w:val="21"/>
        </w:rPr>
        <w:t>Synthesis of PROTAC</w:t>
      </w:r>
      <w:r w:rsidR="0047751B" w:rsidRPr="00622654">
        <w:rPr>
          <w:rFonts w:ascii="Times New Roman" w:eastAsia="宋体" w:hAnsi="Times New Roman" w:cs="Times New Roman"/>
          <w:b/>
          <w:szCs w:val="21"/>
        </w:rPr>
        <w:t>s</w:t>
      </w:r>
      <w:r w:rsidRPr="00622654">
        <w:rPr>
          <w:rFonts w:ascii="Times New Roman" w:eastAsia="宋体" w:hAnsi="Times New Roman" w:cs="Times New Roman"/>
          <w:b/>
          <w:szCs w:val="21"/>
        </w:rPr>
        <w:t xml:space="preserve"> 70a-b</w:t>
      </w:r>
    </w:p>
    <w:p w14:paraId="34CC875F" w14:textId="35661C8A" w:rsidR="00E11CA1"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lastRenderedPageBreak/>
        <w:t>Compound</w:t>
      </w:r>
      <w:r w:rsidR="004775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65a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generally synthesized with compound</w:t>
      </w:r>
      <w:r w:rsidR="004775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60a</w:t>
      </w:r>
      <w:r w:rsidRPr="00622654">
        <w:rPr>
          <w:rFonts w:ascii="Times New Roman" w:eastAsia="宋体" w:hAnsi="Times New Roman" w:cs="Times New Roman"/>
          <w:szCs w:val="21"/>
        </w:rPr>
        <w:t>-</w:t>
      </w:r>
      <w:r w:rsidR="0047751B" w:rsidRPr="00622654">
        <w:rPr>
          <w:rFonts w:ascii="Times New Roman" w:eastAsia="宋体" w:hAnsi="Times New Roman" w:cs="Times New Roman"/>
          <w:b/>
          <w:szCs w:val="21"/>
        </w:rPr>
        <w:t>b</w:t>
      </w:r>
      <w:r w:rsidRPr="00622654">
        <w:rPr>
          <w:rFonts w:ascii="Times New Roman" w:eastAsia="宋体" w:hAnsi="Times New Roman" w:cs="Times New Roman"/>
          <w:szCs w:val="21"/>
        </w:rPr>
        <w:t>, characterized as follows.</w:t>
      </w:r>
    </w:p>
    <w:p w14:paraId="11A2268D"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14AD9AFC"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4111" w:dyaOrig="823" w14:anchorId="4D2B4FD3">
          <v:shape id="_x0000_i1075" type="#_x0000_t75" style="width:156pt;height:30pt" o:ole="">
            <v:imagedata r:id="rId59" o:title=""/>
          </v:shape>
          <o:OLEObject Type="Embed" ProgID="ChemDraw.Document.6.0" ShapeID="_x0000_i1075" DrawAspect="Content" ObjectID="_1763116968" r:id="rId60"/>
        </w:object>
      </w:r>
    </w:p>
    <w:p w14:paraId="631F6C05"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(65a).</w:t>
      </w:r>
      <w:r w:rsidRPr="00622654">
        <w:rPr>
          <w:rFonts w:ascii="Times New Roman" w:eastAsia="宋体" w:hAnsi="Times New Roman" w:cs="Times New Roman"/>
          <w:szCs w:val="21"/>
        </w:rPr>
        <w:t xml:space="preserve"> White solid, 55%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3.59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2H), 3.45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5.0 Hz, 4H), 2.74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2H), 2.46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5.0 Hz, 4H), 1.46 (s, 9H).</w:t>
      </w:r>
    </w:p>
    <w:p w14:paraId="012E08A3" w14:textId="79887FC4"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(65b).</w:t>
      </w:r>
      <w:r w:rsidRPr="00622654">
        <w:rPr>
          <w:rFonts w:ascii="Times New Roman" w:eastAsia="宋体" w:hAnsi="Times New Roman" w:cs="Times New Roman"/>
          <w:szCs w:val="21"/>
        </w:rPr>
        <w:t xml:space="preserve"> Brown liquid, 58%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7.78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8.3 Hz, 2H), 7.35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8.1 Hz, 2H), 4.05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6.0 Hz, 4H), 2.68 – 2.54 (m, 2H), 2.45 (s, 3H), 1.59 – 1.47 (m, 5H), 1.39 (s, 9H), 1.07 – 0.96 (m, 2H).</w:t>
      </w:r>
    </w:p>
    <w:p w14:paraId="049A7B11" w14:textId="21F203C6"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The synthesis of the compound</w:t>
      </w:r>
      <w:r w:rsidR="004775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66a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generalized with </w:t>
      </w:r>
      <w:r w:rsidRPr="00622654">
        <w:rPr>
          <w:rFonts w:ascii="Times New Roman" w:eastAsia="宋体" w:hAnsi="Times New Roman" w:cs="Times New Roman"/>
          <w:b/>
          <w:szCs w:val="21"/>
        </w:rPr>
        <w:t>61a</w:t>
      </w:r>
      <w:r w:rsidRPr="00622654">
        <w:rPr>
          <w:rFonts w:ascii="Times New Roman" w:eastAsia="宋体" w:hAnsi="Times New Roman" w:cs="Times New Roman"/>
          <w:szCs w:val="21"/>
        </w:rPr>
        <w:t>-</w:t>
      </w:r>
      <w:r w:rsidR="0047751B" w:rsidRPr="00622654">
        <w:rPr>
          <w:rFonts w:ascii="Times New Roman" w:eastAsia="宋体" w:hAnsi="Times New Roman" w:cs="Times New Roman"/>
          <w:b/>
          <w:szCs w:val="21"/>
        </w:rPr>
        <w:t>b</w:t>
      </w:r>
      <w:r w:rsidRPr="00622654">
        <w:rPr>
          <w:rFonts w:ascii="Times New Roman" w:eastAsia="宋体" w:hAnsi="Times New Roman" w:cs="Times New Roman"/>
          <w:szCs w:val="21"/>
        </w:rPr>
        <w:t>, with a reaction time of only 12 h adjusted to 1 h, as follows.</w:t>
      </w:r>
    </w:p>
    <w:p w14:paraId="07B1A5C9"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4531D301"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6161" w:dyaOrig="2155" w14:anchorId="075CA1A3">
          <v:shape id="_x0000_i1076" type="#_x0000_t75" style="width:234pt;height:84pt" o:ole="">
            <v:imagedata r:id="rId61" o:title=""/>
          </v:shape>
          <o:OLEObject Type="Embed" ProgID="ChemDraw.Document.6.0" ShapeID="_x0000_i1076" DrawAspect="Content" ObjectID="_1763116969" r:id="rId62"/>
        </w:object>
      </w:r>
    </w:p>
    <w:p w14:paraId="2378B60A"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(66a). </w:t>
      </w:r>
      <w:r w:rsidRPr="00622654">
        <w:rPr>
          <w:rFonts w:ascii="Times New Roman" w:eastAsia="宋体" w:hAnsi="Times New Roman" w:cs="Times New Roman"/>
          <w:szCs w:val="21"/>
        </w:rPr>
        <w:t xml:space="preserve">Yellow solid, 84%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10.71 (s, 1H), 7.47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7.42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2.6 Hz, 1H), 6.83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6.78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5.78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5.6 Hz, 1H), 4.91 – 4.84 (m, 1H), 4.15 – 4.07 (m, 1H), 3.98 – 3.91 (m, 2H), 3.79 (s, 3H), 3.47 – 3.37 (m, 6H), 3.11 – 3.05 (m, 4H), 2.87 – 2.78 (m, 4H), 2.73 – 2.66 (m, 2H), 2.65 – 2.59 (m, 2H), 2.50 – 2.39 (m, 6H), 1.99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12.6, 4.0 Hz, 2H), 1.59 – 1.47 (m, 2H), 1.38 (s, 9H), 1.31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3H).</w:t>
      </w:r>
    </w:p>
    <w:p w14:paraId="68EC6DF4"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(66b).</w:t>
      </w:r>
      <w:r w:rsidRPr="00622654">
        <w:rPr>
          <w:rFonts w:ascii="Times New Roman" w:eastAsia="宋体" w:hAnsi="Times New Roman" w:cs="Times New Roman"/>
          <w:szCs w:val="21"/>
        </w:rPr>
        <w:t xml:space="preserve"> Yellow solid, 50%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10.77 (s, 1H), 7.50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2H), 6.86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5.53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4.83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4.22 – 4.13 (m, 1H), 4.11 – 3.97 (m, 4H), 3.84 (s, 3H), 3.55 – 3.46 (m, 2H), 3.20 – 3.14 (m, 4H), 3.00 – 2.88 (m, 4H), 2.78 – 2.66 (m, 4H), 2.51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2H), 2.08 – 2.01 (m, 2H), 1.69 – 1.53 (m, 7H), 1.43 (s, 9H), 1.33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3H), 1.17 – 1.06 (m, 2H).</w:t>
      </w:r>
    </w:p>
    <w:p w14:paraId="4005A342" w14:textId="1A691ED8"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szCs w:val="21"/>
        </w:rPr>
        <w:t>Compound</w:t>
      </w:r>
      <w:r w:rsidR="0047751B" w:rsidRPr="00622654">
        <w:rPr>
          <w:rFonts w:ascii="Times New Roman" w:eastAsia="宋体" w:hAnsi="Times New Roman" w:cs="Times New Roman"/>
          <w:b/>
          <w:szCs w:val="21"/>
        </w:rPr>
        <w:t>s</w:t>
      </w:r>
      <w:r w:rsidRPr="00622654">
        <w:rPr>
          <w:rFonts w:ascii="Times New Roman" w:eastAsia="宋体" w:hAnsi="Times New Roman" w:cs="Times New Roman"/>
          <w:b/>
          <w:szCs w:val="21"/>
        </w:rPr>
        <w:t xml:space="preserve"> 67a-b synthesis general method</w:t>
      </w:r>
      <w:r w:rsidRPr="00622654">
        <w:rPr>
          <w:rFonts w:ascii="Times New Roman" w:eastAsia="宋体" w:hAnsi="Times New Roman" w:cs="Times New Roman"/>
          <w:szCs w:val="21"/>
        </w:rPr>
        <w:t xml:space="preserve">: take the corresponding compound </w:t>
      </w:r>
      <w:r w:rsidRPr="00622654">
        <w:rPr>
          <w:rFonts w:ascii="Times New Roman" w:eastAsia="宋体" w:hAnsi="Times New Roman" w:cs="Times New Roman"/>
          <w:b/>
          <w:szCs w:val="21"/>
        </w:rPr>
        <w:t>66</w:t>
      </w:r>
      <w:r w:rsidRPr="00622654">
        <w:rPr>
          <w:rFonts w:ascii="Times New Roman" w:eastAsia="宋体" w:hAnsi="Times New Roman" w:cs="Times New Roman"/>
          <w:szCs w:val="21"/>
        </w:rPr>
        <w:t xml:space="preserve"> in a single bottle, add the solvent DCM solution, add an excess TFA, reaction at </w:t>
      </w:r>
      <w:proofErr w:type="spellStart"/>
      <w:r w:rsidR="00520E51" w:rsidRPr="00622654">
        <w:rPr>
          <w:rFonts w:ascii="Times New Roman" w:eastAsia="宋体" w:hAnsi="Times New Roman" w:cs="Times New Roman"/>
          <w:szCs w:val="21"/>
        </w:rPr>
        <w:t>r.t.</w:t>
      </w:r>
      <w:proofErr w:type="spellEnd"/>
      <w:r w:rsidRPr="00622654">
        <w:rPr>
          <w:rFonts w:ascii="Times New Roman" w:eastAsia="宋体" w:hAnsi="Times New Roman" w:cs="Times New Roman"/>
          <w:szCs w:val="21"/>
        </w:rPr>
        <w:t xml:space="preserve"> 30 min. After the reaction, the pressure distillation removes the excess TFA and solvent, the pH is adjusted to 9-10 with sodium </w:t>
      </w:r>
      <w:proofErr w:type="spellStart"/>
      <w:r w:rsidRPr="00622654">
        <w:rPr>
          <w:rFonts w:ascii="Times New Roman" w:eastAsia="宋体" w:hAnsi="Times New Roman" w:cs="Times New Roman"/>
          <w:szCs w:val="21"/>
        </w:rPr>
        <w:lastRenderedPageBreak/>
        <w:t>hydrocarbonate</w:t>
      </w:r>
      <w:proofErr w:type="spellEnd"/>
      <w:r w:rsidRPr="00622654">
        <w:rPr>
          <w:rFonts w:ascii="Times New Roman" w:eastAsia="宋体" w:hAnsi="Times New Roman" w:cs="Times New Roman"/>
          <w:szCs w:val="21"/>
        </w:rPr>
        <w:t>, the reactive is extracted with DCM, the organic phase is combined and the water-free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xml:space="preserve"> is dried, and the DCM is removed from the pressure </w:t>
      </w:r>
      <w:r w:rsidR="00C20B4D" w:rsidRPr="00622654">
        <w:rPr>
          <w:rFonts w:ascii="Times New Roman" w:eastAsia="宋体" w:hAnsi="Times New Roman" w:cs="Times New Roman"/>
          <w:szCs w:val="21"/>
        </w:rPr>
        <w:t>distillation</w:t>
      </w:r>
      <w:r w:rsidRPr="00622654">
        <w:rPr>
          <w:rFonts w:ascii="Times New Roman" w:eastAsia="宋体" w:hAnsi="Times New Roman" w:cs="Times New Roman"/>
          <w:szCs w:val="21"/>
        </w:rPr>
        <w:t xml:space="preserve"> to obtain the corresponding crude compound.</w:t>
      </w:r>
      <w:r w:rsidR="0047751B"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 xml:space="preserve">Compound </w:t>
      </w:r>
      <w:r w:rsidRPr="00622654">
        <w:rPr>
          <w:rFonts w:ascii="Times New Roman" w:eastAsia="宋体" w:hAnsi="Times New Roman" w:cs="Times New Roman"/>
          <w:b/>
          <w:szCs w:val="21"/>
        </w:rPr>
        <w:t>67a</w:t>
      </w:r>
      <w:r w:rsidRPr="00622654">
        <w:rPr>
          <w:rFonts w:ascii="Times New Roman" w:eastAsia="宋体" w:hAnsi="Times New Roman" w:cs="Times New Roman"/>
          <w:szCs w:val="21"/>
        </w:rPr>
        <w:t xml:space="preserve"> was further purified by the column layer, and compound</w:t>
      </w:r>
      <w:r w:rsidR="0047751B"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67b</w:t>
      </w:r>
      <w:r w:rsidRPr="00622654">
        <w:rPr>
          <w:rFonts w:ascii="Times New Roman" w:eastAsia="宋体" w:hAnsi="Times New Roman" w:cs="Times New Roman"/>
          <w:szCs w:val="21"/>
        </w:rPr>
        <w:t xml:space="preserve"> was directly used for the next experiment.</w:t>
      </w:r>
    </w:p>
    <w:p w14:paraId="51FE1A66"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1C4793B3"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5736" w:dyaOrig="2071" w14:anchorId="7024E1FA">
          <v:shape id="_x0000_i1077" type="#_x0000_t75" style="width:222pt;height:78pt" o:ole="">
            <v:imagedata r:id="rId63" o:title=""/>
          </v:shape>
          <o:OLEObject Type="Embed" ProgID="ChemDraw.Document.6.0" ShapeID="_x0000_i1077" DrawAspect="Content" ObjectID="_1763116970" r:id="rId64"/>
        </w:object>
      </w:r>
    </w:p>
    <w:p w14:paraId="00F9E8F0"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(67a).</w:t>
      </w:r>
      <w:r w:rsidRPr="00622654">
        <w:rPr>
          <w:rFonts w:ascii="Times New Roman" w:eastAsia="宋体" w:hAnsi="Times New Roman" w:cs="Times New Roman"/>
          <w:szCs w:val="21"/>
        </w:rPr>
        <w:t xml:space="preserve"> Yellow solid, 50%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7.51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4.5 Hz, 1H), 7.46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6.87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6.83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5.62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4.67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4.23 – 4.12 (m, 1H), 4.03 – 3.96 (m, 2H), 3.85 (s, 3H), 3.54 – 3.45 m, 2H), 3.16 – 2.99 (m, 4H), 2.89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4.9 Hz, 4H), 2.75 – 2.65 (m, 4H), 2.62 – 2.58 (m, 2H), 2.57 – 2.53 (m, 2H), 2.49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6.4 Hz, 6H), 2.08 – 2.02 (m, 2H), 1.60 – 1.50 (m, 2H), 1.27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3H).</w:t>
      </w:r>
    </w:p>
    <w:p w14:paraId="4AB0C2A3"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(67b). </w:t>
      </w:r>
      <w:r w:rsidRPr="00622654">
        <w:rPr>
          <w:rFonts w:ascii="Times New Roman" w:eastAsia="宋体" w:hAnsi="Times New Roman" w:cs="Times New Roman"/>
          <w:szCs w:val="21"/>
        </w:rPr>
        <w:t>Yellow solid, 68% yield;</w:t>
      </w:r>
    </w:p>
    <w:p w14:paraId="1DAF81CC" w14:textId="5C877AE6"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The synthesis of compound</w:t>
      </w:r>
      <w:r w:rsidR="004775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68a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generalized by taking the corresponding compound </w:t>
      </w:r>
      <w:r w:rsidRPr="00622654">
        <w:rPr>
          <w:rFonts w:ascii="Times New Roman" w:eastAsia="宋体" w:hAnsi="Times New Roman" w:cs="Times New Roman"/>
          <w:b/>
          <w:szCs w:val="21"/>
        </w:rPr>
        <w:t>67</w:t>
      </w:r>
      <w:r w:rsidRPr="00622654">
        <w:rPr>
          <w:rFonts w:ascii="Times New Roman" w:eastAsia="宋体" w:hAnsi="Times New Roman" w:cs="Times New Roman"/>
          <w:szCs w:val="21"/>
        </w:rPr>
        <w:t xml:space="preserve"> (1.0 eq) and phosphoric acetate ester (1,0 eq) in a single bottle, adding solvent DMF solution and adding K</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CO</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xml:space="preserve"> solid (4,0 eq), heated to 50 °C reaction for 2 h.</w:t>
      </w:r>
      <w:r w:rsidR="00617462" w:rsidRPr="00622654">
        <w:rPr>
          <w:rFonts w:ascii="Times New Roman" w:eastAsia="宋体" w:hAnsi="Times New Roman" w:cs="Times New Roman"/>
          <w:szCs w:val="21"/>
        </w:rPr>
        <w:t xml:space="preserve"> </w:t>
      </w:r>
      <w:r w:rsidRPr="00622654">
        <w:rPr>
          <w:rFonts w:ascii="Times New Roman" w:eastAsia="宋体" w:hAnsi="Times New Roman" w:cs="Times New Roman"/>
          <w:szCs w:val="21"/>
        </w:rPr>
        <w:t xml:space="preserve">After the TLC monitoring reaction is complete, the reactive is extracted with EA (3×30 mL) and water, and the organic phase is combined with organic compounded salt water (2×40 mL), washed to remove excess DMF, then </w:t>
      </w:r>
      <w:r w:rsidR="00617462" w:rsidRPr="00622654">
        <w:rPr>
          <w:rFonts w:ascii="Times New Roman" w:eastAsia="宋体" w:hAnsi="Times New Roman" w:cs="Times New Roman"/>
          <w:szCs w:val="21"/>
        </w:rPr>
        <w:t>dried</w:t>
      </w:r>
      <w:r w:rsidRPr="00622654">
        <w:rPr>
          <w:rFonts w:ascii="Times New Roman" w:eastAsia="宋体" w:hAnsi="Times New Roman" w:cs="Times New Roman"/>
          <w:szCs w:val="21"/>
        </w:rPr>
        <w:t xml:space="preserve"> with water-free Na</w:t>
      </w:r>
      <w:r w:rsidRPr="00622654">
        <w:rPr>
          <w:rFonts w:ascii="Times New Roman" w:eastAsia="宋体" w:hAnsi="Times New Roman" w:cs="Times New Roman"/>
          <w:szCs w:val="21"/>
          <w:vertAlign w:val="subscript"/>
        </w:rPr>
        <w:t>2</w:t>
      </w:r>
      <w:r w:rsidRPr="00622654">
        <w:rPr>
          <w:rFonts w:ascii="Times New Roman" w:eastAsia="宋体" w:hAnsi="Times New Roman" w:cs="Times New Roman"/>
          <w:szCs w:val="21"/>
        </w:rPr>
        <w:t>SO</w:t>
      </w:r>
      <w:r w:rsidRPr="00622654">
        <w:rPr>
          <w:rFonts w:ascii="Times New Roman" w:eastAsia="宋体" w:hAnsi="Times New Roman" w:cs="Times New Roman"/>
          <w:szCs w:val="21"/>
          <w:vertAlign w:val="subscript"/>
        </w:rPr>
        <w:t>4</w:t>
      </w:r>
      <w:r w:rsidRPr="00622654">
        <w:rPr>
          <w:rFonts w:ascii="Times New Roman" w:eastAsia="宋体" w:hAnsi="Times New Roman" w:cs="Times New Roman"/>
          <w:szCs w:val="21"/>
        </w:rPr>
        <w:t>, and the pressure distillation removes EA, further purified by column layer.</w:t>
      </w:r>
    </w:p>
    <w:p w14:paraId="089DC28D" w14:textId="77777777" w:rsidR="004B7D1B" w:rsidRPr="00622654" w:rsidRDefault="004B7D1B" w:rsidP="009B1298">
      <w:pPr>
        <w:tabs>
          <w:tab w:val="left" w:pos="780"/>
        </w:tabs>
        <w:spacing w:line="360" w:lineRule="auto"/>
        <w:rPr>
          <w:rFonts w:ascii="Times New Roman" w:eastAsia="宋体" w:hAnsi="Times New Roman" w:cs="Times New Roman"/>
          <w:szCs w:val="21"/>
        </w:rPr>
      </w:pPr>
    </w:p>
    <w:p w14:paraId="273D4A34"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6701" w:dyaOrig="2142" w14:anchorId="65AF13F6">
          <v:shape id="_x0000_i1078" type="#_x0000_t75" style="width:252pt;height:78pt" o:ole="">
            <v:imagedata r:id="rId65" o:title=""/>
          </v:shape>
          <o:OLEObject Type="Embed" ProgID="ChemDraw.Document.6.0" ShapeID="_x0000_i1078" DrawAspect="Content" ObjectID="_1763116971" r:id="rId66"/>
        </w:object>
      </w:r>
    </w:p>
    <w:p w14:paraId="75548275"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(68a).</w:t>
      </w:r>
      <w:r w:rsidRPr="00622654">
        <w:rPr>
          <w:rFonts w:ascii="Times New Roman" w:eastAsia="宋体" w:hAnsi="Times New Roman" w:cs="Times New Roman"/>
          <w:szCs w:val="21"/>
        </w:rPr>
        <w:t xml:space="preserve"> Yellow solid, 26%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10.75 (s, 1H), 7.54 – 7.47 (m, 2H), 6.90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5.30 (s, 1H), 4.65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4.25 – 4.16 (m, 1H), 4.06 – 4.00 (m, 2H), 3.87 (s, 3H), 3.57 – 3.49 (m, 2H), 3.13 – 3.05 (m, 6H), 2.82 – 2.73 (m, 4H), 2.71 – 2.57 (m, 12H), 2.56 – 2.49 (m, 2H), 2.12 – 2.06 (m, 2H), 1.62 – 1.53 (m, 2H), </w:t>
      </w:r>
      <w:r w:rsidRPr="00622654">
        <w:rPr>
          <w:rFonts w:ascii="Times New Roman" w:eastAsia="宋体" w:hAnsi="Times New Roman" w:cs="Times New Roman"/>
          <w:szCs w:val="21"/>
        </w:rPr>
        <w:lastRenderedPageBreak/>
        <w:t xml:space="preserve">1.47 (s, 9H), 1.31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3H).</w:t>
      </w:r>
    </w:p>
    <w:p w14:paraId="461DACFA"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(68b).</w:t>
      </w:r>
      <w:r w:rsidRPr="00622654">
        <w:rPr>
          <w:rFonts w:ascii="Times New Roman" w:eastAsia="宋体" w:hAnsi="Times New Roman" w:cs="Times New Roman"/>
          <w:szCs w:val="21"/>
        </w:rPr>
        <w:t xml:space="preserve"> Yellow solid, 28%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10.77 (s, 1H), 7.56 – 7.47 (m, 2H), 6.89 – 6.84 (m, 2H), 5.36 – 5.31 (m, 1H), 4.72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4.24 – 4.15 (m, 1H), 4.05 – 3.98 (m, 2H), 3.86 (s, 3H), 3.57 – 3.48 (m, 2H), 3.28 – 3.22 (m, 4H), 2.99 – 2.90 (m, 5H), 2.73 – 2.67 (m, 2H), 2.52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2H), 2.14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10.6 Hz, 2H), 2.10 – 2.04 (m, 2H), 1.72 – 1.63 (m, 4H), 1.62 – 1.52 (m, 2H), 1.46 (s, 9H), 1.44 – 1.41 (m, 6H), 1.29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3H).</w:t>
      </w:r>
    </w:p>
    <w:p w14:paraId="466A08D2" w14:textId="36B41DF9"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t>The synthesis generalization of the PROTAC</w:t>
      </w:r>
      <w:r w:rsidR="004775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70a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with the compound</w:t>
      </w:r>
      <w:r w:rsidR="0047751B" w:rsidRPr="00622654">
        <w:rPr>
          <w:rFonts w:ascii="Times New Roman" w:eastAsia="宋体" w:hAnsi="Times New Roman" w:cs="Times New Roman"/>
          <w:szCs w:val="21"/>
        </w:rPr>
        <w:t>s</w:t>
      </w:r>
      <w:r w:rsidRPr="00622654">
        <w:rPr>
          <w:rFonts w:ascii="Times New Roman" w:eastAsia="宋体" w:hAnsi="Times New Roman" w:cs="Times New Roman"/>
          <w:szCs w:val="21"/>
        </w:rPr>
        <w:t xml:space="preserve"> </w:t>
      </w:r>
      <w:r w:rsidRPr="00622654">
        <w:rPr>
          <w:rFonts w:ascii="Times New Roman" w:eastAsia="宋体" w:hAnsi="Times New Roman" w:cs="Times New Roman"/>
          <w:b/>
          <w:szCs w:val="21"/>
        </w:rPr>
        <w:t>63a</w:t>
      </w:r>
      <w:r w:rsidRPr="00622654">
        <w:rPr>
          <w:rFonts w:ascii="Times New Roman" w:eastAsia="宋体" w:hAnsi="Times New Roman" w:cs="Times New Roman"/>
          <w:szCs w:val="21"/>
        </w:rPr>
        <w:t>-</w:t>
      </w:r>
      <w:r w:rsidRPr="00622654">
        <w:rPr>
          <w:rFonts w:ascii="Times New Roman" w:eastAsia="宋体" w:hAnsi="Times New Roman" w:cs="Times New Roman"/>
          <w:b/>
          <w:szCs w:val="21"/>
        </w:rPr>
        <w:t>b</w:t>
      </w:r>
      <w:r w:rsidRPr="00622654">
        <w:rPr>
          <w:rFonts w:ascii="Times New Roman" w:eastAsia="宋体" w:hAnsi="Times New Roman" w:cs="Times New Roman"/>
          <w:szCs w:val="21"/>
        </w:rPr>
        <w:t xml:space="preserve"> is characterized as follows.</w:t>
      </w:r>
    </w:p>
    <w:p w14:paraId="22ACEC29"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9168" w:dyaOrig="2666" w14:anchorId="4C159D15">
          <v:shape id="_x0000_i1079" type="#_x0000_t75" style="width:336pt;height:96pt" o:ole="">
            <v:imagedata r:id="rId67" o:title=""/>
          </v:shape>
          <o:OLEObject Type="Embed" ProgID="ChemDraw.Document.6.0" ShapeID="_x0000_i1079" DrawAspect="Content" ObjectID="_1763116972" r:id="rId68"/>
        </w:object>
      </w:r>
    </w:p>
    <w:p w14:paraId="5EEC9485" w14:textId="77777777" w:rsidR="004B7D1B" w:rsidRPr="00622654"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(70a). </w:t>
      </w:r>
      <w:r w:rsidRPr="00622654">
        <w:rPr>
          <w:rFonts w:ascii="Times New Roman" w:eastAsia="宋体" w:hAnsi="Times New Roman" w:cs="Times New Roman"/>
          <w:szCs w:val="21"/>
        </w:rPr>
        <w:t xml:space="preserve">Yellow solid, 16%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8.69 (s, 1H), 7.92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7.55 – 7.50 (m, 2H), 7.50 – 7.47 (m, 1H), 7.43 – 7.36 (m, 4H), 6.91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5.42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5.08 (q,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7.2 Hz, 1H), 4.76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7.9 Hz, 1H), 4.69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1H), 4.50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2H), 4.25 – 4.18 (m, 1H), 4.14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Hz, 1H), 4.06 – 4.00 (m, 2H), 3.88 (s, 3H), 3.62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3.8 Hz, 1H), 3.57 – 3.49 (m, 2H), 3.15 – 3.01 (m, 6H), 2.77 – 2.69 (m, 4H), 2.67 – 2.55 (m, 12H), 2.54 – 2.51 (m, 5H), 2.15 – 2.02 (m, 4H), 1.62 – 1.54 (m, 2H), 1.50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6.9 Hz, 3H), 1.30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3H), 1.08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CDCl</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δ 171.53, 170.98, 170.32, 169.88, 152.40, 151.92, 151.05, 150.37, 148.44, 143.25, 136.21, 135.80, 131.64, 130.79, 130.65, 129.55, 126.43, 117.83, 112.64, 112.51, 105.03, 69.97, 66.93, 61.12, 58.39, 57.22, 55.69, 53.90, 53.78, 53.44, 50.89, 48.87, 47.68, 35.55, 34.92, 33.15, 29.71, 26.56, 24.55, 22.32, 16.12, 10.52. HRMS (ESI) calculated for C</w:t>
      </w:r>
      <w:r w:rsidRPr="00622654">
        <w:rPr>
          <w:rFonts w:ascii="Times New Roman" w:eastAsia="宋体" w:hAnsi="Times New Roman" w:cs="Times New Roman"/>
          <w:szCs w:val="21"/>
          <w:vertAlign w:val="subscript"/>
        </w:rPr>
        <w:t>54</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77</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13</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1052.5862; found 1052.5852.</w:t>
      </w:r>
    </w:p>
    <w:p w14:paraId="7A99F3DD" w14:textId="7F2D6D20" w:rsidR="00854757" w:rsidRDefault="004B7D1B"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b/>
          <w:bCs/>
          <w:szCs w:val="21"/>
        </w:rPr>
        <w:t xml:space="preserve">(70b). </w:t>
      </w:r>
      <w:r w:rsidRPr="00622654">
        <w:rPr>
          <w:rFonts w:ascii="Times New Roman" w:eastAsia="宋体" w:hAnsi="Times New Roman" w:cs="Times New Roman"/>
          <w:szCs w:val="21"/>
        </w:rPr>
        <w:t xml:space="preserve">Yellow solid, 45% yield; </w:t>
      </w: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H NMR (400 MHz, Chloroform-</w:t>
      </w:r>
      <w:r w:rsidRPr="00622654">
        <w:rPr>
          <w:rFonts w:ascii="Times New Roman" w:eastAsia="宋体" w:hAnsi="Times New Roman" w:cs="Times New Roman"/>
          <w:i/>
          <w:iCs/>
          <w:szCs w:val="21"/>
        </w:rPr>
        <w:t>d</w:t>
      </w:r>
      <w:r w:rsidRPr="00622654">
        <w:rPr>
          <w:rFonts w:ascii="Times New Roman" w:eastAsia="宋体" w:hAnsi="Times New Roman" w:cs="Times New Roman"/>
          <w:szCs w:val="21"/>
        </w:rPr>
        <w:t xml:space="preserve">) δ 10.73 (s, 1H), 8.68 (s, 1H), 7.97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8.5 Hz, 1H), 7.60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7.52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4.6 Hz, 1H), 7.47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2.3 Hz, 1H), 7.41 – 7.36 (m, 4H), 6.91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2.3 Hz, 1H), 6.86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8.7 Hz, 1H), 5.54 – 5.48 (m, 1H), 5.12 – 5.05 (m, 1H), 4.77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7.8 Hz, 1H), 4.70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7.4 Hz, 1H), 4.49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8.6 Hz, 1H), 4.25 – 4.15 (m, 1H), 4.15 – 4.10 (m, 1H), 4.04 – 3.99 (m, 2H), 3.87 (s, 3H), 3.63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11.3, 4.2 </w:t>
      </w:r>
      <w:r w:rsidRPr="00622654">
        <w:rPr>
          <w:rFonts w:ascii="Times New Roman" w:eastAsia="宋体" w:hAnsi="Times New Roman" w:cs="Times New Roman"/>
          <w:szCs w:val="21"/>
        </w:rPr>
        <w:lastRenderedPageBreak/>
        <w:t xml:space="preserve">Hz, 1H), 3.55 – 3.49 (m, 2H), 3.14 – 3.03 (m, 4H), 2.89 – 2.77 (m, 4H), 2.71 – 2.62 (m, 4H), 2.56 – 2.47 (m, 7H), 2.44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6.8 Hz, 2H), 2.18 (dd,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31.8, 10.9 Hz, 2H), 2.11 – 2.03 (m, 4H), 1.74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11.6 Hz, 2H), 1.64 – 1.50 (m, 4H), 1.49 (d,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7.0 Hz, 3H), 1.30 (t, </w:t>
      </w:r>
      <w:r w:rsidRPr="00622654">
        <w:rPr>
          <w:rFonts w:ascii="Times New Roman" w:eastAsia="宋体" w:hAnsi="Times New Roman" w:cs="Times New Roman"/>
          <w:i/>
          <w:iCs/>
          <w:szCs w:val="21"/>
        </w:rPr>
        <w:t>J</w:t>
      </w:r>
      <w:r w:rsidRPr="00622654">
        <w:rPr>
          <w:rFonts w:ascii="Times New Roman" w:eastAsia="宋体" w:hAnsi="Times New Roman" w:cs="Times New Roman"/>
          <w:szCs w:val="21"/>
        </w:rPr>
        <w:t xml:space="preserve"> = 7.3 Hz, 5H), 1.08 (s, 9H). </w:t>
      </w: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C NMR (100 MHz, CDCl</w:t>
      </w:r>
      <w:r w:rsidRPr="00622654">
        <w:rPr>
          <w:rFonts w:ascii="Times New Roman" w:eastAsia="宋体" w:hAnsi="Times New Roman" w:cs="Times New Roman"/>
          <w:szCs w:val="21"/>
          <w:vertAlign w:val="subscript"/>
        </w:rPr>
        <w:t>3</w:t>
      </w:r>
      <w:r w:rsidRPr="00622654">
        <w:rPr>
          <w:rFonts w:ascii="Times New Roman" w:eastAsia="宋体" w:hAnsi="Times New Roman" w:cs="Times New Roman"/>
          <w:szCs w:val="21"/>
        </w:rPr>
        <w:t>) δ 171.61, 171.39, 170.36, 169.89, 152.38, 151.93, 151.04, 150.44, 148.41, 143.33, 135.99, 135.87, 131.67, 130.71, 129.53, 126.44, 117.98, 112.64, 112.47, 105.01, 69.97, 66.91, 58.36, 57.24, 55.95, 55.68, 54.29, 53.10, 50.33, 48.86, 47.67, 45.14, 34.89, 33.63, 33.15, 32.68, 26.54, 24.55, 22.33, 16.10, 10.51, 8.70. HRMS (ESI) calculated for C</w:t>
      </w:r>
      <w:r w:rsidRPr="00622654">
        <w:rPr>
          <w:rFonts w:ascii="Times New Roman" w:eastAsia="宋体" w:hAnsi="Times New Roman" w:cs="Times New Roman"/>
          <w:szCs w:val="21"/>
          <w:vertAlign w:val="subscript"/>
        </w:rPr>
        <w:t>55</w:t>
      </w:r>
      <w:r w:rsidRPr="00622654">
        <w:rPr>
          <w:rFonts w:ascii="Times New Roman" w:eastAsia="宋体" w:hAnsi="Times New Roman" w:cs="Times New Roman"/>
          <w:szCs w:val="21"/>
        </w:rPr>
        <w:t>H</w:t>
      </w:r>
      <w:r w:rsidRPr="00622654">
        <w:rPr>
          <w:rFonts w:ascii="Times New Roman" w:eastAsia="宋体" w:hAnsi="Times New Roman" w:cs="Times New Roman"/>
          <w:szCs w:val="21"/>
          <w:vertAlign w:val="subscript"/>
        </w:rPr>
        <w:t>78</w:t>
      </w:r>
      <w:r w:rsidRPr="00622654">
        <w:rPr>
          <w:rFonts w:ascii="Times New Roman" w:eastAsia="宋体" w:hAnsi="Times New Roman" w:cs="Times New Roman"/>
          <w:szCs w:val="21"/>
        </w:rPr>
        <w:t>N</w:t>
      </w:r>
      <w:r w:rsidRPr="00622654">
        <w:rPr>
          <w:rFonts w:ascii="Times New Roman" w:eastAsia="宋体" w:hAnsi="Times New Roman" w:cs="Times New Roman"/>
          <w:szCs w:val="21"/>
          <w:vertAlign w:val="subscript"/>
        </w:rPr>
        <w:t>12</w:t>
      </w:r>
      <w:r w:rsidRPr="00622654">
        <w:rPr>
          <w:rFonts w:ascii="Times New Roman" w:eastAsia="宋体" w:hAnsi="Times New Roman" w:cs="Times New Roman"/>
          <w:szCs w:val="21"/>
        </w:rPr>
        <w:t>O</w:t>
      </w:r>
      <w:r w:rsidRPr="00622654">
        <w:rPr>
          <w:rFonts w:ascii="Times New Roman" w:eastAsia="宋体" w:hAnsi="Times New Roman" w:cs="Times New Roman"/>
          <w:szCs w:val="21"/>
          <w:vertAlign w:val="subscript"/>
        </w:rPr>
        <w:t>7</w:t>
      </w:r>
      <w:r w:rsidRPr="00622654">
        <w:rPr>
          <w:rFonts w:ascii="Times New Roman" w:eastAsia="宋体" w:hAnsi="Times New Roman" w:cs="Times New Roman"/>
          <w:szCs w:val="21"/>
        </w:rPr>
        <w:t>S [M+H]</w:t>
      </w:r>
      <w:r w:rsidRPr="00622654">
        <w:rPr>
          <w:rFonts w:ascii="Times New Roman" w:eastAsia="宋体" w:hAnsi="Times New Roman" w:cs="Times New Roman"/>
          <w:szCs w:val="21"/>
          <w:vertAlign w:val="superscript"/>
        </w:rPr>
        <w:t>+</w:t>
      </w:r>
      <w:r w:rsidRPr="00622654">
        <w:rPr>
          <w:rFonts w:ascii="Times New Roman" w:eastAsia="宋体" w:hAnsi="Times New Roman" w:cs="Times New Roman"/>
          <w:szCs w:val="21"/>
        </w:rPr>
        <w:t>, 1051.5910; found 1051.5922.</w:t>
      </w:r>
    </w:p>
    <w:p w14:paraId="1B3EACF0" w14:textId="77777777" w:rsidR="00520CCA" w:rsidRDefault="00520CCA" w:rsidP="009B1298">
      <w:pPr>
        <w:tabs>
          <w:tab w:val="left" w:pos="780"/>
        </w:tabs>
        <w:spacing w:line="360" w:lineRule="auto"/>
        <w:rPr>
          <w:rFonts w:ascii="Times New Roman" w:eastAsia="宋体" w:hAnsi="Times New Roman" w:cs="Times New Roman"/>
          <w:szCs w:val="21"/>
        </w:rPr>
      </w:pPr>
    </w:p>
    <w:p w14:paraId="3BBCF2D5" w14:textId="309B7431" w:rsidR="00D54925" w:rsidRPr="00854757" w:rsidRDefault="00D54925" w:rsidP="00854757">
      <w:pPr>
        <w:pStyle w:val="2"/>
        <w:jc w:val="both"/>
        <w:rPr>
          <w:rFonts w:ascii="Times New Roman" w:hAnsi="Times New Roman" w:cs="Times New Roman"/>
          <w:b/>
          <w:bCs/>
          <w:color w:val="auto"/>
          <w:sz w:val="21"/>
          <w:szCs w:val="21"/>
          <w:lang w:val="en-US"/>
        </w:rPr>
      </w:pPr>
      <w:r w:rsidRPr="00854757">
        <w:rPr>
          <w:rFonts w:ascii="Times New Roman" w:hAnsi="Times New Roman" w:cs="Times New Roman"/>
          <w:b/>
          <w:bCs/>
          <w:color w:val="auto"/>
          <w:sz w:val="21"/>
          <w:szCs w:val="21"/>
          <w:lang w:val="en-US"/>
        </w:rPr>
        <w:t xml:space="preserve">1H NMR </w:t>
      </w:r>
      <w:r w:rsidR="005413F3" w:rsidRPr="00854757">
        <w:rPr>
          <w:rFonts w:ascii="Times New Roman" w:hAnsi="Times New Roman" w:cs="Times New Roman"/>
          <w:b/>
          <w:bCs/>
          <w:color w:val="auto"/>
          <w:sz w:val="21"/>
          <w:szCs w:val="21"/>
          <w:lang w:val="en-US"/>
        </w:rPr>
        <w:t>and 13C NMR of final products</w:t>
      </w:r>
    </w:p>
    <w:p w14:paraId="5B7663D1" w14:textId="77777777" w:rsidR="005413F3" w:rsidRPr="00622654" w:rsidRDefault="005413F3" w:rsidP="005413F3">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38a</w:t>
      </w:r>
    </w:p>
    <w:p w14:paraId="5ABCB13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6D239D71">
          <v:shape id="_x0000_i1080" type="#_x0000_t75" style="width:414pt;height:4in" o:ole="">
            <v:imagedata r:id="rId69" o:title=""/>
          </v:shape>
          <o:OLEObject Type="Embed" ProgID="MestReNova.Document.1" ShapeID="_x0000_i1080" DrawAspect="Content" ObjectID="_1763116973" r:id="rId70"/>
        </w:object>
      </w:r>
    </w:p>
    <w:p w14:paraId="13E86587" w14:textId="77777777" w:rsidR="00D54925" w:rsidRDefault="00D54925" w:rsidP="00D54925">
      <w:pPr>
        <w:tabs>
          <w:tab w:val="left" w:pos="780"/>
        </w:tabs>
        <w:spacing w:line="360" w:lineRule="auto"/>
        <w:rPr>
          <w:rFonts w:ascii="Times New Roman" w:eastAsia="宋体" w:hAnsi="Times New Roman" w:cs="Times New Roman"/>
          <w:szCs w:val="21"/>
        </w:rPr>
      </w:pPr>
    </w:p>
    <w:p w14:paraId="33C512A8" w14:textId="77777777" w:rsidR="00114C23" w:rsidRDefault="00114C23" w:rsidP="00D54925">
      <w:pPr>
        <w:tabs>
          <w:tab w:val="left" w:pos="780"/>
        </w:tabs>
        <w:spacing w:line="360" w:lineRule="auto"/>
        <w:rPr>
          <w:rFonts w:ascii="Times New Roman" w:eastAsia="宋体" w:hAnsi="Times New Roman" w:cs="Times New Roman"/>
          <w:szCs w:val="21"/>
        </w:rPr>
      </w:pPr>
    </w:p>
    <w:p w14:paraId="2FF2E0A8" w14:textId="77777777" w:rsidR="00114C23" w:rsidRDefault="00114C23" w:rsidP="00D54925">
      <w:pPr>
        <w:tabs>
          <w:tab w:val="left" w:pos="780"/>
        </w:tabs>
        <w:spacing w:line="360" w:lineRule="auto"/>
        <w:rPr>
          <w:rFonts w:ascii="Times New Roman" w:eastAsia="宋体" w:hAnsi="Times New Roman" w:cs="Times New Roman"/>
          <w:szCs w:val="21"/>
        </w:rPr>
      </w:pPr>
    </w:p>
    <w:p w14:paraId="31F16AD0" w14:textId="77777777" w:rsidR="00114C23" w:rsidRDefault="00114C23" w:rsidP="00D54925">
      <w:pPr>
        <w:tabs>
          <w:tab w:val="left" w:pos="780"/>
        </w:tabs>
        <w:spacing w:line="360" w:lineRule="auto"/>
        <w:rPr>
          <w:rFonts w:ascii="Times New Roman" w:eastAsia="宋体" w:hAnsi="Times New Roman" w:cs="Times New Roman"/>
          <w:szCs w:val="21"/>
        </w:rPr>
      </w:pPr>
    </w:p>
    <w:p w14:paraId="0B3325C2" w14:textId="77777777" w:rsidR="00114C23" w:rsidRDefault="00114C23" w:rsidP="00D54925">
      <w:pPr>
        <w:tabs>
          <w:tab w:val="left" w:pos="780"/>
        </w:tabs>
        <w:spacing w:line="360" w:lineRule="auto"/>
        <w:rPr>
          <w:rFonts w:ascii="Times New Roman" w:eastAsia="宋体" w:hAnsi="Times New Roman" w:cs="Times New Roman"/>
          <w:szCs w:val="21"/>
        </w:rPr>
      </w:pPr>
    </w:p>
    <w:p w14:paraId="537FB28C" w14:textId="77777777" w:rsidR="00114C23" w:rsidRPr="00622654" w:rsidRDefault="00114C23" w:rsidP="00D54925">
      <w:pPr>
        <w:tabs>
          <w:tab w:val="left" w:pos="780"/>
        </w:tabs>
        <w:spacing w:line="360" w:lineRule="auto"/>
        <w:rPr>
          <w:rFonts w:ascii="Times New Roman" w:eastAsia="宋体" w:hAnsi="Times New Roman" w:cs="Times New Roman" w:hint="eastAsia"/>
          <w:szCs w:val="21"/>
        </w:rPr>
      </w:pPr>
    </w:p>
    <w:p w14:paraId="558BA2E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lastRenderedPageBreak/>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38a</w:t>
      </w:r>
    </w:p>
    <w:p w14:paraId="68F4DD2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A5BF0FD">
          <v:shape id="_x0000_i1081" type="#_x0000_t75" style="width:414pt;height:4in" o:ole="">
            <v:imagedata r:id="rId71" o:title=""/>
          </v:shape>
          <o:OLEObject Type="Embed" ProgID="MestReNova.Document.1" ShapeID="_x0000_i1081" DrawAspect="Content" ObjectID="_1763116974" r:id="rId72"/>
        </w:object>
      </w:r>
    </w:p>
    <w:p w14:paraId="14D59A62"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79E5E8E2"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38b</w:t>
      </w:r>
    </w:p>
    <w:p w14:paraId="042411E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438D3FC">
          <v:shape id="_x0000_i1082" type="#_x0000_t75" style="width:414pt;height:4in" o:ole="">
            <v:imagedata r:id="rId73" o:title=""/>
          </v:shape>
          <o:OLEObject Type="Embed" ProgID="MestReNova.Document.1" ShapeID="_x0000_i1082" DrawAspect="Content" ObjectID="_1763116975" r:id="rId74"/>
        </w:object>
      </w:r>
    </w:p>
    <w:p w14:paraId="76D07342" w14:textId="77777777" w:rsidR="00D54925" w:rsidRDefault="00D54925" w:rsidP="00D54925">
      <w:pPr>
        <w:tabs>
          <w:tab w:val="left" w:pos="780"/>
        </w:tabs>
        <w:spacing w:line="360" w:lineRule="auto"/>
        <w:rPr>
          <w:rFonts w:ascii="Times New Roman" w:eastAsia="宋体" w:hAnsi="Times New Roman" w:cs="Times New Roman"/>
          <w:szCs w:val="21"/>
        </w:rPr>
      </w:pPr>
    </w:p>
    <w:p w14:paraId="50C4A612" w14:textId="77777777" w:rsidR="00114C23" w:rsidRPr="00622654" w:rsidRDefault="00114C23" w:rsidP="00D54925">
      <w:pPr>
        <w:tabs>
          <w:tab w:val="left" w:pos="780"/>
        </w:tabs>
        <w:spacing w:line="360" w:lineRule="auto"/>
        <w:rPr>
          <w:rFonts w:ascii="Times New Roman" w:eastAsia="宋体" w:hAnsi="Times New Roman" w:cs="Times New Roman" w:hint="eastAsia"/>
          <w:szCs w:val="21"/>
        </w:rPr>
      </w:pPr>
    </w:p>
    <w:p w14:paraId="35E293B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38b</w:t>
      </w:r>
    </w:p>
    <w:p w14:paraId="504A1E03"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3291542">
          <v:shape id="_x0000_i1083" type="#_x0000_t75" style="width:414pt;height:4in" o:ole="">
            <v:imagedata r:id="rId75" o:title=""/>
          </v:shape>
          <o:OLEObject Type="Embed" ProgID="MestReNova.Document.1" ShapeID="_x0000_i1083" DrawAspect="Content" ObjectID="_1763116976" r:id="rId76"/>
        </w:object>
      </w:r>
    </w:p>
    <w:p w14:paraId="0C7F47D1"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9F2DF2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38c</w:t>
      </w:r>
    </w:p>
    <w:p w14:paraId="4568179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2A214CFC">
          <v:shape id="_x0000_i1084" type="#_x0000_t75" style="width:414pt;height:4in" o:ole="">
            <v:imagedata r:id="rId77" o:title=""/>
          </v:shape>
          <o:OLEObject Type="Embed" ProgID="MestReNova.Document.1" ShapeID="_x0000_i1084" DrawAspect="Content" ObjectID="_1763116977" r:id="rId78"/>
        </w:object>
      </w:r>
    </w:p>
    <w:p w14:paraId="455EB535"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5D5A7D8E"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38c</w:t>
      </w:r>
    </w:p>
    <w:p w14:paraId="738F9F7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A932860">
          <v:shape id="_x0000_i1085" type="#_x0000_t75" style="width:414pt;height:4in" o:ole="">
            <v:imagedata r:id="rId79" o:title=""/>
          </v:shape>
          <o:OLEObject Type="Embed" ProgID="MestReNova.Document.1" ShapeID="_x0000_i1085" DrawAspect="Content" ObjectID="_1763116978" r:id="rId80"/>
        </w:object>
      </w:r>
    </w:p>
    <w:p w14:paraId="205CC1C7" w14:textId="77777777" w:rsidR="00114C23" w:rsidRDefault="00114C23" w:rsidP="00D54925">
      <w:pPr>
        <w:tabs>
          <w:tab w:val="left" w:pos="780"/>
        </w:tabs>
        <w:spacing w:line="360" w:lineRule="auto"/>
        <w:rPr>
          <w:rFonts w:ascii="Times New Roman" w:eastAsia="宋体" w:hAnsi="Times New Roman" w:cs="Times New Roman"/>
          <w:szCs w:val="21"/>
          <w:vertAlign w:val="superscript"/>
        </w:rPr>
      </w:pPr>
    </w:p>
    <w:p w14:paraId="0EBE0095" w14:textId="64F183DE"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38d</w:t>
      </w:r>
    </w:p>
    <w:p w14:paraId="2A28FD6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A80D9FE">
          <v:shape id="_x0000_i1086" type="#_x0000_t75" style="width:414pt;height:4in" o:ole="">
            <v:imagedata r:id="rId81" o:title=""/>
          </v:shape>
          <o:OLEObject Type="Embed" ProgID="MestReNova.Document.1" ShapeID="_x0000_i1086" DrawAspect="Content" ObjectID="_1763116979" r:id="rId82"/>
        </w:object>
      </w:r>
    </w:p>
    <w:p w14:paraId="58E5B371"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7F21DE0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38d</w:t>
      </w:r>
    </w:p>
    <w:p w14:paraId="51508285"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C37CD6D">
          <v:shape id="_x0000_i1087" type="#_x0000_t75" style="width:414pt;height:4in" o:ole="">
            <v:imagedata r:id="rId83" o:title=""/>
          </v:shape>
          <o:OLEObject Type="Embed" ProgID="MestReNova.Document.1" ShapeID="_x0000_i1087" DrawAspect="Content" ObjectID="_1763116980" r:id="rId84"/>
        </w:object>
      </w:r>
    </w:p>
    <w:p w14:paraId="18AC1471"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1C98EAA6"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38e</w:t>
      </w:r>
    </w:p>
    <w:p w14:paraId="316EB39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23D09482">
          <v:shape id="_x0000_i1088" type="#_x0000_t75" style="width:414pt;height:4in" o:ole="">
            <v:imagedata r:id="rId85" o:title=""/>
          </v:shape>
          <o:OLEObject Type="Embed" ProgID="MestReNova.Document.1" ShapeID="_x0000_i1088" DrawAspect="Content" ObjectID="_1763116981" r:id="rId86"/>
        </w:object>
      </w:r>
    </w:p>
    <w:p w14:paraId="7EECF7DA"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63ED6F63"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38e</w:t>
      </w:r>
    </w:p>
    <w:p w14:paraId="26D71949"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3DE04C3">
          <v:shape id="_x0000_i1089" type="#_x0000_t75" style="width:415.5pt;height:289.5pt" o:ole="">
            <v:imagedata r:id="rId87" o:title=""/>
          </v:shape>
          <o:OLEObject Type="Embed" ProgID="MestReNova.Document.1" ShapeID="_x0000_i1089" DrawAspect="Content" ObjectID="_1763116982" r:id="rId88"/>
        </w:object>
      </w:r>
    </w:p>
    <w:p w14:paraId="69EDEDD0"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67C9367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38f</w:t>
      </w:r>
    </w:p>
    <w:p w14:paraId="2D3ADD9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476975E5">
          <v:shape id="_x0000_i1090" type="#_x0000_t75" style="width:415.5pt;height:289.5pt" o:ole="">
            <v:imagedata r:id="rId89" o:title=""/>
          </v:shape>
          <o:OLEObject Type="Embed" ProgID="MestReNova.Document.1" ShapeID="_x0000_i1090" DrawAspect="Content" ObjectID="_1763116983" r:id="rId90"/>
        </w:object>
      </w:r>
    </w:p>
    <w:p w14:paraId="46533DA6"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270DCB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38f</w:t>
      </w:r>
    </w:p>
    <w:p w14:paraId="3ECF9F3C"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33DCAFDA">
          <v:shape id="_x0000_i1091" type="#_x0000_t75" style="width:415.5pt;height:289.5pt" o:ole="">
            <v:imagedata r:id="rId91" o:title=""/>
          </v:shape>
          <o:OLEObject Type="Embed" ProgID="MestReNova.Document.1" ShapeID="_x0000_i1091" DrawAspect="Content" ObjectID="_1763116984" r:id="rId92"/>
        </w:object>
      </w:r>
    </w:p>
    <w:p w14:paraId="3E1CA355"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26BC178"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38g</w:t>
      </w:r>
    </w:p>
    <w:p w14:paraId="3AE9ECB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345319FC">
          <v:shape id="_x0000_i1092" type="#_x0000_t75" style="width:415.5pt;height:289.5pt" o:ole="">
            <v:imagedata r:id="rId93" o:title=""/>
          </v:shape>
          <o:OLEObject Type="Embed" ProgID="MestReNova.Document.1" ShapeID="_x0000_i1092" DrawAspect="Content" ObjectID="_1763116985" r:id="rId94"/>
        </w:object>
      </w:r>
    </w:p>
    <w:p w14:paraId="3B2BE7D3"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1E696957"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38g</w:t>
      </w:r>
    </w:p>
    <w:p w14:paraId="4CFAE05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3189F93">
          <v:shape id="_x0000_i1093" type="#_x0000_t75" style="width:415.5pt;height:289.5pt" o:ole="">
            <v:imagedata r:id="rId95" o:title=""/>
          </v:shape>
          <o:OLEObject Type="Embed" ProgID="MestReNova.Document.1" ShapeID="_x0000_i1093" DrawAspect="Content" ObjectID="_1763116986" r:id="rId96"/>
        </w:object>
      </w:r>
    </w:p>
    <w:p w14:paraId="4F7DF446"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5F27D958"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38h</w:t>
      </w:r>
    </w:p>
    <w:p w14:paraId="16C9FB5C"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2AED21A">
          <v:shape id="_x0000_i1094" type="#_x0000_t75" style="width:415.5pt;height:289.5pt" o:ole="">
            <v:imagedata r:id="rId97" o:title=""/>
          </v:shape>
          <o:OLEObject Type="Embed" ProgID="MestReNova.Document.1" ShapeID="_x0000_i1094" DrawAspect="Content" ObjectID="_1763116987" r:id="rId98"/>
        </w:object>
      </w:r>
    </w:p>
    <w:p w14:paraId="5DBCAB99"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2A0FE8BF"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38h</w:t>
      </w:r>
    </w:p>
    <w:p w14:paraId="3F60AAE6"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7BEE11F">
          <v:shape id="_x0000_i1095" type="#_x0000_t75" style="width:415.5pt;height:289.5pt" o:ole="">
            <v:imagedata r:id="rId99" o:title=""/>
          </v:shape>
          <o:OLEObject Type="Embed" ProgID="MestReNova.Document.1" ShapeID="_x0000_i1095" DrawAspect="Content" ObjectID="_1763116988" r:id="rId100"/>
        </w:object>
      </w:r>
    </w:p>
    <w:p w14:paraId="7A890647"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DFEF562"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42a</w:t>
      </w:r>
    </w:p>
    <w:p w14:paraId="49189109"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0CF4C82">
          <v:shape id="_x0000_i1096" type="#_x0000_t75" style="width:415.5pt;height:289.5pt" o:ole="">
            <v:imagedata r:id="rId101" o:title=""/>
          </v:shape>
          <o:OLEObject Type="Embed" ProgID="MestReNova.Document.1" ShapeID="_x0000_i1096" DrawAspect="Content" ObjectID="_1763116989" r:id="rId102"/>
        </w:object>
      </w:r>
    </w:p>
    <w:p w14:paraId="4E80D757"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3FD212F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42a</w:t>
      </w:r>
    </w:p>
    <w:p w14:paraId="792EC9A6"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3BB706CC">
          <v:shape id="_x0000_i1097" type="#_x0000_t75" style="width:415.5pt;height:289.5pt" o:ole="">
            <v:imagedata r:id="rId103" o:title=""/>
          </v:shape>
          <o:OLEObject Type="Embed" ProgID="MestReNova.Document.1" ShapeID="_x0000_i1097" DrawAspect="Content" ObjectID="_1763116990" r:id="rId104"/>
        </w:object>
      </w:r>
    </w:p>
    <w:p w14:paraId="12FAD46D"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78E4ABF"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42b</w:t>
      </w:r>
    </w:p>
    <w:p w14:paraId="78D642CC"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78C8557">
          <v:shape id="_x0000_i1098" type="#_x0000_t75" style="width:415.5pt;height:289.5pt" o:ole="">
            <v:imagedata r:id="rId105" o:title=""/>
          </v:shape>
          <o:OLEObject Type="Embed" ProgID="MestReNova.Document.1" ShapeID="_x0000_i1098" DrawAspect="Content" ObjectID="_1763116991" r:id="rId106"/>
        </w:object>
      </w:r>
    </w:p>
    <w:p w14:paraId="4ECD7BE7"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3C17270F"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42b</w:t>
      </w:r>
    </w:p>
    <w:p w14:paraId="5F4231A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64E45483">
          <v:shape id="_x0000_i1099" type="#_x0000_t75" style="width:415.5pt;height:289.5pt" o:ole="">
            <v:imagedata r:id="rId107" o:title=""/>
          </v:shape>
          <o:OLEObject Type="Embed" ProgID="MestReNova.Document.1" ShapeID="_x0000_i1099" DrawAspect="Content" ObjectID="_1763116992" r:id="rId108"/>
        </w:object>
      </w:r>
    </w:p>
    <w:p w14:paraId="2FFFCE34"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3965E90"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42c</w:t>
      </w:r>
    </w:p>
    <w:p w14:paraId="3AB65A3C"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268B13D0">
          <v:shape id="_x0000_i1100" type="#_x0000_t75" style="width:415.5pt;height:289.5pt" o:ole="">
            <v:imagedata r:id="rId109" o:title=""/>
          </v:shape>
          <o:OLEObject Type="Embed" ProgID="MestReNova.Document.1" ShapeID="_x0000_i1100" DrawAspect="Content" ObjectID="_1763116993" r:id="rId110"/>
        </w:object>
      </w:r>
    </w:p>
    <w:p w14:paraId="00B071D0"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C0AED0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42c</w:t>
      </w:r>
    </w:p>
    <w:p w14:paraId="1A336BA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4083CD75">
          <v:shape id="_x0000_i1101" type="#_x0000_t75" style="width:415.5pt;height:289.5pt" o:ole="">
            <v:imagedata r:id="rId111" o:title=""/>
          </v:shape>
          <o:OLEObject Type="Embed" ProgID="MestReNova.Document.1" ShapeID="_x0000_i1101" DrawAspect="Content" ObjectID="_1763116994" r:id="rId112"/>
        </w:object>
      </w:r>
    </w:p>
    <w:p w14:paraId="4BA2F694"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5DA76E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42d</w:t>
      </w:r>
    </w:p>
    <w:p w14:paraId="6910BF1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B6DD281">
          <v:shape id="_x0000_i1102" type="#_x0000_t75" style="width:415.5pt;height:289.5pt" o:ole="">
            <v:imagedata r:id="rId113" o:title=""/>
          </v:shape>
          <o:OLEObject Type="Embed" ProgID="MestReNova.Document.1" ShapeID="_x0000_i1102" DrawAspect="Content" ObjectID="_1763116995" r:id="rId114"/>
        </w:object>
      </w:r>
    </w:p>
    <w:p w14:paraId="42804F51"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F6FAE77"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42d</w:t>
      </w:r>
    </w:p>
    <w:p w14:paraId="0A84F57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F315FE6">
          <v:shape id="_x0000_i1103" type="#_x0000_t75" style="width:415.5pt;height:289.5pt" o:ole="">
            <v:imagedata r:id="rId115" o:title=""/>
          </v:shape>
          <o:OLEObject Type="Embed" ProgID="MestReNova.Document.1" ShapeID="_x0000_i1103" DrawAspect="Content" ObjectID="_1763116996" r:id="rId116"/>
        </w:object>
      </w:r>
    </w:p>
    <w:p w14:paraId="4DF54810"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55DA615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44</w:t>
      </w:r>
    </w:p>
    <w:p w14:paraId="35D5CE3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438EDE0">
          <v:shape id="_x0000_i1104" type="#_x0000_t75" style="width:415.5pt;height:289.5pt" o:ole="">
            <v:imagedata r:id="rId117" o:title=""/>
          </v:shape>
          <o:OLEObject Type="Embed" ProgID="MestReNova.Document.1" ShapeID="_x0000_i1104" DrawAspect="Content" ObjectID="_1763116997" r:id="rId118"/>
        </w:object>
      </w:r>
    </w:p>
    <w:p w14:paraId="66547B2D"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520668D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44</w:t>
      </w:r>
    </w:p>
    <w:p w14:paraId="5AF0740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70A4C65">
          <v:shape id="_x0000_i1105" type="#_x0000_t75" style="width:415.5pt;height:289.5pt" o:ole="">
            <v:imagedata r:id="rId119" o:title=""/>
          </v:shape>
          <o:OLEObject Type="Embed" ProgID="MestReNova.Document.1" ShapeID="_x0000_i1105" DrawAspect="Content" ObjectID="_1763116998" r:id="rId120"/>
        </w:object>
      </w:r>
    </w:p>
    <w:p w14:paraId="0D52CA95"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3C32799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49</w:t>
      </w:r>
    </w:p>
    <w:p w14:paraId="776E756E"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1218401">
          <v:shape id="_x0000_i1106" type="#_x0000_t75" style="width:415.5pt;height:289.5pt" o:ole="">
            <v:imagedata r:id="rId121" o:title=""/>
          </v:shape>
          <o:OLEObject Type="Embed" ProgID="MestReNova.Document.1" ShapeID="_x0000_i1106" DrawAspect="Content" ObjectID="_1763116999" r:id="rId122"/>
        </w:object>
      </w:r>
    </w:p>
    <w:p w14:paraId="639C0148"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72EA1EF7"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49</w:t>
      </w:r>
    </w:p>
    <w:p w14:paraId="1AB2D495"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DD1CE83">
          <v:shape id="_x0000_i1107" type="#_x0000_t75" style="width:415.5pt;height:289.5pt" o:ole="">
            <v:imagedata r:id="rId123" o:title=""/>
          </v:shape>
          <o:OLEObject Type="Embed" ProgID="MestReNova.Document.1" ShapeID="_x0000_i1107" DrawAspect="Content" ObjectID="_1763117000" r:id="rId124"/>
        </w:object>
      </w:r>
    </w:p>
    <w:p w14:paraId="52F6896D"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57030F43"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53</w:t>
      </w:r>
    </w:p>
    <w:p w14:paraId="2B6D5010"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4EC619D">
          <v:shape id="_x0000_i1108" type="#_x0000_t75" style="width:415.5pt;height:289.5pt" o:ole="">
            <v:imagedata r:id="rId125" o:title=""/>
          </v:shape>
          <o:OLEObject Type="Embed" ProgID="MestReNova.Document.1" ShapeID="_x0000_i1108" DrawAspect="Content" ObjectID="_1763117001" r:id="rId126"/>
        </w:object>
      </w:r>
    </w:p>
    <w:p w14:paraId="1BA53DAC"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2D3BAA6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53</w:t>
      </w:r>
    </w:p>
    <w:p w14:paraId="65041C3C"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2B69AA50">
          <v:shape id="_x0000_i1109" type="#_x0000_t75" style="width:415.5pt;height:289.5pt" o:ole="">
            <v:imagedata r:id="rId127" o:title=""/>
          </v:shape>
          <o:OLEObject Type="Embed" ProgID="MestReNova.Document.1" ShapeID="_x0000_i1109" DrawAspect="Content" ObjectID="_1763117002" r:id="rId128"/>
        </w:object>
      </w:r>
    </w:p>
    <w:p w14:paraId="6EEC9E7A"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6889D1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56a</w:t>
      </w:r>
    </w:p>
    <w:p w14:paraId="41FE5AA2"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FB796A8">
          <v:shape id="_x0000_i1110" type="#_x0000_t75" style="width:415.5pt;height:289.5pt" o:ole="">
            <v:imagedata r:id="rId129" o:title=""/>
          </v:shape>
          <o:OLEObject Type="Embed" ProgID="MestReNova.Document.1" ShapeID="_x0000_i1110" DrawAspect="Content" ObjectID="_1763117003" r:id="rId130"/>
        </w:object>
      </w:r>
    </w:p>
    <w:p w14:paraId="55E7E14D"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3BBB28C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56a</w:t>
      </w:r>
    </w:p>
    <w:p w14:paraId="16174F87"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111B6B79">
          <v:shape id="_x0000_i1111" type="#_x0000_t75" style="width:415.5pt;height:289.5pt" o:ole="">
            <v:imagedata r:id="rId131" o:title=""/>
          </v:shape>
          <o:OLEObject Type="Embed" ProgID="MestReNova.Document.1" ShapeID="_x0000_i1111" DrawAspect="Content" ObjectID="_1763117004" r:id="rId132"/>
        </w:object>
      </w:r>
    </w:p>
    <w:p w14:paraId="1752B899"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6EE6F59F"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56b</w:t>
      </w:r>
    </w:p>
    <w:p w14:paraId="2D69C9A7"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63F6BC86">
          <v:shape id="_x0000_i1112" type="#_x0000_t75" style="width:415.5pt;height:289.5pt" o:ole="">
            <v:imagedata r:id="rId133" o:title=""/>
          </v:shape>
          <o:OLEObject Type="Embed" ProgID="MestReNova.Document.1" ShapeID="_x0000_i1112" DrawAspect="Content" ObjectID="_1763117005" r:id="rId134"/>
        </w:object>
      </w:r>
    </w:p>
    <w:p w14:paraId="4E69CCEE"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BE7A85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56b</w:t>
      </w:r>
    </w:p>
    <w:p w14:paraId="11310DCF"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BAB4A08">
          <v:shape id="_x0000_i1113" type="#_x0000_t75" style="width:415.5pt;height:289.5pt" o:ole="">
            <v:imagedata r:id="rId135" o:title=""/>
          </v:shape>
          <o:OLEObject Type="Embed" ProgID="MestReNova.Document.1" ShapeID="_x0000_i1113" DrawAspect="Content" ObjectID="_1763117006" r:id="rId136"/>
        </w:object>
      </w:r>
    </w:p>
    <w:p w14:paraId="634C0ACC"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77472D0A"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56c</w:t>
      </w:r>
    </w:p>
    <w:p w14:paraId="0097DF48"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96" w:dyaOrig="11401" w14:anchorId="4543D738">
          <v:shape id="_x0000_i1114" type="#_x0000_t75" style="width:414.75pt;height:291pt" o:ole="">
            <v:imagedata r:id="rId137" o:title=""/>
          </v:shape>
          <o:OLEObject Type="Embed" ProgID="MestReNova.Document.1" ShapeID="_x0000_i1114" DrawAspect="Content" ObjectID="_1763117007" r:id="rId138"/>
        </w:object>
      </w:r>
    </w:p>
    <w:p w14:paraId="5D5D905E"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69783D5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56c</w:t>
      </w:r>
    </w:p>
    <w:p w14:paraId="44D70E93"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6A44FAA">
          <v:shape id="_x0000_i1115" type="#_x0000_t75" style="width:415.5pt;height:289.5pt" o:ole="">
            <v:imagedata r:id="rId139" o:title=""/>
          </v:shape>
          <o:OLEObject Type="Embed" ProgID="MestReNova.Document.1" ShapeID="_x0000_i1115" DrawAspect="Content" ObjectID="_1763117008" r:id="rId140"/>
        </w:object>
      </w:r>
    </w:p>
    <w:p w14:paraId="65B175B7"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63FDD45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63a</w:t>
      </w:r>
    </w:p>
    <w:p w14:paraId="1BC88FF6"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891222B">
          <v:shape id="_x0000_i1116" type="#_x0000_t75" style="width:415.5pt;height:289.5pt" o:ole="">
            <v:imagedata r:id="rId141" o:title=""/>
          </v:shape>
          <o:OLEObject Type="Embed" ProgID="MestReNova.Document.1" ShapeID="_x0000_i1116" DrawAspect="Content" ObjectID="_1763117009" r:id="rId142"/>
        </w:object>
      </w:r>
    </w:p>
    <w:p w14:paraId="78478F3B"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6C4EB37B"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63a</w:t>
      </w:r>
    </w:p>
    <w:p w14:paraId="22486900"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2D8BDA9">
          <v:shape id="_x0000_i1117" type="#_x0000_t75" style="width:415.5pt;height:289.5pt" o:ole="">
            <v:imagedata r:id="rId143" o:title=""/>
          </v:shape>
          <o:OLEObject Type="Embed" ProgID="MestReNova.Document.1" ShapeID="_x0000_i1117" DrawAspect="Content" ObjectID="_1763117010" r:id="rId144"/>
        </w:object>
      </w:r>
    </w:p>
    <w:p w14:paraId="0BD26DC9"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22CA680D"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63b</w:t>
      </w:r>
    </w:p>
    <w:p w14:paraId="4A067EC2"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7FF0E7EA">
          <v:shape id="_x0000_i1118" type="#_x0000_t75" style="width:415.5pt;height:289.5pt" o:ole="">
            <v:imagedata r:id="rId145" o:title=""/>
          </v:shape>
          <o:OLEObject Type="Embed" ProgID="MestReNova.Document.1" ShapeID="_x0000_i1118" DrawAspect="Content" ObjectID="_1763117011" r:id="rId146"/>
        </w:object>
      </w:r>
    </w:p>
    <w:p w14:paraId="7639AF9D"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1E1323C1"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63b</w:t>
      </w:r>
    </w:p>
    <w:p w14:paraId="5F4F778E"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7FDEF06">
          <v:shape id="_x0000_i1119" type="#_x0000_t75" style="width:415.5pt;height:289.5pt" o:ole="">
            <v:imagedata r:id="rId147" o:title=""/>
          </v:shape>
          <o:OLEObject Type="Embed" ProgID="MestReNova.Document.1" ShapeID="_x0000_i1119" DrawAspect="Content" ObjectID="_1763117012" r:id="rId148"/>
        </w:object>
      </w:r>
    </w:p>
    <w:p w14:paraId="54BC0453"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BFEBDC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70a</w:t>
      </w:r>
    </w:p>
    <w:p w14:paraId="06C2EB56"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43C78C20">
          <v:shape id="_x0000_i1120" type="#_x0000_t75" style="width:415.5pt;height:289.5pt" o:ole="">
            <v:imagedata r:id="rId149" o:title=""/>
          </v:shape>
          <o:OLEObject Type="Embed" ProgID="MestReNova.Document.1" ShapeID="_x0000_i1120" DrawAspect="Content" ObjectID="_1763117013" r:id="rId150"/>
        </w:object>
      </w:r>
    </w:p>
    <w:p w14:paraId="7ECB01A1"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4D0A70F4"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70a</w:t>
      </w:r>
    </w:p>
    <w:p w14:paraId="249C1709"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59578463">
          <v:shape id="_x0000_i1121" type="#_x0000_t75" style="width:415.5pt;height:289.5pt" o:ole="">
            <v:imagedata r:id="rId151" o:title=""/>
          </v:shape>
          <o:OLEObject Type="Embed" ProgID="MestReNova.Document.1" ShapeID="_x0000_i1121" DrawAspect="Content" ObjectID="_1763117014" r:id="rId152"/>
        </w:object>
      </w:r>
    </w:p>
    <w:p w14:paraId="2C101F7B"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01946EAE"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w:t>
      </w:r>
      <w:r w:rsidRPr="00622654">
        <w:rPr>
          <w:rFonts w:ascii="Times New Roman" w:eastAsia="宋体" w:hAnsi="Times New Roman" w:cs="Times New Roman"/>
          <w:szCs w:val="21"/>
        </w:rPr>
        <w:t xml:space="preserve">H NMR of compound </w:t>
      </w:r>
      <w:r w:rsidRPr="00622654">
        <w:rPr>
          <w:rFonts w:ascii="Times New Roman" w:eastAsia="宋体" w:hAnsi="Times New Roman" w:cs="Times New Roman"/>
          <w:b/>
          <w:bCs/>
          <w:szCs w:val="21"/>
        </w:rPr>
        <w:t>70b</w:t>
      </w:r>
    </w:p>
    <w:p w14:paraId="3666B725"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0D7E9EDD">
          <v:shape id="_x0000_i1122" type="#_x0000_t75" style="width:415.5pt;height:289.5pt" o:ole="">
            <v:imagedata r:id="rId153" o:title=""/>
          </v:shape>
          <o:OLEObject Type="Embed" ProgID="MestReNova.Document.1" ShapeID="_x0000_i1122" DrawAspect="Content" ObjectID="_1763117015" r:id="rId154"/>
        </w:object>
      </w:r>
    </w:p>
    <w:p w14:paraId="1D8CC72F" w14:textId="77777777" w:rsidR="00D54925" w:rsidRPr="00622654" w:rsidRDefault="00D54925" w:rsidP="00D54925">
      <w:pPr>
        <w:tabs>
          <w:tab w:val="left" w:pos="780"/>
        </w:tabs>
        <w:spacing w:line="360" w:lineRule="auto"/>
        <w:rPr>
          <w:rFonts w:ascii="Times New Roman" w:eastAsia="宋体" w:hAnsi="Times New Roman" w:cs="Times New Roman"/>
          <w:szCs w:val="21"/>
        </w:rPr>
      </w:pPr>
    </w:p>
    <w:p w14:paraId="3CC2129E" w14:textId="77777777" w:rsidR="00D54925" w:rsidRPr="00622654" w:rsidRDefault="00D54925" w:rsidP="00D54925">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vertAlign w:val="superscript"/>
        </w:rPr>
        <w:t>13</w:t>
      </w:r>
      <w:r w:rsidRPr="00622654">
        <w:rPr>
          <w:rFonts w:ascii="Times New Roman" w:eastAsia="宋体" w:hAnsi="Times New Roman" w:cs="Times New Roman"/>
          <w:szCs w:val="21"/>
        </w:rPr>
        <w:t xml:space="preserve">C NMR of compound </w:t>
      </w:r>
      <w:r w:rsidRPr="00622654">
        <w:rPr>
          <w:rFonts w:ascii="Times New Roman" w:eastAsia="宋体" w:hAnsi="Times New Roman" w:cs="Times New Roman"/>
          <w:b/>
          <w:bCs/>
          <w:szCs w:val="21"/>
        </w:rPr>
        <w:t>70b</w:t>
      </w:r>
    </w:p>
    <w:p w14:paraId="26D6223D" w14:textId="18B71B85" w:rsidR="004B7D1B" w:rsidRDefault="00D54925" w:rsidP="009B1298">
      <w:pPr>
        <w:tabs>
          <w:tab w:val="left" w:pos="780"/>
        </w:tabs>
        <w:spacing w:line="360" w:lineRule="auto"/>
        <w:rPr>
          <w:rFonts w:ascii="Times New Roman" w:eastAsia="宋体" w:hAnsi="Times New Roman" w:cs="Times New Roman"/>
          <w:szCs w:val="21"/>
        </w:rPr>
      </w:pPr>
      <w:r w:rsidRPr="00622654">
        <w:rPr>
          <w:rFonts w:ascii="Times New Roman" w:eastAsia="宋体" w:hAnsi="Times New Roman" w:cs="Times New Roman"/>
          <w:szCs w:val="21"/>
        </w:rPr>
        <w:object w:dxaOrig="16321" w:dyaOrig="11386" w14:anchorId="4DA1300B">
          <v:shape id="_x0000_i1123" type="#_x0000_t75" style="width:415.5pt;height:289.5pt" o:ole="">
            <v:imagedata r:id="rId155" o:title=""/>
          </v:shape>
          <o:OLEObject Type="Embed" ProgID="MestReNova.Document.1" ShapeID="_x0000_i1123" DrawAspect="Content" ObjectID="_1763117016" r:id="rId156"/>
        </w:object>
      </w:r>
    </w:p>
    <w:p w14:paraId="6D3503F5" w14:textId="77777777" w:rsidR="0040069D" w:rsidRDefault="0040069D" w:rsidP="009B1298">
      <w:pPr>
        <w:tabs>
          <w:tab w:val="left" w:pos="780"/>
        </w:tabs>
        <w:spacing w:line="360" w:lineRule="auto"/>
        <w:rPr>
          <w:rFonts w:ascii="Times New Roman" w:eastAsia="宋体" w:hAnsi="Times New Roman" w:cs="Times New Roman"/>
          <w:szCs w:val="21"/>
        </w:rPr>
      </w:pPr>
    </w:p>
    <w:p w14:paraId="7861A43F" w14:textId="77777777" w:rsidR="0040069D" w:rsidRDefault="0040069D" w:rsidP="009B1298">
      <w:pPr>
        <w:tabs>
          <w:tab w:val="left" w:pos="780"/>
        </w:tabs>
        <w:spacing w:line="360" w:lineRule="auto"/>
        <w:rPr>
          <w:rFonts w:ascii="Times New Roman" w:eastAsia="宋体" w:hAnsi="Times New Roman" w:cs="Times New Roman"/>
          <w:szCs w:val="21"/>
        </w:rPr>
      </w:pPr>
    </w:p>
    <w:p w14:paraId="3D95B6DC" w14:textId="77777777" w:rsidR="0040069D" w:rsidRDefault="0040069D" w:rsidP="009B1298">
      <w:pPr>
        <w:tabs>
          <w:tab w:val="left" w:pos="780"/>
        </w:tabs>
        <w:spacing w:line="360" w:lineRule="auto"/>
        <w:rPr>
          <w:rFonts w:ascii="Times New Roman" w:eastAsia="宋体" w:hAnsi="Times New Roman" w:cs="Times New Roman"/>
          <w:szCs w:val="21"/>
        </w:rPr>
      </w:pPr>
    </w:p>
    <w:p w14:paraId="724C0E31" w14:textId="77777777" w:rsidR="0040069D" w:rsidRDefault="0040069D" w:rsidP="009B1298">
      <w:pPr>
        <w:tabs>
          <w:tab w:val="left" w:pos="780"/>
        </w:tabs>
        <w:spacing w:line="360" w:lineRule="auto"/>
        <w:rPr>
          <w:rFonts w:ascii="Times New Roman" w:eastAsia="宋体" w:hAnsi="Times New Roman" w:cs="Times New Roman"/>
          <w:szCs w:val="21"/>
        </w:rPr>
      </w:pPr>
    </w:p>
    <w:p w14:paraId="4BAAD840" w14:textId="77777777" w:rsidR="0040069D" w:rsidRDefault="0040069D" w:rsidP="009B1298">
      <w:pPr>
        <w:tabs>
          <w:tab w:val="left" w:pos="780"/>
        </w:tabs>
        <w:spacing w:line="360" w:lineRule="auto"/>
        <w:rPr>
          <w:rFonts w:ascii="Times New Roman" w:eastAsia="宋体" w:hAnsi="Times New Roman" w:cs="Times New Roman"/>
          <w:szCs w:val="21"/>
        </w:rPr>
      </w:pPr>
    </w:p>
    <w:p w14:paraId="7C564978" w14:textId="77777777" w:rsidR="0040069D" w:rsidRDefault="0040069D" w:rsidP="009B1298">
      <w:pPr>
        <w:tabs>
          <w:tab w:val="left" w:pos="780"/>
        </w:tabs>
        <w:spacing w:line="360" w:lineRule="auto"/>
        <w:rPr>
          <w:rFonts w:ascii="Times New Roman" w:eastAsia="宋体" w:hAnsi="Times New Roman" w:cs="Times New Roman"/>
          <w:szCs w:val="21"/>
        </w:rPr>
      </w:pPr>
    </w:p>
    <w:p w14:paraId="5810F257" w14:textId="77777777" w:rsidR="0040069D" w:rsidRDefault="0040069D" w:rsidP="009B1298">
      <w:pPr>
        <w:tabs>
          <w:tab w:val="left" w:pos="780"/>
        </w:tabs>
        <w:spacing w:line="360" w:lineRule="auto"/>
        <w:rPr>
          <w:rFonts w:ascii="Times New Roman" w:eastAsia="宋体" w:hAnsi="Times New Roman" w:cs="Times New Roman"/>
          <w:szCs w:val="21"/>
        </w:rPr>
      </w:pPr>
    </w:p>
    <w:p w14:paraId="025772C5" w14:textId="77777777" w:rsidR="0040069D" w:rsidRDefault="0040069D" w:rsidP="009B1298">
      <w:pPr>
        <w:tabs>
          <w:tab w:val="left" w:pos="780"/>
        </w:tabs>
        <w:spacing w:line="360" w:lineRule="auto"/>
        <w:rPr>
          <w:rFonts w:ascii="Times New Roman" w:eastAsia="宋体" w:hAnsi="Times New Roman" w:cs="Times New Roman"/>
          <w:szCs w:val="21"/>
        </w:rPr>
      </w:pPr>
    </w:p>
    <w:p w14:paraId="313D93B7" w14:textId="77777777" w:rsidR="0040069D" w:rsidRDefault="0040069D" w:rsidP="009B1298">
      <w:pPr>
        <w:tabs>
          <w:tab w:val="left" w:pos="780"/>
        </w:tabs>
        <w:spacing w:line="360" w:lineRule="auto"/>
        <w:rPr>
          <w:rFonts w:ascii="Times New Roman" w:eastAsia="宋体" w:hAnsi="Times New Roman" w:cs="Times New Roman"/>
          <w:szCs w:val="21"/>
        </w:rPr>
      </w:pPr>
    </w:p>
    <w:p w14:paraId="3DB64334" w14:textId="77777777" w:rsidR="0040069D" w:rsidRDefault="0040069D" w:rsidP="009B1298">
      <w:pPr>
        <w:tabs>
          <w:tab w:val="left" w:pos="780"/>
        </w:tabs>
        <w:spacing w:line="360" w:lineRule="auto"/>
        <w:rPr>
          <w:rFonts w:ascii="Times New Roman" w:eastAsia="宋体" w:hAnsi="Times New Roman" w:cs="Times New Roman"/>
          <w:szCs w:val="21"/>
        </w:rPr>
      </w:pPr>
    </w:p>
    <w:p w14:paraId="03EAF717" w14:textId="77777777" w:rsidR="0040069D" w:rsidRDefault="0040069D" w:rsidP="009B1298">
      <w:pPr>
        <w:tabs>
          <w:tab w:val="left" w:pos="780"/>
        </w:tabs>
        <w:spacing w:line="360" w:lineRule="auto"/>
        <w:rPr>
          <w:rFonts w:ascii="Times New Roman" w:eastAsia="宋体" w:hAnsi="Times New Roman" w:cs="Times New Roman"/>
          <w:szCs w:val="21"/>
        </w:rPr>
      </w:pPr>
    </w:p>
    <w:p w14:paraId="2AEED696" w14:textId="77777777" w:rsidR="0040069D" w:rsidRDefault="0040069D" w:rsidP="009B1298">
      <w:pPr>
        <w:tabs>
          <w:tab w:val="left" w:pos="780"/>
        </w:tabs>
        <w:spacing w:line="360" w:lineRule="auto"/>
        <w:rPr>
          <w:rFonts w:ascii="Times New Roman" w:eastAsia="宋体" w:hAnsi="Times New Roman" w:cs="Times New Roman" w:hint="eastAsia"/>
          <w:szCs w:val="21"/>
        </w:rPr>
      </w:pPr>
    </w:p>
    <w:p w14:paraId="6640790E" w14:textId="77777777" w:rsidR="00476124" w:rsidRPr="00A43BAB" w:rsidRDefault="00476124" w:rsidP="00476124">
      <w:pPr>
        <w:pStyle w:val="1"/>
        <w:rPr>
          <w:rFonts w:ascii="Times New Roman" w:hAnsi="Times New Roman" w:cs="Times New Roman"/>
          <w:sz w:val="24"/>
          <w:szCs w:val="24"/>
          <w:u w:val="single"/>
        </w:rPr>
      </w:pPr>
      <w:r w:rsidRPr="00A43BAB">
        <w:rPr>
          <w:rFonts w:ascii="Times New Roman" w:hAnsi="Times New Roman" w:cs="Times New Roman"/>
          <w:sz w:val="24"/>
          <w:szCs w:val="24"/>
          <w:u w:val="single"/>
        </w:rPr>
        <w:lastRenderedPageBreak/>
        <w:t>Supplementary Tables</w:t>
      </w:r>
    </w:p>
    <w:p w14:paraId="5270FC4E" w14:textId="77777777" w:rsidR="00476124" w:rsidRPr="00622654" w:rsidRDefault="00476124" w:rsidP="00476124">
      <w:pPr>
        <w:rPr>
          <w:rFonts w:ascii="Times New Roman" w:hAnsi="Times New Roman" w:cs="Times New Roman"/>
          <w:szCs w:val="21"/>
        </w:rPr>
      </w:pPr>
      <w:r w:rsidRPr="00B42303">
        <w:rPr>
          <w:rFonts w:ascii="Times New Roman" w:hAnsi="Times New Roman" w:cs="Times New Roman"/>
          <w:b/>
          <w:bCs/>
          <w:szCs w:val="21"/>
        </w:rPr>
        <w:t>Table S</w:t>
      </w:r>
      <w:bookmarkStart w:id="5" w:name="_Hlk152195535"/>
      <w:r>
        <w:rPr>
          <w:rFonts w:ascii="Times New Roman" w:hAnsi="Times New Roman" w:cs="Times New Roman"/>
          <w:b/>
          <w:bCs/>
          <w:szCs w:val="21"/>
        </w:rPr>
        <w:t>1</w:t>
      </w:r>
      <w:r w:rsidRPr="00B42303">
        <w:rPr>
          <w:rFonts w:ascii="Times New Roman" w:hAnsi="Times New Roman" w:cs="Times New Roman"/>
          <w:b/>
          <w:bCs/>
          <w:szCs w:val="21"/>
        </w:rPr>
        <w:t>.</w:t>
      </w:r>
      <w:r w:rsidRPr="00622654">
        <w:rPr>
          <w:rFonts w:ascii="Times New Roman" w:hAnsi="Times New Roman" w:cs="Times New Roman"/>
          <w:szCs w:val="21"/>
        </w:rPr>
        <w:t xml:space="preserve"> Structural overview of PROTAC molecular design</w:t>
      </w:r>
      <w:bookmarkEnd w:id="5"/>
      <w:r w:rsidRPr="00622654">
        <w:rPr>
          <w:rFonts w:ascii="Times New Roman" w:hAnsi="Times New Roman" w:cs="Times New Roman"/>
          <w:szCs w:val="21"/>
        </w:rPr>
        <w:t>.</w:t>
      </w:r>
    </w:p>
    <w:p w14:paraId="538C1D98" w14:textId="77777777" w:rsidR="00476124" w:rsidRPr="00622654" w:rsidRDefault="00476124" w:rsidP="00476124">
      <w:pPr>
        <w:spacing w:line="360" w:lineRule="auto"/>
        <w:rPr>
          <w:rFonts w:ascii="Times New Roman" w:hAnsi="Times New Roman" w:cs="Times New Roman"/>
          <w:szCs w:val="21"/>
        </w:rPr>
      </w:pPr>
      <w:r>
        <w:rPr>
          <w:rFonts w:ascii="Times New Roman" w:hAnsi="Times New Roman" w:cs="Times New Roman"/>
          <w:b/>
          <w:bCs/>
          <w:kern w:val="0"/>
          <w:sz w:val="24"/>
          <w:szCs w:val="24"/>
        </w:rPr>
        <w:object w:dxaOrig="8317" w:dyaOrig="4032" w14:anchorId="5E6759B1">
          <v:shape id="_x0000_i1292" type="#_x0000_t75" style="width:414pt;height:198pt" o:ole="">
            <v:imagedata r:id="rId157" o:title=""/>
          </v:shape>
          <o:OLEObject Type="Embed" ProgID="ChemDraw.Document.6.0" ShapeID="_x0000_i1292" DrawAspect="Content" ObjectID="_1763117017" r:id="rId158"/>
        </w:object>
      </w:r>
    </w:p>
    <w:tbl>
      <w:tblPr>
        <w:tblStyle w:val="ae"/>
        <w:tblW w:w="10065" w:type="dxa"/>
        <w:tblInd w:w="-8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2"/>
        <w:gridCol w:w="438"/>
        <w:gridCol w:w="2628"/>
        <w:gridCol w:w="1114"/>
        <w:gridCol w:w="850"/>
        <w:gridCol w:w="567"/>
        <w:gridCol w:w="2552"/>
        <w:gridCol w:w="1134"/>
      </w:tblGrid>
      <w:tr w:rsidR="00476124" w14:paraId="67C5369E" w14:textId="77777777" w:rsidTr="00274215">
        <w:trPr>
          <w:trHeight w:val="544"/>
        </w:trPr>
        <w:tc>
          <w:tcPr>
            <w:tcW w:w="782" w:type="dxa"/>
            <w:tcBorders>
              <w:top w:val="single" w:sz="4" w:space="0" w:color="auto"/>
              <w:left w:val="nil"/>
              <w:bottom w:val="single" w:sz="4" w:space="0" w:color="auto"/>
              <w:right w:val="nil"/>
            </w:tcBorders>
            <w:vAlign w:val="center"/>
            <w:hideMark/>
          </w:tcPr>
          <w:p w14:paraId="41582137" w14:textId="77777777" w:rsidR="00476124" w:rsidRDefault="00476124" w:rsidP="00274215">
            <w:pPr>
              <w:spacing w:line="360" w:lineRule="auto"/>
              <w:jc w:val="center"/>
              <w:rPr>
                <w:rFonts w:ascii="Times New Roman" w:hAnsi="Times New Roman" w:cs="Times New Roman"/>
                <w:bCs/>
                <w:szCs w:val="21"/>
              </w:rPr>
            </w:pPr>
            <w:proofErr w:type="spellStart"/>
            <w:r>
              <w:rPr>
                <w:rFonts w:ascii="Times New Roman" w:hAnsi="Times New Roman" w:cs="Times New Roman"/>
                <w:bCs/>
                <w:szCs w:val="21"/>
              </w:rPr>
              <w:t>Cmpd</w:t>
            </w:r>
            <w:proofErr w:type="spellEnd"/>
            <w:r>
              <w:rPr>
                <w:rFonts w:ascii="Times New Roman" w:hAnsi="Times New Roman" w:cs="Times New Roman"/>
                <w:bCs/>
                <w:szCs w:val="21"/>
              </w:rPr>
              <w:t>.</w:t>
            </w:r>
          </w:p>
        </w:tc>
        <w:tc>
          <w:tcPr>
            <w:tcW w:w="438" w:type="dxa"/>
            <w:tcBorders>
              <w:top w:val="single" w:sz="4" w:space="0" w:color="auto"/>
              <w:left w:val="nil"/>
              <w:bottom w:val="single" w:sz="4" w:space="0" w:color="auto"/>
              <w:right w:val="nil"/>
            </w:tcBorders>
            <w:vAlign w:val="center"/>
            <w:hideMark/>
          </w:tcPr>
          <w:p w14:paraId="6CFF2261" w14:textId="77777777" w:rsidR="00476124" w:rsidRDefault="00476124" w:rsidP="00274215">
            <w:pPr>
              <w:spacing w:line="360" w:lineRule="auto"/>
              <w:jc w:val="center"/>
              <w:rPr>
                <w:rFonts w:ascii="Times New Roman" w:hAnsi="Times New Roman" w:cs="Times New Roman"/>
                <w:bCs/>
                <w:szCs w:val="21"/>
              </w:rPr>
            </w:pPr>
            <w:r>
              <w:rPr>
                <w:rFonts w:ascii="Times New Roman" w:hAnsi="Times New Roman" w:cs="Times New Roman"/>
                <w:bCs/>
                <w:szCs w:val="21"/>
              </w:rPr>
              <w:t>R</w:t>
            </w:r>
          </w:p>
        </w:tc>
        <w:tc>
          <w:tcPr>
            <w:tcW w:w="2628" w:type="dxa"/>
            <w:tcBorders>
              <w:top w:val="single" w:sz="4" w:space="0" w:color="auto"/>
              <w:left w:val="nil"/>
              <w:bottom w:val="single" w:sz="4" w:space="0" w:color="auto"/>
              <w:right w:val="nil"/>
            </w:tcBorders>
            <w:vAlign w:val="center"/>
            <w:hideMark/>
          </w:tcPr>
          <w:p w14:paraId="12D6D68E" w14:textId="77777777" w:rsidR="00476124" w:rsidRDefault="00476124" w:rsidP="00274215">
            <w:pPr>
              <w:spacing w:line="360" w:lineRule="auto"/>
              <w:jc w:val="center"/>
              <w:rPr>
                <w:rFonts w:ascii="Times New Roman" w:hAnsi="Times New Roman" w:cs="Times New Roman"/>
                <w:bCs/>
                <w:szCs w:val="21"/>
              </w:rPr>
            </w:pPr>
            <w:r>
              <w:rPr>
                <w:rFonts w:ascii="Times New Roman" w:hAnsi="Times New Roman" w:cs="Times New Roman"/>
                <w:bCs/>
                <w:szCs w:val="21"/>
              </w:rPr>
              <w:t>linker</w:t>
            </w:r>
          </w:p>
        </w:tc>
        <w:tc>
          <w:tcPr>
            <w:tcW w:w="1114" w:type="dxa"/>
            <w:tcBorders>
              <w:top w:val="single" w:sz="4" w:space="0" w:color="auto"/>
              <w:left w:val="nil"/>
              <w:bottom w:val="single" w:sz="4" w:space="0" w:color="auto"/>
              <w:right w:val="nil"/>
            </w:tcBorders>
            <w:vAlign w:val="center"/>
            <w:hideMark/>
          </w:tcPr>
          <w:p w14:paraId="56F1CE0A" w14:textId="77777777" w:rsidR="00476124" w:rsidRDefault="00476124" w:rsidP="00274215">
            <w:pPr>
              <w:spacing w:line="360" w:lineRule="auto"/>
              <w:jc w:val="center"/>
              <w:rPr>
                <w:rFonts w:ascii="Times New Roman" w:hAnsi="Times New Roman" w:cs="Times New Roman"/>
                <w:bCs/>
                <w:szCs w:val="21"/>
              </w:rPr>
            </w:pPr>
            <w:r>
              <w:rPr>
                <w:rFonts w:ascii="Times New Roman" w:hAnsi="Times New Roman" w:cs="Times New Roman"/>
                <w:bCs/>
                <w:szCs w:val="21"/>
              </w:rPr>
              <w:t>E3 ligand</w:t>
            </w:r>
          </w:p>
        </w:tc>
        <w:tc>
          <w:tcPr>
            <w:tcW w:w="850" w:type="dxa"/>
            <w:tcBorders>
              <w:top w:val="single" w:sz="4" w:space="0" w:color="auto"/>
              <w:left w:val="nil"/>
              <w:bottom w:val="single" w:sz="4" w:space="0" w:color="auto"/>
              <w:right w:val="nil"/>
            </w:tcBorders>
            <w:vAlign w:val="center"/>
            <w:hideMark/>
          </w:tcPr>
          <w:p w14:paraId="157A4847" w14:textId="77777777" w:rsidR="00476124" w:rsidRDefault="00476124" w:rsidP="00274215">
            <w:pPr>
              <w:spacing w:line="360" w:lineRule="auto"/>
              <w:jc w:val="center"/>
              <w:rPr>
                <w:rFonts w:ascii="Times New Roman" w:hAnsi="Times New Roman" w:cs="Times New Roman"/>
                <w:bCs/>
                <w:szCs w:val="21"/>
              </w:rPr>
            </w:pPr>
            <w:proofErr w:type="spellStart"/>
            <w:r>
              <w:rPr>
                <w:rFonts w:ascii="Times New Roman" w:hAnsi="Times New Roman" w:cs="Times New Roman"/>
                <w:bCs/>
                <w:szCs w:val="21"/>
              </w:rPr>
              <w:t>Cmpd</w:t>
            </w:r>
            <w:proofErr w:type="spellEnd"/>
          </w:p>
        </w:tc>
        <w:tc>
          <w:tcPr>
            <w:tcW w:w="567" w:type="dxa"/>
            <w:tcBorders>
              <w:top w:val="single" w:sz="4" w:space="0" w:color="auto"/>
              <w:left w:val="nil"/>
              <w:bottom w:val="single" w:sz="4" w:space="0" w:color="auto"/>
              <w:right w:val="nil"/>
            </w:tcBorders>
            <w:vAlign w:val="center"/>
            <w:hideMark/>
          </w:tcPr>
          <w:p w14:paraId="0F337BD3" w14:textId="77777777" w:rsidR="00476124" w:rsidRDefault="00476124" w:rsidP="00274215">
            <w:pPr>
              <w:spacing w:line="360" w:lineRule="auto"/>
              <w:jc w:val="center"/>
              <w:rPr>
                <w:rFonts w:ascii="Times New Roman" w:hAnsi="Times New Roman" w:cs="Times New Roman"/>
                <w:bCs/>
                <w:szCs w:val="21"/>
              </w:rPr>
            </w:pPr>
            <w:r>
              <w:rPr>
                <w:rFonts w:ascii="Times New Roman" w:hAnsi="Times New Roman" w:cs="Times New Roman"/>
                <w:bCs/>
                <w:szCs w:val="21"/>
              </w:rPr>
              <w:t>R</w:t>
            </w:r>
          </w:p>
        </w:tc>
        <w:tc>
          <w:tcPr>
            <w:tcW w:w="2552" w:type="dxa"/>
            <w:tcBorders>
              <w:top w:val="single" w:sz="4" w:space="0" w:color="auto"/>
              <w:left w:val="nil"/>
              <w:bottom w:val="single" w:sz="4" w:space="0" w:color="auto"/>
              <w:right w:val="nil"/>
            </w:tcBorders>
            <w:vAlign w:val="center"/>
            <w:hideMark/>
          </w:tcPr>
          <w:p w14:paraId="452211B0" w14:textId="77777777" w:rsidR="00476124" w:rsidRDefault="00476124" w:rsidP="00274215">
            <w:pPr>
              <w:spacing w:line="360" w:lineRule="auto"/>
              <w:jc w:val="center"/>
              <w:rPr>
                <w:rFonts w:ascii="Times New Roman" w:hAnsi="Times New Roman" w:cs="Times New Roman"/>
                <w:bCs/>
                <w:szCs w:val="21"/>
              </w:rPr>
            </w:pPr>
            <w:r>
              <w:rPr>
                <w:rFonts w:ascii="Times New Roman" w:hAnsi="Times New Roman" w:cs="Times New Roman"/>
                <w:bCs/>
                <w:szCs w:val="21"/>
              </w:rPr>
              <w:t>linker</w:t>
            </w:r>
          </w:p>
        </w:tc>
        <w:tc>
          <w:tcPr>
            <w:tcW w:w="1134" w:type="dxa"/>
            <w:tcBorders>
              <w:top w:val="single" w:sz="4" w:space="0" w:color="auto"/>
              <w:left w:val="nil"/>
              <w:bottom w:val="single" w:sz="4" w:space="0" w:color="auto"/>
              <w:right w:val="nil"/>
            </w:tcBorders>
            <w:vAlign w:val="center"/>
            <w:hideMark/>
          </w:tcPr>
          <w:p w14:paraId="470D6414" w14:textId="77777777" w:rsidR="00476124" w:rsidRDefault="00476124" w:rsidP="00274215">
            <w:pPr>
              <w:spacing w:line="360" w:lineRule="auto"/>
              <w:jc w:val="center"/>
              <w:rPr>
                <w:rFonts w:ascii="Times New Roman" w:hAnsi="Times New Roman" w:cs="Times New Roman"/>
                <w:bCs/>
                <w:szCs w:val="21"/>
              </w:rPr>
            </w:pPr>
            <w:r>
              <w:rPr>
                <w:rFonts w:ascii="Times New Roman" w:hAnsi="Times New Roman" w:cs="Times New Roman"/>
                <w:bCs/>
                <w:szCs w:val="21"/>
              </w:rPr>
              <w:t>E3 ligand</w:t>
            </w:r>
          </w:p>
        </w:tc>
      </w:tr>
      <w:tr w:rsidR="00476124" w14:paraId="0AE281FA" w14:textId="77777777" w:rsidTr="00274215">
        <w:trPr>
          <w:trHeight w:val="450"/>
        </w:trPr>
        <w:tc>
          <w:tcPr>
            <w:tcW w:w="782" w:type="dxa"/>
            <w:tcBorders>
              <w:top w:val="single" w:sz="4" w:space="0" w:color="auto"/>
              <w:left w:val="nil"/>
              <w:bottom w:val="nil"/>
              <w:right w:val="nil"/>
            </w:tcBorders>
            <w:vAlign w:val="center"/>
            <w:hideMark/>
          </w:tcPr>
          <w:p w14:paraId="13CD460F"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38a</w:t>
            </w:r>
          </w:p>
        </w:tc>
        <w:tc>
          <w:tcPr>
            <w:tcW w:w="438" w:type="dxa"/>
            <w:tcBorders>
              <w:top w:val="single" w:sz="4" w:space="0" w:color="auto"/>
              <w:left w:val="nil"/>
              <w:bottom w:val="nil"/>
              <w:right w:val="nil"/>
            </w:tcBorders>
            <w:vAlign w:val="center"/>
            <w:hideMark/>
          </w:tcPr>
          <w:p w14:paraId="45056E30"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single" w:sz="4" w:space="0" w:color="auto"/>
              <w:left w:val="nil"/>
              <w:bottom w:val="nil"/>
              <w:right w:val="nil"/>
            </w:tcBorders>
            <w:vAlign w:val="center"/>
            <w:hideMark/>
          </w:tcPr>
          <w:p w14:paraId="7C60FEE0"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071" w:dyaOrig="300" w14:anchorId="3DE8C241">
                <v:shape id="_x0000_i1293" type="#_x0000_t75" style="width:54pt;height:18pt" o:ole="">
                  <v:imagedata r:id="rId159" o:title=""/>
                </v:shape>
                <o:OLEObject Type="Embed" ProgID="ChemDraw.Document.6.0" ShapeID="_x0000_i1293" DrawAspect="Content" ObjectID="_1763117018" r:id="rId160"/>
              </w:object>
            </w:r>
          </w:p>
        </w:tc>
        <w:tc>
          <w:tcPr>
            <w:tcW w:w="1114" w:type="dxa"/>
            <w:tcBorders>
              <w:top w:val="single" w:sz="4" w:space="0" w:color="auto"/>
              <w:left w:val="nil"/>
              <w:bottom w:val="nil"/>
              <w:right w:val="nil"/>
            </w:tcBorders>
            <w:vAlign w:val="center"/>
            <w:hideMark/>
          </w:tcPr>
          <w:p w14:paraId="301ED69B"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hAnsi="Times New Roman" w:cs="Times New Roman"/>
                <w:b/>
                <w:bCs/>
                <w:color w:val="000000" w:themeColor="text1"/>
                <w:kern w:val="24"/>
                <w:sz w:val="22"/>
                <w:szCs w:val="32"/>
              </w:rPr>
              <w:t>A</w:t>
            </w:r>
          </w:p>
        </w:tc>
        <w:tc>
          <w:tcPr>
            <w:tcW w:w="850" w:type="dxa"/>
            <w:tcBorders>
              <w:top w:val="single" w:sz="4" w:space="0" w:color="auto"/>
              <w:left w:val="nil"/>
              <w:bottom w:val="nil"/>
              <w:right w:val="nil"/>
            </w:tcBorders>
            <w:vAlign w:val="center"/>
            <w:hideMark/>
          </w:tcPr>
          <w:p w14:paraId="2A1BBC45"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42d</w:t>
            </w:r>
          </w:p>
        </w:tc>
        <w:tc>
          <w:tcPr>
            <w:tcW w:w="567" w:type="dxa"/>
            <w:tcBorders>
              <w:top w:val="single" w:sz="4" w:space="0" w:color="auto"/>
              <w:left w:val="nil"/>
              <w:bottom w:val="nil"/>
              <w:right w:val="nil"/>
            </w:tcBorders>
            <w:vAlign w:val="center"/>
            <w:hideMark/>
          </w:tcPr>
          <w:p w14:paraId="0512733E"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2</w:t>
            </w:r>
          </w:p>
        </w:tc>
        <w:tc>
          <w:tcPr>
            <w:tcW w:w="2552" w:type="dxa"/>
            <w:tcBorders>
              <w:top w:val="single" w:sz="4" w:space="0" w:color="auto"/>
              <w:left w:val="nil"/>
              <w:bottom w:val="nil"/>
              <w:right w:val="nil"/>
            </w:tcBorders>
            <w:vAlign w:val="center"/>
            <w:hideMark/>
          </w:tcPr>
          <w:p w14:paraId="2FDBD2A3"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2281" w:dyaOrig="346" w14:anchorId="2571011F">
                <v:shape id="_x0000_i1294" type="#_x0000_t75" style="width:114pt;height:18pt" o:ole="">
                  <v:imagedata r:id="rId161" o:title=""/>
                </v:shape>
                <o:OLEObject Type="Embed" ProgID="ChemDraw.Document.6.0" ShapeID="_x0000_i1294" DrawAspect="Content" ObjectID="_1763117019" r:id="rId162"/>
              </w:object>
            </w:r>
          </w:p>
        </w:tc>
        <w:tc>
          <w:tcPr>
            <w:tcW w:w="1134" w:type="dxa"/>
            <w:tcBorders>
              <w:top w:val="single" w:sz="4" w:space="0" w:color="auto"/>
              <w:left w:val="nil"/>
              <w:bottom w:val="nil"/>
              <w:right w:val="nil"/>
            </w:tcBorders>
            <w:vAlign w:val="center"/>
            <w:hideMark/>
          </w:tcPr>
          <w:p w14:paraId="1F2C8B23" w14:textId="77777777" w:rsidR="00476124" w:rsidRPr="002728F1" w:rsidRDefault="00476124" w:rsidP="00274215">
            <w:pPr>
              <w:spacing w:line="360" w:lineRule="auto"/>
              <w:jc w:val="center"/>
              <w:rPr>
                <w:rFonts w:ascii="Times New Roman" w:hAnsi="Times New Roman" w:cs="Times New Roman"/>
                <w:b/>
                <w:bCs/>
                <w:szCs w:val="21"/>
              </w:rPr>
            </w:pPr>
            <w:r w:rsidRPr="002728F1">
              <w:rPr>
                <w:rFonts w:ascii="Times New Roman" w:eastAsia="等线" w:hAnsi="Times New Roman" w:cs="Times New Roman"/>
                <w:b/>
                <w:bCs/>
                <w:color w:val="000000"/>
                <w:kern w:val="24"/>
                <w:sz w:val="22"/>
                <w:szCs w:val="32"/>
              </w:rPr>
              <w:t>A</w:t>
            </w:r>
          </w:p>
        </w:tc>
      </w:tr>
      <w:tr w:rsidR="00476124" w14:paraId="6040473E" w14:textId="77777777" w:rsidTr="00274215">
        <w:trPr>
          <w:trHeight w:val="450"/>
        </w:trPr>
        <w:tc>
          <w:tcPr>
            <w:tcW w:w="782" w:type="dxa"/>
            <w:tcBorders>
              <w:top w:val="nil"/>
              <w:left w:val="nil"/>
              <w:bottom w:val="nil"/>
              <w:right w:val="nil"/>
            </w:tcBorders>
            <w:vAlign w:val="center"/>
            <w:hideMark/>
          </w:tcPr>
          <w:p w14:paraId="2EA11981"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38b</w:t>
            </w:r>
          </w:p>
        </w:tc>
        <w:tc>
          <w:tcPr>
            <w:tcW w:w="438" w:type="dxa"/>
            <w:tcBorders>
              <w:top w:val="nil"/>
              <w:left w:val="nil"/>
              <w:bottom w:val="nil"/>
              <w:right w:val="nil"/>
            </w:tcBorders>
            <w:vAlign w:val="center"/>
            <w:hideMark/>
          </w:tcPr>
          <w:p w14:paraId="755C40DA"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6F30E6F9"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267" w:dyaOrig="300" w14:anchorId="7B44BD01">
                <v:shape id="_x0000_i1295" type="#_x0000_t75" style="width:60pt;height:18pt" o:ole="">
                  <v:imagedata r:id="rId163" o:title=""/>
                </v:shape>
                <o:OLEObject Type="Embed" ProgID="ChemDraw.Document.6.0" ShapeID="_x0000_i1295" DrawAspect="Content" ObjectID="_1763117020" r:id="rId164"/>
              </w:object>
            </w:r>
          </w:p>
        </w:tc>
        <w:tc>
          <w:tcPr>
            <w:tcW w:w="1114" w:type="dxa"/>
            <w:tcBorders>
              <w:top w:val="nil"/>
              <w:left w:val="nil"/>
              <w:bottom w:val="nil"/>
              <w:right w:val="nil"/>
            </w:tcBorders>
            <w:vAlign w:val="center"/>
            <w:hideMark/>
          </w:tcPr>
          <w:p w14:paraId="4219E15B"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75E7467C"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44</w:t>
            </w:r>
          </w:p>
        </w:tc>
        <w:tc>
          <w:tcPr>
            <w:tcW w:w="567" w:type="dxa"/>
            <w:tcBorders>
              <w:top w:val="nil"/>
              <w:left w:val="nil"/>
              <w:bottom w:val="nil"/>
              <w:right w:val="nil"/>
            </w:tcBorders>
            <w:vAlign w:val="center"/>
            <w:hideMark/>
          </w:tcPr>
          <w:p w14:paraId="4487E880"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2CEF4E3E"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302" w:dyaOrig="311" w14:anchorId="1713B8CA">
                <v:shape id="_x0000_i1296" type="#_x0000_t75" style="width:66pt;height:18pt" o:ole="">
                  <v:imagedata r:id="rId165" o:title=""/>
                </v:shape>
                <o:OLEObject Type="Embed" ProgID="ChemDraw.Document.6.0" ShapeID="_x0000_i1296" DrawAspect="Content" ObjectID="_1763117021" r:id="rId166"/>
              </w:object>
            </w:r>
          </w:p>
        </w:tc>
        <w:tc>
          <w:tcPr>
            <w:tcW w:w="1134" w:type="dxa"/>
            <w:tcBorders>
              <w:top w:val="nil"/>
              <w:left w:val="nil"/>
              <w:bottom w:val="nil"/>
              <w:right w:val="nil"/>
            </w:tcBorders>
            <w:vAlign w:val="center"/>
            <w:hideMark/>
          </w:tcPr>
          <w:p w14:paraId="73996EE5"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B</w:t>
            </w:r>
          </w:p>
        </w:tc>
      </w:tr>
      <w:tr w:rsidR="00476124" w14:paraId="4FE32494" w14:textId="77777777" w:rsidTr="00274215">
        <w:trPr>
          <w:trHeight w:val="450"/>
        </w:trPr>
        <w:tc>
          <w:tcPr>
            <w:tcW w:w="782" w:type="dxa"/>
            <w:tcBorders>
              <w:top w:val="nil"/>
              <w:left w:val="nil"/>
              <w:bottom w:val="nil"/>
              <w:right w:val="nil"/>
            </w:tcBorders>
            <w:vAlign w:val="center"/>
            <w:hideMark/>
          </w:tcPr>
          <w:p w14:paraId="1CF9FFB3"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38c</w:t>
            </w:r>
          </w:p>
        </w:tc>
        <w:tc>
          <w:tcPr>
            <w:tcW w:w="438" w:type="dxa"/>
            <w:tcBorders>
              <w:top w:val="nil"/>
              <w:left w:val="nil"/>
              <w:bottom w:val="nil"/>
              <w:right w:val="nil"/>
            </w:tcBorders>
            <w:vAlign w:val="center"/>
            <w:hideMark/>
          </w:tcPr>
          <w:p w14:paraId="3DD33844"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6B22520E"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440" w:dyaOrig="334" w14:anchorId="6AA4E6BC">
                <v:shape id="_x0000_i1297" type="#_x0000_t75" style="width:1in;height:18pt" o:ole="">
                  <v:imagedata r:id="rId165" o:title=""/>
                </v:shape>
                <o:OLEObject Type="Embed" ProgID="ChemDraw.Document.6.0" ShapeID="_x0000_i1297" DrawAspect="Content" ObjectID="_1763117022" r:id="rId167"/>
              </w:object>
            </w:r>
          </w:p>
        </w:tc>
        <w:tc>
          <w:tcPr>
            <w:tcW w:w="1114" w:type="dxa"/>
            <w:tcBorders>
              <w:top w:val="nil"/>
              <w:left w:val="nil"/>
              <w:bottom w:val="nil"/>
              <w:right w:val="nil"/>
            </w:tcBorders>
            <w:vAlign w:val="center"/>
            <w:hideMark/>
          </w:tcPr>
          <w:p w14:paraId="1EB2DC9F"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4EC68B37"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49</w:t>
            </w:r>
          </w:p>
        </w:tc>
        <w:tc>
          <w:tcPr>
            <w:tcW w:w="567" w:type="dxa"/>
            <w:tcBorders>
              <w:top w:val="nil"/>
              <w:left w:val="nil"/>
              <w:bottom w:val="nil"/>
              <w:right w:val="nil"/>
            </w:tcBorders>
            <w:vAlign w:val="center"/>
            <w:hideMark/>
          </w:tcPr>
          <w:p w14:paraId="31D79373"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36406DC8"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475" w:dyaOrig="346" w14:anchorId="5334B3D4">
                <v:shape id="_x0000_i1298" type="#_x0000_t75" style="width:1in;height:18pt" o:ole="">
                  <v:imagedata r:id="rId165" o:title=""/>
                </v:shape>
                <o:OLEObject Type="Embed" ProgID="ChemDraw.Document.6.0" ShapeID="_x0000_i1298" DrawAspect="Content" ObjectID="_1763117023" r:id="rId168"/>
              </w:object>
            </w:r>
          </w:p>
        </w:tc>
        <w:tc>
          <w:tcPr>
            <w:tcW w:w="1134" w:type="dxa"/>
            <w:tcBorders>
              <w:top w:val="nil"/>
              <w:left w:val="nil"/>
              <w:bottom w:val="nil"/>
              <w:right w:val="nil"/>
            </w:tcBorders>
            <w:vAlign w:val="center"/>
            <w:hideMark/>
          </w:tcPr>
          <w:p w14:paraId="60C064AD"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C</w:t>
            </w:r>
          </w:p>
        </w:tc>
      </w:tr>
      <w:tr w:rsidR="00476124" w14:paraId="5EC04B5E" w14:textId="77777777" w:rsidTr="00274215">
        <w:trPr>
          <w:trHeight w:val="450"/>
        </w:trPr>
        <w:tc>
          <w:tcPr>
            <w:tcW w:w="782" w:type="dxa"/>
            <w:tcBorders>
              <w:top w:val="nil"/>
              <w:left w:val="nil"/>
              <w:bottom w:val="nil"/>
              <w:right w:val="nil"/>
            </w:tcBorders>
            <w:vAlign w:val="center"/>
            <w:hideMark/>
          </w:tcPr>
          <w:p w14:paraId="57FF128A"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38d</w:t>
            </w:r>
          </w:p>
        </w:tc>
        <w:tc>
          <w:tcPr>
            <w:tcW w:w="438" w:type="dxa"/>
            <w:tcBorders>
              <w:top w:val="nil"/>
              <w:left w:val="nil"/>
              <w:bottom w:val="nil"/>
              <w:right w:val="nil"/>
            </w:tcBorders>
            <w:vAlign w:val="center"/>
            <w:hideMark/>
          </w:tcPr>
          <w:p w14:paraId="6F770AA0"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44DF9BCE"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774" w:dyaOrig="311" w14:anchorId="27E3BDAF">
                <v:shape id="_x0000_i1299" type="#_x0000_t75" style="width:90pt;height:18pt" o:ole="">
                  <v:imagedata r:id="rId169" o:title=""/>
                </v:shape>
                <o:OLEObject Type="Embed" ProgID="ChemDraw.Document.6.0" ShapeID="_x0000_i1299" DrawAspect="Content" ObjectID="_1763117024" r:id="rId170"/>
              </w:object>
            </w:r>
          </w:p>
        </w:tc>
        <w:tc>
          <w:tcPr>
            <w:tcW w:w="1114" w:type="dxa"/>
            <w:tcBorders>
              <w:top w:val="nil"/>
              <w:left w:val="nil"/>
              <w:bottom w:val="nil"/>
              <w:right w:val="nil"/>
            </w:tcBorders>
            <w:vAlign w:val="center"/>
            <w:hideMark/>
          </w:tcPr>
          <w:p w14:paraId="5168F518"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428F6998"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53</w:t>
            </w:r>
          </w:p>
        </w:tc>
        <w:tc>
          <w:tcPr>
            <w:tcW w:w="567" w:type="dxa"/>
            <w:tcBorders>
              <w:top w:val="nil"/>
              <w:left w:val="nil"/>
              <w:bottom w:val="nil"/>
              <w:right w:val="nil"/>
            </w:tcBorders>
            <w:vAlign w:val="center"/>
            <w:hideMark/>
          </w:tcPr>
          <w:p w14:paraId="12D2B7D3"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38E2D7B2"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613" w:dyaOrig="380" w14:anchorId="66F0AB1A">
                <v:shape id="_x0000_i1300" type="#_x0000_t75" style="width:78pt;height:18pt" o:ole="">
                  <v:imagedata r:id="rId165" o:title=""/>
                </v:shape>
                <o:OLEObject Type="Embed" ProgID="ChemDraw.Document.6.0" ShapeID="_x0000_i1300" DrawAspect="Content" ObjectID="_1763117025" r:id="rId171"/>
              </w:object>
            </w:r>
          </w:p>
        </w:tc>
        <w:tc>
          <w:tcPr>
            <w:tcW w:w="1134" w:type="dxa"/>
            <w:tcBorders>
              <w:top w:val="nil"/>
              <w:left w:val="nil"/>
              <w:bottom w:val="nil"/>
              <w:right w:val="nil"/>
            </w:tcBorders>
            <w:vAlign w:val="center"/>
            <w:hideMark/>
          </w:tcPr>
          <w:p w14:paraId="71798A6C"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D</w:t>
            </w:r>
          </w:p>
        </w:tc>
      </w:tr>
      <w:tr w:rsidR="00476124" w14:paraId="7E5EB172" w14:textId="77777777" w:rsidTr="00274215">
        <w:trPr>
          <w:trHeight w:val="463"/>
        </w:trPr>
        <w:tc>
          <w:tcPr>
            <w:tcW w:w="782" w:type="dxa"/>
            <w:tcBorders>
              <w:top w:val="nil"/>
              <w:left w:val="nil"/>
              <w:bottom w:val="nil"/>
              <w:right w:val="nil"/>
            </w:tcBorders>
            <w:vAlign w:val="center"/>
            <w:hideMark/>
          </w:tcPr>
          <w:p w14:paraId="121831FD"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38e</w:t>
            </w:r>
          </w:p>
        </w:tc>
        <w:tc>
          <w:tcPr>
            <w:tcW w:w="438" w:type="dxa"/>
            <w:tcBorders>
              <w:top w:val="nil"/>
              <w:left w:val="nil"/>
              <w:bottom w:val="nil"/>
              <w:right w:val="nil"/>
            </w:tcBorders>
            <w:vAlign w:val="center"/>
            <w:hideMark/>
          </w:tcPr>
          <w:p w14:paraId="45426C69"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2045C626"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774" w:dyaOrig="311" w14:anchorId="39E0FE0E">
                <v:shape id="_x0000_i1301" type="#_x0000_t75" style="width:90pt;height:18pt" o:ole="">
                  <v:imagedata r:id="rId169" o:title=""/>
                </v:shape>
                <o:OLEObject Type="Embed" ProgID="ChemDraw.Document.6.0" ShapeID="_x0000_i1301" DrawAspect="Content" ObjectID="_1763117026" r:id="rId172"/>
              </w:object>
            </w:r>
          </w:p>
        </w:tc>
        <w:tc>
          <w:tcPr>
            <w:tcW w:w="1114" w:type="dxa"/>
            <w:tcBorders>
              <w:top w:val="nil"/>
              <w:left w:val="nil"/>
              <w:bottom w:val="nil"/>
              <w:right w:val="nil"/>
            </w:tcBorders>
            <w:vAlign w:val="center"/>
            <w:hideMark/>
          </w:tcPr>
          <w:p w14:paraId="2FCF56A7"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403C1D02"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56b</w:t>
            </w:r>
          </w:p>
        </w:tc>
        <w:tc>
          <w:tcPr>
            <w:tcW w:w="567" w:type="dxa"/>
            <w:tcBorders>
              <w:top w:val="nil"/>
              <w:left w:val="nil"/>
              <w:bottom w:val="nil"/>
              <w:right w:val="nil"/>
            </w:tcBorders>
            <w:vAlign w:val="center"/>
            <w:hideMark/>
          </w:tcPr>
          <w:p w14:paraId="5D31B57C"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570C3521"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613" w:dyaOrig="380" w14:anchorId="077F315C">
                <v:shape id="_x0000_i1302" type="#_x0000_t75" style="width:78pt;height:18pt" o:ole="">
                  <v:imagedata r:id="rId165" o:title=""/>
                </v:shape>
                <o:OLEObject Type="Embed" ProgID="ChemDraw.Document.6.0" ShapeID="_x0000_i1302" DrawAspect="Content" ObjectID="_1763117027" r:id="rId173"/>
              </w:object>
            </w:r>
          </w:p>
        </w:tc>
        <w:tc>
          <w:tcPr>
            <w:tcW w:w="1134" w:type="dxa"/>
            <w:tcBorders>
              <w:top w:val="nil"/>
              <w:left w:val="nil"/>
              <w:bottom w:val="nil"/>
              <w:right w:val="nil"/>
            </w:tcBorders>
            <w:vAlign w:val="center"/>
            <w:hideMark/>
          </w:tcPr>
          <w:p w14:paraId="0A5F2016"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E</w:t>
            </w:r>
          </w:p>
        </w:tc>
      </w:tr>
      <w:tr w:rsidR="00476124" w14:paraId="71587E36" w14:textId="77777777" w:rsidTr="00274215">
        <w:trPr>
          <w:trHeight w:val="450"/>
        </w:trPr>
        <w:tc>
          <w:tcPr>
            <w:tcW w:w="782" w:type="dxa"/>
            <w:tcBorders>
              <w:top w:val="nil"/>
              <w:left w:val="nil"/>
              <w:bottom w:val="nil"/>
              <w:right w:val="nil"/>
            </w:tcBorders>
            <w:vAlign w:val="center"/>
            <w:hideMark/>
          </w:tcPr>
          <w:p w14:paraId="11CA713B"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38f</w:t>
            </w:r>
          </w:p>
        </w:tc>
        <w:tc>
          <w:tcPr>
            <w:tcW w:w="438" w:type="dxa"/>
            <w:tcBorders>
              <w:top w:val="nil"/>
              <w:left w:val="nil"/>
              <w:bottom w:val="nil"/>
              <w:right w:val="nil"/>
            </w:tcBorders>
            <w:vAlign w:val="center"/>
            <w:hideMark/>
          </w:tcPr>
          <w:p w14:paraId="1E66A001"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62150959"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2097" w:dyaOrig="311" w14:anchorId="35955AD5">
                <v:shape id="_x0000_i1303" type="#_x0000_t75" style="width:102pt;height:18pt" o:ole="">
                  <v:imagedata r:id="rId174" o:title=""/>
                </v:shape>
                <o:OLEObject Type="Embed" ProgID="ChemDraw.Document.6.0" ShapeID="_x0000_i1303" DrawAspect="Content" ObjectID="_1763117028" r:id="rId175"/>
              </w:object>
            </w:r>
          </w:p>
        </w:tc>
        <w:tc>
          <w:tcPr>
            <w:tcW w:w="1114" w:type="dxa"/>
            <w:tcBorders>
              <w:top w:val="nil"/>
              <w:left w:val="nil"/>
              <w:bottom w:val="nil"/>
              <w:right w:val="nil"/>
            </w:tcBorders>
            <w:vAlign w:val="center"/>
            <w:hideMark/>
          </w:tcPr>
          <w:p w14:paraId="5C148401"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1A19110D"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56a</w:t>
            </w:r>
          </w:p>
        </w:tc>
        <w:tc>
          <w:tcPr>
            <w:tcW w:w="567" w:type="dxa"/>
            <w:tcBorders>
              <w:top w:val="nil"/>
              <w:left w:val="nil"/>
              <w:bottom w:val="nil"/>
              <w:right w:val="nil"/>
            </w:tcBorders>
            <w:vAlign w:val="center"/>
            <w:hideMark/>
          </w:tcPr>
          <w:p w14:paraId="4EAFEEC5"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4E67ED9B"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244" w:dyaOrig="346" w14:anchorId="3DCA7100">
                <v:shape id="_x0000_i1304" type="#_x0000_t75" style="width:60pt;height:18pt" o:ole="">
                  <v:imagedata r:id="rId159" o:title=""/>
                </v:shape>
                <o:OLEObject Type="Embed" ProgID="ChemDraw.Document.6.0" ShapeID="_x0000_i1304" DrawAspect="Content" ObjectID="_1763117029" r:id="rId176"/>
              </w:object>
            </w:r>
          </w:p>
        </w:tc>
        <w:tc>
          <w:tcPr>
            <w:tcW w:w="1134" w:type="dxa"/>
            <w:tcBorders>
              <w:top w:val="nil"/>
              <w:left w:val="nil"/>
              <w:bottom w:val="nil"/>
              <w:right w:val="nil"/>
            </w:tcBorders>
            <w:vAlign w:val="center"/>
            <w:hideMark/>
          </w:tcPr>
          <w:p w14:paraId="04133EAF"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E</w:t>
            </w:r>
          </w:p>
        </w:tc>
      </w:tr>
      <w:tr w:rsidR="00476124" w14:paraId="4483D830" w14:textId="77777777" w:rsidTr="00274215">
        <w:trPr>
          <w:trHeight w:val="450"/>
        </w:trPr>
        <w:tc>
          <w:tcPr>
            <w:tcW w:w="782" w:type="dxa"/>
            <w:tcBorders>
              <w:top w:val="nil"/>
              <w:left w:val="nil"/>
              <w:bottom w:val="nil"/>
              <w:right w:val="nil"/>
            </w:tcBorders>
            <w:vAlign w:val="center"/>
            <w:hideMark/>
          </w:tcPr>
          <w:p w14:paraId="6AEED81F"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38g</w:t>
            </w:r>
          </w:p>
        </w:tc>
        <w:tc>
          <w:tcPr>
            <w:tcW w:w="438" w:type="dxa"/>
            <w:tcBorders>
              <w:top w:val="nil"/>
              <w:left w:val="nil"/>
              <w:bottom w:val="nil"/>
              <w:right w:val="nil"/>
            </w:tcBorders>
            <w:vAlign w:val="center"/>
            <w:hideMark/>
          </w:tcPr>
          <w:p w14:paraId="67E61CDD"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01EE3104"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2269" w:dyaOrig="346" w14:anchorId="1A5DDBC1">
                <v:shape id="_x0000_i1305" type="#_x0000_t75" style="width:114pt;height:18pt" o:ole="">
                  <v:imagedata r:id="rId161" o:title=""/>
                </v:shape>
                <o:OLEObject Type="Embed" ProgID="ChemDraw.Document.6.0" ShapeID="_x0000_i1305" DrawAspect="Content" ObjectID="_1763117030" r:id="rId177"/>
              </w:object>
            </w:r>
          </w:p>
        </w:tc>
        <w:tc>
          <w:tcPr>
            <w:tcW w:w="1114" w:type="dxa"/>
            <w:tcBorders>
              <w:top w:val="nil"/>
              <w:left w:val="nil"/>
              <w:bottom w:val="nil"/>
              <w:right w:val="nil"/>
            </w:tcBorders>
            <w:vAlign w:val="center"/>
            <w:hideMark/>
          </w:tcPr>
          <w:p w14:paraId="29DB1B0E"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55A9AF32"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56c</w:t>
            </w:r>
          </w:p>
        </w:tc>
        <w:tc>
          <w:tcPr>
            <w:tcW w:w="567" w:type="dxa"/>
            <w:tcBorders>
              <w:top w:val="nil"/>
              <w:left w:val="nil"/>
              <w:bottom w:val="nil"/>
              <w:right w:val="nil"/>
            </w:tcBorders>
            <w:vAlign w:val="center"/>
            <w:hideMark/>
          </w:tcPr>
          <w:p w14:paraId="69B2EA1A"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0FCBD897"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935" w:dyaOrig="346" w14:anchorId="1DC42AEC">
                <v:shape id="_x0000_i1306" type="#_x0000_t75" style="width:96pt;height:18pt" o:ole="">
                  <v:imagedata r:id="rId178" o:title=""/>
                </v:shape>
                <o:OLEObject Type="Embed" ProgID="ChemDraw.Document.6.0" ShapeID="_x0000_i1306" DrawAspect="Content" ObjectID="_1763117031" r:id="rId179"/>
              </w:object>
            </w:r>
          </w:p>
        </w:tc>
        <w:tc>
          <w:tcPr>
            <w:tcW w:w="1134" w:type="dxa"/>
            <w:tcBorders>
              <w:top w:val="nil"/>
              <w:left w:val="nil"/>
              <w:bottom w:val="nil"/>
              <w:right w:val="nil"/>
            </w:tcBorders>
            <w:vAlign w:val="center"/>
            <w:hideMark/>
          </w:tcPr>
          <w:p w14:paraId="1A40D6F9"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E</w:t>
            </w:r>
          </w:p>
        </w:tc>
      </w:tr>
      <w:tr w:rsidR="00476124" w14:paraId="771F2792" w14:textId="77777777" w:rsidTr="00274215">
        <w:trPr>
          <w:trHeight w:val="450"/>
        </w:trPr>
        <w:tc>
          <w:tcPr>
            <w:tcW w:w="782" w:type="dxa"/>
            <w:tcBorders>
              <w:top w:val="nil"/>
              <w:left w:val="nil"/>
              <w:bottom w:val="nil"/>
              <w:right w:val="nil"/>
            </w:tcBorders>
            <w:vAlign w:val="center"/>
            <w:hideMark/>
          </w:tcPr>
          <w:p w14:paraId="11097917"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38h</w:t>
            </w:r>
          </w:p>
        </w:tc>
        <w:tc>
          <w:tcPr>
            <w:tcW w:w="438" w:type="dxa"/>
            <w:tcBorders>
              <w:top w:val="nil"/>
              <w:left w:val="nil"/>
              <w:bottom w:val="nil"/>
              <w:right w:val="nil"/>
            </w:tcBorders>
            <w:vAlign w:val="center"/>
            <w:hideMark/>
          </w:tcPr>
          <w:p w14:paraId="33771E0E"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1</w:t>
            </w:r>
          </w:p>
        </w:tc>
        <w:tc>
          <w:tcPr>
            <w:tcW w:w="2628" w:type="dxa"/>
            <w:tcBorders>
              <w:top w:val="nil"/>
              <w:left w:val="nil"/>
              <w:bottom w:val="nil"/>
              <w:right w:val="nil"/>
            </w:tcBorders>
            <w:vAlign w:val="center"/>
            <w:hideMark/>
          </w:tcPr>
          <w:p w14:paraId="7BC8C97D"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2396" w:dyaOrig="323" w14:anchorId="09AF4EDE">
                <v:shape id="_x0000_i1307" type="#_x0000_t75" style="width:120pt;height:18pt" o:ole="">
                  <v:imagedata r:id="rId180" o:title=""/>
                </v:shape>
                <o:OLEObject Type="Embed" ProgID="ChemDraw.Document.6.0" ShapeID="_x0000_i1307" DrawAspect="Content" ObjectID="_1763117032" r:id="rId181"/>
              </w:object>
            </w:r>
          </w:p>
        </w:tc>
        <w:tc>
          <w:tcPr>
            <w:tcW w:w="1114" w:type="dxa"/>
            <w:tcBorders>
              <w:top w:val="nil"/>
              <w:left w:val="nil"/>
              <w:bottom w:val="nil"/>
              <w:right w:val="nil"/>
            </w:tcBorders>
            <w:vAlign w:val="center"/>
            <w:hideMark/>
          </w:tcPr>
          <w:p w14:paraId="60E6A869"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0BD7A27C"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63a</w:t>
            </w:r>
          </w:p>
        </w:tc>
        <w:tc>
          <w:tcPr>
            <w:tcW w:w="567" w:type="dxa"/>
            <w:tcBorders>
              <w:top w:val="nil"/>
              <w:left w:val="nil"/>
              <w:bottom w:val="nil"/>
              <w:right w:val="nil"/>
            </w:tcBorders>
            <w:vAlign w:val="center"/>
            <w:hideMark/>
          </w:tcPr>
          <w:p w14:paraId="6A811675"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7547752C"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740" w:dyaOrig="518" w14:anchorId="257157CB">
                <v:shape id="_x0000_i1308" type="#_x0000_t75" style="width:90pt;height:24pt" o:ole="">
                  <v:imagedata r:id="rId182" o:title=""/>
                </v:shape>
                <o:OLEObject Type="Embed" ProgID="ChemDraw.Document.6.0" ShapeID="_x0000_i1308" DrawAspect="Content" ObjectID="_1763117033" r:id="rId183"/>
              </w:object>
            </w:r>
          </w:p>
        </w:tc>
        <w:tc>
          <w:tcPr>
            <w:tcW w:w="1134" w:type="dxa"/>
            <w:tcBorders>
              <w:top w:val="nil"/>
              <w:left w:val="nil"/>
              <w:bottom w:val="nil"/>
              <w:right w:val="nil"/>
            </w:tcBorders>
            <w:vAlign w:val="center"/>
            <w:hideMark/>
          </w:tcPr>
          <w:p w14:paraId="5166FDB0"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A</w:t>
            </w:r>
          </w:p>
        </w:tc>
      </w:tr>
      <w:tr w:rsidR="00476124" w14:paraId="09F8CCAD" w14:textId="77777777" w:rsidTr="00274215">
        <w:trPr>
          <w:trHeight w:val="450"/>
        </w:trPr>
        <w:tc>
          <w:tcPr>
            <w:tcW w:w="782" w:type="dxa"/>
            <w:tcBorders>
              <w:top w:val="nil"/>
              <w:left w:val="nil"/>
              <w:bottom w:val="nil"/>
              <w:right w:val="nil"/>
            </w:tcBorders>
            <w:vAlign w:val="center"/>
            <w:hideMark/>
          </w:tcPr>
          <w:p w14:paraId="013DF5B1"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kern w:val="24"/>
                <w:szCs w:val="21"/>
              </w:rPr>
              <w:t>42a</w:t>
            </w:r>
          </w:p>
        </w:tc>
        <w:tc>
          <w:tcPr>
            <w:tcW w:w="438" w:type="dxa"/>
            <w:tcBorders>
              <w:top w:val="nil"/>
              <w:left w:val="nil"/>
              <w:bottom w:val="nil"/>
              <w:right w:val="nil"/>
            </w:tcBorders>
            <w:vAlign w:val="center"/>
            <w:hideMark/>
          </w:tcPr>
          <w:p w14:paraId="41073F46"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2</w:t>
            </w:r>
          </w:p>
        </w:tc>
        <w:tc>
          <w:tcPr>
            <w:tcW w:w="2628" w:type="dxa"/>
            <w:tcBorders>
              <w:top w:val="nil"/>
              <w:left w:val="nil"/>
              <w:bottom w:val="nil"/>
              <w:right w:val="nil"/>
            </w:tcBorders>
            <w:vAlign w:val="center"/>
            <w:hideMark/>
          </w:tcPr>
          <w:p w14:paraId="4E132E35"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210" w:dyaOrig="346" w14:anchorId="0841C29E">
                <v:shape id="_x0000_i1309" type="#_x0000_t75" style="width:60pt;height:18pt" o:ole="">
                  <v:imagedata r:id="rId159" o:title=""/>
                </v:shape>
                <o:OLEObject Type="Embed" ProgID="ChemDraw.Document.6.0" ShapeID="_x0000_i1309" DrawAspect="Content" ObjectID="_1763117034" r:id="rId184"/>
              </w:object>
            </w:r>
          </w:p>
        </w:tc>
        <w:tc>
          <w:tcPr>
            <w:tcW w:w="1114" w:type="dxa"/>
            <w:tcBorders>
              <w:top w:val="nil"/>
              <w:left w:val="nil"/>
              <w:bottom w:val="nil"/>
              <w:right w:val="nil"/>
            </w:tcBorders>
            <w:vAlign w:val="center"/>
            <w:hideMark/>
          </w:tcPr>
          <w:p w14:paraId="50E07B06"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4EDC71DE"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63b</w:t>
            </w:r>
          </w:p>
        </w:tc>
        <w:tc>
          <w:tcPr>
            <w:tcW w:w="567" w:type="dxa"/>
            <w:tcBorders>
              <w:top w:val="nil"/>
              <w:left w:val="nil"/>
              <w:bottom w:val="nil"/>
              <w:right w:val="nil"/>
            </w:tcBorders>
            <w:vAlign w:val="center"/>
            <w:hideMark/>
          </w:tcPr>
          <w:p w14:paraId="7A091F92"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4B0D20A5"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2419" w:dyaOrig="541" w14:anchorId="5DD3DFE5">
                <v:shape id="_x0000_i1310" type="#_x0000_t75" style="width:120pt;height:24pt" o:ole="">
                  <v:imagedata r:id="rId185" o:title=""/>
                </v:shape>
                <o:OLEObject Type="Embed" ProgID="ChemDraw.Document.6.0" ShapeID="_x0000_i1310" DrawAspect="Content" ObjectID="_1763117035" r:id="rId186"/>
              </w:object>
            </w:r>
          </w:p>
        </w:tc>
        <w:tc>
          <w:tcPr>
            <w:tcW w:w="1134" w:type="dxa"/>
            <w:tcBorders>
              <w:top w:val="nil"/>
              <w:left w:val="nil"/>
              <w:bottom w:val="nil"/>
              <w:right w:val="nil"/>
            </w:tcBorders>
            <w:vAlign w:val="center"/>
            <w:hideMark/>
          </w:tcPr>
          <w:p w14:paraId="51AA367A"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A</w:t>
            </w:r>
          </w:p>
        </w:tc>
      </w:tr>
      <w:tr w:rsidR="00476124" w14:paraId="6CF826FE" w14:textId="77777777" w:rsidTr="00274215">
        <w:trPr>
          <w:trHeight w:val="450"/>
        </w:trPr>
        <w:tc>
          <w:tcPr>
            <w:tcW w:w="782" w:type="dxa"/>
            <w:tcBorders>
              <w:top w:val="nil"/>
              <w:left w:val="nil"/>
              <w:bottom w:val="nil"/>
              <w:right w:val="nil"/>
            </w:tcBorders>
            <w:vAlign w:val="center"/>
            <w:hideMark/>
          </w:tcPr>
          <w:p w14:paraId="28D0C0F8"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42b</w:t>
            </w:r>
          </w:p>
        </w:tc>
        <w:tc>
          <w:tcPr>
            <w:tcW w:w="438" w:type="dxa"/>
            <w:tcBorders>
              <w:top w:val="nil"/>
              <w:left w:val="nil"/>
              <w:bottom w:val="nil"/>
              <w:right w:val="nil"/>
            </w:tcBorders>
            <w:vAlign w:val="center"/>
            <w:hideMark/>
          </w:tcPr>
          <w:p w14:paraId="6B87C5CE"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2</w:t>
            </w:r>
          </w:p>
        </w:tc>
        <w:tc>
          <w:tcPr>
            <w:tcW w:w="2628" w:type="dxa"/>
            <w:tcBorders>
              <w:top w:val="nil"/>
              <w:left w:val="nil"/>
              <w:bottom w:val="nil"/>
              <w:right w:val="nil"/>
            </w:tcBorders>
            <w:vAlign w:val="center"/>
            <w:hideMark/>
          </w:tcPr>
          <w:p w14:paraId="52BC5643"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613" w:dyaOrig="380" w14:anchorId="24412C62">
                <v:shape id="_x0000_i1311" type="#_x0000_t75" style="width:78pt;height:18pt" o:ole="">
                  <v:imagedata r:id="rId165" o:title=""/>
                </v:shape>
                <o:OLEObject Type="Embed" ProgID="ChemDraw.Document.6.0" ShapeID="_x0000_i1311" DrawAspect="Content" ObjectID="_1763117036" r:id="rId187"/>
              </w:object>
            </w:r>
          </w:p>
        </w:tc>
        <w:tc>
          <w:tcPr>
            <w:tcW w:w="1114" w:type="dxa"/>
            <w:tcBorders>
              <w:top w:val="nil"/>
              <w:left w:val="nil"/>
              <w:bottom w:val="nil"/>
              <w:right w:val="nil"/>
            </w:tcBorders>
            <w:vAlign w:val="center"/>
            <w:hideMark/>
          </w:tcPr>
          <w:p w14:paraId="1E462DDF"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nil"/>
              <w:right w:val="nil"/>
            </w:tcBorders>
            <w:vAlign w:val="center"/>
            <w:hideMark/>
          </w:tcPr>
          <w:p w14:paraId="055A7C36"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70a</w:t>
            </w:r>
          </w:p>
        </w:tc>
        <w:tc>
          <w:tcPr>
            <w:tcW w:w="567" w:type="dxa"/>
            <w:tcBorders>
              <w:top w:val="nil"/>
              <w:left w:val="nil"/>
              <w:bottom w:val="nil"/>
              <w:right w:val="nil"/>
            </w:tcBorders>
            <w:vAlign w:val="center"/>
            <w:hideMark/>
          </w:tcPr>
          <w:p w14:paraId="7B5BDFEE"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nil"/>
              <w:right w:val="nil"/>
            </w:tcBorders>
            <w:vAlign w:val="center"/>
            <w:hideMark/>
          </w:tcPr>
          <w:p w14:paraId="0EAAB622"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463" w:dyaOrig="634" w14:anchorId="73507D6C">
                <v:shape id="_x0000_i1312" type="#_x0000_t75" style="width:1in;height:30pt" o:ole="">
                  <v:imagedata r:id="rId188" o:title=""/>
                </v:shape>
                <o:OLEObject Type="Embed" ProgID="ChemDraw.Document.6.0" ShapeID="_x0000_i1312" DrawAspect="Content" ObjectID="_1763117037" r:id="rId189"/>
              </w:object>
            </w:r>
          </w:p>
        </w:tc>
        <w:tc>
          <w:tcPr>
            <w:tcW w:w="1134" w:type="dxa"/>
            <w:tcBorders>
              <w:top w:val="nil"/>
              <w:left w:val="nil"/>
              <w:bottom w:val="nil"/>
              <w:right w:val="nil"/>
            </w:tcBorders>
            <w:vAlign w:val="center"/>
            <w:hideMark/>
          </w:tcPr>
          <w:p w14:paraId="4619F5D1"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A</w:t>
            </w:r>
          </w:p>
        </w:tc>
      </w:tr>
      <w:tr w:rsidR="00476124" w14:paraId="6E35B6DD" w14:textId="77777777" w:rsidTr="00274215">
        <w:trPr>
          <w:trHeight w:val="450"/>
        </w:trPr>
        <w:tc>
          <w:tcPr>
            <w:tcW w:w="782" w:type="dxa"/>
            <w:tcBorders>
              <w:top w:val="nil"/>
              <w:left w:val="nil"/>
              <w:bottom w:val="single" w:sz="4" w:space="0" w:color="auto"/>
              <w:right w:val="nil"/>
            </w:tcBorders>
            <w:vAlign w:val="center"/>
            <w:hideMark/>
          </w:tcPr>
          <w:p w14:paraId="06FCD6D6"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21"/>
              </w:rPr>
              <w:t>42c</w:t>
            </w:r>
          </w:p>
        </w:tc>
        <w:tc>
          <w:tcPr>
            <w:tcW w:w="438" w:type="dxa"/>
            <w:tcBorders>
              <w:top w:val="nil"/>
              <w:left w:val="nil"/>
              <w:bottom w:val="single" w:sz="4" w:space="0" w:color="auto"/>
              <w:right w:val="nil"/>
            </w:tcBorders>
            <w:vAlign w:val="center"/>
            <w:hideMark/>
          </w:tcPr>
          <w:p w14:paraId="2CCA8D43" w14:textId="77777777" w:rsidR="00476124" w:rsidRDefault="00476124" w:rsidP="00274215">
            <w:pPr>
              <w:spacing w:line="360" w:lineRule="auto"/>
              <w:ind w:rightChars="-78" w:right="-164"/>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21"/>
              </w:rPr>
              <w:t>R</w:t>
            </w:r>
            <w:r>
              <w:rPr>
                <w:rFonts w:ascii="Times New Roman" w:eastAsia="华文行楷" w:hAnsi="Times New Roman" w:cs="Times New Roman"/>
                <w:color w:val="000000" w:themeColor="text1"/>
                <w:kern w:val="24"/>
                <w:position w:val="10"/>
                <w:szCs w:val="21"/>
                <w:vertAlign w:val="superscript"/>
              </w:rPr>
              <w:t>2</w:t>
            </w:r>
          </w:p>
        </w:tc>
        <w:tc>
          <w:tcPr>
            <w:tcW w:w="2628" w:type="dxa"/>
            <w:tcBorders>
              <w:top w:val="nil"/>
              <w:left w:val="nil"/>
              <w:bottom w:val="single" w:sz="4" w:space="0" w:color="auto"/>
              <w:right w:val="nil"/>
            </w:tcBorders>
            <w:vAlign w:val="center"/>
            <w:hideMark/>
          </w:tcPr>
          <w:p w14:paraId="7199FBAF"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981" w:dyaOrig="369" w14:anchorId="71E87F8F">
                <v:shape id="_x0000_i1313" type="#_x0000_t75" style="width:96pt;height:18pt" o:ole="">
                  <v:imagedata r:id="rId178" o:title=""/>
                </v:shape>
                <o:OLEObject Type="Embed" ProgID="ChemDraw.Document.6.0" ShapeID="_x0000_i1313" DrawAspect="Content" ObjectID="_1763117038" r:id="rId190"/>
              </w:object>
            </w:r>
          </w:p>
        </w:tc>
        <w:tc>
          <w:tcPr>
            <w:tcW w:w="1114" w:type="dxa"/>
            <w:tcBorders>
              <w:top w:val="nil"/>
              <w:left w:val="nil"/>
              <w:bottom w:val="single" w:sz="4" w:space="0" w:color="auto"/>
              <w:right w:val="nil"/>
            </w:tcBorders>
            <w:vAlign w:val="center"/>
            <w:hideMark/>
          </w:tcPr>
          <w:p w14:paraId="3B595931" w14:textId="77777777" w:rsidR="00476124" w:rsidRPr="002728F1" w:rsidRDefault="00476124" w:rsidP="00274215">
            <w:pPr>
              <w:spacing w:line="360" w:lineRule="auto"/>
              <w:jc w:val="center"/>
              <w:rPr>
                <w:rFonts w:ascii="Times New Roman" w:hAnsi="Times New Roman" w:cs="Times New Roman"/>
                <w:b/>
                <w:bCs/>
                <w:sz w:val="22"/>
                <w:szCs w:val="21"/>
              </w:rPr>
            </w:pPr>
            <w:r w:rsidRPr="002728F1">
              <w:rPr>
                <w:rFonts w:ascii="Times New Roman" w:eastAsia="等线" w:hAnsi="Times New Roman" w:cs="Times New Roman"/>
                <w:b/>
                <w:bCs/>
                <w:color w:val="000000"/>
                <w:kern w:val="24"/>
                <w:sz w:val="22"/>
                <w:szCs w:val="32"/>
              </w:rPr>
              <w:t>A</w:t>
            </w:r>
          </w:p>
        </w:tc>
        <w:tc>
          <w:tcPr>
            <w:tcW w:w="850" w:type="dxa"/>
            <w:tcBorders>
              <w:top w:val="nil"/>
              <w:left w:val="nil"/>
              <w:bottom w:val="single" w:sz="4" w:space="0" w:color="auto"/>
              <w:right w:val="nil"/>
            </w:tcBorders>
            <w:vAlign w:val="center"/>
            <w:hideMark/>
          </w:tcPr>
          <w:p w14:paraId="6DBF86F0" w14:textId="77777777" w:rsidR="00476124" w:rsidRDefault="00476124" w:rsidP="00274215">
            <w:pPr>
              <w:spacing w:line="360" w:lineRule="auto"/>
              <w:jc w:val="center"/>
              <w:rPr>
                <w:rFonts w:ascii="Times New Roman" w:eastAsia="华文行楷" w:hAnsi="Times New Roman" w:cs="Times New Roman"/>
                <w:b/>
                <w:bCs/>
                <w:color w:val="000000" w:themeColor="text1"/>
                <w:szCs w:val="32"/>
              </w:rPr>
            </w:pPr>
            <w:r>
              <w:rPr>
                <w:rFonts w:ascii="Times New Roman" w:eastAsia="华文行楷" w:hAnsi="Times New Roman" w:cs="Times New Roman"/>
                <w:b/>
                <w:bCs/>
                <w:color w:val="000000" w:themeColor="text1"/>
                <w:szCs w:val="32"/>
              </w:rPr>
              <w:t>70b</w:t>
            </w:r>
          </w:p>
          <w:p w14:paraId="67A892BB"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(Z29)</w:t>
            </w:r>
          </w:p>
        </w:tc>
        <w:tc>
          <w:tcPr>
            <w:tcW w:w="567" w:type="dxa"/>
            <w:tcBorders>
              <w:top w:val="nil"/>
              <w:left w:val="nil"/>
              <w:bottom w:val="single" w:sz="4" w:space="0" w:color="auto"/>
              <w:right w:val="nil"/>
            </w:tcBorders>
            <w:vAlign w:val="center"/>
            <w:hideMark/>
          </w:tcPr>
          <w:p w14:paraId="4911FF5A"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color w:val="000000" w:themeColor="text1"/>
                <w:kern w:val="24"/>
                <w:szCs w:val="32"/>
              </w:rPr>
              <w:t>R</w:t>
            </w:r>
            <w:r>
              <w:rPr>
                <w:rFonts w:ascii="Times New Roman" w:eastAsia="华文行楷" w:hAnsi="Times New Roman" w:cs="Times New Roman"/>
                <w:color w:val="000000" w:themeColor="text1"/>
                <w:kern w:val="24"/>
                <w:position w:val="10"/>
                <w:szCs w:val="32"/>
                <w:vertAlign w:val="superscript"/>
              </w:rPr>
              <w:t>1</w:t>
            </w:r>
          </w:p>
        </w:tc>
        <w:tc>
          <w:tcPr>
            <w:tcW w:w="2552" w:type="dxa"/>
            <w:tcBorders>
              <w:top w:val="nil"/>
              <w:left w:val="nil"/>
              <w:bottom w:val="single" w:sz="4" w:space="0" w:color="auto"/>
              <w:right w:val="nil"/>
            </w:tcBorders>
            <w:vAlign w:val="center"/>
            <w:hideMark/>
          </w:tcPr>
          <w:p w14:paraId="527DFD5B" w14:textId="77777777" w:rsidR="00476124" w:rsidRDefault="00476124" w:rsidP="00274215">
            <w:pPr>
              <w:spacing w:line="360" w:lineRule="auto"/>
              <w:jc w:val="center"/>
              <w:rPr>
                <w:rFonts w:ascii="Times New Roman" w:hAnsi="Times New Roman" w:cs="Times New Roman"/>
                <w:b/>
                <w:bCs/>
                <w:szCs w:val="21"/>
              </w:rPr>
            </w:pPr>
            <w:r>
              <w:rPr>
                <w:rFonts w:ascii="Times New Roman" w:hAnsi="Times New Roman" w:cs="Times New Roman"/>
                <w:b/>
                <w:bCs/>
                <w:szCs w:val="21"/>
              </w:rPr>
              <w:object w:dxaOrig="1463" w:dyaOrig="634" w14:anchorId="7F727D5E">
                <v:shape id="_x0000_i1314" type="#_x0000_t75" style="width:1in;height:30pt" o:ole="">
                  <v:imagedata r:id="rId191" o:title=""/>
                </v:shape>
                <o:OLEObject Type="Embed" ProgID="ChemDraw.Document.6.0" ShapeID="_x0000_i1314" DrawAspect="Content" ObjectID="_1763117039" r:id="rId192"/>
              </w:object>
            </w:r>
          </w:p>
        </w:tc>
        <w:tc>
          <w:tcPr>
            <w:tcW w:w="1134" w:type="dxa"/>
            <w:tcBorders>
              <w:top w:val="nil"/>
              <w:left w:val="nil"/>
              <w:bottom w:val="single" w:sz="4" w:space="0" w:color="auto"/>
              <w:right w:val="nil"/>
            </w:tcBorders>
            <w:vAlign w:val="center"/>
            <w:hideMark/>
          </w:tcPr>
          <w:p w14:paraId="466D67D8" w14:textId="77777777" w:rsidR="00476124" w:rsidRDefault="00476124" w:rsidP="00274215">
            <w:pPr>
              <w:spacing w:line="360" w:lineRule="auto"/>
              <w:jc w:val="center"/>
              <w:rPr>
                <w:rFonts w:ascii="Times New Roman" w:hAnsi="Times New Roman" w:cs="Times New Roman"/>
                <w:b/>
                <w:bCs/>
                <w:szCs w:val="21"/>
              </w:rPr>
            </w:pPr>
            <w:r>
              <w:rPr>
                <w:rFonts w:ascii="Times New Roman" w:eastAsia="华文行楷" w:hAnsi="Times New Roman" w:cs="Times New Roman"/>
                <w:b/>
                <w:bCs/>
                <w:color w:val="000000" w:themeColor="text1"/>
                <w:szCs w:val="32"/>
              </w:rPr>
              <w:t>A</w:t>
            </w:r>
          </w:p>
        </w:tc>
      </w:tr>
    </w:tbl>
    <w:p w14:paraId="1DB51D9F" w14:textId="77777777" w:rsidR="00476124" w:rsidRDefault="00476124" w:rsidP="00476124">
      <w:pPr>
        <w:spacing w:line="360" w:lineRule="auto"/>
        <w:rPr>
          <w:rFonts w:ascii="Times New Roman" w:hAnsi="Times New Roman" w:cs="Times New Roman"/>
          <w:szCs w:val="21"/>
        </w:rPr>
      </w:pPr>
    </w:p>
    <w:p w14:paraId="483E0E70" w14:textId="77777777" w:rsidR="00476124" w:rsidRDefault="00476124" w:rsidP="00476124">
      <w:pPr>
        <w:spacing w:line="360" w:lineRule="auto"/>
        <w:rPr>
          <w:rFonts w:ascii="Times New Roman" w:hAnsi="Times New Roman" w:cs="Times New Roman"/>
          <w:szCs w:val="21"/>
        </w:rPr>
      </w:pPr>
      <w:r w:rsidRPr="00B42303">
        <w:rPr>
          <w:rFonts w:ascii="Times New Roman" w:hAnsi="Times New Roman" w:cs="Times New Roman"/>
          <w:b/>
          <w:bCs/>
          <w:szCs w:val="21"/>
        </w:rPr>
        <w:lastRenderedPageBreak/>
        <w:t>Table S</w:t>
      </w:r>
      <w:r>
        <w:rPr>
          <w:rFonts w:ascii="Times New Roman" w:hAnsi="Times New Roman" w:cs="Times New Roman"/>
          <w:b/>
          <w:bCs/>
          <w:szCs w:val="21"/>
        </w:rPr>
        <w:t>2</w:t>
      </w:r>
      <w:r w:rsidRPr="00B42303">
        <w:rPr>
          <w:rFonts w:ascii="Times New Roman" w:hAnsi="Times New Roman" w:cs="Times New Roman"/>
          <w:b/>
          <w:bCs/>
          <w:szCs w:val="21"/>
        </w:rPr>
        <w:t>.</w:t>
      </w:r>
      <w:r w:rsidRPr="00622654">
        <w:rPr>
          <w:rFonts w:ascii="Times New Roman" w:hAnsi="Times New Roman" w:cs="Times New Roman"/>
          <w:szCs w:val="21"/>
        </w:rPr>
        <w:t xml:space="preserve"> </w:t>
      </w:r>
      <w:proofErr w:type="spellStart"/>
      <w:r w:rsidRPr="00622654">
        <w:rPr>
          <w:rFonts w:ascii="Times New Roman" w:hAnsi="Times New Roman" w:cs="Times New Roman"/>
          <w:szCs w:val="21"/>
        </w:rPr>
        <w:t>Drugcomb</w:t>
      </w:r>
      <w:proofErr w:type="spellEnd"/>
      <w:r w:rsidRPr="00622654">
        <w:rPr>
          <w:rFonts w:ascii="Times New Roman" w:hAnsi="Times New Roman" w:cs="Times New Roman"/>
          <w:szCs w:val="21"/>
        </w:rPr>
        <w:t xml:space="preserve"> applies four models to calculate the synergy scores of the two combination regimens.</w:t>
      </w:r>
    </w:p>
    <w:p w14:paraId="0FBCC8F0" w14:textId="77777777" w:rsidR="00476124" w:rsidRPr="00C06BDB" w:rsidRDefault="00476124" w:rsidP="00476124">
      <w:pPr>
        <w:spacing w:line="360" w:lineRule="auto"/>
        <w:rPr>
          <w:rFonts w:ascii="Times New Roman" w:hAnsi="Times New Roman" w:cs="Times New Roman"/>
          <w:szCs w:val="21"/>
        </w:rPr>
      </w:pPr>
    </w:p>
    <w:tbl>
      <w:tblPr>
        <w:tblStyle w:val="ae"/>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122"/>
        <w:gridCol w:w="1274"/>
        <w:gridCol w:w="1805"/>
        <w:gridCol w:w="1043"/>
        <w:gridCol w:w="900"/>
        <w:gridCol w:w="1227"/>
        <w:gridCol w:w="857"/>
        <w:gridCol w:w="985"/>
      </w:tblGrid>
      <w:tr w:rsidR="00476124" w:rsidRPr="00622654" w14:paraId="0E4E034C" w14:textId="77777777" w:rsidTr="00274215">
        <w:trPr>
          <w:jc w:val="center"/>
        </w:trPr>
        <w:tc>
          <w:tcPr>
            <w:tcW w:w="993" w:type="dxa"/>
            <w:tcBorders>
              <w:top w:val="single" w:sz="4" w:space="0" w:color="auto"/>
              <w:bottom w:val="single" w:sz="4" w:space="0" w:color="auto"/>
            </w:tcBorders>
            <w:vAlign w:val="center"/>
          </w:tcPr>
          <w:p w14:paraId="5875686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Drug A</w:t>
            </w:r>
          </w:p>
        </w:tc>
        <w:tc>
          <w:tcPr>
            <w:tcW w:w="1122" w:type="dxa"/>
            <w:tcBorders>
              <w:top w:val="single" w:sz="4" w:space="0" w:color="auto"/>
              <w:bottom w:val="single" w:sz="4" w:space="0" w:color="auto"/>
            </w:tcBorders>
            <w:vAlign w:val="center"/>
          </w:tcPr>
          <w:p w14:paraId="2B32AFE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Drug B</w:t>
            </w:r>
          </w:p>
        </w:tc>
        <w:tc>
          <w:tcPr>
            <w:tcW w:w="1274" w:type="dxa"/>
            <w:tcBorders>
              <w:top w:val="single" w:sz="4" w:space="0" w:color="auto"/>
              <w:bottom w:val="single" w:sz="4" w:space="0" w:color="auto"/>
            </w:tcBorders>
            <w:vAlign w:val="center"/>
          </w:tcPr>
          <w:p w14:paraId="5293EAA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Cell line</w:t>
            </w:r>
          </w:p>
        </w:tc>
        <w:tc>
          <w:tcPr>
            <w:tcW w:w="1805" w:type="dxa"/>
            <w:tcBorders>
              <w:top w:val="single" w:sz="4" w:space="0" w:color="auto"/>
              <w:bottom w:val="single" w:sz="4" w:space="0" w:color="auto"/>
            </w:tcBorders>
            <w:vAlign w:val="center"/>
          </w:tcPr>
          <w:p w14:paraId="0F9D83BA" w14:textId="77777777" w:rsidR="00476124" w:rsidRPr="00622654" w:rsidRDefault="00476124" w:rsidP="00274215">
            <w:pPr>
              <w:spacing w:line="360" w:lineRule="auto"/>
              <w:jc w:val="center"/>
              <w:rPr>
                <w:rFonts w:ascii="Times New Roman" w:hAnsi="Times New Roman" w:cs="Times New Roman"/>
                <w:b/>
                <w:bCs/>
                <w:szCs w:val="21"/>
              </w:rPr>
            </w:pPr>
            <w:r w:rsidRPr="00622654">
              <w:rPr>
                <w:rFonts w:ascii="Times New Roman" w:hAnsi="Times New Roman" w:cs="Times New Roman"/>
                <w:b/>
                <w:bCs/>
                <w:szCs w:val="21"/>
              </w:rPr>
              <w:t>Synergy Score*</w:t>
            </w:r>
          </w:p>
        </w:tc>
        <w:tc>
          <w:tcPr>
            <w:tcW w:w="1043" w:type="dxa"/>
            <w:tcBorders>
              <w:top w:val="single" w:sz="4" w:space="0" w:color="auto"/>
              <w:bottom w:val="single" w:sz="4" w:space="0" w:color="auto"/>
            </w:tcBorders>
            <w:vAlign w:val="center"/>
          </w:tcPr>
          <w:p w14:paraId="28D32A7F"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ZIP</w:t>
            </w:r>
          </w:p>
        </w:tc>
        <w:tc>
          <w:tcPr>
            <w:tcW w:w="900" w:type="dxa"/>
            <w:tcBorders>
              <w:top w:val="single" w:sz="4" w:space="0" w:color="auto"/>
              <w:bottom w:val="single" w:sz="4" w:space="0" w:color="auto"/>
            </w:tcBorders>
            <w:vAlign w:val="center"/>
          </w:tcPr>
          <w:p w14:paraId="48121F4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BLISS</w:t>
            </w:r>
          </w:p>
        </w:tc>
        <w:tc>
          <w:tcPr>
            <w:tcW w:w="1227" w:type="dxa"/>
            <w:tcBorders>
              <w:top w:val="single" w:sz="4" w:space="0" w:color="auto"/>
              <w:bottom w:val="single" w:sz="4" w:space="0" w:color="auto"/>
            </w:tcBorders>
            <w:vAlign w:val="center"/>
          </w:tcPr>
          <w:p w14:paraId="7A45E7A3"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LOEWE</w:t>
            </w:r>
          </w:p>
        </w:tc>
        <w:tc>
          <w:tcPr>
            <w:tcW w:w="857" w:type="dxa"/>
            <w:tcBorders>
              <w:top w:val="single" w:sz="4" w:space="0" w:color="auto"/>
              <w:bottom w:val="single" w:sz="4" w:space="0" w:color="auto"/>
            </w:tcBorders>
            <w:vAlign w:val="center"/>
          </w:tcPr>
          <w:p w14:paraId="66D44F0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HSA</w:t>
            </w:r>
          </w:p>
        </w:tc>
        <w:tc>
          <w:tcPr>
            <w:tcW w:w="985" w:type="dxa"/>
            <w:tcBorders>
              <w:top w:val="single" w:sz="4" w:space="0" w:color="auto"/>
              <w:bottom w:val="single" w:sz="4" w:space="0" w:color="auto"/>
            </w:tcBorders>
            <w:vAlign w:val="center"/>
          </w:tcPr>
          <w:p w14:paraId="79E982D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b/>
                <w:bCs/>
                <w:szCs w:val="21"/>
              </w:rPr>
              <w:t>Test ID</w:t>
            </w:r>
          </w:p>
        </w:tc>
      </w:tr>
      <w:tr w:rsidR="00476124" w:rsidRPr="00622654" w14:paraId="31465D72" w14:textId="77777777" w:rsidTr="00274215">
        <w:trPr>
          <w:jc w:val="center"/>
        </w:trPr>
        <w:tc>
          <w:tcPr>
            <w:tcW w:w="993" w:type="dxa"/>
            <w:tcBorders>
              <w:top w:val="single" w:sz="4" w:space="0" w:color="auto"/>
            </w:tcBorders>
            <w:vAlign w:val="center"/>
          </w:tcPr>
          <w:p w14:paraId="61E13846"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tcBorders>
              <w:top w:val="single" w:sz="4" w:space="0" w:color="auto"/>
            </w:tcBorders>
            <w:vAlign w:val="center"/>
          </w:tcPr>
          <w:p w14:paraId="1838C21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Gil</w:t>
            </w:r>
          </w:p>
        </w:tc>
        <w:tc>
          <w:tcPr>
            <w:tcW w:w="1274" w:type="dxa"/>
            <w:tcBorders>
              <w:top w:val="single" w:sz="4" w:space="0" w:color="auto"/>
            </w:tcBorders>
            <w:vAlign w:val="center"/>
          </w:tcPr>
          <w:p w14:paraId="547A3B4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MOLM13</w:t>
            </w:r>
          </w:p>
        </w:tc>
        <w:tc>
          <w:tcPr>
            <w:tcW w:w="1805" w:type="dxa"/>
            <w:tcBorders>
              <w:top w:val="single" w:sz="4" w:space="0" w:color="auto"/>
            </w:tcBorders>
            <w:vAlign w:val="center"/>
          </w:tcPr>
          <w:p w14:paraId="7040ED9A"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24.47</w:t>
            </w:r>
          </w:p>
        </w:tc>
        <w:tc>
          <w:tcPr>
            <w:tcW w:w="1043" w:type="dxa"/>
            <w:tcBorders>
              <w:top w:val="single" w:sz="4" w:space="0" w:color="auto"/>
            </w:tcBorders>
            <w:vAlign w:val="center"/>
          </w:tcPr>
          <w:p w14:paraId="05E832D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3.22</w:t>
            </w:r>
          </w:p>
        </w:tc>
        <w:tc>
          <w:tcPr>
            <w:tcW w:w="900" w:type="dxa"/>
            <w:tcBorders>
              <w:top w:val="single" w:sz="4" w:space="0" w:color="auto"/>
            </w:tcBorders>
            <w:vAlign w:val="center"/>
          </w:tcPr>
          <w:p w14:paraId="37F352B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3.30</w:t>
            </w:r>
          </w:p>
        </w:tc>
        <w:tc>
          <w:tcPr>
            <w:tcW w:w="1227" w:type="dxa"/>
            <w:tcBorders>
              <w:top w:val="single" w:sz="4" w:space="0" w:color="auto"/>
            </w:tcBorders>
            <w:vAlign w:val="center"/>
          </w:tcPr>
          <w:p w14:paraId="0CB95D46"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15.45</w:t>
            </w:r>
          </w:p>
        </w:tc>
        <w:tc>
          <w:tcPr>
            <w:tcW w:w="857" w:type="dxa"/>
            <w:tcBorders>
              <w:top w:val="single" w:sz="4" w:space="0" w:color="auto"/>
            </w:tcBorders>
            <w:vAlign w:val="center"/>
          </w:tcPr>
          <w:p w14:paraId="3E3C06A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14.63</w:t>
            </w:r>
          </w:p>
        </w:tc>
        <w:tc>
          <w:tcPr>
            <w:tcW w:w="985" w:type="dxa"/>
            <w:tcBorders>
              <w:top w:val="single" w:sz="4" w:space="0" w:color="auto"/>
            </w:tcBorders>
            <w:vAlign w:val="center"/>
          </w:tcPr>
          <w:p w14:paraId="1FD7B4F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w:t>
            </w:r>
          </w:p>
        </w:tc>
      </w:tr>
      <w:tr w:rsidR="00476124" w:rsidRPr="00622654" w14:paraId="57AFA04C" w14:textId="77777777" w:rsidTr="00274215">
        <w:trPr>
          <w:jc w:val="center"/>
        </w:trPr>
        <w:tc>
          <w:tcPr>
            <w:tcW w:w="993" w:type="dxa"/>
            <w:vAlign w:val="center"/>
          </w:tcPr>
          <w:p w14:paraId="737B9F9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68A6B1D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Gil</w:t>
            </w:r>
          </w:p>
        </w:tc>
        <w:tc>
          <w:tcPr>
            <w:tcW w:w="1274" w:type="dxa"/>
            <w:vAlign w:val="center"/>
          </w:tcPr>
          <w:p w14:paraId="5E011EF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MOLM13</w:t>
            </w:r>
          </w:p>
        </w:tc>
        <w:tc>
          <w:tcPr>
            <w:tcW w:w="1805" w:type="dxa"/>
            <w:vAlign w:val="center"/>
          </w:tcPr>
          <w:p w14:paraId="6C0D6A0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26.41</w:t>
            </w:r>
          </w:p>
        </w:tc>
        <w:tc>
          <w:tcPr>
            <w:tcW w:w="1043" w:type="dxa"/>
            <w:vAlign w:val="center"/>
          </w:tcPr>
          <w:p w14:paraId="59A9844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3.50</w:t>
            </w:r>
          </w:p>
        </w:tc>
        <w:tc>
          <w:tcPr>
            <w:tcW w:w="900" w:type="dxa"/>
            <w:vAlign w:val="center"/>
          </w:tcPr>
          <w:p w14:paraId="5743993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3.54</w:t>
            </w:r>
          </w:p>
        </w:tc>
        <w:tc>
          <w:tcPr>
            <w:tcW w:w="1227" w:type="dxa"/>
            <w:vAlign w:val="center"/>
          </w:tcPr>
          <w:p w14:paraId="575A9B0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11.63</w:t>
            </w:r>
          </w:p>
        </w:tc>
        <w:tc>
          <w:tcPr>
            <w:tcW w:w="857" w:type="dxa"/>
            <w:vAlign w:val="center"/>
          </w:tcPr>
          <w:p w14:paraId="49F9CAD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14.22</w:t>
            </w:r>
          </w:p>
        </w:tc>
        <w:tc>
          <w:tcPr>
            <w:tcW w:w="985" w:type="dxa"/>
            <w:vAlign w:val="center"/>
          </w:tcPr>
          <w:p w14:paraId="0EE73A2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w:t>
            </w:r>
          </w:p>
        </w:tc>
      </w:tr>
      <w:tr w:rsidR="00476124" w:rsidRPr="00622654" w14:paraId="3841C3B7" w14:textId="77777777" w:rsidTr="00274215">
        <w:trPr>
          <w:jc w:val="center"/>
        </w:trPr>
        <w:tc>
          <w:tcPr>
            <w:tcW w:w="993" w:type="dxa"/>
            <w:vAlign w:val="center"/>
          </w:tcPr>
          <w:p w14:paraId="07A5562F"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6CE802F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Gil</w:t>
            </w:r>
          </w:p>
        </w:tc>
        <w:tc>
          <w:tcPr>
            <w:tcW w:w="1274" w:type="dxa"/>
            <w:vAlign w:val="center"/>
          </w:tcPr>
          <w:p w14:paraId="1BC7B3C6"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MOLM13</w:t>
            </w:r>
          </w:p>
        </w:tc>
        <w:tc>
          <w:tcPr>
            <w:tcW w:w="1805" w:type="dxa"/>
            <w:vAlign w:val="center"/>
          </w:tcPr>
          <w:p w14:paraId="5748832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24.01</w:t>
            </w:r>
          </w:p>
        </w:tc>
        <w:tc>
          <w:tcPr>
            <w:tcW w:w="1043" w:type="dxa"/>
            <w:vAlign w:val="center"/>
          </w:tcPr>
          <w:p w14:paraId="13DD43C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2.81</w:t>
            </w:r>
          </w:p>
        </w:tc>
        <w:tc>
          <w:tcPr>
            <w:tcW w:w="900" w:type="dxa"/>
            <w:vAlign w:val="center"/>
          </w:tcPr>
          <w:p w14:paraId="2A7E928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2.86</w:t>
            </w:r>
          </w:p>
        </w:tc>
        <w:tc>
          <w:tcPr>
            <w:tcW w:w="1227" w:type="dxa"/>
            <w:vAlign w:val="center"/>
          </w:tcPr>
          <w:p w14:paraId="54C8C97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11.47</w:t>
            </w:r>
          </w:p>
        </w:tc>
        <w:tc>
          <w:tcPr>
            <w:tcW w:w="857" w:type="dxa"/>
            <w:vAlign w:val="center"/>
          </w:tcPr>
          <w:p w14:paraId="35E6CF4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13.59</w:t>
            </w:r>
          </w:p>
        </w:tc>
        <w:tc>
          <w:tcPr>
            <w:tcW w:w="985" w:type="dxa"/>
            <w:vAlign w:val="center"/>
          </w:tcPr>
          <w:p w14:paraId="72AB7F5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w:t>
            </w:r>
          </w:p>
        </w:tc>
      </w:tr>
      <w:tr w:rsidR="00476124" w:rsidRPr="00622654" w14:paraId="58E79979" w14:textId="77777777" w:rsidTr="00274215">
        <w:trPr>
          <w:jc w:val="center"/>
        </w:trPr>
        <w:tc>
          <w:tcPr>
            <w:tcW w:w="993" w:type="dxa"/>
            <w:vAlign w:val="center"/>
          </w:tcPr>
          <w:p w14:paraId="4DFE0E7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267E7E1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Z29</w:t>
            </w:r>
          </w:p>
        </w:tc>
        <w:tc>
          <w:tcPr>
            <w:tcW w:w="1274" w:type="dxa"/>
            <w:vAlign w:val="center"/>
          </w:tcPr>
          <w:p w14:paraId="5DB735E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MOLM13</w:t>
            </w:r>
          </w:p>
        </w:tc>
        <w:tc>
          <w:tcPr>
            <w:tcW w:w="1805" w:type="dxa"/>
            <w:vAlign w:val="center"/>
          </w:tcPr>
          <w:p w14:paraId="589BD60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34.13</w:t>
            </w:r>
          </w:p>
        </w:tc>
        <w:tc>
          <w:tcPr>
            <w:tcW w:w="1043" w:type="dxa"/>
            <w:vAlign w:val="center"/>
          </w:tcPr>
          <w:p w14:paraId="6D6FA99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8.10</w:t>
            </w:r>
          </w:p>
        </w:tc>
        <w:tc>
          <w:tcPr>
            <w:tcW w:w="900" w:type="dxa"/>
            <w:vAlign w:val="center"/>
          </w:tcPr>
          <w:p w14:paraId="6FC9927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8.14</w:t>
            </w:r>
          </w:p>
        </w:tc>
        <w:tc>
          <w:tcPr>
            <w:tcW w:w="1227" w:type="dxa"/>
            <w:vAlign w:val="center"/>
          </w:tcPr>
          <w:p w14:paraId="2303E6A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15.33</w:t>
            </w:r>
          </w:p>
        </w:tc>
        <w:tc>
          <w:tcPr>
            <w:tcW w:w="857" w:type="dxa"/>
            <w:vAlign w:val="center"/>
          </w:tcPr>
          <w:p w14:paraId="67B5246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18.49</w:t>
            </w:r>
          </w:p>
        </w:tc>
        <w:tc>
          <w:tcPr>
            <w:tcW w:w="985" w:type="dxa"/>
            <w:vAlign w:val="center"/>
          </w:tcPr>
          <w:p w14:paraId="2B4388E6"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w:t>
            </w:r>
          </w:p>
        </w:tc>
      </w:tr>
      <w:tr w:rsidR="00476124" w:rsidRPr="00622654" w14:paraId="26D15400" w14:textId="77777777" w:rsidTr="00274215">
        <w:trPr>
          <w:jc w:val="center"/>
        </w:trPr>
        <w:tc>
          <w:tcPr>
            <w:tcW w:w="993" w:type="dxa"/>
            <w:vAlign w:val="center"/>
          </w:tcPr>
          <w:p w14:paraId="47F7A07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01D378C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Z29</w:t>
            </w:r>
          </w:p>
        </w:tc>
        <w:tc>
          <w:tcPr>
            <w:tcW w:w="1274" w:type="dxa"/>
            <w:vAlign w:val="center"/>
          </w:tcPr>
          <w:p w14:paraId="28CC4C3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MOLM13</w:t>
            </w:r>
          </w:p>
        </w:tc>
        <w:tc>
          <w:tcPr>
            <w:tcW w:w="1805" w:type="dxa"/>
            <w:vAlign w:val="center"/>
          </w:tcPr>
          <w:p w14:paraId="4093E9F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35.38</w:t>
            </w:r>
          </w:p>
        </w:tc>
        <w:tc>
          <w:tcPr>
            <w:tcW w:w="1043" w:type="dxa"/>
            <w:vAlign w:val="center"/>
          </w:tcPr>
          <w:p w14:paraId="0583845F"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8.58</w:t>
            </w:r>
          </w:p>
        </w:tc>
        <w:tc>
          <w:tcPr>
            <w:tcW w:w="900" w:type="dxa"/>
            <w:vAlign w:val="center"/>
          </w:tcPr>
          <w:p w14:paraId="2179E99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8.65</w:t>
            </w:r>
          </w:p>
        </w:tc>
        <w:tc>
          <w:tcPr>
            <w:tcW w:w="1227" w:type="dxa"/>
            <w:vAlign w:val="center"/>
          </w:tcPr>
          <w:p w14:paraId="5D03C8E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18.36</w:t>
            </w:r>
          </w:p>
        </w:tc>
        <w:tc>
          <w:tcPr>
            <w:tcW w:w="857" w:type="dxa"/>
            <w:vAlign w:val="center"/>
          </w:tcPr>
          <w:p w14:paraId="753E5D5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18.54</w:t>
            </w:r>
          </w:p>
        </w:tc>
        <w:tc>
          <w:tcPr>
            <w:tcW w:w="985" w:type="dxa"/>
            <w:vAlign w:val="center"/>
          </w:tcPr>
          <w:p w14:paraId="748ED6BF"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w:t>
            </w:r>
          </w:p>
        </w:tc>
      </w:tr>
      <w:tr w:rsidR="00476124" w:rsidRPr="00622654" w14:paraId="11304E8A" w14:textId="77777777" w:rsidTr="00274215">
        <w:trPr>
          <w:jc w:val="center"/>
        </w:trPr>
        <w:tc>
          <w:tcPr>
            <w:tcW w:w="993" w:type="dxa"/>
            <w:vAlign w:val="center"/>
          </w:tcPr>
          <w:p w14:paraId="47904C2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05C6714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Z29</w:t>
            </w:r>
          </w:p>
        </w:tc>
        <w:tc>
          <w:tcPr>
            <w:tcW w:w="1274" w:type="dxa"/>
            <w:vAlign w:val="center"/>
          </w:tcPr>
          <w:p w14:paraId="28F5577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MOLM13</w:t>
            </w:r>
          </w:p>
        </w:tc>
        <w:tc>
          <w:tcPr>
            <w:tcW w:w="1805" w:type="dxa"/>
            <w:vAlign w:val="center"/>
          </w:tcPr>
          <w:p w14:paraId="672A18F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34.65</w:t>
            </w:r>
          </w:p>
        </w:tc>
        <w:tc>
          <w:tcPr>
            <w:tcW w:w="1043" w:type="dxa"/>
            <w:vAlign w:val="center"/>
          </w:tcPr>
          <w:p w14:paraId="550BE12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7.58</w:t>
            </w:r>
          </w:p>
        </w:tc>
        <w:tc>
          <w:tcPr>
            <w:tcW w:w="900" w:type="dxa"/>
            <w:vAlign w:val="center"/>
          </w:tcPr>
          <w:p w14:paraId="43C90B2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7.66</w:t>
            </w:r>
          </w:p>
        </w:tc>
        <w:tc>
          <w:tcPr>
            <w:tcW w:w="1227" w:type="dxa"/>
            <w:vAlign w:val="center"/>
          </w:tcPr>
          <w:p w14:paraId="12BCBDC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21.85</w:t>
            </w:r>
          </w:p>
        </w:tc>
        <w:tc>
          <w:tcPr>
            <w:tcW w:w="857" w:type="dxa"/>
            <w:vAlign w:val="center"/>
          </w:tcPr>
          <w:p w14:paraId="6DC9CF30"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17.61</w:t>
            </w:r>
          </w:p>
        </w:tc>
        <w:tc>
          <w:tcPr>
            <w:tcW w:w="985" w:type="dxa"/>
            <w:vAlign w:val="center"/>
          </w:tcPr>
          <w:p w14:paraId="721E585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w:t>
            </w:r>
          </w:p>
        </w:tc>
      </w:tr>
      <w:tr w:rsidR="00476124" w:rsidRPr="00622654" w14:paraId="7ECBF8E8" w14:textId="77777777" w:rsidTr="00274215">
        <w:trPr>
          <w:jc w:val="center"/>
        </w:trPr>
        <w:tc>
          <w:tcPr>
            <w:tcW w:w="993" w:type="dxa"/>
            <w:vAlign w:val="center"/>
          </w:tcPr>
          <w:p w14:paraId="0541AF8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43F73B50"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Gil</w:t>
            </w:r>
          </w:p>
        </w:tc>
        <w:tc>
          <w:tcPr>
            <w:tcW w:w="1274" w:type="dxa"/>
            <w:vAlign w:val="center"/>
          </w:tcPr>
          <w:p w14:paraId="7EAB362A"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MV-4-11</w:t>
            </w:r>
          </w:p>
        </w:tc>
        <w:tc>
          <w:tcPr>
            <w:tcW w:w="1805" w:type="dxa"/>
            <w:vAlign w:val="center"/>
          </w:tcPr>
          <w:p w14:paraId="0949DBC0"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13.07</w:t>
            </w:r>
          </w:p>
        </w:tc>
        <w:tc>
          <w:tcPr>
            <w:tcW w:w="1043" w:type="dxa"/>
            <w:vAlign w:val="center"/>
          </w:tcPr>
          <w:p w14:paraId="71801D3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-3.95</w:t>
            </w:r>
          </w:p>
        </w:tc>
        <w:tc>
          <w:tcPr>
            <w:tcW w:w="900" w:type="dxa"/>
            <w:vAlign w:val="center"/>
          </w:tcPr>
          <w:p w14:paraId="5AED468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-3.93</w:t>
            </w:r>
          </w:p>
        </w:tc>
        <w:tc>
          <w:tcPr>
            <w:tcW w:w="1227" w:type="dxa"/>
            <w:vAlign w:val="center"/>
          </w:tcPr>
          <w:p w14:paraId="5BB7A5F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3.85</w:t>
            </w:r>
          </w:p>
        </w:tc>
        <w:tc>
          <w:tcPr>
            <w:tcW w:w="857" w:type="dxa"/>
            <w:vAlign w:val="center"/>
          </w:tcPr>
          <w:p w14:paraId="2F662D40"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6.25</w:t>
            </w:r>
          </w:p>
        </w:tc>
        <w:tc>
          <w:tcPr>
            <w:tcW w:w="985" w:type="dxa"/>
            <w:vAlign w:val="center"/>
          </w:tcPr>
          <w:p w14:paraId="7DE2BF2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w:t>
            </w:r>
          </w:p>
        </w:tc>
      </w:tr>
      <w:tr w:rsidR="00476124" w:rsidRPr="00622654" w14:paraId="74AE0026" w14:textId="77777777" w:rsidTr="00274215">
        <w:trPr>
          <w:jc w:val="center"/>
        </w:trPr>
        <w:tc>
          <w:tcPr>
            <w:tcW w:w="993" w:type="dxa"/>
            <w:vAlign w:val="center"/>
          </w:tcPr>
          <w:p w14:paraId="7218CFE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3CEC6885"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Gil</w:t>
            </w:r>
          </w:p>
        </w:tc>
        <w:tc>
          <w:tcPr>
            <w:tcW w:w="1274" w:type="dxa"/>
            <w:vAlign w:val="center"/>
          </w:tcPr>
          <w:p w14:paraId="5472988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MV-4-11</w:t>
            </w:r>
          </w:p>
        </w:tc>
        <w:tc>
          <w:tcPr>
            <w:tcW w:w="1805" w:type="dxa"/>
            <w:vAlign w:val="center"/>
          </w:tcPr>
          <w:p w14:paraId="4B5311B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12.18</w:t>
            </w:r>
          </w:p>
        </w:tc>
        <w:tc>
          <w:tcPr>
            <w:tcW w:w="1043" w:type="dxa"/>
            <w:vAlign w:val="center"/>
          </w:tcPr>
          <w:p w14:paraId="4CDB980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-4.23</w:t>
            </w:r>
          </w:p>
        </w:tc>
        <w:tc>
          <w:tcPr>
            <w:tcW w:w="900" w:type="dxa"/>
            <w:vAlign w:val="center"/>
          </w:tcPr>
          <w:p w14:paraId="1F64631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-4.23</w:t>
            </w:r>
          </w:p>
        </w:tc>
        <w:tc>
          <w:tcPr>
            <w:tcW w:w="1227" w:type="dxa"/>
            <w:vAlign w:val="center"/>
          </w:tcPr>
          <w:p w14:paraId="693A50A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3.46</w:t>
            </w:r>
          </w:p>
        </w:tc>
        <w:tc>
          <w:tcPr>
            <w:tcW w:w="857" w:type="dxa"/>
            <w:vAlign w:val="center"/>
          </w:tcPr>
          <w:p w14:paraId="7D360F8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5.62</w:t>
            </w:r>
          </w:p>
        </w:tc>
        <w:tc>
          <w:tcPr>
            <w:tcW w:w="985" w:type="dxa"/>
            <w:vAlign w:val="center"/>
          </w:tcPr>
          <w:p w14:paraId="1DFFAD7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w:t>
            </w:r>
          </w:p>
        </w:tc>
      </w:tr>
      <w:tr w:rsidR="00476124" w:rsidRPr="00622654" w14:paraId="46397F14" w14:textId="77777777" w:rsidTr="00274215">
        <w:trPr>
          <w:jc w:val="center"/>
        </w:trPr>
        <w:tc>
          <w:tcPr>
            <w:tcW w:w="993" w:type="dxa"/>
            <w:vAlign w:val="center"/>
          </w:tcPr>
          <w:p w14:paraId="524896CF"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45CE575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Gil</w:t>
            </w:r>
          </w:p>
        </w:tc>
        <w:tc>
          <w:tcPr>
            <w:tcW w:w="1274" w:type="dxa"/>
            <w:vAlign w:val="center"/>
          </w:tcPr>
          <w:p w14:paraId="17F9A423"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MV-4-11</w:t>
            </w:r>
          </w:p>
        </w:tc>
        <w:tc>
          <w:tcPr>
            <w:tcW w:w="1805" w:type="dxa"/>
            <w:vAlign w:val="center"/>
          </w:tcPr>
          <w:p w14:paraId="5F1A8C0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12.76</w:t>
            </w:r>
          </w:p>
        </w:tc>
        <w:tc>
          <w:tcPr>
            <w:tcW w:w="1043" w:type="dxa"/>
            <w:vAlign w:val="center"/>
          </w:tcPr>
          <w:p w14:paraId="187B0D63"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-3.62</w:t>
            </w:r>
          </w:p>
        </w:tc>
        <w:tc>
          <w:tcPr>
            <w:tcW w:w="900" w:type="dxa"/>
            <w:vAlign w:val="center"/>
          </w:tcPr>
          <w:p w14:paraId="43BD59D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-3.60</w:t>
            </w:r>
          </w:p>
        </w:tc>
        <w:tc>
          <w:tcPr>
            <w:tcW w:w="1227" w:type="dxa"/>
            <w:vAlign w:val="center"/>
          </w:tcPr>
          <w:p w14:paraId="522B925F"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3.88</w:t>
            </w:r>
          </w:p>
        </w:tc>
        <w:tc>
          <w:tcPr>
            <w:tcW w:w="857" w:type="dxa"/>
            <w:vAlign w:val="center"/>
          </w:tcPr>
          <w:p w14:paraId="6C9B327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6.18</w:t>
            </w:r>
          </w:p>
        </w:tc>
        <w:tc>
          <w:tcPr>
            <w:tcW w:w="985" w:type="dxa"/>
            <w:vAlign w:val="center"/>
          </w:tcPr>
          <w:p w14:paraId="18EC8F13"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w:t>
            </w:r>
          </w:p>
        </w:tc>
      </w:tr>
      <w:tr w:rsidR="00476124" w:rsidRPr="00622654" w14:paraId="19EC389A" w14:textId="77777777" w:rsidTr="00274215">
        <w:trPr>
          <w:jc w:val="center"/>
        </w:trPr>
        <w:tc>
          <w:tcPr>
            <w:tcW w:w="993" w:type="dxa"/>
            <w:vAlign w:val="center"/>
          </w:tcPr>
          <w:p w14:paraId="26CCFE6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2149857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Z29</w:t>
            </w:r>
          </w:p>
        </w:tc>
        <w:tc>
          <w:tcPr>
            <w:tcW w:w="1274" w:type="dxa"/>
            <w:vAlign w:val="center"/>
          </w:tcPr>
          <w:p w14:paraId="1C923FB0"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MV-4-11</w:t>
            </w:r>
          </w:p>
        </w:tc>
        <w:tc>
          <w:tcPr>
            <w:tcW w:w="1805" w:type="dxa"/>
            <w:vAlign w:val="center"/>
          </w:tcPr>
          <w:p w14:paraId="31A1F66A"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19.62</w:t>
            </w:r>
          </w:p>
        </w:tc>
        <w:tc>
          <w:tcPr>
            <w:tcW w:w="1043" w:type="dxa"/>
            <w:vAlign w:val="center"/>
          </w:tcPr>
          <w:p w14:paraId="2D77122E"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-1.07</w:t>
            </w:r>
          </w:p>
        </w:tc>
        <w:tc>
          <w:tcPr>
            <w:tcW w:w="900" w:type="dxa"/>
            <w:vAlign w:val="center"/>
          </w:tcPr>
          <w:p w14:paraId="4C01481A"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-1.15</w:t>
            </w:r>
          </w:p>
        </w:tc>
        <w:tc>
          <w:tcPr>
            <w:tcW w:w="1227" w:type="dxa"/>
            <w:vAlign w:val="center"/>
          </w:tcPr>
          <w:p w14:paraId="6837DBA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4.60</w:t>
            </w:r>
          </w:p>
        </w:tc>
        <w:tc>
          <w:tcPr>
            <w:tcW w:w="857" w:type="dxa"/>
            <w:vAlign w:val="center"/>
          </w:tcPr>
          <w:p w14:paraId="41F3213D"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8.28</w:t>
            </w:r>
          </w:p>
        </w:tc>
        <w:tc>
          <w:tcPr>
            <w:tcW w:w="985" w:type="dxa"/>
            <w:vAlign w:val="center"/>
          </w:tcPr>
          <w:p w14:paraId="274EED24"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w:t>
            </w:r>
          </w:p>
        </w:tc>
      </w:tr>
      <w:tr w:rsidR="00476124" w:rsidRPr="00622654" w14:paraId="04BAF688" w14:textId="77777777" w:rsidTr="00274215">
        <w:trPr>
          <w:jc w:val="center"/>
        </w:trPr>
        <w:tc>
          <w:tcPr>
            <w:tcW w:w="993" w:type="dxa"/>
            <w:vAlign w:val="center"/>
          </w:tcPr>
          <w:p w14:paraId="16441A1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vAlign w:val="center"/>
          </w:tcPr>
          <w:p w14:paraId="4DAA2D16"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Z29</w:t>
            </w:r>
          </w:p>
        </w:tc>
        <w:tc>
          <w:tcPr>
            <w:tcW w:w="1274" w:type="dxa"/>
            <w:vAlign w:val="center"/>
          </w:tcPr>
          <w:p w14:paraId="14909670"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MV-4-11</w:t>
            </w:r>
          </w:p>
        </w:tc>
        <w:tc>
          <w:tcPr>
            <w:tcW w:w="1805" w:type="dxa"/>
            <w:vAlign w:val="center"/>
          </w:tcPr>
          <w:p w14:paraId="09E7FA5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18.02</w:t>
            </w:r>
          </w:p>
        </w:tc>
        <w:tc>
          <w:tcPr>
            <w:tcW w:w="1043" w:type="dxa"/>
            <w:vAlign w:val="center"/>
          </w:tcPr>
          <w:p w14:paraId="237AAEAC"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-1.65</w:t>
            </w:r>
          </w:p>
        </w:tc>
        <w:tc>
          <w:tcPr>
            <w:tcW w:w="900" w:type="dxa"/>
            <w:vAlign w:val="center"/>
          </w:tcPr>
          <w:p w14:paraId="348BCDA2"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-1.74</w:t>
            </w:r>
          </w:p>
        </w:tc>
        <w:tc>
          <w:tcPr>
            <w:tcW w:w="1227" w:type="dxa"/>
            <w:vAlign w:val="center"/>
          </w:tcPr>
          <w:p w14:paraId="725C8ED3"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4.06</w:t>
            </w:r>
          </w:p>
        </w:tc>
        <w:tc>
          <w:tcPr>
            <w:tcW w:w="857" w:type="dxa"/>
            <w:vAlign w:val="center"/>
          </w:tcPr>
          <w:p w14:paraId="63E01FB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7.70</w:t>
            </w:r>
          </w:p>
        </w:tc>
        <w:tc>
          <w:tcPr>
            <w:tcW w:w="985" w:type="dxa"/>
            <w:vAlign w:val="center"/>
          </w:tcPr>
          <w:p w14:paraId="282DEBC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2</w:t>
            </w:r>
          </w:p>
        </w:tc>
      </w:tr>
      <w:tr w:rsidR="00476124" w:rsidRPr="00622654" w14:paraId="26F38518" w14:textId="77777777" w:rsidTr="00274215">
        <w:trPr>
          <w:jc w:val="center"/>
        </w:trPr>
        <w:tc>
          <w:tcPr>
            <w:tcW w:w="993" w:type="dxa"/>
            <w:tcBorders>
              <w:bottom w:val="single" w:sz="4" w:space="0" w:color="auto"/>
            </w:tcBorders>
            <w:vAlign w:val="center"/>
          </w:tcPr>
          <w:p w14:paraId="13906C9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Ven</w:t>
            </w:r>
          </w:p>
        </w:tc>
        <w:tc>
          <w:tcPr>
            <w:tcW w:w="1122" w:type="dxa"/>
            <w:tcBorders>
              <w:bottom w:val="single" w:sz="4" w:space="0" w:color="auto"/>
            </w:tcBorders>
            <w:vAlign w:val="center"/>
          </w:tcPr>
          <w:p w14:paraId="26A2A4A3"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Z29</w:t>
            </w:r>
          </w:p>
        </w:tc>
        <w:tc>
          <w:tcPr>
            <w:tcW w:w="1274" w:type="dxa"/>
            <w:tcBorders>
              <w:bottom w:val="single" w:sz="4" w:space="0" w:color="auto"/>
            </w:tcBorders>
            <w:vAlign w:val="center"/>
          </w:tcPr>
          <w:p w14:paraId="4892DB81"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MV-4-11</w:t>
            </w:r>
          </w:p>
        </w:tc>
        <w:tc>
          <w:tcPr>
            <w:tcW w:w="1805" w:type="dxa"/>
            <w:tcBorders>
              <w:bottom w:val="single" w:sz="4" w:space="0" w:color="auto"/>
            </w:tcBorders>
            <w:vAlign w:val="center"/>
          </w:tcPr>
          <w:p w14:paraId="44FBB8FB"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18.86</w:t>
            </w:r>
          </w:p>
        </w:tc>
        <w:tc>
          <w:tcPr>
            <w:tcW w:w="1043" w:type="dxa"/>
            <w:tcBorders>
              <w:bottom w:val="single" w:sz="4" w:space="0" w:color="auto"/>
            </w:tcBorders>
            <w:vAlign w:val="center"/>
          </w:tcPr>
          <w:p w14:paraId="07F45C3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-1.15</w:t>
            </w:r>
          </w:p>
        </w:tc>
        <w:tc>
          <w:tcPr>
            <w:tcW w:w="900" w:type="dxa"/>
            <w:tcBorders>
              <w:bottom w:val="single" w:sz="4" w:space="0" w:color="auto"/>
            </w:tcBorders>
            <w:vAlign w:val="center"/>
          </w:tcPr>
          <w:p w14:paraId="4482541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-1.23</w:t>
            </w:r>
          </w:p>
        </w:tc>
        <w:tc>
          <w:tcPr>
            <w:tcW w:w="1227" w:type="dxa"/>
            <w:tcBorders>
              <w:bottom w:val="single" w:sz="4" w:space="0" w:color="auto"/>
            </w:tcBorders>
            <w:vAlign w:val="center"/>
          </w:tcPr>
          <w:p w14:paraId="56E0D357"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4.23</w:t>
            </w:r>
          </w:p>
        </w:tc>
        <w:tc>
          <w:tcPr>
            <w:tcW w:w="857" w:type="dxa"/>
            <w:tcBorders>
              <w:bottom w:val="single" w:sz="4" w:space="0" w:color="auto"/>
            </w:tcBorders>
            <w:vAlign w:val="center"/>
          </w:tcPr>
          <w:p w14:paraId="0A189A68"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8.01</w:t>
            </w:r>
          </w:p>
        </w:tc>
        <w:tc>
          <w:tcPr>
            <w:tcW w:w="985" w:type="dxa"/>
            <w:tcBorders>
              <w:bottom w:val="single" w:sz="4" w:space="0" w:color="auto"/>
            </w:tcBorders>
            <w:vAlign w:val="center"/>
          </w:tcPr>
          <w:p w14:paraId="6CE84D89" w14:textId="77777777" w:rsidR="00476124" w:rsidRPr="00622654" w:rsidRDefault="00476124" w:rsidP="00274215">
            <w:pPr>
              <w:spacing w:line="360" w:lineRule="auto"/>
              <w:jc w:val="center"/>
              <w:rPr>
                <w:rFonts w:ascii="Times New Roman" w:hAnsi="Times New Roman" w:cs="Times New Roman"/>
                <w:szCs w:val="21"/>
              </w:rPr>
            </w:pPr>
            <w:r w:rsidRPr="00622654">
              <w:rPr>
                <w:rFonts w:ascii="Times New Roman" w:hAnsi="Times New Roman" w:cs="Times New Roman"/>
                <w:szCs w:val="21"/>
              </w:rPr>
              <w:t>3</w:t>
            </w:r>
          </w:p>
        </w:tc>
      </w:tr>
    </w:tbl>
    <w:p w14:paraId="6745BB2A" w14:textId="77777777" w:rsidR="00476124" w:rsidRPr="00622654" w:rsidRDefault="00476124" w:rsidP="00476124">
      <w:pPr>
        <w:spacing w:line="360" w:lineRule="auto"/>
        <w:rPr>
          <w:rFonts w:ascii="Times New Roman" w:hAnsi="Times New Roman" w:cs="Times New Roman"/>
          <w:szCs w:val="21"/>
        </w:rPr>
      </w:pPr>
    </w:p>
    <w:p w14:paraId="792A251A" w14:textId="77777777" w:rsidR="00476124" w:rsidRPr="00622654" w:rsidRDefault="00476124" w:rsidP="00476124">
      <w:pPr>
        <w:spacing w:line="360" w:lineRule="auto"/>
        <w:rPr>
          <w:rFonts w:ascii="Times New Roman" w:hAnsi="Times New Roman" w:cs="Times New Roman"/>
          <w:szCs w:val="21"/>
        </w:rPr>
      </w:pPr>
      <w:r w:rsidRPr="00622654">
        <w:rPr>
          <w:rFonts w:ascii="Times New Roman" w:hAnsi="Times New Roman" w:cs="Times New Roman"/>
          <w:szCs w:val="21"/>
        </w:rPr>
        <w:t xml:space="preserve">Gil, Gilteritinib; Ven, Venetoclax; *Synergy Score: The synergy score obtained by comprehensively evaluating the ZIP, BLISS, HAS, and LOEWE model results in each parallel experiment. </w:t>
      </w:r>
    </w:p>
    <w:p w14:paraId="60DE5765" w14:textId="77777777" w:rsidR="00476124" w:rsidRPr="00622654" w:rsidRDefault="00476124" w:rsidP="00476124">
      <w:pPr>
        <w:spacing w:line="360" w:lineRule="auto"/>
        <w:rPr>
          <w:rFonts w:ascii="Times New Roman" w:hAnsi="Times New Roman" w:cs="Times New Roman"/>
          <w:szCs w:val="21"/>
        </w:rPr>
      </w:pPr>
    </w:p>
    <w:p w14:paraId="4CCBAEC2" w14:textId="77777777" w:rsidR="00476124" w:rsidRPr="00622654" w:rsidRDefault="00476124" w:rsidP="00476124">
      <w:pPr>
        <w:spacing w:line="360" w:lineRule="auto"/>
        <w:rPr>
          <w:rFonts w:ascii="Times New Roman" w:hAnsi="Times New Roman" w:cs="Times New Roman"/>
          <w:szCs w:val="21"/>
        </w:rPr>
      </w:pPr>
    </w:p>
    <w:p w14:paraId="3CFC25FD" w14:textId="77777777" w:rsidR="00476124" w:rsidRPr="00622654" w:rsidRDefault="00476124" w:rsidP="00476124">
      <w:pPr>
        <w:spacing w:line="360" w:lineRule="auto"/>
        <w:rPr>
          <w:rFonts w:ascii="Times New Roman" w:hAnsi="Times New Roman" w:cs="Times New Roman"/>
          <w:szCs w:val="21"/>
        </w:rPr>
      </w:pPr>
    </w:p>
    <w:p w14:paraId="304A28C3" w14:textId="77777777" w:rsidR="00476124" w:rsidRPr="00622654" w:rsidRDefault="00476124" w:rsidP="00476124">
      <w:pPr>
        <w:spacing w:line="360" w:lineRule="auto"/>
        <w:rPr>
          <w:rFonts w:ascii="Times New Roman" w:hAnsi="Times New Roman" w:cs="Times New Roman"/>
          <w:szCs w:val="21"/>
        </w:rPr>
      </w:pPr>
    </w:p>
    <w:p w14:paraId="280A901E" w14:textId="77777777" w:rsidR="00476124" w:rsidRPr="00622654" w:rsidRDefault="00476124" w:rsidP="00476124">
      <w:pPr>
        <w:spacing w:line="360" w:lineRule="auto"/>
        <w:rPr>
          <w:rFonts w:ascii="Times New Roman" w:hAnsi="Times New Roman" w:cs="Times New Roman"/>
          <w:szCs w:val="21"/>
        </w:rPr>
      </w:pPr>
    </w:p>
    <w:p w14:paraId="3847891E" w14:textId="77777777" w:rsidR="00476124" w:rsidRPr="00622654" w:rsidRDefault="00476124" w:rsidP="00476124">
      <w:pPr>
        <w:spacing w:line="360" w:lineRule="auto"/>
        <w:rPr>
          <w:rFonts w:ascii="Times New Roman" w:hAnsi="Times New Roman" w:cs="Times New Roman"/>
          <w:szCs w:val="21"/>
        </w:rPr>
      </w:pPr>
    </w:p>
    <w:p w14:paraId="2B6422E9" w14:textId="77777777" w:rsidR="00476124" w:rsidRPr="00622654" w:rsidRDefault="00476124" w:rsidP="00476124">
      <w:pPr>
        <w:spacing w:line="360" w:lineRule="auto"/>
        <w:rPr>
          <w:rFonts w:ascii="Times New Roman" w:hAnsi="Times New Roman" w:cs="Times New Roman"/>
          <w:szCs w:val="21"/>
        </w:rPr>
      </w:pPr>
    </w:p>
    <w:p w14:paraId="3B9C0469" w14:textId="77777777" w:rsidR="00476124" w:rsidRPr="00622654" w:rsidRDefault="00476124" w:rsidP="00476124">
      <w:pPr>
        <w:spacing w:line="360" w:lineRule="auto"/>
        <w:rPr>
          <w:rFonts w:ascii="Times New Roman" w:hAnsi="Times New Roman" w:cs="Times New Roman"/>
          <w:szCs w:val="21"/>
        </w:rPr>
      </w:pPr>
    </w:p>
    <w:p w14:paraId="6B61F9B9" w14:textId="77777777" w:rsidR="00476124" w:rsidRPr="00622654" w:rsidRDefault="00476124" w:rsidP="00476124">
      <w:pPr>
        <w:spacing w:line="360" w:lineRule="auto"/>
        <w:rPr>
          <w:rFonts w:ascii="Times New Roman" w:hAnsi="Times New Roman" w:cs="Times New Roman"/>
          <w:szCs w:val="21"/>
        </w:rPr>
      </w:pPr>
    </w:p>
    <w:p w14:paraId="28B61649" w14:textId="77777777" w:rsidR="00476124" w:rsidRPr="00854757" w:rsidRDefault="00476124" w:rsidP="00476124">
      <w:pPr>
        <w:pStyle w:val="1"/>
        <w:rPr>
          <w:rFonts w:ascii="Times New Roman" w:hAnsi="Times New Roman" w:cs="Times New Roman"/>
          <w:sz w:val="24"/>
          <w:szCs w:val="24"/>
          <w:u w:val="single"/>
        </w:rPr>
      </w:pPr>
      <w:r w:rsidRPr="001E7DDB">
        <w:rPr>
          <w:rFonts w:ascii="Times New Roman" w:hAnsi="Times New Roman" w:cs="Times New Roman"/>
          <w:sz w:val="24"/>
          <w:szCs w:val="24"/>
          <w:u w:val="single"/>
        </w:rPr>
        <w:lastRenderedPageBreak/>
        <w:t>Supplementary Figures</w:t>
      </w:r>
    </w:p>
    <w:p w14:paraId="6C81AD88" w14:textId="77777777" w:rsidR="00476124" w:rsidRPr="00622654" w:rsidRDefault="00476124" w:rsidP="00476124">
      <w:pPr>
        <w:spacing w:line="360" w:lineRule="auto"/>
        <w:rPr>
          <w:rFonts w:ascii="Times New Roman" w:hAnsi="Times New Roman" w:cs="Times New Roman"/>
          <w:szCs w:val="21"/>
        </w:rPr>
      </w:pPr>
      <w:r w:rsidRPr="00622654">
        <w:rPr>
          <w:rFonts w:ascii="Times New Roman" w:hAnsi="Times New Roman" w:cs="Times New Roman"/>
          <w:noProof/>
          <w:szCs w:val="21"/>
        </w:rPr>
        <w:drawing>
          <wp:inline distT="0" distB="0" distL="0" distR="0" wp14:anchorId="777E31B1" wp14:editId="3F4559A6">
            <wp:extent cx="5267325" cy="2143125"/>
            <wp:effectExtent l="0" t="0" r="9525" b="9525"/>
            <wp:docPr id="157108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267325" cy="2143125"/>
                    </a:xfrm>
                    <a:prstGeom prst="rect">
                      <a:avLst/>
                    </a:prstGeom>
                    <a:noFill/>
                    <a:ln>
                      <a:noFill/>
                    </a:ln>
                  </pic:spPr>
                </pic:pic>
              </a:graphicData>
            </a:graphic>
          </wp:inline>
        </w:drawing>
      </w:r>
    </w:p>
    <w:p w14:paraId="45EB3164" w14:textId="77777777" w:rsidR="00476124" w:rsidRPr="00622654" w:rsidRDefault="00476124" w:rsidP="00476124">
      <w:pPr>
        <w:spacing w:line="360" w:lineRule="auto"/>
        <w:rPr>
          <w:rFonts w:ascii="Times New Roman" w:hAnsi="Times New Roman" w:cs="Times New Roman"/>
          <w:szCs w:val="21"/>
        </w:rPr>
      </w:pPr>
      <w:r w:rsidRPr="00B42303">
        <w:rPr>
          <w:rFonts w:ascii="Times New Roman" w:hAnsi="Times New Roman" w:cs="Times New Roman"/>
          <w:b/>
          <w:bCs/>
          <w:szCs w:val="21"/>
        </w:rPr>
        <w:t xml:space="preserve">Figure S1. Evaluation of the protein degradation capacity of all synthesized PROTACs. </w:t>
      </w:r>
      <w:r w:rsidRPr="00622654">
        <w:rPr>
          <w:rFonts w:ascii="Times New Roman" w:hAnsi="Times New Roman" w:cs="Times New Roman"/>
          <w:szCs w:val="21"/>
        </w:rPr>
        <w:t>Western blot showing the degradation of FLT3-ITD protein in MOLM13 cells treated with all synthetic PROTACs. The levels of FLT3-ITD expression are represented by the optical density ratio of FLT3-ITD to GAPDH calculated by ImageJ software.</w:t>
      </w:r>
    </w:p>
    <w:p w14:paraId="6AD2B440" w14:textId="77777777" w:rsidR="00476124" w:rsidRPr="00622654" w:rsidRDefault="00476124" w:rsidP="00476124">
      <w:pPr>
        <w:spacing w:line="360" w:lineRule="auto"/>
        <w:rPr>
          <w:rFonts w:ascii="Times New Roman" w:hAnsi="Times New Roman" w:cs="Times New Roman"/>
          <w:szCs w:val="21"/>
        </w:rPr>
      </w:pPr>
    </w:p>
    <w:p w14:paraId="3059DCCF" w14:textId="77777777" w:rsidR="00476124" w:rsidRPr="00622654" w:rsidRDefault="00476124" w:rsidP="00476124">
      <w:pPr>
        <w:spacing w:line="360" w:lineRule="auto"/>
        <w:rPr>
          <w:rFonts w:ascii="Times New Roman" w:hAnsi="Times New Roman" w:cs="Times New Roman"/>
          <w:szCs w:val="21"/>
        </w:rPr>
      </w:pPr>
    </w:p>
    <w:p w14:paraId="0278B7DC" w14:textId="77777777" w:rsidR="00476124" w:rsidRPr="00622654" w:rsidRDefault="00476124" w:rsidP="00476124">
      <w:pPr>
        <w:spacing w:line="360" w:lineRule="auto"/>
        <w:rPr>
          <w:rFonts w:ascii="Times New Roman" w:hAnsi="Times New Roman" w:cs="Times New Roman"/>
          <w:szCs w:val="21"/>
        </w:rPr>
      </w:pPr>
    </w:p>
    <w:p w14:paraId="6C323169" w14:textId="77777777" w:rsidR="00476124" w:rsidRDefault="00476124" w:rsidP="00476124">
      <w:pPr>
        <w:spacing w:line="360" w:lineRule="auto"/>
        <w:rPr>
          <w:rFonts w:ascii="Times New Roman" w:hAnsi="Times New Roman" w:cs="Times New Roman"/>
          <w:szCs w:val="21"/>
        </w:rPr>
      </w:pPr>
    </w:p>
    <w:p w14:paraId="66B7B1E6" w14:textId="77777777" w:rsidR="0040069D" w:rsidRDefault="0040069D" w:rsidP="00476124">
      <w:pPr>
        <w:spacing w:line="360" w:lineRule="auto"/>
        <w:rPr>
          <w:rFonts w:ascii="Times New Roman" w:hAnsi="Times New Roman" w:cs="Times New Roman"/>
          <w:szCs w:val="21"/>
        </w:rPr>
      </w:pPr>
    </w:p>
    <w:p w14:paraId="54789784" w14:textId="77777777" w:rsidR="0040069D" w:rsidRDefault="0040069D" w:rsidP="00476124">
      <w:pPr>
        <w:spacing w:line="360" w:lineRule="auto"/>
        <w:rPr>
          <w:rFonts w:ascii="Times New Roman" w:hAnsi="Times New Roman" w:cs="Times New Roman"/>
          <w:szCs w:val="21"/>
        </w:rPr>
      </w:pPr>
    </w:p>
    <w:p w14:paraId="54AD2008" w14:textId="77777777" w:rsidR="0040069D" w:rsidRDefault="0040069D" w:rsidP="00476124">
      <w:pPr>
        <w:spacing w:line="360" w:lineRule="auto"/>
        <w:rPr>
          <w:rFonts w:ascii="Times New Roman" w:hAnsi="Times New Roman" w:cs="Times New Roman"/>
          <w:szCs w:val="21"/>
        </w:rPr>
      </w:pPr>
    </w:p>
    <w:p w14:paraId="35208474" w14:textId="77777777" w:rsidR="0040069D" w:rsidRDefault="0040069D" w:rsidP="00476124">
      <w:pPr>
        <w:spacing w:line="360" w:lineRule="auto"/>
        <w:rPr>
          <w:rFonts w:ascii="Times New Roman" w:hAnsi="Times New Roman" w:cs="Times New Roman"/>
          <w:szCs w:val="21"/>
        </w:rPr>
      </w:pPr>
    </w:p>
    <w:p w14:paraId="21A73300" w14:textId="77777777" w:rsidR="0040069D" w:rsidRDefault="0040069D" w:rsidP="00476124">
      <w:pPr>
        <w:spacing w:line="360" w:lineRule="auto"/>
        <w:rPr>
          <w:rFonts w:ascii="Times New Roman" w:hAnsi="Times New Roman" w:cs="Times New Roman"/>
          <w:szCs w:val="21"/>
        </w:rPr>
      </w:pPr>
    </w:p>
    <w:p w14:paraId="3FE23674" w14:textId="77777777" w:rsidR="0040069D" w:rsidRDefault="0040069D" w:rsidP="00476124">
      <w:pPr>
        <w:spacing w:line="360" w:lineRule="auto"/>
        <w:rPr>
          <w:rFonts w:ascii="Times New Roman" w:hAnsi="Times New Roman" w:cs="Times New Roman"/>
          <w:szCs w:val="21"/>
        </w:rPr>
      </w:pPr>
    </w:p>
    <w:p w14:paraId="63A163ED" w14:textId="77777777" w:rsidR="0040069D" w:rsidRPr="00622654" w:rsidRDefault="0040069D" w:rsidP="00476124">
      <w:pPr>
        <w:spacing w:line="360" w:lineRule="auto"/>
        <w:rPr>
          <w:rFonts w:ascii="Times New Roman" w:hAnsi="Times New Roman" w:cs="Times New Roman" w:hint="eastAsia"/>
          <w:szCs w:val="21"/>
        </w:rPr>
      </w:pPr>
    </w:p>
    <w:p w14:paraId="5C9E75B7" w14:textId="77777777" w:rsidR="00476124" w:rsidRPr="00622654" w:rsidRDefault="00476124" w:rsidP="003F1114">
      <w:pPr>
        <w:spacing w:after="240" w:line="360" w:lineRule="auto"/>
        <w:rPr>
          <w:rFonts w:ascii="Times New Roman" w:hAnsi="Times New Roman" w:cs="Times New Roman"/>
          <w:b/>
          <w:szCs w:val="21"/>
        </w:rPr>
      </w:pPr>
      <w:r w:rsidRPr="00622654">
        <w:rPr>
          <w:rFonts w:ascii="Times New Roman" w:hAnsi="Times New Roman" w:cs="Times New Roman"/>
          <w:b/>
          <w:noProof/>
          <w:szCs w:val="21"/>
        </w:rPr>
        <w:lastRenderedPageBreak/>
        <w:drawing>
          <wp:inline distT="0" distB="0" distL="0" distR="0" wp14:anchorId="628D0301" wp14:editId="56B92510">
            <wp:extent cx="5276850" cy="1552575"/>
            <wp:effectExtent l="0" t="0" r="0" b="9525"/>
            <wp:docPr id="15607695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76850" cy="1552575"/>
                    </a:xfrm>
                    <a:prstGeom prst="rect">
                      <a:avLst/>
                    </a:prstGeom>
                    <a:noFill/>
                    <a:ln>
                      <a:noFill/>
                    </a:ln>
                  </pic:spPr>
                </pic:pic>
              </a:graphicData>
            </a:graphic>
          </wp:inline>
        </w:drawing>
      </w:r>
    </w:p>
    <w:p w14:paraId="519A9CBB" w14:textId="77777777" w:rsidR="003F1114" w:rsidRDefault="00476124" w:rsidP="00476124">
      <w:pPr>
        <w:pStyle w:val="EndNoteBibliography"/>
        <w:ind w:firstLineChars="0" w:firstLine="0"/>
        <w:rPr>
          <w:rFonts w:ascii="Times New Roman" w:hAnsi="Times New Roman" w:cs="Times New Roman"/>
          <w:b/>
          <w:bCs/>
          <w:szCs w:val="21"/>
        </w:rPr>
      </w:pPr>
      <w:r w:rsidRPr="00B42303">
        <w:rPr>
          <w:rFonts w:ascii="Times New Roman" w:hAnsi="Times New Roman" w:cs="Times New Roman"/>
          <w:b/>
          <w:bCs/>
          <w:szCs w:val="21"/>
        </w:rPr>
        <w:t>Figure S2. Heart, lung and kidney index in each group of PDX model.</w:t>
      </w:r>
    </w:p>
    <w:p w14:paraId="26FB6D9A" w14:textId="77777777" w:rsidR="003F1114" w:rsidRDefault="003F1114" w:rsidP="00476124">
      <w:pPr>
        <w:pStyle w:val="EndNoteBibliography"/>
        <w:ind w:firstLineChars="0" w:firstLine="0"/>
        <w:rPr>
          <w:rFonts w:ascii="Times New Roman" w:hAnsi="Times New Roman" w:cs="Times New Roman"/>
          <w:b/>
          <w:bCs/>
          <w:szCs w:val="21"/>
        </w:rPr>
      </w:pPr>
    </w:p>
    <w:p w14:paraId="578FFDFD" w14:textId="77777777" w:rsidR="003F1114" w:rsidRDefault="003F1114" w:rsidP="00476124">
      <w:pPr>
        <w:pStyle w:val="EndNoteBibliography"/>
        <w:ind w:firstLineChars="0" w:firstLine="0"/>
        <w:rPr>
          <w:rFonts w:ascii="Times New Roman" w:hAnsi="Times New Roman" w:cs="Times New Roman"/>
          <w:b/>
          <w:bCs/>
          <w:szCs w:val="21"/>
        </w:rPr>
      </w:pPr>
    </w:p>
    <w:p w14:paraId="564C1475" w14:textId="77777777" w:rsidR="003F1114" w:rsidRDefault="003F1114" w:rsidP="00476124">
      <w:pPr>
        <w:pStyle w:val="EndNoteBibliography"/>
        <w:ind w:firstLineChars="0" w:firstLine="0"/>
        <w:rPr>
          <w:rFonts w:ascii="Times New Roman" w:hAnsi="Times New Roman" w:cs="Times New Roman"/>
          <w:b/>
          <w:bCs/>
          <w:szCs w:val="21"/>
        </w:rPr>
      </w:pPr>
    </w:p>
    <w:p w14:paraId="4F4F19BA" w14:textId="77777777" w:rsidR="003F1114" w:rsidRDefault="003F1114" w:rsidP="00476124">
      <w:pPr>
        <w:pStyle w:val="EndNoteBibliography"/>
        <w:ind w:firstLineChars="0" w:firstLine="0"/>
        <w:rPr>
          <w:rFonts w:ascii="Times New Roman" w:hAnsi="Times New Roman" w:cs="Times New Roman"/>
          <w:b/>
          <w:bCs/>
          <w:szCs w:val="21"/>
        </w:rPr>
      </w:pPr>
    </w:p>
    <w:p w14:paraId="40A5F0F5" w14:textId="3FB9A080" w:rsidR="00932805" w:rsidRPr="00476124" w:rsidRDefault="00932805" w:rsidP="00476124">
      <w:pPr>
        <w:pStyle w:val="EndNoteBibliography"/>
        <w:ind w:firstLineChars="0" w:firstLine="0"/>
        <w:rPr>
          <w:rFonts w:ascii="Times New Roman" w:eastAsia="宋体" w:hAnsi="Times New Roman" w:cs="Times New Roman"/>
          <w:b/>
          <w:bCs/>
          <w:sz w:val="24"/>
          <w:szCs w:val="24"/>
        </w:rPr>
      </w:pPr>
      <w:r w:rsidRPr="00476124">
        <w:rPr>
          <w:rFonts w:ascii="Times New Roman" w:eastAsia="宋体" w:hAnsi="Times New Roman" w:cs="Times New Roman"/>
          <w:b/>
          <w:bCs/>
          <w:sz w:val="24"/>
          <w:szCs w:val="24"/>
        </w:rPr>
        <w:t>References</w:t>
      </w:r>
    </w:p>
    <w:p w14:paraId="2E4F75E4" w14:textId="77777777" w:rsidR="00932805" w:rsidRPr="00476124" w:rsidRDefault="00932805" w:rsidP="00083AF1">
      <w:pPr>
        <w:pStyle w:val="EndNoteBibliography"/>
        <w:ind w:firstLineChars="0" w:firstLine="0"/>
        <w:rPr>
          <w:rFonts w:ascii="Times New Roman" w:eastAsia="宋体" w:hAnsi="Times New Roman" w:cs="Times New Roman"/>
          <w:sz w:val="21"/>
          <w:szCs w:val="21"/>
        </w:rPr>
      </w:pPr>
    </w:p>
    <w:p w14:paraId="2A9B9ADE" w14:textId="77777777" w:rsidR="005E1909" w:rsidRPr="00F85542" w:rsidRDefault="00083AF1" w:rsidP="005E1909">
      <w:pPr>
        <w:pStyle w:val="EndNoteBibliography"/>
        <w:ind w:firstLineChars="0" w:firstLine="0"/>
        <w:rPr>
          <w:rFonts w:ascii="Times New Roman" w:hAnsi="Times New Roman" w:cs="Times New Roman"/>
          <w:sz w:val="21"/>
          <w:szCs w:val="21"/>
        </w:rPr>
      </w:pPr>
      <w:r w:rsidRPr="00F85542">
        <w:rPr>
          <w:rFonts w:ascii="Times New Roman" w:eastAsia="宋体" w:hAnsi="Times New Roman" w:cs="Times New Roman"/>
          <w:sz w:val="21"/>
          <w:szCs w:val="21"/>
        </w:rPr>
        <w:fldChar w:fldCharType="begin"/>
      </w:r>
      <w:r w:rsidRPr="00F85542">
        <w:rPr>
          <w:rFonts w:ascii="Times New Roman" w:eastAsia="宋体" w:hAnsi="Times New Roman" w:cs="Times New Roman"/>
          <w:sz w:val="21"/>
          <w:szCs w:val="21"/>
          <w:lang w:val="fr-FR"/>
        </w:rPr>
        <w:instrText xml:space="preserve"> ADDIN EN.REFLIST </w:instrText>
      </w:r>
      <w:r w:rsidRPr="00F85542">
        <w:rPr>
          <w:rFonts w:ascii="Times New Roman" w:eastAsia="宋体" w:hAnsi="Times New Roman" w:cs="Times New Roman"/>
          <w:sz w:val="21"/>
          <w:szCs w:val="21"/>
        </w:rPr>
        <w:fldChar w:fldCharType="separate"/>
      </w:r>
      <w:r w:rsidR="005E1909" w:rsidRPr="00F85542">
        <w:rPr>
          <w:rFonts w:ascii="Times New Roman" w:hAnsi="Times New Roman" w:cs="Times New Roman"/>
          <w:sz w:val="21"/>
          <w:szCs w:val="21"/>
          <w:lang w:val="fr-FR"/>
        </w:rPr>
        <w:t>1.</w:t>
      </w:r>
      <w:r w:rsidR="005E1909" w:rsidRPr="00F85542">
        <w:rPr>
          <w:rFonts w:ascii="Times New Roman" w:hAnsi="Times New Roman" w:cs="Times New Roman"/>
          <w:sz w:val="21"/>
          <w:szCs w:val="21"/>
          <w:lang w:val="fr-FR"/>
        </w:rPr>
        <w:tab/>
        <w:t xml:space="preserve">Wang Y, Xing L, Ji Y, Ye J, Dai Y, Gu W, et al. </w:t>
      </w:r>
      <w:r w:rsidR="005E1909" w:rsidRPr="00F85542">
        <w:rPr>
          <w:rFonts w:ascii="Times New Roman" w:hAnsi="Times New Roman" w:cs="Times New Roman"/>
          <w:sz w:val="21"/>
          <w:szCs w:val="21"/>
        </w:rPr>
        <w:t>Discovery of a potent tyrosine kinase AXL inhibitor bearing the 3-((2,3,4,5-tetrahydro-1H-benzo[d]azepin-7-yl)amino)pyrazine core. Bioorg Med Chem Lett 2019; 29: 836-838.</w:t>
      </w:r>
    </w:p>
    <w:p w14:paraId="49F49401" w14:textId="0289EAD1" w:rsidR="00B42303" w:rsidRPr="00622654" w:rsidRDefault="00083AF1" w:rsidP="005E1909">
      <w:pPr>
        <w:rPr>
          <w:rFonts w:ascii="Times New Roman" w:eastAsia="宋体" w:hAnsi="Times New Roman" w:cs="Times New Roman"/>
          <w:szCs w:val="21"/>
        </w:rPr>
      </w:pPr>
      <w:r w:rsidRPr="00F85542">
        <w:rPr>
          <w:rFonts w:ascii="Times New Roman" w:eastAsia="宋体" w:hAnsi="Times New Roman" w:cs="Times New Roman"/>
          <w:szCs w:val="21"/>
        </w:rPr>
        <w:fldChar w:fldCharType="end"/>
      </w:r>
    </w:p>
    <w:sectPr w:rsidR="00B42303" w:rsidRPr="00622654">
      <w:footerReference w:type="default" r:id="rId1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C64B0" w14:textId="77777777" w:rsidR="00EB3AAD" w:rsidRDefault="00EB3AAD" w:rsidP="00A4388A">
      <w:r>
        <w:separator/>
      </w:r>
    </w:p>
  </w:endnote>
  <w:endnote w:type="continuationSeparator" w:id="0">
    <w:p w14:paraId="37F3A3F3" w14:textId="77777777" w:rsidR="00EB3AAD" w:rsidRDefault="00EB3AAD" w:rsidP="00A4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行楷">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454425"/>
      <w:docPartObj>
        <w:docPartGallery w:val="Page Numbers (Bottom of Page)"/>
        <w:docPartUnique/>
      </w:docPartObj>
    </w:sdtPr>
    <w:sdtContent>
      <w:p w14:paraId="1606226A" w14:textId="4378C92F" w:rsidR="00696230" w:rsidRDefault="00696230">
        <w:pPr>
          <w:pStyle w:val="a5"/>
          <w:jc w:val="center"/>
        </w:pPr>
        <w:r>
          <w:fldChar w:fldCharType="begin"/>
        </w:r>
        <w:r>
          <w:instrText>PAGE   \* MERGEFORMAT</w:instrText>
        </w:r>
        <w:r>
          <w:fldChar w:fldCharType="separate"/>
        </w:r>
        <w:r>
          <w:rPr>
            <w:lang w:val="zh-CN"/>
          </w:rPr>
          <w:t>2</w:t>
        </w:r>
        <w:r>
          <w:fldChar w:fldCharType="end"/>
        </w:r>
      </w:p>
    </w:sdtContent>
  </w:sdt>
  <w:p w14:paraId="22A6FF78" w14:textId="77777777" w:rsidR="00C90963" w:rsidRDefault="00C909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A9BB3" w14:textId="77777777" w:rsidR="00EB3AAD" w:rsidRDefault="00EB3AAD" w:rsidP="00A4388A">
      <w:r>
        <w:separator/>
      </w:r>
    </w:p>
  </w:footnote>
  <w:footnote w:type="continuationSeparator" w:id="0">
    <w:p w14:paraId="51DF90F5" w14:textId="77777777" w:rsidR="00EB3AAD" w:rsidRDefault="00EB3AAD" w:rsidP="00A43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E709E"/>
    <w:multiLevelType w:val="hybridMultilevel"/>
    <w:tmpl w:val="3920D61A"/>
    <w:lvl w:ilvl="0" w:tplc="E3C8EF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1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HO 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0pzwzx2tvs9kezes8x2wflvt29w9afpsdz&quot;&gt;My EndNote Library&lt;record-ids&gt;&lt;item&gt;84&lt;/item&gt;&lt;/record-ids&gt;&lt;/item&gt;&lt;/Libraries&gt;"/>
  </w:docVars>
  <w:rsids>
    <w:rsidRoot w:val="00EA5A6D"/>
    <w:rsid w:val="00001FB8"/>
    <w:rsid w:val="000142CA"/>
    <w:rsid w:val="00023ED0"/>
    <w:rsid w:val="00045E89"/>
    <w:rsid w:val="00045EA8"/>
    <w:rsid w:val="0005332A"/>
    <w:rsid w:val="00054D45"/>
    <w:rsid w:val="000677B6"/>
    <w:rsid w:val="00083AF1"/>
    <w:rsid w:val="000B34D2"/>
    <w:rsid w:val="000C57C3"/>
    <w:rsid w:val="000E79C3"/>
    <w:rsid w:val="000E79FE"/>
    <w:rsid w:val="00104B95"/>
    <w:rsid w:val="00114A68"/>
    <w:rsid w:val="00114C23"/>
    <w:rsid w:val="00144D11"/>
    <w:rsid w:val="00162B5A"/>
    <w:rsid w:val="0017731D"/>
    <w:rsid w:val="00180646"/>
    <w:rsid w:val="0018216C"/>
    <w:rsid w:val="0019390B"/>
    <w:rsid w:val="001A717F"/>
    <w:rsid w:val="001B0D3F"/>
    <w:rsid w:val="001E65B7"/>
    <w:rsid w:val="001E7DDB"/>
    <w:rsid w:val="002314E5"/>
    <w:rsid w:val="00244BAF"/>
    <w:rsid w:val="00261EE3"/>
    <w:rsid w:val="002728F1"/>
    <w:rsid w:val="002908DC"/>
    <w:rsid w:val="002B4A6C"/>
    <w:rsid w:val="002E1B20"/>
    <w:rsid w:val="00316A0F"/>
    <w:rsid w:val="0032437D"/>
    <w:rsid w:val="0036470E"/>
    <w:rsid w:val="00375746"/>
    <w:rsid w:val="00377139"/>
    <w:rsid w:val="00377F71"/>
    <w:rsid w:val="00397604"/>
    <w:rsid w:val="003A5157"/>
    <w:rsid w:val="003A7156"/>
    <w:rsid w:val="003B0C11"/>
    <w:rsid w:val="003F1114"/>
    <w:rsid w:val="0040069D"/>
    <w:rsid w:val="00432641"/>
    <w:rsid w:val="00452F1D"/>
    <w:rsid w:val="0047347F"/>
    <w:rsid w:val="00476124"/>
    <w:rsid w:val="0047751B"/>
    <w:rsid w:val="004A49E3"/>
    <w:rsid w:val="004A5513"/>
    <w:rsid w:val="004B2562"/>
    <w:rsid w:val="004B7D1B"/>
    <w:rsid w:val="004D5930"/>
    <w:rsid w:val="004D693F"/>
    <w:rsid w:val="00506C6D"/>
    <w:rsid w:val="00520CCA"/>
    <w:rsid w:val="00520E51"/>
    <w:rsid w:val="005210C4"/>
    <w:rsid w:val="00523734"/>
    <w:rsid w:val="005413F3"/>
    <w:rsid w:val="00543D76"/>
    <w:rsid w:val="00545370"/>
    <w:rsid w:val="0055612F"/>
    <w:rsid w:val="00571153"/>
    <w:rsid w:val="005807D2"/>
    <w:rsid w:val="0059489F"/>
    <w:rsid w:val="005A44F5"/>
    <w:rsid w:val="005B2C7B"/>
    <w:rsid w:val="005C2E9D"/>
    <w:rsid w:val="005E137B"/>
    <w:rsid w:val="005E1909"/>
    <w:rsid w:val="005F5FD7"/>
    <w:rsid w:val="005F72F1"/>
    <w:rsid w:val="006026C6"/>
    <w:rsid w:val="00617462"/>
    <w:rsid w:val="00622654"/>
    <w:rsid w:val="00623FE0"/>
    <w:rsid w:val="00633C49"/>
    <w:rsid w:val="00657DA9"/>
    <w:rsid w:val="00660425"/>
    <w:rsid w:val="0066084A"/>
    <w:rsid w:val="00663D10"/>
    <w:rsid w:val="00673A97"/>
    <w:rsid w:val="00682C32"/>
    <w:rsid w:val="00693C5A"/>
    <w:rsid w:val="00694D85"/>
    <w:rsid w:val="00696230"/>
    <w:rsid w:val="006A3B5B"/>
    <w:rsid w:val="006A5650"/>
    <w:rsid w:val="006B28A8"/>
    <w:rsid w:val="006D14B6"/>
    <w:rsid w:val="006E5CED"/>
    <w:rsid w:val="00706314"/>
    <w:rsid w:val="00710079"/>
    <w:rsid w:val="0071528E"/>
    <w:rsid w:val="00744DA3"/>
    <w:rsid w:val="00744E84"/>
    <w:rsid w:val="00764018"/>
    <w:rsid w:val="00767B90"/>
    <w:rsid w:val="007A7F5A"/>
    <w:rsid w:val="007B7B8E"/>
    <w:rsid w:val="007D7578"/>
    <w:rsid w:val="007E003F"/>
    <w:rsid w:val="007E055C"/>
    <w:rsid w:val="007E5EDD"/>
    <w:rsid w:val="007F40B3"/>
    <w:rsid w:val="007F55B6"/>
    <w:rsid w:val="007F6223"/>
    <w:rsid w:val="0080243A"/>
    <w:rsid w:val="00813A66"/>
    <w:rsid w:val="00823544"/>
    <w:rsid w:val="0082549B"/>
    <w:rsid w:val="00827A27"/>
    <w:rsid w:val="00832794"/>
    <w:rsid w:val="008376A3"/>
    <w:rsid w:val="00854757"/>
    <w:rsid w:val="008549A9"/>
    <w:rsid w:val="0088043C"/>
    <w:rsid w:val="00897210"/>
    <w:rsid w:val="008D2F52"/>
    <w:rsid w:val="00914277"/>
    <w:rsid w:val="0091470B"/>
    <w:rsid w:val="00932805"/>
    <w:rsid w:val="00952E11"/>
    <w:rsid w:val="0097039F"/>
    <w:rsid w:val="00980C1E"/>
    <w:rsid w:val="009870E3"/>
    <w:rsid w:val="00992594"/>
    <w:rsid w:val="009A1923"/>
    <w:rsid w:val="009B1298"/>
    <w:rsid w:val="009B1962"/>
    <w:rsid w:val="009B65E7"/>
    <w:rsid w:val="009C331C"/>
    <w:rsid w:val="009D25C3"/>
    <w:rsid w:val="009E7B7B"/>
    <w:rsid w:val="00A03585"/>
    <w:rsid w:val="00A05017"/>
    <w:rsid w:val="00A05804"/>
    <w:rsid w:val="00A06760"/>
    <w:rsid w:val="00A32AEE"/>
    <w:rsid w:val="00A4388A"/>
    <w:rsid w:val="00A43BAB"/>
    <w:rsid w:val="00A43EEE"/>
    <w:rsid w:val="00AA3FAC"/>
    <w:rsid w:val="00AA7F36"/>
    <w:rsid w:val="00AC0E35"/>
    <w:rsid w:val="00AC5B7D"/>
    <w:rsid w:val="00AE7F94"/>
    <w:rsid w:val="00B0526C"/>
    <w:rsid w:val="00B14FCD"/>
    <w:rsid w:val="00B42303"/>
    <w:rsid w:val="00B63BC3"/>
    <w:rsid w:val="00B82DCE"/>
    <w:rsid w:val="00B83E36"/>
    <w:rsid w:val="00B86627"/>
    <w:rsid w:val="00B9486E"/>
    <w:rsid w:val="00B97C58"/>
    <w:rsid w:val="00BD4233"/>
    <w:rsid w:val="00BF3917"/>
    <w:rsid w:val="00C06BDB"/>
    <w:rsid w:val="00C10802"/>
    <w:rsid w:val="00C20B4D"/>
    <w:rsid w:val="00C566B6"/>
    <w:rsid w:val="00C619F5"/>
    <w:rsid w:val="00C73DCE"/>
    <w:rsid w:val="00C74668"/>
    <w:rsid w:val="00C802FD"/>
    <w:rsid w:val="00C90963"/>
    <w:rsid w:val="00C9344E"/>
    <w:rsid w:val="00CB2647"/>
    <w:rsid w:val="00CB5E96"/>
    <w:rsid w:val="00CE1810"/>
    <w:rsid w:val="00CF6A3A"/>
    <w:rsid w:val="00D04714"/>
    <w:rsid w:val="00D14760"/>
    <w:rsid w:val="00D2175E"/>
    <w:rsid w:val="00D54925"/>
    <w:rsid w:val="00D644A0"/>
    <w:rsid w:val="00D660A0"/>
    <w:rsid w:val="00DF30F3"/>
    <w:rsid w:val="00DF471F"/>
    <w:rsid w:val="00E11CA1"/>
    <w:rsid w:val="00E15AAF"/>
    <w:rsid w:val="00E427B9"/>
    <w:rsid w:val="00E63D34"/>
    <w:rsid w:val="00E6709B"/>
    <w:rsid w:val="00E8650A"/>
    <w:rsid w:val="00E96885"/>
    <w:rsid w:val="00EA5A6D"/>
    <w:rsid w:val="00EB3AAD"/>
    <w:rsid w:val="00EC7509"/>
    <w:rsid w:val="00EF145F"/>
    <w:rsid w:val="00F039DD"/>
    <w:rsid w:val="00F0515F"/>
    <w:rsid w:val="00F12834"/>
    <w:rsid w:val="00F26654"/>
    <w:rsid w:val="00F2689B"/>
    <w:rsid w:val="00F5547C"/>
    <w:rsid w:val="00F651C4"/>
    <w:rsid w:val="00F82704"/>
    <w:rsid w:val="00F85542"/>
    <w:rsid w:val="00FB3162"/>
    <w:rsid w:val="00FB4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6156D"/>
  <w15:chartTrackingRefBased/>
  <w15:docId w15:val="{2049D48A-583F-4F17-B055-B4A3D62D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43BA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54757"/>
    <w:pPr>
      <w:keepNext/>
      <w:keepLines/>
      <w:widowControl/>
      <w:spacing w:before="40"/>
      <w:jc w:val="left"/>
      <w:outlineLvl w:val="1"/>
    </w:pPr>
    <w:rPr>
      <w:rFonts w:asciiTheme="majorHAnsi" w:eastAsiaTheme="majorEastAsia" w:hAnsiTheme="majorHAnsi" w:cstheme="majorBidi"/>
      <w:color w:val="2F5496" w:themeColor="accent1" w:themeShade="BF"/>
      <w:kern w:val="0"/>
      <w:sz w:val="26"/>
      <w:szCs w:val="26"/>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8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4388A"/>
    <w:rPr>
      <w:sz w:val="18"/>
      <w:szCs w:val="18"/>
    </w:rPr>
  </w:style>
  <w:style w:type="paragraph" w:styleId="a5">
    <w:name w:val="footer"/>
    <w:basedOn w:val="a"/>
    <w:link w:val="a6"/>
    <w:uiPriority w:val="99"/>
    <w:unhideWhenUsed/>
    <w:rsid w:val="00A4388A"/>
    <w:pPr>
      <w:tabs>
        <w:tab w:val="center" w:pos="4153"/>
        <w:tab w:val="right" w:pos="8306"/>
      </w:tabs>
      <w:snapToGrid w:val="0"/>
      <w:jc w:val="left"/>
    </w:pPr>
    <w:rPr>
      <w:sz w:val="18"/>
      <w:szCs w:val="18"/>
    </w:rPr>
  </w:style>
  <w:style w:type="character" w:customStyle="1" w:styleId="a6">
    <w:name w:val="页脚 字符"/>
    <w:basedOn w:val="a0"/>
    <w:link w:val="a5"/>
    <w:uiPriority w:val="99"/>
    <w:rsid w:val="00A4388A"/>
    <w:rPr>
      <w:sz w:val="18"/>
      <w:szCs w:val="18"/>
    </w:rPr>
  </w:style>
  <w:style w:type="paragraph" w:styleId="a7">
    <w:name w:val="Balloon Text"/>
    <w:basedOn w:val="a"/>
    <w:link w:val="a8"/>
    <w:uiPriority w:val="99"/>
    <w:semiHidden/>
    <w:unhideWhenUsed/>
    <w:rsid w:val="00261EE3"/>
    <w:rPr>
      <w:sz w:val="18"/>
      <w:szCs w:val="18"/>
    </w:rPr>
  </w:style>
  <w:style w:type="character" w:customStyle="1" w:styleId="a8">
    <w:name w:val="批注框文本 字符"/>
    <w:basedOn w:val="a0"/>
    <w:link w:val="a7"/>
    <w:uiPriority w:val="99"/>
    <w:semiHidden/>
    <w:rsid w:val="00261EE3"/>
    <w:rPr>
      <w:sz w:val="18"/>
      <w:szCs w:val="18"/>
    </w:rPr>
  </w:style>
  <w:style w:type="paragraph" w:customStyle="1" w:styleId="a9">
    <w:name w:val="反应条件"/>
    <w:basedOn w:val="a"/>
    <w:link w:val="aa"/>
    <w:qFormat/>
    <w:rsid w:val="0059489F"/>
    <w:pPr>
      <w:spacing w:line="400" w:lineRule="atLeast"/>
    </w:pPr>
    <w:rPr>
      <w:rFonts w:ascii="Times New Roman" w:eastAsia="宋体" w:hAnsi="Times New Roman"/>
      <w:sz w:val="24"/>
    </w:rPr>
  </w:style>
  <w:style w:type="character" w:customStyle="1" w:styleId="aa">
    <w:name w:val="反应条件 字符"/>
    <w:basedOn w:val="a0"/>
    <w:link w:val="a9"/>
    <w:rsid w:val="0059489F"/>
    <w:rPr>
      <w:rFonts w:ascii="Times New Roman" w:eastAsia="宋体" w:hAnsi="Times New Roman"/>
      <w:sz w:val="24"/>
    </w:rPr>
  </w:style>
  <w:style w:type="paragraph" w:customStyle="1" w:styleId="ab">
    <w:name w:val="正文加粗"/>
    <w:basedOn w:val="a"/>
    <w:link w:val="ac"/>
    <w:qFormat/>
    <w:rsid w:val="007F40B3"/>
    <w:pPr>
      <w:widowControl/>
      <w:wordWrap w:val="0"/>
      <w:spacing w:line="400" w:lineRule="atLeast"/>
    </w:pPr>
    <w:rPr>
      <w:rFonts w:ascii="Times New Roman" w:eastAsia="宋体" w:hAnsi="Times New Roman" w:cs="宋体"/>
      <w:b/>
      <w:bCs/>
      <w:color w:val="000000"/>
      <w:kern w:val="0"/>
      <w:sz w:val="24"/>
      <w:szCs w:val="24"/>
    </w:rPr>
  </w:style>
  <w:style w:type="character" w:customStyle="1" w:styleId="ac">
    <w:name w:val="正文加粗 字符"/>
    <w:basedOn w:val="a0"/>
    <w:link w:val="ab"/>
    <w:rsid w:val="007F40B3"/>
    <w:rPr>
      <w:rFonts w:ascii="Times New Roman" w:eastAsia="宋体" w:hAnsi="Times New Roman" w:cs="宋体"/>
      <w:b/>
      <w:bCs/>
      <w:color w:val="000000"/>
      <w:kern w:val="0"/>
      <w:sz w:val="24"/>
      <w:szCs w:val="24"/>
    </w:rPr>
  </w:style>
  <w:style w:type="paragraph" w:styleId="ad">
    <w:name w:val="List Paragraph"/>
    <w:basedOn w:val="a"/>
    <w:uiPriority w:val="34"/>
    <w:qFormat/>
    <w:rsid w:val="00E6709B"/>
    <w:pPr>
      <w:ind w:firstLineChars="200" w:firstLine="420"/>
    </w:pPr>
  </w:style>
  <w:style w:type="paragraph" w:customStyle="1" w:styleId="EndNoteBibliography">
    <w:name w:val="EndNote Bibliography"/>
    <w:basedOn w:val="a"/>
    <w:link w:val="EndNoteBibliography0"/>
    <w:rsid w:val="004B2562"/>
    <w:pPr>
      <w:ind w:firstLineChars="200" w:firstLine="200"/>
    </w:pPr>
    <w:rPr>
      <w:rFonts w:ascii="等线" w:eastAsia="等线" w:hAnsi="等线"/>
      <w:noProof/>
      <w:sz w:val="20"/>
    </w:rPr>
  </w:style>
  <w:style w:type="character" w:customStyle="1" w:styleId="EndNoteBibliography0">
    <w:name w:val="EndNote Bibliography 字符"/>
    <w:basedOn w:val="a0"/>
    <w:link w:val="EndNoteBibliography"/>
    <w:rsid w:val="004B2562"/>
    <w:rPr>
      <w:rFonts w:ascii="等线" w:eastAsia="等线" w:hAnsi="等线"/>
      <w:noProof/>
      <w:sz w:val="20"/>
    </w:rPr>
  </w:style>
  <w:style w:type="table" w:styleId="ae">
    <w:name w:val="Table Grid"/>
    <w:basedOn w:val="a1"/>
    <w:uiPriority w:val="3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A43BAB"/>
    <w:rPr>
      <w:b/>
      <w:bCs/>
      <w:kern w:val="44"/>
      <w:sz w:val="44"/>
      <w:szCs w:val="44"/>
    </w:rPr>
  </w:style>
  <w:style w:type="character" w:customStyle="1" w:styleId="20">
    <w:name w:val="标题 2 字符"/>
    <w:basedOn w:val="a0"/>
    <w:link w:val="2"/>
    <w:uiPriority w:val="9"/>
    <w:rsid w:val="00854757"/>
    <w:rPr>
      <w:rFonts w:asciiTheme="majorHAnsi" w:eastAsiaTheme="majorEastAsia" w:hAnsiTheme="majorHAnsi" w:cstheme="majorBidi"/>
      <w:color w:val="2F5496" w:themeColor="accent1" w:themeShade="BF"/>
      <w:kern w:val="0"/>
      <w:sz w:val="26"/>
      <w:szCs w:val="26"/>
      <w:lang w:val="de-DE" w:eastAsia="de-DE"/>
    </w:rPr>
  </w:style>
  <w:style w:type="character" w:styleId="af">
    <w:name w:val="Hyperlink"/>
    <w:basedOn w:val="a0"/>
    <w:uiPriority w:val="99"/>
    <w:unhideWhenUsed/>
    <w:rsid w:val="00657DA9"/>
    <w:rPr>
      <w:color w:val="0563C1" w:themeColor="hyperlink"/>
      <w:u w:val="single"/>
    </w:rPr>
  </w:style>
  <w:style w:type="character" w:styleId="af0">
    <w:name w:val="Unresolved Mention"/>
    <w:basedOn w:val="a0"/>
    <w:uiPriority w:val="99"/>
    <w:semiHidden/>
    <w:unhideWhenUsed/>
    <w:rsid w:val="00657DA9"/>
    <w:rPr>
      <w:color w:val="605E5C"/>
      <w:shd w:val="clear" w:color="auto" w:fill="E1DFDD"/>
    </w:rPr>
  </w:style>
  <w:style w:type="paragraph" w:styleId="af1">
    <w:name w:val="Revision"/>
    <w:hidden/>
    <w:uiPriority w:val="99"/>
    <w:semiHidden/>
    <w:rsid w:val="004D693F"/>
  </w:style>
  <w:style w:type="paragraph" w:customStyle="1" w:styleId="EndNoteBibliographyTitle">
    <w:name w:val="EndNote Bibliography Title"/>
    <w:basedOn w:val="a"/>
    <w:link w:val="EndNoteBibliographyTitle0"/>
    <w:rsid w:val="00083AF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83AF1"/>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4742">
      <w:bodyDiv w:val="1"/>
      <w:marLeft w:val="0"/>
      <w:marRight w:val="0"/>
      <w:marTop w:val="0"/>
      <w:marBottom w:val="0"/>
      <w:divBdr>
        <w:top w:val="none" w:sz="0" w:space="0" w:color="auto"/>
        <w:left w:val="none" w:sz="0" w:space="0" w:color="auto"/>
        <w:bottom w:val="none" w:sz="0" w:space="0" w:color="auto"/>
        <w:right w:val="none" w:sz="0" w:space="0" w:color="auto"/>
      </w:divBdr>
    </w:div>
    <w:div w:id="302660278">
      <w:bodyDiv w:val="1"/>
      <w:marLeft w:val="0"/>
      <w:marRight w:val="0"/>
      <w:marTop w:val="0"/>
      <w:marBottom w:val="0"/>
      <w:divBdr>
        <w:top w:val="none" w:sz="0" w:space="0" w:color="auto"/>
        <w:left w:val="none" w:sz="0" w:space="0" w:color="auto"/>
        <w:bottom w:val="none" w:sz="0" w:space="0" w:color="auto"/>
        <w:right w:val="none" w:sz="0" w:space="0" w:color="auto"/>
      </w:divBdr>
    </w:div>
    <w:div w:id="313918880">
      <w:bodyDiv w:val="1"/>
      <w:marLeft w:val="0"/>
      <w:marRight w:val="0"/>
      <w:marTop w:val="0"/>
      <w:marBottom w:val="0"/>
      <w:divBdr>
        <w:top w:val="none" w:sz="0" w:space="0" w:color="auto"/>
        <w:left w:val="none" w:sz="0" w:space="0" w:color="auto"/>
        <w:bottom w:val="none" w:sz="0" w:space="0" w:color="auto"/>
        <w:right w:val="none" w:sz="0" w:space="0" w:color="auto"/>
      </w:divBdr>
    </w:div>
    <w:div w:id="326520828">
      <w:bodyDiv w:val="1"/>
      <w:marLeft w:val="0"/>
      <w:marRight w:val="0"/>
      <w:marTop w:val="0"/>
      <w:marBottom w:val="0"/>
      <w:divBdr>
        <w:top w:val="none" w:sz="0" w:space="0" w:color="auto"/>
        <w:left w:val="none" w:sz="0" w:space="0" w:color="auto"/>
        <w:bottom w:val="none" w:sz="0" w:space="0" w:color="auto"/>
        <w:right w:val="none" w:sz="0" w:space="0" w:color="auto"/>
      </w:divBdr>
    </w:div>
    <w:div w:id="850919674">
      <w:bodyDiv w:val="1"/>
      <w:marLeft w:val="0"/>
      <w:marRight w:val="0"/>
      <w:marTop w:val="0"/>
      <w:marBottom w:val="0"/>
      <w:divBdr>
        <w:top w:val="none" w:sz="0" w:space="0" w:color="auto"/>
        <w:left w:val="none" w:sz="0" w:space="0" w:color="auto"/>
        <w:bottom w:val="none" w:sz="0" w:space="0" w:color="auto"/>
        <w:right w:val="none" w:sz="0" w:space="0" w:color="auto"/>
      </w:divBdr>
    </w:div>
    <w:div w:id="1015573238">
      <w:bodyDiv w:val="1"/>
      <w:marLeft w:val="0"/>
      <w:marRight w:val="0"/>
      <w:marTop w:val="0"/>
      <w:marBottom w:val="0"/>
      <w:divBdr>
        <w:top w:val="none" w:sz="0" w:space="0" w:color="auto"/>
        <w:left w:val="none" w:sz="0" w:space="0" w:color="auto"/>
        <w:bottom w:val="none" w:sz="0" w:space="0" w:color="auto"/>
        <w:right w:val="none" w:sz="0" w:space="0" w:color="auto"/>
      </w:divBdr>
    </w:div>
    <w:div w:id="208872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1" Type="http://schemas.openxmlformats.org/officeDocument/2006/relationships/oleObject" Target="embeddings/oleObject7.bin"/><Relationship Id="rId42" Type="http://schemas.openxmlformats.org/officeDocument/2006/relationships/image" Target="media/image17.emf"/><Relationship Id="rId63" Type="http://schemas.openxmlformats.org/officeDocument/2006/relationships/image" Target="media/image27.e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5.emf"/><Relationship Id="rId170" Type="http://schemas.openxmlformats.org/officeDocument/2006/relationships/oleObject" Target="embeddings/oleObject84.bin"/><Relationship Id="rId191" Type="http://schemas.openxmlformats.org/officeDocument/2006/relationships/image" Target="media/image86.emf"/><Relationship Id="rId107" Type="http://schemas.openxmlformats.org/officeDocument/2006/relationships/image" Target="media/image49.emf"/><Relationship Id="rId11" Type="http://schemas.openxmlformats.org/officeDocument/2006/relationships/oleObject" Target="embeddings/oleObject2.bin"/><Relationship Id="rId32" Type="http://schemas.openxmlformats.org/officeDocument/2006/relationships/image" Target="media/image13.emf"/><Relationship Id="rId53" Type="http://schemas.openxmlformats.org/officeDocument/2006/relationships/image" Target="media/image22.e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0.emf"/><Relationship Id="rId5" Type="http://schemas.openxmlformats.org/officeDocument/2006/relationships/webSettings" Target="webSettings.xml"/><Relationship Id="rId95" Type="http://schemas.openxmlformats.org/officeDocument/2006/relationships/image" Target="media/image43.emf"/><Relationship Id="rId160" Type="http://schemas.openxmlformats.org/officeDocument/2006/relationships/oleObject" Target="embeddings/oleObject78.bin"/><Relationship Id="rId181" Type="http://schemas.openxmlformats.org/officeDocument/2006/relationships/oleObject" Target="embeddings/oleObject92.bin"/><Relationship Id="rId22" Type="http://schemas.openxmlformats.org/officeDocument/2006/relationships/image" Target="media/image8.emf"/><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oleObject" Target="embeddings/oleObject57.bin"/><Relationship Id="rId139" Type="http://schemas.openxmlformats.org/officeDocument/2006/relationships/image" Target="media/image65.emf"/><Relationship Id="rId85" Type="http://schemas.openxmlformats.org/officeDocument/2006/relationships/image" Target="media/image38.emf"/><Relationship Id="rId150" Type="http://schemas.openxmlformats.org/officeDocument/2006/relationships/oleObject" Target="embeddings/oleObject73.bin"/><Relationship Id="rId171" Type="http://schemas.openxmlformats.org/officeDocument/2006/relationships/oleObject" Target="embeddings/oleObject85.bin"/><Relationship Id="rId192" Type="http://schemas.openxmlformats.org/officeDocument/2006/relationships/oleObject" Target="embeddings/oleObject99.bin"/><Relationship Id="rId12" Type="http://schemas.openxmlformats.org/officeDocument/2006/relationships/image" Target="media/image3.emf"/><Relationship Id="rId33" Type="http://schemas.openxmlformats.org/officeDocument/2006/relationships/oleObject" Target="embeddings/oleObject13.bin"/><Relationship Id="rId108" Type="http://schemas.openxmlformats.org/officeDocument/2006/relationships/oleObject" Target="embeddings/oleObject52.bin"/><Relationship Id="rId129" Type="http://schemas.openxmlformats.org/officeDocument/2006/relationships/image" Target="media/image60.emf"/><Relationship Id="rId54" Type="http://schemas.openxmlformats.org/officeDocument/2006/relationships/oleObject" Target="embeddings/oleObject25.bin"/><Relationship Id="rId75" Type="http://schemas.openxmlformats.org/officeDocument/2006/relationships/image" Target="media/image33.e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6.emf"/><Relationship Id="rId182" Type="http://schemas.openxmlformats.org/officeDocument/2006/relationships/image" Target="media/image83.e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image" Target="media/image55.emf"/><Relationship Id="rId44" Type="http://schemas.openxmlformats.org/officeDocument/2006/relationships/image" Target="media/image18.emf"/><Relationship Id="rId65" Type="http://schemas.openxmlformats.org/officeDocument/2006/relationships/image" Target="media/image28.e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1.emf"/><Relationship Id="rId172" Type="http://schemas.openxmlformats.org/officeDocument/2006/relationships/oleObject" Target="embeddings/oleObject86.bin"/><Relationship Id="rId193" Type="http://schemas.openxmlformats.org/officeDocument/2006/relationships/image" Target="media/image87.tiff"/><Relationship Id="rId13" Type="http://schemas.openxmlformats.org/officeDocument/2006/relationships/oleObject" Target="embeddings/oleObject3.bin"/><Relationship Id="rId109" Type="http://schemas.openxmlformats.org/officeDocument/2006/relationships/image" Target="media/image50.emf"/><Relationship Id="rId34" Type="http://schemas.openxmlformats.org/officeDocument/2006/relationships/image" Target="media/image14.emf"/><Relationship Id="rId55" Type="http://schemas.openxmlformats.org/officeDocument/2006/relationships/image" Target="media/image23.emf"/><Relationship Id="rId76" Type="http://schemas.openxmlformats.org/officeDocument/2006/relationships/oleObject" Target="embeddings/oleObject36.bin"/><Relationship Id="rId97" Type="http://schemas.openxmlformats.org/officeDocument/2006/relationships/image" Target="media/image44.emf"/><Relationship Id="rId120" Type="http://schemas.openxmlformats.org/officeDocument/2006/relationships/oleObject" Target="embeddings/oleObject58.bin"/><Relationship Id="rId141"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oleObject44.bin"/><Relationship Id="rId162" Type="http://schemas.openxmlformats.org/officeDocument/2006/relationships/oleObject" Target="embeddings/oleObject79.bin"/><Relationship Id="rId183" Type="http://schemas.openxmlformats.org/officeDocument/2006/relationships/oleObject" Target="embeddings/oleObject93.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image" Target="media/image16.e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39.emf"/><Relationship Id="rId110" Type="http://schemas.openxmlformats.org/officeDocument/2006/relationships/oleObject" Target="embeddings/oleObject53.bin"/><Relationship Id="rId115" Type="http://schemas.openxmlformats.org/officeDocument/2006/relationships/image" Target="media/image53.emf"/><Relationship Id="rId131" Type="http://schemas.openxmlformats.org/officeDocument/2006/relationships/image" Target="media/image61.emf"/><Relationship Id="rId136" Type="http://schemas.openxmlformats.org/officeDocument/2006/relationships/oleObject" Target="embeddings/oleObject66.bin"/><Relationship Id="rId157" Type="http://schemas.openxmlformats.org/officeDocument/2006/relationships/image" Target="media/image74.emf"/><Relationship Id="rId178" Type="http://schemas.openxmlformats.org/officeDocument/2006/relationships/image" Target="media/image81.emf"/><Relationship Id="rId61" Type="http://schemas.openxmlformats.org/officeDocument/2006/relationships/image" Target="media/image26.e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oleObject" Target="embeddings/oleObject87.bin"/><Relationship Id="rId194" Type="http://schemas.openxmlformats.org/officeDocument/2006/relationships/image" Target="media/image88.tiff"/><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image" Target="media/image34.emf"/><Relationship Id="rId100" Type="http://schemas.openxmlformats.org/officeDocument/2006/relationships/oleObject" Target="embeddings/oleObject48.bin"/><Relationship Id="rId105" Type="http://schemas.openxmlformats.org/officeDocument/2006/relationships/image" Target="media/image48.emf"/><Relationship Id="rId126" Type="http://schemas.openxmlformats.org/officeDocument/2006/relationships/oleObject" Target="embeddings/oleObject61.bin"/><Relationship Id="rId147" Type="http://schemas.openxmlformats.org/officeDocument/2006/relationships/image" Target="media/image69.emf"/><Relationship Id="rId168" Type="http://schemas.openxmlformats.org/officeDocument/2006/relationships/oleObject" Target="embeddings/oleObject83.bin"/><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oleObject34.bin"/><Relationship Id="rId93" Type="http://schemas.openxmlformats.org/officeDocument/2006/relationships/image" Target="media/image42.emf"/><Relationship Id="rId98" Type="http://schemas.openxmlformats.org/officeDocument/2006/relationships/oleObject" Target="embeddings/oleObject47.bin"/><Relationship Id="rId121" Type="http://schemas.openxmlformats.org/officeDocument/2006/relationships/image" Target="media/image56.emf"/><Relationship Id="rId142" Type="http://schemas.openxmlformats.org/officeDocument/2006/relationships/oleObject" Target="embeddings/oleObject69.bin"/><Relationship Id="rId163" Type="http://schemas.openxmlformats.org/officeDocument/2006/relationships/image" Target="media/image77.emf"/><Relationship Id="rId184" Type="http://schemas.openxmlformats.org/officeDocument/2006/relationships/oleObject" Target="embeddings/oleObject94.bin"/><Relationship Id="rId189" Type="http://schemas.openxmlformats.org/officeDocument/2006/relationships/oleObject" Target="embeddings/oleObject97.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9.emf"/><Relationship Id="rId67" Type="http://schemas.openxmlformats.org/officeDocument/2006/relationships/image" Target="media/image29.emf"/><Relationship Id="rId116" Type="http://schemas.openxmlformats.org/officeDocument/2006/relationships/oleObject" Target="embeddings/oleObject56.bin"/><Relationship Id="rId137" Type="http://schemas.openxmlformats.org/officeDocument/2006/relationships/image" Target="media/image64.emf"/><Relationship Id="rId158" Type="http://schemas.openxmlformats.org/officeDocument/2006/relationships/oleObject" Target="embeddings/oleObject77.bin"/><Relationship Id="rId20" Type="http://schemas.openxmlformats.org/officeDocument/2006/relationships/image" Target="media/image7.e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image" Target="media/image37.emf"/><Relationship Id="rId88" Type="http://schemas.openxmlformats.org/officeDocument/2006/relationships/oleObject" Target="embeddings/oleObject42.bin"/><Relationship Id="rId111" Type="http://schemas.openxmlformats.org/officeDocument/2006/relationships/image" Target="media/image51.emf"/><Relationship Id="rId132" Type="http://schemas.openxmlformats.org/officeDocument/2006/relationships/oleObject" Target="embeddings/oleObject64.bin"/><Relationship Id="rId153" Type="http://schemas.openxmlformats.org/officeDocument/2006/relationships/image" Target="media/image72.emf"/><Relationship Id="rId174" Type="http://schemas.openxmlformats.org/officeDocument/2006/relationships/image" Target="media/image80.emf"/><Relationship Id="rId179" Type="http://schemas.openxmlformats.org/officeDocument/2006/relationships/oleObject" Target="embeddings/oleObject91.bin"/><Relationship Id="rId195" Type="http://schemas.openxmlformats.org/officeDocument/2006/relationships/footer" Target="footer1.xml"/><Relationship Id="rId190" Type="http://schemas.openxmlformats.org/officeDocument/2006/relationships/oleObject" Target="embeddings/oleObject98.bin"/><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image" Target="media/image24.emf"/><Relationship Id="rId106" Type="http://schemas.openxmlformats.org/officeDocument/2006/relationships/oleObject" Target="embeddings/oleObject51.bin"/><Relationship Id="rId127" Type="http://schemas.openxmlformats.org/officeDocument/2006/relationships/image" Target="media/image59.emf"/><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oleObject" Target="embeddings/oleObject24.bin"/><Relationship Id="rId73" Type="http://schemas.openxmlformats.org/officeDocument/2006/relationships/image" Target="media/image32.e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oleObject" Target="embeddings/oleObject59.bin"/><Relationship Id="rId143" Type="http://schemas.openxmlformats.org/officeDocument/2006/relationships/image" Target="media/image67.e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79.emf"/><Relationship Id="rId185" Type="http://schemas.openxmlformats.org/officeDocument/2006/relationships/image" Target="media/image84.e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2.emf"/><Relationship Id="rId26" Type="http://schemas.openxmlformats.org/officeDocument/2006/relationships/image" Target="media/image10.emf"/><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40.emf"/><Relationship Id="rId112" Type="http://schemas.openxmlformats.org/officeDocument/2006/relationships/oleObject" Target="embeddings/oleObject54.bin"/><Relationship Id="rId133" Type="http://schemas.openxmlformats.org/officeDocument/2006/relationships/image" Target="media/image62.emf"/><Relationship Id="rId154" Type="http://schemas.openxmlformats.org/officeDocument/2006/relationships/oleObject" Target="embeddings/oleObject75.bin"/><Relationship Id="rId175" Type="http://schemas.openxmlformats.org/officeDocument/2006/relationships/oleObject" Target="embeddings/oleObject88.bin"/><Relationship Id="rId196" Type="http://schemas.openxmlformats.org/officeDocument/2006/relationships/fontTable" Target="fontTable.xml"/><Relationship Id="rId16" Type="http://schemas.openxmlformats.org/officeDocument/2006/relationships/image" Target="media/image5.emf"/><Relationship Id="rId37" Type="http://schemas.openxmlformats.org/officeDocument/2006/relationships/oleObject" Target="embeddings/oleObject15.bin"/><Relationship Id="rId58" Type="http://schemas.openxmlformats.org/officeDocument/2006/relationships/oleObject" Target="embeddings/oleObject27.bin"/><Relationship Id="rId79" Type="http://schemas.openxmlformats.org/officeDocument/2006/relationships/image" Target="media/image35.emf"/><Relationship Id="rId102" Type="http://schemas.openxmlformats.org/officeDocument/2006/relationships/oleObject" Target="embeddings/oleObject49.bin"/><Relationship Id="rId123" Type="http://schemas.openxmlformats.org/officeDocument/2006/relationships/image" Target="media/image57.e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78.emf"/><Relationship Id="rId186" Type="http://schemas.openxmlformats.org/officeDocument/2006/relationships/oleObject" Target="embeddings/oleObject95.bin"/><Relationship Id="rId27" Type="http://schemas.openxmlformats.org/officeDocument/2006/relationships/oleObject" Target="embeddings/oleObject10.bin"/><Relationship Id="rId48" Type="http://schemas.openxmlformats.org/officeDocument/2006/relationships/image" Target="media/image20.emf"/><Relationship Id="rId69" Type="http://schemas.openxmlformats.org/officeDocument/2006/relationships/image" Target="media/image30.emf"/><Relationship Id="rId113" Type="http://schemas.openxmlformats.org/officeDocument/2006/relationships/image" Target="media/image52.e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3.emf"/><Relationship Id="rId176" Type="http://schemas.openxmlformats.org/officeDocument/2006/relationships/oleObject" Target="embeddings/oleObject89.bin"/><Relationship Id="rId197" Type="http://schemas.openxmlformats.org/officeDocument/2006/relationships/theme" Target="theme/theme1.xml"/><Relationship Id="rId17" Type="http://schemas.openxmlformats.org/officeDocument/2006/relationships/oleObject" Target="embeddings/oleObject5.bin"/><Relationship Id="rId38" Type="http://schemas.openxmlformats.org/officeDocument/2006/relationships/oleObject" Target="embeddings/oleObject16.bin"/><Relationship Id="rId59" Type="http://schemas.openxmlformats.org/officeDocument/2006/relationships/image" Target="media/image25.emf"/><Relationship Id="rId103" Type="http://schemas.openxmlformats.org/officeDocument/2006/relationships/image" Target="media/image47.emf"/><Relationship Id="rId124" Type="http://schemas.openxmlformats.org/officeDocument/2006/relationships/oleObject" Target="embeddings/oleObject60.bin"/><Relationship Id="rId70" Type="http://schemas.openxmlformats.org/officeDocument/2006/relationships/oleObject" Target="embeddings/oleObject33.bin"/><Relationship Id="rId91" Type="http://schemas.openxmlformats.org/officeDocument/2006/relationships/image" Target="media/image41.emf"/><Relationship Id="rId145" Type="http://schemas.openxmlformats.org/officeDocument/2006/relationships/image" Target="media/image68.emf"/><Relationship Id="rId166" Type="http://schemas.openxmlformats.org/officeDocument/2006/relationships/oleObject" Target="embeddings/oleObject81.bin"/><Relationship Id="rId187" Type="http://schemas.openxmlformats.org/officeDocument/2006/relationships/oleObject" Target="embeddings/oleObject96.bin"/><Relationship Id="rId1" Type="http://schemas.openxmlformats.org/officeDocument/2006/relationships/customXml" Target="../customXml/item1.xml"/><Relationship Id="rId28" Type="http://schemas.openxmlformats.org/officeDocument/2006/relationships/image" Target="media/image11.emf"/><Relationship Id="rId49" Type="http://schemas.openxmlformats.org/officeDocument/2006/relationships/oleObject" Target="embeddings/oleObject22.bin"/><Relationship Id="rId114" Type="http://schemas.openxmlformats.org/officeDocument/2006/relationships/oleObject" Target="embeddings/oleObject55.bin"/><Relationship Id="rId60" Type="http://schemas.openxmlformats.org/officeDocument/2006/relationships/oleObject" Target="embeddings/oleObject28.bin"/><Relationship Id="rId81" Type="http://schemas.openxmlformats.org/officeDocument/2006/relationships/image" Target="media/image36.emf"/><Relationship Id="rId135" Type="http://schemas.openxmlformats.org/officeDocument/2006/relationships/image" Target="media/image63.emf"/><Relationship Id="rId156" Type="http://schemas.openxmlformats.org/officeDocument/2006/relationships/oleObject" Target="embeddings/oleObject76.bin"/><Relationship Id="rId177" Type="http://schemas.openxmlformats.org/officeDocument/2006/relationships/oleObject" Target="embeddings/oleObject90.bin"/><Relationship Id="rId18" Type="http://schemas.openxmlformats.org/officeDocument/2006/relationships/image" Target="media/image6.emf"/><Relationship Id="rId39" Type="http://schemas.openxmlformats.org/officeDocument/2006/relationships/oleObject" Target="embeddings/oleObject17.bin"/><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58.emf"/><Relationship Id="rId146" Type="http://schemas.openxmlformats.org/officeDocument/2006/relationships/oleObject" Target="embeddings/oleObject71.bin"/><Relationship Id="rId167" Type="http://schemas.openxmlformats.org/officeDocument/2006/relationships/oleObject" Target="embeddings/oleObject82.bin"/><Relationship Id="rId188" Type="http://schemas.openxmlformats.org/officeDocument/2006/relationships/image" Target="media/image8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9A132-2AE0-4781-A796-9EC20CEB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63</Pages>
  <Words>14393</Words>
  <Characters>62672</Characters>
  <Application>Microsoft Office Word</Application>
  <DocSecurity>0</DocSecurity>
  <Lines>1339</Lines>
  <Paragraphs>425</Paragraphs>
  <ScaleCrop>false</ScaleCrop>
  <Company/>
  <LinksUpToDate>false</LinksUpToDate>
  <CharactersWithSpaces>77206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songzm@whu.edu.cn</dc:creator>
  <cp:keywords/>
  <dc:description/>
  <cp:lastModifiedBy>御心 谭</cp:lastModifiedBy>
  <cp:revision>82</cp:revision>
  <dcterms:created xsi:type="dcterms:W3CDTF">2023-04-28T06:42:00Z</dcterms:created>
  <dcterms:modified xsi:type="dcterms:W3CDTF">2023-12-03T05:46:00Z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d432e4932683936ca1c3e5b07ae100f77e22ba0ac344c21ccfa61c86803c5f61</vt:lpwstr>
  </property>
</Properties>
</file>