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1"/>
        <w:gridCol w:w="2790"/>
        <w:gridCol w:w="2129"/>
        <w:gridCol w:w="2129"/>
        <w:gridCol w:w="2129"/>
        <w:gridCol w:w="2129"/>
        <w:gridCol w:w="11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Characteristic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Overall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, N = </w:t>
            </w: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323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Q1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, N = 91 (28%)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Q2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, N = 71 (22%)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Q3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, N = 80 (26%)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Q4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, N = 81 (25%)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p-value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Age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50 ( 17)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45 ( 17)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55 ( 17)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53 ( 18)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49 ( 17)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Sex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female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157 (48%)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43 (46%)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32 (44%)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45 (60%)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37 (41%)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male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166 (52%)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48 (54%)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39 (56%)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35 (40%)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44 (59%)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Race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Non-Hispanic White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170 (72%)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39 (68%)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33 (66%)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49 (76%)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49 (76%)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Other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153 (28%)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52 (32%)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38 (34%)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31 (24%)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32 (24%)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PIR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2.97 ( 1.61)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3.51 ( 1.54)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3.24 ( 1.42)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2.74 ( 1.54)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2.36 ( 1.68)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BMI.group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&lt;30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212 (64%)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60 (66%)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43 (55%)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54 (62%)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55 (71%)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&gt;30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111 (36%)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31 (34%)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28 (45%)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26 (38%)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26 (29%)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hint="default"/>
                <w:lang w:val="en-US" w:eastAsia="zh-CN"/>
              </w:rPr>
              <w:t>Waist circumference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99 ( 16)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99 ( 15)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102 ( 17)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99 ( 18)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97 ( 17)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Hay.fever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53 (20%)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18 (27%)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11 (25%)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12 (14%)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12 (13%)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270 (80%)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73 (73%)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60 (75%)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68 (86%)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69 (87%)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Allergy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120 (41%)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37 (44%)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30 (54%)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31 (42%)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22 (23%)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  <w:bookmarkStart w:id="0" w:name="_GoBack"/>
            <w:bookmarkEnd w:id="0"/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203 (59%)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54 (56%)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41 (46%)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49 (58%)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59 (77%)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gridSpan w:val="7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1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Mean ( SD); n (unweighted)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  <w:vertAlign w:val="superscript"/>
              </w:rPr>
              <w:t>2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Wilcoxon rank-sum test for complex survey samples; chi-squared test with Rao &amp; Scott's second-order correction</w:t>
            </w:r>
          </w:p>
        </w:tc>
      </w:tr>
    </w:tbl>
    <w:p/>
    <w:sectPr>
      <w:type w:val="continuous"/>
      <w:pgSz w:w="16848" w:h="11952" w:orient="landscape"/>
      <w:pgMar w:top="1440" w:right="1440" w:bottom="1440" w:left="1440" w:header="720" w:footer="720" w:gutter="72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variable"/>
    <w:sig w:usb0="A00002EF" w:usb1="420020EB" w:usb2="00000000" w:usb3="00000000" w:csb0="200000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08"/>
  <w:hyphenationZone w:val="425"/>
  <w:displayHorizontalDrawingGridEvery w:val="0"/>
  <w:displayVerticalDrawingGridEvery w:val="2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5"/>
  </w:compat>
  <w:docVars>
    <w:docVar w:name="commondata" w:val="eyJoZGlkIjoiMzg2YzIwNDhiYTFlZTg3ODRlZWY5MTAzNWQ4MzE1ZGQifQ=="/>
  </w:docVars>
  <w:rsids>
    <w:rsidRoot w:val="00000000"/>
    <w:rsid w:val="16A668AC"/>
    <w:rsid w:val="1E9167FE"/>
    <w:rsid w:val="2CD13708"/>
    <w:rsid w:val="371C4085"/>
    <w:rsid w:val="4EB00282"/>
    <w:rsid w:val="50DB6B76"/>
    <w:rsid w:val="7A9B76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809</Characters>
  <Lines>0</Lines>
  <Paragraphs>0</Paragraphs>
  <TotalTime>7</TotalTime>
  <ScaleCrop>false</ScaleCrop>
  <LinksUpToDate>false</LinksUpToDate>
  <CharactersWithSpaces>929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Administrator</dc:creator>
  <cp:lastModifiedBy>Administrator</cp:lastModifiedBy>
  <dcterms:modified xsi:type="dcterms:W3CDTF">2023-09-11T13:53:55Z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F8E102E28217435E980DB5E3FBDF1FEE_12</vt:lpwstr>
  </property>
</Properties>
</file>