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C4A2" w14:textId="77777777" w:rsidR="00E26F30" w:rsidRPr="00DD17B9" w:rsidRDefault="00E26F30" w:rsidP="00E26F3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D17B9">
        <w:rPr>
          <w:rFonts w:ascii="Times New Roman" w:hAnsi="Times New Roman"/>
          <w:b/>
          <w:bCs/>
          <w:sz w:val="24"/>
          <w:szCs w:val="24"/>
        </w:rPr>
        <w:t>Supplementary material</w:t>
      </w:r>
    </w:p>
    <w:p w14:paraId="56E07B47" w14:textId="77777777" w:rsidR="00E26F30" w:rsidRPr="00DD17B9" w:rsidRDefault="00E26F30" w:rsidP="00E26F3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E63984" w14:textId="77777777" w:rsidR="00E26F30" w:rsidRPr="00DD17B9" w:rsidRDefault="00E26F30" w:rsidP="001B10B2">
      <w:pPr>
        <w:rPr>
          <w:rFonts w:ascii="Times New Roman" w:hAnsi="Times New Roman"/>
          <w:b/>
          <w:bCs/>
          <w:sz w:val="24"/>
          <w:szCs w:val="28"/>
        </w:rPr>
      </w:pPr>
      <w:r w:rsidRPr="00DD17B9">
        <w:rPr>
          <w:rFonts w:ascii="Times New Roman" w:hAnsi="Times New Roman"/>
          <w:b/>
          <w:bCs/>
          <w:sz w:val="24"/>
          <w:szCs w:val="28"/>
        </w:rPr>
        <w:t>Contents</w:t>
      </w:r>
    </w:p>
    <w:p w14:paraId="27397E48" w14:textId="77777777" w:rsidR="00E26F30" w:rsidRDefault="00E26F30" w:rsidP="00E26F30">
      <w:pPr>
        <w:rPr>
          <w:rFonts w:ascii="Times New Roman" w:hAnsi="Times New Roman"/>
          <w:b/>
          <w:bCs/>
          <w:sz w:val="24"/>
          <w:szCs w:val="28"/>
        </w:rPr>
      </w:pPr>
    </w:p>
    <w:p w14:paraId="63AE5769" w14:textId="3F4927B0" w:rsidR="00E26F30" w:rsidRDefault="00E26F30" w:rsidP="00627406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1.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Pr="00DD17B9">
        <w:rPr>
          <w:rFonts w:ascii="Times New Roman" w:hAnsi="Times New Roman"/>
          <w:b/>
          <w:bCs/>
          <w:sz w:val="24"/>
          <w:szCs w:val="28"/>
        </w:rPr>
        <w:t>1</w:t>
      </w:r>
      <w:r w:rsidR="00CA2714">
        <w:rPr>
          <w:sz w:val="20"/>
          <w:szCs w:val="21"/>
        </w:rPr>
        <w:t xml:space="preserve"> </w:t>
      </w:r>
      <w:r w:rsidR="00BA4006" w:rsidRPr="00BA4006">
        <w:rPr>
          <w:rFonts w:ascii="Times New Roman" w:hAnsi="Times New Roman"/>
          <w:sz w:val="24"/>
          <w:szCs w:val="28"/>
        </w:rPr>
        <w:t>LASSO regression showed λ=0.016 and 0.017 when the error of the CKD model is minimized, and variables were selected for further multiple regression analysis without</w:t>
      </w:r>
      <w:r w:rsidR="00BA4006">
        <w:rPr>
          <w:rFonts w:ascii="Times New Roman" w:hAnsi="Times New Roman"/>
          <w:sz w:val="24"/>
          <w:szCs w:val="28"/>
        </w:rPr>
        <w:t xml:space="preserve"> </w:t>
      </w:r>
      <w:r w:rsidR="00BA4006" w:rsidRPr="00BA4006">
        <w:rPr>
          <w:rFonts w:ascii="Times New Roman" w:hAnsi="Times New Roman"/>
          <w:sz w:val="24"/>
          <w:szCs w:val="28"/>
        </w:rPr>
        <w:t>(A) or with adjus</w:t>
      </w:r>
      <w:r w:rsidR="00BA4006">
        <w:rPr>
          <w:rFonts w:ascii="Times New Roman" w:hAnsi="Times New Roman" w:hint="eastAsia"/>
          <w:sz w:val="24"/>
          <w:szCs w:val="28"/>
        </w:rPr>
        <w:t>tment</w:t>
      </w:r>
      <w:r w:rsidR="00BA4006">
        <w:rPr>
          <w:rFonts w:ascii="Times New Roman" w:hAnsi="Times New Roman"/>
          <w:sz w:val="24"/>
          <w:szCs w:val="28"/>
        </w:rPr>
        <w:t xml:space="preserve"> </w:t>
      </w:r>
      <w:r w:rsidR="00BA4006" w:rsidRPr="00BA4006">
        <w:rPr>
          <w:rFonts w:ascii="Times New Roman" w:hAnsi="Times New Roman"/>
          <w:sz w:val="24"/>
          <w:szCs w:val="28"/>
        </w:rPr>
        <w:t>(B).</w:t>
      </w:r>
      <w:r w:rsidR="00A53651">
        <w:rPr>
          <w:rFonts w:ascii="Times New Roman" w:hAnsi="Times New Roman"/>
          <w:sz w:val="24"/>
          <w:szCs w:val="28"/>
        </w:rPr>
        <w:t>………………………</w:t>
      </w:r>
      <w:r w:rsidR="00BA4006">
        <w:rPr>
          <w:rFonts w:ascii="Times New Roman" w:hAnsi="Times New Roman"/>
          <w:sz w:val="24"/>
          <w:szCs w:val="28"/>
        </w:rPr>
        <w:t>……………</w:t>
      </w:r>
      <w:r w:rsidR="00F85FA4">
        <w:rPr>
          <w:rFonts w:ascii="Times New Roman" w:hAnsi="Times New Roman"/>
          <w:sz w:val="24"/>
          <w:szCs w:val="28"/>
        </w:rPr>
        <w:t>………...</w:t>
      </w:r>
      <w:r w:rsidR="00BA4006">
        <w:rPr>
          <w:rFonts w:ascii="Times New Roman" w:hAnsi="Times New Roman"/>
          <w:sz w:val="24"/>
          <w:szCs w:val="28"/>
        </w:rPr>
        <w:t>...</w:t>
      </w:r>
      <w:r w:rsidR="00A53651">
        <w:rPr>
          <w:rFonts w:ascii="Times New Roman" w:hAnsi="Times New Roman"/>
          <w:sz w:val="24"/>
          <w:szCs w:val="28"/>
        </w:rPr>
        <w:t>…</w:t>
      </w:r>
      <w:r w:rsidRPr="00D14FF1">
        <w:rPr>
          <w:rFonts w:ascii="Times New Roman" w:hAnsi="Times New Roman"/>
          <w:sz w:val="24"/>
          <w:szCs w:val="28"/>
        </w:rPr>
        <w:t>S</w:t>
      </w:r>
      <w:r w:rsidR="00CA2714">
        <w:rPr>
          <w:rFonts w:ascii="Times New Roman" w:hAnsi="Times New Roman"/>
          <w:sz w:val="24"/>
          <w:szCs w:val="28"/>
        </w:rPr>
        <w:t>1</w:t>
      </w:r>
      <w:r w:rsidRPr="00D14FF1">
        <w:rPr>
          <w:rFonts w:ascii="Times New Roman" w:hAnsi="Times New Roman"/>
          <w:sz w:val="24"/>
          <w:szCs w:val="28"/>
        </w:rPr>
        <w:t xml:space="preserve"> </w:t>
      </w:r>
    </w:p>
    <w:p w14:paraId="325C4D62" w14:textId="77777777" w:rsidR="009B4C1D" w:rsidRDefault="009B4C1D" w:rsidP="009B4C1D">
      <w:pPr>
        <w:jc w:val="left"/>
        <w:rPr>
          <w:rFonts w:ascii="Times New Roman" w:hAnsi="Times New Roman"/>
          <w:b/>
          <w:bCs/>
          <w:sz w:val="24"/>
          <w:szCs w:val="28"/>
        </w:rPr>
      </w:pPr>
    </w:p>
    <w:p w14:paraId="1A117435" w14:textId="77777777" w:rsidR="009B4C1D" w:rsidRDefault="009B4C1D" w:rsidP="009B4C1D">
      <w:pPr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2.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Figure </w:t>
      </w:r>
      <w:r>
        <w:rPr>
          <w:rFonts w:ascii="Times New Roman" w:hAnsi="Times New Roman"/>
          <w:b/>
          <w:bCs/>
          <w:sz w:val="24"/>
          <w:szCs w:val="28"/>
        </w:rPr>
        <w:t>S2</w:t>
      </w:r>
      <w:r w:rsidRPr="009B4C1D">
        <w:rPr>
          <w:rFonts w:ascii="Times New Roman" w:hAnsi="Times New Roman"/>
          <w:sz w:val="20"/>
          <w:szCs w:val="21"/>
        </w:rPr>
        <w:t xml:space="preserve"> </w:t>
      </w:r>
      <w:r w:rsidR="00BA4006" w:rsidRPr="00BA4006">
        <w:rPr>
          <w:rFonts w:ascii="Times New Roman" w:hAnsi="Times New Roman"/>
          <w:sz w:val="24"/>
          <w:szCs w:val="24"/>
        </w:rPr>
        <w:t>External validation in creatinine abnormalities model of different</w:t>
      </w:r>
      <w:r w:rsidR="00BA4006">
        <w:rPr>
          <w:rFonts w:ascii="Times New Roman" w:hAnsi="Times New Roman"/>
          <w:sz w:val="24"/>
          <w:szCs w:val="24"/>
        </w:rPr>
        <w:t xml:space="preserve"> </w:t>
      </w:r>
      <w:r w:rsidR="00BA4006" w:rsidRPr="00BA4006">
        <w:rPr>
          <w:rFonts w:ascii="Times New Roman" w:hAnsi="Times New Roman"/>
          <w:sz w:val="24"/>
          <w:szCs w:val="24"/>
        </w:rPr>
        <w:t>machine learning</w:t>
      </w:r>
      <w:r w:rsidR="00BA4006">
        <w:rPr>
          <w:rFonts w:ascii="Times New Roman" w:hAnsi="Times New Roman"/>
          <w:sz w:val="24"/>
          <w:szCs w:val="24"/>
        </w:rPr>
        <w:t xml:space="preserve"> </w:t>
      </w:r>
      <w:r w:rsidR="00BA4006" w:rsidRPr="00BA4006">
        <w:rPr>
          <w:rFonts w:ascii="Times New Roman" w:hAnsi="Times New Roman"/>
          <w:sz w:val="24"/>
          <w:szCs w:val="24"/>
        </w:rPr>
        <w:t>algorithms</w:t>
      </w:r>
      <w:r w:rsidR="00A53651">
        <w:rPr>
          <w:rFonts w:ascii="Times New Roman" w:hAnsi="Times New Roman"/>
          <w:sz w:val="24"/>
          <w:szCs w:val="28"/>
        </w:rPr>
        <w:t>……………………………………………</w:t>
      </w:r>
      <w:r w:rsidR="006E5991">
        <w:rPr>
          <w:rFonts w:ascii="Times New Roman" w:hAnsi="Times New Roman"/>
          <w:sz w:val="24"/>
          <w:szCs w:val="28"/>
        </w:rPr>
        <w:t>…………</w:t>
      </w:r>
      <w:r w:rsidR="0014494A">
        <w:rPr>
          <w:rFonts w:ascii="Times New Roman" w:hAnsi="Times New Roman"/>
          <w:sz w:val="24"/>
          <w:szCs w:val="28"/>
        </w:rPr>
        <w:t>…</w:t>
      </w:r>
      <w:r w:rsidRPr="00D14FF1">
        <w:rPr>
          <w:rFonts w:ascii="Times New Roman" w:hAnsi="Times New Roman"/>
          <w:sz w:val="24"/>
          <w:szCs w:val="28"/>
        </w:rPr>
        <w:t>S</w:t>
      </w:r>
      <w:r w:rsidR="0014494A">
        <w:rPr>
          <w:rFonts w:ascii="Times New Roman" w:hAnsi="Times New Roman"/>
          <w:sz w:val="24"/>
          <w:szCs w:val="28"/>
        </w:rPr>
        <w:t>2</w:t>
      </w:r>
    </w:p>
    <w:p w14:paraId="2AA3D34C" w14:textId="77777777" w:rsidR="00E26F30" w:rsidRDefault="00E26F30" w:rsidP="00E26F30">
      <w:pPr>
        <w:rPr>
          <w:rFonts w:ascii="Times New Roman" w:hAnsi="Times New Roman"/>
          <w:sz w:val="24"/>
          <w:szCs w:val="28"/>
        </w:rPr>
      </w:pPr>
    </w:p>
    <w:p w14:paraId="69EDCD5E" w14:textId="77777777" w:rsidR="00E26F30" w:rsidRDefault="009E6CAC" w:rsidP="00E1395E">
      <w:pPr>
        <w:jc w:val="lef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3</w:t>
      </w:r>
      <w:r w:rsidR="00E26F30">
        <w:rPr>
          <w:rFonts w:ascii="Times New Roman" w:hAnsi="Times New Roman"/>
          <w:b/>
          <w:bCs/>
          <w:sz w:val="24"/>
          <w:szCs w:val="28"/>
        </w:rPr>
        <w:t>.</w:t>
      </w:r>
      <w:r w:rsidR="00D50466">
        <w:rPr>
          <w:rFonts w:ascii="Times New Roman" w:hAnsi="Times New Roman"/>
          <w:b/>
          <w:bCs/>
          <w:sz w:val="24"/>
          <w:szCs w:val="28"/>
        </w:rPr>
        <w:t>F</w:t>
      </w:r>
      <w:r w:rsidR="00D50466">
        <w:rPr>
          <w:rFonts w:ascii="Times New Roman" w:hAnsi="Times New Roman" w:hint="eastAsia"/>
          <w:b/>
          <w:bCs/>
          <w:sz w:val="24"/>
          <w:szCs w:val="28"/>
        </w:rPr>
        <w:t>igure</w:t>
      </w:r>
      <w:r w:rsidR="00E26F30"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E26F30">
        <w:rPr>
          <w:rFonts w:ascii="Times New Roman" w:hAnsi="Times New Roman"/>
          <w:b/>
          <w:bCs/>
          <w:sz w:val="24"/>
          <w:szCs w:val="28"/>
        </w:rPr>
        <w:t>S</w:t>
      </w:r>
      <w:r w:rsidR="00D50466">
        <w:rPr>
          <w:rFonts w:ascii="Times New Roman" w:hAnsi="Times New Roman"/>
          <w:b/>
          <w:bCs/>
          <w:sz w:val="24"/>
          <w:szCs w:val="28"/>
        </w:rPr>
        <w:t>3</w:t>
      </w:r>
      <w:r w:rsidR="00E26F30">
        <w:rPr>
          <w:sz w:val="20"/>
          <w:szCs w:val="21"/>
        </w:rPr>
        <w:t xml:space="preserve"> </w:t>
      </w:r>
      <w:r w:rsidR="008B0CCD" w:rsidRPr="008B0CCD">
        <w:rPr>
          <w:rFonts w:ascii="Times New Roman" w:hAnsi="Times New Roman"/>
          <w:sz w:val="24"/>
          <w:szCs w:val="28"/>
        </w:rPr>
        <w:t>External validation in cystatin C abnormalities model of different machine learning algorithms</w:t>
      </w:r>
      <w:r w:rsidR="0064384F">
        <w:rPr>
          <w:rFonts w:ascii="Times New Roman" w:hAnsi="Times New Roman"/>
          <w:sz w:val="24"/>
          <w:szCs w:val="28"/>
        </w:rPr>
        <w:t>………………………</w:t>
      </w:r>
      <w:r w:rsidR="0014494A">
        <w:rPr>
          <w:rFonts w:ascii="Times New Roman" w:hAnsi="Times New Roman"/>
          <w:sz w:val="24"/>
          <w:szCs w:val="28"/>
        </w:rPr>
        <w:t>…………………………………</w:t>
      </w:r>
      <w:r w:rsidR="00E26F30" w:rsidRPr="00D14FF1">
        <w:rPr>
          <w:rFonts w:ascii="Times New Roman" w:hAnsi="Times New Roman"/>
          <w:sz w:val="24"/>
          <w:szCs w:val="28"/>
        </w:rPr>
        <w:t>S</w:t>
      </w:r>
      <w:r w:rsidR="0014494A">
        <w:rPr>
          <w:rFonts w:ascii="Times New Roman" w:hAnsi="Times New Roman"/>
          <w:sz w:val="24"/>
          <w:szCs w:val="28"/>
        </w:rPr>
        <w:t>3</w:t>
      </w:r>
    </w:p>
    <w:p w14:paraId="62EC8948" w14:textId="77777777" w:rsidR="00467BB6" w:rsidRDefault="00467BB6" w:rsidP="00F7514B">
      <w:pPr>
        <w:rPr>
          <w:rFonts w:ascii="Times New Roman" w:hAnsi="Times New Roman"/>
          <w:b/>
          <w:bCs/>
          <w:sz w:val="24"/>
          <w:szCs w:val="24"/>
        </w:rPr>
      </w:pPr>
    </w:p>
    <w:p w14:paraId="6F2FD0AC" w14:textId="55643B8C" w:rsidR="009F5499" w:rsidRDefault="009F5499" w:rsidP="009F5499">
      <w:pPr>
        <w:jc w:val="lef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4.F</w:t>
      </w:r>
      <w:r>
        <w:rPr>
          <w:rFonts w:ascii="Times New Roman" w:hAnsi="Times New Roman" w:hint="eastAsia"/>
          <w:b/>
          <w:bCs/>
          <w:sz w:val="24"/>
          <w:szCs w:val="28"/>
        </w:rPr>
        <w:t>igure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S4</w:t>
      </w:r>
      <w:r>
        <w:rPr>
          <w:sz w:val="20"/>
          <w:szCs w:val="21"/>
        </w:rPr>
        <w:t xml:space="preserve"> </w:t>
      </w:r>
      <w:r w:rsidR="00F85FA4" w:rsidRPr="00F85FA4">
        <w:rPr>
          <w:rFonts w:ascii="Times New Roman" w:hAnsi="Times New Roman"/>
          <w:sz w:val="24"/>
          <w:szCs w:val="28"/>
        </w:rPr>
        <w:t>Associations between blood metal mixtures and creatinine abnormalities among the study population by BKMR model. Model adjust for Sex and other laboratory indicators by using Spearman correlation.</w:t>
      </w:r>
      <w:r>
        <w:rPr>
          <w:rFonts w:ascii="Times New Roman" w:hAnsi="Times New Roman"/>
          <w:sz w:val="24"/>
          <w:szCs w:val="28"/>
        </w:rPr>
        <w:t>…………………………</w:t>
      </w:r>
      <w:r w:rsidR="00F85FA4">
        <w:rPr>
          <w:rFonts w:ascii="Times New Roman" w:hAnsi="Times New Roman"/>
          <w:sz w:val="24"/>
          <w:szCs w:val="28"/>
        </w:rPr>
        <w:t>..</w:t>
      </w:r>
      <w:r>
        <w:rPr>
          <w:rFonts w:ascii="Times New Roman" w:hAnsi="Times New Roman"/>
          <w:sz w:val="24"/>
          <w:szCs w:val="28"/>
        </w:rPr>
        <w:t>……</w:t>
      </w:r>
      <w:r w:rsidRPr="00D14FF1">
        <w:rPr>
          <w:rFonts w:ascii="Times New Roman" w:hAnsi="Times New Roman"/>
          <w:sz w:val="24"/>
          <w:szCs w:val="28"/>
        </w:rPr>
        <w:t>S</w:t>
      </w:r>
      <w:r w:rsidR="00F85FA4">
        <w:rPr>
          <w:rFonts w:ascii="Times New Roman" w:hAnsi="Times New Roman"/>
          <w:sz w:val="24"/>
          <w:szCs w:val="28"/>
        </w:rPr>
        <w:t>4</w:t>
      </w:r>
    </w:p>
    <w:p w14:paraId="24BFDA8B" w14:textId="77777777" w:rsidR="009F5499" w:rsidRDefault="009F5499" w:rsidP="00F7514B">
      <w:pPr>
        <w:rPr>
          <w:rFonts w:ascii="Times New Roman" w:hAnsi="Times New Roman"/>
          <w:b/>
          <w:bCs/>
          <w:sz w:val="24"/>
          <w:szCs w:val="24"/>
        </w:rPr>
      </w:pPr>
    </w:p>
    <w:p w14:paraId="26F732C6" w14:textId="7D1DBE25" w:rsidR="009F5499" w:rsidRDefault="009F5499" w:rsidP="009F5499">
      <w:pPr>
        <w:jc w:val="lef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5.F</w:t>
      </w:r>
      <w:r>
        <w:rPr>
          <w:rFonts w:ascii="Times New Roman" w:hAnsi="Times New Roman" w:hint="eastAsia"/>
          <w:b/>
          <w:bCs/>
          <w:sz w:val="24"/>
          <w:szCs w:val="28"/>
        </w:rPr>
        <w:t>igure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S5</w:t>
      </w:r>
      <w:r>
        <w:rPr>
          <w:sz w:val="20"/>
          <w:szCs w:val="21"/>
        </w:rPr>
        <w:t xml:space="preserve"> </w:t>
      </w:r>
      <w:r w:rsidR="00AF430F" w:rsidRPr="00AF430F">
        <w:rPr>
          <w:rFonts w:ascii="Times New Roman" w:hAnsi="Times New Roman"/>
          <w:sz w:val="24"/>
          <w:szCs w:val="28"/>
        </w:rPr>
        <w:t>Associations between blood metal mixtures and cystatin C abnormalities among the study population by BKMR model. Model adjust for Sex, Age and other laboratory indicators by using Spearman correlation.</w:t>
      </w:r>
      <w:r>
        <w:rPr>
          <w:rFonts w:ascii="Times New Roman" w:hAnsi="Times New Roman"/>
          <w:sz w:val="24"/>
          <w:szCs w:val="28"/>
        </w:rPr>
        <w:t>…………</w:t>
      </w:r>
      <w:r w:rsidR="00AF430F">
        <w:rPr>
          <w:rFonts w:ascii="Times New Roman" w:hAnsi="Times New Roman"/>
          <w:sz w:val="24"/>
          <w:szCs w:val="28"/>
        </w:rPr>
        <w:t>..</w:t>
      </w:r>
      <w:r>
        <w:rPr>
          <w:rFonts w:ascii="Times New Roman" w:hAnsi="Times New Roman"/>
          <w:sz w:val="24"/>
          <w:szCs w:val="28"/>
        </w:rPr>
        <w:t>……………………</w:t>
      </w:r>
      <w:r w:rsidRPr="00D14FF1">
        <w:rPr>
          <w:rFonts w:ascii="Times New Roman" w:hAnsi="Times New Roman"/>
          <w:sz w:val="24"/>
          <w:szCs w:val="28"/>
        </w:rPr>
        <w:t>S</w:t>
      </w:r>
      <w:r w:rsidR="00AF430F">
        <w:rPr>
          <w:rFonts w:ascii="Times New Roman" w:hAnsi="Times New Roman"/>
          <w:sz w:val="24"/>
          <w:szCs w:val="28"/>
        </w:rPr>
        <w:t>5</w:t>
      </w:r>
    </w:p>
    <w:p w14:paraId="01B8BB54" w14:textId="77777777" w:rsidR="009F5499" w:rsidRPr="009F5499" w:rsidRDefault="009F5499" w:rsidP="00F7514B">
      <w:pPr>
        <w:rPr>
          <w:rFonts w:ascii="Times New Roman" w:hAnsi="Times New Roman"/>
          <w:b/>
          <w:bCs/>
          <w:sz w:val="24"/>
          <w:szCs w:val="24"/>
        </w:rPr>
      </w:pPr>
    </w:p>
    <w:p w14:paraId="275B6BD8" w14:textId="21188E63" w:rsidR="00467BB6" w:rsidRDefault="00E267BC" w:rsidP="00467BB6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6</w:t>
      </w:r>
      <w:r w:rsidR="00467BB6">
        <w:rPr>
          <w:rFonts w:ascii="Times New Roman" w:hAnsi="Times New Roman"/>
          <w:b/>
          <w:bCs/>
          <w:sz w:val="24"/>
          <w:szCs w:val="28"/>
        </w:rPr>
        <w:t>.</w:t>
      </w:r>
      <w:r w:rsidR="00D50466">
        <w:rPr>
          <w:rFonts w:ascii="Times New Roman" w:hAnsi="Times New Roman"/>
          <w:b/>
          <w:bCs/>
          <w:sz w:val="24"/>
          <w:szCs w:val="28"/>
        </w:rPr>
        <w:t>Table</w:t>
      </w:r>
      <w:r w:rsidR="00467BB6"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467BB6">
        <w:rPr>
          <w:rFonts w:ascii="Times New Roman" w:hAnsi="Times New Roman"/>
          <w:b/>
          <w:bCs/>
          <w:sz w:val="24"/>
          <w:szCs w:val="28"/>
        </w:rPr>
        <w:t>S</w:t>
      </w:r>
      <w:r w:rsidR="00467BB6" w:rsidRPr="00DD17B9">
        <w:rPr>
          <w:rFonts w:ascii="Times New Roman" w:hAnsi="Times New Roman"/>
          <w:b/>
          <w:bCs/>
          <w:sz w:val="24"/>
          <w:szCs w:val="28"/>
        </w:rPr>
        <w:t>1</w:t>
      </w:r>
      <w:r w:rsidR="00467BB6" w:rsidRPr="00DD17B9">
        <w:rPr>
          <w:sz w:val="20"/>
          <w:szCs w:val="21"/>
        </w:rPr>
        <w:t xml:space="preserve"> </w:t>
      </w:r>
      <w:r w:rsidR="00B31815" w:rsidRPr="00B31815">
        <w:rPr>
          <w:rFonts w:ascii="Times New Roman" w:hAnsi="Times New Roman"/>
          <w:sz w:val="24"/>
          <w:szCs w:val="28"/>
        </w:rPr>
        <w:t>Description of CKD, creatinine and cystatin C abnormalities with general and clinical data.</w:t>
      </w:r>
      <w:r w:rsidR="00467BB6">
        <w:rPr>
          <w:rFonts w:ascii="Times New Roman" w:hAnsi="Times New Roman"/>
          <w:sz w:val="24"/>
          <w:szCs w:val="28"/>
        </w:rPr>
        <w:t>……………</w:t>
      </w:r>
      <w:r w:rsidR="00B31815">
        <w:rPr>
          <w:rFonts w:ascii="Times New Roman" w:hAnsi="Times New Roman"/>
          <w:sz w:val="24"/>
          <w:szCs w:val="28"/>
        </w:rPr>
        <w:t>.</w:t>
      </w:r>
      <w:r w:rsidR="00467BB6">
        <w:rPr>
          <w:rFonts w:ascii="Times New Roman" w:hAnsi="Times New Roman"/>
          <w:sz w:val="24"/>
          <w:szCs w:val="28"/>
        </w:rPr>
        <w:t>……………</w:t>
      </w:r>
      <w:r w:rsidR="004939CD">
        <w:rPr>
          <w:rFonts w:ascii="Times New Roman" w:hAnsi="Times New Roman"/>
          <w:sz w:val="24"/>
          <w:szCs w:val="28"/>
        </w:rPr>
        <w:t>………………………</w:t>
      </w:r>
      <w:r w:rsidR="007813BE">
        <w:rPr>
          <w:rFonts w:ascii="Times New Roman" w:hAnsi="Times New Roman"/>
          <w:sz w:val="24"/>
          <w:szCs w:val="28"/>
        </w:rPr>
        <w:t>...</w:t>
      </w:r>
      <w:r w:rsidR="004939CD">
        <w:rPr>
          <w:rFonts w:ascii="Times New Roman" w:hAnsi="Times New Roman"/>
          <w:sz w:val="24"/>
          <w:szCs w:val="28"/>
        </w:rPr>
        <w:t>…………….</w:t>
      </w:r>
      <w:r w:rsidR="00863BF9">
        <w:rPr>
          <w:rFonts w:ascii="Times New Roman" w:hAnsi="Times New Roman"/>
          <w:sz w:val="24"/>
          <w:szCs w:val="28"/>
        </w:rPr>
        <w:t>….</w:t>
      </w:r>
      <w:r w:rsidR="00863BF9" w:rsidRPr="00D14FF1">
        <w:rPr>
          <w:rFonts w:ascii="Times New Roman" w:hAnsi="Times New Roman"/>
          <w:sz w:val="24"/>
          <w:szCs w:val="28"/>
        </w:rPr>
        <w:t xml:space="preserve"> S</w:t>
      </w:r>
      <w:r w:rsidR="00526BFA">
        <w:rPr>
          <w:rFonts w:ascii="Times New Roman" w:hAnsi="Times New Roman"/>
          <w:sz w:val="24"/>
          <w:szCs w:val="28"/>
        </w:rPr>
        <w:t>6</w:t>
      </w:r>
      <w:r w:rsidR="00467BB6" w:rsidRPr="00D14FF1">
        <w:rPr>
          <w:rFonts w:ascii="Times New Roman" w:hAnsi="Times New Roman"/>
          <w:sz w:val="24"/>
          <w:szCs w:val="28"/>
        </w:rPr>
        <w:t xml:space="preserve"> </w:t>
      </w:r>
    </w:p>
    <w:p w14:paraId="79450B64" w14:textId="77777777" w:rsidR="00467BB6" w:rsidRDefault="00467BB6" w:rsidP="00467BB6">
      <w:pPr>
        <w:jc w:val="left"/>
        <w:rPr>
          <w:rFonts w:ascii="Times New Roman" w:hAnsi="Times New Roman"/>
          <w:b/>
          <w:bCs/>
          <w:sz w:val="24"/>
          <w:szCs w:val="28"/>
        </w:rPr>
      </w:pPr>
    </w:p>
    <w:p w14:paraId="68D2F7EF" w14:textId="460956F5" w:rsidR="00467BB6" w:rsidRDefault="00E267BC" w:rsidP="00E1395E">
      <w:pPr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7</w:t>
      </w:r>
      <w:r w:rsidR="00467BB6">
        <w:rPr>
          <w:rFonts w:ascii="Times New Roman" w:hAnsi="Times New Roman"/>
          <w:b/>
          <w:bCs/>
          <w:sz w:val="24"/>
          <w:szCs w:val="28"/>
        </w:rPr>
        <w:t>.</w:t>
      </w:r>
      <w:r w:rsidR="00D50466">
        <w:rPr>
          <w:rFonts w:ascii="Times New Roman" w:hAnsi="Times New Roman"/>
          <w:b/>
          <w:bCs/>
          <w:sz w:val="24"/>
          <w:szCs w:val="28"/>
        </w:rPr>
        <w:t>Table</w:t>
      </w:r>
      <w:r w:rsidR="00467BB6"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467BB6">
        <w:rPr>
          <w:rFonts w:ascii="Times New Roman" w:hAnsi="Times New Roman"/>
          <w:b/>
          <w:bCs/>
          <w:sz w:val="24"/>
          <w:szCs w:val="28"/>
        </w:rPr>
        <w:t>S2</w:t>
      </w:r>
      <w:r w:rsidR="00467BB6" w:rsidRPr="009B4C1D">
        <w:rPr>
          <w:rFonts w:ascii="Times New Roman" w:hAnsi="Times New Roman"/>
          <w:sz w:val="20"/>
          <w:szCs w:val="21"/>
        </w:rPr>
        <w:t xml:space="preserve"> </w:t>
      </w:r>
      <w:r w:rsidR="0098077A" w:rsidRPr="0098077A">
        <w:rPr>
          <w:rFonts w:ascii="Times New Roman" w:hAnsi="Times New Roman"/>
          <w:sz w:val="24"/>
          <w:szCs w:val="24"/>
        </w:rPr>
        <w:t>Differences in metallic elements within different stages of chronic kidney disease (CKD)</w:t>
      </w:r>
      <w:r w:rsidR="0098077A">
        <w:rPr>
          <w:rFonts w:ascii="Times New Roman" w:hAnsi="Times New Roman"/>
          <w:sz w:val="24"/>
          <w:szCs w:val="24"/>
        </w:rPr>
        <w:t>…………………………………</w:t>
      </w:r>
      <w:r w:rsidR="00467BB6">
        <w:rPr>
          <w:rFonts w:ascii="Times New Roman" w:hAnsi="Times New Roman"/>
          <w:sz w:val="24"/>
          <w:szCs w:val="28"/>
        </w:rPr>
        <w:t>…………………………………</w:t>
      </w:r>
      <w:r w:rsidR="0094091A">
        <w:rPr>
          <w:rFonts w:ascii="Times New Roman" w:hAnsi="Times New Roman"/>
          <w:sz w:val="24"/>
          <w:szCs w:val="28"/>
        </w:rPr>
        <w:t>…</w:t>
      </w:r>
      <w:r w:rsidR="009C2880">
        <w:rPr>
          <w:rFonts w:ascii="Times New Roman" w:hAnsi="Times New Roman"/>
          <w:sz w:val="24"/>
          <w:szCs w:val="28"/>
        </w:rPr>
        <w:t>..</w:t>
      </w:r>
      <w:r w:rsidR="00467BB6" w:rsidRPr="00D14FF1">
        <w:rPr>
          <w:rFonts w:ascii="Times New Roman" w:hAnsi="Times New Roman"/>
          <w:sz w:val="24"/>
          <w:szCs w:val="28"/>
        </w:rPr>
        <w:t>S</w:t>
      </w:r>
      <w:r w:rsidR="004A754D">
        <w:rPr>
          <w:rFonts w:ascii="Times New Roman" w:hAnsi="Times New Roman"/>
          <w:sz w:val="24"/>
          <w:szCs w:val="28"/>
        </w:rPr>
        <w:t>7</w:t>
      </w:r>
    </w:p>
    <w:p w14:paraId="007E685D" w14:textId="77777777" w:rsidR="00467BB6" w:rsidRPr="009C2880" w:rsidRDefault="00467BB6" w:rsidP="00467BB6">
      <w:pPr>
        <w:rPr>
          <w:rFonts w:ascii="Times New Roman" w:hAnsi="Times New Roman"/>
          <w:sz w:val="24"/>
          <w:szCs w:val="28"/>
        </w:rPr>
      </w:pPr>
    </w:p>
    <w:p w14:paraId="509D68F9" w14:textId="731FA11C" w:rsidR="00467BB6" w:rsidRDefault="00E267BC" w:rsidP="00F7514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8</w:t>
      </w:r>
      <w:r w:rsidR="00467BB6">
        <w:rPr>
          <w:rFonts w:ascii="Times New Roman" w:hAnsi="Times New Roman"/>
          <w:b/>
          <w:bCs/>
          <w:sz w:val="24"/>
          <w:szCs w:val="28"/>
        </w:rPr>
        <w:t>.Table</w:t>
      </w:r>
      <w:r w:rsidR="00467BB6"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467BB6">
        <w:rPr>
          <w:rFonts w:ascii="Times New Roman" w:hAnsi="Times New Roman"/>
          <w:b/>
          <w:bCs/>
          <w:sz w:val="24"/>
          <w:szCs w:val="28"/>
        </w:rPr>
        <w:t>S</w:t>
      </w:r>
      <w:r w:rsidR="00D50466">
        <w:rPr>
          <w:rFonts w:ascii="Times New Roman" w:hAnsi="Times New Roman"/>
          <w:b/>
          <w:bCs/>
          <w:sz w:val="24"/>
          <w:szCs w:val="28"/>
        </w:rPr>
        <w:t>3</w:t>
      </w:r>
      <w:r w:rsidR="00467BB6">
        <w:rPr>
          <w:sz w:val="20"/>
          <w:szCs w:val="21"/>
        </w:rPr>
        <w:t xml:space="preserve"> </w:t>
      </w:r>
      <w:r w:rsidR="009D6163" w:rsidRPr="009D6163">
        <w:rPr>
          <w:rFonts w:ascii="Times New Roman" w:hAnsi="Times New Roman"/>
          <w:sz w:val="24"/>
          <w:szCs w:val="28"/>
        </w:rPr>
        <w:t>Multivariate analysis of the association of creatinine abnormalities and concentration changes (95%CI) in blood metals.</w:t>
      </w:r>
      <w:r w:rsidR="00467BB6">
        <w:rPr>
          <w:rFonts w:ascii="Times New Roman" w:hAnsi="Times New Roman"/>
          <w:sz w:val="24"/>
          <w:szCs w:val="28"/>
        </w:rPr>
        <w:t>………</w:t>
      </w:r>
      <w:r w:rsidR="00863BF9">
        <w:rPr>
          <w:rFonts w:ascii="Times New Roman" w:hAnsi="Times New Roman"/>
          <w:sz w:val="24"/>
          <w:szCs w:val="28"/>
        </w:rPr>
        <w:t>…………</w:t>
      </w:r>
      <w:r w:rsidR="002B61A2">
        <w:rPr>
          <w:rFonts w:ascii="Times New Roman" w:hAnsi="Times New Roman"/>
          <w:sz w:val="24"/>
          <w:szCs w:val="28"/>
        </w:rPr>
        <w:t>.</w:t>
      </w:r>
      <w:r w:rsidR="00863BF9">
        <w:rPr>
          <w:rFonts w:ascii="Times New Roman" w:hAnsi="Times New Roman"/>
          <w:sz w:val="24"/>
          <w:szCs w:val="28"/>
        </w:rPr>
        <w:t>……………….</w:t>
      </w:r>
      <w:r w:rsidR="00467BB6">
        <w:rPr>
          <w:rFonts w:ascii="Times New Roman" w:hAnsi="Times New Roman"/>
          <w:sz w:val="24"/>
          <w:szCs w:val="28"/>
        </w:rPr>
        <w:t>..</w:t>
      </w:r>
      <w:r w:rsidR="00467BB6" w:rsidRPr="00D14FF1">
        <w:rPr>
          <w:rFonts w:ascii="Times New Roman" w:hAnsi="Times New Roman"/>
          <w:sz w:val="24"/>
          <w:szCs w:val="28"/>
        </w:rPr>
        <w:t>S</w:t>
      </w:r>
      <w:r w:rsidR="004A754D">
        <w:rPr>
          <w:rFonts w:ascii="Times New Roman" w:hAnsi="Times New Roman"/>
          <w:sz w:val="24"/>
          <w:szCs w:val="28"/>
        </w:rPr>
        <w:t>8</w:t>
      </w:r>
    </w:p>
    <w:p w14:paraId="3E14B857" w14:textId="77777777" w:rsidR="00F37C12" w:rsidRDefault="00F37C12" w:rsidP="00F7514B">
      <w:pPr>
        <w:rPr>
          <w:rFonts w:ascii="Times New Roman" w:hAnsi="Times New Roman"/>
          <w:sz w:val="24"/>
          <w:szCs w:val="28"/>
        </w:rPr>
      </w:pPr>
    </w:p>
    <w:p w14:paraId="3BF0AB43" w14:textId="16DFB113" w:rsidR="00F37C12" w:rsidRDefault="00F37C12" w:rsidP="00F37C12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9.Table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9D6163">
        <w:rPr>
          <w:rFonts w:ascii="Times New Roman" w:hAnsi="Times New Roman"/>
          <w:b/>
          <w:bCs/>
          <w:sz w:val="24"/>
          <w:szCs w:val="28"/>
        </w:rPr>
        <w:t>4</w:t>
      </w:r>
      <w:r w:rsidRPr="00DD17B9">
        <w:rPr>
          <w:sz w:val="20"/>
          <w:szCs w:val="21"/>
        </w:rPr>
        <w:t xml:space="preserve"> </w:t>
      </w:r>
      <w:r w:rsidR="009D6163" w:rsidRPr="009D6163">
        <w:rPr>
          <w:rFonts w:ascii="Times New Roman" w:hAnsi="Times New Roman"/>
          <w:sz w:val="24"/>
          <w:szCs w:val="28"/>
        </w:rPr>
        <w:t>Multivariate analysis of the association of cystatin C abnormalities and concentration changes (95%CI) in blood metals.</w:t>
      </w:r>
      <w:r>
        <w:rPr>
          <w:rFonts w:ascii="Times New Roman" w:hAnsi="Times New Roman"/>
          <w:sz w:val="24"/>
          <w:szCs w:val="28"/>
        </w:rPr>
        <w:t>………………………………</w:t>
      </w:r>
      <w:r w:rsidR="009D6163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.….</w:t>
      </w:r>
      <w:r w:rsidRPr="00D14FF1">
        <w:rPr>
          <w:rFonts w:ascii="Times New Roman" w:hAnsi="Times New Roman"/>
          <w:sz w:val="24"/>
          <w:szCs w:val="28"/>
        </w:rPr>
        <w:t xml:space="preserve"> S</w:t>
      </w:r>
      <w:r w:rsidR="004A754D">
        <w:rPr>
          <w:rFonts w:ascii="Times New Roman" w:hAnsi="Times New Roman"/>
          <w:sz w:val="24"/>
          <w:szCs w:val="28"/>
        </w:rPr>
        <w:t>9</w:t>
      </w:r>
      <w:r w:rsidRPr="00D14FF1">
        <w:rPr>
          <w:rFonts w:ascii="Times New Roman" w:hAnsi="Times New Roman"/>
          <w:sz w:val="24"/>
          <w:szCs w:val="28"/>
        </w:rPr>
        <w:t xml:space="preserve"> </w:t>
      </w:r>
    </w:p>
    <w:p w14:paraId="1AE6F206" w14:textId="77777777" w:rsidR="00F37C12" w:rsidRDefault="00F37C12" w:rsidP="00F37C12">
      <w:pPr>
        <w:jc w:val="left"/>
        <w:rPr>
          <w:rFonts w:ascii="Times New Roman" w:hAnsi="Times New Roman"/>
          <w:b/>
          <w:bCs/>
          <w:sz w:val="24"/>
          <w:szCs w:val="28"/>
        </w:rPr>
      </w:pPr>
    </w:p>
    <w:p w14:paraId="28DF8B00" w14:textId="3F526D3F" w:rsidR="00F37C12" w:rsidRDefault="00F37C12" w:rsidP="00F37C12">
      <w:pPr>
        <w:jc w:val="lef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10.Table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9D6163">
        <w:rPr>
          <w:rFonts w:ascii="Times New Roman" w:hAnsi="Times New Roman"/>
          <w:b/>
          <w:bCs/>
          <w:sz w:val="24"/>
          <w:szCs w:val="28"/>
        </w:rPr>
        <w:t>5</w:t>
      </w:r>
      <w:r w:rsidRPr="009B4C1D">
        <w:rPr>
          <w:rFonts w:ascii="Times New Roman" w:hAnsi="Times New Roman"/>
          <w:sz w:val="20"/>
          <w:szCs w:val="21"/>
        </w:rPr>
        <w:t xml:space="preserve"> </w:t>
      </w:r>
      <w:r w:rsidR="009D6163" w:rsidRPr="009D6163">
        <w:rPr>
          <w:rFonts w:ascii="Times New Roman" w:hAnsi="Times New Roman"/>
          <w:sz w:val="24"/>
          <w:szCs w:val="24"/>
        </w:rPr>
        <w:t>Summary of the prediction results with different models including CKD disease, creatinine and cystatin C abnormalities.</w:t>
      </w:r>
      <w:r w:rsidR="009D6163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8"/>
        </w:rPr>
        <w:t>………………………………….</w:t>
      </w:r>
      <w:r w:rsidRPr="00D14FF1">
        <w:rPr>
          <w:rFonts w:ascii="Times New Roman" w:hAnsi="Times New Roman"/>
          <w:sz w:val="24"/>
          <w:szCs w:val="28"/>
        </w:rPr>
        <w:t>S</w:t>
      </w:r>
      <w:r w:rsidR="004A754D">
        <w:rPr>
          <w:rFonts w:ascii="Times New Roman" w:hAnsi="Times New Roman"/>
          <w:sz w:val="24"/>
          <w:szCs w:val="28"/>
        </w:rPr>
        <w:t>10</w:t>
      </w:r>
    </w:p>
    <w:p w14:paraId="22E44908" w14:textId="77777777" w:rsidR="00F37C12" w:rsidRPr="009C2880" w:rsidRDefault="00F37C12" w:rsidP="00F37C12">
      <w:pPr>
        <w:rPr>
          <w:rFonts w:ascii="Times New Roman" w:hAnsi="Times New Roman"/>
          <w:sz w:val="24"/>
          <w:szCs w:val="28"/>
        </w:rPr>
      </w:pPr>
    </w:p>
    <w:p w14:paraId="0C7677C7" w14:textId="165DD41F" w:rsidR="00F37C12" w:rsidRPr="00F37C12" w:rsidRDefault="00F37C12" w:rsidP="00F7514B">
      <w:pPr>
        <w:rPr>
          <w:rFonts w:ascii="Times New Roman" w:hAnsi="Times New Roman"/>
          <w:sz w:val="24"/>
          <w:szCs w:val="28"/>
        </w:rPr>
        <w:sectPr w:rsidR="00F37C12" w:rsidRPr="00F37C12" w:rsidSect="00463DA8">
          <w:footerReference w:type="default" r:id="rId7"/>
          <w:footerReference w:type="first" r:id="rId8"/>
          <w:pgSz w:w="11906" w:h="16838"/>
          <w:pgMar w:top="1440" w:right="1800" w:bottom="1440" w:left="1800" w:header="851" w:footer="992" w:gutter="0"/>
          <w:cols w:space="720"/>
          <w:titlePg/>
          <w:docGrid w:type="lines" w:linePitch="312"/>
        </w:sectPr>
      </w:pPr>
      <w:r>
        <w:rPr>
          <w:rFonts w:ascii="Times New Roman" w:hAnsi="Times New Roman"/>
          <w:b/>
          <w:bCs/>
          <w:sz w:val="24"/>
          <w:szCs w:val="28"/>
        </w:rPr>
        <w:t>11.Table</w:t>
      </w:r>
      <w:r w:rsidRPr="00DD17B9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9D6163">
        <w:rPr>
          <w:rFonts w:ascii="Times New Roman" w:hAnsi="Times New Roman"/>
          <w:b/>
          <w:bCs/>
          <w:sz w:val="24"/>
          <w:szCs w:val="28"/>
        </w:rPr>
        <w:t>6</w:t>
      </w:r>
      <w:r>
        <w:rPr>
          <w:sz w:val="20"/>
          <w:szCs w:val="21"/>
        </w:rPr>
        <w:t xml:space="preserve"> </w:t>
      </w:r>
      <w:r w:rsidR="008A25B6" w:rsidRPr="008A25B6">
        <w:rPr>
          <w:rFonts w:ascii="Times New Roman" w:hAnsi="Times New Roman"/>
          <w:sz w:val="24"/>
          <w:szCs w:val="28"/>
        </w:rPr>
        <w:t>Posterior inclusion probabilities (PIPs) for metal mixtures into different groups models, using the Bayesian kernel machine regression (BKMR) model.</w:t>
      </w:r>
      <w:r>
        <w:rPr>
          <w:rFonts w:ascii="Times New Roman" w:hAnsi="Times New Roman"/>
          <w:sz w:val="24"/>
          <w:szCs w:val="28"/>
        </w:rPr>
        <w:t>…………………………………………………………….………………...</w:t>
      </w:r>
      <w:r w:rsidRPr="00D14FF1">
        <w:rPr>
          <w:rFonts w:ascii="Times New Roman" w:hAnsi="Times New Roman"/>
          <w:sz w:val="24"/>
          <w:szCs w:val="28"/>
        </w:rPr>
        <w:t>S</w:t>
      </w:r>
      <w:r w:rsidR="004A754D">
        <w:rPr>
          <w:rFonts w:ascii="Times New Roman" w:hAnsi="Times New Roman"/>
          <w:sz w:val="24"/>
          <w:szCs w:val="28"/>
        </w:rPr>
        <w:t>11</w:t>
      </w:r>
    </w:p>
    <w:p w14:paraId="51EB5AB9" w14:textId="16D7E6A7" w:rsidR="00632860" w:rsidRPr="00F603F0" w:rsidRDefault="00F7514B" w:rsidP="00F603F0">
      <w:pPr>
        <w:widowControl/>
        <w:rPr>
          <w:rFonts w:ascii="Times New Roman" w:eastAsia="宋体" w:hAnsi="Times New Roman" w:hint="eastAsia"/>
          <w:kern w:val="0"/>
          <w:sz w:val="24"/>
          <w:szCs w:val="24"/>
        </w:rPr>
      </w:pPr>
      <w:r w:rsidRPr="008D1C4F">
        <w:rPr>
          <w:rFonts w:ascii="Times New Roman" w:hAnsi="Times New Roman"/>
          <w:b/>
          <w:bCs/>
          <w:sz w:val="24"/>
          <w:szCs w:val="24"/>
        </w:rPr>
        <w:lastRenderedPageBreak/>
        <w:t xml:space="preserve">Figure </w:t>
      </w:r>
      <w:r w:rsidR="008D1C4F" w:rsidRPr="008D1C4F">
        <w:rPr>
          <w:rFonts w:ascii="Times New Roman" w:hAnsi="Times New Roman"/>
          <w:b/>
          <w:bCs/>
          <w:sz w:val="24"/>
          <w:szCs w:val="24"/>
        </w:rPr>
        <w:t>S1</w:t>
      </w:r>
      <w:r w:rsidRPr="008D1C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0241" w:rsidRPr="00340241">
        <w:rPr>
          <w:rFonts w:ascii="Times New Roman" w:eastAsia="宋体" w:hAnsi="Times New Roman"/>
          <w:kern w:val="0"/>
          <w:sz w:val="24"/>
          <w:szCs w:val="24"/>
        </w:rPr>
        <w:t>LASSO regression showed λ=0.016 and 0.017 when the error of the CKD model is minimized, and variables were selected for further multiple regression analysis without(</w:t>
      </w:r>
      <w:r w:rsidR="00497B05">
        <w:rPr>
          <w:rFonts w:ascii="Times New Roman" w:eastAsia="宋体" w:hAnsi="Times New Roman" w:hint="eastAsia"/>
          <w:kern w:val="0"/>
          <w:sz w:val="24"/>
          <w:szCs w:val="24"/>
        </w:rPr>
        <w:t>a</w:t>
      </w:r>
      <w:r w:rsidR="00340241" w:rsidRPr="00340241">
        <w:rPr>
          <w:rFonts w:ascii="Times New Roman" w:eastAsia="宋体" w:hAnsi="Times New Roman"/>
          <w:kern w:val="0"/>
          <w:sz w:val="24"/>
          <w:szCs w:val="24"/>
        </w:rPr>
        <w:t>) or with adjustment(</w:t>
      </w:r>
      <w:r w:rsidR="00497B05">
        <w:rPr>
          <w:rFonts w:ascii="Times New Roman" w:eastAsia="宋体" w:hAnsi="Times New Roman"/>
          <w:kern w:val="0"/>
          <w:sz w:val="24"/>
          <w:szCs w:val="24"/>
        </w:rPr>
        <w:t>b</w:t>
      </w:r>
      <w:r w:rsidR="00340241" w:rsidRPr="00340241">
        <w:rPr>
          <w:rFonts w:ascii="Times New Roman" w:eastAsia="宋体" w:hAnsi="Times New Roman"/>
          <w:kern w:val="0"/>
          <w:sz w:val="24"/>
          <w:szCs w:val="24"/>
        </w:rPr>
        <w:t>)</w:t>
      </w:r>
      <w:r w:rsidR="00C97F41" w:rsidRPr="00C97F41">
        <w:rPr>
          <w:rFonts w:ascii="Times New Roman" w:eastAsia="宋体" w:hAnsi="Times New Roman"/>
          <w:kern w:val="0"/>
          <w:sz w:val="24"/>
          <w:szCs w:val="24"/>
        </w:rPr>
        <w:t>.</w:t>
      </w:r>
    </w:p>
    <w:p w14:paraId="4D0439E2" w14:textId="54F695BC" w:rsidR="007813BB" w:rsidRDefault="00F603F0" w:rsidP="00F7514B">
      <w:pPr>
        <w:sectPr w:rsidR="007813BB" w:rsidSect="00463DA8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noProof/>
        </w:rPr>
        <w:drawing>
          <wp:inline distT="0" distB="0" distL="0" distR="0" wp14:anchorId="12DB31C7" wp14:editId="034A9AB2">
            <wp:extent cx="5274310" cy="5120640"/>
            <wp:effectExtent l="0" t="0" r="2540" b="3810"/>
            <wp:docPr id="2053552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55233" name="图片 2053552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624D" w14:textId="2AC628A8" w:rsidR="00F7514B" w:rsidRDefault="00632860" w:rsidP="00F7514B">
      <w:pPr>
        <w:rPr>
          <w:rFonts w:ascii="Times New Roman" w:eastAsia="宋体" w:hAnsi="Times New Roman"/>
          <w:kern w:val="0"/>
          <w:sz w:val="24"/>
          <w:szCs w:val="24"/>
        </w:rPr>
      </w:pPr>
      <w:r w:rsidRPr="008D1C4F">
        <w:rPr>
          <w:rFonts w:ascii="Times New Roman" w:hAnsi="Times New Roman"/>
          <w:b/>
          <w:bCs/>
          <w:sz w:val="24"/>
          <w:szCs w:val="24"/>
        </w:rPr>
        <w:lastRenderedPageBreak/>
        <w:t>Figure S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8D1C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813BB" w:rsidRPr="007813BB">
        <w:rPr>
          <w:rFonts w:ascii="Times New Roman" w:eastAsia="宋体" w:hAnsi="Times New Roman"/>
          <w:kern w:val="0"/>
          <w:sz w:val="24"/>
          <w:szCs w:val="24"/>
        </w:rPr>
        <w:t>External validation in creatinine abnormalities model of different machine learning algorithms</w:t>
      </w:r>
      <w:r w:rsidRPr="00632860">
        <w:rPr>
          <w:rFonts w:ascii="Times New Roman" w:eastAsia="宋体" w:hAnsi="Times New Roman"/>
          <w:kern w:val="0"/>
          <w:sz w:val="24"/>
          <w:szCs w:val="24"/>
        </w:rPr>
        <w:t>.</w:t>
      </w:r>
      <w:r w:rsidR="00EB176E" w:rsidRPr="00EB176E">
        <w:t xml:space="preserve"> </w:t>
      </w:r>
      <w:r w:rsidR="00EB176E" w:rsidRPr="00EB176E">
        <w:rPr>
          <w:rFonts w:ascii="Times New Roman" w:eastAsia="宋体" w:hAnsi="Times New Roman"/>
          <w:kern w:val="0"/>
          <w:sz w:val="24"/>
          <w:szCs w:val="24"/>
        </w:rPr>
        <w:t>Each model's accuracy was checked by an accuracy, precision, recall, F1 score, sensitivity and specificity (</w:t>
      </w:r>
      <w:r w:rsidR="00207116">
        <w:rPr>
          <w:rFonts w:ascii="Times New Roman" w:eastAsia="宋体" w:hAnsi="Times New Roman"/>
          <w:kern w:val="0"/>
          <w:sz w:val="24"/>
          <w:szCs w:val="24"/>
        </w:rPr>
        <w:t>a</w:t>
      </w:r>
      <w:r w:rsidR="00EB176E" w:rsidRPr="00EB176E">
        <w:rPr>
          <w:rFonts w:ascii="Times New Roman" w:eastAsia="宋体" w:hAnsi="Times New Roman"/>
          <w:kern w:val="0"/>
          <w:sz w:val="24"/>
          <w:szCs w:val="24"/>
        </w:rPr>
        <w:t>). ROC curve and AUC area for machine learning models (</w:t>
      </w:r>
      <w:r w:rsidR="00207116">
        <w:rPr>
          <w:rFonts w:ascii="Times New Roman" w:eastAsia="宋体" w:hAnsi="Times New Roman"/>
          <w:kern w:val="0"/>
          <w:sz w:val="24"/>
          <w:szCs w:val="24"/>
        </w:rPr>
        <w:t>b</w:t>
      </w:r>
      <w:r w:rsidR="00EB176E" w:rsidRPr="00EB176E">
        <w:rPr>
          <w:rFonts w:ascii="Times New Roman" w:eastAsia="宋体" w:hAnsi="Times New Roman"/>
          <w:kern w:val="0"/>
          <w:sz w:val="24"/>
          <w:szCs w:val="24"/>
        </w:rPr>
        <w:t xml:space="preserve"> and </w:t>
      </w:r>
      <w:r w:rsidR="00207116">
        <w:rPr>
          <w:rFonts w:ascii="Times New Roman" w:eastAsia="宋体" w:hAnsi="Times New Roman"/>
          <w:kern w:val="0"/>
          <w:sz w:val="24"/>
          <w:szCs w:val="24"/>
        </w:rPr>
        <w:t>c</w:t>
      </w:r>
      <w:r w:rsidR="00EB176E" w:rsidRPr="00EB176E">
        <w:rPr>
          <w:rFonts w:ascii="Times New Roman" w:eastAsia="宋体" w:hAnsi="Times New Roman"/>
          <w:kern w:val="0"/>
          <w:sz w:val="24"/>
          <w:szCs w:val="24"/>
        </w:rPr>
        <w:t>).</w:t>
      </w:r>
    </w:p>
    <w:p w14:paraId="3AAD469F" w14:textId="1BD8B5E7" w:rsidR="007813BB" w:rsidRPr="007813BB" w:rsidRDefault="00003489" w:rsidP="00F7514B">
      <w:pPr>
        <w:sectPr w:rsidR="007813BB" w:rsidRPr="007813BB" w:rsidSect="00463DA8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noProof/>
        </w:rPr>
        <w:drawing>
          <wp:inline distT="0" distB="0" distL="0" distR="0" wp14:anchorId="63C7146A" wp14:editId="369C16DB">
            <wp:extent cx="5274310" cy="6112510"/>
            <wp:effectExtent l="0" t="0" r="2540" b="2540"/>
            <wp:docPr id="17945625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62524" name="图片 17945625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FEED" w14:textId="4E11C8D5" w:rsidR="00346F03" w:rsidRDefault="00F7514B" w:rsidP="0092312D">
      <w:pPr>
        <w:widowControl/>
        <w:rPr>
          <w:rFonts w:ascii="Times New Roman" w:eastAsia="宋体" w:hAnsi="Times New Roman"/>
          <w:kern w:val="0"/>
          <w:sz w:val="24"/>
          <w:szCs w:val="24"/>
        </w:rPr>
      </w:pPr>
      <w:r w:rsidRPr="00210ED7">
        <w:rPr>
          <w:rFonts w:ascii="Times New Roman" w:hAnsi="Times New Roman"/>
          <w:b/>
          <w:bCs/>
          <w:sz w:val="24"/>
          <w:szCs w:val="24"/>
        </w:rPr>
        <w:lastRenderedPageBreak/>
        <w:t xml:space="preserve">Figure </w:t>
      </w:r>
      <w:r w:rsidR="008D1C4F">
        <w:rPr>
          <w:rFonts w:ascii="Times New Roman" w:hAnsi="Times New Roman"/>
          <w:b/>
          <w:bCs/>
          <w:sz w:val="24"/>
          <w:szCs w:val="24"/>
        </w:rPr>
        <w:t>S</w:t>
      </w:r>
      <w:r w:rsidR="00470C1D">
        <w:rPr>
          <w:rFonts w:ascii="Times New Roman" w:hAnsi="Times New Roman"/>
          <w:b/>
          <w:bCs/>
          <w:sz w:val="24"/>
          <w:szCs w:val="24"/>
        </w:rPr>
        <w:t>3</w:t>
      </w:r>
      <w:r w:rsidRPr="00210E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F0C2D" w:rsidRPr="000F0C2D">
        <w:rPr>
          <w:rFonts w:ascii="Times New Roman" w:eastAsia="宋体" w:hAnsi="Times New Roman"/>
          <w:kern w:val="0"/>
          <w:sz w:val="24"/>
          <w:szCs w:val="24"/>
        </w:rPr>
        <w:t>External validation in cystatin C abnormalities model of different machine learning algorithms</w:t>
      </w:r>
      <w:r w:rsidR="003A346E" w:rsidRPr="003A346E">
        <w:rPr>
          <w:rFonts w:ascii="Times New Roman" w:eastAsia="宋体" w:hAnsi="Times New Roman"/>
          <w:kern w:val="0"/>
          <w:sz w:val="24"/>
          <w:szCs w:val="24"/>
        </w:rPr>
        <w:t>.</w:t>
      </w:r>
      <w:r w:rsidR="007B4FA0" w:rsidRPr="007B4FA0">
        <w:t xml:space="preserve"> </w:t>
      </w:r>
      <w:r w:rsidR="007B4FA0" w:rsidRPr="007B4FA0">
        <w:rPr>
          <w:rFonts w:ascii="Times New Roman" w:eastAsia="宋体" w:hAnsi="Times New Roman"/>
          <w:kern w:val="0"/>
          <w:sz w:val="24"/>
          <w:szCs w:val="24"/>
        </w:rPr>
        <w:t>Each model's accuracy was checked by an accuracy, precision, recall, F1 score, sensitivity and specificity (</w:t>
      </w:r>
      <w:r w:rsidR="00273FD2">
        <w:rPr>
          <w:rFonts w:ascii="Times New Roman" w:eastAsia="宋体" w:hAnsi="Times New Roman"/>
          <w:kern w:val="0"/>
          <w:sz w:val="24"/>
          <w:szCs w:val="24"/>
        </w:rPr>
        <w:t>a</w:t>
      </w:r>
      <w:r w:rsidR="007B4FA0" w:rsidRPr="007B4FA0">
        <w:rPr>
          <w:rFonts w:ascii="Times New Roman" w:eastAsia="宋体" w:hAnsi="Times New Roman"/>
          <w:kern w:val="0"/>
          <w:sz w:val="24"/>
          <w:szCs w:val="24"/>
        </w:rPr>
        <w:t>). ROC curve and AUC area for machine learning models (</w:t>
      </w:r>
      <w:r w:rsidR="00273FD2">
        <w:rPr>
          <w:rFonts w:ascii="Times New Roman" w:eastAsia="宋体" w:hAnsi="Times New Roman"/>
          <w:kern w:val="0"/>
          <w:sz w:val="24"/>
          <w:szCs w:val="24"/>
        </w:rPr>
        <w:t>b</w:t>
      </w:r>
      <w:r w:rsidR="007B4FA0" w:rsidRPr="007B4FA0">
        <w:rPr>
          <w:rFonts w:ascii="Times New Roman" w:eastAsia="宋体" w:hAnsi="Times New Roman"/>
          <w:kern w:val="0"/>
          <w:sz w:val="24"/>
          <w:szCs w:val="24"/>
        </w:rPr>
        <w:t xml:space="preserve"> and </w:t>
      </w:r>
      <w:r w:rsidR="00273FD2">
        <w:rPr>
          <w:rFonts w:ascii="Times New Roman" w:eastAsia="宋体" w:hAnsi="Times New Roman"/>
          <w:kern w:val="0"/>
          <w:sz w:val="24"/>
          <w:szCs w:val="24"/>
        </w:rPr>
        <w:t>c</w:t>
      </w:r>
      <w:r w:rsidR="007B4FA0" w:rsidRPr="007B4FA0">
        <w:rPr>
          <w:rFonts w:ascii="Times New Roman" w:eastAsia="宋体" w:hAnsi="Times New Roman"/>
          <w:kern w:val="0"/>
          <w:sz w:val="24"/>
          <w:szCs w:val="24"/>
        </w:rPr>
        <w:t>).</w:t>
      </w:r>
    </w:p>
    <w:p w14:paraId="1DD2C7A2" w14:textId="57D3E200" w:rsidR="00470C1D" w:rsidRPr="0092312D" w:rsidRDefault="00346F03" w:rsidP="0092312D">
      <w:pPr>
        <w:widowControl/>
        <w:rPr>
          <w:rFonts w:ascii="Times New Roman" w:eastAsia="宋体" w:hAnsi="Times New Roman" w:hint="eastAsia"/>
          <w:kern w:val="0"/>
          <w:sz w:val="24"/>
          <w:szCs w:val="24"/>
        </w:rPr>
      </w:pPr>
      <w:r>
        <w:rPr>
          <w:rFonts w:ascii="Times New Roman" w:eastAsia="宋体" w:hAnsi="Times New Roman" w:hint="eastAsia"/>
          <w:noProof/>
          <w:kern w:val="0"/>
          <w:sz w:val="24"/>
          <w:szCs w:val="24"/>
        </w:rPr>
        <w:drawing>
          <wp:inline distT="0" distB="0" distL="0" distR="0" wp14:anchorId="40C548DA" wp14:editId="59EDBDA3">
            <wp:extent cx="5274310" cy="6015990"/>
            <wp:effectExtent l="0" t="0" r="2540" b="3810"/>
            <wp:docPr id="195513930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139302" name="图片 195513930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1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07FCE" w14:textId="77777777" w:rsidR="00C72A17" w:rsidRDefault="00C72A17" w:rsidP="00C72A17"/>
    <w:p w14:paraId="57C462EB" w14:textId="77777777" w:rsidR="00C72A17" w:rsidRDefault="00C72A17" w:rsidP="00C72A17">
      <w:pPr>
        <w:ind w:firstLineChars="200" w:firstLine="420"/>
        <w:sectPr w:rsidR="00C72A17" w:rsidSect="00470C1D">
          <w:footerReference w:type="default" r:id="rId13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09C2287" w14:textId="7E1A8A08" w:rsidR="0070208A" w:rsidRDefault="00C72A17" w:rsidP="00C72A17">
      <w:pPr>
        <w:rPr>
          <w:rFonts w:ascii="Times New Roman" w:hAnsi="Times New Roman"/>
          <w:sz w:val="24"/>
          <w:szCs w:val="24"/>
        </w:rPr>
      </w:pPr>
      <w:r w:rsidRPr="00217608">
        <w:rPr>
          <w:rFonts w:ascii="Times New Roman" w:hAnsi="Times New Roman"/>
          <w:b/>
          <w:bCs/>
          <w:sz w:val="24"/>
          <w:szCs w:val="24"/>
        </w:rPr>
        <w:lastRenderedPageBreak/>
        <w:t xml:space="preserve">Figure </w:t>
      </w:r>
      <w:r w:rsidR="00B95105">
        <w:rPr>
          <w:rFonts w:ascii="Times New Roman" w:hAnsi="Times New Roman"/>
          <w:b/>
          <w:bCs/>
          <w:sz w:val="24"/>
          <w:szCs w:val="24"/>
        </w:rPr>
        <w:t>S4</w:t>
      </w:r>
      <w:r w:rsidRPr="002176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17608">
        <w:rPr>
          <w:rFonts w:ascii="Times New Roman" w:hAnsi="Times New Roman"/>
          <w:sz w:val="24"/>
          <w:szCs w:val="24"/>
        </w:rPr>
        <w:t>Associations between blood metal mixtures and creatinine abnormalities among the study population by BKMR model. Model adjust for Sex and other laboratory indicators by using Spearman correlation. (</w:t>
      </w:r>
      <w:r w:rsidR="005E1BD4">
        <w:rPr>
          <w:rFonts w:ascii="Times New Roman" w:hAnsi="Times New Roman"/>
          <w:sz w:val="24"/>
          <w:szCs w:val="24"/>
        </w:rPr>
        <w:t>a</w:t>
      </w:r>
      <w:r w:rsidRPr="00217608">
        <w:rPr>
          <w:rFonts w:ascii="Times New Roman" w:hAnsi="Times New Roman"/>
          <w:sz w:val="24"/>
          <w:szCs w:val="24"/>
        </w:rPr>
        <w:t>) The cumulative effect of the blood metal mixtures (estimates and 95% credible intervals). Metal mixtures are at a particular percentile (X-axis) compared to when exposures are all at 50th percentile. (</w:t>
      </w:r>
      <w:r w:rsidR="005E1BD4">
        <w:rPr>
          <w:rFonts w:ascii="Times New Roman" w:hAnsi="Times New Roman"/>
          <w:sz w:val="24"/>
          <w:szCs w:val="24"/>
        </w:rPr>
        <w:t>b</w:t>
      </w:r>
      <w:r w:rsidRPr="00217608">
        <w:rPr>
          <w:rFonts w:ascii="Times New Roman" w:hAnsi="Times New Roman"/>
          <w:sz w:val="24"/>
          <w:szCs w:val="24"/>
        </w:rPr>
        <w:t>) The single-exposure effect (estimates and 95% credible intervals). (</w:t>
      </w:r>
      <w:r w:rsidR="005E1BD4">
        <w:rPr>
          <w:rFonts w:ascii="Times New Roman" w:hAnsi="Times New Roman"/>
          <w:sz w:val="24"/>
          <w:szCs w:val="24"/>
        </w:rPr>
        <w:t>c</w:t>
      </w:r>
      <w:r w:rsidRPr="00217608">
        <w:rPr>
          <w:rFonts w:ascii="Times New Roman" w:hAnsi="Times New Roman"/>
          <w:sz w:val="24"/>
          <w:szCs w:val="24"/>
        </w:rPr>
        <w:t>) Univariate exposure-response functions and 95% confidence bands for each blood metal with the other mixtures fixed at the median. (</w:t>
      </w:r>
      <w:r w:rsidR="005E1BD4">
        <w:rPr>
          <w:rFonts w:ascii="Times New Roman" w:hAnsi="Times New Roman"/>
          <w:sz w:val="24"/>
          <w:szCs w:val="24"/>
        </w:rPr>
        <w:t>d</w:t>
      </w:r>
      <w:r w:rsidRPr="00217608">
        <w:rPr>
          <w:rFonts w:ascii="Times New Roman" w:hAnsi="Times New Roman"/>
          <w:sz w:val="24"/>
          <w:szCs w:val="24"/>
        </w:rPr>
        <w:t>) Multiple exposure-response functions for: the other metal when one metal fixed at either the 25th, 50th, or 75th percentile and the test of metal mixtures is fixed at the median.</w:t>
      </w:r>
    </w:p>
    <w:p w14:paraId="555960E0" w14:textId="7BB7AE06" w:rsidR="00C72A17" w:rsidRPr="0070208A" w:rsidRDefault="0070208A" w:rsidP="00C72A17">
      <w:pPr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6AA26375" wp14:editId="10E562BF">
            <wp:extent cx="5274310" cy="3176905"/>
            <wp:effectExtent l="0" t="0" r="2540" b="4445"/>
            <wp:docPr id="15594811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481172" name="图片 155948117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4FA2" w14:textId="77777777" w:rsidR="00C72A17" w:rsidRDefault="00C72A17" w:rsidP="00C72A17">
      <w:pPr>
        <w:tabs>
          <w:tab w:val="left" w:pos="1914"/>
        </w:tabs>
        <w:rPr>
          <w:rFonts w:ascii="Times New Roman" w:hAnsi="Times New Roman"/>
          <w:b/>
          <w:bCs/>
          <w:sz w:val="28"/>
          <w:szCs w:val="32"/>
        </w:rPr>
        <w:sectPr w:rsidR="00C72A17" w:rsidSect="00452992">
          <w:footerReference w:type="default" r:id="rId15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3A88CCBD" w14:textId="0CF06A64" w:rsidR="00C72A17" w:rsidRPr="00DC6A59" w:rsidRDefault="00C72A17" w:rsidP="00C72A17">
      <w:pPr>
        <w:tabs>
          <w:tab w:val="left" w:pos="1914"/>
        </w:tabs>
        <w:rPr>
          <w:rFonts w:ascii="Times New Roman" w:hAnsi="Times New Roman" w:hint="eastAsia"/>
          <w:sz w:val="24"/>
          <w:szCs w:val="24"/>
        </w:rPr>
      </w:pPr>
      <w:r w:rsidRPr="00217608">
        <w:rPr>
          <w:rFonts w:ascii="Times New Roman" w:hAnsi="Times New Roman"/>
          <w:b/>
          <w:bCs/>
          <w:sz w:val="24"/>
          <w:szCs w:val="24"/>
        </w:rPr>
        <w:lastRenderedPageBreak/>
        <w:t xml:space="preserve">Figure </w:t>
      </w:r>
      <w:r w:rsidR="00B95105">
        <w:rPr>
          <w:rFonts w:ascii="Times New Roman" w:hAnsi="Times New Roman"/>
          <w:b/>
          <w:bCs/>
          <w:sz w:val="24"/>
          <w:szCs w:val="24"/>
        </w:rPr>
        <w:t>S5</w:t>
      </w:r>
      <w:r w:rsidRPr="00217608">
        <w:rPr>
          <w:rFonts w:ascii="Times New Roman" w:hAnsi="Times New Roman"/>
          <w:sz w:val="24"/>
          <w:szCs w:val="24"/>
        </w:rPr>
        <w:t xml:space="preserve"> Associations between blood metal mixtures and cystatin C abnormalities among the study population by BKMR model. Model adjust for Sex, Age and other laboratory indicators by using Spearman correlation. (</w:t>
      </w:r>
      <w:r w:rsidR="005E1BD4">
        <w:rPr>
          <w:rFonts w:ascii="Times New Roman" w:hAnsi="Times New Roman"/>
          <w:sz w:val="24"/>
          <w:szCs w:val="24"/>
        </w:rPr>
        <w:t>a</w:t>
      </w:r>
      <w:r w:rsidRPr="00217608">
        <w:rPr>
          <w:rFonts w:ascii="Times New Roman" w:hAnsi="Times New Roman"/>
          <w:sz w:val="24"/>
          <w:szCs w:val="24"/>
        </w:rPr>
        <w:t>) The cumulative effect of the blood metal mixtures (estimates and 95% credible intervals). Metal mixtures are at a particular percentile (X-axis) compared to when exposures are all at 50th percentile. (</w:t>
      </w:r>
      <w:r w:rsidR="005E1BD4">
        <w:rPr>
          <w:rFonts w:ascii="Times New Roman" w:hAnsi="Times New Roman"/>
          <w:sz w:val="24"/>
          <w:szCs w:val="24"/>
        </w:rPr>
        <w:t>b</w:t>
      </w:r>
      <w:r w:rsidRPr="00217608">
        <w:rPr>
          <w:rFonts w:ascii="Times New Roman" w:hAnsi="Times New Roman"/>
          <w:sz w:val="24"/>
          <w:szCs w:val="24"/>
        </w:rPr>
        <w:t>) The single-exposure effect (estimates and 95% credible intervals). (</w:t>
      </w:r>
      <w:r w:rsidR="005E1BD4">
        <w:rPr>
          <w:rFonts w:ascii="Times New Roman" w:hAnsi="Times New Roman"/>
          <w:sz w:val="24"/>
          <w:szCs w:val="24"/>
        </w:rPr>
        <w:t>c</w:t>
      </w:r>
      <w:r w:rsidRPr="00217608">
        <w:rPr>
          <w:rFonts w:ascii="Times New Roman" w:hAnsi="Times New Roman"/>
          <w:sz w:val="24"/>
          <w:szCs w:val="24"/>
        </w:rPr>
        <w:t>) Univariate exposure-response functions and 95% confidence bands for each blood metal with the other mixtures fixed at the median. (</w:t>
      </w:r>
      <w:r w:rsidR="005E1BD4">
        <w:rPr>
          <w:rFonts w:ascii="Times New Roman" w:hAnsi="Times New Roman"/>
          <w:sz w:val="24"/>
          <w:szCs w:val="24"/>
        </w:rPr>
        <w:t>d</w:t>
      </w:r>
      <w:r w:rsidRPr="00217608">
        <w:rPr>
          <w:rFonts w:ascii="Times New Roman" w:hAnsi="Times New Roman"/>
          <w:sz w:val="24"/>
          <w:szCs w:val="24"/>
        </w:rPr>
        <w:t>) Multiple exposure-response functions for: the other metal when one metal fixed at either the 25th, 50th, or 75th percentile and the test of metal mixtures is fixed at the median.</w:t>
      </w:r>
    </w:p>
    <w:p w14:paraId="757FAF67" w14:textId="186749C0" w:rsidR="005E1432" w:rsidRPr="00C72A17" w:rsidRDefault="00DC6A59" w:rsidP="00C72A17">
      <w:pPr>
        <w:tabs>
          <w:tab w:val="left" w:pos="1914"/>
        </w:tabs>
        <w:sectPr w:rsidR="005E1432" w:rsidRPr="00C72A17" w:rsidSect="00470C1D">
          <w:footerReference w:type="default" r:id="rId16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drawing>
          <wp:inline distT="0" distB="0" distL="0" distR="0" wp14:anchorId="4D84FBAD" wp14:editId="706801CD">
            <wp:extent cx="5274310" cy="3124200"/>
            <wp:effectExtent l="0" t="0" r="2540" b="0"/>
            <wp:docPr id="10774647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6470" name="图片 10774647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847D" w14:textId="6800F3D3" w:rsidR="00461A91" w:rsidRPr="00C368F6" w:rsidRDefault="00461A91" w:rsidP="00461A91">
      <w:pPr>
        <w:rPr>
          <w:rFonts w:ascii="Times New Roman" w:hAnsi="Times New Roman"/>
          <w:sz w:val="24"/>
          <w:szCs w:val="28"/>
        </w:rPr>
      </w:pPr>
      <w:r w:rsidRPr="00790624">
        <w:rPr>
          <w:rFonts w:ascii="Times New Roman" w:hAnsi="Times New Roman"/>
          <w:b/>
          <w:bCs/>
          <w:sz w:val="24"/>
          <w:szCs w:val="28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Pr="00790624">
        <w:rPr>
          <w:rFonts w:ascii="Times New Roman" w:hAnsi="Times New Roman"/>
          <w:b/>
          <w:bCs/>
          <w:sz w:val="24"/>
          <w:szCs w:val="28"/>
        </w:rPr>
        <w:t>1</w:t>
      </w:r>
      <w:r>
        <w:rPr>
          <w:rFonts w:ascii="Times New Roman" w:hAnsi="Times New Roman"/>
          <w:sz w:val="24"/>
          <w:szCs w:val="28"/>
        </w:rPr>
        <w:t xml:space="preserve"> </w:t>
      </w:r>
      <w:r w:rsidRPr="00C368F6">
        <w:rPr>
          <w:rFonts w:ascii="Times New Roman" w:hAnsi="Times New Roman"/>
          <w:sz w:val="24"/>
          <w:szCs w:val="28"/>
        </w:rPr>
        <w:t>Description of CKD</w:t>
      </w:r>
      <w:r>
        <w:rPr>
          <w:rFonts w:ascii="Times New Roman" w:hAnsi="Times New Roman"/>
          <w:sz w:val="24"/>
          <w:szCs w:val="28"/>
        </w:rPr>
        <w:t xml:space="preserve">, </w:t>
      </w:r>
      <w:r w:rsidRPr="00C368F6">
        <w:rPr>
          <w:rFonts w:ascii="Times New Roman" w:hAnsi="Times New Roman"/>
          <w:sz w:val="24"/>
          <w:szCs w:val="28"/>
        </w:rPr>
        <w:t>creatinine and cystatin C abnormalities with general and clinical data.</w:t>
      </w:r>
    </w:p>
    <w:tbl>
      <w:tblPr>
        <w:tblW w:w="525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516"/>
        <w:gridCol w:w="21"/>
        <w:gridCol w:w="1516"/>
        <w:gridCol w:w="1481"/>
        <w:gridCol w:w="1029"/>
        <w:gridCol w:w="1396"/>
        <w:gridCol w:w="1258"/>
        <w:gridCol w:w="1252"/>
        <w:gridCol w:w="1398"/>
        <w:gridCol w:w="1396"/>
        <w:gridCol w:w="1396"/>
      </w:tblGrid>
      <w:tr w:rsidR="00461A91" w:rsidRPr="00C368F6" w14:paraId="64C595F7" w14:textId="77777777" w:rsidTr="009B237B">
        <w:trPr>
          <w:trHeight w:val="115"/>
        </w:trPr>
        <w:tc>
          <w:tcPr>
            <w:tcW w:w="858" w:type="pct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937D3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Variables</w:t>
            </w:r>
          </w:p>
        </w:tc>
        <w:tc>
          <w:tcPr>
            <w:tcW w:w="1029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662B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CKD</w:t>
            </w:r>
          </w:p>
        </w:tc>
        <w:tc>
          <w:tcPr>
            <w:tcW w:w="35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76F7B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P(CKD)</w:t>
            </w:r>
          </w:p>
        </w:tc>
        <w:tc>
          <w:tcPr>
            <w:tcW w:w="9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A793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Creatine</w:t>
            </w:r>
          </w:p>
        </w:tc>
        <w:tc>
          <w:tcPr>
            <w:tcW w:w="42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8B7E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P(Creatine)</w:t>
            </w:r>
          </w:p>
        </w:tc>
        <w:tc>
          <w:tcPr>
            <w:tcW w:w="9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4D87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CystatinC</w:t>
            </w:r>
          </w:p>
        </w:tc>
        <w:tc>
          <w:tcPr>
            <w:tcW w:w="47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201A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P(CystatinC)</w:t>
            </w:r>
          </w:p>
        </w:tc>
      </w:tr>
      <w:tr w:rsidR="00461A91" w:rsidRPr="00C368F6" w14:paraId="53FCFBBA" w14:textId="77777777" w:rsidTr="009B237B">
        <w:trPr>
          <w:trHeight w:val="115"/>
        </w:trPr>
        <w:tc>
          <w:tcPr>
            <w:tcW w:w="85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17171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524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DCEE6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Case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B379C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35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52B6C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9FB8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Abnormal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4509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Normal</w:t>
            </w:r>
          </w:p>
        </w:tc>
        <w:tc>
          <w:tcPr>
            <w:tcW w:w="42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43F70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7FF3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Abnormal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B7962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Normal</w:t>
            </w:r>
          </w:p>
        </w:tc>
        <w:tc>
          <w:tcPr>
            <w:tcW w:w="47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07816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</w:tr>
      <w:tr w:rsidR="00461A91" w:rsidRPr="00C368F6" w14:paraId="0B225FB2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F3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Gender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C3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1C9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EAD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878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550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342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909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EBE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00D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6C00D38B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D64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Female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43F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168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52F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E86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879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106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B96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128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5C3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BC9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126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98D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3B7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</w:tr>
      <w:tr w:rsidR="00461A91" w:rsidRPr="00C368F6" w14:paraId="60F71E2C" w14:textId="77777777" w:rsidTr="009B237B">
        <w:trPr>
          <w:trHeight w:val="115"/>
        </w:trPr>
        <w:tc>
          <w:tcPr>
            <w:tcW w:w="8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70F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Male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463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282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AD2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E90F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6CF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259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DE4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0E0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B3AF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248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2FB1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61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780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</w:tr>
      <w:tr w:rsidR="00461A91" w:rsidRPr="00C368F6" w14:paraId="125EC18A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6D5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Age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063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53(38,62)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FF2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37(32,49.5)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CBE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D22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52.5(38,62)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35E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43(34,57)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A66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A1E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54(41,63)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E46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39(31,50.5)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2A9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70375F4B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7BD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Estimated Glomerular Filtration Rate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9D2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51.3(20.25,91.2)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D36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111.4(103.2,119.1)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FD2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4F6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39.55(15.48,70.45)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100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110.53(99.33,119.93)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1F8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489D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40.7(15.6,73)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6E7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111(102.8,120.1)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C7D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7D46C696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C3A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Potassium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680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4.2(3.89,4.61)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173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4.08(4,4.2)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225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7ED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4.29(3.99,4.72)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7F2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4.01(3.84,4.2)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100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CDFB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4.26(3.93,4.72)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31C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4.06(3.91,4.2)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091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35B314B6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D5A8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Sodium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FEE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141.7(140.1,143.1)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BD0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144.1(142.4,144.1)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F48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005B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141.7(140,143.4)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E33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142.6(140.68,144.1)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8A4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87D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141.6(140,143.1)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7E6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143(140.9,144.1)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F95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594ACB04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53F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chloride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3B3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106.7(103.2,109.5)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CE8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107(105.9,107.7)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DC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0.201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4B1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106.6(102.78,109.5)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BFC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107.1(105.9,108.2)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FA4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0.085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1AE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106.7(102.7,109.8)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269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107(105.9,107.7)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7A0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0.254</w:t>
            </w:r>
          </w:p>
        </w:tc>
      </w:tr>
      <w:tr w:rsidR="00461A91" w:rsidRPr="00C368F6" w14:paraId="3EC8E4B9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3C2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bicarbonate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A7D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24.5(22.3,26.6)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4025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27.2(26.3,27.3)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29D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97A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24.2(21.98,26.4)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182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26.4(24.5,27.3)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D5D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067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24.2(21.9,26.4)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3AD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26.4(24.5,27.3)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853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7D393F2E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6CF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Anion gap(mmol/L)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C2C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14.51(12.49,17.48)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1D7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14.89(13.4,15.21)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6D1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0.295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00A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14.99(12.88,18.4)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B7B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14.18(12.25,15.11)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F34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D6C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14.88(12.6,18.49)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A70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14.52(12.66,15.21)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A91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7D6BA9D8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C7C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calcium ion 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6E0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2.2(2.03,2.31)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51B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2.35(2.18,2.37)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BCA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4C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2.2(2.04,2.32)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323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2.24(2.11,2.35)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70C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0.019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0FD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2.19(2.02,2.31)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19A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2.29(2.15,2.37)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E8E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2DAB2624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C6D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Phosphorus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29C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1.25(1.07,1.45)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6A3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1.2(0.99,1.3)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005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E7D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1.28(1.08,1.51)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63CA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1.18(1,1.3)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AD6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78E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1.28(1.09,1.5)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203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1.18(1,1.3)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BAB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0ACDD0C4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3070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magnesium ion(mmol/L)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4F4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0.91(0.84,1.01)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830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0.91(0.88,0.98)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542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0.51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F17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0.94(0.86,1.04)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B8D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0.89(0.83,0.94)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58E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B4F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0.92(0.85,1.04)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198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0.9(0.85,0.95)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54D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6CEE3F95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B11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lastRenderedPageBreak/>
              <w:t>Serum Albumin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A60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36.1(26.7,40.45)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288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43.8(42.4,45.4)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7FE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79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36.6(29.18,41.2)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862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40.8(33.43,43.85)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68E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E8F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36(26.6,40.2)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1CE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42.4(38.5,45)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D8C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297C7D57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34C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Leukocyte count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7CE0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6.87(5.56,8.32)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8F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5.59(4.62,6.71)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7B4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63B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6.93(5.61,8.34)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8F3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5.94(4.97,7.29)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3D4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B0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6.94(5.57,8.45)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DA9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5.96(4.9,7.11)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DF0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689C92B2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37C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Granulocyte Ratio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26C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65.2(57.4,71.8)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928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54.7(50,60.45)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51D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63ED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66.15(57.38,73.3)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507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58.4(52.3,64.25)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D49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9BE0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66.4(58.9,73.3)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983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56.8(51.3,63)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9C5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0CCA95F9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9A9E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Lymphocyte Ratio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851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24.7(17.5,31.3)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166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35.3(32.3,41.4)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217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CD5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24.01±10.07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FCF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31.89±9.19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C7F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8EA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23.66±9.86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045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33.09±8.7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961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67F84CA4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2BF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Hemoglobin Concentration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EA57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122.620±25.5539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E141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136.215±15.9645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1F54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B382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120(103.75,142.25)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3B7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133(125,140)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621B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74DC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119(103,138)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9E79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135(128,148.5)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C3F5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&lt;0.001</w:t>
            </w:r>
          </w:p>
        </w:tc>
      </w:tr>
      <w:tr w:rsidR="00461A91" w:rsidRPr="00C368F6" w14:paraId="059C4F68" w14:textId="77777777" w:rsidTr="009B237B">
        <w:trPr>
          <w:trHeight w:val="115"/>
        </w:trPr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12A1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Platelet Count</w:t>
            </w:r>
          </w:p>
        </w:tc>
        <w:tc>
          <w:tcPr>
            <w:tcW w:w="524" w:type="pct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86728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225(182,278.5)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FA493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234(202.5,266)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D79B1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0.289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5D8EF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222.5(178.5,277.25)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03446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235.5(202,277.25)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2270A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0.012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407AA9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222(179,276)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E589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239(202.5,281.5)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8B533" w14:textId="77777777" w:rsidR="00461A91" w:rsidRPr="00C368F6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C368F6">
              <w:rPr>
                <w:rFonts w:ascii="Times New Roman" w:eastAsia="宋体" w:hAnsi="Times New Roman"/>
                <w:kern w:val="0"/>
                <w:sz w:val="22"/>
              </w:rPr>
              <w:t>0.006</w:t>
            </w:r>
          </w:p>
        </w:tc>
      </w:tr>
    </w:tbl>
    <w:p w14:paraId="0AFC7983" w14:textId="77777777" w:rsidR="00461A91" w:rsidRPr="00461A91" w:rsidRDefault="00461A91" w:rsidP="00461A91">
      <w:pPr>
        <w:rPr>
          <w:rFonts w:ascii="Times New Roman" w:hAnsi="Times New Roman"/>
          <w:sz w:val="24"/>
          <w:szCs w:val="28"/>
        </w:rPr>
        <w:sectPr w:rsidR="00461A91" w:rsidRPr="00461A91" w:rsidSect="00407C78">
          <w:footerReference w:type="default" r:id="rId18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3E78E5D9" w14:textId="3F869246" w:rsidR="00F63F1B" w:rsidRDefault="008D1C4F" w:rsidP="00F63F1B">
      <w:pPr>
        <w:rPr>
          <w:rFonts w:ascii="Times New Roman" w:hAnsi="Times New Roman"/>
          <w:sz w:val="24"/>
          <w:szCs w:val="28"/>
        </w:rPr>
      </w:pPr>
      <w:r w:rsidRPr="00F37873">
        <w:rPr>
          <w:rFonts w:ascii="Times New Roman" w:hAnsi="Times New Roman"/>
          <w:b/>
          <w:bCs/>
          <w:sz w:val="24"/>
          <w:szCs w:val="28"/>
        </w:rPr>
        <w:lastRenderedPageBreak/>
        <w:t>T</w:t>
      </w:r>
      <w:r w:rsidRPr="00F37873">
        <w:rPr>
          <w:rFonts w:ascii="Times New Roman" w:hAnsi="Times New Roman" w:hint="eastAsia"/>
          <w:b/>
          <w:bCs/>
          <w:sz w:val="24"/>
          <w:szCs w:val="28"/>
        </w:rPr>
        <w:t>a</w:t>
      </w:r>
      <w:r w:rsidRPr="00F37873">
        <w:rPr>
          <w:rFonts w:ascii="Times New Roman" w:hAnsi="Times New Roman"/>
          <w:b/>
          <w:bCs/>
          <w:sz w:val="24"/>
          <w:szCs w:val="28"/>
        </w:rPr>
        <w:t xml:space="preserve">ble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461A91">
        <w:rPr>
          <w:rFonts w:ascii="Times New Roman" w:hAnsi="Times New Roman"/>
          <w:b/>
          <w:bCs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 xml:space="preserve"> </w:t>
      </w:r>
      <w:r w:rsidR="00407C78" w:rsidRPr="00407C78">
        <w:rPr>
          <w:rFonts w:ascii="Times New Roman" w:hAnsi="Times New Roman"/>
          <w:sz w:val="24"/>
          <w:szCs w:val="28"/>
        </w:rPr>
        <w:t>Differences in metallic elements within different stages of chronic kidney disease (CKD)</w:t>
      </w:r>
      <w:r w:rsidR="003A4B5A">
        <w:rPr>
          <w:rFonts w:ascii="Times New Roman" w:hAnsi="Times New Roman" w:hint="eastAsia"/>
          <w:sz w:val="24"/>
          <w:szCs w:val="28"/>
        </w:rPr>
        <w:t>.</w:t>
      </w:r>
    </w:p>
    <w:tbl>
      <w:tblPr>
        <w:tblW w:w="14676" w:type="dxa"/>
        <w:tblInd w:w="108" w:type="dxa"/>
        <w:tblLook w:val="04A0" w:firstRow="1" w:lastRow="0" w:firstColumn="1" w:lastColumn="0" w:noHBand="0" w:noVBand="1"/>
      </w:tblPr>
      <w:tblGrid>
        <w:gridCol w:w="1283"/>
        <w:gridCol w:w="2628"/>
        <w:gridCol w:w="2699"/>
        <w:gridCol w:w="2508"/>
        <w:gridCol w:w="2508"/>
        <w:gridCol w:w="2699"/>
        <w:gridCol w:w="916"/>
      </w:tblGrid>
      <w:tr w:rsidR="005B15D3" w:rsidRPr="00C572B7" w14:paraId="2A9FF6DF" w14:textId="77777777" w:rsidTr="005B15D3">
        <w:trPr>
          <w:trHeight w:val="592"/>
        </w:trPr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16912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Parameters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(μg/L)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CC089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Stage 1 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(GFR 90 mL/min )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719CB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Stage 2 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(GFR 89-60 mL/min)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96AE0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Stage 3 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(GFR 59-30 mL/min)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EA18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Stage 4 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(GFR 29-15 mL/min)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A6817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Stage 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br/>
              <w:t>(GFR 15- mL/min)</w:t>
            </w:r>
          </w:p>
        </w:tc>
        <w:tc>
          <w:tcPr>
            <w:tcW w:w="88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0B30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5B15D3" w:rsidRPr="00C572B7" w14:paraId="226C007F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83D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Creatine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4C6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65.61±13.55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1D4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106.12±102.12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505F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145.48±37.53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AFG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8DC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271.3±83.31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BDFH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077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826.84±361.14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CEGH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9FC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1A32A878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C22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Cystatin C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5C7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0.95±0.22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C0A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1.3±0.35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AEFG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CF4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1.99±0.57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BEHI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D5F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3.11±0.72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CFHJ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AE3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6.12±1.74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DGIJ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381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327F626C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BC7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Li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F5E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36.56±48.64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5C2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103.45±594.79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6D8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106.24±700.02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94F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39.26±69.44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79E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35.96±52.65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941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0.585</w:t>
            </w:r>
          </w:p>
        </w:tc>
      </w:tr>
      <w:tr w:rsidR="005B15D3" w:rsidRPr="00C572B7" w14:paraId="1D7ACC32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982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Be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347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2.29±3.05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39C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1.62±2.27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855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2.12±2.74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425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0.85±1.4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B94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2.63±3.49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CE8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0E483E00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4CE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B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9F8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67.68±70.03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73B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68.84±68.37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BDD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109.42±100.12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ADGH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23C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161.6±82.68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BEG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12A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166.99±110.89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CFH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ABE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21A9D130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417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612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6857775.13±1281076.92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01F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6300360.16±1398660.45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30A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6719701.75±605062.51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55C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6573285.78±580704.38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B9F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7036527.37±1692415.71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15B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3122952A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E68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Mg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579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13283.75±6621.29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1BA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17247.56±23786.1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ACD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CB2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13298.31±6183.6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465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14133.13±3557.57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250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22227.83±8183.96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BDEF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30B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1B85F354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42B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Al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34A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3903.71±3884.57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397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2872.74±3684.45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E0D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3900.38±3772.69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50D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3540.58±3526.18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51D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3643.97±4189.06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99D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0.372</w:t>
            </w:r>
          </w:p>
        </w:tc>
      </w:tr>
      <w:tr w:rsidR="005B15D3" w:rsidRPr="00C572B7" w14:paraId="739A2CC4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A5E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K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2DD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740085.53±167387.53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51E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662079.23±235027.31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C90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712406.82±221505.48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01E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684953.84±135094.51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F34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843327.7±225405.97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D38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29E3CBB1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55D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Ca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01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7263.4±5623.52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C5D9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13820.93±9169.17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5F6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13356.72±4919.55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bfg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3F6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18859.13±6242.7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cefh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2C4C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10582.77±6549.99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dgh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043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3AA3F26D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00D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V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2DF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0.33±0.72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785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0.38±0.93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656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0.28±0.8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560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0.82±1.47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A32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0.32±0.85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145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523D54CE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13B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Cr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393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18.53±49.78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C61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15.36±41.85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6B7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14.31±23.04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12F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25.54±19.37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4EB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25.67±61.94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C8A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0.255</w:t>
            </w:r>
          </w:p>
        </w:tc>
      </w:tr>
      <w:tr w:rsidR="005B15D3" w:rsidRPr="00C572B7" w14:paraId="27FB9C6C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4E2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Mn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4C6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21.7±109.62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C4A3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23.19±67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926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13.77±45.11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37A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20.38±25.01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E62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29.07±140.83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098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0.847</w:t>
            </w:r>
          </w:p>
        </w:tc>
      </w:tr>
      <w:tr w:rsidR="005B15D3" w:rsidRPr="00C572B7" w14:paraId="0F2A71EF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1E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Fe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483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1521.73±1898.06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C12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1556.26±1777.84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8DB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1868.62±4540.73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A20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1382.2±1786.23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48A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1720.67±4676.31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F60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0.888</w:t>
            </w:r>
          </w:p>
        </w:tc>
      </w:tr>
      <w:tr w:rsidR="005B15D3" w:rsidRPr="00C572B7" w14:paraId="1626CD83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8AA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Co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342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0.49±0.96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AB0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8.29±36.78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580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0.53±1.01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09C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1.45±6.03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A27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0.61±0.97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650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78730644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6E4F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Ni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CC4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8.57±38.67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77C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25.13±104.53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67F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3.2±4.87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D07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3.72±17.79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301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4.87±7.05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A72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0.022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5B15D3" w:rsidRPr="00C572B7" w14:paraId="7F5DBF09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4634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Cu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0748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637.86±305.33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36A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587.71±290.48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CBA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574.13±238.49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A79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666.35±140.82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81E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883.12±500.5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F702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799A758E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B1A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Zn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525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2224.16±3033.36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2C7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481.23±546.77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ACDE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BEA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2424.48±3709.42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CFG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078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1514.18±1568.1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DFH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81D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3481.23±3359.75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BEGH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ECB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7479FF0D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CE8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 xml:space="preserve"> Ga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151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0.04±0.15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2F0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0.04±0.2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172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0.03±0.12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490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0.02±0.13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4FC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0.01±0.06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8FD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0.522</w:t>
            </w:r>
          </w:p>
        </w:tc>
      </w:tr>
      <w:tr w:rsidR="005B15D3" w:rsidRPr="00C572B7" w14:paraId="09031884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99E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As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CFE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0.5±1.33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292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1.13±1.52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EC2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2.16±3.2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667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2.97±7.82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7B3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2.77±3.46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A4F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5E75B633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369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Se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8F3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51.9±18.85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83A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57.47±27.1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554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51.6±17.29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30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41.3±15.57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ACDF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53E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59.12±21.64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BEF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F47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4B44C946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A01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Rb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4D5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159.78±52.46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673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165.04±75.12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639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176.45±82.16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D9E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166.78±43.95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D15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153.49±65.74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352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0.172</w:t>
            </w:r>
          </w:p>
        </w:tc>
      </w:tr>
      <w:tr w:rsidR="005B15D3" w:rsidRPr="00C572B7" w14:paraId="1749B52F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4D6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lastRenderedPageBreak/>
              <w:t>Sr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6E5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28.29±39.44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09B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44.96±28.48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aefg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E8C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66.34±42.48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D2F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77.92±31.97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cf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4D7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81.43±43.73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5C4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0B1DB901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980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0B9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16.31±30.87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0DD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3.38±4.33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ACD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6AA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12.7±19.15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BDC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8.48±9.62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BF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C097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21.84±26.53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DEF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8DA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5A4C5394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F087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Ag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CAC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0.64±2.05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C5F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0.44±2.63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DC91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0.18±1.1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06AD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0.26±0.71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5F0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0.4±2.12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5E1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0.471</w:t>
            </w:r>
          </w:p>
        </w:tc>
      </w:tr>
      <w:tr w:rsidR="005B15D3" w:rsidRPr="00C572B7" w14:paraId="2FD592BD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34E6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Cd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371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0.14±0.21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526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0.08±0.17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8DA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0.09±0.16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633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0.12±0.22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E2A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0.18±0.25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925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0.014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:rsidR="005B15D3" w:rsidRPr="00C572B7" w14:paraId="76727F20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22C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Sb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A02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18.65±20.84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0E2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20.81±20.33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E6C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21.53±21.28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0B2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15.49±16.68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4AD1D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11.52±16.58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1F22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1F66B657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F61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Cs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E02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0.39±0.52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7B4B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0.46±0.29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CE969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0.63±0.54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ACEF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3309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0.79±0.32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BDEG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193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0.48±0.3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FG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69E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0A5D66AD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EA2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Ba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4C4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30.39±34.24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3564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20.74±19.11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E3C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38.11±54.94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BD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B70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35.19±24.69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CE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BBA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18.87±37.28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ADE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5C58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0.001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  <w:tr w:rsidR="005B15D3" w:rsidRPr="00C572B7" w14:paraId="1AE23073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B1F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Tl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517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0.03±0.08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F7A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0.03±0.08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52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0.04±0.23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3E8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0.01±0.04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1A4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0±0.01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45EB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0.262</w:t>
            </w:r>
          </w:p>
        </w:tc>
      </w:tr>
      <w:tr w:rsidR="005B15D3" w:rsidRPr="00C572B7" w14:paraId="5D87F2A4" w14:textId="77777777" w:rsidTr="005B15D3">
        <w:trPr>
          <w:trHeight w:val="296"/>
        </w:trPr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6AB7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Pb</w:t>
            </w: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DE7F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8.56±13.08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9D42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5.05±13.77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AEC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7.39±60.14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B1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40.26±281.03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52D2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11.39±16.93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B48A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0.311</w:t>
            </w:r>
          </w:p>
        </w:tc>
      </w:tr>
      <w:tr w:rsidR="005B15D3" w:rsidRPr="00C572B7" w14:paraId="187D2808" w14:textId="77777777" w:rsidTr="005B15D3">
        <w:trPr>
          <w:trHeight w:val="339"/>
        </w:trPr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4559E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U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578A5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0.06±0.13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2418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0.07±0.09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803D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0.05±0.1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78933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0.12±0.11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ABCD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73150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0.04±0.05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B7DFC" w14:textId="77777777" w:rsidR="00C572B7" w:rsidRPr="00C572B7" w:rsidRDefault="00C572B7" w:rsidP="00C572B7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</w:rPr>
              <w:t>0</w:t>
            </w:r>
            <w:r w:rsidRPr="00C572B7">
              <w:rPr>
                <w:rFonts w:ascii="Times New Roman" w:eastAsia="宋体" w:hAnsi="Times New Roman"/>
                <w:kern w:val="0"/>
                <w:sz w:val="24"/>
                <w:szCs w:val="24"/>
                <w:vertAlign w:val="superscript"/>
              </w:rPr>
              <w:t>**</w:t>
            </w:r>
          </w:p>
        </w:tc>
      </w:tr>
    </w:tbl>
    <w:p w14:paraId="14757B93" w14:textId="77777777" w:rsidR="00F63F1B" w:rsidRPr="00F63F1B" w:rsidRDefault="00F63F1B" w:rsidP="00F63F1B">
      <w:pPr>
        <w:rPr>
          <w:rFonts w:ascii="Times New Roman" w:hAnsi="Times New Roman"/>
          <w:sz w:val="24"/>
          <w:szCs w:val="28"/>
        </w:rPr>
      </w:pPr>
      <w:r w:rsidRPr="00F63F1B">
        <w:rPr>
          <w:rFonts w:ascii="Times New Roman" w:hAnsi="Times New Roman"/>
          <w:sz w:val="24"/>
          <w:szCs w:val="28"/>
        </w:rPr>
        <w:t>**Correlation is significant at the 0.01 level (two tailed).</w:t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</w:p>
    <w:p w14:paraId="7A126082" w14:textId="77777777" w:rsidR="00F63F1B" w:rsidRPr="00F63F1B" w:rsidRDefault="00F63F1B" w:rsidP="00F63F1B">
      <w:pPr>
        <w:rPr>
          <w:rFonts w:ascii="Times New Roman" w:hAnsi="Times New Roman"/>
          <w:sz w:val="24"/>
          <w:szCs w:val="28"/>
        </w:rPr>
      </w:pPr>
      <w:r w:rsidRPr="00F63F1B">
        <w:rPr>
          <w:rFonts w:ascii="Times New Roman" w:hAnsi="Times New Roman"/>
          <w:sz w:val="24"/>
          <w:szCs w:val="28"/>
        </w:rPr>
        <w:t>*Correlation is significant at the 0.05 level (two tailed).</w:t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  <w:r w:rsidRPr="00F63F1B">
        <w:rPr>
          <w:rFonts w:ascii="Times New Roman" w:hAnsi="Times New Roman"/>
          <w:sz w:val="24"/>
          <w:szCs w:val="28"/>
        </w:rPr>
        <w:tab/>
      </w:r>
    </w:p>
    <w:p w14:paraId="2E0D5E94" w14:textId="77777777" w:rsidR="00F63F1B" w:rsidRPr="00F63F1B" w:rsidRDefault="00F63F1B" w:rsidP="00F63F1B">
      <w:pPr>
        <w:rPr>
          <w:rFonts w:ascii="Times New Roman" w:hAnsi="Times New Roman"/>
          <w:sz w:val="24"/>
          <w:szCs w:val="28"/>
        </w:rPr>
      </w:pPr>
      <w:r w:rsidRPr="00F63F1B">
        <w:rPr>
          <w:rFonts w:ascii="Times New Roman" w:hAnsi="Times New Roman"/>
          <w:sz w:val="24"/>
          <w:szCs w:val="28"/>
        </w:rPr>
        <w:t xml:space="preserve">Pairwise comparison between groups: </w:t>
      </w:r>
    </w:p>
    <w:p w14:paraId="51F21746" w14:textId="77777777" w:rsidR="00F63F1B" w:rsidRPr="00F63F1B" w:rsidRDefault="00F63F1B" w:rsidP="00F63F1B">
      <w:pPr>
        <w:rPr>
          <w:rFonts w:ascii="Times New Roman" w:hAnsi="Times New Roman"/>
          <w:sz w:val="24"/>
          <w:szCs w:val="28"/>
        </w:rPr>
      </w:pPr>
      <w:r w:rsidRPr="00F63F1B">
        <w:rPr>
          <w:rFonts w:ascii="Times New Roman" w:hAnsi="Times New Roman"/>
          <w:sz w:val="24"/>
          <w:szCs w:val="28"/>
        </w:rPr>
        <w:t xml:space="preserve">Different letters (a,b,c,d,e,f,g,h,i,j) indicate differences using LSD tests between groups(p&lt;0.05), the same or no letters mean that there is no difference between groups(p&gt;0.05) or can't be expressed in letters. </w:t>
      </w:r>
    </w:p>
    <w:p w14:paraId="4F73CB85" w14:textId="77777777" w:rsidR="00F63F1B" w:rsidRPr="005B15D3" w:rsidRDefault="00F63F1B" w:rsidP="00F7514B">
      <w:pPr>
        <w:rPr>
          <w:rFonts w:ascii="Times New Roman" w:hAnsi="Times New Roman"/>
          <w:sz w:val="24"/>
          <w:szCs w:val="28"/>
        </w:rPr>
        <w:sectPr w:rsidR="00F63F1B" w:rsidRPr="005B15D3" w:rsidSect="00407C78">
          <w:footerReference w:type="default" r:id="rId19"/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 w:rsidRPr="00F63F1B">
        <w:rPr>
          <w:rFonts w:ascii="Times New Roman" w:hAnsi="Times New Roman"/>
          <w:sz w:val="24"/>
          <w:szCs w:val="28"/>
        </w:rPr>
        <w:t xml:space="preserve">Different letters (A,B,C,D,E,F,G,H,I,J) indicate differences using Dunnett's tests between groups(p&lt;0.05), the same or no letters mean that there is no difference between groups(p&gt;0.05) or can't be expressed in letters. </w:t>
      </w:r>
    </w:p>
    <w:p w14:paraId="43F050E1" w14:textId="7E589BB8" w:rsidR="00461A91" w:rsidRDefault="00461A91" w:rsidP="00461A91">
      <w:pPr>
        <w:rPr>
          <w:rFonts w:ascii="Times New Roman" w:hAnsi="Times New Roman"/>
          <w:sz w:val="24"/>
          <w:szCs w:val="28"/>
        </w:rPr>
      </w:pPr>
      <w:r w:rsidRPr="00790624">
        <w:rPr>
          <w:rFonts w:ascii="Times New Roman" w:hAnsi="Times New Roman" w:hint="eastAsia"/>
          <w:b/>
          <w:bCs/>
          <w:sz w:val="24"/>
          <w:szCs w:val="28"/>
        </w:rPr>
        <w:lastRenderedPageBreak/>
        <w:t>T</w:t>
      </w:r>
      <w:r w:rsidRPr="00790624">
        <w:rPr>
          <w:rFonts w:ascii="Times New Roman" w:hAnsi="Times New Roman"/>
          <w:b/>
          <w:bCs/>
          <w:sz w:val="24"/>
          <w:szCs w:val="28"/>
        </w:rPr>
        <w:t xml:space="preserve">able </w:t>
      </w:r>
      <w:r>
        <w:rPr>
          <w:rFonts w:ascii="Times New Roman" w:hAnsi="Times New Roman"/>
          <w:b/>
          <w:bCs/>
          <w:sz w:val="24"/>
          <w:szCs w:val="28"/>
        </w:rPr>
        <w:t>S3</w:t>
      </w:r>
      <w:r>
        <w:rPr>
          <w:rFonts w:ascii="Times New Roman" w:hAnsi="Times New Roman"/>
          <w:sz w:val="24"/>
          <w:szCs w:val="28"/>
        </w:rPr>
        <w:t xml:space="preserve"> </w:t>
      </w:r>
      <w:r w:rsidRPr="004C5F60">
        <w:rPr>
          <w:rFonts w:ascii="Times New Roman" w:hAnsi="Times New Roman"/>
          <w:sz w:val="24"/>
          <w:szCs w:val="28"/>
        </w:rPr>
        <w:t>Multivariate analysis of the association of creatinine abnormalities and concentration changes (95%CI) in blood metals.</w:t>
      </w:r>
    </w:p>
    <w:tbl>
      <w:tblPr>
        <w:tblW w:w="12622" w:type="dxa"/>
        <w:tblLook w:val="04A0" w:firstRow="1" w:lastRow="0" w:firstColumn="1" w:lastColumn="0" w:noHBand="0" w:noVBand="1"/>
      </w:tblPr>
      <w:tblGrid>
        <w:gridCol w:w="1609"/>
        <w:gridCol w:w="2311"/>
        <w:gridCol w:w="2558"/>
        <w:gridCol w:w="1452"/>
        <w:gridCol w:w="2918"/>
        <w:gridCol w:w="1774"/>
      </w:tblGrid>
      <w:tr w:rsidR="00461A91" w:rsidRPr="004C5F60" w14:paraId="24C28EF2" w14:textId="77777777" w:rsidTr="009B237B">
        <w:trPr>
          <w:trHeight w:val="318"/>
        </w:trPr>
        <w:tc>
          <w:tcPr>
            <w:tcW w:w="1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5B930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Stratification</w:t>
            </w:r>
          </w:p>
        </w:tc>
        <w:tc>
          <w:tcPr>
            <w:tcW w:w="231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24D58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Predictor Variables</w:t>
            </w:r>
          </w:p>
        </w:tc>
        <w:tc>
          <w:tcPr>
            <w:tcW w:w="40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206F4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Model 1</w:t>
            </w:r>
          </w:p>
        </w:tc>
        <w:tc>
          <w:tcPr>
            <w:tcW w:w="46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A3C2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Model 2</w:t>
            </w:r>
          </w:p>
        </w:tc>
      </w:tr>
      <w:tr w:rsidR="00461A91" w:rsidRPr="004C5F60" w14:paraId="0904A1D4" w14:textId="77777777" w:rsidTr="009B237B">
        <w:trPr>
          <w:trHeight w:val="318"/>
        </w:trPr>
        <w:tc>
          <w:tcPr>
            <w:tcW w:w="160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F292A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F03DF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558B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Exp(β)(95%CI)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A0CC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P(Creatine)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7DD2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Exp(β)(95%CI)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C960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P(Creatine)</w:t>
            </w:r>
          </w:p>
        </w:tc>
      </w:tr>
      <w:tr w:rsidR="00461A91" w:rsidRPr="004C5F60" w14:paraId="437C8C77" w14:textId="77777777" w:rsidTr="009B237B">
        <w:trPr>
          <w:trHeight w:val="318"/>
        </w:trPr>
        <w:tc>
          <w:tcPr>
            <w:tcW w:w="16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C0EB3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Total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E62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6A7C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1.006(1.003,1.01)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8B4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2B0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F47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0.52</w:t>
            </w:r>
          </w:p>
        </w:tc>
      </w:tr>
      <w:tr w:rsidR="00461A91" w:rsidRPr="004C5F60" w14:paraId="32F360DF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25882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E84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Mg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E64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1.0016(1.0002,1.003)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CB0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471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9B3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0.165</w:t>
            </w:r>
          </w:p>
        </w:tc>
      </w:tr>
      <w:tr w:rsidR="00461A91" w:rsidRPr="004C5F60" w14:paraId="70ABAF34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D81C1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400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08D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1.002(1.001,1.003)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9C2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AC8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596E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0.918</w:t>
            </w:r>
          </w:p>
        </w:tc>
      </w:tr>
      <w:tr w:rsidR="00461A91" w:rsidRPr="004C5F60" w14:paraId="45C047FB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6D451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7BA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Cu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DE1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0.998(0.997,0.999)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983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1B3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3DD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0.213</w:t>
            </w:r>
          </w:p>
        </w:tc>
      </w:tr>
      <w:tr w:rsidR="00461A91" w:rsidRPr="004C5F60" w14:paraId="2B30F11E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96511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77D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F5B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0.98(0.97,0.99)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0E5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22A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550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0.794</w:t>
            </w:r>
          </w:p>
        </w:tc>
      </w:tr>
      <w:tr w:rsidR="00461A91" w:rsidRPr="004C5F60" w14:paraId="2693049E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9EE43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D7E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317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1.02(1.01,1.02)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1C3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159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36D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0.855</w:t>
            </w:r>
          </w:p>
        </w:tc>
      </w:tr>
      <w:tr w:rsidR="00461A91" w:rsidRPr="004C5F60" w14:paraId="518A5585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24D68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A43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Cs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2A5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2.55(1.31,4.95)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487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0.006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BBB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485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0.634</w:t>
            </w:r>
          </w:p>
        </w:tc>
      </w:tr>
      <w:tr w:rsidR="00461A91" w:rsidRPr="004C5F60" w14:paraId="0048FA9F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FFA02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044B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U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9426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0.02(0,0.2)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85310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78C1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5924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0.718</w:t>
            </w:r>
          </w:p>
        </w:tc>
      </w:tr>
      <w:tr w:rsidR="00461A91" w:rsidRPr="004C5F60" w14:paraId="54E3A9E6" w14:textId="77777777" w:rsidTr="009B237B">
        <w:trPr>
          <w:trHeight w:val="318"/>
        </w:trPr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56E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Sex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2ED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E28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76B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54E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956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461A91" w:rsidRPr="004C5F60" w14:paraId="3584DCC8" w14:textId="77777777" w:rsidTr="009B237B">
        <w:trPr>
          <w:trHeight w:val="318"/>
        </w:trPr>
        <w:tc>
          <w:tcPr>
            <w:tcW w:w="16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F9CFF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464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5FE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1.01(1.01,1.02)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88B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BAF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1B9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0.87</w:t>
            </w:r>
          </w:p>
        </w:tc>
      </w:tr>
      <w:tr w:rsidR="00461A91" w:rsidRPr="004C5F60" w14:paraId="7CBB1F0F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16A57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CB0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BA1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1.02(1.01,1.03)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E885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F02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49D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0.976</w:t>
            </w:r>
          </w:p>
        </w:tc>
      </w:tr>
      <w:tr w:rsidR="00461A91" w:rsidRPr="004C5F60" w14:paraId="12B01468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3702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124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420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0.97(0.95,0.99)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DEC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5DE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FFB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0.943</w:t>
            </w:r>
          </w:p>
        </w:tc>
      </w:tr>
      <w:tr w:rsidR="00461A91" w:rsidRPr="004C5F60" w14:paraId="0E9405EC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80B961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1F6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Na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FEC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85D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0.637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751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1(1,1)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0A1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0.774</w:t>
            </w:r>
          </w:p>
        </w:tc>
      </w:tr>
      <w:tr w:rsidR="00461A91" w:rsidRPr="004C5F60" w14:paraId="25EBE80B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B3D6D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16F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27E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37D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0.849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D6B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1(1,1)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4F3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0.87</w:t>
            </w:r>
          </w:p>
        </w:tc>
      </w:tr>
      <w:tr w:rsidR="00461A91" w:rsidRPr="004C5F60" w14:paraId="1EC01A26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31B98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271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Ca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70C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7C0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0.852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DEE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1(0.98,1.02)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32F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0.929</w:t>
            </w:r>
          </w:p>
        </w:tc>
      </w:tr>
      <w:tr w:rsidR="00461A91" w:rsidRPr="004C5F60" w14:paraId="30843B7C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B7D3C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50CD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Fe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0A807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EAEA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0.214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AEB4D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1.01(0.9,1.14)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D36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0.815</w:t>
            </w:r>
          </w:p>
        </w:tc>
      </w:tr>
      <w:tr w:rsidR="00461A91" w:rsidRPr="004C5F60" w14:paraId="20616F9E" w14:textId="77777777" w:rsidTr="009B237B">
        <w:trPr>
          <w:trHeight w:val="318"/>
        </w:trPr>
        <w:tc>
          <w:tcPr>
            <w:tcW w:w="160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EAE3C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Female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34E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087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1.01(1,1.01)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A90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402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B9C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0.278</w:t>
            </w:r>
          </w:p>
        </w:tc>
      </w:tr>
      <w:tr w:rsidR="00461A91" w:rsidRPr="004C5F60" w14:paraId="03ACC8D9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03CAF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C23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Mg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8E1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1(1,1)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3D6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663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7A9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0.221</w:t>
            </w:r>
          </w:p>
        </w:tc>
      </w:tr>
      <w:tr w:rsidR="00461A91" w:rsidRPr="004C5F60" w14:paraId="4C0254C2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A1DAD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31D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CBE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1(1,1)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765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0.019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CE4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8DF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0.629</w:t>
            </w:r>
          </w:p>
        </w:tc>
      </w:tr>
      <w:tr w:rsidR="00461A91" w:rsidRPr="004C5F60" w14:paraId="42E5BB8F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7A856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60C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C4C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0.98(0.96,1)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BE2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0.031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FE8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0.96(0.93,0.99)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DCB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0.013</w:t>
            </w:r>
          </w:p>
        </w:tc>
      </w:tr>
      <w:tr w:rsidR="00461A91" w:rsidRPr="004C5F60" w14:paraId="63D02743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9327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FC8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B5D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1.03(1.02,1.04)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08C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FC8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D9D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0.485</w:t>
            </w:r>
          </w:p>
        </w:tc>
      </w:tr>
      <w:tr w:rsidR="00461A91" w:rsidRPr="004C5F60" w14:paraId="0E684C0A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7F1AD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953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F4F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1.02(1,1.04)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573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152B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F9E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0.101</w:t>
            </w:r>
          </w:p>
        </w:tc>
      </w:tr>
      <w:tr w:rsidR="00461A91" w:rsidRPr="004C5F60" w14:paraId="6E438F43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9D58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6BB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Pb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687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1(1,1.01)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189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0.13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024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BBE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0.768</w:t>
            </w:r>
          </w:p>
        </w:tc>
      </w:tr>
      <w:tr w:rsidR="00461A91" w:rsidRPr="004C5F60" w14:paraId="4792B082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BE61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D7C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As</w:t>
            </w:r>
          </w:p>
        </w:tc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85F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8BC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0.243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47D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0.59(0.41,0.84)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77A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0.003</w:t>
            </w:r>
          </w:p>
        </w:tc>
      </w:tr>
      <w:tr w:rsidR="00461A91" w:rsidRPr="004C5F60" w14:paraId="7E0DF6E1" w14:textId="77777777" w:rsidTr="009B237B">
        <w:trPr>
          <w:trHeight w:val="318"/>
        </w:trPr>
        <w:tc>
          <w:tcPr>
            <w:tcW w:w="160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8A549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B741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Rb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0F39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DB6E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0.902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EADF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1.028(1.004,1.052)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7B6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0.021</w:t>
            </w:r>
          </w:p>
        </w:tc>
      </w:tr>
    </w:tbl>
    <w:p w14:paraId="78C500E1" w14:textId="77777777" w:rsidR="00461A91" w:rsidRDefault="00461A91" w:rsidP="00461A91">
      <w:pPr>
        <w:rPr>
          <w:rFonts w:ascii="Times New Roman" w:hAnsi="Times New Roman"/>
          <w:sz w:val="24"/>
          <w:szCs w:val="28"/>
        </w:rPr>
      </w:pPr>
      <w:r w:rsidRPr="004C5F60">
        <w:rPr>
          <w:rFonts w:ascii="Times New Roman" w:hAnsi="Times New Roman"/>
          <w:sz w:val="24"/>
          <w:szCs w:val="28"/>
        </w:rPr>
        <w:t>Model 1: adjusted for metals for univariate analyzes.</w:t>
      </w:r>
    </w:p>
    <w:p w14:paraId="38BFA6B5" w14:textId="77777777" w:rsidR="00461A91" w:rsidRDefault="00461A91" w:rsidP="00461A91">
      <w:pPr>
        <w:rPr>
          <w:rFonts w:ascii="Times New Roman" w:hAnsi="Times New Roman"/>
          <w:sz w:val="24"/>
          <w:szCs w:val="28"/>
        </w:rPr>
      </w:pPr>
      <w:r w:rsidRPr="004C5F60">
        <w:rPr>
          <w:rFonts w:ascii="Times New Roman" w:hAnsi="Times New Roman"/>
          <w:sz w:val="24"/>
          <w:szCs w:val="28"/>
        </w:rPr>
        <w:t>Model 2: model 1 plus sociodemographic and general blood indicators for univariate analyzes.</w:t>
      </w:r>
    </w:p>
    <w:p w14:paraId="2B6B480B" w14:textId="77777777" w:rsidR="00461A91" w:rsidRPr="00D47C6C" w:rsidRDefault="00461A91" w:rsidP="00461A91">
      <w:pPr>
        <w:rPr>
          <w:rFonts w:ascii="Times New Roman" w:hAnsi="Times New Roman"/>
          <w:sz w:val="24"/>
          <w:szCs w:val="28"/>
        </w:rPr>
        <w:sectPr w:rsidR="00461A91" w:rsidRPr="00D47C6C" w:rsidSect="00790624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4DB7A31D" w14:textId="14692442" w:rsidR="00461A91" w:rsidRDefault="00461A91" w:rsidP="00461A91">
      <w:pPr>
        <w:rPr>
          <w:rFonts w:ascii="Times New Roman" w:hAnsi="Times New Roman"/>
          <w:sz w:val="24"/>
          <w:szCs w:val="28"/>
        </w:rPr>
      </w:pPr>
      <w:r w:rsidRPr="00EE21F4">
        <w:rPr>
          <w:rFonts w:ascii="Times New Roman" w:hAnsi="Times New Roman" w:hint="eastAsia"/>
          <w:b/>
          <w:bCs/>
          <w:sz w:val="24"/>
          <w:szCs w:val="28"/>
        </w:rPr>
        <w:lastRenderedPageBreak/>
        <w:t>T</w:t>
      </w:r>
      <w:r w:rsidRPr="00EE21F4">
        <w:rPr>
          <w:rFonts w:ascii="Times New Roman" w:hAnsi="Times New Roman"/>
          <w:b/>
          <w:bCs/>
          <w:sz w:val="24"/>
          <w:szCs w:val="28"/>
        </w:rPr>
        <w:t xml:space="preserve">able </w:t>
      </w:r>
      <w:r>
        <w:rPr>
          <w:rFonts w:ascii="Times New Roman" w:hAnsi="Times New Roman"/>
          <w:b/>
          <w:bCs/>
          <w:sz w:val="24"/>
          <w:szCs w:val="28"/>
        </w:rPr>
        <w:t>S4</w:t>
      </w:r>
      <w:bookmarkStart w:id="0" w:name="_Hlk151824404"/>
      <w:r>
        <w:rPr>
          <w:rFonts w:ascii="Times New Roman" w:hAnsi="Times New Roman"/>
          <w:sz w:val="24"/>
          <w:szCs w:val="28"/>
        </w:rPr>
        <w:t xml:space="preserve"> </w:t>
      </w:r>
      <w:r w:rsidRPr="004C5F60">
        <w:rPr>
          <w:rFonts w:ascii="Times New Roman" w:hAnsi="Times New Roman"/>
          <w:sz w:val="24"/>
          <w:szCs w:val="28"/>
        </w:rPr>
        <w:t>Multivariate analysis of the association of cystatin C abnormalities and concentration changes (95%CI) in blood metals.</w:t>
      </w:r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1365"/>
        <w:gridCol w:w="1921"/>
        <w:gridCol w:w="2233"/>
        <w:gridCol w:w="1420"/>
        <w:gridCol w:w="1903"/>
        <w:gridCol w:w="1420"/>
      </w:tblGrid>
      <w:tr w:rsidR="00461A91" w:rsidRPr="004C5F60" w14:paraId="47ED0704" w14:textId="77777777" w:rsidTr="009B237B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9769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Stratification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4642C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Predictor Variables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F60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Model 1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66E2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Model 2</w:t>
            </w:r>
          </w:p>
        </w:tc>
      </w:tr>
      <w:tr w:rsidR="00461A91" w:rsidRPr="004C5F60" w14:paraId="6B77ED95" w14:textId="77777777" w:rsidTr="009B237B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B33026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F06DC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154D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Exp(β)(95%CI)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FE61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P(Cystatin 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AC61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Exp(β)(95%CI)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F248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P(Cystatin C)</w:t>
            </w:r>
          </w:p>
        </w:tc>
      </w:tr>
      <w:tr w:rsidR="00461A91" w:rsidRPr="004C5F60" w14:paraId="774540B0" w14:textId="77777777" w:rsidTr="009B237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E257F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F7F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EEE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1.004(1.001,1.007)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0F9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88E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654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0.174</w:t>
            </w:r>
          </w:p>
        </w:tc>
      </w:tr>
      <w:tr w:rsidR="00461A91" w:rsidRPr="004C5F60" w14:paraId="31290C12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CF8F5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73C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158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1.0004(1.0003,1.0005)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B8C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65A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1.004(1.002,1.005)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F2A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</w:tr>
      <w:tr w:rsidR="00461A91" w:rsidRPr="004C5F60" w14:paraId="76E7C7B7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C0DDB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754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E18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0.97(0.96,0.98)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10B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996A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0.98(0.96,0.99)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F5D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0.002</w:t>
            </w:r>
          </w:p>
        </w:tc>
      </w:tr>
      <w:tr w:rsidR="00461A91" w:rsidRPr="004C5F60" w14:paraId="116E0A0A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E5A16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CCC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DE7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1.01(1.01,1.02)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519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717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757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0.459</w:t>
            </w:r>
          </w:p>
        </w:tc>
      </w:tr>
      <w:tr w:rsidR="00461A91" w:rsidRPr="004C5F60" w14:paraId="476D6049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83DC0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D8F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99C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17E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D47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1.015(1.003,1.027)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251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0.016</w:t>
            </w:r>
          </w:p>
        </w:tc>
      </w:tr>
      <w:tr w:rsidR="00461A91" w:rsidRPr="004C5F60" w14:paraId="18C69838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13994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BFA9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8EC0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4013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30778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1.004(1.001,1.008)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70F6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0.022</w:t>
            </w:r>
          </w:p>
        </w:tc>
      </w:tr>
      <w:tr w:rsidR="00461A91" w:rsidRPr="004C5F60" w14:paraId="5A7E0D7D" w14:textId="77777777" w:rsidTr="009B237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00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E10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9B2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868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AED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9D3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461A91" w:rsidRPr="004C5F60" w14:paraId="1E3606F4" w14:textId="77777777" w:rsidTr="009B237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D84B5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A3F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1B6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1.004(1.003,1.006)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8B1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E14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1.005(1.002,1.007)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08B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</w:tr>
      <w:tr w:rsidR="00461A91" w:rsidRPr="004C5F60" w14:paraId="53618942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B58F4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E84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C33E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0.97(0.96,0.99)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C511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CDB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0.97(0.95,0.99)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C4D6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0.007</w:t>
            </w:r>
          </w:p>
        </w:tc>
      </w:tr>
      <w:tr w:rsidR="00461A91" w:rsidRPr="004C5F60" w14:paraId="484337AD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B8EF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08A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924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1.02(1.01,1.03)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D28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7C1B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E35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0.767</w:t>
            </w:r>
          </w:p>
        </w:tc>
      </w:tr>
      <w:tr w:rsidR="00461A91" w:rsidRPr="004C5F60" w14:paraId="7EFC1A40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BBD51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ACD1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BB1B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EA88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523F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1.019(0.998,1.04)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135D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0.075</w:t>
            </w:r>
          </w:p>
        </w:tc>
      </w:tr>
      <w:tr w:rsidR="00461A91" w:rsidRPr="004C5F60" w14:paraId="0DD3F687" w14:textId="77777777" w:rsidTr="009B237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88079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9C3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056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1.007(1.002,1.012)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099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54A9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0B79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0.501</w:t>
            </w:r>
          </w:p>
        </w:tc>
      </w:tr>
      <w:tr w:rsidR="00461A91" w:rsidRPr="004C5F60" w14:paraId="423B3386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A55D2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7F4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A60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1.004(1.002,1.006)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2F3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0E32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7D5D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0.225</w:t>
            </w:r>
          </w:p>
        </w:tc>
      </w:tr>
      <w:tr w:rsidR="00461A91" w:rsidRPr="004C5F60" w14:paraId="08CA86DB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434743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C633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FB3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0.98(0.96,0.99)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FB9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DFE7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0.97(0.95,0.99)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4C00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0.007</w:t>
            </w:r>
          </w:p>
        </w:tc>
      </w:tr>
      <w:tr w:rsidR="00461A91" w:rsidRPr="004C5F60" w14:paraId="1031F602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A4246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2B2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9B4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0.984(0.973,0.995)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2B3C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8B18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D99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0.731</w:t>
            </w:r>
          </w:p>
        </w:tc>
      </w:tr>
      <w:tr w:rsidR="00461A91" w:rsidRPr="004C5F60" w14:paraId="55CE147C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76C2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6A83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Sr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D75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1.02(1.01,1.03)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F856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B4C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700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0.362</w:t>
            </w:r>
          </w:p>
        </w:tc>
      </w:tr>
      <w:tr w:rsidR="00461A91" w:rsidRPr="004C5F60" w14:paraId="30439707" w14:textId="77777777" w:rsidTr="009B237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F4C59E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E1FCF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700C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1.002(0.999,1.006)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564BA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60145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1.004(1,1.007)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B9BC4" w14:textId="77777777" w:rsidR="00461A91" w:rsidRPr="004C5F60" w:rsidRDefault="00461A91" w:rsidP="009B237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2"/>
              </w:rPr>
            </w:pPr>
            <w:r w:rsidRPr="004C5F60">
              <w:rPr>
                <w:rFonts w:ascii="Times New Roman" w:eastAsia="宋体" w:hAnsi="Times New Roman"/>
                <w:kern w:val="0"/>
                <w:sz w:val="22"/>
              </w:rPr>
              <w:t>0.058</w:t>
            </w:r>
          </w:p>
        </w:tc>
      </w:tr>
    </w:tbl>
    <w:p w14:paraId="2C05C5E1" w14:textId="77777777" w:rsidR="00461A91" w:rsidRDefault="00461A91" w:rsidP="00461A91">
      <w:pPr>
        <w:rPr>
          <w:rFonts w:ascii="Times New Roman" w:eastAsia="宋体" w:hAnsi="Times New Roman"/>
          <w:kern w:val="0"/>
          <w:sz w:val="24"/>
          <w:szCs w:val="24"/>
        </w:rPr>
      </w:pPr>
      <w:r w:rsidRPr="004C5F60">
        <w:rPr>
          <w:rFonts w:ascii="Times New Roman" w:eastAsia="宋体" w:hAnsi="Times New Roman"/>
          <w:kern w:val="0"/>
          <w:sz w:val="24"/>
          <w:szCs w:val="24"/>
        </w:rPr>
        <w:t>Model 1: adjusted for metals for univariate analyzes.</w:t>
      </w:r>
    </w:p>
    <w:p w14:paraId="74851683" w14:textId="77777777" w:rsidR="00461A91" w:rsidRPr="009F2B7D" w:rsidRDefault="00461A91" w:rsidP="00461A91">
      <w:pPr>
        <w:rPr>
          <w:rFonts w:ascii="Times New Roman" w:hAnsi="Times New Roman"/>
          <w:sz w:val="24"/>
          <w:szCs w:val="28"/>
        </w:rPr>
      </w:pPr>
      <w:r w:rsidRPr="004C5F60">
        <w:rPr>
          <w:rFonts w:ascii="Times New Roman" w:hAnsi="Times New Roman"/>
          <w:sz w:val="24"/>
          <w:szCs w:val="28"/>
        </w:rPr>
        <w:t>Model 2: model 1 plus sociodemographic and general blood indicators for univariate analyzes.</w:t>
      </w:r>
    </w:p>
    <w:p w14:paraId="38F4A08D" w14:textId="30BD8E43" w:rsidR="00461A91" w:rsidRPr="00461A91" w:rsidRDefault="00461A91" w:rsidP="00461A91">
      <w:pPr>
        <w:tabs>
          <w:tab w:val="left" w:pos="671"/>
        </w:tabs>
        <w:rPr>
          <w:rFonts w:ascii="Times New Roman" w:hAnsi="Times New Roman"/>
          <w:b/>
          <w:bCs/>
          <w:sz w:val="24"/>
          <w:szCs w:val="28"/>
        </w:rPr>
      </w:pPr>
    </w:p>
    <w:p w14:paraId="28A65EDF" w14:textId="1BC00376" w:rsidR="00461A91" w:rsidRPr="00461A91" w:rsidRDefault="00461A91" w:rsidP="00461A91">
      <w:pPr>
        <w:tabs>
          <w:tab w:val="left" w:pos="671"/>
        </w:tabs>
        <w:rPr>
          <w:rFonts w:ascii="Times New Roman" w:hAnsi="Times New Roman"/>
          <w:sz w:val="24"/>
          <w:szCs w:val="28"/>
        </w:rPr>
        <w:sectPr w:rsidR="00461A91" w:rsidRPr="00461A91" w:rsidSect="00C01476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  <w:r>
        <w:rPr>
          <w:rFonts w:ascii="Times New Roman" w:hAnsi="Times New Roman"/>
          <w:sz w:val="24"/>
          <w:szCs w:val="28"/>
        </w:rPr>
        <w:tab/>
      </w:r>
    </w:p>
    <w:p w14:paraId="28538728" w14:textId="50A47E61" w:rsidR="00A45484" w:rsidRPr="00C83628" w:rsidRDefault="00A45484" w:rsidP="00F7514B">
      <w:pPr>
        <w:rPr>
          <w:rFonts w:ascii="Times New Roman" w:hAnsi="Times New Roman"/>
          <w:sz w:val="24"/>
          <w:szCs w:val="28"/>
        </w:rPr>
      </w:pPr>
      <w:r w:rsidRPr="00F37873">
        <w:rPr>
          <w:rFonts w:ascii="Times New Roman" w:hAnsi="Times New Roman"/>
          <w:b/>
          <w:bCs/>
          <w:sz w:val="24"/>
          <w:szCs w:val="28"/>
        </w:rPr>
        <w:lastRenderedPageBreak/>
        <w:t>T</w:t>
      </w:r>
      <w:r w:rsidRPr="00F37873">
        <w:rPr>
          <w:rFonts w:ascii="Times New Roman" w:hAnsi="Times New Roman" w:hint="eastAsia"/>
          <w:b/>
          <w:bCs/>
          <w:sz w:val="24"/>
          <w:szCs w:val="28"/>
        </w:rPr>
        <w:t>a</w:t>
      </w:r>
      <w:r w:rsidRPr="00F37873">
        <w:rPr>
          <w:rFonts w:ascii="Times New Roman" w:hAnsi="Times New Roman"/>
          <w:b/>
          <w:bCs/>
          <w:sz w:val="24"/>
          <w:szCs w:val="28"/>
        </w:rPr>
        <w:t xml:space="preserve">ble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461A91">
        <w:rPr>
          <w:rFonts w:ascii="Times New Roman" w:hAnsi="Times New Roman"/>
          <w:b/>
          <w:bCs/>
          <w:sz w:val="24"/>
          <w:szCs w:val="28"/>
        </w:rPr>
        <w:t>5</w:t>
      </w:r>
      <w:r>
        <w:rPr>
          <w:rFonts w:ascii="Times New Roman" w:hAnsi="Times New Roman"/>
          <w:sz w:val="24"/>
          <w:szCs w:val="28"/>
        </w:rPr>
        <w:t xml:space="preserve"> </w:t>
      </w:r>
      <w:bookmarkStart w:id="1" w:name="_Hlk151824466"/>
      <w:r w:rsidR="00C01476" w:rsidRPr="00C01476">
        <w:rPr>
          <w:rFonts w:ascii="Times New Roman" w:hAnsi="Times New Roman"/>
          <w:sz w:val="24"/>
          <w:szCs w:val="28"/>
        </w:rPr>
        <w:t>Summary of the prediction results with different models including CKD disease, creatinine and cystatin C abnormalities</w:t>
      </w:r>
      <w:r w:rsidR="00A6589A" w:rsidRPr="00A6589A">
        <w:rPr>
          <w:rFonts w:ascii="Times New Roman" w:hAnsi="Times New Roman"/>
          <w:sz w:val="24"/>
          <w:szCs w:val="28"/>
        </w:rPr>
        <w:t>.</w:t>
      </w:r>
    </w:p>
    <w:tbl>
      <w:tblPr>
        <w:tblW w:w="12327" w:type="dxa"/>
        <w:tblInd w:w="108" w:type="dxa"/>
        <w:tblLook w:val="04A0" w:firstRow="1" w:lastRow="0" w:firstColumn="1" w:lastColumn="0" w:noHBand="0" w:noVBand="1"/>
      </w:tblPr>
      <w:tblGrid>
        <w:gridCol w:w="1490"/>
        <w:gridCol w:w="1401"/>
        <w:gridCol w:w="2121"/>
        <w:gridCol w:w="927"/>
        <w:gridCol w:w="1151"/>
        <w:gridCol w:w="960"/>
        <w:gridCol w:w="960"/>
        <w:gridCol w:w="246"/>
        <w:gridCol w:w="1151"/>
        <w:gridCol w:w="960"/>
        <w:gridCol w:w="960"/>
      </w:tblGrid>
      <w:tr w:rsidR="00C83628" w:rsidRPr="00C83628" w14:paraId="19848495" w14:textId="77777777" w:rsidTr="00C83628">
        <w:trPr>
          <w:trHeight w:val="541"/>
        </w:trPr>
        <w:tc>
          <w:tcPr>
            <w:tcW w:w="14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1"/>
          <w:p w14:paraId="2774DB34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Model</w:t>
            </w:r>
          </w:p>
        </w:tc>
        <w:tc>
          <w:tcPr>
            <w:tcW w:w="14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0A3348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Series</w:t>
            </w:r>
          </w:p>
        </w:tc>
        <w:tc>
          <w:tcPr>
            <w:tcW w:w="21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5E1F62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Parameters</w:t>
            </w:r>
          </w:p>
        </w:tc>
        <w:tc>
          <w:tcPr>
            <w:tcW w:w="9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E6BE5A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cv.fold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21750A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Training set</w:t>
            </w:r>
          </w:p>
        </w:tc>
        <w:tc>
          <w:tcPr>
            <w:tcW w:w="2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BB28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7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7F9BAF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Test set</w:t>
            </w:r>
          </w:p>
        </w:tc>
      </w:tr>
      <w:tr w:rsidR="00C83628" w:rsidRPr="00C83628" w14:paraId="6E3DC56D" w14:textId="77777777" w:rsidTr="00C83628">
        <w:trPr>
          <w:trHeight w:val="541"/>
        </w:trPr>
        <w:tc>
          <w:tcPr>
            <w:tcW w:w="14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DF1349" w14:textId="77777777" w:rsidR="00C83628" w:rsidRPr="00C83628" w:rsidRDefault="00C83628" w:rsidP="00C8362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40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F3921E" w14:textId="77777777" w:rsidR="00C83628" w:rsidRPr="00C83628" w:rsidRDefault="00C83628" w:rsidP="00C8362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212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393E06" w14:textId="77777777" w:rsidR="00C83628" w:rsidRPr="00C83628" w:rsidRDefault="00C83628" w:rsidP="00C8362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9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0D3DB3" w14:textId="77777777" w:rsidR="00C83628" w:rsidRPr="00C83628" w:rsidRDefault="00C83628" w:rsidP="00C83628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04EDD9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RMSE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254E03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</w:t>
            </w: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2E9B11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MAE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FF9193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80894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RMSE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1FFAB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</w:t>
            </w: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E2B4C6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MAE</w:t>
            </w:r>
          </w:p>
        </w:tc>
      </w:tr>
      <w:tr w:rsidR="00C83628" w:rsidRPr="00C83628" w14:paraId="4FCEBF2A" w14:textId="77777777" w:rsidTr="00C83628">
        <w:trPr>
          <w:trHeight w:val="954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BDAF6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SVM</w:t>
            </w: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br/>
              <w:t>(Radial)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ECA6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CKD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A1F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cost=1,gamma=0.1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CF74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9AF7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0.085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B918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0.947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8C83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0.036 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94F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5C9F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0.097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2031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0.942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EF3C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0.041 </w:t>
            </w:r>
          </w:p>
        </w:tc>
      </w:tr>
      <w:tr w:rsidR="00C83628" w:rsidRPr="00C83628" w14:paraId="0F1FF2CE" w14:textId="77777777" w:rsidTr="00C83628">
        <w:trPr>
          <w:trHeight w:val="954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9D87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SVM</w:t>
            </w: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br/>
              <w:t>(Radial)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13C5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Creatine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2A3C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cost=1,gamma=0.1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80614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15A4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0.226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0F77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0.773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2EB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0.142 </w:t>
            </w: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A85A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7E9A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0.257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C817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0.693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F4C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0.183 </w:t>
            </w:r>
          </w:p>
        </w:tc>
      </w:tr>
      <w:tr w:rsidR="00C83628" w:rsidRPr="00C83628" w14:paraId="5384C472" w14:textId="77777777" w:rsidTr="00C83628">
        <w:trPr>
          <w:trHeight w:val="954"/>
        </w:trPr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B28141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GPR</w:t>
            </w: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br/>
              <w:t>(Laplacedot)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59232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Cystatin C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68479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sigma =  0.4909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4D6A0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A623B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0.198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774C9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0.825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80687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0.114 </w:t>
            </w:r>
          </w:p>
        </w:tc>
        <w:tc>
          <w:tcPr>
            <w:tcW w:w="2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F5C21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E5E32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0.253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04F8D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0.704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88E38" w14:textId="77777777" w:rsidR="00C83628" w:rsidRPr="00C83628" w:rsidRDefault="00C83628" w:rsidP="00C83628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C83628">
              <w:rPr>
                <w:rFonts w:ascii="Times New Roman" w:eastAsia="宋体" w:hAnsi="Times New Roman"/>
                <w:color w:val="000000"/>
                <w:kern w:val="0"/>
                <w:sz w:val="22"/>
              </w:rPr>
              <w:t xml:space="preserve">0.137 </w:t>
            </w:r>
          </w:p>
        </w:tc>
      </w:tr>
    </w:tbl>
    <w:p w14:paraId="27713BE8" w14:textId="77777777" w:rsidR="00C01476" w:rsidRPr="00C01476" w:rsidRDefault="00C01476" w:rsidP="00F7514B">
      <w:pPr>
        <w:sectPr w:rsidR="00C01476" w:rsidRPr="00C01476" w:rsidSect="00C01476">
          <w:pgSz w:w="16838" w:h="11906" w:orient="landscape"/>
          <w:pgMar w:top="1800" w:right="1440" w:bottom="1800" w:left="1440" w:header="851" w:footer="992" w:gutter="0"/>
          <w:cols w:space="720"/>
          <w:docGrid w:type="lines" w:linePitch="312"/>
        </w:sectPr>
      </w:pPr>
    </w:p>
    <w:p w14:paraId="3E13FBBD" w14:textId="48F8B4E7" w:rsidR="00C561B6" w:rsidRDefault="00A45484" w:rsidP="00F7514B">
      <w:pPr>
        <w:rPr>
          <w:rFonts w:ascii="Times New Roman" w:hAnsi="Times New Roman"/>
          <w:sz w:val="24"/>
          <w:szCs w:val="28"/>
        </w:rPr>
      </w:pPr>
      <w:r w:rsidRPr="00F37873">
        <w:rPr>
          <w:rFonts w:ascii="Times New Roman" w:hAnsi="Times New Roman"/>
          <w:b/>
          <w:bCs/>
          <w:sz w:val="24"/>
          <w:szCs w:val="28"/>
        </w:rPr>
        <w:lastRenderedPageBreak/>
        <w:t>T</w:t>
      </w:r>
      <w:r w:rsidRPr="00F37873">
        <w:rPr>
          <w:rFonts w:ascii="Times New Roman" w:hAnsi="Times New Roman" w:hint="eastAsia"/>
          <w:b/>
          <w:bCs/>
          <w:sz w:val="24"/>
          <w:szCs w:val="28"/>
        </w:rPr>
        <w:t>a</w:t>
      </w:r>
      <w:r w:rsidRPr="00F37873">
        <w:rPr>
          <w:rFonts w:ascii="Times New Roman" w:hAnsi="Times New Roman"/>
          <w:b/>
          <w:bCs/>
          <w:sz w:val="24"/>
          <w:szCs w:val="28"/>
        </w:rPr>
        <w:t xml:space="preserve">ble </w:t>
      </w:r>
      <w:r>
        <w:rPr>
          <w:rFonts w:ascii="Times New Roman" w:hAnsi="Times New Roman"/>
          <w:b/>
          <w:bCs/>
          <w:sz w:val="24"/>
          <w:szCs w:val="28"/>
        </w:rPr>
        <w:t>S</w:t>
      </w:r>
      <w:r w:rsidR="00461A91">
        <w:rPr>
          <w:rFonts w:ascii="Times New Roman" w:hAnsi="Times New Roman"/>
          <w:b/>
          <w:bCs/>
          <w:sz w:val="24"/>
          <w:szCs w:val="28"/>
        </w:rPr>
        <w:t>6</w:t>
      </w:r>
      <w:r>
        <w:rPr>
          <w:rFonts w:ascii="Times New Roman" w:hAnsi="Times New Roman"/>
          <w:sz w:val="24"/>
          <w:szCs w:val="28"/>
        </w:rPr>
        <w:t xml:space="preserve"> </w:t>
      </w:r>
      <w:r w:rsidR="00C561B6" w:rsidRPr="00C561B6">
        <w:rPr>
          <w:rFonts w:ascii="Times New Roman" w:hAnsi="Times New Roman"/>
          <w:sz w:val="24"/>
          <w:szCs w:val="28"/>
        </w:rPr>
        <w:t>Posterior inclusion probabilities (PIPs) for metal mixtures into different</w:t>
      </w:r>
      <w:r w:rsidR="00C561B6">
        <w:rPr>
          <w:rFonts w:ascii="Times New Roman" w:hAnsi="Times New Roman"/>
          <w:sz w:val="24"/>
          <w:szCs w:val="28"/>
        </w:rPr>
        <w:t xml:space="preserve"> </w:t>
      </w:r>
      <w:r w:rsidR="00C561B6" w:rsidRPr="00C561B6">
        <w:rPr>
          <w:rFonts w:ascii="Times New Roman" w:hAnsi="Times New Roman"/>
          <w:sz w:val="24"/>
          <w:szCs w:val="28"/>
        </w:rPr>
        <w:t>groups models, using the Bayesian kernel machine regression (BKMR) model</w:t>
      </w:r>
      <w:r w:rsidR="00564B40" w:rsidRPr="00564B40">
        <w:rPr>
          <w:rFonts w:ascii="Times New Roman" w:hAnsi="Times New Roman"/>
          <w:sz w:val="24"/>
          <w:szCs w:val="28"/>
        </w:rPr>
        <w:t>.</w:t>
      </w:r>
    </w:p>
    <w:tbl>
      <w:tblPr>
        <w:tblW w:w="7973" w:type="dxa"/>
        <w:tblInd w:w="108" w:type="dxa"/>
        <w:tblLook w:val="04A0" w:firstRow="1" w:lastRow="0" w:firstColumn="1" w:lastColumn="0" w:noHBand="0" w:noVBand="1"/>
      </w:tblPr>
      <w:tblGrid>
        <w:gridCol w:w="1411"/>
        <w:gridCol w:w="4267"/>
        <w:gridCol w:w="1191"/>
        <w:gridCol w:w="1104"/>
      </w:tblGrid>
      <w:tr w:rsidR="00591746" w:rsidRPr="00591746" w14:paraId="3CF43C7C" w14:textId="77777777" w:rsidTr="00591746">
        <w:trPr>
          <w:trHeight w:val="370"/>
        </w:trPr>
        <w:tc>
          <w:tcPr>
            <w:tcW w:w="14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4DF1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Series</w:t>
            </w:r>
          </w:p>
        </w:tc>
        <w:tc>
          <w:tcPr>
            <w:tcW w:w="42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C694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Parameters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60629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Metals</w:t>
            </w:r>
          </w:p>
        </w:tc>
        <w:tc>
          <w:tcPr>
            <w:tcW w:w="1104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975065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PIPs</w:t>
            </w:r>
          </w:p>
        </w:tc>
      </w:tr>
      <w:tr w:rsidR="00591746" w:rsidRPr="00591746" w14:paraId="18F0C68E" w14:textId="77777777" w:rsidTr="00591746">
        <w:trPr>
          <w:trHeight w:val="380"/>
        </w:trPr>
        <w:tc>
          <w:tcPr>
            <w:tcW w:w="14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C13C63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CKD</w:t>
            </w:r>
          </w:p>
        </w:tc>
        <w:tc>
          <w:tcPr>
            <w:tcW w:w="42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36658E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=0.044, β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=2.7, sigsq.eps=1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A5EC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0997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1</w:t>
            </w:r>
          </w:p>
        </w:tc>
      </w:tr>
      <w:tr w:rsidR="00591746" w:rsidRPr="00591746" w14:paraId="21DD7A6B" w14:textId="77777777" w:rsidTr="00591746">
        <w:trPr>
          <w:trHeight w:val="37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FDE58A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5BC291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E993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Mg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8F61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01D01726" w14:textId="77777777" w:rsidTr="00591746">
        <w:trPr>
          <w:trHeight w:val="37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AE3037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C838C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7C56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A6FE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43B9319A" w14:textId="77777777" w:rsidTr="00591746">
        <w:trPr>
          <w:trHeight w:val="37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14BB1D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5B04C1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39F3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1750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00DDC03D" w14:textId="77777777" w:rsidTr="00591746">
        <w:trPr>
          <w:trHeight w:val="37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0BD1C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539EA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6C4D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Cu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9FD0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7B66ECD4" w14:textId="77777777" w:rsidTr="00591746">
        <w:trPr>
          <w:trHeight w:val="37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24972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4C8DAAA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82FA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Se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74C8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09CA05DB" w14:textId="77777777" w:rsidTr="00591746">
        <w:trPr>
          <w:trHeight w:val="380"/>
        </w:trPr>
        <w:tc>
          <w:tcPr>
            <w:tcW w:w="14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98687E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ED7DC5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EB9CC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Ag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A88AC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31BDFDEF" w14:textId="77777777" w:rsidTr="00591746">
        <w:trPr>
          <w:trHeight w:val="380"/>
        </w:trPr>
        <w:tc>
          <w:tcPr>
            <w:tcW w:w="14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4F4E18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Creatine</w:t>
            </w:r>
          </w:p>
        </w:tc>
        <w:tc>
          <w:tcPr>
            <w:tcW w:w="42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73B6A6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=0.026, β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=2, sigsq.eps=1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E688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Ca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BC49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5F1104AD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C38341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8F2EC0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694B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As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15183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52135283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ED44E1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783205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D230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Rb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7CB0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089C2055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515EFB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B59289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52F6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Fe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5BE5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0.968</w:t>
            </w:r>
          </w:p>
        </w:tc>
      </w:tr>
      <w:tr w:rsidR="00591746" w:rsidRPr="00591746" w14:paraId="0907E981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9122E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F624A9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2835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Se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57AA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0.876</w:t>
            </w:r>
          </w:p>
        </w:tc>
      </w:tr>
      <w:tr w:rsidR="00591746" w:rsidRPr="00591746" w14:paraId="56C06F03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95BE0D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A8B76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1ECD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Na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7384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0.848</w:t>
            </w:r>
          </w:p>
        </w:tc>
      </w:tr>
      <w:tr w:rsidR="00591746" w:rsidRPr="00591746" w14:paraId="3893BE2C" w14:textId="77777777" w:rsidTr="00591746">
        <w:trPr>
          <w:trHeight w:val="38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F9AA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8E082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CE065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K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95D0F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0.796</w:t>
            </w:r>
          </w:p>
        </w:tc>
      </w:tr>
      <w:tr w:rsidR="00591746" w:rsidRPr="00591746" w14:paraId="2034D29C" w14:textId="77777777" w:rsidTr="00591746">
        <w:trPr>
          <w:trHeight w:val="380"/>
        </w:trPr>
        <w:tc>
          <w:tcPr>
            <w:tcW w:w="141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F380E4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Cystatin C</w:t>
            </w:r>
          </w:p>
        </w:tc>
        <w:tc>
          <w:tcPr>
            <w:tcW w:w="42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A47BAE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r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=0.025, β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  <w:vertAlign w:val="subscript"/>
              </w:rPr>
              <w:t>1</w:t>
            </w:r>
            <w:r w:rsidRPr="00591746">
              <w:rPr>
                <w:rFonts w:ascii="Times New Roman" w:eastAsia="宋体" w:hAnsi="Times New Roman"/>
                <w:color w:val="000000"/>
                <w:kern w:val="0"/>
                <w:sz w:val="22"/>
              </w:rPr>
              <w:t>=1.2, sigsq.eps=1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7550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Se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5342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6459C43A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807707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C62FE8A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DA6A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Pb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C5AA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1</w:t>
            </w:r>
          </w:p>
        </w:tc>
      </w:tr>
      <w:tr w:rsidR="00591746" w:rsidRPr="00591746" w14:paraId="54E20B11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C9CB1F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824D3C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E2FF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K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0F34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0.99</w:t>
            </w:r>
          </w:p>
        </w:tc>
      </w:tr>
      <w:tr w:rsidR="00591746" w:rsidRPr="00591746" w14:paraId="4CB3F5CF" w14:textId="77777777" w:rsidTr="00591746">
        <w:trPr>
          <w:trHeight w:val="370"/>
        </w:trPr>
        <w:tc>
          <w:tcPr>
            <w:tcW w:w="141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CF6875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42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E7562C" w14:textId="77777777" w:rsidR="00591746" w:rsidRPr="00591746" w:rsidRDefault="00591746" w:rsidP="00591746">
            <w:pPr>
              <w:widowControl/>
              <w:jc w:val="left"/>
              <w:rPr>
                <w:rFonts w:ascii="Times New Roman" w:eastAsia="宋体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1D7FC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Mo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7BE14" w14:textId="77777777" w:rsidR="00591746" w:rsidRPr="00591746" w:rsidRDefault="00591746" w:rsidP="00591746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4"/>
                <w:szCs w:val="24"/>
              </w:rPr>
            </w:pPr>
            <w:r w:rsidRPr="00591746">
              <w:rPr>
                <w:rFonts w:ascii="Times New Roman" w:eastAsia="宋体" w:hAnsi="Times New Roman"/>
                <w:kern w:val="0"/>
                <w:sz w:val="24"/>
                <w:szCs w:val="24"/>
              </w:rPr>
              <w:t>0.964</w:t>
            </w:r>
          </w:p>
        </w:tc>
      </w:tr>
    </w:tbl>
    <w:p w14:paraId="2EE9D94C" w14:textId="77777777" w:rsidR="000F6E4A" w:rsidRPr="000F6E4A" w:rsidRDefault="000F6E4A" w:rsidP="00441DA8"/>
    <w:sectPr w:rsidR="000F6E4A" w:rsidRPr="000F6E4A" w:rsidSect="00591746">
      <w:footerReference w:type="default" r:id="rId20"/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F68B" w14:textId="77777777" w:rsidR="00E07CB4" w:rsidRDefault="00E07CB4" w:rsidP="00E26F30">
      <w:r>
        <w:separator/>
      </w:r>
    </w:p>
  </w:endnote>
  <w:endnote w:type="continuationSeparator" w:id="0">
    <w:p w14:paraId="471AD08B" w14:textId="77777777" w:rsidR="00E07CB4" w:rsidRDefault="00E07CB4" w:rsidP="00E2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09D34" w14:textId="4931944B" w:rsidR="00463DA8" w:rsidRDefault="00463DA8" w:rsidP="00463DA8">
    <w:pPr>
      <w:pStyle w:val="a5"/>
      <w:ind w:firstLineChars="2300" w:firstLine="41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523A" w14:textId="60AED8CC" w:rsidR="00B108A2" w:rsidRDefault="00B108A2" w:rsidP="00B108A2">
    <w:pPr>
      <w:pStyle w:val="a5"/>
    </w:pPr>
  </w:p>
  <w:p w14:paraId="15CBDAF3" w14:textId="77777777" w:rsidR="00B108A2" w:rsidRDefault="00B108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5BBC" w14:textId="0007E039" w:rsidR="000A1BF0" w:rsidRDefault="000A1BF0" w:rsidP="00463DA8">
    <w:pPr>
      <w:pStyle w:val="a5"/>
      <w:ind w:firstLineChars="2300" w:firstLine="414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F18BA" w14:textId="3E3B325D" w:rsidR="00463DA8" w:rsidRDefault="00463DA8" w:rsidP="000A1BF0">
    <w:pPr>
      <w:pStyle w:val="a5"/>
      <w:ind w:firstLineChars="2100" w:firstLine="378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D128F" w14:textId="52F93A37" w:rsidR="000A1BF0" w:rsidRDefault="000A1BF0" w:rsidP="000A1BF0">
    <w:pPr>
      <w:pStyle w:val="a5"/>
      <w:ind w:firstLineChars="2100" w:firstLine="378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A2AA4" w14:textId="578BF992" w:rsidR="000A1BF0" w:rsidRDefault="000A1BF0" w:rsidP="000A1BF0">
    <w:pPr>
      <w:pStyle w:val="a5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019E" w14:textId="5288720B" w:rsidR="000A1BF0" w:rsidRDefault="000A1BF0" w:rsidP="000A1BF0">
    <w:pPr>
      <w:pStyle w:val="a5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03B6B" w14:textId="22DAE637" w:rsidR="000A1BF0" w:rsidRDefault="000A1BF0" w:rsidP="000A1BF0">
    <w:pPr>
      <w:pStyle w:val="a5"/>
      <w:ind w:firstLineChars="3250" w:firstLine="585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33ED" w14:textId="77777777" w:rsidR="000A1BF0" w:rsidRDefault="000A1BF0" w:rsidP="000A1BF0">
    <w:pPr>
      <w:pStyle w:val="a5"/>
      <w:ind w:firstLineChars="3250" w:firstLine="58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FB29" w14:textId="77777777" w:rsidR="00E07CB4" w:rsidRDefault="00E07CB4" w:rsidP="00E26F30">
      <w:r>
        <w:separator/>
      </w:r>
    </w:p>
  </w:footnote>
  <w:footnote w:type="continuationSeparator" w:id="0">
    <w:p w14:paraId="40505D2D" w14:textId="77777777" w:rsidR="00E07CB4" w:rsidRDefault="00E07CB4" w:rsidP="00E26F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30"/>
    <w:rsid w:val="00003489"/>
    <w:rsid w:val="00061359"/>
    <w:rsid w:val="000A1BF0"/>
    <w:rsid w:val="000B6564"/>
    <w:rsid w:val="000F0C2D"/>
    <w:rsid w:val="000F6E4A"/>
    <w:rsid w:val="0014494A"/>
    <w:rsid w:val="001509C3"/>
    <w:rsid w:val="001850BD"/>
    <w:rsid w:val="00186E71"/>
    <w:rsid w:val="001B10B2"/>
    <w:rsid w:val="00207116"/>
    <w:rsid w:val="0021065B"/>
    <w:rsid w:val="00217608"/>
    <w:rsid w:val="00266E03"/>
    <w:rsid w:val="00273FD2"/>
    <w:rsid w:val="002B61A2"/>
    <w:rsid w:val="002E191D"/>
    <w:rsid w:val="003039EA"/>
    <w:rsid w:val="003239C3"/>
    <w:rsid w:val="00340241"/>
    <w:rsid w:val="00346F03"/>
    <w:rsid w:val="00375F74"/>
    <w:rsid w:val="00393CFB"/>
    <w:rsid w:val="003A346E"/>
    <w:rsid w:val="003A4B5A"/>
    <w:rsid w:val="003A75D1"/>
    <w:rsid w:val="003B0C7E"/>
    <w:rsid w:val="003B1D78"/>
    <w:rsid w:val="00407C78"/>
    <w:rsid w:val="00441DA8"/>
    <w:rsid w:val="00461A91"/>
    <w:rsid w:val="00463DA8"/>
    <w:rsid w:val="00467BB6"/>
    <w:rsid w:val="00470C1D"/>
    <w:rsid w:val="004939CD"/>
    <w:rsid w:val="00497B05"/>
    <w:rsid w:val="004A754D"/>
    <w:rsid w:val="004D7ACD"/>
    <w:rsid w:val="004E54D8"/>
    <w:rsid w:val="005124CF"/>
    <w:rsid w:val="00526BFA"/>
    <w:rsid w:val="00564B40"/>
    <w:rsid w:val="00567EBE"/>
    <w:rsid w:val="005750D2"/>
    <w:rsid w:val="00591746"/>
    <w:rsid w:val="005B15D3"/>
    <w:rsid w:val="005D3ECE"/>
    <w:rsid w:val="005E1432"/>
    <w:rsid w:val="005E1BD4"/>
    <w:rsid w:val="005F4D11"/>
    <w:rsid w:val="00627406"/>
    <w:rsid w:val="00631CD4"/>
    <w:rsid w:val="00632860"/>
    <w:rsid w:val="0064384F"/>
    <w:rsid w:val="006973EB"/>
    <w:rsid w:val="006D165C"/>
    <w:rsid w:val="006E5991"/>
    <w:rsid w:val="0070208A"/>
    <w:rsid w:val="00725F02"/>
    <w:rsid w:val="007426F9"/>
    <w:rsid w:val="007608FF"/>
    <w:rsid w:val="007813BB"/>
    <w:rsid w:val="007813BE"/>
    <w:rsid w:val="007964B7"/>
    <w:rsid w:val="007B4FA0"/>
    <w:rsid w:val="007B7E46"/>
    <w:rsid w:val="007E10B2"/>
    <w:rsid w:val="00805CC7"/>
    <w:rsid w:val="0080707E"/>
    <w:rsid w:val="0081725C"/>
    <w:rsid w:val="00833382"/>
    <w:rsid w:val="00856777"/>
    <w:rsid w:val="00863BF9"/>
    <w:rsid w:val="008A25B6"/>
    <w:rsid w:val="008B0CCD"/>
    <w:rsid w:val="008D1C4F"/>
    <w:rsid w:val="008E4BDE"/>
    <w:rsid w:val="0092312D"/>
    <w:rsid w:val="00924A82"/>
    <w:rsid w:val="00937D6D"/>
    <w:rsid w:val="0094091A"/>
    <w:rsid w:val="009428E2"/>
    <w:rsid w:val="0098077A"/>
    <w:rsid w:val="009B24E8"/>
    <w:rsid w:val="009B4C1D"/>
    <w:rsid w:val="009C2880"/>
    <w:rsid w:val="009D00AF"/>
    <w:rsid w:val="009D6163"/>
    <w:rsid w:val="009D6B11"/>
    <w:rsid w:val="009E6CAC"/>
    <w:rsid w:val="009F5499"/>
    <w:rsid w:val="00A14C0E"/>
    <w:rsid w:val="00A32C3B"/>
    <w:rsid w:val="00A45484"/>
    <w:rsid w:val="00A4640F"/>
    <w:rsid w:val="00A465FF"/>
    <w:rsid w:val="00A52B79"/>
    <w:rsid w:val="00A53651"/>
    <w:rsid w:val="00A53AF5"/>
    <w:rsid w:val="00A6589A"/>
    <w:rsid w:val="00AF430F"/>
    <w:rsid w:val="00B108A2"/>
    <w:rsid w:val="00B31815"/>
    <w:rsid w:val="00B60823"/>
    <w:rsid w:val="00B62464"/>
    <w:rsid w:val="00B95105"/>
    <w:rsid w:val="00BA4006"/>
    <w:rsid w:val="00BA7C9E"/>
    <w:rsid w:val="00BC218E"/>
    <w:rsid w:val="00C01476"/>
    <w:rsid w:val="00C226FC"/>
    <w:rsid w:val="00C506ED"/>
    <w:rsid w:val="00C561B6"/>
    <w:rsid w:val="00C572B7"/>
    <w:rsid w:val="00C72A17"/>
    <w:rsid w:val="00C83628"/>
    <w:rsid w:val="00C86A85"/>
    <w:rsid w:val="00C97F41"/>
    <w:rsid w:val="00CA0E3B"/>
    <w:rsid w:val="00CA2714"/>
    <w:rsid w:val="00CA38DE"/>
    <w:rsid w:val="00CD3166"/>
    <w:rsid w:val="00CD7E7F"/>
    <w:rsid w:val="00CF7970"/>
    <w:rsid w:val="00D24A41"/>
    <w:rsid w:val="00D50466"/>
    <w:rsid w:val="00D57FB1"/>
    <w:rsid w:val="00DA691E"/>
    <w:rsid w:val="00DB5679"/>
    <w:rsid w:val="00DC6A59"/>
    <w:rsid w:val="00DD787A"/>
    <w:rsid w:val="00E07CB4"/>
    <w:rsid w:val="00E102FC"/>
    <w:rsid w:val="00E1395E"/>
    <w:rsid w:val="00E173EC"/>
    <w:rsid w:val="00E267BC"/>
    <w:rsid w:val="00E26F30"/>
    <w:rsid w:val="00E7276E"/>
    <w:rsid w:val="00E93F08"/>
    <w:rsid w:val="00E96DCE"/>
    <w:rsid w:val="00EB176E"/>
    <w:rsid w:val="00EC7D44"/>
    <w:rsid w:val="00F14216"/>
    <w:rsid w:val="00F27D3A"/>
    <w:rsid w:val="00F37C12"/>
    <w:rsid w:val="00F575EE"/>
    <w:rsid w:val="00F603F0"/>
    <w:rsid w:val="00F63F1B"/>
    <w:rsid w:val="00F7514B"/>
    <w:rsid w:val="00F77A4D"/>
    <w:rsid w:val="00F8465C"/>
    <w:rsid w:val="00F85FA4"/>
    <w:rsid w:val="00F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4D865"/>
  <w15:chartTrackingRefBased/>
  <w15:docId w15:val="{60F6D529-1C51-4821-82FA-101D5C030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F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F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E26F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6F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E26F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3.tiff"/><Relationship Id="rId17" Type="http://schemas.openxmlformats.org/officeDocument/2006/relationships/image" Target="media/image5.tiff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4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77062-42BA-46EC-858E-5009D794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1996</Words>
  <Characters>11381</Characters>
  <Application>Microsoft Office Word</Application>
  <DocSecurity>0</DocSecurity>
  <PresentationFormat/>
  <Lines>94</Lines>
  <Paragraphs>26</Paragraphs>
  <Slides>0</Slides>
  <Notes>0</Notes>
  <HiddenSlides>0</HiddenSlides>
  <MMClips>0</MMClips>
  <ScaleCrop>false</ScaleCrop>
  <Manager/>
  <Company/>
  <LinksUpToDate>false</LinksUpToDate>
  <CharactersWithSpaces>13351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Weiming Hou</dc:creator>
  <cp:keywords/>
  <dc:description/>
  <cp:lastModifiedBy>Weiming Hou</cp:lastModifiedBy>
  <cp:revision>35</cp:revision>
  <dcterms:created xsi:type="dcterms:W3CDTF">2023-11-25T08:48:00Z</dcterms:created>
  <dcterms:modified xsi:type="dcterms:W3CDTF">2023-11-26T03:00:00Z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