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484" w:type="dxa"/>
        <w:tblInd w:w="-1560" w:type="dxa"/>
        <w:tblLayout w:type="fixed"/>
        <w:tblLook w:val="04A0" w:firstRow="1" w:lastRow="0" w:firstColumn="1" w:lastColumn="0" w:noHBand="0" w:noVBand="1"/>
      </w:tblPr>
      <w:tblGrid>
        <w:gridCol w:w="548"/>
        <w:gridCol w:w="507"/>
        <w:gridCol w:w="644"/>
        <w:gridCol w:w="558"/>
        <w:gridCol w:w="558"/>
        <w:gridCol w:w="626"/>
        <w:gridCol w:w="559"/>
        <w:gridCol w:w="674"/>
        <w:gridCol w:w="567"/>
        <w:gridCol w:w="609"/>
        <w:gridCol w:w="559"/>
        <w:gridCol w:w="611"/>
        <w:gridCol w:w="564"/>
        <w:gridCol w:w="671"/>
        <w:gridCol w:w="672"/>
        <w:gridCol w:w="567"/>
        <w:gridCol w:w="709"/>
        <w:gridCol w:w="568"/>
        <w:gridCol w:w="713"/>
      </w:tblGrid>
      <w:tr w:rsidR="00FC714E" w:rsidRPr="00E34B4A" w14:paraId="00E11047" w14:textId="77777777" w:rsidTr="004E56D0">
        <w:tc>
          <w:tcPr>
            <w:tcW w:w="11484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04B00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Primary Riparian Forest (RF1)</w:t>
            </w:r>
          </w:p>
        </w:tc>
      </w:tr>
      <w:tr w:rsidR="00FC714E" w:rsidRPr="00E34B4A" w14:paraId="2A30E385" w14:textId="77777777" w:rsidTr="004E56D0">
        <w:tc>
          <w:tcPr>
            <w:tcW w:w="5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53A15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Depth</w:t>
            </w:r>
          </w:p>
        </w:tc>
        <w:tc>
          <w:tcPr>
            <w:tcW w:w="50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04C92E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pH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4ACAE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  <w:p w14:paraId="6FBD334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BD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65AA6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SOM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F45EE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N</w:t>
            </w:r>
          </w:p>
          <w:p w14:paraId="38DCA01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CHN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F64D5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P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E01411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Al</w:t>
            </w: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vertAlign w:val="superscript"/>
              </w:rPr>
              <w:t>3+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12BFF2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H+Al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FE96C0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K</w:t>
            </w: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vertAlign w:val="superscript"/>
              </w:rPr>
              <w:t>+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8E29DC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Ca</w:t>
            </w: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vertAlign w:val="superscript"/>
              </w:rPr>
              <w:t>2+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8CC264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Mg</w:t>
            </w: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vertAlign w:val="superscript"/>
              </w:rPr>
              <w:t>2+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E527B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CEC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432757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BS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D1677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S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7A34A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B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542424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Cu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9F5A1A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Fe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F47EAF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Mn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0E21B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Zn</w:t>
            </w:r>
          </w:p>
        </w:tc>
      </w:tr>
      <w:tr w:rsidR="00FC714E" w:rsidRPr="00E34B4A" w14:paraId="73DB1499" w14:textId="77777777" w:rsidTr="004E56D0"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0951DF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cm</w:t>
            </w:r>
          </w:p>
        </w:tc>
        <w:tc>
          <w:tcPr>
            <w:tcW w:w="50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3AB4C7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A26DB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g cm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  <w:vertAlign w:val="superscript"/>
              </w:rPr>
              <w:t>-3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B57ED8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g kg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  <w:vertAlign w:val="superscript"/>
              </w:rPr>
              <w:t>-1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4145E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%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23057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mg kg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  <w:vertAlign w:val="superscript"/>
              </w:rPr>
              <w:t>-1</w:t>
            </w:r>
          </w:p>
        </w:tc>
        <w:tc>
          <w:tcPr>
            <w:tcW w:w="357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962EB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------------------------- mmol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  <w:vertAlign w:val="subscript"/>
              </w:rPr>
              <w:t xml:space="preserve">c 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dm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  <w:vertAlign w:val="superscript"/>
              </w:rPr>
              <w:t xml:space="preserve">-3 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-------------------------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C8B76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%</w:t>
            </w:r>
          </w:p>
        </w:tc>
        <w:tc>
          <w:tcPr>
            <w:tcW w:w="39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D57942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----------------------- mg kg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  <w:vertAlign w:val="superscript"/>
              </w:rPr>
              <w:t xml:space="preserve">-1 </w:t>
            </w:r>
            <w:r w:rsidRPr="00E34B4A">
              <w:rPr>
                <w:rFonts w:ascii="Times New Roman" w:eastAsia="Times New Roman" w:hAnsi="Times New Roman" w:cs="Times New Roman"/>
                <w:sz w:val="10"/>
                <w:szCs w:val="10"/>
              </w:rPr>
              <w:t>-----------------------</w:t>
            </w:r>
          </w:p>
        </w:tc>
      </w:tr>
      <w:tr w:rsidR="00FC714E" w:rsidRPr="00E34B4A" w14:paraId="2E8F0EAB" w14:textId="77777777" w:rsidTr="004E56D0">
        <w:tc>
          <w:tcPr>
            <w:tcW w:w="5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6B22486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0-20</w:t>
            </w:r>
          </w:p>
        </w:tc>
        <w:tc>
          <w:tcPr>
            <w:tcW w:w="5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B2FF4B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5.8aA</w:t>
            </w:r>
          </w:p>
          <w:p w14:paraId="29CC91C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0.2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8019C9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0.9aA</w:t>
            </w:r>
          </w:p>
          <w:p w14:paraId="60E04AA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9BE82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69.5aA</w:t>
            </w:r>
          </w:p>
          <w:p w14:paraId="53267FC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4.4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6FFE98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0.53aA</w:t>
            </w:r>
          </w:p>
          <w:p w14:paraId="22AFA94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7FDE7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64.2bA</w:t>
            </w:r>
          </w:p>
          <w:p w14:paraId="72A9E9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8.1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B8264D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0.17bA</w:t>
            </w:r>
          </w:p>
          <w:p w14:paraId="5463E63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83E94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33.9aA</w:t>
            </w:r>
          </w:p>
          <w:p w14:paraId="3A98469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5.9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D80E5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2.4aA</w:t>
            </w:r>
          </w:p>
          <w:p w14:paraId="41AB7F3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B3B553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116.3aA</w:t>
            </w:r>
          </w:p>
          <w:p w14:paraId="5E41E8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0.5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7664E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28.5aA</w:t>
            </w:r>
          </w:p>
          <w:p w14:paraId="560A44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0.3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E5F35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181.2aA</w:t>
            </w:r>
          </w:p>
          <w:p w14:paraId="2AB4787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5.7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87F3C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147aA</w:t>
            </w:r>
          </w:p>
          <w:p w14:paraId="7436A80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FDA0E4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17.50aA</w:t>
            </w:r>
          </w:p>
          <w:p w14:paraId="1B61C6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1.19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10821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0.55aA</w:t>
            </w:r>
          </w:p>
          <w:p w14:paraId="0001684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0.06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10B4C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4.77cA</w:t>
            </w:r>
          </w:p>
          <w:p w14:paraId="3981E3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0.43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70EE96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78.71aA</w:t>
            </w:r>
          </w:p>
          <w:p w14:paraId="221BF72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18.45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E5162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86.45aA</w:t>
            </w:r>
          </w:p>
          <w:p w14:paraId="60902D4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4.70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26362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10.21aA</w:t>
            </w:r>
          </w:p>
          <w:p w14:paraId="52F8D1A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1.26</w:t>
            </w:r>
          </w:p>
        </w:tc>
      </w:tr>
      <w:tr w:rsidR="00FC714E" w:rsidRPr="00E34B4A" w14:paraId="19EFAEEA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26F4B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20-40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45A6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5.8aA</w:t>
            </w:r>
          </w:p>
          <w:p w14:paraId="416DDA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BA30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1.0aA</w:t>
            </w:r>
          </w:p>
          <w:p w14:paraId="725903A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DF08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56.7aA</w:t>
            </w:r>
          </w:p>
          <w:p w14:paraId="5231B41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623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0.45aA</w:t>
            </w:r>
          </w:p>
          <w:p w14:paraId="4D2A521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B10E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69.2aA</w:t>
            </w:r>
          </w:p>
          <w:p w14:paraId="36E4F0C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11.4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68B7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0.16bA</w:t>
            </w:r>
          </w:p>
          <w:p w14:paraId="1851276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165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31.6aA</w:t>
            </w:r>
          </w:p>
          <w:p w14:paraId="3F8832B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F4F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2.3bA</w:t>
            </w:r>
          </w:p>
          <w:p w14:paraId="5179498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790F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113.9aA</w:t>
            </w:r>
          </w:p>
          <w:p w14:paraId="7E525A4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D64B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28.9aA</w:t>
            </w:r>
          </w:p>
          <w:p w14:paraId="71EE09C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B4D0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176.6aA</w:t>
            </w:r>
          </w:p>
          <w:p w14:paraId="6AC6BEB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4.8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F3CA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145aA</w:t>
            </w:r>
          </w:p>
          <w:p w14:paraId="4316F2A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74FD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15.35aA</w:t>
            </w:r>
          </w:p>
          <w:p w14:paraId="306F229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1.57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F67E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0.37bA</w:t>
            </w:r>
          </w:p>
          <w:p w14:paraId="4292E4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9C1C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5.69bA</w:t>
            </w:r>
          </w:p>
          <w:p w14:paraId="609C118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8B21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76.68aA</w:t>
            </w:r>
          </w:p>
          <w:p w14:paraId="0BB524F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16.71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75D2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85.64aA</w:t>
            </w:r>
          </w:p>
          <w:p w14:paraId="159CDFE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11.55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6991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14.50bA</w:t>
            </w:r>
          </w:p>
          <w:p w14:paraId="356C61C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1.86</w:t>
            </w:r>
          </w:p>
        </w:tc>
      </w:tr>
      <w:tr w:rsidR="00FC714E" w:rsidRPr="00E34B4A" w14:paraId="2BF247CF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1383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40-60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74D8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5.6bA</w:t>
            </w:r>
          </w:p>
          <w:p w14:paraId="0265EB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0A3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1.1bA</w:t>
            </w:r>
          </w:p>
          <w:p w14:paraId="6866AF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B4B8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40.9bA</w:t>
            </w:r>
          </w:p>
          <w:p w14:paraId="376E6A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6.2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965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0.35bA</w:t>
            </w:r>
          </w:p>
          <w:p w14:paraId="5909EB2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E504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64.9bAB</w:t>
            </w:r>
          </w:p>
          <w:p w14:paraId="2AAB180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14.6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582D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0.22cA</w:t>
            </w:r>
          </w:p>
          <w:p w14:paraId="343816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20A0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36.0aA</w:t>
            </w:r>
          </w:p>
          <w:p w14:paraId="22D8A46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7AF0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2.2cA</w:t>
            </w:r>
          </w:p>
          <w:p w14:paraId="49726E7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3C93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111.3bA</w:t>
            </w:r>
          </w:p>
          <w:p w14:paraId="1A4BB0A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5.3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D6C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27.9bA</w:t>
            </w:r>
          </w:p>
          <w:p w14:paraId="6E71520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4FB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177.5aA</w:t>
            </w:r>
          </w:p>
          <w:p w14:paraId="191B2F4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7.5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061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141aA</w:t>
            </w:r>
          </w:p>
          <w:p w14:paraId="1AE0D36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A621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13.87bA</w:t>
            </w:r>
          </w:p>
          <w:p w14:paraId="1532FA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3401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0.30bA</w:t>
            </w:r>
          </w:p>
          <w:p w14:paraId="464F2C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1179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5.96aA</w:t>
            </w:r>
          </w:p>
          <w:p w14:paraId="35D3109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039A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67.85bA</w:t>
            </w:r>
          </w:p>
          <w:p w14:paraId="3E21DDB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12.74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B7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75.45cA</w:t>
            </w:r>
          </w:p>
          <w:p w14:paraId="7E8782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6.94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659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17.43cA</w:t>
            </w:r>
          </w:p>
          <w:p w14:paraId="0186D05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3.04</w:t>
            </w:r>
          </w:p>
        </w:tc>
      </w:tr>
      <w:tr w:rsidR="00FC714E" w:rsidRPr="00E34B4A" w14:paraId="18531914" w14:textId="77777777" w:rsidTr="004E56D0"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8B99344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60-80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53461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5.6bA</w:t>
            </w:r>
          </w:p>
          <w:p w14:paraId="5FB5EE1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17C9E6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1.2b</w:t>
            </w:r>
          </w:p>
          <w:p w14:paraId="04D5ED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0E9CC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33.5cA</w:t>
            </w:r>
          </w:p>
          <w:p w14:paraId="31A1DA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6.4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48810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0.43cA</w:t>
            </w:r>
          </w:p>
          <w:p w14:paraId="5D89935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1E5A51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43.0cB</w:t>
            </w:r>
          </w:p>
          <w:p w14:paraId="61FAC6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8.8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C9E45B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0.63aA</w:t>
            </w:r>
          </w:p>
          <w:p w14:paraId="0EE4675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0.46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5CB4B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32.5aA</w:t>
            </w:r>
          </w:p>
          <w:p w14:paraId="5E8CC67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7.0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A686E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1.9dA</w:t>
            </w:r>
          </w:p>
          <w:p w14:paraId="6491B37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0.7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49FBA5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89.8cA</w:t>
            </w:r>
          </w:p>
          <w:p w14:paraId="3EBDA0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11.9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BD3C3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29.0bA</w:t>
            </w:r>
          </w:p>
          <w:p w14:paraId="55F33A5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12D14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153.3bA</w:t>
            </w:r>
          </w:p>
          <w:p w14:paraId="3FF3ACA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6.1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233089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120bA</w:t>
            </w:r>
          </w:p>
          <w:p w14:paraId="7ADD49B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662E36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13.14bA</w:t>
            </w:r>
          </w:p>
          <w:p w14:paraId="6ABACE0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B7F5DD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0.26bA</w:t>
            </w:r>
          </w:p>
          <w:p w14:paraId="0040569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F46323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5.31bA</w:t>
            </w:r>
          </w:p>
          <w:p w14:paraId="03009E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CC8F4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33.20cA</w:t>
            </w:r>
          </w:p>
          <w:p w14:paraId="47A1724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3.93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AA1CA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81.64bA</w:t>
            </w:r>
          </w:p>
          <w:p w14:paraId="741B27F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6.97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0D8DFA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12.19aA</w:t>
            </w:r>
          </w:p>
          <w:p w14:paraId="2B09216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2.46</w:t>
            </w:r>
          </w:p>
        </w:tc>
      </w:tr>
      <w:tr w:rsidR="00FC714E" w:rsidRPr="00E34B4A" w14:paraId="5F78049F" w14:textId="77777777" w:rsidTr="004E56D0">
        <w:tc>
          <w:tcPr>
            <w:tcW w:w="11484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6F5D1A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  <w:t>Secondary Riparian Forest (RF2)</w:t>
            </w:r>
          </w:p>
        </w:tc>
      </w:tr>
      <w:tr w:rsidR="00FC714E" w:rsidRPr="00E34B4A" w14:paraId="3D577F3B" w14:textId="77777777" w:rsidTr="004E56D0">
        <w:tc>
          <w:tcPr>
            <w:tcW w:w="5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5640A0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0-20</w:t>
            </w:r>
          </w:p>
        </w:tc>
        <w:tc>
          <w:tcPr>
            <w:tcW w:w="5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F9ED1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6.2aA</w:t>
            </w:r>
          </w:p>
          <w:p w14:paraId="0408DF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0.3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373E7A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0.9aA</w:t>
            </w:r>
          </w:p>
          <w:p w14:paraId="7089DE0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418C5B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63.8aA</w:t>
            </w:r>
          </w:p>
          <w:p w14:paraId="7566808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6.3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85CD28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0.52aA</w:t>
            </w:r>
          </w:p>
          <w:p w14:paraId="1C05035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75D33E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72.1aA</w:t>
            </w:r>
          </w:p>
          <w:p w14:paraId="1D9C4FC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8.3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0AE382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0.00cB</w:t>
            </w:r>
          </w:p>
          <w:p w14:paraId="06ABF68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0.00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1C3B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25.6aA</w:t>
            </w:r>
          </w:p>
          <w:p w14:paraId="6C33F2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6.5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FEA041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5.9bB</w:t>
            </w:r>
          </w:p>
          <w:p w14:paraId="6FAAE09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0.7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97791B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104.5aA</w:t>
            </w:r>
          </w:p>
          <w:p w14:paraId="4B1F14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7.2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63EF4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26.3aA</w:t>
            </w:r>
          </w:p>
          <w:p w14:paraId="4EDEC4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1.9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31A5AE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162.3aA</w:t>
            </w:r>
          </w:p>
          <w:p w14:paraId="351D65F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2.3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DDBB1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137aA</w:t>
            </w:r>
          </w:p>
          <w:p w14:paraId="2C5EBBE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7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95AFA8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12.29aB</w:t>
            </w:r>
          </w:p>
          <w:p w14:paraId="424B2CE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1.62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062B1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0.76aB</w:t>
            </w:r>
          </w:p>
          <w:p w14:paraId="5CAF689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0.07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04C704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10.01aB</w:t>
            </w:r>
          </w:p>
          <w:p w14:paraId="1F7B29B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0.85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2FBD2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37.36aB</w:t>
            </w:r>
          </w:p>
          <w:p w14:paraId="21BA145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10.20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AABE05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74.31aA</w:t>
            </w:r>
          </w:p>
          <w:p w14:paraId="2ECB52E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8.28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93889B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19.63aB</w:t>
            </w:r>
          </w:p>
          <w:p w14:paraId="1907050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5.02</w:t>
            </w:r>
          </w:p>
        </w:tc>
      </w:tr>
      <w:tr w:rsidR="00FC714E" w:rsidRPr="00E34B4A" w14:paraId="0FD106B3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8D70B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20-40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EAE5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6.2aA</w:t>
            </w:r>
          </w:p>
          <w:p w14:paraId="6A1233C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0.3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9A87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0.9aA</w:t>
            </w:r>
          </w:p>
          <w:p w14:paraId="25A0E68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78D5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49.7bA</w:t>
            </w:r>
          </w:p>
          <w:p w14:paraId="24B668C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F2F4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0.41bA</w:t>
            </w:r>
          </w:p>
          <w:p w14:paraId="01268AF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E187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62.0bA</w:t>
            </w:r>
          </w:p>
          <w:p w14:paraId="37ECAAC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11.2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05FA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0.16bA</w:t>
            </w:r>
          </w:p>
          <w:p w14:paraId="454318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24AA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26.8aA</w:t>
            </w:r>
          </w:p>
          <w:p w14:paraId="50977B2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B883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6.4aB</w:t>
            </w:r>
          </w:p>
          <w:p w14:paraId="7886718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E8BC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100.3aA</w:t>
            </w:r>
          </w:p>
          <w:p w14:paraId="2104560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10.5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578D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24.8aA</w:t>
            </w:r>
          </w:p>
          <w:p w14:paraId="55D9238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4A29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158.2aB</w:t>
            </w:r>
          </w:p>
          <w:p w14:paraId="2C4E960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5.6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E919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131aB</w:t>
            </w:r>
          </w:p>
          <w:p w14:paraId="3E83274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723E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12.89aA</w:t>
            </w:r>
          </w:p>
          <w:p w14:paraId="0378ABC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2.31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2FC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0.63bB</w:t>
            </w:r>
          </w:p>
          <w:p w14:paraId="3B72745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512F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10.00aB</w:t>
            </w:r>
          </w:p>
          <w:p w14:paraId="5F14F81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DDE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34.68aB</w:t>
            </w:r>
          </w:p>
          <w:p w14:paraId="71C02B3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12.20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623B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61.35bA</w:t>
            </w:r>
          </w:p>
          <w:p w14:paraId="41D5C5D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11.24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32A7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17.73aA</w:t>
            </w:r>
          </w:p>
          <w:p w14:paraId="1750BF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5.96</w:t>
            </w:r>
          </w:p>
        </w:tc>
      </w:tr>
      <w:tr w:rsidR="00FC714E" w:rsidRPr="00E34B4A" w14:paraId="292AFD6E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AB447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40-60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2EAE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6.0bA</w:t>
            </w:r>
          </w:p>
          <w:p w14:paraId="785B457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599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1.1bA</w:t>
            </w:r>
          </w:p>
          <w:p w14:paraId="005F0CF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1E39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42.4bA</w:t>
            </w:r>
          </w:p>
          <w:p w14:paraId="6704A2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8.2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222C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0.46aA</w:t>
            </w:r>
          </w:p>
          <w:p w14:paraId="138E2EB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258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55.5bAB</w:t>
            </w:r>
          </w:p>
          <w:p w14:paraId="7F1CA2C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EECD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0.11bB</w:t>
            </w:r>
          </w:p>
          <w:p w14:paraId="53EFCD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C9E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32.6bA</w:t>
            </w:r>
          </w:p>
          <w:p w14:paraId="409DF8B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A5A3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6.4aB</w:t>
            </w:r>
          </w:p>
          <w:p w14:paraId="3044E25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C6A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94.1bA</w:t>
            </w:r>
          </w:p>
          <w:p w14:paraId="3A88B36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10.6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733D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22.7bA</w:t>
            </w:r>
          </w:p>
          <w:p w14:paraId="116D56A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2862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155.8aB</w:t>
            </w:r>
          </w:p>
          <w:p w14:paraId="3800A00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5.2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889B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123aB</w:t>
            </w:r>
          </w:p>
          <w:p w14:paraId="6198AC9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104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10.22bA</w:t>
            </w:r>
          </w:p>
          <w:p w14:paraId="42A91EF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1.04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5B88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0.62bB</w:t>
            </w:r>
          </w:p>
          <w:p w14:paraId="7555FC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D16A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9.15aB</w:t>
            </w:r>
          </w:p>
          <w:p w14:paraId="1CEAEF9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6557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25.94bB</w:t>
            </w:r>
          </w:p>
          <w:p w14:paraId="343A69E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5.91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CFC6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58.68bB</w:t>
            </w:r>
          </w:p>
          <w:p w14:paraId="676C24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4.82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0AD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13.66bA</w:t>
            </w:r>
          </w:p>
          <w:p w14:paraId="7290697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1.80</w:t>
            </w:r>
          </w:p>
        </w:tc>
      </w:tr>
      <w:tr w:rsidR="00FC714E" w:rsidRPr="00E34B4A" w14:paraId="6C3DF5F7" w14:textId="77777777" w:rsidTr="004E56D0"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4940E5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60-80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4B8C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5.7cA</w:t>
            </w:r>
          </w:p>
          <w:p w14:paraId="475AC9E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101230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1.2cA</w:t>
            </w:r>
          </w:p>
          <w:p w14:paraId="23A971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66796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30.7cA</w:t>
            </w:r>
          </w:p>
          <w:p w14:paraId="3F0878D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4.4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10431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0.44aA</w:t>
            </w:r>
          </w:p>
          <w:p w14:paraId="61E9CC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149BA0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45.4cB</w:t>
            </w:r>
          </w:p>
          <w:p w14:paraId="647176E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13.0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EC55A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0.37aB</w:t>
            </w:r>
          </w:p>
          <w:p w14:paraId="589E2B8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0.24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6F7ACE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31.6bA</w:t>
            </w:r>
          </w:p>
          <w:p w14:paraId="26B03CB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7.8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15C7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6.3aB</w:t>
            </w:r>
          </w:p>
          <w:p w14:paraId="2883A74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1.1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DB62F0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78.2cA</w:t>
            </w:r>
          </w:p>
          <w:p w14:paraId="31371BA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13.4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A2B9B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19.7cB</w:t>
            </w:r>
          </w:p>
          <w:p w14:paraId="65ECBC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615D72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135.8bB</w:t>
            </w:r>
          </w:p>
          <w:p w14:paraId="4EECCD5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14.2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8E3CF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104bB</w:t>
            </w:r>
          </w:p>
          <w:p w14:paraId="04C6096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C63927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12.56aA</w:t>
            </w:r>
          </w:p>
          <w:p w14:paraId="52F6446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2.21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AB229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0.42cB</w:t>
            </w:r>
          </w:p>
          <w:p w14:paraId="5C5A1E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8471D4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7.76bA</w:t>
            </w:r>
          </w:p>
          <w:p w14:paraId="2B39C2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1F5955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21.91bB</w:t>
            </w:r>
          </w:p>
          <w:p w14:paraId="256F0A8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3.04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FF3309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45.33cB</w:t>
            </w:r>
          </w:p>
          <w:p w14:paraId="1F9CB5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5.85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ECC24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11.05bA</w:t>
            </w:r>
          </w:p>
          <w:p w14:paraId="6AE4F2A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2.21</w:t>
            </w:r>
          </w:p>
        </w:tc>
      </w:tr>
      <w:tr w:rsidR="00FC714E" w:rsidRPr="00FC714E" w14:paraId="69634F79" w14:textId="77777777" w:rsidTr="004E56D0">
        <w:tc>
          <w:tcPr>
            <w:tcW w:w="11484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11E3F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val="en-US"/>
              </w:rPr>
              <w:t>Primary Semideciduous Seasonal Forest (SF1)</w:t>
            </w:r>
          </w:p>
        </w:tc>
      </w:tr>
      <w:tr w:rsidR="00FC714E" w:rsidRPr="00E34B4A" w14:paraId="2001B470" w14:textId="77777777" w:rsidTr="004E56D0">
        <w:tc>
          <w:tcPr>
            <w:tcW w:w="5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ECBF82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0-20</w:t>
            </w:r>
          </w:p>
        </w:tc>
        <w:tc>
          <w:tcPr>
            <w:tcW w:w="5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7B9C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5.4aB</w:t>
            </w:r>
          </w:p>
          <w:p w14:paraId="2B40A4A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F9E2C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1.1aB</w:t>
            </w:r>
          </w:p>
          <w:p w14:paraId="327EB28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193E00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28.2aB</w:t>
            </w:r>
          </w:p>
          <w:p w14:paraId="61053C9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2.6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0F319F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0.40aB</w:t>
            </w:r>
          </w:p>
          <w:p w14:paraId="2938FFA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0.03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B3EC4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30.2aB</w:t>
            </w:r>
          </w:p>
          <w:p w14:paraId="337D28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4.3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396109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0.53dC</w:t>
            </w:r>
          </w:p>
          <w:p w14:paraId="0F0723F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0.09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FFB433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22.8aA</w:t>
            </w:r>
          </w:p>
          <w:p w14:paraId="054DC3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1.1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44C84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3.0aAB</w:t>
            </w:r>
          </w:p>
          <w:p w14:paraId="50C2F63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0.2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6DB52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74.4aB</w:t>
            </w:r>
          </w:p>
          <w:p w14:paraId="25CBE3C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7.7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EE02C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17.8aB</w:t>
            </w:r>
          </w:p>
          <w:p w14:paraId="5AECD8E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1.4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B498BC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118.0aB</w:t>
            </w:r>
          </w:p>
          <w:p w14:paraId="5F8523A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9.0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1B63C0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95aB</w:t>
            </w:r>
          </w:p>
          <w:p w14:paraId="172A8B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9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645D3D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11.21aB</w:t>
            </w:r>
          </w:p>
          <w:p w14:paraId="4FDCBE6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0.76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81C42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0.47aC</w:t>
            </w:r>
          </w:p>
          <w:p w14:paraId="274E9E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0.03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32C72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2.37bC</w:t>
            </w:r>
          </w:p>
          <w:p w14:paraId="4D0E143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0.31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029F9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54.71aAB</w:t>
            </w:r>
          </w:p>
          <w:p w14:paraId="554A83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4.49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69656A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35.25aB</w:t>
            </w:r>
          </w:p>
          <w:p w14:paraId="7086CBD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2.65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47A1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9.32aAB</w:t>
            </w:r>
          </w:p>
          <w:p w14:paraId="1D0D3D9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1.60</w:t>
            </w:r>
          </w:p>
        </w:tc>
      </w:tr>
      <w:tr w:rsidR="00FC714E" w:rsidRPr="00E34B4A" w14:paraId="4ACE6A65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3DE96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20-40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F1FA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5.0bB</w:t>
            </w:r>
          </w:p>
          <w:p w14:paraId="1EDDE03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FB80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1.3bB</w:t>
            </w:r>
          </w:p>
          <w:p w14:paraId="4773F62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6270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17.7bB</w:t>
            </w:r>
          </w:p>
          <w:p w14:paraId="550520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2.0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B9A5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0.31bB</w:t>
            </w:r>
          </w:p>
          <w:p w14:paraId="781E15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1A02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22.7bB</w:t>
            </w:r>
          </w:p>
          <w:p w14:paraId="6608B2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3.6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357F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1.40cC</w:t>
            </w:r>
          </w:p>
          <w:p w14:paraId="3F12DD6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0.30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55CB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29.0bA</w:t>
            </w:r>
          </w:p>
          <w:p w14:paraId="1B82A2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5C14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1.7bAB</w:t>
            </w:r>
          </w:p>
          <w:p w14:paraId="75242A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96B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61.4aB</w:t>
            </w:r>
          </w:p>
          <w:p w14:paraId="3DF7C12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8.5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8C5A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15.3bB</w:t>
            </w:r>
          </w:p>
          <w:p w14:paraId="1F84BB5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1.6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3E09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107.2bC</w:t>
            </w:r>
          </w:p>
          <w:p w14:paraId="0F9C78A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10.4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D1FB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78bC</w:t>
            </w:r>
          </w:p>
          <w:p w14:paraId="58469E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DFC8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10.64bA</w:t>
            </w:r>
          </w:p>
          <w:p w14:paraId="073CF15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0.93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2DEC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0.34bC</w:t>
            </w:r>
          </w:p>
          <w:p w14:paraId="3129927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5E4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2.83bC</w:t>
            </w:r>
          </w:p>
          <w:p w14:paraId="688C73A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D847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55.53aAB</w:t>
            </w:r>
          </w:p>
          <w:p w14:paraId="260EB46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4.93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C774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30.81bB</w:t>
            </w:r>
          </w:p>
          <w:p w14:paraId="4DE831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2.85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278E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8.28aB</w:t>
            </w:r>
          </w:p>
          <w:p w14:paraId="2875D08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1.54</w:t>
            </w:r>
          </w:p>
        </w:tc>
      </w:tr>
      <w:tr w:rsidR="00FC714E" w:rsidRPr="00E34B4A" w14:paraId="5991A6F4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46EDE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40-60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E341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5.0bB</w:t>
            </w:r>
          </w:p>
          <w:p w14:paraId="6911DA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B59B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1.3bB</w:t>
            </w:r>
          </w:p>
          <w:p w14:paraId="01AEE98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0A9B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12.7cB</w:t>
            </w:r>
          </w:p>
          <w:p w14:paraId="01BCBA7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B1D6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0.27bB</w:t>
            </w:r>
          </w:p>
          <w:p w14:paraId="1CB504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8857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23.2bC</w:t>
            </w:r>
          </w:p>
          <w:p w14:paraId="7B746D9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4.2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CE10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2.18bC</w:t>
            </w:r>
          </w:p>
          <w:p w14:paraId="69723CD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0.66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4AF6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31.9bA</w:t>
            </w:r>
          </w:p>
          <w:p w14:paraId="091A4E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9BC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1.4bAB</w:t>
            </w:r>
          </w:p>
          <w:p w14:paraId="42D2136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6F2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55.3aB</w:t>
            </w:r>
          </w:p>
          <w:p w14:paraId="6C96D92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8.7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534F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15.0cB</w:t>
            </w:r>
          </w:p>
          <w:p w14:paraId="329D970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719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103.5bC</w:t>
            </w:r>
          </w:p>
          <w:p w14:paraId="2550407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11.0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68A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72bC</w:t>
            </w:r>
          </w:p>
          <w:p w14:paraId="65AF8B8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7C5A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8.00cAB</w:t>
            </w:r>
          </w:p>
          <w:p w14:paraId="65B77AA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0.60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A30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0.27cC</w:t>
            </w:r>
          </w:p>
          <w:p w14:paraId="1548810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9C0B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3.27aC</w:t>
            </w:r>
          </w:p>
          <w:p w14:paraId="54B396B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9704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49.29aAB</w:t>
            </w:r>
          </w:p>
          <w:p w14:paraId="6744209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4.79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221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23.88cB</w:t>
            </w:r>
          </w:p>
          <w:p w14:paraId="55FC9D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2.67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AA7A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7.35bB</w:t>
            </w:r>
          </w:p>
          <w:p w14:paraId="003DAFE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1.46</w:t>
            </w:r>
          </w:p>
        </w:tc>
      </w:tr>
      <w:tr w:rsidR="00FC714E" w:rsidRPr="00E34B4A" w14:paraId="14A27C08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EB269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60-80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F513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4.9bB</w:t>
            </w:r>
          </w:p>
          <w:p w14:paraId="7D6B9A7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1F89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1.4cB</w:t>
            </w:r>
          </w:p>
          <w:p w14:paraId="607A6A3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A4E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9.0dB</w:t>
            </w:r>
          </w:p>
          <w:p w14:paraId="64A5C7A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9FB9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0.31bB</w:t>
            </w:r>
          </w:p>
          <w:p w14:paraId="196564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75A5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21.1bC</w:t>
            </w:r>
          </w:p>
          <w:p w14:paraId="1DB0A83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4.2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2618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3.35aC</w:t>
            </w:r>
          </w:p>
          <w:p w14:paraId="30D47B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1.14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454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35.8cA</w:t>
            </w:r>
          </w:p>
          <w:p w14:paraId="6F88AC8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F95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1.3bAB</w:t>
            </w:r>
          </w:p>
          <w:p w14:paraId="2D30D75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30B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54.7aB</w:t>
            </w:r>
          </w:p>
          <w:p w14:paraId="6691FD3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9.6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B343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15.6bB</w:t>
            </w:r>
          </w:p>
          <w:p w14:paraId="07FE0B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E985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107.4bC</w:t>
            </w:r>
          </w:p>
          <w:p w14:paraId="3D27B5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12.0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BEB6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72bC</w:t>
            </w:r>
          </w:p>
          <w:p w14:paraId="28032DE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5D6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8.67dAB</w:t>
            </w:r>
          </w:p>
          <w:p w14:paraId="04134FA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1.07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2FE9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0.25dC</w:t>
            </w:r>
          </w:p>
          <w:p w14:paraId="664F14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0734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3.68aC</w:t>
            </w:r>
          </w:p>
          <w:p w14:paraId="77B30A1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7D18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40.95AB</w:t>
            </w:r>
          </w:p>
          <w:p w14:paraId="1D4E147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3.83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3ECB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19.57dB</w:t>
            </w:r>
          </w:p>
          <w:p w14:paraId="154C763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2.65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F874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9.55aB</w:t>
            </w:r>
          </w:p>
          <w:p w14:paraId="38D669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1.77</w:t>
            </w:r>
          </w:p>
        </w:tc>
      </w:tr>
      <w:tr w:rsidR="00FC714E" w:rsidRPr="00E34B4A" w14:paraId="68384846" w14:textId="77777777" w:rsidTr="004E56D0"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7CFD9F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80-100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1A97E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4.9bA</w:t>
            </w:r>
          </w:p>
          <w:p w14:paraId="4D41416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7785E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1.5dA</w:t>
            </w:r>
          </w:p>
          <w:p w14:paraId="1359D00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8F85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8.6dA</w:t>
            </w:r>
          </w:p>
          <w:p w14:paraId="5808EA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2B9F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0.26bA</w:t>
            </w:r>
          </w:p>
          <w:p w14:paraId="49A5699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D117B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31.1aA</w:t>
            </w:r>
          </w:p>
          <w:p w14:paraId="1588322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11.2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F8FE7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3.79aA</w:t>
            </w:r>
          </w:p>
          <w:p w14:paraId="7F474EE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1.19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AB0A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36.7cA</w:t>
            </w:r>
          </w:p>
          <w:p w14:paraId="55B134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5.4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4A980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1.4cA</w:t>
            </w:r>
          </w:p>
          <w:p w14:paraId="6AB69D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AC8259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53.1aA</w:t>
            </w:r>
          </w:p>
          <w:p w14:paraId="6B56B7C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9.4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D4D71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16.3aA</w:t>
            </w:r>
          </w:p>
          <w:p w14:paraId="184D1F3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1B37D4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107.5bA</w:t>
            </w:r>
          </w:p>
          <w:p w14:paraId="3DDA40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11.7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E82B7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</w:rPr>
              <w:t>71bA</w:t>
            </w:r>
          </w:p>
          <w:p w14:paraId="7DD82EF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8EEF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9.83bA</w:t>
            </w:r>
          </w:p>
          <w:p w14:paraId="2B957A7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1.12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087ADA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0.25dA</w:t>
            </w:r>
          </w:p>
          <w:p w14:paraId="101E91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FB34D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3.75aA</w:t>
            </w:r>
          </w:p>
          <w:p w14:paraId="1CB89F4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C312C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38.94bA</w:t>
            </w:r>
          </w:p>
          <w:p w14:paraId="63B427A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4.32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62C12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15.71eA</w:t>
            </w:r>
          </w:p>
          <w:p w14:paraId="1498126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2.04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0736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9.98aA</w:t>
            </w:r>
          </w:p>
          <w:p w14:paraId="14D270A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E34B4A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</w:rPr>
              <w:t>1.73</w:t>
            </w:r>
          </w:p>
        </w:tc>
      </w:tr>
      <w:tr w:rsidR="00FC714E" w:rsidRPr="00FC714E" w14:paraId="06C53E59" w14:textId="77777777" w:rsidTr="004E56D0">
        <w:tc>
          <w:tcPr>
            <w:tcW w:w="11484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39999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val="en-US"/>
              </w:rPr>
              <w:t>Secondary Semideciduous Seasonal Forest Primary (SF2)</w:t>
            </w:r>
          </w:p>
        </w:tc>
      </w:tr>
      <w:tr w:rsidR="00FC714E" w:rsidRPr="00E34B4A" w14:paraId="4ADE4708" w14:textId="77777777" w:rsidTr="004E56D0">
        <w:tc>
          <w:tcPr>
            <w:tcW w:w="5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7F59AAC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0-20</w:t>
            </w:r>
          </w:p>
        </w:tc>
        <w:tc>
          <w:tcPr>
            <w:tcW w:w="5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43B971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4.9aB</w:t>
            </w:r>
          </w:p>
          <w:p w14:paraId="7D2143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0.2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029300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1.2aB</w:t>
            </w:r>
          </w:p>
          <w:p w14:paraId="4724FC4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EEE0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27.1aB</w:t>
            </w:r>
          </w:p>
          <w:p w14:paraId="1738922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4.9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4B03A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0.38aB</w:t>
            </w:r>
          </w:p>
          <w:p w14:paraId="08D928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DF5199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60.2aAB</w:t>
            </w:r>
          </w:p>
          <w:p w14:paraId="0EE284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23.2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304DE6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1.87dD</w:t>
            </w:r>
          </w:p>
          <w:p w14:paraId="0CD42D6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0.65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DF37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38.8aB</w:t>
            </w:r>
          </w:p>
          <w:p w14:paraId="08560E8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4.5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878FB5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2.0aA</w:t>
            </w:r>
          </w:p>
          <w:p w14:paraId="044EC9F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0.2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DA7CE2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65.3aB</w:t>
            </w:r>
          </w:p>
          <w:p w14:paraId="099C361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11.1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D4B3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18.5aB</w:t>
            </w:r>
          </w:p>
          <w:p w14:paraId="2300B5F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2.7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51060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124.5aB</w:t>
            </w:r>
          </w:p>
          <w:p w14:paraId="5860A00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13.2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DE7AE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86aB</w:t>
            </w:r>
          </w:p>
          <w:p w14:paraId="0C15475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14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5F7A6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10.86aB</w:t>
            </w:r>
          </w:p>
          <w:p w14:paraId="14E77D1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1.03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FB598C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0.36aC</w:t>
            </w:r>
          </w:p>
          <w:p w14:paraId="44B27BC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0.02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4292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1.58bD</w:t>
            </w:r>
          </w:p>
          <w:p w14:paraId="2AEE93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0.29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ABD5D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97.84aAB</w:t>
            </w:r>
          </w:p>
          <w:p w14:paraId="6436537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12.27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2C0FD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26.38aB</w:t>
            </w:r>
          </w:p>
          <w:p w14:paraId="1C67586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6.15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B7705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6.14bAC</w:t>
            </w:r>
          </w:p>
          <w:p w14:paraId="6F5C816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1.37</w:t>
            </w:r>
          </w:p>
        </w:tc>
      </w:tr>
      <w:tr w:rsidR="00FC714E" w:rsidRPr="00E34B4A" w14:paraId="08F9391A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7D14D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20-40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5572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4.6bB</w:t>
            </w:r>
          </w:p>
          <w:p w14:paraId="47EE62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BB8E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1.3aB</w:t>
            </w:r>
          </w:p>
          <w:p w14:paraId="5130F0E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67AE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16.8bB</w:t>
            </w:r>
          </w:p>
          <w:p w14:paraId="70F4BC9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4B9A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0.29aB</w:t>
            </w:r>
          </w:p>
          <w:p w14:paraId="0284691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023D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42.4bAB</w:t>
            </w:r>
          </w:p>
          <w:p w14:paraId="622CE24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11.8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28EF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3.38aD</w:t>
            </w:r>
          </w:p>
          <w:p w14:paraId="6A63A89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1.21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89E3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48.44bB</w:t>
            </w:r>
          </w:p>
          <w:p w14:paraId="58EACEF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5.97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2C6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1.2bA</w:t>
            </w:r>
          </w:p>
          <w:p w14:paraId="4265585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B0C4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55.6aB</w:t>
            </w:r>
          </w:p>
          <w:p w14:paraId="6E13A1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11.1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1B41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16.4aB</w:t>
            </w:r>
          </w:p>
          <w:p w14:paraId="47D6D91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2.9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3B93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121.6aC</w:t>
            </w:r>
          </w:p>
          <w:p w14:paraId="5EF5BD6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14.3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1439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73aC</w:t>
            </w:r>
          </w:p>
          <w:p w14:paraId="583A996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CAC7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11.11aA</w:t>
            </w:r>
          </w:p>
          <w:p w14:paraId="7610F7B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D1BC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0.29aC</w:t>
            </w:r>
          </w:p>
          <w:p w14:paraId="202050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F67E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1.72bD</w:t>
            </w:r>
          </w:p>
          <w:p w14:paraId="39D2D88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955F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95.53aAB</w:t>
            </w:r>
          </w:p>
          <w:p w14:paraId="0EF38A9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11.88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7D27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21.54bB</w:t>
            </w:r>
          </w:p>
          <w:p w14:paraId="1CF1E76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4.89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697B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6.22aB</w:t>
            </w:r>
          </w:p>
          <w:p w14:paraId="3A37C7D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1.68</w:t>
            </w:r>
          </w:p>
        </w:tc>
      </w:tr>
      <w:tr w:rsidR="00FC714E" w:rsidRPr="00E34B4A" w14:paraId="61AAFD26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0594F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40-60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14B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4.5bB</w:t>
            </w:r>
          </w:p>
          <w:p w14:paraId="610BD68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2C01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1.4abB</w:t>
            </w:r>
          </w:p>
          <w:p w14:paraId="1C00A05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38C2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11.5cB</w:t>
            </w:r>
          </w:p>
          <w:p w14:paraId="0BF4CBF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1E97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0.27bB</w:t>
            </w:r>
          </w:p>
          <w:p w14:paraId="00A59A0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2A95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45.0bAC</w:t>
            </w:r>
          </w:p>
          <w:p w14:paraId="22F6CA7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16.0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3140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4.39aD</w:t>
            </w:r>
          </w:p>
          <w:p w14:paraId="06E3F24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1.40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C44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44.0abB</w:t>
            </w:r>
          </w:p>
          <w:p w14:paraId="17641D7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5.9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ACB9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0.9cA</w:t>
            </w:r>
          </w:p>
          <w:p w14:paraId="5CF097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FEB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50.1aB</w:t>
            </w:r>
          </w:p>
          <w:p w14:paraId="53297E1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10.7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6F8D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15.1bB</w:t>
            </w:r>
          </w:p>
          <w:p w14:paraId="4716458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F1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110.0abC</w:t>
            </w:r>
          </w:p>
          <w:p w14:paraId="3A0BC20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15.0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FECC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66abC</w:t>
            </w:r>
          </w:p>
          <w:p w14:paraId="13CC2EE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0BAE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9.08aAB</w:t>
            </w:r>
          </w:p>
          <w:p w14:paraId="377FC98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1.07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1FE3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0.26aC</w:t>
            </w:r>
          </w:p>
          <w:p w14:paraId="1661EE6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3B3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1.92aD</w:t>
            </w:r>
          </w:p>
          <w:p w14:paraId="17012D5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433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81.59aAB</w:t>
            </w:r>
          </w:p>
          <w:p w14:paraId="4D5F677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11.90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0668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20.21bB</w:t>
            </w:r>
          </w:p>
          <w:p w14:paraId="703AAC1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5.00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83C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5.32bB</w:t>
            </w:r>
          </w:p>
          <w:p w14:paraId="0978283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1.54</w:t>
            </w:r>
          </w:p>
        </w:tc>
      </w:tr>
      <w:tr w:rsidR="00FC714E" w:rsidRPr="00E34B4A" w14:paraId="70E821D4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E85B9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60-80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D122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4.4bB</w:t>
            </w:r>
          </w:p>
          <w:p w14:paraId="6D4D42A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0.3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298C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1.5bcB</w:t>
            </w:r>
          </w:p>
          <w:p w14:paraId="26AC907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F149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4.2dC</w:t>
            </w:r>
          </w:p>
          <w:p w14:paraId="3A35221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9D2A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0.25cB</w:t>
            </w:r>
          </w:p>
          <w:p w14:paraId="2DC231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3D4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21.7cAC</w:t>
            </w:r>
          </w:p>
          <w:p w14:paraId="081052D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9.4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5FD5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7.13cD</w:t>
            </w:r>
          </w:p>
          <w:p w14:paraId="191484D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2.54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7FEC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41.7abB</w:t>
            </w:r>
          </w:p>
          <w:p w14:paraId="5636ACC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9.6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F31E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0.7cA</w:t>
            </w:r>
          </w:p>
          <w:p w14:paraId="327921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EF5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29.4bC</w:t>
            </w:r>
          </w:p>
          <w:p w14:paraId="3B1A4EA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10.1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1E9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8.4cC</w:t>
            </w:r>
          </w:p>
          <w:p w14:paraId="726CCE0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3.3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FB9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80.1bD</w:t>
            </w:r>
          </w:p>
          <w:p w14:paraId="0CA5266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13.4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C5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38bD</w:t>
            </w:r>
          </w:p>
          <w:p w14:paraId="7618833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DB8D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6.32bAB</w:t>
            </w:r>
          </w:p>
          <w:p w14:paraId="7D58888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0.84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AE2B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0.22aC</w:t>
            </w:r>
          </w:p>
          <w:p w14:paraId="2D582C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355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1.98aD</w:t>
            </w:r>
          </w:p>
          <w:p w14:paraId="5712D35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3201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51.28bAB</w:t>
            </w:r>
          </w:p>
          <w:p w14:paraId="123266D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7.53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F720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15.69bB</w:t>
            </w:r>
          </w:p>
          <w:p w14:paraId="29E6A4C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5.67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B3FA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7.39aB</w:t>
            </w:r>
          </w:p>
          <w:p w14:paraId="31D5C4B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1.98</w:t>
            </w:r>
          </w:p>
        </w:tc>
      </w:tr>
      <w:tr w:rsidR="00FC714E" w:rsidRPr="00E34B4A" w14:paraId="58E161A7" w14:textId="77777777" w:rsidTr="004E56D0"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466A633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80-100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102A07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4.4bA</w:t>
            </w:r>
          </w:p>
          <w:p w14:paraId="1CD28F9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DC04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1.5bcA</w:t>
            </w:r>
          </w:p>
          <w:p w14:paraId="17AF129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69FB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3.3eB</w:t>
            </w:r>
          </w:p>
          <w:p w14:paraId="26D708D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7B82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0.22dA</w:t>
            </w:r>
          </w:p>
          <w:p w14:paraId="775A1E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744960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23.7cB</w:t>
            </w:r>
          </w:p>
          <w:p w14:paraId="7D3BE00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9.0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D0F79A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8.60bB</w:t>
            </w:r>
          </w:p>
          <w:p w14:paraId="55BB3CE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B1C7B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55.6cB</w:t>
            </w:r>
          </w:p>
          <w:p w14:paraId="5EBADAE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17.4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16DB8D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0.7bcB</w:t>
            </w:r>
          </w:p>
          <w:p w14:paraId="2959354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E5C989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32.2bB</w:t>
            </w:r>
          </w:p>
          <w:p w14:paraId="21579A0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10.0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BBB91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8.9cB</w:t>
            </w:r>
          </w:p>
          <w:p w14:paraId="14B9291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6AEB0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97.5bB</w:t>
            </w:r>
          </w:p>
          <w:p w14:paraId="06C6DC1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17.0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F6E7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42bB</w:t>
            </w:r>
          </w:p>
          <w:p w14:paraId="3C2E387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37F9A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5.51bB</w:t>
            </w:r>
          </w:p>
          <w:p w14:paraId="027060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0.84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C29F52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0.22aA</w:t>
            </w:r>
          </w:p>
          <w:p w14:paraId="60AFD5C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AA267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1.79aB</w:t>
            </w:r>
          </w:p>
          <w:p w14:paraId="1E935D6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6732A0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51.87bB</w:t>
            </w:r>
          </w:p>
          <w:p w14:paraId="5B1F76A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8.85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117BC0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11.70cA</w:t>
            </w:r>
          </w:p>
          <w:p w14:paraId="669577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4.51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09748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7.02aA</w:t>
            </w:r>
          </w:p>
          <w:p w14:paraId="78C92D7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2.08</w:t>
            </w:r>
          </w:p>
        </w:tc>
      </w:tr>
      <w:tr w:rsidR="00FC714E" w:rsidRPr="00E34B4A" w14:paraId="25D13D96" w14:textId="77777777" w:rsidTr="004E56D0">
        <w:tc>
          <w:tcPr>
            <w:tcW w:w="11484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6C2B9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b/>
                <w:bCs/>
                <w:sz w:val="10"/>
                <w:szCs w:val="10"/>
                <w:lang w:val="en-US"/>
              </w:rPr>
              <w:t>TFC</w:t>
            </w:r>
          </w:p>
        </w:tc>
      </w:tr>
      <w:tr w:rsidR="00FC714E" w:rsidRPr="00E34B4A" w14:paraId="010A1A98" w14:textId="77777777" w:rsidTr="004E56D0">
        <w:tc>
          <w:tcPr>
            <w:tcW w:w="5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7347563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0-20</w:t>
            </w:r>
          </w:p>
        </w:tc>
        <w:tc>
          <w:tcPr>
            <w:tcW w:w="5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88454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3.7aC</w:t>
            </w:r>
          </w:p>
          <w:p w14:paraId="20D5DD3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0.1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793E0C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1.3aC</w:t>
            </w:r>
          </w:p>
          <w:p w14:paraId="0F22A6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F6CB49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17.5aC</w:t>
            </w:r>
          </w:p>
          <w:p w14:paraId="4859C5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6EE168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0.19aC</w:t>
            </w:r>
          </w:p>
          <w:p w14:paraId="66E3284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0.03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38E54C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6.2aC</w:t>
            </w:r>
          </w:p>
          <w:p w14:paraId="7657870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0.5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E4C40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9.79bE</w:t>
            </w:r>
          </w:p>
          <w:p w14:paraId="614042E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1.20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52E7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56.7aC</w:t>
            </w:r>
          </w:p>
          <w:p w14:paraId="7C7D00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5.9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80486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1.0aC</w:t>
            </w:r>
          </w:p>
          <w:p w14:paraId="6E679D6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0.1</w:t>
            </w:r>
          </w:p>
        </w:tc>
        <w:tc>
          <w:tcPr>
            <w:tcW w:w="6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80EFC9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5.4aC</w:t>
            </w:r>
          </w:p>
          <w:p w14:paraId="11FC39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1.0</w:t>
            </w:r>
          </w:p>
        </w:tc>
        <w:tc>
          <w:tcPr>
            <w:tcW w:w="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43E0E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3.3aC</w:t>
            </w:r>
          </w:p>
          <w:p w14:paraId="2BB283C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0.5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A76424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66.5aC</w:t>
            </w:r>
          </w:p>
          <w:p w14:paraId="25DAA27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5.3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96CFD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10aC</w:t>
            </w:r>
          </w:p>
          <w:p w14:paraId="67B088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2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A80F44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7.73aB</w:t>
            </w:r>
          </w:p>
          <w:p w14:paraId="402883B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1.16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51CC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0.29aD</w:t>
            </w:r>
          </w:p>
          <w:p w14:paraId="761501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0.03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EF88D5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0.55aE</w:t>
            </w:r>
          </w:p>
          <w:p w14:paraId="4052EFC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C5E0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137.49aC</w:t>
            </w:r>
          </w:p>
          <w:p w14:paraId="6A35858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11.06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25120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11.79aC</w:t>
            </w:r>
          </w:p>
          <w:p w14:paraId="1D6AFDD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3.80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C993E4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4.65bC</w:t>
            </w:r>
          </w:p>
          <w:p w14:paraId="0DF8135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0.97</w:t>
            </w:r>
          </w:p>
        </w:tc>
      </w:tr>
      <w:tr w:rsidR="00FC714E" w:rsidRPr="00E34B4A" w14:paraId="0F014EDE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AD89C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20-40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DCF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3.7aC</w:t>
            </w:r>
          </w:p>
          <w:p w14:paraId="40DEFF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BA0D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1.4abC</w:t>
            </w:r>
          </w:p>
          <w:p w14:paraId="6155664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2021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10.8bC</w:t>
            </w:r>
          </w:p>
          <w:p w14:paraId="13572B1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BBE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0.17aC</w:t>
            </w:r>
          </w:p>
          <w:p w14:paraId="4D5CD65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78E5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3.3bC</w:t>
            </w:r>
          </w:p>
          <w:p w14:paraId="3A3C651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DFF5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11.44aE</w:t>
            </w:r>
          </w:p>
          <w:p w14:paraId="60396EF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0.89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3DD9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47.6abB</w:t>
            </w:r>
          </w:p>
          <w:p w14:paraId="1037CE9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3.6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DDC5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0.6aC</w:t>
            </w:r>
          </w:p>
          <w:p w14:paraId="70FB9D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D56D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3.6bC</w:t>
            </w:r>
          </w:p>
          <w:p w14:paraId="0388D91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DD5C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1.3bC</w:t>
            </w:r>
          </w:p>
          <w:p w14:paraId="2BFED5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463A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53.2abC</w:t>
            </w:r>
          </w:p>
          <w:p w14:paraId="5CAEFA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3.3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305C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6abD</w:t>
            </w:r>
          </w:p>
          <w:p w14:paraId="37C244D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6DA5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8.16aA</w:t>
            </w:r>
          </w:p>
          <w:p w14:paraId="77843D2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0.51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C29A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0.22bC</w:t>
            </w:r>
          </w:p>
          <w:p w14:paraId="64462B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F270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0.46bE</w:t>
            </w:r>
          </w:p>
          <w:p w14:paraId="2758A61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8678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96.19bAB</w:t>
            </w:r>
          </w:p>
          <w:p w14:paraId="04D9194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10.89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AEA0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3.82bC</w:t>
            </w:r>
          </w:p>
          <w:p w14:paraId="12E185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0.93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B9A1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4.41bC</w:t>
            </w:r>
          </w:p>
          <w:p w14:paraId="4DE2C08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0.33</w:t>
            </w:r>
          </w:p>
        </w:tc>
      </w:tr>
      <w:tr w:rsidR="00FC714E" w:rsidRPr="00E34B4A" w14:paraId="4A3BC6FE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B613B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40-60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DF25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3.8abC</w:t>
            </w:r>
          </w:p>
          <w:p w14:paraId="4F15FE1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2A5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1.5bC</w:t>
            </w:r>
          </w:p>
          <w:p w14:paraId="5B647D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F6DC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7.4cC</w:t>
            </w:r>
          </w:p>
          <w:p w14:paraId="516310C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6B56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0.16aC</w:t>
            </w:r>
          </w:p>
          <w:p w14:paraId="2AEACCF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278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2.4bC</w:t>
            </w:r>
          </w:p>
          <w:p w14:paraId="4F445E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B3DE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12.06aE</w:t>
            </w:r>
          </w:p>
          <w:p w14:paraId="37B1BC9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0.58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D2D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35.5bA</w:t>
            </w:r>
          </w:p>
          <w:p w14:paraId="00F87A2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1F5F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0.3bC</w:t>
            </w:r>
          </w:p>
          <w:p w14:paraId="49F5E47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B79F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2.4cC</w:t>
            </w:r>
          </w:p>
          <w:p w14:paraId="5F92911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4ADD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1.0cC</w:t>
            </w:r>
          </w:p>
          <w:p w14:paraId="3E1D06F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0011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39.1bC</w:t>
            </w:r>
          </w:p>
          <w:p w14:paraId="6757FD9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8897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4bD</w:t>
            </w:r>
          </w:p>
          <w:p w14:paraId="1DAE342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3B6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6.70bAB</w:t>
            </w:r>
          </w:p>
          <w:p w14:paraId="724E244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0.51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252F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0.19bD</w:t>
            </w:r>
          </w:p>
          <w:p w14:paraId="31C6B1B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C925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0.41bE</w:t>
            </w:r>
          </w:p>
          <w:p w14:paraId="47A7242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261A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45.70cC</w:t>
            </w:r>
          </w:p>
          <w:p w14:paraId="2C0A199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2.73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3A2E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2.22cC</w:t>
            </w:r>
          </w:p>
          <w:p w14:paraId="470E0A0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2B32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5.20aB</w:t>
            </w:r>
          </w:p>
          <w:p w14:paraId="7CBF195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color w:val="000000"/>
                <w:sz w:val="10"/>
                <w:szCs w:val="10"/>
              </w:rPr>
              <w:t>0.72</w:t>
            </w:r>
          </w:p>
        </w:tc>
      </w:tr>
      <w:tr w:rsidR="00FC714E" w:rsidRPr="00E34B4A" w14:paraId="728F48B3" w14:textId="77777777" w:rsidTr="004E56D0"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DE00D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60-80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9548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3.9bC</w:t>
            </w:r>
          </w:p>
          <w:p w14:paraId="054B7D0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951A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1.5bB</w:t>
            </w:r>
          </w:p>
          <w:p w14:paraId="4C8E967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007F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6.0cBC</w:t>
            </w:r>
          </w:p>
          <w:p w14:paraId="6EAD437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174A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0.17aC</w:t>
            </w:r>
          </w:p>
          <w:p w14:paraId="3AE44D6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97CF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2.3bC</w:t>
            </w:r>
          </w:p>
          <w:p w14:paraId="46BC24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432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11.30aE</w:t>
            </w:r>
          </w:p>
          <w:p w14:paraId="13D5310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5DA0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32.07bA</w:t>
            </w:r>
          </w:p>
          <w:p w14:paraId="65499F7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6CA1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0.2bC</w:t>
            </w:r>
          </w:p>
          <w:p w14:paraId="6C33502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7082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2.4cC</w:t>
            </w:r>
          </w:p>
          <w:p w14:paraId="48201F6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263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0.9cC</w:t>
            </w:r>
          </w:p>
          <w:p w14:paraId="40A23D5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741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35.5bC</w:t>
            </w:r>
          </w:p>
          <w:p w14:paraId="364880A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C6DE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3bE</w:t>
            </w:r>
          </w:p>
          <w:p w14:paraId="3E91B5C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6575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6.10bAB</w:t>
            </w:r>
          </w:p>
          <w:p w14:paraId="6382C26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0.53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9FDF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0.20bC</w:t>
            </w:r>
          </w:p>
          <w:p w14:paraId="3F406D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4DA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0.37bE</w:t>
            </w:r>
          </w:p>
          <w:p w14:paraId="262E6F8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8AB5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34.32dC</w:t>
            </w:r>
          </w:p>
          <w:p w14:paraId="5652E02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3.09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E426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1.80cC</w:t>
            </w:r>
          </w:p>
          <w:p w14:paraId="54F694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0.33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95FD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5.75aC</w:t>
            </w:r>
          </w:p>
          <w:p w14:paraId="6C9D88A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0.91</w:t>
            </w:r>
          </w:p>
        </w:tc>
      </w:tr>
      <w:tr w:rsidR="00FC714E" w:rsidRPr="00E34B4A" w14:paraId="3075BD12" w14:textId="77777777" w:rsidTr="004E56D0"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DE4EE7D" w14:textId="77777777" w:rsidR="00FC714E" w:rsidRPr="00E34B4A" w:rsidRDefault="00FC714E" w:rsidP="004E56D0">
            <w:pPr>
              <w:spacing w:after="0" w:line="480" w:lineRule="auto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80-100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9E2E2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3.8abB</w:t>
            </w:r>
          </w:p>
          <w:p w14:paraId="195DEBB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29430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1.5bA</w:t>
            </w:r>
          </w:p>
          <w:p w14:paraId="20FDDC3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5F6981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5.7cC</w:t>
            </w:r>
          </w:p>
          <w:p w14:paraId="2036010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D22C6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0.15aB</w:t>
            </w:r>
          </w:p>
          <w:p w14:paraId="63FD5FF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57D26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2.3bC</w:t>
            </w:r>
          </w:p>
          <w:p w14:paraId="662EEE4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77796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12.38aC</w:t>
            </w:r>
          </w:p>
          <w:p w14:paraId="4F7A127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0.60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22CD6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37.5bA</w:t>
            </w:r>
          </w:p>
          <w:p w14:paraId="672E930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0CC412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0.2bC</w:t>
            </w:r>
          </w:p>
          <w:p w14:paraId="36EB35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73372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2.4cC</w:t>
            </w:r>
          </w:p>
          <w:p w14:paraId="77177D9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39696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0.9cC</w:t>
            </w:r>
          </w:p>
          <w:p w14:paraId="448DC87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508F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41.0bC</w:t>
            </w:r>
          </w:p>
          <w:p w14:paraId="43AEDD0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1.7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63270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4bC</w:t>
            </w:r>
          </w:p>
          <w:p w14:paraId="44DCC8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5122B7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5.04cB</w:t>
            </w:r>
          </w:p>
          <w:p w14:paraId="051A26A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0.46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749DE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0.20bA</w:t>
            </w:r>
          </w:p>
          <w:p w14:paraId="47DF908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6B8074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0.35bC</w:t>
            </w:r>
          </w:p>
          <w:p w14:paraId="3CFCC54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29FA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36.80dC</w:t>
            </w:r>
          </w:p>
          <w:p w14:paraId="0D8A76C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6.19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FAD55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1.57cB</w:t>
            </w:r>
          </w:p>
          <w:p w14:paraId="18D6E4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color w:val="000000"/>
                <w:sz w:val="10"/>
                <w:szCs w:val="10"/>
              </w:rPr>
              <w:t>0.30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F9016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 w:rsidRPr="00E34B4A">
              <w:rPr>
                <w:rFonts w:ascii="Times New Roman" w:hAnsi="Times New Roman" w:cs="Times New Roman"/>
                <w:color w:val="000000"/>
                <w:sz w:val="10"/>
                <w:szCs w:val="10"/>
              </w:rPr>
              <w:t>5.12aB</w:t>
            </w:r>
          </w:p>
          <w:p w14:paraId="19B784F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</w:pPr>
            <w:r w:rsidRPr="00E34B4A">
              <w:rPr>
                <w:rFonts w:ascii="Times New Roman" w:hAnsi="Times New Roman" w:cs="Times New Roman"/>
                <w:i/>
                <w:iCs/>
                <w:sz w:val="10"/>
                <w:szCs w:val="10"/>
                <w:lang w:val="en-US"/>
              </w:rPr>
              <w:t>0.62</w:t>
            </w:r>
          </w:p>
        </w:tc>
      </w:tr>
    </w:tbl>
    <w:p w14:paraId="2FE3293E" w14:textId="77777777" w:rsidR="00FC714E" w:rsidRPr="00E34B4A" w:rsidRDefault="00FC714E" w:rsidP="00FC71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</w:pPr>
      <w:r w:rsidRPr="00E34B4A">
        <w:rPr>
          <w:rFonts w:ascii="Times New Roman" w:eastAsia="Times New Roman" w:hAnsi="Times New Roman" w:cs="Times New Roman"/>
          <w:b/>
          <w:color w:val="auto"/>
          <w:sz w:val="18"/>
          <w:szCs w:val="18"/>
          <w:lang w:val="en-US"/>
        </w:rPr>
        <w:lastRenderedPageBreak/>
        <w:t>Table 1.</w:t>
      </w:r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 xml:space="preserve"> Soil selected physical-chemical properties in the investigated BAF's fragments (</w:t>
      </w:r>
      <w:proofErr w:type="spellStart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>mean±SE</w:t>
      </w:r>
      <w:proofErr w:type="spellEnd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 xml:space="preserve">). RF1: Primary Riparian Forest, RF2: Secondary Riparian Forest, SF1: </w:t>
      </w:r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 xml:space="preserve">Primary Semideciduous Seasonal Forest, SF2: Secondary Semideciduous Seasonal Forest Primary, TFC: </w:t>
      </w:r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 xml:space="preserve">Transitional Semideciduous Seasonal Forest to </w:t>
      </w:r>
      <w:proofErr w:type="spellStart"/>
      <w:r w:rsidRPr="00E34B4A">
        <w:rPr>
          <w:rFonts w:ascii="Times New Roman" w:eastAsia="Times New Roman" w:hAnsi="Times New Roman" w:cs="Times New Roman"/>
          <w:i/>
          <w:iCs/>
          <w:color w:val="auto"/>
          <w:sz w:val="18"/>
          <w:szCs w:val="18"/>
          <w:lang w:val="en-US"/>
        </w:rPr>
        <w:t>Cerrado</w:t>
      </w:r>
      <w:proofErr w:type="spellEnd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>; SCC: soil carbon credits. Different lowercase letters along columns (inside the same vegetation physiognomies) showed significant statistical differences for different soil horizons at p &lt; 0.05. Different capital letters along columns (among the five different vegetation physiognomies) showed significant statistical differences for the same soil horizons at p &lt; 0.05).</w:t>
      </w:r>
    </w:p>
    <w:p w14:paraId="7B08C9A5" w14:textId="77777777" w:rsidR="00831A5D" w:rsidRDefault="00831A5D">
      <w:pPr>
        <w:rPr>
          <w:lang w:val="en-US"/>
        </w:rPr>
      </w:pPr>
    </w:p>
    <w:tbl>
      <w:tblPr>
        <w:tblW w:w="8789" w:type="dxa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1"/>
        <w:gridCol w:w="1356"/>
        <w:gridCol w:w="1492"/>
        <w:gridCol w:w="1356"/>
        <w:gridCol w:w="1695"/>
        <w:gridCol w:w="1559"/>
      </w:tblGrid>
      <w:tr w:rsidR="00FC714E" w:rsidRPr="00E34B4A" w14:paraId="4919ACCD" w14:textId="77777777" w:rsidTr="004E56D0">
        <w:trPr>
          <w:trHeight w:val="474"/>
          <w:jc w:val="center"/>
        </w:trPr>
        <w:tc>
          <w:tcPr>
            <w:tcW w:w="1331" w:type="dxa"/>
            <w:vMerge w:val="restart"/>
            <w:tcBorders>
              <w:top w:val="single" w:sz="8" w:space="0" w:color="00000A"/>
              <w:bottom w:val="nil"/>
              <w:right w:val="nil"/>
            </w:tcBorders>
            <w:shd w:val="clear" w:color="auto" w:fill="auto"/>
            <w:vAlign w:val="center"/>
          </w:tcPr>
          <w:p w14:paraId="02C12B0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bookmarkStart w:id="0" w:name="_Hlk148520090"/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  <w:t>Vegetation</w:t>
            </w:r>
          </w:p>
        </w:tc>
        <w:tc>
          <w:tcPr>
            <w:tcW w:w="2848" w:type="dxa"/>
            <w:gridSpan w:val="2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479CBF7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proofErr w:type="spellStart"/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  <w:t>CHNa</w:t>
            </w:r>
            <w:proofErr w:type="spellEnd"/>
          </w:p>
          <w:p w14:paraId="63698E0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 xml:space="preserve">(t </w:t>
            </w:r>
            <w:proofErr w:type="gramStart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ha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perscript"/>
                <w:lang w:val="en-US"/>
              </w:rPr>
              <w:t>-1</w:t>
            </w:r>
            <w:proofErr w:type="gramEnd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)</w:t>
            </w:r>
          </w:p>
        </w:tc>
        <w:tc>
          <w:tcPr>
            <w:tcW w:w="3051" w:type="dxa"/>
            <w:gridSpan w:val="2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637B491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proofErr w:type="spellStart"/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  <w:t>WBm</w:t>
            </w:r>
            <w:proofErr w:type="spellEnd"/>
          </w:p>
          <w:p w14:paraId="0BAFABF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 xml:space="preserve">(t </w:t>
            </w:r>
            <w:proofErr w:type="gramStart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ha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perscript"/>
                <w:lang w:val="en-US"/>
              </w:rPr>
              <w:t>-1</w:t>
            </w:r>
            <w:proofErr w:type="gramEnd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tcBorders>
              <w:top w:val="single" w:sz="8" w:space="0" w:color="00000A"/>
              <w:left w:val="nil"/>
              <w:bottom w:val="nil"/>
            </w:tcBorders>
          </w:tcPr>
          <w:p w14:paraId="6D649D1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 xml:space="preserve">≠ CHN </w:t>
            </w:r>
            <w:r w:rsidRPr="00E34B4A">
              <w:rPr>
                <w:rFonts w:ascii="Times New Roman" w:hAnsi="Times New Roman" w:cs="Times New Roman"/>
                <w:b/>
                <w:i/>
                <w:iCs/>
                <w:color w:val="auto"/>
                <w:sz w:val="18"/>
                <w:szCs w:val="18"/>
              </w:rPr>
              <w:t>vs</w:t>
            </w: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 xml:space="preserve"> Walkey</w:t>
            </w:r>
          </w:p>
          <w:p w14:paraId="47EC237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  <w:t>(%)</w:t>
            </w:r>
          </w:p>
        </w:tc>
      </w:tr>
      <w:tr w:rsidR="00FC714E" w:rsidRPr="00E34B4A" w14:paraId="6AF67988" w14:textId="77777777" w:rsidTr="004E56D0">
        <w:trPr>
          <w:trHeight w:val="474"/>
          <w:jc w:val="center"/>
        </w:trPr>
        <w:tc>
          <w:tcPr>
            <w:tcW w:w="1331" w:type="dxa"/>
            <w:vMerge/>
            <w:tcBorders>
              <w:top w:val="nil"/>
              <w:bottom w:val="single" w:sz="8" w:space="0" w:color="00000A"/>
              <w:right w:val="nil"/>
            </w:tcBorders>
            <w:shd w:val="clear" w:color="auto" w:fill="auto"/>
            <w:vAlign w:val="center"/>
          </w:tcPr>
          <w:p w14:paraId="7907182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203573C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SOCs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3DA8097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CO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bscript"/>
                <w:lang w:val="en-US"/>
              </w:rPr>
              <w:t>2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727EED9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SOCs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0A6DCD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CO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bscript"/>
                <w:lang w:val="en-US"/>
              </w:rPr>
              <w:t>2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A"/>
            </w:tcBorders>
          </w:tcPr>
          <w:p w14:paraId="316782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  <w:t xml:space="preserve">Total C and 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CO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bscript"/>
                <w:lang w:val="en-US"/>
              </w:rPr>
              <w:t>2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e</w:t>
            </w:r>
          </w:p>
        </w:tc>
      </w:tr>
      <w:tr w:rsidR="00FC714E" w:rsidRPr="00E34B4A" w14:paraId="099FB86A" w14:textId="77777777" w:rsidTr="004E56D0">
        <w:trPr>
          <w:trHeight w:val="474"/>
          <w:jc w:val="center"/>
        </w:trPr>
        <w:tc>
          <w:tcPr>
            <w:tcW w:w="1331" w:type="dxa"/>
            <w:tcBorders>
              <w:top w:val="single" w:sz="8" w:space="0" w:color="00000A"/>
              <w:bottom w:val="nil"/>
              <w:right w:val="nil"/>
            </w:tcBorders>
            <w:shd w:val="clear" w:color="auto" w:fill="auto"/>
            <w:vAlign w:val="center"/>
          </w:tcPr>
          <w:p w14:paraId="0CA133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RF1</w:t>
            </w:r>
          </w:p>
        </w:tc>
        <w:tc>
          <w:tcPr>
            <w:tcW w:w="1356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1F48ECB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242.8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±22.9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ª</w:t>
            </w:r>
          </w:p>
        </w:tc>
        <w:tc>
          <w:tcPr>
            <w:tcW w:w="1492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4BACD82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891.0±84.0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40EE380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213.3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±23.4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ª</w:t>
            </w:r>
          </w:p>
        </w:tc>
        <w:tc>
          <w:tcPr>
            <w:tcW w:w="1695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0DE90E5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782.8±86.0a</w:t>
            </w:r>
          </w:p>
        </w:tc>
        <w:tc>
          <w:tcPr>
            <w:tcW w:w="1559" w:type="dxa"/>
            <w:tcBorders>
              <w:top w:val="single" w:sz="8" w:space="0" w:color="00000A"/>
              <w:left w:val="nil"/>
              <w:bottom w:val="nil"/>
            </w:tcBorders>
            <w:vAlign w:val="bottom"/>
          </w:tcPr>
          <w:p w14:paraId="40D6C06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kern w:val="2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&gt; 14</w:t>
            </w:r>
          </w:p>
        </w:tc>
      </w:tr>
      <w:tr w:rsidR="00FC714E" w:rsidRPr="00E34B4A" w14:paraId="5E26C5FE" w14:textId="77777777" w:rsidTr="004E56D0">
        <w:trPr>
          <w:trHeight w:val="474"/>
          <w:jc w:val="center"/>
        </w:trPr>
        <w:tc>
          <w:tcPr>
            <w:tcW w:w="133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F72663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RF2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72C73BA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257.6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±31.4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ª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6048EF1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945.2±115.1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6909AC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216.5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±22. 7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ª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332BDEE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794.4±83.2a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bottom"/>
          </w:tcPr>
          <w:p w14:paraId="351412E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kern w:val="2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&gt; 19</w:t>
            </w:r>
          </w:p>
        </w:tc>
      </w:tr>
      <w:tr w:rsidR="00FC714E" w:rsidRPr="00E34B4A" w14:paraId="29F745EE" w14:textId="77777777" w:rsidTr="004E56D0">
        <w:trPr>
          <w:trHeight w:val="474"/>
          <w:jc w:val="center"/>
        </w:trPr>
        <w:tc>
          <w:tcPr>
            <w:tcW w:w="133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0868E7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SF1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151377D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176.1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±14.2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26E9577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646.3±52.1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60CC1F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88.5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±10.8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11E0899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324.7±39.8b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bottom"/>
          </w:tcPr>
          <w:p w14:paraId="6E0AA8B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kern w:val="2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&gt; 99</w:t>
            </w:r>
          </w:p>
        </w:tc>
      </w:tr>
      <w:tr w:rsidR="00FC714E" w:rsidRPr="00E34B4A" w14:paraId="0B9E00E7" w14:textId="77777777" w:rsidTr="004E56D0">
        <w:trPr>
          <w:trHeight w:val="474"/>
          <w:jc w:val="center"/>
        </w:trPr>
        <w:tc>
          <w:tcPr>
            <w:tcW w:w="133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E42800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SF2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2836216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127.0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±18.3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3FAB266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466.2±67.2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23EC548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70.2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±11.4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3C7340C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257.5±41.9b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bottom"/>
          </w:tcPr>
          <w:p w14:paraId="2C887FD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kern w:val="2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&gt; 81</w:t>
            </w:r>
          </w:p>
        </w:tc>
      </w:tr>
      <w:tr w:rsidR="00FC714E" w:rsidRPr="00E34B4A" w14:paraId="171F45D7" w14:textId="77777777" w:rsidTr="004E56D0">
        <w:trPr>
          <w:trHeight w:val="474"/>
          <w:jc w:val="center"/>
        </w:trPr>
        <w:tc>
          <w:tcPr>
            <w:tcW w:w="1331" w:type="dxa"/>
            <w:tcBorders>
              <w:top w:val="nil"/>
              <w:bottom w:val="single" w:sz="8" w:space="0" w:color="00000A"/>
              <w:right w:val="nil"/>
            </w:tcBorders>
            <w:shd w:val="clear" w:color="auto" w:fill="auto"/>
            <w:vAlign w:val="center"/>
          </w:tcPr>
          <w:p w14:paraId="4795599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TFC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4799B34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98.5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±6.0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6E7F1C4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361.6±21.9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1D6BE0A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54.8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±3.1</w:t>
            </w: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60" w:type="dxa"/>
            </w:tcMar>
            <w:vAlign w:val="center"/>
          </w:tcPr>
          <w:p w14:paraId="4E97187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201.2±11.5b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A"/>
            </w:tcBorders>
            <w:vAlign w:val="bottom"/>
          </w:tcPr>
          <w:p w14:paraId="1591D82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kern w:val="2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&gt; 80</w:t>
            </w:r>
          </w:p>
        </w:tc>
      </w:tr>
      <w:tr w:rsidR="00FC714E" w:rsidRPr="00E34B4A" w14:paraId="0D52F64A" w14:textId="77777777" w:rsidTr="004E56D0">
        <w:trPr>
          <w:trHeight w:val="474"/>
          <w:jc w:val="center"/>
        </w:trPr>
        <w:tc>
          <w:tcPr>
            <w:tcW w:w="1331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25C6F68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Mean values</w:t>
            </w:r>
          </w:p>
        </w:tc>
        <w:tc>
          <w:tcPr>
            <w:tcW w:w="1356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5CEBDC4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180.9</w:t>
            </w: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  <w:t>±18.6ª</w:t>
            </w:r>
          </w:p>
        </w:tc>
        <w:tc>
          <w:tcPr>
            <w:tcW w:w="149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5F6E5D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662.0</w:t>
            </w: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  <w:t>±68.1a</w:t>
            </w:r>
          </w:p>
        </w:tc>
        <w:tc>
          <w:tcPr>
            <w:tcW w:w="1356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280E32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128.6</w:t>
            </w: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  <w:t>±14.3b</w:t>
            </w:r>
          </w:p>
        </w:tc>
        <w:tc>
          <w:tcPr>
            <w:tcW w:w="1695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43A4527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  <w:t>472.1±52.5b</w:t>
            </w:r>
          </w:p>
        </w:tc>
        <w:tc>
          <w:tcPr>
            <w:tcW w:w="1559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bottom"/>
          </w:tcPr>
          <w:p w14:paraId="11FC0B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kern w:val="2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&gt; 40</w:t>
            </w:r>
          </w:p>
        </w:tc>
      </w:tr>
    </w:tbl>
    <w:bookmarkEnd w:id="0"/>
    <w:p w14:paraId="42BF29DB" w14:textId="77777777" w:rsidR="00FC714E" w:rsidRPr="00E34B4A" w:rsidRDefault="00FC714E" w:rsidP="00FC71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</w:pPr>
      <w:r w:rsidRPr="00E34B4A">
        <w:rPr>
          <w:rFonts w:ascii="Times New Roman" w:eastAsia="Times New Roman" w:hAnsi="Times New Roman" w:cs="Times New Roman"/>
          <w:b/>
          <w:color w:val="auto"/>
          <w:sz w:val="18"/>
          <w:szCs w:val="18"/>
          <w:lang w:val="en-US"/>
        </w:rPr>
        <w:t>Table 2.</w:t>
      </w:r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 xml:space="preserve"> Comparisons in SOC stocks (SOCs) according to investigated vegetation’s physiognomies and used method for SOC stock quantification (</w:t>
      </w:r>
      <w:proofErr w:type="spellStart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>CHNa</w:t>
      </w:r>
      <w:proofErr w:type="spellEnd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 xml:space="preserve">: CHN analyzer; </w:t>
      </w:r>
      <w:proofErr w:type="spellStart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>WBm</w:t>
      </w:r>
      <w:proofErr w:type="spellEnd"/>
      <w:r w:rsidRPr="00E34B4A">
        <w:rPr>
          <w:rFonts w:ascii="Times New Roman" w:eastAsia="Times New Roman" w:hAnsi="Times New Roman" w:cs="Times New Roman"/>
          <w:color w:val="auto"/>
          <w:sz w:val="18"/>
          <w:szCs w:val="18"/>
          <w:lang w:val="en-US"/>
        </w:rPr>
        <w:t>: Walkley-Black method). Legend as in Table 1. Different letters, along rows and columns, showed significant statistical differences (p &lt; 0.05)</w:t>
      </w:r>
    </w:p>
    <w:p w14:paraId="3AB5A082" w14:textId="77777777" w:rsidR="00FC714E" w:rsidRPr="00E34B4A" w:rsidRDefault="00FC714E" w:rsidP="00FC714E">
      <w:pPr>
        <w:spacing w:after="0" w:line="480" w:lineRule="auto"/>
        <w:ind w:firstLine="708"/>
        <w:contextualSpacing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tbl>
      <w:tblPr>
        <w:tblW w:w="5068" w:type="dxa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795"/>
        <w:gridCol w:w="2128"/>
      </w:tblGrid>
      <w:tr w:rsidR="00FC714E" w:rsidRPr="00E34B4A" w14:paraId="6597A75C" w14:textId="77777777" w:rsidTr="004E56D0">
        <w:trPr>
          <w:trHeight w:val="300"/>
          <w:jc w:val="center"/>
        </w:trPr>
        <w:tc>
          <w:tcPr>
            <w:tcW w:w="1145" w:type="dxa"/>
            <w:vMerge w:val="restart"/>
            <w:tcBorders>
              <w:top w:val="single" w:sz="8" w:space="0" w:color="00000A"/>
              <w:bottom w:val="nil"/>
              <w:right w:val="nil"/>
            </w:tcBorders>
            <w:shd w:val="clear" w:color="auto" w:fill="auto"/>
            <w:vAlign w:val="center"/>
          </w:tcPr>
          <w:p w14:paraId="604A5AE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  <w:t>Vegetation</w:t>
            </w:r>
          </w:p>
        </w:tc>
        <w:tc>
          <w:tcPr>
            <w:tcW w:w="1795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1F8EA7B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  <w:t>SCC</w:t>
            </w:r>
          </w:p>
          <w:p w14:paraId="3EC4CFC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 xml:space="preserve">(t </w:t>
            </w:r>
            <w:proofErr w:type="gramStart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ha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perscript"/>
                <w:lang w:val="en-US"/>
              </w:rPr>
              <w:t>-1</w:t>
            </w:r>
            <w:proofErr w:type="gramEnd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)</w:t>
            </w:r>
          </w:p>
        </w:tc>
        <w:tc>
          <w:tcPr>
            <w:tcW w:w="2128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1F62E26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  <w:t>SCC</w:t>
            </w:r>
          </w:p>
          <w:p w14:paraId="2F94413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 xml:space="preserve">(t </w:t>
            </w:r>
            <w:proofErr w:type="gramStart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ha</w:t>
            </w:r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vertAlign w:val="superscript"/>
                <w:lang w:val="en-US"/>
              </w:rPr>
              <w:t>-1</w:t>
            </w:r>
            <w:proofErr w:type="gramEnd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)</w:t>
            </w:r>
          </w:p>
        </w:tc>
      </w:tr>
      <w:tr w:rsidR="00FC714E" w:rsidRPr="00E34B4A" w14:paraId="3621A995" w14:textId="77777777" w:rsidTr="004E56D0">
        <w:trPr>
          <w:trHeight w:val="300"/>
          <w:jc w:val="center"/>
        </w:trPr>
        <w:tc>
          <w:tcPr>
            <w:tcW w:w="1145" w:type="dxa"/>
            <w:vMerge/>
            <w:tcBorders>
              <w:top w:val="nil"/>
              <w:bottom w:val="single" w:sz="8" w:space="0" w:color="00000A"/>
              <w:right w:val="nil"/>
            </w:tcBorders>
            <w:shd w:val="clear" w:color="auto" w:fill="auto"/>
            <w:vAlign w:val="center"/>
          </w:tcPr>
          <w:p w14:paraId="05FC6B5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3FAE7FD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</w:pPr>
            <w:proofErr w:type="spellStart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CHNa</w:t>
            </w:r>
            <w:proofErr w:type="spellEnd"/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  <w:vAlign w:val="center"/>
          </w:tcPr>
          <w:p w14:paraId="246AF40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</w:pPr>
            <w:proofErr w:type="spellStart"/>
            <w:r w:rsidRPr="00E34B4A">
              <w:rPr>
                <w:rFonts w:ascii="Times New Roman" w:eastAsia="Times New Roman" w:hAnsi="Times New Roman" w:cs="Times New Roman"/>
                <w:bCs/>
                <w:color w:val="auto"/>
                <w:sz w:val="18"/>
                <w:szCs w:val="18"/>
                <w:lang w:val="en-US"/>
              </w:rPr>
              <w:t>WBm</w:t>
            </w:r>
            <w:proofErr w:type="spellEnd"/>
          </w:p>
        </w:tc>
      </w:tr>
      <w:tr w:rsidR="00FC714E" w:rsidRPr="00E34B4A" w14:paraId="540B5C11" w14:textId="77777777" w:rsidTr="004E56D0">
        <w:trPr>
          <w:trHeight w:val="300"/>
          <w:jc w:val="center"/>
        </w:trPr>
        <w:tc>
          <w:tcPr>
            <w:tcW w:w="1145" w:type="dxa"/>
            <w:tcBorders>
              <w:top w:val="single" w:sz="8" w:space="0" w:color="00000A"/>
              <w:bottom w:val="nil"/>
              <w:right w:val="nil"/>
            </w:tcBorders>
            <w:shd w:val="clear" w:color="auto" w:fill="auto"/>
            <w:vAlign w:val="center"/>
          </w:tcPr>
          <w:p w14:paraId="4473939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RF1</w:t>
            </w:r>
          </w:p>
        </w:tc>
        <w:tc>
          <w:tcPr>
            <w:tcW w:w="1795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</w:tcPr>
          <w:p w14:paraId="20F104B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144.2a</w:t>
            </w:r>
          </w:p>
        </w:tc>
        <w:tc>
          <w:tcPr>
            <w:tcW w:w="2128" w:type="dxa"/>
            <w:tcBorders>
              <w:top w:val="single" w:sz="8" w:space="0" w:color="00000A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</w:tcPr>
          <w:p w14:paraId="594F58B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158.5a</w:t>
            </w:r>
          </w:p>
        </w:tc>
      </w:tr>
      <w:tr w:rsidR="00FC714E" w:rsidRPr="00E34B4A" w14:paraId="2E432B23" w14:textId="77777777" w:rsidTr="004E56D0">
        <w:trPr>
          <w:trHeight w:val="300"/>
          <w:jc w:val="center"/>
        </w:trPr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2D7CE1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RF2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</w:tcPr>
          <w:p w14:paraId="3C0B3B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158.0a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</w:tcPr>
          <w:p w14:paraId="1603E3B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161.7a</w:t>
            </w:r>
          </w:p>
        </w:tc>
      </w:tr>
      <w:tr w:rsidR="00FC714E" w:rsidRPr="00E34B4A" w14:paraId="264483BC" w14:textId="77777777" w:rsidTr="004E56D0">
        <w:trPr>
          <w:trHeight w:val="300"/>
          <w:jc w:val="center"/>
        </w:trPr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1DAA0C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SF1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</w:tcPr>
          <w:p w14:paraId="1B56BB9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77.6b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5" w:type="dxa"/>
            </w:tcMar>
          </w:tcPr>
          <w:p w14:paraId="6966C29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33.7b</w:t>
            </w:r>
          </w:p>
        </w:tc>
      </w:tr>
      <w:tr w:rsidR="00FC714E" w:rsidRPr="00E34B4A" w14:paraId="41E8B56E" w14:textId="77777777" w:rsidTr="004E56D0">
        <w:trPr>
          <w:trHeight w:val="300"/>
          <w:jc w:val="center"/>
        </w:trPr>
        <w:tc>
          <w:tcPr>
            <w:tcW w:w="1145" w:type="dxa"/>
            <w:tcBorders>
              <w:top w:val="nil"/>
              <w:bottom w:val="single" w:sz="8" w:space="0" w:color="00000A"/>
              <w:right w:val="nil"/>
            </w:tcBorders>
            <w:shd w:val="clear" w:color="auto" w:fill="auto"/>
            <w:vAlign w:val="center"/>
          </w:tcPr>
          <w:p w14:paraId="2D7E8B7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SF2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</w:tcPr>
          <w:p w14:paraId="6AB8B7E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28.5c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tcMar>
              <w:left w:w="55" w:type="dxa"/>
            </w:tcMar>
          </w:tcPr>
          <w:p w14:paraId="4B74262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sz w:val="18"/>
                <w:szCs w:val="18"/>
              </w:rPr>
              <w:t>15.3c</w:t>
            </w:r>
          </w:p>
        </w:tc>
      </w:tr>
      <w:tr w:rsidR="00FC714E" w:rsidRPr="00E34B4A" w14:paraId="21DD746D" w14:textId="77777777" w:rsidTr="004E56D0">
        <w:trPr>
          <w:trHeight w:val="300"/>
          <w:jc w:val="center"/>
        </w:trPr>
        <w:tc>
          <w:tcPr>
            <w:tcW w:w="1145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1785223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Mean values</w:t>
            </w:r>
          </w:p>
        </w:tc>
        <w:tc>
          <w:tcPr>
            <w:tcW w:w="1795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697D747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102.3a</w:t>
            </w:r>
          </w:p>
        </w:tc>
        <w:tc>
          <w:tcPr>
            <w:tcW w:w="212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BFBFBF" w:themeFill="background1" w:themeFillShade="BF"/>
            <w:vAlign w:val="center"/>
          </w:tcPr>
          <w:p w14:paraId="0CEAAC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</w:rPr>
            </w:pPr>
            <w:r w:rsidRPr="00E34B4A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92.3b</w:t>
            </w:r>
          </w:p>
        </w:tc>
      </w:tr>
    </w:tbl>
    <w:p w14:paraId="47C84726" w14:textId="77777777" w:rsidR="00FC714E" w:rsidRPr="00E34B4A" w:rsidRDefault="00FC714E" w:rsidP="00FC714E">
      <w:pPr>
        <w:spacing w:after="0" w:line="480" w:lineRule="auto"/>
        <w:contextualSpacing/>
        <w:jc w:val="both"/>
        <w:rPr>
          <w:rFonts w:ascii="Times New Roman" w:hAnsi="Times New Roman" w:cs="Times New Roman"/>
          <w:color w:val="auto"/>
          <w:sz w:val="18"/>
          <w:szCs w:val="18"/>
          <w:lang w:val="en-US"/>
        </w:rPr>
      </w:pPr>
      <w:r w:rsidRPr="00E34B4A">
        <w:rPr>
          <w:rFonts w:ascii="Times New Roman" w:hAnsi="Times New Roman" w:cs="Times New Roman"/>
          <w:b/>
          <w:color w:val="auto"/>
          <w:sz w:val="18"/>
          <w:szCs w:val="18"/>
          <w:lang w:val="en-US"/>
        </w:rPr>
        <w:lastRenderedPageBreak/>
        <w:t>Table 3.</w:t>
      </w:r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 xml:space="preserve"> Comparisons in soil carbon credits (SCC) according to investigated vegetation’s physiognomies and used method for SOC stock quantification (</w:t>
      </w:r>
      <w:proofErr w:type="spellStart"/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>CHNa</w:t>
      </w:r>
      <w:proofErr w:type="spellEnd"/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 xml:space="preserve">: CHN analyzer; </w:t>
      </w:r>
      <w:proofErr w:type="spellStart"/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>WBm</w:t>
      </w:r>
      <w:proofErr w:type="spellEnd"/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>: Walkley-Black method). Legend as in Table 1.</w:t>
      </w:r>
    </w:p>
    <w:p w14:paraId="41AC1C29" w14:textId="77777777" w:rsidR="00FC714E" w:rsidRDefault="00FC714E">
      <w:pPr>
        <w:rPr>
          <w:lang w:val="en-US"/>
        </w:rPr>
      </w:pPr>
    </w:p>
    <w:tbl>
      <w:tblPr>
        <w:tblW w:w="2847" w:type="pct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CellMar>
          <w:left w:w="60" w:type="dxa"/>
          <w:right w:w="70" w:type="dxa"/>
        </w:tblCellMar>
        <w:tblLook w:val="04A0" w:firstRow="1" w:lastRow="0" w:firstColumn="1" w:lastColumn="0" w:noHBand="0" w:noVBand="1"/>
      </w:tblPr>
      <w:tblGrid>
        <w:gridCol w:w="2329"/>
        <w:gridCol w:w="804"/>
        <w:gridCol w:w="1118"/>
        <w:gridCol w:w="1079"/>
      </w:tblGrid>
      <w:tr w:rsidR="00FC714E" w:rsidRPr="00E34B4A" w14:paraId="3AEA2C23" w14:textId="77777777" w:rsidTr="004E56D0">
        <w:trPr>
          <w:trHeight w:val="345"/>
          <w:tblHeader/>
          <w:jc w:val="center"/>
        </w:trPr>
        <w:tc>
          <w:tcPr>
            <w:tcW w:w="21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FFFFFF" w:themeFill="background1"/>
            <w:vAlign w:val="center"/>
          </w:tcPr>
          <w:p w14:paraId="6585C0D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Vegetation physiognomy</w:t>
            </w: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FFFFFF" w:themeFill="background1"/>
            <w:vAlign w:val="center"/>
          </w:tcPr>
          <w:p w14:paraId="5745290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Depth</w:t>
            </w:r>
          </w:p>
          <w:p w14:paraId="1344526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(cm)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FFFFFF" w:themeFill="background1"/>
            <w:vAlign w:val="center"/>
          </w:tcPr>
          <w:p w14:paraId="3F1A173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WBm</w:t>
            </w:r>
          </w:p>
          <w:p w14:paraId="66F9F5C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(%)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FFFFFF" w:themeFill="background1"/>
            <w:vAlign w:val="center"/>
          </w:tcPr>
          <w:p w14:paraId="1E5751E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CHNa</w:t>
            </w:r>
          </w:p>
          <w:p w14:paraId="16EDC6A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(%)</w:t>
            </w:r>
          </w:p>
        </w:tc>
      </w:tr>
      <w:tr w:rsidR="00FC714E" w:rsidRPr="00E34B4A" w14:paraId="5D204119" w14:textId="77777777" w:rsidTr="004E56D0">
        <w:trPr>
          <w:trHeight w:val="300"/>
          <w:jc w:val="center"/>
        </w:trPr>
        <w:tc>
          <w:tcPr>
            <w:tcW w:w="2116" w:type="dxa"/>
            <w:vMerge w:val="restart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4AC1B2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RF1</w:t>
            </w: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99A51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0-20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043ECB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4.02aA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8DE243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4.81aA</w:t>
            </w:r>
          </w:p>
        </w:tc>
      </w:tr>
      <w:tr w:rsidR="00FC714E" w:rsidRPr="00E34B4A" w14:paraId="2080F7DA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96E44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63C77B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20-40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8C9204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3.29aA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6E87FF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3.72aA</w:t>
            </w:r>
          </w:p>
        </w:tc>
      </w:tr>
      <w:tr w:rsidR="00FC714E" w:rsidRPr="00E34B4A" w14:paraId="381457B7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EB11B9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B7D69C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40-60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550721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2.37bA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A3541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2.77bA</w:t>
            </w:r>
          </w:p>
        </w:tc>
      </w:tr>
      <w:tr w:rsidR="00FC714E" w:rsidRPr="00E34B4A" w14:paraId="3BD32BE9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F75D4C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671CE0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60-80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6FAEC9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1.94bA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353403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2.16bA</w:t>
            </w:r>
          </w:p>
        </w:tc>
      </w:tr>
      <w:tr w:rsidR="00FC714E" w:rsidRPr="00E34B4A" w14:paraId="3D29533F" w14:textId="77777777" w:rsidTr="004E56D0">
        <w:trPr>
          <w:trHeight w:val="300"/>
          <w:jc w:val="center"/>
        </w:trPr>
        <w:tc>
          <w:tcPr>
            <w:tcW w:w="2116" w:type="dxa"/>
            <w:vMerge w:val="restart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F4870B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RF2</w:t>
            </w: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91A26D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0-20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B506BE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3.70aA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74780E9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4.17aA</w:t>
            </w:r>
          </w:p>
        </w:tc>
      </w:tr>
      <w:tr w:rsidR="00FC714E" w:rsidRPr="00E34B4A" w14:paraId="6661BC26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56B613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37E5AB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20-40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16A2A1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2.87bA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0DE975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3.33aA</w:t>
            </w:r>
          </w:p>
        </w:tc>
      </w:tr>
      <w:tr w:rsidR="00FC714E" w:rsidRPr="00E34B4A" w14:paraId="2CD4EDC1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E7BF73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4C6D0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40-60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A2CD26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2.45bA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4903F3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3.24aA</w:t>
            </w:r>
          </w:p>
        </w:tc>
      </w:tr>
      <w:tr w:rsidR="00FC714E" w:rsidRPr="00E34B4A" w14:paraId="1A7BB02D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FB1CC5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2FA286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60-80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1EC29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1.78bA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C0943D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2.44bA</w:t>
            </w:r>
          </w:p>
        </w:tc>
      </w:tr>
      <w:tr w:rsidR="00FC714E" w:rsidRPr="00E34B4A" w14:paraId="1D0655C3" w14:textId="77777777" w:rsidTr="004E56D0">
        <w:trPr>
          <w:trHeight w:val="300"/>
          <w:jc w:val="center"/>
        </w:trPr>
        <w:tc>
          <w:tcPr>
            <w:tcW w:w="2116" w:type="dxa"/>
            <w:vMerge w:val="restart"/>
            <w:tcBorders>
              <w:top w:val="single" w:sz="4" w:space="0" w:color="00000A"/>
            </w:tcBorders>
            <w:shd w:val="clear" w:color="auto" w:fill="auto"/>
            <w:vAlign w:val="center"/>
          </w:tcPr>
          <w:p w14:paraId="16225C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SF1</w:t>
            </w: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F43968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0-20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EF1C44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1.63aB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C04BE5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2.48aB</w:t>
            </w:r>
          </w:p>
        </w:tc>
      </w:tr>
      <w:tr w:rsidR="00FC714E" w:rsidRPr="00E34B4A" w14:paraId="0258AAF4" w14:textId="77777777" w:rsidTr="004E56D0">
        <w:trPr>
          <w:trHeight w:val="300"/>
          <w:jc w:val="center"/>
        </w:trPr>
        <w:tc>
          <w:tcPr>
            <w:tcW w:w="2116" w:type="dxa"/>
            <w:vMerge/>
            <w:shd w:val="clear" w:color="auto" w:fill="auto"/>
            <w:vAlign w:val="center"/>
          </w:tcPr>
          <w:p w14:paraId="1714EAF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887BAE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20-40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A195B2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1.03bB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9CB96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1.62bB</w:t>
            </w:r>
          </w:p>
        </w:tc>
      </w:tr>
      <w:tr w:rsidR="00FC714E" w:rsidRPr="00E34B4A" w14:paraId="5BDDD5CB" w14:textId="77777777" w:rsidTr="004E56D0">
        <w:trPr>
          <w:trHeight w:val="300"/>
          <w:jc w:val="center"/>
        </w:trPr>
        <w:tc>
          <w:tcPr>
            <w:tcW w:w="2116" w:type="dxa"/>
            <w:vMerge/>
            <w:shd w:val="clear" w:color="auto" w:fill="auto"/>
            <w:vAlign w:val="center"/>
          </w:tcPr>
          <w:p w14:paraId="1EA303F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EDB225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40-60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7C0989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0.73bB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2AB2CA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1.17cB</w:t>
            </w:r>
          </w:p>
        </w:tc>
      </w:tr>
      <w:tr w:rsidR="00FC714E" w:rsidRPr="00E34B4A" w14:paraId="661F1715" w14:textId="77777777" w:rsidTr="004E56D0">
        <w:trPr>
          <w:trHeight w:val="300"/>
          <w:jc w:val="center"/>
        </w:trPr>
        <w:tc>
          <w:tcPr>
            <w:tcW w:w="2116" w:type="dxa"/>
            <w:vMerge/>
            <w:shd w:val="clear" w:color="auto" w:fill="auto"/>
            <w:vAlign w:val="center"/>
          </w:tcPr>
          <w:p w14:paraId="685FAAA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921D32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60-80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1AF6CBE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0.52bB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1EB977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0.95dB</w:t>
            </w:r>
          </w:p>
        </w:tc>
      </w:tr>
      <w:tr w:rsidR="00FC714E" w:rsidRPr="00E34B4A" w14:paraId="7F0ADD96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bottom w:val="single" w:sz="4" w:space="0" w:color="00000A"/>
            </w:tcBorders>
            <w:shd w:val="clear" w:color="auto" w:fill="auto"/>
            <w:vAlign w:val="center"/>
          </w:tcPr>
          <w:p w14:paraId="51C572D2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ED2B53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80-100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47F9B90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0.49bB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E7F91D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US"/>
              </w:rPr>
              <w:t>0.94d</w:t>
            </w: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</w:t>
            </w:r>
          </w:p>
        </w:tc>
      </w:tr>
      <w:tr w:rsidR="00FC714E" w:rsidRPr="00E34B4A" w14:paraId="47B1A7FB" w14:textId="77777777" w:rsidTr="004E56D0">
        <w:trPr>
          <w:trHeight w:val="300"/>
          <w:jc w:val="center"/>
        </w:trPr>
        <w:tc>
          <w:tcPr>
            <w:tcW w:w="2116" w:type="dxa"/>
            <w:vMerge w:val="restart"/>
            <w:tcBorders>
              <w:top w:val="single" w:sz="4" w:space="0" w:color="00000A"/>
            </w:tcBorders>
            <w:shd w:val="clear" w:color="auto" w:fill="auto"/>
            <w:vAlign w:val="center"/>
          </w:tcPr>
          <w:p w14:paraId="5EE3C6B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SF2</w:t>
            </w: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34A50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0-20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4F5092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1.57aB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76C101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1.82aB</w:t>
            </w:r>
          </w:p>
        </w:tc>
      </w:tr>
      <w:tr w:rsidR="00FC714E" w:rsidRPr="00E34B4A" w14:paraId="42616B68" w14:textId="77777777" w:rsidTr="004E56D0">
        <w:trPr>
          <w:trHeight w:val="300"/>
          <w:jc w:val="center"/>
        </w:trPr>
        <w:tc>
          <w:tcPr>
            <w:tcW w:w="2116" w:type="dxa"/>
            <w:vMerge/>
            <w:shd w:val="clear" w:color="auto" w:fill="auto"/>
            <w:vAlign w:val="center"/>
          </w:tcPr>
          <w:p w14:paraId="0586246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6300DB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20-40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C8AEE1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0.97bB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8DC9C3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1.35aB</w:t>
            </w:r>
          </w:p>
        </w:tc>
      </w:tr>
      <w:tr w:rsidR="00FC714E" w:rsidRPr="00E34B4A" w14:paraId="57ACE830" w14:textId="77777777" w:rsidTr="004E56D0">
        <w:trPr>
          <w:trHeight w:val="300"/>
          <w:jc w:val="center"/>
        </w:trPr>
        <w:tc>
          <w:tcPr>
            <w:tcW w:w="2116" w:type="dxa"/>
            <w:vMerge/>
            <w:shd w:val="clear" w:color="auto" w:fill="auto"/>
            <w:vAlign w:val="center"/>
          </w:tcPr>
          <w:p w14:paraId="2E6239A4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94A1FA6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40-60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BACD953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0.66bB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11A43E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1.05bB</w:t>
            </w:r>
          </w:p>
        </w:tc>
      </w:tr>
      <w:tr w:rsidR="00FC714E" w:rsidRPr="00E34B4A" w14:paraId="397A86B3" w14:textId="77777777" w:rsidTr="004E56D0">
        <w:trPr>
          <w:trHeight w:val="300"/>
          <w:jc w:val="center"/>
        </w:trPr>
        <w:tc>
          <w:tcPr>
            <w:tcW w:w="2116" w:type="dxa"/>
            <w:vMerge/>
            <w:shd w:val="clear" w:color="auto" w:fill="auto"/>
            <w:vAlign w:val="center"/>
          </w:tcPr>
          <w:p w14:paraId="1F54546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136BA8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60-80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B9E8EFB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0.24cB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CE0070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0.58cB</w:t>
            </w:r>
          </w:p>
        </w:tc>
      </w:tr>
      <w:tr w:rsidR="00FC714E" w:rsidRPr="00E34B4A" w14:paraId="6A8F8B2B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bottom w:val="single" w:sz="4" w:space="0" w:color="00000A"/>
            </w:tcBorders>
            <w:shd w:val="clear" w:color="auto" w:fill="auto"/>
            <w:vAlign w:val="center"/>
          </w:tcPr>
          <w:p w14:paraId="2C8E598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C0D0AA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80-100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B5E592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0.19cC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D8ECE5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0.50dB</w:t>
            </w:r>
          </w:p>
        </w:tc>
      </w:tr>
      <w:tr w:rsidR="00FC714E" w:rsidRPr="00E34B4A" w14:paraId="74809168" w14:textId="77777777" w:rsidTr="004E56D0">
        <w:trPr>
          <w:trHeight w:val="300"/>
          <w:jc w:val="center"/>
        </w:trPr>
        <w:tc>
          <w:tcPr>
            <w:tcW w:w="2116" w:type="dxa"/>
            <w:vMerge w:val="restart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FDAD241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TFC</w:t>
            </w: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8C0D51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0-20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8BBA62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1.01aB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1E1F4FF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0.92aC</w:t>
            </w:r>
          </w:p>
        </w:tc>
      </w:tr>
      <w:tr w:rsidR="00FC714E" w:rsidRPr="00E34B4A" w14:paraId="0D9EF225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3573A8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46CBDF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20-40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AC132D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0.62bB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0C7D765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0.78aC</w:t>
            </w:r>
          </w:p>
        </w:tc>
      </w:tr>
      <w:tr w:rsidR="00FC714E" w:rsidRPr="00E34B4A" w14:paraId="704BBAA8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5BC2E9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F5512B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40-60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DBBD83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0.42bB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A62EDD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0.64aC</w:t>
            </w:r>
          </w:p>
        </w:tc>
      </w:tr>
      <w:tr w:rsidR="00FC714E" w:rsidRPr="00E34B4A" w14:paraId="17277557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4449F8A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7A949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60-80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469073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0.35bB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C475227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0.58bB</w:t>
            </w:r>
          </w:p>
        </w:tc>
      </w:tr>
      <w:tr w:rsidR="00FC714E" w:rsidRPr="00E34B4A" w14:paraId="6BC9F82E" w14:textId="77777777" w:rsidTr="004E56D0">
        <w:trPr>
          <w:trHeight w:val="300"/>
          <w:jc w:val="center"/>
        </w:trPr>
        <w:tc>
          <w:tcPr>
            <w:tcW w:w="2116" w:type="dxa"/>
            <w:vMerge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FCD55E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365942C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80-100</w:t>
            </w:r>
          </w:p>
        </w:tc>
        <w:tc>
          <w:tcPr>
            <w:tcW w:w="101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AF25598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0.33bB</w:t>
            </w:r>
          </w:p>
        </w:tc>
        <w:tc>
          <w:tcPr>
            <w:tcW w:w="980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DCA7A7D" w14:textId="77777777" w:rsidR="00FC714E" w:rsidRPr="00E34B4A" w:rsidRDefault="00FC714E" w:rsidP="004E56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34B4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0.52b B</w:t>
            </w:r>
          </w:p>
        </w:tc>
      </w:tr>
    </w:tbl>
    <w:p w14:paraId="3E42F6B2" w14:textId="77777777" w:rsidR="00FC714E" w:rsidRPr="00E34B4A" w:rsidRDefault="00FC714E" w:rsidP="00FC714E">
      <w:pPr>
        <w:spacing w:after="0" w:line="480" w:lineRule="auto"/>
        <w:contextualSpacing/>
        <w:jc w:val="both"/>
        <w:rPr>
          <w:rFonts w:ascii="Times New Roman" w:hAnsi="Times New Roman" w:cs="Times New Roman"/>
          <w:color w:val="auto"/>
          <w:sz w:val="18"/>
          <w:szCs w:val="18"/>
          <w:lang w:val="en-US"/>
        </w:rPr>
      </w:pPr>
      <w:r w:rsidRPr="00E34B4A">
        <w:rPr>
          <w:rFonts w:ascii="Times New Roman" w:hAnsi="Times New Roman" w:cs="Times New Roman"/>
          <w:b/>
          <w:color w:val="auto"/>
          <w:sz w:val="18"/>
          <w:szCs w:val="18"/>
          <w:lang w:val="en-US"/>
        </w:rPr>
        <w:lastRenderedPageBreak/>
        <w:t>Table 4.</w:t>
      </w:r>
      <w:r w:rsidRPr="00E34B4A">
        <w:rPr>
          <w:rFonts w:ascii="Times New Roman" w:hAnsi="Times New Roman" w:cs="Times New Roman"/>
          <w:color w:val="auto"/>
          <w:sz w:val="18"/>
          <w:szCs w:val="18"/>
          <w:lang w:val="en-US"/>
        </w:rPr>
        <w:t xml:space="preserve">  SOC content according to vegetation physiognomies, soil depth, and applied method. Legend as in Table 1. </w:t>
      </w:r>
      <w:r w:rsidRPr="00E34B4A">
        <w:rPr>
          <w:rFonts w:ascii="Times New Roman" w:hAnsi="Times New Roman" w:cs="Times New Roman"/>
          <w:sz w:val="18"/>
          <w:szCs w:val="18"/>
          <w:lang w:val="en-US"/>
        </w:rPr>
        <w:t>Different capital letters show a significant difference (p&lt;0.05) among investigated vegetation physiognomies; different lowercase letters show a significant difference (p&lt;0.05) among investigated soil depth.</w:t>
      </w:r>
    </w:p>
    <w:p w14:paraId="29FED96A" w14:textId="77777777" w:rsidR="00FC714E" w:rsidRPr="00E34B4A" w:rsidRDefault="00FC714E" w:rsidP="00FC714E">
      <w:pPr>
        <w:pStyle w:val="NormalWeb"/>
        <w:spacing w:before="0" w:after="0" w:line="480" w:lineRule="auto"/>
        <w:contextualSpacing/>
        <w:jc w:val="both"/>
        <w:rPr>
          <w:b/>
          <w:bCs/>
          <w:color w:val="auto"/>
          <w:lang w:val="en-US"/>
        </w:rPr>
      </w:pPr>
    </w:p>
    <w:tbl>
      <w:tblPr>
        <w:tblStyle w:val="TableGrid"/>
        <w:tblW w:w="4753" w:type="dxa"/>
        <w:jc w:val="center"/>
        <w:tblLook w:val="04A0" w:firstRow="1" w:lastRow="0" w:firstColumn="1" w:lastColumn="0" w:noHBand="0" w:noVBand="1"/>
      </w:tblPr>
      <w:tblGrid>
        <w:gridCol w:w="2410"/>
        <w:gridCol w:w="801"/>
        <w:gridCol w:w="771"/>
        <w:gridCol w:w="771"/>
      </w:tblGrid>
      <w:tr w:rsidR="00FC714E" w:rsidRPr="00E34B4A" w14:paraId="53A40EBF" w14:textId="77777777" w:rsidTr="004E56D0">
        <w:trPr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5189683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B52E92C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auto"/>
                <w:sz w:val="18"/>
                <w:szCs w:val="18"/>
                <w:lang w:val="en-US"/>
              </w:rPr>
              <w:t>F1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6C7FEB3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auto"/>
                <w:sz w:val="18"/>
                <w:szCs w:val="18"/>
                <w:lang w:val="en-US"/>
              </w:rPr>
              <w:t>F2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82D7F8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auto"/>
                <w:sz w:val="18"/>
                <w:szCs w:val="18"/>
                <w:lang w:val="en-US"/>
              </w:rPr>
              <w:t>F3</w:t>
            </w:r>
          </w:p>
        </w:tc>
      </w:tr>
      <w:tr w:rsidR="00FC714E" w:rsidRPr="00E34B4A" w14:paraId="722DA879" w14:textId="77777777" w:rsidTr="004E56D0">
        <w:trPr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7D6A46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pH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06EF124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0.892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B25E27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6E011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0.146</w:t>
            </w:r>
          </w:p>
        </w:tc>
      </w:tr>
      <w:tr w:rsidR="00FC714E" w:rsidRPr="00E34B4A" w14:paraId="1B320EBE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51C3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BD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90B2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-0.351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3DC4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-0.174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63A93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-0.624</w:t>
            </w:r>
          </w:p>
        </w:tc>
      </w:tr>
      <w:tr w:rsidR="00FC714E" w:rsidRPr="00E34B4A" w14:paraId="15F99812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C53BB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SOM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51C6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0663B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E96B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0.230</w:t>
            </w:r>
          </w:p>
        </w:tc>
      </w:tr>
      <w:tr w:rsidR="00FC714E" w:rsidRPr="00E34B4A" w14:paraId="5252C8CD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BB8F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C-CHN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4A292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0.596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D7AA7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73AA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0.524</w:t>
            </w:r>
          </w:p>
        </w:tc>
      </w:tr>
      <w:tr w:rsidR="00FC714E" w:rsidRPr="00E34B4A" w14:paraId="6E2067C6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E4507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AEE3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28C0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3AC2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0.600</w:t>
            </w:r>
          </w:p>
        </w:tc>
      </w:tr>
      <w:tr w:rsidR="00FC714E" w:rsidRPr="00E34B4A" w14:paraId="37DA3FD1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A10B0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P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103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0.845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E1DEC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E979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0.184</w:t>
            </w:r>
          </w:p>
        </w:tc>
      </w:tr>
      <w:tr w:rsidR="00FC714E" w:rsidRPr="00E34B4A" w14:paraId="45C3C91E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F051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Al</w:t>
            </w:r>
            <w:r w:rsidRPr="00E34B4A">
              <w:rPr>
                <w:color w:val="000000"/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37790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-0.856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E7CDF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93B4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-0.090</w:t>
            </w:r>
          </w:p>
        </w:tc>
      </w:tr>
      <w:tr w:rsidR="00FC714E" w:rsidRPr="00E34B4A" w14:paraId="43BB95A0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751D4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K</w:t>
            </w:r>
            <w:r w:rsidRPr="00E34B4A">
              <w:rPr>
                <w:color w:val="00000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AE1E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8EAA8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EFF0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0.455</w:t>
            </w:r>
          </w:p>
        </w:tc>
      </w:tr>
      <w:tr w:rsidR="00FC714E" w:rsidRPr="00E34B4A" w14:paraId="469CC1CA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7F74A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Ca</w:t>
            </w:r>
            <w:r w:rsidRPr="00E34B4A">
              <w:rPr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6956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E106B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8B2B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0.219</w:t>
            </w:r>
          </w:p>
        </w:tc>
      </w:tr>
      <w:tr w:rsidR="00FC714E" w:rsidRPr="00E34B4A" w14:paraId="06CE5C06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33BC7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Mg</w:t>
            </w:r>
            <w:r w:rsidRPr="00E34B4A">
              <w:rPr>
                <w:color w:val="00000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8E92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0.920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56F4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B0F7F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0.178</w:t>
            </w:r>
          </w:p>
        </w:tc>
      </w:tr>
      <w:tr w:rsidR="00FC714E" w:rsidRPr="00E34B4A" w14:paraId="0240C9A9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D005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CEC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2B8E3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BA78C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597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0.220</w:t>
            </w:r>
          </w:p>
        </w:tc>
      </w:tr>
      <w:tr w:rsidR="00FC714E" w:rsidRPr="00E34B4A" w14:paraId="41E0AD22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5032F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BS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7CAB0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79DA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773C2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0.218</w:t>
            </w:r>
          </w:p>
        </w:tc>
      </w:tr>
      <w:tr w:rsidR="00FC714E" w:rsidRPr="00E34B4A" w14:paraId="7E7B4EE4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ED6C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3746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-0.026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66067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-0.047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D0AF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0.680</w:t>
            </w:r>
          </w:p>
        </w:tc>
      </w:tr>
      <w:tr w:rsidR="00FC714E" w:rsidRPr="00E34B4A" w14:paraId="3E48C17E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E8FD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B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2080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B8A61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872CC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0.766</w:t>
            </w:r>
          </w:p>
        </w:tc>
      </w:tr>
      <w:tr w:rsidR="00FC714E" w:rsidRPr="00E34B4A" w14:paraId="6D052182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3E042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Cu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F0384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0.749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6B9F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A135A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0.018</w:t>
            </w:r>
          </w:p>
        </w:tc>
      </w:tr>
      <w:tr w:rsidR="00FC714E" w:rsidRPr="00E34B4A" w14:paraId="696533B7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372C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Fe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84F5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-0.053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84B84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0.840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5E66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0.128</w:t>
            </w:r>
          </w:p>
        </w:tc>
      </w:tr>
      <w:tr w:rsidR="00FC714E" w:rsidRPr="00E34B4A" w14:paraId="0B9BF766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DF10F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Mn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5B6C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0.758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9A1B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1BF12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0.236</w:t>
            </w:r>
          </w:p>
        </w:tc>
      </w:tr>
      <w:tr w:rsidR="00FC714E" w:rsidRPr="00E34B4A" w14:paraId="21FE4777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EC038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Zn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11F14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20A1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2884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0.115</w:t>
            </w:r>
          </w:p>
        </w:tc>
      </w:tr>
      <w:tr w:rsidR="00FC714E" w:rsidRPr="00E34B4A" w14:paraId="6D8338E3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86F3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SOCs-WBm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F08F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7B4DD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2408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0.430</w:t>
            </w:r>
          </w:p>
        </w:tc>
      </w:tr>
      <w:tr w:rsidR="00FC714E" w:rsidRPr="00E34B4A" w14:paraId="23D01EBC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E2A4A3C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SOCs-CHNa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6EBDAF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6FACE8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48FAF3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000000"/>
                <w:sz w:val="18"/>
                <w:szCs w:val="18"/>
              </w:rPr>
              <w:t>0.538</w:t>
            </w:r>
          </w:p>
        </w:tc>
      </w:tr>
      <w:tr w:rsidR="00FC714E" w:rsidRPr="00E34B4A" w14:paraId="1246AC0F" w14:textId="77777777" w:rsidTr="004E56D0">
        <w:trPr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237DFDA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4"/>
                <w:szCs w:val="4"/>
                <w:lang w:val="en-US"/>
              </w:rPr>
            </w:pP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493619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4"/>
                <w:szCs w:val="4"/>
                <w:lang w:val="en-US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513F54A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4"/>
                <w:szCs w:val="4"/>
                <w:lang w:val="en-US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B5E609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4"/>
                <w:szCs w:val="4"/>
                <w:lang w:val="en-US"/>
              </w:rPr>
            </w:pPr>
          </w:p>
        </w:tc>
      </w:tr>
      <w:tr w:rsidR="00FC714E" w:rsidRPr="00E34B4A" w14:paraId="2375E6AF" w14:textId="77777777" w:rsidTr="004E56D0">
        <w:trPr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C43652F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auto"/>
                <w:sz w:val="18"/>
                <w:szCs w:val="18"/>
                <w:lang w:val="en-US"/>
              </w:rPr>
              <w:t>Eigenvalues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08D9C96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11.180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3BCD82B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1.990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BDD3E0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1.566</w:t>
            </w:r>
          </w:p>
        </w:tc>
      </w:tr>
      <w:tr w:rsidR="00FC714E" w:rsidRPr="00E34B4A" w14:paraId="6F575D47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1F84CA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auto"/>
                <w:sz w:val="18"/>
                <w:szCs w:val="18"/>
                <w:lang w:val="en-US"/>
              </w:rPr>
              <w:t>Proportional variance (%)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62295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988DE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48537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10</w:t>
            </w:r>
          </w:p>
        </w:tc>
      </w:tr>
      <w:tr w:rsidR="00FC714E" w:rsidRPr="00E34B4A" w14:paraId="2579F7D4" w14:textId="77777777" w:rsidTr="004E56D0">
        <w:trPr>
          <w:jc w:val="center"/>
        </w:trPr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A265E2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both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b/>
                <w:bCs/>
                <w:color w:val="auto"/>
                <w:sz w:val="18"/>
                <w:szCs w:val="18"/>
                <w:lang w:val="en-US"/>
              </w:rPr>
              <w:t>Cumulative variance (%)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22B3098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DF4187B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66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85BD151" w14:textId="77777777" w:rsidR="00FC714E" w:rsidRPr="00E34B4A" w:rsidRDefault="00FC714E" w:rsidP="004E56D0">
            <w:pPr>
              <w:pStyle w:val="NormalWeb"/>
              <w:spacing w:before="0" w:after="0" w:line="480" w:lineRule="auto"/>
              <w:contextualSpacing/>
              <w:jc w:val="center"/>
              <w:rPr>
                <w:b/>
                <w:bCs/>
                <w:color w:val="auto"/>
                <w:sz w:val="18"/>
                <w:szCs w:val="18"/>
                <w:lang w:val="en-US"/>
              </w:rPr>
            </w:pPr>
            <w:r w:rsidRPr="00E34B4A">
              <w:rPr>
                <w:color w:val="000000"/>
                <w:sz w:val="18"/>
                <w:szCs w:val="18"/>
              </w:rPr>
              <w:t>74</w:t>
            </w:r>
          </w:p>
        </w:tc>
      </w:tr>
    </w:tbl>
    <w:p w14:paraId="53254CF7" w14:textId="77777777" w:rsidR="00FC714E" w:rsidRPr="00E34B4A" w:rsidRDefault="00FC714E" w:rsidP="00FC714E">
      <w:pPr>
        <w:pStyle w:val="NormalWeb"/>
        <w:spacing w:before="0" w:after="0" w:line="480" w:lineRule="auto"/>
        <w:contextualSpacing/>
        <w:jc w:val="both"/>
        <w:rPr>
          <w:bCs/>
          <w:color w:val="auto"/>
          <w:sz w:val="18"/>
          <w:szCs w:val="18"/>
          <w:lang w:val="en-US"/>
        </w:rPr>
      </w:pPr>
      <w:r w:rsidRPr="00E34B4A">
        <w:rPr>
          <w:b/>
          <w:bCs/>
          <w:color w:val="auto"/>
          <w:sz w:val="18"/>
          <w:szCs w:val="18"/>
          <w:lang w:val="en-US"/>
        </w:rPr>
        <w:t>Table 5.</w:t>
      </w:r>
      <w:r w:rsidRPr="00E34B4A">
        <w:rPr>
          <w:bCs/>
          <w:color w:val="auto"/>
          <w:sz w:val="18"/>
          <w:szCs w:val="18"/>
          <w:lang w:val="en-US"/>
        </w:rPr>
        <w:t xml:space="preserve"> Factor loadings of a factor analysis (n = 425); Extraction Method: principal factor analysis (PFA); Rotation Method: Varimax; bold loadings &gt; 0.4.</w:t>
      </w:r>
    </w:p>
    <w:p w14:paraId="59068E79" w14:textId="77777777" w:rsidR="00FC714E" w:rsidRPr="00E34B4A" w:rsidRDefault="00FC714E" w:rsidP="00FC714E">
      <w:pPr>
        <w:pStyle w:val="NormalWeb"/>
        <w:spacing w:before="0" w:after="0" w:line="480" w:lineRule="auto"/>
        <w:contextualSpacing/>
        <w:jc w:val="both"/>
        <w:rPr>
          <w:b/>
          <w:color w:val="auto"/>
          <w:lang w:val="en-US"/>
        </w:rPr>
      </w:pPr>
    </w:p>
    <w:p w14:paraId="1C2C2B4C" w14:textId="77777777" w:rsidR="00FC714E" w:rsidRPr="00FC714E" w:rsidRDefault="00FC714E">
      <w:pPr>
        <w:rPr>
          <w:lang w:val="en-US"/>
        </w:rPr>
      </w:pPr>
    </w:p>
    <w:sectPr w:rsidR="00FC714E" w:rsidRPr="00FC71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76A4F"/>
    <w:multiLevelType w:val="multilevel"/>
    <w:tmpl w:val="709C7CF2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/>
        <w:b/>
        <w:color w:val="00000A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1" w15:restartNumberingAfterBreak="0">
    <w:nsid w:val="10FB21EF"/>
    <w:multiLevelType w:val="multilevel"/>
    <w:tmpl w:val="E644548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F5D5F26"/>
    <w:multiLevelType w:val="hybridMultilevel"/>
    <w:tmpl w:val="E20A1D2E"/>
    <w:lvl w:ilvl="0" w:tplc="04090001">
      <w:start w:val="1"/>
      <w:numFmt w:val="bullet"/>
      <w:lvlText w:val=""/>
      <w:lvlJc w:val="left"/>
      <w:pPr>
        <w:ind w:left="10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3" w15:restartNumberingAfterBreak="0">
    <w:nsid w:val="371A2834"/>
    <w:multiLevelType w:val="hybridMultilevel"/>
    <w:tmpl w:val="544EB6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8A0A7F"/>
    <w:multiLevelType w:val="multilevel"/>
    <w:tmpl w:val="95F2D89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D68623F"/>
    <w:multiLevelType w:val="hybridMultilevel"/>
    <w:tmpl w:val="1A3028DC"/>
    <w:lvl w:ilvl="0" w:tplc="92D0AE80">
      <w:start w:val="2"/>
      <w:numFmt w:val="bullet"/>
      <w:lvlText w:val="-"/>
      <w:lvlJc w:val="left"/>
      <w:pPr>
        <w:ind w:left="720" w:hanging="360"/>
      </w:pPr>
      <w:rPr>
        <w:rFonts w:ascii="Times New Roman" w:eastAsia="Segoe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1131505">
    <w:abstractNumId w:val="0"/>
  </w:num>
  <w:num w:numId="2" w16cid:durableId="1006134819">
    <w:abstractNumId w:val="4"/>
  </w:num>
  <w:num w:numId="3" w16cid:durableId="639506597">
    <w:abstractNumId w:val="3"/>
  </w:num>
  <w:num w:numId="4" w16cid:durableId="513811432">
    <w:abstractNumId w:val="5"/>
  </w:num>
  <w:num w:numId="5" w16cid:durableId="865363608">
    <w:abstractNumId w:val="1"/>
  </w:num>
  <w:num w:numId="6" w16cid:durableId="338508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4E"/>
    <w:rsid w:val="00831A5D"/>
    <w:rsid w:val="00FC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D3342"/>
  <w15:chartTrackingRefBased/>
  <w15:docId w15:val="{9BBB06A0-B53E-4F92-A19C-5468CAD3F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14E"/>
    <w:pPr>
      <w:spacing w:after="200" w:line="276" w:lineRule="auto"/>
    </w:pPr>
    <w:rPr>
      <w:rFonts w:eastAsia="Segoe UI" w:cs="Tahoma"/>
      <w:color w:val="00000A"/>
      <w:kern w:val="0"/>
      <w:lang w:val="pt-BR" w:eastAsia="pt-BR"/>
      <w14:ligatures w14:val="none"/>
    </w:rPr>
  </w:style>
  <w:style w:type="paragraph" w:styleId="Heading1">
    <w:name w:val="heading 1"/>
    <w:basedOn w:val="Normal"/>
    <w:link w:val="Heading1Char"/>
    <w:qFormat/>
    <w:rsid w:val="00FC714E"/>
    <w:pPr>
      <w:spacing w:before="280" w:after="280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FC714E"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FC714E"/>
    <w:rPr>
      <w:rFonts w:ascii="Times New Roman" w:eastAsia="Times New Roman" w:hAnsi="Times New Roman" w:cs="Times New Roman"/>
      <w:b/>
      <w:bCs/>
      <w:color w:val="00000A"/>
      <w:sz w:val="48"/>
      <w:szCs w:val="48"/>
      <w:lang w:val="pt-BR" w:eastAsia="pt-BR"/>
      <w14:ligatures w14:val="none"/>
    </w:rPr>
  </w:style>
  <w:style w:type="character" w:customStyle="1" w:styleId="Heading2Char">
    <w:name w:val="Heading 2 Char"/>
    <w:basedOn w:val="DefaultParagraphFont"/>
    <w:link w:val="Heading2"/>
    <w:qFormat/>
    <w:rsid w:val="00FC714E"/>
    <w:rPr>
      <w:rFonts w:ascii="Cambria" w:eastAsia="Segoe UI" w:hAnsi="Cambria" w:cs="Tahoma"/>
      <w:color w:val="365F91"/>
      <w:kern w:val="0"/>
      <w:sz w:val="26"/>
      <w:szCs w:val="26"/>
      <w:lang w:val="pt-BR" w:eastAsia="pt-BR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FC714E"/>
  </w:style>
  <w:style w:type="character" w:customStyle="1" w:styleId="FooterChar">
    <w:name w:val="Footer Char"/>
    <w:basedOn w:val="DefaultParagraphFont"/>
    <w:link w:val="Footer"/>
    <w:uiPriority w:val="99"/>
    <w:qFormat/>
    <w:rsid w:val="00FC714E"/>
  </w:style>
  <w:style w:type="character" w:styleId="CommentReference">
    <w:name w:val="annotation reference"/>
    <w:basedOn w:val="DefaultParagraphFont"/>
    <w:uiPriority w:val="99"/>
    <w:semiHidden/>
    <w:unhideWhenUsed/>
    <w:qFormat/>
    <w:rsid w:val="00FC714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C714E"/>
    <w:rPr>
      <w:rFonts w:ascii="Calibri" w:eastAsia="Segoe UI" w:hAnsi="Calibri" w:cs="Tahoma"/>
      <w:szCs w:val="20"/>
      <w:lang w:eastAsia="pt-B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FC714E"/>
    <w:rPr>
      <w:rFonts w:ascii="Calibri" w:eastAsia="Segoe UI" w:hAnsi="Calibri" w:cs="Tahoma"/>
      <w:b/>
      <w:bCs/>
      <w:szCs w:val="20"/>
      <w:lang w:eastAsia="pt-B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C714E"/>
    <w:rPr>
      <w:rFonts w:ascii="Segoe UI" w:eastAsia="Segoe UI" w:hAnsi="Segoe UI" w:cs="Segoe UI"/>
      <w:sz w:val="18"/>
      <w:szCs w:val="18"/>
      <w:lang w:eastAsia="pt-BR"/>
    </w:rPr>
  </w:style>
  <w:style w:type="character" w:customStyle="1" w:styleId="ListLabel1">
    <w:name w:val="ListLabel 1"/>
    <w:qFormat/>
    <w:rsid w:val="00FC714E"/>
    <w:rPr>
      <w:rFonts w:cs="Courier New"/>
    </w:rPr>
  </w:style>
  <w:style w:type="character" w:customStyle="1" w:styleId="ListLabel2">
    <w:name w:val="ListLabel 2"/>
    <w:qFormat/>
    <w:rsid w:val="00FC714E"/>
    <w:rPr>
      <w:rFonts w:ascii="Arial" w:eastAsia="Times New Roman" w:hAnsi="Arial" w:cs="Arial"/>
      <w:b/>
      <w:sz w:val="24"/>
    </w:rPr>
  </w:style>
  <w:style w:type="character" w:customStyle="1" w:styleId="ListLabel3">
    <w:name w:val="ListLabel 3"/>
    <w:qFormat/>
    <w:rsid w:val="00FC714E"/>
    <w:rPr>
      <w:rFonts w:ascii="Arial" w:hAnsi="Arial"/>
      <w:b/>
      <w:color w:val="00000A"/>
      <w:sz w:val="24"/>
    </w:rPr>
  </w:style>
  <w:style w:type="character" w:customStyle="1" w:styleId="ListLabel4">
    <w:name w:val="ListLabel 4"/>
    <w:qFormat/>
    <w:rsid w:val="00FC714E"/>
    <w:rPr>
      <w:b w:val="0"/>
      <w:sz w:val="24"/>
    </w:rPr>
  </w:style>
  <w:style w:type="character" w:customStyle="1" w:styleId="ListLabel5">
    <w:name w:val="ListLabel 5"/>
    <w:qFormat/>
    <w:rsid w:val="00FC714E"/>
    <w:rPr>
      <w:b/>
    </w:rPr>
  </w:style>
  <w:style w:type="character" w:customStyle="1" w:styleId="ListLabel6">
    <w:name w:val="ListLabel 6"/>
    <w:qFormat/>
    <w:rsid w:val="00FC714E"/>
    <w:rPr>
      <w:b/>
    </w:rPr>
  </w:style>
  <w:style w:type="character" w:customStyle="1" w:styleId="ListLabel7">
    <w:name w:val="ListLabel 7"/>
    <w:qFormat/>
    <w:rsid w:val="00FC714E"/>
    <w:rPr>
      <w:b/>
    </w:rPr>
  </w:style>
  <w:style w:type="character" w:customStyle="1" w:styleId="ListLabel8">
    <w:name w:val="ListLabel 8"/>
    <w:qFormat/>
    <w:rsid w:val="00FC714E"/>
    <w:rPr>
      <w:b/>
    </w:rPr>
  </w:style>
  <w:style w:type="character" w:customStyle="1" w:styleId="ListLabel9">
    <w:name w:val="ListLabel 9"/>
    <w:qFormat/>
    <w:rsid w:val="00FC714E"/>
    <w:rPr>
      <w:b/>
    </w:rPr>
  </w:style>
  <w:style w:type="character" w:customStyle="1" w:styleId="ListLabel10">
    <w:name w:val="ListLabel 10"/>
    <w:qFormat/>
    <w:rsid w:val="00FC714E"/>
    <w:rPr>
      <w:b/>
    </w:rPr>
  </w:style>
  <w:style w:type="character" w:customStyle="1" w:styleId="ListLabel11">
    <w:name w:val="ListLabel 11"/>
    <w:qFormat/>
    <w:rsid w:val="00FC714E"/>
    <w:rPr>
      <w:rFonts w:ascii="Arial" w:hAnsi="Arial"/>
      <w:b/>
      <w:sz w:val="24"/>
    </w:rPr>
  </w:style>
  <w:style w:type="character" w:customStyle="1" w:styleId="ListLabel12">
    <w:name w:val="ListLabel 12"/>
    <w:qFormat/>
    <w:rsid w:val="00FC714E"/>
    <w:rPr>
      <w:b/>
    </w:rPr>
  </w:style>
  <w:style w:type="character" w:customStyle="1" w:styleId="ListLabel13">
    <w:name w:val="ListLabel 13"/>
    <w:qFormat/>
    <w:rsid w:val="00FC714E"/>
    <w:rPr>
      <w:rFonts w:ascii="Arial" w:eastAsia="Times New Roman" w:hAnsi="Arial" w:cs="Arial"/>
      <w:b/>
      <w:sz w:val="24"/>
    </w:rPr>
  </w:style>
  <w:style w:type="character" w:customStyle="1" w:styleId="ListLabel14">
    <w:name w:val="ListLabel 14"/>
    <w:qFormat/>
    <w:rsid w:val="00FC714E"/>
    <w:rPr>
      <w:rFonts w:ascii="Arial" w:hAnsi="Arial"/>
      <w:b/>
      <w:color w:val="00000A"/>
      <w:sz w:val="24"/>
    </w:rPr>
  </w:style>
  <w:style w:type="character" w:customStyle="1" w:styleId="ListLabel15">
    <w:name w:val="ListLabel 15"/>
    <w:qFormat/>
    <w:rsid w:val="00FC714E"/>
    <w:rPr>
      <w:b w:val="0"/>
      <w:sz w:val="24"/>
    </w:rPr>
  </w:style>
  <w:style w:type="character" w:customStyle="1" w:styleId="ListLabel16">
    <w:name w:val="ListLabel 16"/>
    <w:qFormat/>
    <w:rsid w:val="00FC714E"/>
    <w:rPr>
      <w:b/>
    </w:rPr>
  </w:style>
  <w:style w:type="character" w:customStyle="1" w:styleId="ListLabel17">
    <w:name w:val="ListLabel 17"/>
    <w:qFormat/>
    <w:rsid w:val="00FC714E"/>
    <w:rPr>
      <w:b/>
    </w:rPr>
  </w:style>
  <w:style w:type="character" w:customStyle="1" w:styleId="ListLabel18">
    <w:name w:val="ListLabel 18"/>
    <w:qFormat/>
    <w:rsid w:val="00FC714E"/>
    <w:rPr>
      <w:b/>
    </w:rPr>
  </w:style>
  <w:style w:type="character" w:customStyle="1" w:styleId="ListLabel19">
    <w:name w:val="ListLabel 19"/>
    <w:qFormat/>
    <w:rsid w:val="00FC714E"/>
    <w:rPr>
      <w:b/>
    </w:rPr>
  </w:style>
  <w:style w:type="character" w:customStyle="1" w:styleId="ListLabel20">
    <w:name w:val="ListLabel 20"/>
    <w:qFormat/>
    <w:rsid w:val="00FC714E"/>
    <w:rPr>
      <w:b/>
    </w:rPr>
  </w:style>
  <w:style w:type="character" w:customStyle="1" w:styleId="ListLabel21">
    <w:name w:val="ListLabel 21"/>
    <w:qFormat/>
    <w:rsid w:val="00FC714E"/>
    <w:rPr>
      <w:b/>
    </w:rPr>
  </w:style>
  <w:style w:type="character" w:customStyle="1" w:styleId="ListLabel22">
    <w:name w:val="ListLabel 22"/>
    <w:qFormat/>
    <w:rsid w:val="00FC714E"/>
    <w:rPr>
      <w:b/>
      <w:sz w:val="24"/>
    </w:rPr>
  </w:style>
  <w:style w:type="character" w:customStyle="1" w:styleId="ListLabel23">
    <w:name w:val="ListLabel 23"/>
    <w:qFormat/>
    <w:rsid w:val="00FC714E"/>
    <w:rPr>
      <w:b/>
    </w:rPr>
  </w:style>
  <w:style w:type="character" w:customStyle="1" w:styleId="ListLabel24">
    <w:name w:val="ListLabel 24"/>
    <w:qFormat/>
    <w:rsid w:val="00FC714E"/>
    <w:rPr>
      <w:rFonts w:ascii="Arial" w:eastAsia="Times New Roman" w:hAnsi="Arial" w:cs="Arial"/>
      <w:b/>
      <w:sz w:val="24"/>
    </w:rPr>
  </w:style>
  <w:style w:type="character" w:customStyle="1" w:styleId="ListLabel25">
    <w:name w:val="ListLabel 25"/>
    <w:qFormat/>
    <w:rsid w:val="00FC714E"/>
    <w:rPr>
      <w:rFonts w:ascii="Arial" w:hAnsi="Arial"/>
      <w:b/>
      <w:color w:val="00000A"/>
      <w:sz w:val="24"/>
    </w:rPr>
  </w:style>
  <w:style w:type="character" w:customStyle="1" w:styleId="ListLabel26">
    <w:name w:val="ListLabel 26"/>
    <w:qFormat/>
    <w:rsid w:val="00FC714E"/>
    <w:rPr>
      <w:b w:val="0"/>
      <w:sz w:val="24"/>
    </w:rPr>
  </w:style>
  <w:style w:type="character" w:customStyle="1" w:styleId="ListLabel27">
    <w:name w:val="ListLabel 27"/>
    <w:qFormat/>
    <w:rsid w:val="00FC714E"/>
    <w:rPr>
      <w:b/>
    </w:rPr>
  </w:style>
  <w:style w:type="character" w:customStyle="1" w:styleId="ListLabel28">
    <w:name w:val="ListLabel 28"/>
    <w:qFormat/>
    <w:rsid w:val="00FC714E"/>
    <w:rPr>
      <w:b/>
    </w:rPr>
  </w:style>
  <w:style w:type="character" w:customStyle="1" w:styleId="ListLabel29">
    <w:name w:val="ListLabel 29"/>
    <w:qFormat/>
    <w:rsid w:val="00FC714E"/>
    <w:rPr>
      <w:b/>
    </w:rPr>
  </w:style>
  <w:style w:type="character" w:customStyle="1" w:styleId="ListLabel30">
    <w:name w:val="ListLabel 30"/>
    <w:qFormat/>
    <w:rsid w:val="00FC714E"/>
    <w:rPr>
      <w:b/>
    </w:rPr>
  </w:style>
  <w:style w:type="character" w:customStyle="1" w:styleId="ListLabel31">
    <w:name w:val="ListLabel 31"/>
    <w:qFormat/>
    <w:rsid w:val="00FC714E"/>
    <w:rPr>
      <w:b/>
    </w:rPr>
  </w:style>
  <w:style w:type="character" w:customStyle="1" w:styleId="ListLabel32">
    <w:name w:val="ListLabel 32"/>
    <w:qFormat/>
    <w:rsid w:val="00FC714E"/>
    <w:rPr>
      <w:b/>
    </w:rPr>
  </w:style>
  <w:style w:type="paragraph" w:styleId="Title">
    <w:name w:val="Title"/>
    <w:basedOn w:val="Normal"/>
    <w:next w:val="BodyText"/>
    <w:link w:val="TitleChar"/>
    <w:qFormat/>
    <w:rsid w:val="00FC714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FC714E"/>
    <w:rPr>
      <w:rFonts w:ascii="Liberation Sans" w:eastAsia="Microsoft YaHei" w:hAnsi="Liberation Sans" w:cs="Lucida Sans"/>
      <w:color w:val="00000A"/>
      <w:kern w:val="0"/>
      <w:sz w:val="28"/>
      <w:szCs w:val="28"/>
      <w:lang w:val="pt-BR" w:eastAsia="pt-BR"/>
      <w14:ligatures w14:val="none"/>
    </w:rPr>
  </w:style>
  <w:style w:type="paragraph" w:styleId="BodyText">
    <w:name w:val="Body Text"/>
    <w:basedOn w:val="Normal"/>
    <w:link w:val="BodyTextChar"/>
    <w:rsid w:val="00FC714E"/>
    <w:pPr>
      <w:spacing w:after="140" w:line="288" w:lineRule="auto"/>
    </w:pPr>
  </w:style>
  <w:style w:type="character" w:customStyle="1" w:styleId="BodyTextChar">
    <w:name w:val="Body Text Char"/>
    <w:basedOn w:val="DefaultParagraphFont"/>
    <w:link w:val="BodyText"/>
    <w:rsid w:val="00FC714E"/>
    <w:rPr>
      <w:rFonts w:eastAsia="Segoe UI" w:cs="Tahoma"/>
      <w:color w:val="00000A"/>
      <w:kern w:val="0"/>
      <w:lang w:val="pt-BR" w:eastAsia="pt-BR"/>
      <w14:ligatures w14:val="none"/>
    </w:rPr>
  </w:style>
  <w:style w:type="paragraph" w:styleId="List">
    <w:name w:val="List"/>
    <w:basedOn w:val="BodyText"/>
    <w:rsid w:val="00FC714E"/>
    <w:rPr>
      <w:rFonts w:cs="Lucida Sans"/>
    </w:rPr>
  </w:style>
  <w:style w:type="paragraph" w:styleId="Caption">
    <w:name w:val="caption"/>
    <w:basedOn w:val="Normal"/>
    <w:next w:val="Normal"/>
    <w:qFormat/>
    <w:rsid w:val="00FC714E"/>
    <w:pPr>
      <w:spacing w:line="240" w:lineRule="auto"/>
    </w:pPr>
    <w:rPr>
      <w:b/>
      <w:bCs/>
      <w:color w:val="4F81BD"/>
      <w:sz w:val="18"/>
      <w:szCs w:val="18"/>
    </w:rPr>
  </w:style>
  <w:style w:type="paragraph" w:customStyle="1" w:styleId="ndice">
    <w:name w:val="Índice"/>
    <w:basedOn w:val="Normal"/>
    <w:qFormat/>
    <w:rsid w:val="00FC714E"/>
    <w:pPr>
      <w:suppressLineNumbers/>
    </w:pPr>
    <w:rPr>
      <w:rFonts w:cs="Lucida Sans"/>
    </w:rPr>
  </w:style>
  <w:style w:type="paragraph" w:styleId="Header">
    <w:name w:val="header"/>
    <w:basedOn w:val="Normal"/>
    <w:link w:val="HeaderChar"/>
    <w:uiPriority w:val="99"/>
    <w:unhideWhenUsed/>
    <w:rsid w:val="00FC714E"/>
    <w:pPr>
      <w:tabs>
        <w:tab w:val="center" w:pos="4252"/>
        <w:tab w:val="right" w:pos="8504"/>
      </w:tabs>
      <w:spacing w:after="0" w:line="240" w:lineRule="auto"/>
    </w:pPr>
    <w:rPr>
      <w:rFonts w:eastAsiaTheme="minorHAnsi" w:cstheme="minorBidi"/>
      <w:color w:val="auto"/>
      <w:kern w:val="2"/>
      <w:lang w:val="en-US" w:eastAsia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FC714E"/>
    <w:rPr>
      <w:rFonts w:eastAsia="Segoe UI" w:cs="Tahoma"/>
      <w:color w:val="00000A"/>
      <w:kern w:val="0"/>
      <w:lang w:val="pt-BR" w:eastAsia="pt-B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C714E"/>
    <w:pPr>
      <w:tabs>
        <w:tab w:val="center" w:pos="4252"/>
        <w:tab w:val="right" w:pos="8504"/>
      </w:tabs>
      <w:spacing w:after="0" w:line="240" w:lineRule="auto"/>
    </w:pPr>
    <w:rPr>
      <w:rFonts w:eastAsiaTheme="minorHAnsi" w:cstheme="minorBidi"/>
      <w:color w:val="auto"/>
      <w:kern w:val="2"/>
      <w:lang w:val="en-US" w:eastAsia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FC714E"/>
    <w:rPr>
      <w:rFonts w:eastAsia="Segoe UI" w:cs="Tahoma"/>
      <w:color w:val="00000A"/>
      <w:kern w:val="0"/>
      <w:lang w:val="pt-BR" w:eastAsia="pt-BR"/>
      <w14:ligatures w14:val="none"/>
    </w:rPr>
  </w:style>
  <w:style w:type="paragraph" w:customStyle="1" w:styleId="Contedodoquadro">
    <w:name w:val="Conteúdo do quadro"/>
    <w:basedOn w:val="Normal"/>
    <w:qFormat/>
    <w:rsid w:val="00FC714E"/>
  </w:style>
  <w:style w:type="paragraph" w:styleId="ListParagraph">
    <w:name w:val="List Paragraph"/>
    <w:basedOn w:val="Normal"/>
    <w:uiPriority w:val="34"/>
    <w:qFormat/>
    <w:rsid w:val="00FC714E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C714E"/>
    <w:pPr>
      <w:spacing w:line="240" w:lineRule="auto"/>
    </w:pPr>
    <w:rPr>
      <w:rFonts w:ascii="Calibri" w:hAnsi="Calibri"/>
      <w:color w:val="auto"/>
      <w:kern w:val="2"/>
      <w:szCs w:val="20"/>
      <w:lang w:val="en-US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FC714E"/>
    <w:rPr>
      <w:rFonts w:eastAsia="Segoe UI" w:cs="Tahoma"/>
      <w:color w:val="00000A"/>
      <w:kern w:val="0"/>
      <w:sz w:val="20"/>
      <w:szCs w:val="20"/>
      <w:lang w:val="pt-BR" w:eastAsia="pt-BR"/>
      <w14:ligatures w14:val="none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FC714E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FC714E"/>
    <w:rPr>
      <w:rFonts w:eastAsia="Segoe UI" w:cs="Tahoma"/>
      <w:b/>
      <w:bCs/>
      <w:color w:val="00000A"/>
      <w:kern w:val="0"/>
      <w:sz w:val="20"/>
      <w:szCs w:val="20"/>
      <w:lang w:val="pt-BR" w:eastAsia="pt-B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C714E"/>
    <w:pPr>
      <w:spacing w:after="0" w:line="240" w:lineRule="auto"/>
    </w:pPr>
    <w:rPr>
      <w:rFonts w:ascii="Segoe UI" w:hAnsi="Segoe UI" w:cs="Segoe UI"/>
      <w:color w:val="auto"/>
      <w:kern w:val="2"/>
      <w:sz w:val="18"/>
      <w:szCs w:val="18"/>
      <w:lang w:val="en-US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FC714E"/>
    <w:rPr>
      <w:rFonts w:ascii="Segoe UI" w:eastAsia="Segoe UI" w:hAnsi="Segoe UI" w:cs="Segoe UI"/>
      <w:color w:val="00000A"/>
      <w:kern w:val="0"/>
      <w:sz w:val="18"/>
      <w:szCs w:val="18"/>
      <w:lang w:val="pt-BR" w:eastAsia="pt-BR"/>
      <w14:ligatures w14:val="none"/>
    </w:rPr>
  </w:style>
  <w:style w:type="paragraph" w:styleId="NormalWeb">
    <w:name w:val="Normal (Web)"/>
    <w:basedOn w:val="Normal"/>
    <w:uiPriority w:val="99"/>
    <w:qFormat/>
    <w:rsid w:val="00FC714E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C714E"/>
    <w:pPr>
      <w:spacing w:after="0" w:line="240" w:lineRule="auto"/>
    </w:pPr>
    <w:rPr>
      <w:kern w:val="0"/>
      <w:sz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C714E"/>
    <w:rPr>
      <w:color w:val="0563C1" w:themeColor="hyperlink"/>
      <w:u w:val="single"/>
    </w:rPr>
  </w:style>
  <w:style w:type="paragraph" w:customStyle="1" w:styleId="Default">
    <w:name w:val="Default"/>
    <w:rsid w:val="00FC71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pt-BR"/>
      <w14:ligatures w14:val="none"/>
    </w:rPr>
  </w:style>
  <w:style w:type="paragraph" w:styleId="Revision">
    <w:name w:val="Revision"/>
    <w:hidden/>
    <w:uiPriority w:val="99"/>
    <w:semiHidden/>
    <w:rsid w:val="00FC714E"/>
    <w:pPr>
      <w:spacing w:after="0" w:line="240" w:lineRule="auto"/>
    </w:pPr>
    <w:rPr>
      <w:rFonts w:eastAsia="Segoe UI" w:cs="Tahoma"/>
      <w:color w:val="00000A"/>
      <w:kern w:val="0"/>
      <w:lang w:val="pt-BR" w:eastAsia="pt-BR"/>
      <w14:ligatures w14:val="non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FC714E"/>
    <w:rPr>
      <w:color w:val="605E5C"/>
      <w:shd w:val="clear" w:color="auto" w:fill="E1DFDD"/>
    </w:rPr>
  </w:style>
  <w:style w:type="paragraph" w:customStyle="1" w:styleId="Normale1">
    <w:name w:val="Normale1"/>
    <w:rsid w:val="00FC714E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it-IT"/>
      <w14:ligatures w14:val="none"/>
    </w:rPr>
  </w:style>
  <w:style w:type="character" w:customStyle="1" w:styleId="fontstyle01">
    <w:name w:val="fontstyle01"/>
    <w:basedOn w:val="DefaultParagraphFont"/>
    <w:rsid w:val="00FC714E"/>
    <w:rPr>
      <w:rFonts w:ascii="TimesNewRomanPSMT" w:hAnsi="TimesNewRomanPSMT" w:hint="default"/>
      <w:b w:val="0"/>
      <w:bCs w:val="0"/>
      <w:i w:val="0"/>
      <w:iCs w:val="0"/>
      <w:color w:val="0070C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C714E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FC714E"/>
    <w:pPr>
      <w:tabs>
        <w:tab w:val="left" w:pos="384"/>
      </w:tabs>
      <w:spacing w:after="0" w:line="480" w:lineRule="auto"/>
      <w:ind w:left="384" w:hanging="384"/>
    </w:pPr>
  </w:style>
  <w:style w:type="character" w:styleId="UnresolvedMention">
    <w:name w:val="Unresolved Mention"/>
    <w:basedOn w:val="DefaultParagraphFont"/>
    <w:uiPriority w:val="99"/>
    <w:semiHidden/>
    <w:unhideWhenUsed/>
    <w:rsid w:val="00FC714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C71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1306</Words>
  <Characters>7445</Characters>
  <Application>Microsoft Office Word</Application>
  <DocSecurity>0</DocSecurity>
  <Lines>62</Lines>
  <Paragraphs>17</Paragraphs>
  <ScaleCrop>false</ScaleCrop>
  <Company>SpringerNature</Company>
  <LinksUpToDate>false</LinksUpToDate>
  <CharactersWithSpaces>8734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2023-12-07T10:33:00Z</dcterms:created>
  <dcterms:modified xsi:type="dcterms:W3CDTF">2023-12-07T10:34:00Z</dcterms:modified>
</cp:coreProperties>
</file>