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EE6607" w:rsidP="53F30AC5" w:rsidRDefault="00165A3A" w14:paraId="3B6BF53B" w14:textId="5E2F8AF5">
      <w:pPr>
        <w:spacing w:line="276" w:lineRule="auto"/>
        <w:rPr>
          <w:rFonts w:ascii="Times New Roman" w:hAnsi="Times New Roman" w:eastAsia="Times New Roman" w:cs="Times New Roman"/>
          <w:b w:val="1"/>
          <w:bCs w:val="1"/>
          <w:color w:val="000000" w:themeColor="text1"/>
          <w:sz w:val="32"/>
          <w:szCs w:val="32"/>
          <w:lang w:val="en"/>
        </w:rPr>
      </w:pPr>
      <w:r w:rsidRPr="2D9896E3" w:rsidR="2D9896E3">
        <w:rPr>
          <w:rFonts w:ascii="Times New Roman" w:hAnsi="Times New Roman" w:eastAsia="Times New Roman" w:cs="Times New Roman"/>
          <w:b w:val="1"/>
          <w:bCs w:val="1"/>
          <w:color w:val="000000" w:themeColor="text1" w:themeTint="FF" w:themeShade="FF"/>
          <w:sz w:val="32"/>
          <w:szCs w:val="32"/>
          <w:lang w:val="en"/>
        </w:rPr>
        <w:t>Supplementary Material</w:t>
      </w:r>
    </w:p>
    <w:p w:rsidRPr="00355DEC" w:rsidR="00EE6607" w:rsidP="0085021A" w:rsidRDefault="007905A1" w14:paraId="04BE153F" w14:textId="20F0E0CB">
      <w:pPr>
        <w:spacing w:after="0" w:line="276" w:lineRule="auto"/>
        <w:rPr>
          <w:rFonts w:ascii="Times New Roman" w:hAnsi="Times New Roman" w:eastAsia="Times New Roman" w:cs="Times New Roman"/>
          <w:color w:val="000000" w:themeColor="text1"/>
          <w:sz w:val="24"/>
          <w:szCs w:val="24"/>
          <w:lang w:val="en"/>
        </w:rPr>
      </w:pPr>
      <w:r w:rsidRPr="2D9896E3" w:rsidR="2D9896E3">
        <w:rPr>
          <w:rFonts w:ascii="Times New Roman" w:hAnsi="Times New Roman" w:eastAsia="Times New Roman" w:cs="Times New Roman"/>
          <w:b w:val="1"/>
          <w:bCs w:val="1"/>
          <w:color w:val="000000" w:themeColor="text1" w:themeTint="FF" w:themeShade="FF"/>
          <w:sz w:val="24"/>
          <w:szCs w:val="24"/>
          <w:lang w:val="en"/>
        </w:rPr>
        <w:t xml:space="preserve">Supplementary Material 1. </w:t>
      </w:r>
      <w:r w:rsidRPr="2D9896E3" w:rsidR="2D9896E3">
        <w:rPr>
          <w:rFonts w:ascii="Times New Roman" w:hAnsi="Times New Roman" w:eastAsia="Times New Roman" w:cs="Times New Roman"/>
          <w:color w:val="000000" w:themeColor="text1" w:themeTint="FF" w:themeShade="FF"/>
          <w:sz w:val="24"/>
          <w:szCs w:val="24"/>
          <w:lang w:val="en"/>
        </w:rPr>
        <w:t xml:space="preserve">Questionnaire sequence and the School Burnout Inventory-9 (SBI-9) </w:t>
      </w:r>
    </w:p>
    <w:p w:rsidR="00EE6607" w:rsidP="6204E539" w:rsidRDefault="1CE1317D" w14:paraId="2BC81836" w14:textId="2A49EE12">
      <w:pPr>
        <w:spacing w:line="276" w:lineRule="auto"/>
        <w:jc w:val="center"/>
      </w:pPr>
      <w:r>
        <w:rPr>
          <w:noProof/>
        </w:rPr>
        <w:drawing>
          <wp:inline distT="0" distB="0" distL="0" distR="0" wp14:anchorId="7D3A6ABB" wp14:editId="3E3559CF">
            <wp:extent cx="5846693" cy="7752522"/>
            <wp:effectExtent l="0" t="0" r="1905" b="1270"/>
            <wp:docPr id="534073878" name="Picture 53407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073878"/>
                    <pic:cNvPicPr/>
                  </pic:nvPicPr>
                  <pic:blipFill>
                    <a:blip r:embed="rId5">
                      <a:extLst>
                        <a:ext uri="{28A0092B-C50C-407E-A947-70E740481C1C}">
                          <a14:useLocalDpi xmlns:a14="http://schemas.microsoft.com/office/drawing/2010/main" val="0"/>
                        </a:ext>
                      </a:extLst>
                    </a:blip>
                    <a:stretch>
                      <a:fillRect/>
                    </a:stretch>
                  </pic:blipFill>
                  <pic:spPr>
                    <a:xfrm>
                      <a:off x="0" y="0"/>
                      <a:ext cx="5857336" cy="7766634"/>
                    </a:xfrm>
                    <a:prstGeom prst="rect">
                      <a:avLst/>
                    </a:prstGeom>
                  </pic:spPr>
                </pic:pic>
              </a:graphicData>
            </a:graphic>
          </wp:inline>
        </w:drawing>
      </w:r>
    </w:p>
    <w:p w:rsidRPr="00A847EA" w:rsidR="00EE6607" w:rsidP="5AD6D0C4" w:rsidRDefault="35B62900" w14:paraId="125908AC" w14:textId="0D58CB23">
      <w:pPr>
        <w:spacing w:after="0" w:line="276" w:lineRule="auto"/>
        <w:rPr>
          <w:rFonts w:ascii="Times New Roman" w:hAnsi="Times New Roman" w:eastAsia="Times New Roman" w:cs="Times New Roman"/>
          <w:b w:val="1"/>
          <w:bCs w:val="1"/>
          <w:color w:val="000000" w:themeColor="text1"/>
          <w:sz w:val="24"/>
          <w:szCs w:val="24"/>
        </w:rPr>
      </w:pPr>
      <w:r w:rsidRPr="2D9896E3" w:rsidR="2D9896E3">
        <w:rPr>
          <w:rFonts w:ascii="Times New Roman" w:hAnsi="Times New Roman" w:eastAsia="Times New Roman" w:cs="Times New Roman"/>
          <w:b w:val="1"/>
          <w:bCs w:val="1"/>
          <w:color w:val="000000" w:themeColor="text1" w:themeTint="FF" w:themeShade="FF"/>
          <w:sz w:val="24"/>
          <w:szCs w:val="24"/>
        </w:rPr>
        <w:t xml:space="preserve">Supplementary Material 1. </w:t>
      </w:r>
    </w:p>
    <w:p w:rsidR="00E81A4F" w:rsidP="2F88E913" w:rsidRDefault="00E81A4F" w14:paraId="753D1A66" w14:textId="12945C7E">
      <w:pPr>
        <w:spacing w:line="276" w:lineRule="auto"/>
        <w:rPr>
          <w:rFonts w:ascii="Times New Roman" w:hAnsi="Times New Roman" w:eastAsia="Times New Roman" w:cs="Times New Roman"/>
          <w:sz w:val="24"/>
          <w:szCs w:val="24"/>
          <w:lang w:val="en"/>
        </w:rPr>
      </w:pPr>
      <w:r w:rsidRPr="00E81A4F">
        <w:rPr>
          <w:rFonts w:ascii="Times New Roman" w:hAnsi="Times New Roman" w:eastAsia="Times New Roman" w:cs="Times New Roman"/>
          <w:sz w:val="24"/>
          <w:szCs w:val="24"/>
          <w:lang w:val="en"/>
        </w:rPr>
        <w:t>The diagram illustrates the structured sequence of queries in the questionnaire. Initially, participants choose their preferred language. This is followed by a series of demographic questions including their academic year, age group, and gender. Subsequently, the questionnaire addresses a key topic on Informal Peer Assisted Learning, before delving into the core section comprising the nine questions of the School Burnout Inventory (SBI-9).</w:t>
      </w:r>
    </w:p>
    <w:p w:rsidRPr="00A847EA" w:rsidR="00EE6607" w:rsidP="5AD6D0C4" w:rsidRDefault="00EE6607" w14:paraId="575B456E" w14:textId="74663E24">
      <w:pPr>
        <w:spacing w:line="276" w:lineRule="auto"/>
      </w:pPr>
    </w:p>
    <w:p w:rsidRPr="00A847EA" w:rsidR="00EE6607" w:rsidP="54023542" w:rsidRDefault="00EE6607" w14:paraId="74EC3D42" w14:textId="1465ED9A">
      <w:pPr>
        <w:spacing w:line="276" w:lineRule="auto"/>
      </w:pPr>
      <w:r w:rsidRPr="00A847EA">
        <w:br w:type="page"/>
      </w:r>
    </w:p>
    <w:p w:rsidR="00EE6607" w:rsidP="5AD6D0C4" w:rsidRDefault="2AEF3940" w14:paraId="19275DF7" w14:textId="72398622">
      <w:pPr>
        <w:spacing w:line="276" w:lineRule="auto"/>
        <w:rPr>
          <w:rFonts w:ascii="Times New Roman" w:hAnsi="Times New Roman" w:eastAsia="Times New Roman" w:cs="Times New Roman"/>
          <w:color w:val="000000" w:themeColor="text1"/>
          <w:sz w:val="24"/>
          <w:szCs w:val="24"/>
        </w:rPr>
      </w:pPr>
      <w:r w:rsidRPr="2D9896E3" w:rsidR="2D9896E3">
        <w:rPr>
          <w:rFonts w:ascii="Times New Roman" w:hAnsi="Times New Roman" w:eastAsia="Times New Roman" w:cs="Times New Roman"/>
          <w:b w:val="1"/>
          <w:bCs w:val="1"/>
          <w:color w:val="000000" w:themeColor="text1" w:themeTint="FF" w:themeShade="FF"/>
          <w:sz w:val="24"/>
          <w:szCs w:val="24"/>
        </w:rPr>
        <w:t>S</w:t>
      </w:r>
      <w:r w:rsidRPr="2D9896E3" w:rsidR="2D9896E3">
        <w:rPr>
          <w:rFonts w:ascii="Times New Roman" w:hAnsi="Times New Roman" w:eastAsia="Times New Roman" w:cs="Times New Roman"/>
          <w:b w:val="1"/>
          <w:bCs w:val="1"/>
          <w:color w:val="000000" w:themeColor="text1" w:themeTint="FF" w:themeShade="FF"/>
          <w:sz w:val="24"/>
          <w:szCs w:val="24"/>
          <w:lang w:val="en"/>
        </w:rPr>
        <w:t>upplementary Material 2</w:t>
      </w:r>
      <w:r w:rsidRPr="2D9896E3" w:rsidR="2D9896E3">
        <w:rPr>
          <w:rFonts w:ascii="Times New Roman" w:hAnsi="Times New Roman" w:eastAsia="Times New Roman" w:cs="Times New Roman"/>
          <w:b w:val="1"/>
          <w:bCs w:val="1"/>
          <w:color w:val="000000" w:themeColor="text1" w:themeTint="FF" w:themeShade="FF"/>
          <w:sz w:val="24"/>
          <w:szCs w:val="24"/>
        </w:rPr>
        <w:t>.</w:t>
      </w:r>
      <w:r w:rsidRPr="2D9896E3" w:rsidR="2D9896E3">
        <w:rPr>
          <w:rFonts w:ascii="Times New Roman" w:hAnsi="Times New Roman" w:eastAsia="Times New Roman" w:cs="Times New Roman"/>
          <w:color w:val="000000" w:themeColor="text1" w:themeTint="FF" w:themeShade="FF"/>
          <w:sz w:val="24"/>
          <w:szCs w:val="24"/>
        </w:rPr>
        <w:t xml:space="preserve"> Demographics data’ summary by language (upper part), gender (middle part), and age (lower part). Means of percent of ABO. </w:t>
      </w:r>
    </w:p>
    <w:tbl>
      <w:tblPr>
        <w:tblStyle w:val="GridTable1Light-Accent2"/>
        <w:tblW w:w="9797" w:type="dxa"/>
        <w:jc w:val="center"/>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260"/>
        <w:gridCol w:w="990"/>
        <w:gridCol w:w="810"/>
        <w:gridCol w:w="900"/>
        <w:gridCol w:w="900"/>
        <w:gridCol w:w="1034"/>
        <w:gridCol w:w="936"/>
        <w:gridCol w:w="1000"/>
        <w:gridCol w:w="872"/>
        <w:gridCol w:w="1095"/>
      </w:tblGrid>
      <w:tr w:rsidR="54023542" w:rsidTr="003B722F" w14:paraId="72AE07D3" w14:textId="77777777">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260" w:type="dxa"/>
            <w:tcMar>
              <w:left w:w="105" w:type="dxa"/>
              <w:right w:w="105" w:type="dxa"/>
            </w:tcMar>
          </w:tcPr>
          <w:p w:rsidR="54023542" w:rsidP="54023542" w:rsidRDefault="008B6FFE" w14:paraId="2C4403E3" w14:textId="2B895618">
            <w:pPr>
              <w:jc w:val="center"/>
              <w:rPr>
                <w:rFonts w:ascii="Arial Nova" w:hAnsi="Arial Nova" w:eastAsia="Arial Nova" w:cs="Arial Nova"/>
                <w:sz w:val="18"/>
                <w:szCs w:val="18"/>
              </w:rPr>
            </w:pPr>
            <w:r w:rsidRPr="54023542">
              <w:rPr>
                <w:rFonts w:ascii="Arial Nova" w:hAnsi="Arial Nova" w:eastAsia="Arial Nova" w:cs="Arial Nova"/>
                <w:color w:val="444444"/>
                <w:sz w:val="18"/>
                <w:szCs w:val="18"/>
              </w:rPr>
              <w:t>LANGUAGE</w:t>
            </w:r>
          </w:p>
        </w:tc>
        <w:tc>
          <w:tcPr>
            <w:tcW w:w="990" w:type="dxa"/>
            <w:tcMar>
              <w:left w:w="105" w:type="dxa"/>
              <w:right w:w="105" w:type="dxa"/>
            </w:tcMar>
          </w:tcPr>
          <w:p w:rsidR="54023542" w:rsidP="54023542" w:rsidRDefault="54023542" w14:paraId="1E45D3F0" w14:textId="36175982">
            <w:pPr>
              <w:cnfStyle w:val="100000000000" w:firstRow="1" w:lastRow="0" w:firstColumn="0" w:lastColumn="0" w:oddVBand="0" w:evenVBand="0" w:oddHBand="0" w:evenHBand="0" w:firstRowFirstColumn="0" w:firstRowLastColumn="0" w:lastRowFirstColumn="0" w:lastRowLastColumn="0"/>
              <w:rPr>
                <w:rFonts w:ascii="Arial Nova" w:hAnsi="Arial Nova" w:eastAsia="Arial Nova" w:cs="Arial Nova"/>
                <w:b w:val="0"/>
                <w:bCs w:val="0"/>
                <w:sz w:val="18"/>
                <w:szCs w:val="18"/>
              </w:rPr>
            </w:pPr>
          </w:p>
        </w:tc>
        <w:tc>
          <w:tcPr>
            <w:tcW w:w="810" w:type="dxa"/>
            <w:tcMar>
              <w:left w:w="105" w:type="dxa"/>
              <w:right w:w="105" w:type="dxa"/>
            </w:tcMar>
          </w:tcPr>
          <w:p w:rsidR="54023542" w:rsidP="54023542" w:rsidRDefault="54023542" w14:paraId="0C8667A7" w14:textId="00305504">
            <w:pPr>
              <w:jc w:val="center"/>
              <w:cnfStyle w:val="100000000000" w:firstRow="1" w:lastRow="0" w:firstColumn="0" w:lastColumn="0" w:oddVBand="0" w:evenVBand="0" w:oddHBand="0" w:evenHBand="0" w:firstRowFirstColumn="0" w:firstRowLastColumn="0" w:lastRowFirstColumn="0" w:lastRowLastColumn="0"/>
              <w:rPr>
                <w:rFonts w:ascii="Arial Nova" w:hAnsi="Arial Nova" w:eastAsia="Arial Nova" w:cs="Arial Nova"/>
                <w:b w:val="0"/>
                <w:bCs w:val="0"/>
                <w:color w:val="000000" w:themeColor="text1"/>
                <w:sz w:val="18"/>
                <w:szCs w:val="18"/>
              </w:rPr>
            </w:pPr>
            <w:r w:rsidRPr="54023542">
              <w:rPr>
                <w:rFonts w:ascii="Arial Nova" w:hAnsi="Arial Nova" w:eastAsia="Arial Nova" w:cs="Arial Nova"/>
                <w:color w:val="000000" w:themeColor="text1"/>
                <w:sz w:val="18"/>
                <w:szCs w:val="18"/>
              </w:rPr>
              <w:t>EX-SP</w:t>
            </w:r>
          </w:p>
        </w:tc>
        <w:tc>
          <w:tcPr>
            <w:tcW w:w="900" w:type="dxa"/>
            <w:tcMar>
              <w:left w:w="105" w:type="dxa"/>
              <w:right w:w="105" w:type="dxa"/>
            </w:tcMar>
          </w:tcPr>
          <w:p w:rsidR="54023542" w:rsidP="54023542" w:rsidRDefault="54023542" w14:paraId="70B2F4DC" w14:textId="5C61F95A">
            <w:pPr>
              <w:jc w:val="center"/>
              <w:cnfStyle w:val="100000000000" w:firstRow="1" w:lastRow="0" w:firstColumn="0" w:lastColumn="0" w:oddVBand="0" w:evenVBand="0" w:oddHBand="0" w:evenHBand="0" w:firstRowFirstColumn="0" w:firstRowLastColumn="0" w:lastRowFirstColumn="0" w:lastRowLastColumn="0"/>
              <w:rPr>
                <w:rFonts w:ascii="Arial Nova" w:hAnsi="Arial Nova" w:eastAsia="Arial Nova" w:cs="Arial Nova"/>
                <w:b w:val="0"/>
                <w:bCs w:val="0"/>
                <w:color w:val="000000" w:themeColor="text1"/>
                <w:sz w:val="18"/>
                <w:szCs w:val="18"/>
              </w:rPr>
            </w:pPr>
            <w:r w:rsidRPr="54023542">
              <w:rPr>
                <w:rFonts w:ascii="Arial Nova" w:hAnsi="Arial Nova" w:eastAsia="Arial Nova" w:cs="Arial Nova"/>
                <w:color w:val="000000" w:themeColor="text1"/>
                <w:sz w:val="18"/>
                <w:szCs w:val="18"/>
              </w:rPr>
              <w:t>CY-SP</w:t>
            </w:r>
          </w:p>
        </w:tc>
        <w:tc>
          <w:tcPr>
            <w:tcW w:w="900" w:type="dxa"/>
            <w:tcMar>
              <w:left w:w="105" w:type="dxa"/>
              <w:right w:w="105" w:type="dxa"/>
            </w:tcMar>
          </w:tcPr>
          <w:p w:rsidR="54023542" w:rsidP="54023542" w:rsidRDefault="54023542" w14:paraId="0D3DBAB3" w14:textId="42A5EB62">
            <w:pPr>
              <w:jc w:val="center"/>
              <w:cnfStyle w:val="100000000000" w:firstRow="1" w:lastRow="0" w:firstColumn="0" w:lastColumn="0" w:oddVBand="0" w:evenVBand="0" w:oddHBand="0" w:evenHBand="0" w:firstRowFirstColumn="0" w:firstRowLastColumn="0" w:lastRowFirstColumn="0" w:lastRowLastColumn="0"/>
              <w:rPr>
                <w:rFonts w:ascii="Arial Nova" w:hAnsi="Arial Nova" w:eastAsia="Arial Nova" w:cs="Arial Nova"/>
                <w:b w:val="0"/>
                <w:bCs w:val="0"/>
                <w:color w:val="000000" w:themeColor="text1"/>
                <w:sz w:val="18"/>
                <w:szCs w:val="18"/>
              </w:rPr>
            </w:pPr>
            <w:r w:rsidRPr="54023542">
              <w:rPr>
                <w:rFonts w:ascii="Arial Nova" w:hAnsi="Arial Nova" w:eastAsia="Arial Nova" w:cs="Arial Nova"/>
                <w:color w:val="000000" w:themeColor="text1"/>
                <w:sz w:val="18"/>
                <w:szCs w:val="18"/>
              </w:rPr>
              <w:t>IN-SP</w:t>
            </w:r>
          </w:p>
        </w:tc>
        <w:tc>
          <w:tcPr>
            <w:tcW w:w="1034" w:type="dxa"/>
            <w:tcMar>
              <w:left w:w="105" w:type="dxa"/>
              <w:right w:w="105" w:type="dxa"/>
            </w:tcMar>
          </w:tcPr>
          <w:p w:rsidR="54023542" w:rsidP="54023542" w:rsidRDefault="54023542" w14:paraId="3745A173" w14:textId="1D14BC64">
            <w:pPr>
              <w:jc w:val="center"/>
              <w:cnfStyle w:val="100000000000" w:firstRow="1" w:lastRow="0" w:firstColumn="0" w:lastColumn="0" w:oddVBand="0" w:evenVBand="0" w:oddHBand="0" w:evenHBand="0" w:firstRowFirstColumn="0" w:firstRowLastColumn="0" w:lastRowFirstColumn="0" w:lastRowLastColumn="0"/>
              <w:rPr>
                <w:rFonts w:ascii="Arial Nova" w:hAnsi="Arial Nova" w:eastAsia="Arial Nova" w:cs="Arial Nova"/>
                <w:b w:val="0"/>
                <w:bCs w:val="0"/>
                <w:color w:val="000000" w:themeColor="text1"/>
                <w:sz w:val="18"/>
                <w:szCs w:val="18"/>
              </w:rPr>
            </w:pPr>
            <w:r w:rsidRPr="54023542">
              <w:rPr>
                <w:rFonts w:ascii="Arial Nova" w:hAnsi="Arial Nova" w:eastAsia="Arial Nova" w:cs="Arial Nova"/>
                <w:color w:val="000000" w:themeColor="text1"/>
                <w:sz w:val="18"/>
                <w:szCs w:val="18"/>
              </w:rPr>
              <w:t>ABO-SP</w:t>
            </w:r>
          </w:p>
        </w:tc>
        <w:tc>
          <w:tcPr>
            <w:tcW w:w="936" w:type="dxa"/>
            <w:tcMar>
              <w:left w:w="105" w:type="dxa"/>
              <w:right w:w="105" w:type="dxa"/>
            </w:tcMar>
          </w:tcPr>
          <w:p w:rsidR="54023542" w:rsidP="54023542" w:rsidRDefault="54023542" w14:paraId="3C8D01C7" w14:textId="6FBABFA9">
            <w:pPr>
              <w:jc w:val="center"/>
              <w:cnfStyle w:val="100000000000" w:firstRow="1" w:lastRow="0" w:firstColumn="0" w:lastColumn="0" w:oddVBand="0" w:evenVBand="0" w:oddHBand="0" w:evenHBand="0" w:firstRowFirstColumn="0" w:firstRowLastColumn="0" w:lastRowFirstColumn="0" w:lastRowLastColumn="0"/>
              <w:rPr>
                <w:rFonts w:ascii="Arial Nova" w:hAnsi="Arial Nova" w:eastAsia="Arial Nova" w:cs="Arial Nova"/>
                <w:b w:val="0"/>
                <w:bCs w:val="0"/>
                <w:color w:val="000000" w:themeColor="text1"/>
                <w:sz w:val="18"/>
                <w:szCs w:val="18"/>
              </w:rPr>
            </w:pPr>
            <w:r w:rsidRPr="54023542">
              <w:rPr>
                <w:rFonts w:ascii="Arial Nova" w:hAnsi="Arial Nova" w:eastAsia="Arial Nova" w:cs="Arial Nova"/>
                <w:color w:val="000000" w:themeColor="text1"/>
                <w:sz w:val="18"/>
                <w:szCs w:val="18"/>
              </w:rPr>
              <w:t>EX-EN</w:t>
            </w:r>
          </w:p>
        </w:tc>
        <w:tc>
          <w:tcPr>
            <w:tcW w:w="1000" w:type="dxa"/>
            <w:tcMar>
              <w:left w:w="105" w:type="dxa"/>
              <w:right w:w="105" w:type="dxa"/>
            </w:tcMar>
          </w:tcPr>
          <w:p w:rsidR="54023542" w:rsidP="54023542" w:rsidRDefault="54023542" w14:paraId="369B42B3" w14:textId="3C64DE65">
            <w:pPr>
              <w:jc w:val="center"/>
              <w:cnfStyle w:val="100000000000" w:firstRow="1" w:lastRow="0" w:firstColumn="0" w:lastColumn="0" w:oddVBand="0" w:evenVBand="0" w:oddHBand="0" w:evenHBand="0" w:firstRowFirstColumn="0" w:firstRowLastColumn="0" w:lastRowFirstColumn="0" w:lastRowLastColumn="0"/>
              <w:rPr>
                <w:rFonts w:ascii="Arial Nova" w:hAnsi="Arial Nova" w:eastAsia="Arial Nova" w:cs="Arial Nova"/>
                <w:b w:val="0"/>
                <w:bCs w:val="0"/>
                <w:color w:val="000000" w:themeColor="text1"/>
                <w:sz w:val="18"/>
                <w:szCs w:val="18"/>
              </w:rPr>
            </w:pPr>
            <w:r w:rsidRPr="54023542">
              <w:rPr>
                <w:rFonts w:ascii="Arial Nova" w:hAnsi="Arial Nova" w:eastAsia="Arial Nova" w:cs="Arial Nova"/>
                <w:color w:val="000000" w:themeColor="text1"/>
                <w:sz w:val="18"/>
                <w:szCs w:val="18"/>
              </w:rPr>
              <w:t>CY-EN</w:t>
            </w:r>
          </w:p>
        </w:tc>
        <w:tc>
          <w:tcPr>
            <w:tcW w:w="872" w:type="dxa"/>
            <w:tcMar>
              <w:left w:w="105" w:type="dxa"/>
              <w:right w:w="105" w:type="dxa"/>
            </w:tcMar>
          </w:tcPr>
          <w:p w:rsidR="54023542" w:rsidP="54023542" w:rsidRDefault="54023542" w14:paraId="0516D6F0" w14:textId="3BE90AD4">
            <w:pPr>
              <w:jc w:val="center"/>
              <w:cnfStyle w:val="100000000000" w:firstRow="1" w:lastRow="0" w:firstColumn="0" w:lastColumn="0" w:oddVBand="0" w:evenVBand="0" w:oddHBand="0" w:evenHBand="0" w:firstRowFirstColumn="0" w:firstRowLastColumn="0" w:lastRowFirstColumn="0" w:lastRowLastColumn="0"/>
              <w:rPr>
                <w:rFonts w:ascii="Arial Nova" w:hAnsi="Arial Nova" w:eastAsia="Arial Nova" w:cs="Arial Nova"/>
                <w:b w:val="0"/>
                <w:bCs w:val="0"/>
                <w:color w:val="000000" w:themeColor="text1"/>
                <w:sz w:val="18"/>
                <w:szCs w:val="18"/>
              </w:rPr>
            </w:pPr>
            <w:r w:rsidRPr="54023542">
              <w:rPr>
                <w:rFonts w:ascii="Arial Nova" w:hAnsi="Arial Nova" w:eastAsia="Arial Nova" w:cs="Arial Nova"/>
                <w:color w:val="000000" w:themeColor="text1"/>
                <w:sz w:val="18"/>
                <w:szCs w:val="18"/>
              </w:rPr>
              <w:t>IN-EN</w:t>
            </w:r>
          </w:p>
        </w:tc>
        <w:tc>
          <w:tcPr>
            <w:tcW w:w="1095" w:type="dxa"/>
            <w:tcMar>
              <w:left w:w="105" w:type="dxa"/>
              <w:right w:w="105" w:type="dxa"/>
            </w:tcMar>
          </w:tcPr>
          <w:p w:rsidR="54023542" w:rsidP="54023542" w:rsidRDefault="54023542" w14:paraId="19A1D6FB" w14:textId="13A37B3E">
            <w:pPr>
              <w:jc w:val="center"/>
              <w:cnfStyle w:val="100000000000" w:firstRow="1" w:lastRow="0" w:firstColumn="0" w:lastColumn="0" w:oddVBand="0" w:evenVBand="0" w:oddHBand="0" w:evenHBand="0" w:firstRowFirstColumn="0" w:firstRowLastColumn="0" w:lastRowFirstColumn="0" w:lastRowLastColumn="0"/>
              <w:rPr>
                <w:rFonts w:ascii="Arial Nova" w:hAnsi="Arial Nova" w:eastAsia="Arial Nova" w:cs="Arial Nova"/>
                <w:b w:val="0"/>
                <w:bCs w:val="0"/>
                <w:color w:val="000000" w:themeColor="text1"/>
                <w:sz w:val="18"/>
                <w:szCs w:val="18"/>
              </w:rPr>
            </w:pPr>
            <w:r w:rsidRPr="54023542">
              <w:rPr>
                <w:rFonts w:ascii="Arial Nova" w:hAnsi="Arial Nova" w:eastAsia="Arial Nova" w:cs="Arial Nova"/>
                <w:color w:val="000000" w:themeColor="text1"/>
                <w:sz w:val="18"/>
                <w:szCs w:val="18"/>
              </w:rPr>
              <w:t>ABO-EN</w:t>
            </w:r>
          </w:p>
        </w:tc>
      </w:tr>
      <w:tr w:rsidR="54023542" w:rsidTr="003B722F" w14:paraId="18551116"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1260" w:type="dxa"/>
            <w:tcMar>
              <w:left w:w="105" w:type="dxa"/>
              <w:right w:w="105" w:type="dxa"/>
            </w:tcMar>
          </w:tcPr>
          <w:p w:rsidR="54023542" w:rsidP="54023542" w:rsidRDefault="54023542" w14:paraId="77C8C250" w14:textId="3D796904">
            <w:pPr>
              <w:jc w:val="center"/>
              <w:rPr>
                <w:rFonts w:ascii="Arial Nova" w:hAnsi="Arial Nova" w:eastAsia="Arial Nova" w:cs="Arial Nova"/>
                <w:color w:val="000000" w:themeColor="text1"/>
                <w:sz w:val="18"/>
                <w:szCs w:val="18"/>
              </w:rPr>
            </w:pPr>
          </w:p>
        </w:tc>
        <w:tc>
          <w:tcPr>
            <w:tcW w:w="990" w:type="dxa"/>
            <w:tcMar>
              <w:left w:w="105" w:type="dxa"/>
              <w:right w:w="105" w:type="dxa"/>
            </w:tcMar>
          </w:tcPr>
          <w:p w:rsidR="54023542" w:rsidP="54023542" w:rsidRDefault="54023542" w14:paraId="39AB85CE" w14:textId="5DC41299">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N</w:t>
            </w:r>
          </w:p>
        </w:tc>
        <w:tc>
          <w:tcPr>
            <w:tcW w:w="810" w:type="dxa"/>
            <w:tcMar>
              <w:left w:w="105" w:type="dxa"/>
              <w:right w:w="105" w:type="dxa"/>
            </w:tcMar>
          </w:tcPr>
          <w:p w:rsidR="54023542" w:rsidP="54023542" w:rsidRDefault="54023542" w14:paraId="5B8CF0FC" w14:textId="1F988CB1">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111</w:t>
            </w:r>
          </w:p>
        </w:tc>
        <w:tc>
          <w:tcPr>
            <w:tcW w:w="900" w:type="dxa"/>
            <w:tcMar>
              <w:left w:w="105" w:type="dxa"/>
              <w:right w:w="105" w:type="dxa"/>
            </w:tcMar>
          </w:tcPr>
          <w:p w:rsidR="54023542" w:rsidP="54023542" w:rsidRDefault="54023542" w14:paraId="4A71BD02" w14:textId="7D072206">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111</w:t>
            </w:r>
          </w:p>
        </w:tc>
        <w:tc>
          <w:tcPr>
            <w:tcW w:w="900" w:type="dxa"/>
            <w:tcMar>
              <w:left w:w="105" w:type="dxa"/>
              <w:right w:w="105" w:type="dxa"/>
            </w:tcMar>
          </w:tcPr>
          <w:p w:rsidR="54023542" w:rsidP="54023542" w:rsidRDefault="54023542" w14:paraId="45B4C707" w14:textId="652353FB">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111</w:t>
            </w:r>
          </w:p>
        </w:tc>
        <w:tc>
          <w:tcPr>
            <w:tcW w:w="1034" w:type="dxa"/>
            <w:tcMar>
              <w:left w:w="105" w:type="dxa"/>
              <w:right w:w="105" w:type="dxa"/>
            </w:tcMar>
          </w:tcPr>
          <w:p w:rsidR="54023542" w:rsidP="54023542" w:rsidRDefault="54023542" w14:paraId="198406B5" w14:textId="718948FA">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111</w:t>
            </w:r>
          </w:p>
        </w:tc>
        <w:tc>
          <w:tcPr>
            <w:tcW w:w="936" w:type="dxa"/>
            <w:tcMar>
              <w:left w:w="105" w:type="dxa"/>
              <w:right w:w="105" w:type="dxa"/>
            </w:tcMar>
          </w:tcPr>
          <w:p w:rsidR="54023542" w:rsidP="54023542" w:rsidRDefault="54023542" w14:paraId="0F222039" w14:textId="03178749">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40</w:t>
            </w:r>
          </w:p>
        </w:tc>
        <w:tc>
          <w:tcPr>
            <w:tcW w:w="1000" w:type="dxa"/>
            <w:tcMar>
              <w:left w:w="105" w:type="dxa"/>
              <w:right w:w="105" w:type="dxa"/>
            </w:tcMar>
          </w:tcPr>
          <w:p w:rsidR="54023542" w:rsidP="54023542" w:rsidRDefault="54023542" w14:paraId="1E62182B" w14:textId="4B9DDBD9">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40</w:t>
            </w:r>
          </w:p>
        </w:tc>
        <w:tc>
          <w:tcPr>
            <w:tcW w:w="872" w:type="dxa"/>
            <w:tcMar>
              <w:left w:w="105" w:type="dxa"/>
              <w:right w:w="105" w:type="dxa"/>
            </w:tcMar>
          </w:tcPr>
          <w:p w:rsidR="54023542" w:rsidP="54023542" w:rsidRDefault="54023542" w14:paraId="6A8D313B" w14:textId="05283E74">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40</w:t>
            </w:r>
          </w:p>
        </w:tc>
        <w:tc>
          <w:tcPr>
            <w:tcW w:w="1095" w:type="dxa"/>
            <w:tcMar>
              <w:left w:w="105" w:type="dxa"/>
              <w:right w:w="105" w:type="dxa"/>
            </w:tcMar>
          </w:tcPr>
          <w:p w:rsidR="54023542" w:rsidP="54023542" w:rsidRDefault="54023542" w14:paraId="3484CD94" w14:textId="41FDE547">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40</w:t>
            </w:r>
          </w:p>
        </w:tc>
      </w:tr>
      <w:tr w:rsidR="54023542" w:rsidTr="003B722F" w14:paraId="0E6A10CA"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60" w:type="dxa"/>
            <w:tcMar>
              <w:left w:w="105" w:type="dxa"/>
              <w:right w:w="105" w:type="dxa"/>
            </w:tcMar>
          </w:tcPr>
          <w:p w:rsidR="54023542" w:rsidP="54023542" w:rsidRDefault="54023542" w14:paraId="6510E507" w14:textId="34E76137">
            <w:pPr>
              <w:jc w:val="center"/>
              <w:rPr>
                <w:rFonts w:ascii="Arial Nova" w:hAnsi="Arial Nova" w:eastAsia="Arial Nova" w:cs="Arial Nova"/>
                <w:color w:val="444444"/>
                <w:sz w:val="18"/>
                <w:szCs w:val="18"/>
              </w:rPr>
            </w:pPr>
          </w:p>
        </w:tc>
        <w:tc>
          <w:tcPr>
            <w:tcW w:w="990" w:type="dxa"/>
            <w:tcMar>
              <w:left w:w="105" w:type="dxa"/>
              <w:right w:w="105" w:type="dxa"/>
            </w:tcMar>
          </w:tcPr>
          <w:p w:rsidR="54023542" w:rsidP="54023542" w:rsidRDefault="54023542" w14:paraId="4FC056E2" w14:textId="69DCF25D">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Mean (%)</w:t>
            </w:r>
          </w:p>
        </w:tc>
        <w:tc>
          <w:tcPr>
            <w:tcW w:w="810" w:type="dxa"/>
            <w:tcMar>
              <w:left w:w="105" w:type="dxa"/>
              <w:right w:w="105" w:type="dxa"/>
            </w:tcMar>
          </w:tcPr>
          <w:p w:rsidR="54023542" w:rsidP="54023542" w:rsidRDefault="54023542" w14:paraId="6687C06F" w14:textId="08139C64">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53.68</w:t>
            </w:r>
          </w:p>
        </w:tc>
        <w:tc>
          <w:tcPr>
            <w:tcW w:w="900" w:type="dxa"/>
            <w:tcMar>
              <w:left w:w="105" w:type="dxa"/>
              <w:right w:w="105" w:type="dxa"/>
            </w:tcMar>
          </w:tcPr>
          <w:p w:rsidR="54023542" w:rsidP="54023542" w:rsidRDefault="54023542" w14:paraId="10B44EF8" w14:textId="59DF2190">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33.18</w:t>
            </w:r>
          </w:p>
        </w:tc>
        <w:tc>
          <w:tcPr>
            <w:tcW w:w="900" w:type="dxa"/>
            <w:tcMar>
              <w:left w:w="105" w:type="dxa"/>
              <w:right w:w="105" w:type="dxa"/>
            </w:tcMar>
          </w:tcPr>
          <w:p w:rsidR="54023542" w:rsidP="54023542" w:rsidRDefault="54023542" w14:paraId="420F26BB" w14:textId="5AEBCC8C">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55.07</w:t>
            </w:r>
          </w:p>
        </w:tc>
        <w:tc>
          <w:tcPr>
            <w:tcW w:w="1034" w:type="dxa"/>
            <w:tcMar>
              <w:left w:w="105" w:type="dxa"/>
              <w:right w:w="105" w:type="dxa"/>
            </w:tcMar>
          </w:tcPr>
          <w:p w:rsidR="54023542" w:rsidP="54023542" w:rsidRDefault="54023542" w14:paraId="389D5DF8" w14:textId="2E1D027D">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47.31</w:t>
            </w:r>
          </w:p>
        </w:tc>
        <w:tc>
          <w:tcPr>
            <w:tcW w:w="936" w:type="dxa"/>
            <w:tcMar>
              <w:left w:w="105" w:type="dxa"/>
              <w:right w:w="105" w:type="dxa"/>
            </w:tcMar>
          </w:tcPr>
          <w:p w:rsidR="54023542" w:rsidP="54023542" w:rsidRDefault="54023542" w14:paraId="7E7CD37B" w14:textId="0F571CD8">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52.08</w:t>
            </w:r>
          </w:p>
        </w:tc>
        <w:tc>
          <w:tcPr>
            <w:tcW w:w="1000" w:type="dxa"/>
            <w:tcMar>
              <w:left w:w="105" w:type="dxa"/>
              <w:right w:w="105" w:type="dxa"/>
            </w:tcMar>
          </w:tcPr>
          <w:p w:rsidR="54023542" w:rsidP="54023542" w:rsidRDefault="54023542" w14:paraId="2B27097F" w14:textId="36AB4360">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33.13</w:t>
            </w:r>
          </w:p>
        </w:tc>
        <w:tc>
          <w:tcPr>
            <w:tcW w:w="872" w:type="dxa"/>
            <w:tcMar>
              <w:left w:w="105" w:type="dxa"/>
              <w:right w:w="105" w:type="dxa"/>
            </w:tcMar>
          </w:tcPr>
          <w:p w:rsidR="54023542" w:rsidP="54023542" w:rsidRDefault="54023542" w14:paraId="611EA5DC" w14:textId="568AFAB2">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56.88</w:t>
            </w:r>
          </w:p>
        </w:tc>
        <w:tc>
          <w:tcPr>
            <w:tcW w:w="1095" w:type="dxa"/>
            <w:tcMar>
              <w:left w:w="105" w:type="dxa"/>
              <w:right w:w="105" w:type="dxa"/>
            </w:tcMar>
          </w:tcPr>
          <w:p w:rsidR="54023542" w:rsidP="54023542" w:rsidRDefault="54023542" w14:paraId="6DE12406" w14:textId="7C77A2C1">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47.36</w:t>
            </w:r>
          </w:p>
        </w:tc>
      </w:tr>
      <w:tr w:rsidR="54023542" w:rsidTr="003B722F" w14:paraId="0BA4F33C"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60" w:type="dxa"/>
            <w:tcMar>
              <w:left w:w="105" w:type="dxa"/>
              <w:right w:w="105" w:type="dxa"/>
            </w:tcMar>
          </w:tcPr>
          <w:p w:rsidR="54023542" w:rsidP="54023542" w:rsidRDefault="54023542" w14:paraId="6931A48F" w14:textId="7F60C22B">
            <w:pPr>
              <w:jc w:val="right"/>
              <w:rPr>
                <w:rFonts w:ascii="Arial Nova" w:hAnsi="Arial Nova" w:eastAsia="Arial Nova" w:cs="Arial Nova"/>
                <w:color w:val="000000" w:themeColor="text1"/>
                <w:sz w:val="18"/>
                <w:szCs w:val="18"/>
              </w:rPr>
            </w:pPr>
          </w:p>
        </w:tc>
        <w:tc>
          <w:tcPr>
            <w:tcW w:w="990" w:type="dxa"/>
            <w:tcMar>
              <w:left w:w="105" w:type="dxa"/>
              <w:right w:w="105" w:type="dxa"/>
            </w:tcMar>
          </w:tcPr>
          <w:p w:rsidR="54023542" w:rsidP="54023542" w:rsidRDefault="54023542" w14:paraId="6E7C2031" w14:textId="782FC7A1">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SD (%)</w:t>
            </w:r>
          </w:p>
        </w:tc>
        <w:tc>
          <w:tcPr>
            <w:tcW w:w="810" w:type="dxa"/>
            <w:tcMar>
              <w:left w:w="105" w:type="dxa"/>
              <w:right w:w="105" w:type="dxa"/>
            </w:tcMar>
          </w:tcPr>
          <w:p w:rsidR="54023542" w:rsidP="54023542" w:rsidRDefault="54023542" w14:paraId="61E8ED67" w14:textId="200C1DED">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22.41</w:t>
            </w:r>
          </w:p>
        </w:tc>
        <w:tc>
          <w:tcPr>
            <w:tcW w:w="900" w:type="dxa"/>
            <w:tcMar>
              <w:left w:w="105" w:type="dxa"/>
              <w:right w:w="105" w:type="dxa"/>
            </w:tcMar>
          </w:tcPr>
          <w:p w:rsidR="54023542" w:rsidP="54023542" w:rsidRDefault="54023542" w14:paraId="61EC578B" w14:textId="60CDB3B7">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28.63</w:t>
            </w:r>
          </w:p>
        </w:tc>
        <w:tc>
          <w:tcPr>
            <w:tcW w:w="900" w:type="dxa"/>
            <w:tcMar>
              <w:left w:w="105" w:type="dxa"/>
              <w:right w:w="105" w:type="dxa"/>
            </w:tcMar>
          </w:tcPr>
          <w:p w:rsidR="54023542" w:rsidP="54023542" w:rsidRDefault="54023542" w14:paraId="3E71C975" w14:textId="6E7BAFAD">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27.51</w:t>
            </w:r>
          </w:p>
        </w:tc>
        <w:tc>
          <w:tcPr>
            <w:tcW w:w="1034" w:type="dxa"/>
            <w:tcMar>
              <w:left w:w="105" w:type="dxa"/>
              <w:right w:w="105" w:type="dxa"/>
            </w:tcMar>
          </w:tcPr>
          <w:p w:rsidR="54023542" w:rsidP="54023542" w:rsidRDefault="54023542" w14:paraId="0A0F1FAE" w14:textId="401E1CFC">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21.82</w:t>
            </w:r>
          </w:p>
        </w:tc>
        <w:tc>
          <w:tcPr>
            <w:tcW w:w="936" w:type="dxa"/>
            <w:tcMar>
              <w:left w:w="105" w:type="dxa"/>
              <w:right w:w="105" w:type="dxa"/>
            </w:tcMar>
          </w:tcPr>
          <w:p w:rsidR="54023542" w:rsidP="54023542" w:rsidRDefault="54023542" w14:paraId="21B1E663" w14:textId="33661CCE">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22.63</w:t>
            </w:r>
          </w:p>
        </w:tc>
        <w:tc>
          <w:tcPr>
            <w:tcW w:w="1000" w:type="dxa"/>
            <w:tcMar>
              <w:left w:w="105" w:type="dxa"/>
              <w:right w:w="105" w:type="dxa"/>
            </w:tcMar>
          </w:tcPr>
          <w:p w:rsidR="54023542" w:rsidP="54023542" w:rsidRDefault="54023542" w14:paraId="1266B01C" w14:textId="07E501A7">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27.25</w:t>
            </w:r>
          </w:p>
        </w:tc>
        <w:tc>
          <w:tcPr>
            <w:tcW w:w="872" w:type="dxa"/>
            <w:tcMar>
              <w:left w:w="105" w:type="dxa"/>
              <w:right w:w="105" w:type="dxa"/>
            </w:tcMar>
          </w:tcPr>
          <w:p w:rsidR="54023542" w:rsidP="54023542" w:rsidRDefault="54023542" w14:paraId="4D911A1F" w14:textId="039E6FBE">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30.08</w:t>
            </w:r>
          </w:p>
        </w:tc>
        <w:tc>
          <w:tcPr>
            <w:tcW w:w="1095" w:type="dxa"/>
            <w:tcMar>
              <w:left w:w="105" w:type="dxa"/>
              <w:right w:w="105" w:type="dxa"/>
            </w:tcMar>
          </w:tcPr>
          <w:p w:rsidR="54023542" w:rsidP="54023542" w:rsidRDefault="54023542" w14:paraId="3F00AEBC" w14:textId="50DDDDB4">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20.94</w:t>
            </w:r>
          </w:p>
        </w:tc>
      </w:tr>
      <w:tr w:rsidR="54023542" w:rsidTr="003B722F" w14:paraId="0BDF701D"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60" w:type="dxa"/>
            <w:tcMar>
              <w:left w:w="105" w:type="dxa"/>
              <w:right w:w="105" w:type="dxa"/>
            </w:tcMar>
          </w:tcPr>
          <w:p w:rsidR="54023542" w:rsidP="54023542" w:rsidRDefault="54023542" w14:paraId="23A75C80" w14:textId="0592DC4A">
            <w:pPr>
              <w:jc w:val="right"/>
              <w:rPr>
                <w:rFonts w:ascii="Arial Nova" w:hAnsi="Arial Nova" w:eastAsia="Arial Nova" w:cs="Arial Nova"/>
                <w:color w:val="000000" w:themeColor="text1"/>
                <w:sz w:val="18"/>
                <w:szCs w:val="18"/>
              </w:rPr>
            </w:pPr>
          </w:p>
        </w:tc>
        <w:tc>
          <w:tcPr>
            <w:tcW w:w="990" w:type="dxa"/>
            <w:tcMar>
              <w:left w:w="105" w:type="dxa"/>
              <w:right w:w="105" w:type="dxa"/>
            </w:tcMar>
          </w:tcPr>
          <w:p w:rsidR="54023542" w:rsidP="54023542" w:rsidRDefault="54023542" w14:paraId="11C177FF" w14:textId="03D10908">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810" w:type="dxa"/>
            <w:tcMar>
              <w:left w:w="105" w:type="dxa"/>
              <w:right w:w="105" w:type="dxa"/>
            </w:tcMar>
          </w:tcPr>
          <w:p w:rsidR="54023542" w:rsidP="54023542" w:rsidRDefault="54023542" w14:paraId="79EB016F" w14:textId="0D485DC7">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900" w:type="dxa"/>
            <w:tcMar>
              <w:left w:w="105" w:type="dxa"/>
              <w:right w:w="105" w:type="dxa"/>
            </w:tcMar>
          </w:tcPr>
          <w:p w:rsidR="54023542" w:rsidP="54023542" w:rsidRDefault="54023542" w14:paraId="6503CFB4" w14:textId="465F2311">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900" w:type="dxa"/>
            <w:tcMar>
              <w:left w:w="105" w:type="dxa"/>
              <w:right w:w="105" w:type="dxa"/>
            </w:tcMar>
          </w:tcPr>
          <w:p w:rsidR="54023542" w:rsidP="54023542" w:rsidRDefault="54023542" w14:paraId="2026EACF" w14:textId="3F552BA7">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1034" w:type="dxa"/>
            <w:tcMar>
              <w:left w:w="105" w:type="dxa"/>
              <w:right w:w="105" w:type="dxa"/>
            </w:tcMar>
          </w:tcPr>
          <w:p w:rsidR="54023542" w:rsidP="54023542" w:rsidRDefault="54023542" w14:paraId="2308020F" w14:textId="0D617C9F">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936" w:type="dxa"/>
            <w:tcMar>
              <w:left w:w="105" w:type="dxa"/>
              <w:right w:w="105" w:type="dxa"/>
            </w:tcMar>
          </w:tcPr>
          <w:p w:rsidR="54023542" w:rsidP="54023542" w:rsidRDefault="54023542" w14:paraId="2D732EAE" w14:textId="01A945C7">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1000" w:type="dxa"/>
            <w:tcMar>
              <w:left w:w="105" w:type="dxa"/>
              <w:right w:w="105" w:type="dxa"/>
            </w:tcMar>
          </w:tcPr>
          <w:p w:rsidR="54023542" w:rsidP="54023542" w:rsidRDefault="54023542" w14:paraId="21DDC756" w14:textId="09B042CB">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872" w:type="dxa"/>
            <w:tcMar>
              <w:left w:w="105" w:type="dxa"/>
              <w:right w:w="105" w:type="dxa"/>
            </w:tcMar>
          </w:tcPr>
          <w:p w:rsidR="54023542" w:rsidP="54023542" w:rsidRDefault="54023542" w14:paraId="3F86D1CC" w14:textId="2D675130">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1095" w:type="dxa"/>
            <w:tcMar>
              <w:left w:w="105" w:type="dxa"/>
              <w:right w:w="105" w:type="dxa"/>
            </w:tcMar>
          </w:tcPr>
          <w:p w:rsidR="54023542" w:rsidP="54023542" w:rsidRDefault="54023542" w14:paraId="58629F09" w14:textId="4FF6345F">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r>
      <w:tr w:rsidR="54023542" w:rsidTr="003B722F" w14:paraId="71FDC3E3"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1260" w:type="dxa"/>
            <w:tcMar>
              <w:left w:w="105" w:type="dxa"/>
              <w:right w:w="105" w:type="dxa"/>
            </w:tcMar>
          </w:tcPr>
          <w:p w:rsidR="54023542" w:rsidP="54023542" w:rsidRDefault="008B6FFE" w14:paraId="5B57A71D" w14:textId="1CB6BA76">
            <w:pPr>
              <w:jc w:val="center"/>
              <w:rPr>
                <w:rFonts w:ascii="Arial Nova" w:hAnsi="Arial Nova" w:eastAsia="Arial Nova" w:cs="Arial Nova"/>
                <w:sz w:val="18"/>
                <w:szCs w:val="18"/>
              </w:rPr>
            </w:pPr>
            <w:r w:rsidRPr="54023542">
              <w:rPr>
                <w:rFonts w:ascii="Arial Nova" w:hAnsi="Arial Nova" w:eastAsia="Arial Nova" w:cs="Arial Nova"/>
                <w:color w:val="444444"/>
                <w:sz w:val="18"/>
                <w:szCs w:val="18"/>
              </w:rPr>
              <w:t>GENDER</w:t>
            </w:r>
          </w:p>
        </w:tc>
        <w:tc>
          <w:tcPr>
            <w:tcW w:w="990" w:type="dxa"/>
            <w:tcMar>
              <w:left w:w="105" w:type="dxa"/>
              <w:right w:w="105" w:type="dxa"/>
            </w:tcMar>
          </w:tcPr>
          <w:p w:rsidR="54023542" w:rsidP="54023542" w:rsidRDefault="54023542" w14:paraId="4A8AAE07" w14:textId="067AA94F">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810" w:type="dxa"/>
            <w:tcMar>
              <w:left w:w="105" w:type="dxa"/>
              <w:right w:w="105" w:type="dxa"/>
            </w:tcMar>
          </w:tcPr>
          <w:p w:rsidR="54023542" w:rsidP="54023542" w:rsidRDefault="54023542" w14:paraId="593E1FE8" w14:textId="4422AD4D">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FEM</w:t>
            </w:r>
          </w:p>
        </w:tc>
        <w:tc>
          <w:tcPr>
            <w:tcW w:w="900" w:type="dxa"/>
            <w:tcMar>
              <w:left w:w="105" w:type="dxa"/>
              <w:right w:w="105" w:type="dxa"/>
            </w:tcMar>
          </w:tcPr>
          <w:p w:rsidR="54023542" w:rsidP="54023542" w:rsidRDefault="54023542" w14:paraId="21CDFE53" w14:textId="4481AC28">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MALE</w:t>
            </w:r>
          </w:p>
        </w:tc>
        <w:tc>
          <w:tcPr>
            <w:tcW w:w="900" w:type="dxa"/>
            <w:tcMar>
              <w:left w:w="105" w:type="dxa"/>
              <w:right w:w="105" w:type="dxa"/>
            </w:tcMar>
          </w:tcPr>
          <w:p w:rsidR="54023542" w:rsidP="54023542" w:rsidRDefault="54023542" w14:paraId="0AAD2A6B" w14:textId="75EDA0A7">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FEM-SP</w:t>
            </w:r>
          </w:p>
        </w:tc>
        <w:tc>
          <w:tcPr>
            <w:tcW w:w="1034" w:type="dxa"/>
            <w:tcMar>
              <w:left w:w="105" w:type="dxa"/>
              <w:right w:w="105" w:type="dxa"/>
            </w:tcMar>
          </w:tcPr>
          <w:p w:rsidR="54023542" w:rsidP="54023542" w:rsidRDefault="54023542" w14:paraId="535AA069" w14:textId="69D28C9C">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MALE-SP</w:t>
            </w:r>
          </w:p>
        </w:tc>
        <w:tc>
          <w:tcPr>
            <w:tcW w:w="936" w:type="dxa"/>
            <w:tcMar>
              <w:left w:w="105" w:type="dxa"/>
              <w:right w:w="105" w:type="dxa"/>
            </w:tcMar>
          </w:tcPr>
          <w:p w:rsidR="54023542" w:rsidP="54023542" w:rsidRDefault="54023542" w14:paraId="1E76238A" w14:textId="6904B068">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FEM-EN</w:t>
            </w:r>
          </w:p>
        </w:tc>
        <w:tc>
          <w:tcPr>
            <w:tcW w:w="1000" w:type="dxa"/>
            <w:tcMar>
              <w:left w:w="105" w:type="dxa"/>
              <w:right w:w="105" w:type="dxa"/>
            </w:tcMar>
          </w:tcPr>
          <w:p w:rsidR="54023542" w:rsidP="54023542" w:rsidRDefault="54023542" w14:paraId="4F46FCFF" w14:textId="5F339D8A">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MALE-EN</w:t>
            </w:r>
          </w:p>
        </w:tc>
        <w:tc>
          <w:tcPr>
            <w:tcW w:w="872" w:type="dxa"/>
            <w:tcMar>
              <w:left w:w="105" w:type="dxa"/>
              <w:right w:w="105" w:type="dxa"/>
            </w:tcMar>
          </w:tcPr>
          <w:p w:rsidR="54023542" w:rsidP="54023542" w:rsidRDefault="54023542" w14:paraId="32FD18D1" w14:textId="57BA2C01">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PNR-SP</w:t>
            </w:r>
          </w:p>
        </w:tc>
        <w:tc>
          <w:tcPr>
            <w:tcW w:w="1095" w:type="dxa"/>
            <w:tcMar>
              <w:left w:w="105" w:type="dxa"/>
              <w:right w:w="105" w:type="dxa"/>
            </w:tcMar>
          </w:tcPr>
          <w:p w:rsidR="54023542" w:rsidP="54023542" w:rsidRDefault="54023542" w14:paraId="3F4926FF" w14:textId="3872622A">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PNR-EN</w:t>
            </w:r>
          </w:p>
        </w:tc>
      </w:tr>
      <w:tr w:rsidR="54023542" w:rsidTr="003B722F" w14:paraId="07AC5BFC"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1260" w:type="dxa"/>
            <w:tcMar>
              <w:left w:w="105" w:type="dxa"/>
              <w:right w:w="105" w:type="dxa"/>
            </w:tcMar>
          </w:tcPr>
          <w:p w:rsidR="54023542" w:rsidP="54023542" w:rsidRDefault="54023542" w14:paraId="2E826FC7" w14:textId="1DA40280">
            <w:pPr>
              <w:jc w:val="center"/>
              <w:rPr>
                <w:rFonts w:ascii="Arial Nova" w:hAnsi="Arial Nova" w:eastAsia="Arial Nova" w:cs="Arial Nova"/>
                <w:color w:val="000000" w:themeColor="text1"/>
                <w:sz w:val="18"/>
                <w:szCs w:val="18"/>
              </w:rPr>
            </w:pPr>
          </w:p>
        </w:tc>
        <w:tc>
          <w:tcPr>
            <w:tcW w:w="990" w:type="dxa"/>
            <w:tcMar>
              <w:left w:w="105" w:type="dxa"/>
              <w:right w:w="105" w:type="dxa"/>
            </w:tcMar>
          </w:tcPr>
          <w:p w:rsidR="54023542" w:rsidP="54023542" w:rsidRDefault="54023542" w14:paraId="4EAF2953" w14:textId="4E08B989">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N</w:t>
            </w:r>
          </w:p>
        </w:tc>
        <w:tc>
          <w:tcPr>
            <w:tcW w:w="810" w:type="dxa"/>
            <w:tcMar>
              <w:left w:w="105" w:type="dxa"/>
              <w:right w:w="105" w:type="dxa"/>
            </w:tcMar>
          </w:tcPr>
          <w:p w:rsidR="54023542" w:rsidP="54023542" w:rsidRDefault="54023542" w14:paraId="01BEF0B0" w14:textId="6C897C49">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76</w:t>
            </w:r>
          </w:p>
        </w:tc>
        <w:tc>
          <w:tcPr>
            <w:tcW w:w="900" w:type="dxa"/>
            <w:tcMar>
              <w:left w:w="105" w:type="dxa"/>
              <w:right w:w="105" w:type="dxa"/>
            </w:tcMar>
          </w:tcPr>
          <w:p w:rsidR="54023542" w:rsidP="54023542" w:rsidRDefault="54023542" w14:paraId="4FC99195" w14:textId="77A9F933">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71</w:t>
            </w:r>
          </w:p>
        </w:tc>
        <w:tc>
          <w:tcPr>
            <w:tcW w:w="900" w:type="dxa"/>
            <w:tcMar>
              <w:left w:w="105" w:type="dxa"/>
              <w:right w:w="105" w:type="dxa"/>
            </w:tcMar>
          </w:tcPr>
          <w:p w:rsidR="54023542" w:rsidP="54023542" w:rsidRDefault="54023542" w14:paraId="6A97A91A" w14:textId="6B557C94">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59</w:t>
            </w:r>
          </w:p>
        </w:tc>
        <w:tc>
          <w:tcPr>
            <w:tcW w:w="1034" w:type="dxa"/>
            <w:tcMar>
              <w:left w:w="105" w:type="dxa"/>
              <w:right w:w="105" w:type="dxa"/>
            </w:tcMar>
          </w:tcPr>
          <w:p w:rsidR="54023542" w:rsidP="54023542" w:rsidRDefault="54023542" w14:paraId="7704A2BF" w14:textId="662837B0">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50</w:t>
            </w:r>
          </w:p>
        </w:tc>
        <w:tc>
          <w:tcPr>
            <w:tcW w:w="936" w:type="dxa"/>
            <w:tcMar>
              <w:left w:w="105" w:type="dxa"/>
              <w:right w:w="105" w:type="dxa"/>
            </w:tcMar>
          </w:tcPr>
          <w:p w:rsidR="54023542" w:rsidP="54023542" w:rsidRDefault="54023542" w14:paraId="3FFE3BC0" w14:textId="0695952E">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17</w:t>
            </w:r>
          </w:p>
        </w:tc>
        <w:tc>
          <w:tcPr>
            <w:tcW w:w="1000" w:type="dxa"/>
            <w:tcMar>
              <w:left w:w="105" w:type="dxa"/>
              <w:right w:w="105" w:type="dxa"/>
            </w:tcMar>
          </w:tcPr>
          <w:p w:rsidR="54023542" w:rsidP="54023542" w:rsidRDefault="54023542" w14:paraId="28807557" w14:textId="1628A2B7">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21</w:t>
            </w:r>
          </w:p>
        </w:tc>
        <w:tc>
          <w:tcPr>
            <w:tcW w:w="872" w:type="dxa"/>
            <w:tcMar>
              <w:left w:w="105" w:type="dxa"/>
              <w:right w:w="105" w:type="dxa"/>
            </w:tcMar>
          </w:tcPr>
          <w:p w:rsidR="54023542" w:rsidP="54023542" w:rsidRDefault="54023542" w14:paraId="78CA5D79" w14:textId="2CFDCB5B">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w:t>
            </w:r>
          </w:p>
        </w:tc>
        <w:tc>
          <w:tcPr>
            <w:tcW w:w="1095" w:type="dxa"/>
            <w:tcMar>
              <w:left w:w="105" w:type="dxa"/>
              <w:right w:w="105" w:type="dxa"/>
            </w:tcMar>
          </w:tcPr>
          <w:p w:rsidR="54023542" w:rsidP="54023542" w:rsidRDefault="54023542" w14:paraId="1E30F48F" w14:textId="1C6D6D0D">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w:t>
            </w:r>
          </w:p>
        </w:tc>
      </w:tr>
      <w:tr w:rsidR="54023542" w:rsidTr="003B722F" w14:paraId="0D1311F7"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60" w:type="dxa"/>
            <w:tcMar>
              <w:left w:w="105" w:type="dxa"/>
              <w:right w:w="105" w:type="dxa"/>
            </w:tcMar>
          </w:tcPr>
          <w:p w:rsidR="54023542" w:rsidP="54023542" w:rsidRDefault="54023542" w14:paraId="74A9442C" w14:textId="75280E3A">
            <w:pPr>
              <w:jc w:val="center"/>
              <w:rPr>
                <w:rFonts w:ascii="Arial Nova" w:hAnsi="Arial Nova" w:eastAsia="Arial Nova" w:cs="Arial Nova"/>
                <w:color w:val="444444"/>
                <w:sz w:val="18"/>
                <w:szCs w:val="18"/>
              </w:rPr>
            </w:pPr>
          </w:p>
        </w:tc>
        <w:tc>
          <w:tcPr>
            <w:tcW w:w="990" w:type="dxa"/>
            <w:tcMar>
              <w:left w:w="105" w:type="dxa"/>
              <w:right w:w="105" w:type="dxa"/>
            </w:tcMar>
          </w:tcPr>
          <w:p w:rsidR="54023542" w:rsidP="54023542" w:rsidRDefault="54023542" w14:paraId="137D896F" w14:textId="46662B78">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Mean (%)</w:t>
            </w:r>
          </w:p>
        </w:tc>
        <w:tc>
          <w:tcPr>
            <w:tcW w:w="810" w:type="dxa"/>
            <w:tcMar>
              <w:left w:w="105" w:type="dxa"/>
              <w:right w:w="105" w:type="dxa"/>
            </w:tcMar>
          </w:tcPr>
          <w:p w:rsidR="54023542" w:rsidP="54023542" w:rsidRDefault="54023542" w14:paraId="7936904C" w14:textId="0C331449">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48.684</w:t>
            </w:r>
          </w:p>
        </w:tc>
        <w:tc>
          <w:tcPr>
            <w:tcW w:w="900" w:type="dxa"/>
            <w:tcMar>
              <w:left w:w="105" w:type="dxa"/>
              <w:right w:w="105" w:type="dxa"/>
            </w:tcMar>
          </w:tcPr>
          <w:p w:rsidR="54023542" w:rsidP="54023542" w:rsidRDefault="54023542" w14:paraId="755E7DB2" w14:textId="1CBD19EB">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44.758</w:t>
            </w:r>
          </w:p>
        </w:tc>
        <w:tc>
          <w:tcPr>
            <w:tcW w:w="900" w:type="dxa"/>
            <w:tcMar>
              <w:left w:w="105" w:type="dxa"/>
              <w:right w:w="105" w:type="dxa"/>
            </w:tcMar>
          </w:tcPr>
          <w:p w:rsidR="54023542" w:rsidP="54023542" w:rsidRDefault="54023542" w14:paraId="3857C215" w14:textId="6FE966AE">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50.448</w:t>
            </w:r>
          </w:p>
        </w:tc>
        <w:tc>
          <w:tcPr>
            <w:tcW w:w="1034" w:type="dxa"/>
            <w:tcMar>
              <w:left w:w="105" w:type="dxa"/>
              <w:right w:w="105" w:type="dxa"/>
            </w:tcMar>
          </w:tcPr>
          <w:p w:rsidR="54023542" w:rsidP="54023542" w:rsidRDefault="54023542" w14:paraId="766E1EDB" w14:textId="28355B32">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43.112</w:t>
            </w:r>
          </w:p>
        </w:tc>
        <w:tc>
          <w:tcPr>
            <w:tcW w:w="936" w:type="dxa"/>
            <w:tcMar>
              <w:left w:w="105" w:type="dxa"/>
              <w:right w:w="105" w:type="dxa"/>
            </w:tcMar>
          </w:tcPr>
          <w:p w:rsidR="54023542" w:rsidP="54023542" w:rsidRDefault="54023542" w14:paraId="7DDF9770" w14:textId="214BFEF5">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42.565</w:t>
            </w:r>
          </w:p>
        </w:tc>
        <w:tc>
          <w:tcPr>
            <w:tcW w:w="1000" w:type="dxa"/>
            <w:tcMar>
              <w:left w:w="105" w:type="dxa"/>
              <w:right w:w="105" w:type="dxa"/>
            </w:tcMar>
          </w:tcPr>
          <w:p w:rsidR="54023542" w:rsidP="54023542" w:rsidRDefault="54023542" w14:paraId="1267CF73" w14:textId="62761317">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48.677</w:t>
            </w:r>
          </w:p>
        </w:tc>
        <w:tc>
          <w:tcPr>
            <w:tcW w:w="872" w:type="dxa"/>
            <w:tcMar>
              <w:left w:w="105" w:type="dxa"/>
              <w:right w:w="105" w:type="dxa"/>
            </w:tcMar>
          </w:tcPr>
          <w:p w:rsidR="54023542" w:rsidP="54023542" w:rsidRDefault="54023542" w14:paraId="5A9388F7" w14:textId="1E497888">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__</w:t>
            </w:r>
          </w:p>
        </w:tc>
        <w:tc>
          <w:tcPr>
            <w:tcW w:w="1095" w:type="dxa"/>
            <w:tcMar>
              <w:left w:w="105" w:type="dxa"/>
              <w:right w:w="105" w:type="dxa"/>
            </w:tcMar>
          </w:tcPr>
          <w:p w:rsidR="54023542" w:rsidP="54023542" w:rsidRDefault="54023542" w14:paraId="37F8A2AD" w14:textId="4512B780">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__</w:t>
            </w:r>
          </w:p>
        </w:tc>
      </w:tr>
      <w:tr w:rsidR="54023542" w:rsidTr="003B722F" w14:paraId="754CDEFF"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60" w:type="dxa"/>
            <w:tcMar>
              <w:left w:w="105" w:type="dxa"/>
              <w:right w:w="105" w:type="dxa"/>
            </w:tcMar>
          </w:tcPr>
          <w:p w:rsidR="54023542" w:rsidP="54023542" w:rsidRDefault="54023542" w14:paraId="3BC6132A" w14:textId="33634DE0">
            <w:pPr>
              <w:jc w:val="center"/>
              <w:rPr>
                <w:rFonts w:ascii="Arial Nova" w:hAnsi="Arial Nova" w:eastAsia="Arial Nova" w:cs="Arial Nova"/>
                <w:color w:val="000000" w:themeColor="text1"/>
                <w:sz w:val="18"/>
                <w:szCs w:val="18"/>
              </w:rPr>
            </w:pPr>
          </w:p>
        </w:tc>
        <w:tc>
          <w:tcPr>
            <w:tcW w:w="990" w:type="dxa"/>
            <w:tcMar>
              <w:left w:w="105" w:type="dxa"/>
              <w:right w:w="105" w:type="dxa"/>
            </w:tcMar>
          </w:tcPr>
          <w:p w:rsidR="54023542" w:rsidP="54023542" w:rsidRDefault="54023542" w14:paraId="68AE42DD" w14:textId="7DC491E0">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SD (%)</w:t>
            </w:r>
          </w:p>
        </w:tc>
        <w:tc>
          <w:tcPr>
            <w:tcW w:w="810" w:type="dxa"/>
            <w:tcMar>
              <w:left w:w="105" w:type="dxa"/>
              <w:right w:w="105" w:type="dxa"/>
            </w:tcMar>
          </w:tcPr>
          <w:p w:rsidR="54023542" w:rsidP="54023542" w:rsidRDefault="54023542" w14:paraId="6D41884D" w14:textId="208229CC">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23.453</w:t>
            </w:r>
          </w:p>
        </w:tc>
        <w:tc>
          <w:tcPr>
            <w:tcW w:w="900" w:type="dxa"/>
            <w:tcMar>
              <w:left w:w="105" w:type="dxa"/>
              <w:right w:w="105" w:type="dxa"/>
            </w:tcMar>
          </w:tcPr>
          <w:p w:rsidR="54023542" w:rsidP="54023542" w:rsidRDefault="54023542" w14:paraId="66FC82BF" w14:textId="4AD4E57D">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19.156</w:t>
            </w:r>
          </w:p>
        </w:tc>
        <w:tc>
          <w:tcPr>
            <w:tcW w:w="900" w:type="dxa"/>
            <w:tcMar>
              <w:left w:w="105" w:type="dxa"/>
              <w:right w:w="105" w:type="dxa"/>
            </w:tcMar>
          </w:tcPr>
          <w:p w:rsidR="54023542" w:rsidP="54023542" w:rsidRDefault="54023542" w14:paraId="2B575CF9" w14:textId="5A71EB3B">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23.548</w:t>
            </w:r>
          </w:p>
        </w:tc>
        <w:tc>
          <w:tcPr>
            <w:tcW w:w="1034" w:type="dxa"/>
            <w:tcMar>
              <w:left w:w="105" w:type="dxa"/>
              <w:right w:w="105" w:type="dxa"/>
            </w:tcMar>
          </w:tcPr>
          <w:p w:rsidR="54023542" w:rsidP="54023542" w:rsidRDefault="54023542" w14:paraId="7D70EBF9" w14:textId="4589541C">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19.38</w:t>
            </w:r>
          </w:p>
        </w:tc>
        <w:tc>
          <w:tcPr>
            <w:tcW w:w="936" w:type="dxa"/>
            <w:tcMar>
              <w:left w:w="105" w:type="dxa"/>
              <w:right w:w="105" w:type="dxa"/>
            </w:tcMar>
          </w:tcPr>
          <w:p w:rsidR="54023542" w:rsidP="54023542" w:rsidRDefault="54023542" w14:paraId="6C89C768" w14:textId="6CFD769C">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22.736</w:t>
            </w:r>
          </w:p>
        </w:tc>
        <w:tc>
          <w:tcPr>
            <w:tcW w:w="1000" w:type="dxa"/>
            <w:tcMar>
              <w:left w:w="105" w:type="dxa"/>
              <w:right w:w="105" w:type="dxa"/>
            </w:tcMar>
          </w:tcPr>
          <w:p w:rsidR="54023542" w:rsidP="54023542" w:rsidRDefault="54023542" w14:paraId="02E5BB6A" w14:textId="51868664">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18.474</w:t>
            </w:r>
          </w:p>
        </w:tc>
        <w:tc>
          <w:tcPr>
            <w:tcW w:w="872" w:type="dxa"/>
            <w:tcMar>
              <w:left w:w="105" w:type="dxa"/>
              <w:right w:w="105" w:type="dxa"/>
            </w:tcMar>
          </w:tcPr>
          <w:p w:rsidR="54023542" w:rsidP="54023542" w:rsidRDefault="54023542" w14:paraId="02574C2D" w14:textId="242FE3D6">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__</w:t>
            </w:r>
          </w:p>
        </w:tc>
        <w:tc>
          <w:tcPr>
            <w:tcW w:w="1095" w:type="dxa"/>
            <w:tcMar>
              <w:left w:w="105" w:type="dxa"/>
              <w:right w:w="105" w:type="dxa"/>
            </w:tcMar>
          </w:tcPr>
          <w:p w:rsidR="54023542" w:rsidP="54023542" w:rsidRDefault="54023542" w14:paraId="723DAFBC" w14:textId="012FAB20">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__</w:t>
            </w:r>
          </w:p>
        </w:tc>
      </w:tr>
      <w:tr w:rsidR="54023542" w:rsidTr="003B722F" w14:paraId="47C1457F"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60" w:type="dxa"/>
            <w:tcMar>
              <w:left w:w="105" w:type="dxa"/>
              <w:right w:w="105" w:type="dxa"/>
            </w:tcMar>
          </w:tcPr>
          <w:p w:rsidR="54023542" w:rsidP="54023542" w:rsidRDefault="54023542" w14:paraId="6C5FA092" w14:textId="52AD284D">
            <w:pPr>
              <w:jc w:val="center"/>
              <w:rPr>
                <w:rFonts w:ascii="Arial Nova" w:hAnsi="Arial Nova" w:eastAsia="Arial Nova" w:cs="Arial Nova"/>
                <w:color w:val="000000" w:themeColor="text1"/>
                <w:sz w:val="18"/>
                <w:szCs w:val="18"/>
              </w:rPr>
            </w:pPr>
          </w:p>
        </w:tc>
        <w:tc>
          <w:tcPr>
            <w:tcW w:w="990" w:type="dxa"/>
            <w:tcMar>
              <w:left w:w="105" w:type="dxa"/>
              <w:right w:w="105" w:type="dxa"/>
            </w:tcMar>
          </w:tcPr>
          <w:p w:rsidR="54023542" w:rsidP="54023542" w:rsidRDefault="54023542" w14:paraId="51F933DE" w14:textId="254E10BC">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810" w:type="dxa"/>
            <w:tcMar>
              <w:left w:w="105" w:type="dxa"/>
              <w:right w:w="105" w:type="dxa"/>
            </w:tcMar>
          </w:tcPr>
          <w:p w:rsidR="54023542" w:rsidP="54023542" w:rsidRDefault="54023542" w14:paraId="238994A1" w14:textId="05F01B05">
            <w:pPr>
              <w:jc w:val="right"/>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900" w:type="dxa"/>
            <w:tcMar>
              <w:left w:w="105" w:type="dxa"/>
              <w:right w:w="105" w:type="dxa"/>
            </w:tcMar>
          </w:tcPr>
          <w:p w:rsidR="54023542" w:rsidP="54023542" w:rsidRDefault="54023542" w14:paraId="5F97C41F" w14:textId="4D8409EB">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900" w:type="dxa"/>
            <w:tcMar>
              <w:left w:w="105" w:type="dxa"/>
              <w:right w:w="105" w:type="dxa"/>
            </w:tcMar>
          </w:tcPr>
          <w:p w:rsidR="54023542" w:rsidP="54023542" w:rsidRDefault="54023542" w14:paraId="4AA4DFE2" w14:textId="5ED5FD55">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1034" w:type="dxa"/>
            <w:tcMar>
              <w:left w:w="105" w:type="dxa"/>
              <w:right w:w="105" w:type="dxa"/>
            </w:tcMar>
          </w:tcPr>
          <w:p w:rsidR="54023542" w:rsidP="54023542" w:rsidRDefault="54023542" w14:paraId="6131F909" w14:textId="62F89EF6">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936" w:type="dxa"/>
            <w:tcMar>
              <w:left w:w="105" w:type="dxa"/>
              <w:right w:w="105" w:type="dxa"/>
            </w:tcMar>
          </w:tcPr>
          <w:p w:rsidR="54023542" w:rsidP="54023542" w:rsidRDefault="54023542" w14:paraId="249637B6" w14:textId="32CD2312">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1000" w:type="dxa"/>
            <w:tcMar>
              <w:left w:w="105" w:type="dxa"/>
              <w:right w:w="105" w:type="dxa"/>
            </w:tcMar>
          </w:tcPr>
          <w:p w:rsidR="54023542" w:rsidP="54023542" w:rsidRDefault="54023542" w14:paraId="5C5321DD" w14:textId="2A3E496A">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872" w:type="dxa"/>
            <w:tcMar>
              <w:left w:w="105" w:type="dxa"/>
              <w:right w:w="105" w:type="dxa"/>
            </w:tcMar>
          </w:tcPr>
          <w:p w:rsidR="54023542" w:rsidP="54023542" w:rsidRDefault="54023542" w14:paraId="55DE14D6" w14:textId="6D42444A">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1095" w:type="dxa"/>
            <w:tcMar>
              <w:left w:w="105" w:type="dxa"/>
              <w:right w:w="105" w:type="dxa"/>
            </w:tcMar>
          </w:tcPr>
          <w:p w:rsidR="54023542" w:rsidP="54023542" w:rsidRDefault="54023542" w14:paraId="644C8E0C" w14:textId="0232FFB6">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r>
      <w:tr w:rsidR="54023542" w:rsidTr="003B722F" w14:paraId="06D1D869"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1260" w:type="dxa"/>
            <w:tcMar>
              <w:left w:w="105" w:type="dxa"/>
              <w:right w:w="105" w:type="dxa"/>
            </w:tcMar>
          </w:tcPr>
          <w:p w:rsidR="54023542" w:rsidP="54023542" w:rsidRDefault="008B6FFE" w14:paraId="2364E987" w14:textId="29DC5B13">
            <w:pPr>
              <w:jc w:val="center"/>
              <w:rPr>
                <w:rFonts w:ascii="Arial Nova" w:hAnsi="Arial Nova" w:eastAsia="Arial Nova" w:cs="Arial Nova"/>
                <w:sz w:val="18"/>
                <w:szCs w:val="18"/>
              </w:rPr>
            </w:pPr>
            <w:r w:rsidRPr="54023542">
              <w:rPr>
                <w:rFonts w:ascii="Arial Nova" w:hAnsi="Arial Nova" w:eastAsia="Arial Nova" w:cs="Arial Nova"/>
                <w:color w:val="000000" w:themeColor="text1"/>
                <w:sz w:val="18"/>
                <w:szCs w:val="18"/>
              </w:rPr>
              <w:t>AGE</w:t>
            </w:r>
            <w:r>
              <w:rPr>
                <w:rFonts w:ascii="Arial Nova" w:hAnsi="Arial Nova" w:eastAsia="Arial Nova" w:cs="Arial Nova"/>
                <w:color w:val="000000" w:themeColor="text1"/>
                <w:sz w:val="18"/>
                <w:szCs w:val="18"/>
              </w:rPr>
              <w:t xml:space="preserve"> (range)</w:t>
            </w:r>
          </w:p>
        </w:tc>
        <w:tc>
          <w:tcPr>
            <w:tcW w:w="990" w:type="dxa"/>
            <w:tcMar>
              <w:left w:w="105" w:type="dxa"/>
              <w:right w:w="105" w:type="dxa"/>
            </w:tcMar>
          </w:tcPr>
          <w:p w:rsidR="54023542" w:rsidP="54023542" w:rsidRDefault="54023542" w14:paraId="787980F4" w14:textId="735D1C7B">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c>
          <w:tcPr>
            <w:tcW w:w="810" w:type="dxa"/>
            <w:tcMar>
              <w:left w:w="105" w:type="dxa"/>
              <w:right w:w="105" w:type="dxa"/>
            </w:tcMar>
          </w:tcPr>
          <w:p w:rsidR="54023542" w:rsidP="54023542" w:rsidRDefault="54023542" w14:paraId="0E4AB788" w14:textId="7FD6380B">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w:hAnsi="Arial" w:eastAsia="Arial" w:cs="Arial"/>
                <w:color w:val="000000" w:themeColor="text1"/>
                <w:sz w:val="18"/>
                <w:szCs w:val="18"/>
              </w:rPr>
              <w:t>≤</w:t>
            </w:r>
            <w:r w:rsidRPr="54023542">
              <w:rPr>
                <w:rFonts w:ascii="Arial Nova" w:hAnsi="Arial Nova" w:eastAsia="Arial Nova" w:cs="Arial Nova"/>
                <w:color w:val="000000" w:themeColor="text1"/>
                <w:sz w:val="18"/>
                <w:szCs w:val="18"/>
              </w:rPr>
              <w:t>25</w:t>
            </w:r>
          </w:p>
        </w:tc>
        <w:tc>
          <w:tcPr>
            <w:tcW w:w="900" w:type="dxa"/>
            <w:tcMar>
              <w:left w:w="105" w:type="dxa"/>
              <w:right w:w="105" w:type="dxa"/>
            </w:tcMar>
          </w:tcPr>
          <w:p w:rsidR="54023542" w:rsidP="54023542" w:rsidRDefault="54023542" w14:paraId="39E3B69B" w14:textId="002512F5">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w:hAnsi="Arial" w:eastAsia="Arial" w:cs="Arial"/>
                <w:color w:val="000000" w:themeColor="text1"/>
                <w:sz w:val="18"/>
                <w:szCs w:val="18"/>
              </w:rPr>
              <w:t>≥</w:t>
            </w:r>
            <w:r w:rsidRPr="54023542">
              <w:rPr>
                <w:rFonts w:ascii="Arial Nova" w:hAnsi="Arial Nova" w:eastAsia="Arial Nova" w:cs="Arial Nova"/>
                <w:color w:val="000000" w:themeColor="text1"/>
                <w:sz w:val="18"/>
                <w:szCs w:val="18"/>
              </w:rPr>
              <w:t>26</w:t>
            </w:r>
          </w:p>
        </w:tc>
        <w:tc>
          <w:tcPr>
            <w:tcW w:w="900" w:type="dxa"/>
            <w:tcMar>
              <w:left w:w="105" w:type="dxa"/>
              <w:right w:w="105" w:type="dxa"/>
            </w:tcMar>
          </w:tcPr>
          <w:p w:rsidR="54023542" w:rsidP="54023542" w:rsidRDefault="54023542" w14:paraId="7494A99B" w14:textId="6FE2BA80">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 xml:space="preserve"> </w:t>
            </w:r>
            <w:r w:rsidRPr="54023542">
              <w:rPr>
                <w:rFonts w:ascii="Arial" w:hAnsi="Arial" w:eastAsia="Arial" w:cs="Arial"/>
                <w:color w:val="000000" w:themeColor="text1"/>
                <w:sz w:val="18"/>
                <w:szCs w:val="18"/>
              </w:rPr>
              <w:t>≤</w:t>
            </w:r>
            <w:r w:rsidRPr="54023542">
              <w:rPr>
                <w:rFonts w:ascii="Arial Nova" w:hAnsi="Arial Nova" w:eastAsia="Arial Nova" w:cs="Arial Nova"/>
                <w:color w:val="000000" w:themeColor="text1"/>
                <w:sz w:val="18"/>
                <w:szCs w:val="18"/>
              </w:rPr>
              <w:t>25 SP</w:t>
            </w:r>
          </w:p>
        </w:tc>
        <w:tc>
          <w:tcPr>
            <w:tcW w:w="1034" w:type="dxa"/>
            <w:tcMar>
              <w:left w:w="105" w:type="dxa"/>
              <w:right w:w="105" w:type="dxa"/>
            </w:tcMar>
          </w:tcPr>
          <w:p w:rsidR="54023542" w:rsidP="54023542" w:rsidRDefault="54023542" w14:paraId="717D30DB" w14:textId="4A3C3F02">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w:hAnsi="Arial" w:eastAsia="Arial" w:cs="Arial"/>
                <w:color w:val="000000" w:themeColor="text1"/>
                <w:sz w:val="18"/>
                <w:szCs w:val="18"/>
              </w:rPr>
              <w:t>≥</w:t>
            </w:r>
            <w:r w:rsidRPr="54023542">
              <w:rPr>
                <w:rFonts w:ascii="Arial Nova" w:hAnsi="Arial Nova" w:eastAsia="Arial Nova" w:cs="Arial Nova"/>
                <w:color w:val="000000" w:themeColor="text1"/>
                <w:sz w:val="18"/>
                <w:szCs w:val="18"/>
              </w:rPr>
              <w:t>26 SP</w:t>
            </w:r>
          </w:p>
        </w:tc>
        <w:tc>
          <w:tcPr>
            <w:tcW w:w="936" w:type="dxa"/>
            <w:tcMar>
              <w:left w:w="105" w:type="dxa"/>
              <w:right w:w="105" w:type="dxa"/>
            </w:tcMar>
          </w:tcPr>
          <w:p w:rsidR="54023542" w:rsidP="54023542" w:rsidRDefault="54023542" w14:paraId="5D325313" w14:textId="18A7D7FC">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w:hAnsi="Arial" w:eastAsia="Arial" w:cs="Arial"/>
                <w:color w:val="000000" w:themeColor="text1"/>
                <w:sz w:val="18"/>
                <w:szCs w:val="18"/>
              </w:rPr>
              <w:t>≤</w:t>
            </w:r>
            <w:r w:rsidRPr="54023542">
              <w:rPr>
                <w:rFonts w:ascii="Arial Nova" w:hAnsi="Arial Nova" w:eastAsia="Arial Nova" w:cs="Arial Nova"/>
                <w:color w:val="000000" w:themeColor="text1"/>
                <w:sz w:val="18"/>
                <w:szCs w:val="18"/>
              </w:rPr>
              <w:t>25 EN</w:t>
            </w:r>
          </w:p>
        </w:tc>
        <w:tc>
          <w:tcPr>
            <w:tcW w:w="1000" w:type="dxa"/>
            <w:tcMar>
              <w:left w:w="105" w:type="dxa"/>
              <w:right w:w="105" w:type="dxa"/>
            </w:tcMar>
          </w:tcPr>
          <w:p w:rsidR="54023542" w:rsidP="54023542" w:rsidRDefault="54023542" w14:paraId="6E76A665" w14:textId="3C42419D">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26</w:t>
            </w:r>
            <w:r w:rsidRPr="54023542">
              <w:rPr>
                <w:rFonts w:ascii="Arial" w:hAnsi="Arial" w:eastAsia="Arial" w:cs="Arial"/>
                <w:color w:val="000000" w:themeColor="text1"/>
                <w:sz w:val="18"/>
                <w:szCs w:val="18"/>
              </w:rPr>
              <w:t>≥</w:t>
            </w:r>
            <w:r w:rsidRPr="54023542">
              <w:rPr>
                <w:rFonts w:ascii="Arial Nova" w:hAnsi="Arial Nova" w:eastAsia="Arial Nova" w:cs="Arial Nova"/>
                <w:color w:val="000000" w:themeColor="text1"/>
                <w:sz w:val="18"/>
                <w:szCs w:val="18"/>
              </w:rPr>
              <w:t xml:space="preserve"> EN</w:t>
            </w:r>
          </w:p>
        </w:tc>
        <w:tc>
          <w:tcPr>
            <w:tcW w:w="872" w:type="dxa"/>
            <w:tcMar>
              <w:left w:w="105" w:type="dxa"/>
              <w:right w:w="105" w:type="dxa"/>
            </w:tcMar>
          </w:tcPr>
          <w:p w:rsidR="54023542" w:rsidP="54023542" w:rsidRDefault="54023542" w14:paraId="0CA5EED2" w14:textId="49B407AC">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p>
        </w:tc>
        <w:tc>
          <w:tcPr>
            <w:tcW w:w="1095" w:type="dxa"/>
            <w:tcMar>
              <w:left w:w="105" w:type="dxa"/>
              <w:right w:w="105" w:type="dxa"/>
            </w:tcMar>
          </w:tcPr>
          <w:p w:rsidR="54023542" w:rsidP="54023542" w:rsidRDefault="54023542" w14:paraId="0E73A1D5" w14:textId="7039A8ED">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r>
      <w:tr w:rsidR="54023542" w:rsidTr="003B722F" w14:paraId="3893ADF3" w14:textId="77777777">
        <w:trPr>
          <w:trHeight w:val="315"/>
          <w:jc w:val="center"/>
        </w:trPr>
        <w:tc>
          <w:tcPr>
            <w:cnfStyle w:val="001000000000" w:firstRow="0" w:lastRow="0" w:firstColumn="1" w:lastColumn="0" w:oddVBand="0" w:evenVBand="0" w:oddHBand="0" w:evenHBand="0" w:firstRowFirstColumn="0" w:firstRowLastColumn="0" w:lastRowFirstColumn="0" w:lastRowLastColumn="0"/>
            <w:tcW w:w="1260" w:type="dxa"/>
            <w:tcMar>
              <w:left w:w="105" w:type="dxa"/>
              <w:right w:w="105" w:type="dxa"/>
            </w:tcMar>
          </w:tcPr>
          <w:p w:rsidR="54023542" w:rsidP="54023542" w:rsidRDefault="54023542" w14:paraId="140B1DD5" w14:textId="0437FDED">
            <w:pPr>
              <w:jc w:val="center"/>
              <w:rPr>
                <w:rFonts w:ascii="Arial Nova" w:hAnsi="Arial Nova" w:eastAsia="Arial Nova" w:cs="Arial Nova"/>
                <w:sz w:val="18"/>
                <w:szCs w:val="18"/>
              </w:rPr>
            </w:pPr>
          </w:p>
        </w:tc>
        <w:tc>
          <w:tcPr>
            <w:tcW w:w="990" w:type="dxa"/>
            <w:tcMar>
              <w:left w:w="105" w:type="dxa"/>
              <w:right w:w="105" w:type="dxa"/>
            </w:tcMar>
          </w:tcPr>
          <w:p w:rsidR="54023542" w:rsidP="54023542" w:rsidRDefault="54023542" w14:paraId="37B88789" w14:textId="19DE9F11">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N</w:t>
            </w:r>
          </w:p>
        </w:tc>
        <w:tc>
          <w:tcPr>
            <w:tcW w:w="810" w:type="dxa"/>
            <w:tcMar>
              <w:left w:w="105" w:type="dxa"/>
              <w:right w:w="105" w:type="dxa"/>
            </w:tcMar>
          </w:tcPr>
          <w:p w:rsidR="54023542" w:rsidP="54023542" w:rsidRDefault="54023542" w14:paraId="1E626DA9" w14:textId="0E33F3C1">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98</w:t>
            </w:r>
          </w:p>
        </w:tc>
        <w:tc>
          <w:tcPr>
            <w:tcW w:w="900" w:type="dxa"/>
            <w:tcMar>
              <w:left w:w="105" w:type="dxa"/>
              <w:right w:w="105" w:type="dxa"/>
            </w:tcMar>
          </w:tcPr>
          <w:p w:rsidR="54023542" w:rsidP="54023542" w:rsidRDefault="54023542" w14:paraId="3D08D2A5" w14:textId="1D257D5E">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48</w:t>
            </w:r>
          </w:p>
        </w:tc>
        <w:tc>
          <w:tcPr>
            <w:tcW w:w="900" w:type="dxa"/>
            <w:tcMar>
              <w:left w:w="105" w:type="dxa"/>
              <w:right w:w="105" w:type="dxa"/>
            </w:tcMar>
          </w:tcPr>
          <w:p w:rsidR="54023542" w:rsidP="54023542" w:rsidRDefault="54023542" w14:paraId="10CB826F" w14:textId="2002C138">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82</w:t>
            </w:r>
          </w:p>
        </w:tc>
        <w:tc>
          <w:tcPr>
            <w:tcW w:w="1034" w:type="dxa"/>
            <w:tcMar>
              <w:left w:w="105" w:type="dxa"/>
              <w:right w:w="105" w:type="dxa"/>
            </w:tcMar>
          </w:tcPr>
          <w:p w:rsidR="54023542" w:rsidP="54023542" w:rsidRDefault="54023542" w14:paraId="0D7169D1" w14:textId="717FEF3F">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29</w:t>
            </w:r>
          </w:p>
        </w:tc>
        <w:tc>
          <w:tcPr>
            <w:tcW w:w="936" w:type="dxa"/>
            <w:tcMar>
              <w:left w:w="105" w:type="dxa"/>
              <w:right w:w="105" w:type="dxa"/>
            </w:tcMar>
          </w:tcPr>
          <w:p w:rsidR="54023542" w:rsidP="54023542" w:rsidRDefault="54023542" w14:paraId="69CE8C86" w14:textId="22921DFE">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16</w:t>
            </w:r>
          </w:p>
        </w:tc>
        <w:tc>
          <w:tcPr>
            <w:tcW w:w="1000" w:type="dxa"/>
            <w:tcMar>
              <w:left w:w="105" w:type="dxa"/>
              <w:right w:w="105" w:type="dxa"/>
            </w:tcMar>
          </w:tcPr>
          <w:p w:rsidR="54023542" w:rsidP="54023542" w:rsidRDefault="54023542" w14:paraId="358609DA" w14:textId="76B1226C">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19</w:t>
            </w:r>
          </w:p>
        </w:tc>
        <w:tc>
          <w:tcPr>
            <w:tcW w:w="872" w:type="dxa"/>
            <w:tcMar>
              <w:left w:w="105" w:type="dxa"/>
              <w:right w:w="105" w:type="dxa"/>
            </w:tcMar>
          </w:tcPr>
          <w:p w:rsidR="54023542" w:rsidP="54023542" w:rsidRDefault="54023542" w14:paraId="0667BCFF" w14:textId="5B8BF57F">
            <w:pPr>
              <w:jc w:val="right"/>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p>
        </w:tc>
        <w:tc>
          <w:tcPr>
            <w:tcW w:w="1095" w:type="dxa"/>
            <w:tcMar>
              <w:left w:w="105" w:type="dxa"/>
              <w:right w:w="105" w:type="dxa"/>
            </w:tcMar>
          </w:tcPr>
          <w:p w:rsidR="54023542" w:rsidP="54023542" w:rsidRDefault="54023542" w14:paraId="61DF1B29" w14:textId="194924E6">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r>
      <w:tr w:rsidR="54023542" w:rsidTr="003B722F" w14:paraId="47DC58F3"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60" w:type="dxa"/>
            <w:tcMar>
              <w:left w:w="105" w:type="dxa"/>
              <w:right w:w="105" w:type="dxa"/>
            </w:tcMar>
          </w:tcPr>
          <w:p w:rsidR="54023542" w:rsidP="54023542" w:rsidRDefault="54023542" w14:paraId="2154EB3C" w14:textId="1C2036E8">
            <w:pPr>
              <w:jc w:val="center"/>
              <w:rPr>
                <w:rFonts w:ascii="Arial Nova" w:hAnsi="Arial Nova" w:eastAsia="Arial Nova" w:cs="Arial Nova"/>
                <w:color w:val="000000" w:themeColor="text1"/>
                <w:sz w:val="18"/>
                <w:szCs w:val="18"/>
              </w:rPr>
            </w:pPr>
          </w:p>
        </w:tc>
        <w:tc>
          <w:tcPr>
            <w:tcW w:w="990" w:type="dxa"/>
            <w:tcMar>
              <w:left w:w="105" w:type="dxa"/>
              <w:right w:w="105" w:type="dxa"/>
            </w:tcMar>
          </w:tcPr>
          <w:p w:rsidR="54023542" w:rsidP="54023542" w:rsidRDefault="54023542" w14:paraId="1E732AD2" w14:textId="772229ED">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Mean (%)</w:t>
            </w:r>
          </w:p>
        </w:tc>
        <w:tc>
          <w:tcPr>
            <w:tcW w:w="810" w:type="dxa"/>
            <w:tcMar>
              <w:left w:w="105" w:type="dxa"/>
              <w:right w:w="105" w:type="dxa"/>
            </w:tcMar>
          </w:tcPr>
          <w:p w:rsidR="54023542" w:rsidP="54023542" w:rsidRDefault="54023542" w14:paraId="595986A9" w14:textId="26E07777">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49.901</w:t>
            </w:r>
          </w:p>
        </w:tc>
        <w:tc>
          <w:tcPr>
            <w:tcW w:w="900" w:type="dxa"/>
            <w:tcMar>
              <w:left w:w="105" w:type="dxa"/>
              <w:right w:w="105" w:type="dxa"/>
            </w:tcMar>
          </w:tcPr>
          <w:p w:rsidR="54023542" w:rsidP="54023542" w:rsidRDefault="54023542" w14:paraId="31C2DD66" w14:textId="38D765AF">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42.448</w:t>
            </w:r>
          </w:p>
        </w:tc>
        <w:tc>
          <w:tcPr>
            <w:tcW w:w="900" w:type="dxa"/>
            <w:tcMar>
              <w:left w:w="105" w:type="dxa"/>
              <w:right w:w="105" w:type="dxa"/>
            </w:tcMar>
          </w:tcPr>
          <w:p w:rsidR="54023542" w:rsidP="54023542" w:rsidRDefault="54023542" w14:paraId="25E8332F" w14:textId="4D5C6161">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49.628</w:t>
            </w:r>
          </w:p>
        </w:tc>
        <w:tc>
          <w:tcPr>
            <w:tcW w:w="1034" w:type="dxa"/>
            <w:tcMar>
              <w:left w:w="105" w:type="dxa"/>
              <w:right w:w="105" w:type="dxa"/>
            </w:tcMar>
          </w:tcPr>
          <w:p w:rsidR="54023542" w:rsidP="54023542" w:rsidRDefault="54023542" w14:paraId="47A0006E" w14:textId="0B0D6FCE">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40.757</w:t>
            </w:r>
          </w:p>
        </w:tc>
        <w:tc>
          <w:tcPr>
            <w:tcW w:w="936" w:type="dxa"/>
            <w:tcMar>
              <w:left w:w="105" w:type="dxa"/>
              <w:right w:w="105" w:type="dxa"/>
            </w:tcMar>
          </w:tcPr>
          <w:p w:rsidR="54023542" w:rsidP="54023542" w:rsidRDefault="54023542" w14:paraId="0549ED14" w14:textId="7D608D20">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51.301</w:t>
            </w:r>
          </w:p>
        </w:tc>
        <w:tc>
          <w:tcPr>
            <w:tcW w:w="1000" w:type="dxa"/>
            <w:tcMar>
              <w:left w:w="105" w:type="dxa"/>
              <w:right w:w="105" w:type="dxa"/>
            </w:tcMar>
          </w:tcPr>
          <w:p w:rsidR="54023542" w:rsidP="54023542" w:rsidRDefault="54023542" w14:paraId="5637CF7E" w14:textId="1320BD34">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45.029</w:t>
            </w:r>
          </w:p>
        </w:tc>
        <w:tc>
          <w:tcPr>
            <w:tcW w:w="872" w:type="dxa"/>
            <w:tcMar>
              <w:left w:w="105" w:type="dxa"/>
              <w:right w:w="105" w:type="dxa"/>
            </w:tcMar>
          </w:tcPr>
          <w:p w:rsidR="54023542" w:rsidP="54023542" w:rsidRDefault="54023542" w14:paraId="3660366A" w14:textId="7BD0E943">
            <w:pPr>
              <w:jc w:val="right"/>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p>
        </w:tc>
        <w:tc>
          <w:tcPr>
            <w:tcW w:w="1095" w:type="dxa"/>
            <w:tcMar>
              <w:left w:w="105" w:type="dxa"/>
              <w:right w:w="105" w:type="dxa"/>
            </w:tcMar>
          </w:tcPr>
          <w:p w:rsidR="54023542" w:rsidP="54023542" w:rsidRDefault="54023542" w14:paraId="42A5FBC0" w14:textId="20731FBD">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r>
      <w:tr w:rsidR="54023542" w:rsidTr="003B722F" w14:paraId="7B142E08" w14:textId="77777777">
        <w:trPr>
          <w:trHeight w:val="300"/>
          <w:jc w:val="center"/>
        </w:trPr>
        <w:tc>
          <w:tcPr>
            <w:cnfStyle w:val="001000000000" w:firstRow="0" w:lastRow="0" w:firstColumn="1" w:lastColumn="0" w:oddVBand="0" w:evenVBand="0" w:oddHBand="0" w:evenHBand="0" w:firstRowFirstColumn="0" w:firstRowLastColumn="0" w:lastRowFirstColumn="0" w:lastRowLastColumn="0"/>
            <w:tcW w:w="1260" w:type="dxa"/>
            <w:tcMar>
              <w:left w:w="105" w:type="dxa"/>
              <w:right w:w="105" w:type="dxa"/>
            </w:tcMar>
          </w:tcPr>
          <w:p w:rsidR="54023542" w:rsidP="54023542" w:rsidRDefault="54023542" w14:paraId="5B4CF965" w14:textId="55D97FE8">
            <w:pPr>
              <w:rPr>
                <w:rFonts w:ascii="Arial Nova" w:hAnsi="Arial Nova" w:eastAsia="Arial Nova" w:cs="Arial Nova"/>
                <w:sz w:val="18"/>
                <w:szCs w:val="18"/>
              </w:rPr>
            </w:pPr>
          </w:p>
        </w:tc>
        <w:tc>
          <w:tcPr>
            <w:tcW w:w="990" w:type="dxa"/>
            <w:tcMar>
              <w:left w:w="105" w:type="dxa"/>
              <w:right w:w="105" w:type="dxa"/>
            </w:tcMar>
          </w:tcPr>
          <w:p w:rsidR="54023542" w:rsidP="54023542" w:rsidRDefault="54023542" w14:paraId="49D41945" w14:textId="4ABEEB63">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SD (%)</w:t>
            </w:r>
          </w:p>
        </w:tc>
        <w:tc>
          <w:tcPr>
            <w:tcW w:w="810" w:type="dxa"/>
            <w:tcMar>
              <w:left w:w="105" w:type="dxa"/>
              <w:right w:w="105" w:type="dxa"/>
            </w:tcMar>
          </w:tcPr>
          <w:p w:rsidR="54023542" w:rsidP="54023542" w:rsidRDefault="54023542" w14:paraId="655C98D1" w14:textId="64E386E5">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20.121</w:t>
            </w:r>
          </w:p>
        </w:tc>
        <w:tc>
          <w:tcPr>
            <w:tcW w:w="900" w:type="dxa"/>
            <w:tcMar>
              <w:left w:w="105" w:type="dxa"/>
              <w:right w:w="105" w:type="dxa"/>
            </w:tcMar>
          </w:tcPr>
          <w:p w:rsidR="54023542" w:rsidP="54023542" w:rsidRDefault="54023542" w14:paraId="2CA3B1C8" w14:textId="335AFF6F">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23.86</w:t>
            </w:r>
          </w:p>
        </w:tc>
        <w:tc>
          <w:tcPr>
            <w:tcW w:w="900" w:type="dxa"/>
            <w:tcMar>
              <w:left w:w="105" w:type="dxa"/>
              <w:right w:w="105" w:type="dxa"/>
            </w:tcMar>
          </w:tcPr>
          <w:p w:rsidR="54023542" w:rsidP="54023542" w:rsidRDefault="54023542" w14:paraId="4CAF28BA" w14:textId="46D48DE6">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20.374</w:t>
            </w:r>
          </w:p>
        </w:tc>
        <w:tc>
          <w:tcPr>
            <w:tcW w:w="1034" w:type="dxa"/>
            <w:tcMar>
              <w:left w:w="105" w:type="dxa"/>
              <w:right w:w="105" w:type="dxa"/>
            </w:tcMar>
          </w:tcPr>
          <w:p w:rsidR="54023542" w:rsidP="54023542" w:rsidRDefault="54023542" w14:paraId="3660C473" w14:textId="14F16A51">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24.67</w:t>
            </w:r>
          </w:p>
        </w:tc>
        <w:tc>
          <w:tcPr>
            <w:tcW w:w="936" w:type="dxa"/>
            <w:tcMar>
              <w:left w:w="105" w:type="dxa"/>
              <w:right w:w="105" w:type="dxa"/>
            </w:tcMar>
          </w:tcPr>
          <w:p w:rsidR="54023542" w:rsidP="54023542" w:rsidRDefault="54023542" w14:paraId="7880A757" w14:textId="492FAFB2">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19.342</w:t>
            </w:r>
          </w:p>
        </w:tc>
        <w:tc>
          <w:tcPr>
            <w:tcW w:w="1000" w:type="dxa"/>
            <w:tcMar>
              <w:left w:w="105" w:type="dxa"/>
              <w:right w:w="105" w:type="dxa"/>
            </w:tcMar>
          </w:tcPr>
          <w:p w:rsidR="54023542" w:rsidP="54023542" w:rsidRDefault="54023542" w14:paraId="34B8E7DB" w14:textId="2C70C4E8">
            <w:pPr>
              <w:jc w:val="cente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r w:rsidRPr="54023542">
              <w:rPr>
                <w:rFonts w:ascii="Arial Nova" w:hAnsi="Arial Nova" w:eastAsia="Arial Nova" w:cs="Arial Nova"/>
                <w:color w:val="000000" w:themeColor="text1"/>
                <w:sz w:val="18"/>
                <w:szCs w:val="18"/>
              </w:rPr>
              <w:t>22.981</w:t>
            </w:r>
          </w:p>
        </w:tc>
        <w:tc>
          <w:tcPr>
            <w:tcW w:w="872" w:type="dxa"/>
            <w:tcMar>
              <w:left w:w="105" w:type="dxa"/>
              <w:right w:w="105" w:type="dxa"/>
            </w:tcMar>
          </w:tcPr>
          <w:p w:rsidR="54023542" w:rsidP="54023542" w:rsidRDefault="54023542" w14:paraId="1D9ACE23" w14:textId="343EB69A">
            <w:pPr>
              <w:jc w:val="right"/>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color w:val="000000" w:themeColor="text1"/>
                <w:sz w:val="18"/>
                <w:szCs w:val="18"/>
              </w:rPr>
            </w:pPr>
          </w:p>
        </w:tc>
        <w:tc>
          <w:tcPr>
            <w:tcW w:w="1095" w:type="dxa"/>
            <w:tcMar>
              <w:left w:w="105" w:type="dxa"/>
              <w:right w:w="105" w:type="dxa"/>
            </w:tcMar>
          </w:tcPr>
          <w:p w:rsidR="54023542" w:rsidP="54023542" w:rsidRDefault="54023542" w14:paraId="7208D797" w14:textId="74F7D483">
            <w:pPr>
              <w:cnfStyle w:val="000000000000" w:firstRow="0" w:lastRow="0" w:firstColumn="0" w:lastColumn="0" w:oddVBand="0" w:evenVBand="0" w:oddHBand="0" w:evenHBand="0" w:firstRowFirstColumn="0" w:firstRowLastColumn="0" w:lastRowFirstColumn="0" w:lastRowLastColumn="0"/>
              <w:rPr>
                <w:rFonts w:ascii="Arial Nova" w:hAnsi="Arial Nova" w:eastAsia="Arial Nova" w:cs="Arial Nova"/>
                <w:sz w:val="18"/>
                <w:szCs w:val="18"/>
              </w:rPr>
            </w:pPr>
          </w:p>
        </w:tc>
      </w:tr>
    </w:tbl>
    <w:p w:rsidR="00EE6607" w:rsidP="54023542" w:rsidRDefault="00EE6607" w14:paraId="5F042E70" w14:textId="0146F63D">
      <w:pPr>
        <w:spacing w:line="360" w:lineRule="auto"/>
        <w:rPr>
          <w:rFonts w:ascii="Times New Roman" w:hAnsi="Times New Roman" w:eastAsia="Times New Roman" w:cs="Times New Roman"/>
          <w:color w:val="000000" w:themeColor="text1"/>
          <w:sz w:val="24"/>
          <w:szCs w:val="24"/>
        </w:rPr>
      </w:pPr>
    </w:p>
    <w:p w:rsidR="001D5D1E" w:rsidP="2F88E913" w:rsidRDefault="001D5D1E" w14:paraId="684EB03A" w14:textId="7D0DEE77">
      <w:pPr>
        <w:spacing w:line="240" w:lineRule="auto"/>
        <w:rPr>
          <w:rFonts w:ascii="Times New Roman" w:hAnsi="Times New Roman" w:eastAsia="Times New Roman" w:cs="Times New Roman"/>
          <w:sz w:val="24"/>
          <w:szCs w:val="24"/>
        </w:rPr>
      </w:pPr>
      <w:r w:rsidRPr="2D9896E3" w:rsidR="2D9896E3">
        <w:rPr>
          <w:rFonts w:ascii="Times New Roman" w:hAnsi="Times New Roman" w:eastAsia="Times New Roman" w:cs="Times New Roman"/>
          <w:b w:val="1"/>
          <w:bCs w:val="1"/>
          <w:color w:val="000000" w:themeColor="text1" w:themeTint="FF" w:themeShade="FF"/>
          <w:sz w:val="24"/>
          <w:szCs w:val="24"/>
          <w:lang w:val="en"/>
        </w:rPr>
        <w:t>Supplementary Material 2</w:t>
      </w:r>
      <w:r w:rsidRPr="2D9896E3" w:rsidR="2D9896E3">
        <w:rPr>
          <w:rFonts w:ascii="Times New Roman" w:hAnsi="Times New Roman" w:eastAsia="Times New Roman" w:cs="Times New Roman"/>
          <w:b w:val="1"/>
          <w:bCs w:val="1"/>
          <w:color w:val="000000" w:themeColor="text1" w:themeTint="FF" w:themeShade="FF"/>
          <w:sz w:val="24"/>
          <w:szCs w:val="24"/>
        </w:rPr>
        <w:t>.</w:t>
      </w:r>
      <w:r w:rsidRPr="2D9896E3" w:rsidR="2D9896E3">
        <w:rPr>
          <w:rFonts w:ascii="Times New Roman" w:hAnsi="Times New Roman" w:eastAsia="Times New Roman" w:cs="Times New Roman"/>
          <w:color w:val="000000" w:themeColor="text1" w:themeTint="FF" w:themeShade="FF"/>
          <w:sz w:val="24"/>
          <w:szCs w:val="24"/>
        </w:rPr>
        <w:t xml:space="preserve"> </w:t>
      </w:r>
      <w:r w:rsidRPr="2D9896E3" w:rsidR="2D9896E3">
        <w:rPr>
          <w:rFonts w:ascii="Times New Roman" w:hAnsi="Times New Roman" w:eastAsia="Times New Roman" w:cs="Times New Roman"/>
          <w:sz w:val="24"/>
          <w:szCs w:val="24"/>
        </w:rPr>
        <w:t xml:space="preserve">The summary of demographic data is segmented by language (upper section), gender (middle section), and age (lower section). In every category, rows present the number of values, the mean percentage, and the standard deviation, respectively. Regarding language, the percentages for the parameters of exhaustion (EX), cynicism (CY), and inadequacy (IN) are specified for both Spanish (SP) and English (EN). For gender and age, the overall academic burnout percentage (%ABO) is calculated using the SBI-8 in which EX3 is excluded. In the gender category, SP and EN denote Spanish and English, respectively, while PNR </w:t>
      </w:r>
      <w:r w:rsidRPr="2D9896E3" w:rsidR="2D9896E3">
        <w:rPr>
          <w:rFonts w:ascii="Times New Roman" w:hAnsi="Times New Roman" w:eastAsia="Times New Roman" w:cs="Times New Roman"/>
          <w:sz w:val="24"/>
          <w:szCs w:val="24"/>
        </w:rPr>
        <w:t>represents</w:t>
      </w:r>
      <w:r w:rsidRPr="2D9896E3" w:rsidR="2D9896E3">
        <w:rPr>
          <w:rFonts w:ascii="Times New Roman" w:hAnsi="Times New Roman" w:eastAsia="Times New Roman" w:cs="Times New Roman"/>
          <w:sz w:val="24"/>
          <w:szCs w:val="24"/>
        </w:rPr>
        <w:t xml:space="preserve"> students who preferred not to specify their gender. In the age category, all students were categorized into two age groups: ≤25 and ≥26. Across all categories, no significant statistical differences were </w:t>
      </w:r>
      <w:r w:rsidRPr="2D9896E3" w:rsidR="2D9896E3">
        <w:rPr>
          <w:rFonts w:ascii="Times New Roman" w:hAnsi="Times New Roman" w:eastAsia="Times New Roman" w:cs="Times New Roman"/>
          <w:sz w:val="24"/>
          <w:szCs w:val="24"/>
        </w:rPr>
        <w:t>observed</w:t>
      </w:r>
      <w:r w:rsidRPr="2D9896E3" w:rsidR="2D9896E3">
        <w:rPr>
          <w:rFonts w:ascii="Times New Roman" w:hAnsi="Times New Roman" w:eastAsia="Times New Roman" w:cs="Times New Roman"/>
          <w:sz w:val="24"/>
          <w:szCs w:val="24"/>
        </w:rPr>
        <w:t xml:space="preserve"> when analyzed using the Ordinary One-way ANOVA for Multiple Comparisons. The Mean (%) </w:t>
      </w:r>
      <w:r w:rsidRPr="2D9896E3" w:rsidR="2D9896E3">
        <w:rPr>
          <w:rFonts w:ascii="Times New Roman" w:hAnsi="Times New Roman" w:eastAsia="Times New Roman" w:cs="Times New Roman"/>
          <w:sz w:val="24"/>
          <w:szCs w:val="24"/>
        </w:rPr>
        <w:t>indicates</w:t>
      </w:r>
      <w:r w:rsidRPr="2D9896E3" w:rsidR="2D9896E3">
        <w:rPr>
          <w:rFonts w:ascii="Times New Roman" w:hAnsi="Times New Roman" w:eastAsia="Times New Roman" w:cs="Times New Roman"/>
          <w:sz w:val="24"/>
          <w:szCs w:val="24"/>
        </w:rPr>
        <w:t xml:space="preserve"> the average values for each parameter (EX, CY, IN) in Spanish (SP) or English (EN), or the % of ABO as applicable. The number of values (N), Mean (%), and Standard Deviations (SD) are detailed for each category.</w:t>
      </w:r>
    </w:p>
    <w:p w:rsidR="00EE6607" w:rsidP="54023542" w:rsidRDefault="00EE6607" w14:paraId="591F3DD4" w14:textId="0668B465">
      <w:pPr>
        <w:spacing w:line="360" w:lineRule="auto"/>
        <w:rPr>
          <w:rFonts w:ascii="Times New Roman" w:hAnsi="Times New Roman" w:eastAsia="Times New Roman" w:cs="Times New Roman"/>
          <w:color w:val="000000" w:themeColor="text1"/>
          <w:sz w:val="24"/>
          <w:szCs w:val="24"/>
        </w:rPr>
      </w:pPr>
    </w:p>
    <w:p w:rsidR="00EE6607" w:rsidP="54023542" w:rsidRDefault="00EE6607" w14:paraId="256B896F" w14:textId="060F7619">
      <w:pPr>
        <w:spacing w:after="0" w:line="480" w:lineRule="auto"/>
        <w:rPr>
          <w:rStyle w:val="eop"/>
          <w:rFonts w:ascii="Times New Roman" w:hAnsi="Times New Roman" w:eastAsia="Times New Roman" w:cs="Times New Roman"/>
          <w:color w:val="000000" w:themeColor="text1"/>
          <w:sz w:val="24"/>
          <w:szCs w:val="24"/>
        </w:rPr>
      </w:pPr>
    </w:p>
    <w:p w:rsidR="6204E539" w:rsidRDefault="6204E539" w14:paraId="4E802E54" w14:textId="1381471D">
      <w:r>
        <w:br w:type="page"/>
      </w:r>
    </w:p>
    <w:p w:rsidRPr="00350511" w:rsidR="2F88E913" w:rsidP="2D9896E3" w:rsidRDefault="006523F4" w14:paraId="50D24FE0" w14:textId="66131E30">
      <w:pPr>
        <w:pStyle w:val="NoSpacing"/>
        <w:rPr>
          <w:rFonts w:eastAsia="Times New Roman" w:cs="Times New Roman"/>
          <w:b w:val="1"/>
          <w:bCs w:val="1"/>
          <w:color w:val="000000" w:themeColor="text1"/>
        </w:rPr>
      </w:pPr>
      <w:r w:rsidRPr="2D9896E3" w:rsidR="2D9896E3">
        <w:rPr>
          <w:rFonts w:cs="Times New Roman"/>
          <w:b w:val="1"/>
          <w:bCs w:val="1"/>
        </w:rPr>
        <w:t>Supplementary Material 3.</w:t>
      </w:r>
      <w:r w:rsidRPr="2D9896E3" w:rsidR="2D9896E3">
        <w:rPr>
          <w:rFonts w:cs="Times New Roman"/>
        </w:rPr>
        <w:t xml:space="preserve"> Analysis using the Gaussian Graphical Model showing the factors </w:t>
      </w:r>
      <w:r w:rsidRPr="2D9896E3" w:rsidR="2D9896E3">
        <w:rPr>
          <w:rFonts w:cs="Times New Roman"/>
        </w:rPr>
        <w:t>determine</w:t>
      </w:r>
      <w:r w:rsidRPr="2D9896E3" w:rsidR="2D9896E3">
        <w:rPr>
          <w:rFonts w:cs="Times New Roman"/>
        </w:rPr>
        <w:t xml:space="preserve"> the evaluation of ABO. </w:t>
      </w:r>
    </w:p>
    <w:p w:rsidR="00334D6F" w:rsidP="00D86825" w:rsidRDefault="00334D6F" w14:paraId="18E0B58D" w14:textId="2578A4FA">
      <w:pPr>
        <w:jc w:val="center"/>
        <w:rPr>
          <w:rFonts w:ascii="Segoe UI" w:hAnsi="Segoe UI" w:cs="Segoe UI"/>
          <w:color w:val="333333"/>
          <w:sz w:val="18"/>
          <w:szCs w:val="18"/>
        </w:rPr>
      </w:pPr>
      <w:r>
        <w:rPr>
          <w:rFonts w:ascii="Segoe UI" w:hAnsi="Segoe UI" w:cs="Segoe UI"/>
          <w:noProof/>
          <w:color w:val="333333"/>
          <w:sz w:val="18"/>
          <w:szCs w:val="18"/>
        </w:rPr>
        <w:drawing>
          <wp:inline distT="0" distB="0" distL="0" distR="0" wp14:anchorId="72D25B6B" wp14:editId="0C253E72">
            <wp:extent cx="4079323" cy="4079323"/>
            <wp:effectExtent l="0" t="0" r="0" b="0"/>
            <wp:docPr id="459002755" name="Picture 1" descr="A diagram of a triangle with white circles and green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02755" name="Picture 1" descr="A diagram of a triangle with white circles and green line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2167" cy="4082167"/>
                    </a:xfrm>
                    <a:prstGeom prst="rect">
                      <a:avLst/>
                    </a:prstGeom>
                    <a:noFill/>
                    <a:ln>
                      <a:noFill/>
                    </a:ln>
                  </pic:spPr>
                </pic:pic>
              </a:graphicData>
            </a:graphic>
          </wp:inline>
        </w:drawing>
      </w:r>
    </w:p>
    <w:p w:rsidRPr="004E4B26" w:rsidR="00350511" w:rsidP="00350511" w:rsidRDefault="00350511" w14:paraId="2AEF518B" w14:textId="3213E940">
      <w:pPr>
        <w:pStyle w:val="NoSpacing"/>
        <w:rPr>
          <w:rFonts w:cs="Times New Roman"/>
        </w:rPr>
      </w:pPr>
      <w:r w:rsidRPr="2D9896E3" w:rsidR="2D9896E3">
        <w:rPr>
          <w:rFonts w:cs="Times New Roman"/>
          <w:b w:val="1"/>
          <w:bCs w:val="1"/>
        </w:rPr>
        <w:t>Supplementary Material 3.</w:t>
      </w:r>
      <w:r w:rsidRPr="2D9896E3" w:rsidR="2D9896E3">
        <w:rPr>
          <w:rFonts w:cs="Times New Roman"/>
        </w:rPr>
        <w:t xml:space="preserve"> </w:t>
      </w:r>
    </w:p>
    <w:p w:rsidRPr="002D6AAB" w:rsidR="00917079" w:rsidRDefault="0027178F" w14:paraId="7DBA0282" w14:textId="3285B3D6">
      <w:pPr>
        <w:pStyle w:val="NoSpacing"/>
        <w:rPr>
          <w:lang w:val="es-CO"/>
        </w:rPr>
      </w:pPr>
      <w:r w:rsidRPr="0027178F">
        <w:t xml:space="preserve">The figure presents the Gaussian Graphical Model (Bhushan N, Mohnert F, Sloot D, Jans L, et al., 2019), which provides a detailed visualization of the interconnected elements influencing the factors that shape the ABO, as determined by the SBI-9. Factor 1 (Fc1) is constituted by items 1, 2, and 4, which represent aspects of </w:t>
      </w:r>
      <w:bookmarkStart w:name="_Hlk151975562" w:id="0"/>
      <w:r w:rsidRPr="0027178F">
        <w:t xml:space="preserve">exhaustion (EX). </w:t>
      </w:r>
      <w:bookmarkEnd w:id="0"/>
      <w:r w:rsidRPr="0027178F">
        <w:t xml:space="preserve">In contrast, Factor 2 (Fc2) emerges from the </w:t>
      </w:r>
      <w:r w:rsidR="00655CFE">
        <w:t>merger</w:t>
      </w:r>
      <w:r w:rsidRPr="0027178F" w:rsidR="00655CFE">
        <w:t xml:space="preserve"> </w:t>
      </w:r>
      <w:r w:rsidRPr="0027178F">
        <w:t>of items 1, 2, and 3 of cynicism (CY), in conjunction with items 1 and 2, representing inadequacy (IN). This confluence of items, representing both cynicism and inadequacy, is collectively referred to as CYIN.</w:t>
      </w:r>
      <w:r w:rsidR="00492E20">
        <w:t xml:space="preserve"> </w:t>
      </w:r>
      <w:r w:rsidRPr="002D6AAB" w:rsidR="00917079">
        <w:t>Exhaustion item 3 (EX</w:t>
      </w:r>
      <w:r w:rsidR="00917079">
        <w:t>3</w:t>
      </w:r>
      <w:r w:rsidRPr="002D6AAB" w:rsidR="00917079">
        <w:t>) is outside the interconnectivity of factors</w:t>
      </w:r>
      <w:r w:rsidR="00AF7685">
        <w:t xml:space="preserve">. </w:t>
      </w:r>
    </w:p>
    <w:p w:rsidRPr="002D6AAB" w:rsidR="00334D6F" w:rsidP="00EE3826" w:rsidRDefault="00334D6F" w14:paraId="3488352E" w14:textId="63FF337B">
      <w:pPr>
        <w:pStyle w:val="NoSpacing"/>
        <w:rPr>
          <w:rFonts w:eastAsia="Times New Roman" w:cs="Times New Roman"/>
          <w:b/>
          <w:bCs/>
          <w:szCs w:val="24"/>
          <w:lang w:val="es-CO"/>
        </w:rPr>
      </w:pPr>
      <w:r w:rsidRPr="002D6AAB">
        <w:rPr>
          <w:rFonts w:eastAsia="Times New Roman" w:cs="Times New Roman"/>
          <w:b/>
          <w:bCs/>
          <w:szCs w:val="24"/>
          <w:lang w:val="es-CO"/>
        </w:rPr>
        <w:br w:type="page"/>
      </w:r>
    </w:p>
    <w:p w:rsidR="1E803C1C" w:rsidP="007F46F0" w:rsidRDefault="1E803C1C" w14:paraId="7754B906" w14:textId="4F0984ED">
      <w:pPr>
        <w:pStyle w:val="NoSpacing"/>
        <w:rPr>
          <w:rFonts w:cs="Times New Roman"/>
          <w:lang w:val="en"/>
        </w:rPr>
      </w:pPr>
      <w:r w:rsidRPr="2D9896E3" w:rsidR="2D9896E3">
        <w:rPr>
          <w:rFonts w:eastAsia="Times New Roman" w:cs="Times New Roman"/>
          <w:b w:val="1"/>
          <w:bCs w:val="1"/>
          <w:lang w:val="es-CO"/>
        </w:rPr>
        <w:t xml:space="preserve">Supplementary Material 4. </w:t>
      </w:r>
      <w:r w:rsidRPr="2D9896E3" w:rsidR="2D9896E3">
        <w:rPr>
          <w:rFonts w:cs="Times New Roman"/>
          <w:lang w:val="en"/>
        </w:rPr>
        <w:t xml:space="preserve">Evaluation of IPAL's mediation in inhibiting the development of ABO: The implications of this effect of factor 2 -Fc2 (CYIN)- on the IPAL. </w:t>
      </w:r>
    </w:p>
    <w:p w:rsidRPr="007F46F0" w:rsidR="004A75D7" w:rsidP="007F46F0" w:rsidRDefault="004A75D7" w14:paraId="2AD1DCE9" w14:textId="77777777">
      <w:pPr>
        <w:pStyle w:val="NoSpacing"/>
        <w:rPr>
          <w:rFonts w:eastAsia="Segoe UI" w:cs="Times New Roman"/>
        </w:rPr>
      </w:pPr>
    </w:p>
    <w:tbl>
      <w:tblPr>
        <w:tblW w:w="9810" w:type="dxa"/>
        <w:tblInd w:w="-270"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928"/>
        <w:gridCol w:w="1563"/>
        <w:gridCol w:w="1055"/>
        <w:gridCol w:w="1044"/>
        <w:gridCol w:w="1080"/>
        <w:gridCol w:w="1080"/>
        <w:gridCol w:w="1170"/>
        <w:gridCol w:w="990"/>
        <w:gridCol w:w="900"/>
      </w:tblGrid>
      <w:tr w:rsidR="0177BC23" w:rsidTr="5AD6D0C4" w14:paraId="6E5DD21B" w14:textId="77777777">
        <w:trPr>
          <w:trHeight w:val="315"/>
        </w:trPr>
        <w:tc>
          <w:tcPr>
            <w:tcW w:w="928" w:type="dxa"/>
            <w:tcBorders>
              <w:top w:val="nil"/>
              <w:left w:val="nil"/>
              <w:bottom w:val="nil"/>
              <w:right w:val="nil"/>
            </w:tcBorders>
            <w:tcMar>
              <w:left w:w="105" w:type="dxa"/>
              <w:right w:w="105" w:type="dxa"/>
            </w:tcMar>
            <w:vAlign w:val="bottom"/>
          </w:tcPr>
          <w:p w:rsidRPr="00355DEC" w:rsidR="0177BC23" w:rsidP="0177BC23" w:rsidRDefault="0177BC23" w14:paraId="69BD254D" w14:textId="1CBB1496">
            <w:pPr>
              <w:spacing w:after="0" w:line="240" w:lineRule="auto"/>
              <w:jc w:val="center"/>
              <w:rPr>
                <w:rFonts w:ascii="Times New Roman" w:hAnsi="Times New Roman" w:eastAsia="Times New Roman" w:cs="Times New Roman"/>
                <w:sz w:val="20"/>
                <w:szCs w:val="20"/>
              </w:rPr>
            </w:pPr>
          </w:p>
        </w:tc>
        <w:tc>
          <w:tcPr>
            <w:tcW w:w="1563" w:type="dxa"/>
            <w:tcBorders>
              <w:top w:val="nil"/>
              <w:left w:val="nil"/>
              <w:bottom w:val="nil"/>
              <w:right w:val="nil"/>
            </w:tcBorders>
            <w:tcMar>
              <w:left w:w="105" w:type="dxa"/>
              <w:right w:w="105" w:type="dxa"/>
            </w:tcMar>
            <w:vAlign w:val="bottom"/>
          </w:tcPr>
          <w:p w:rsidRPr="00355DEC" w:rsidR="0177BC23" w:rsidP="0177BC23" w:rsidRDefault="0177BC23" w14:paraId="79286BFA" w14:textId="5C9415B2">
            <w:pPr>
              <w:spacing w:after="0" w:line="240" w:lineRule="auto"/>
              <w:jc w:val="center"/>
              <w:rPr>
                <w:rFonts w:ascii="Times New Roman" w:hAnsi="Times New Roman" w:eastAsia="Times New Roman" w:cs="Times New Roman"/>
                <w:sz w:val="20"/>
                <w:szCs w:val="20"/>
              </w:rPr>
            </w:pPr>
          </w:p>
        </w:tc>
        <w:tc>
          <w:tcPr>
            <w:tcW w:w="1055" w:type="dxa"/>
            <w:tcBorders>
              <w:top w:val="nil"/>
              <w:left w:val="nil"/>
              <w:bottom w:val="nil"/>
              <w:right w:val="nil"/>
            </w:tcBorders>
            <w:tcMar>
              <w:left w:w="105" w:type="dxa"/>
              <w:right w:w="105" w:type="dxa"/>
            </w:tcMar>
            <w:vAlign w:val="bottom"/>
          </w:tcPr>
          <w:p w:rsidRPr="00355DEC" w:rsidR="0177BC23" w:rsidP="0177BC23" w:rsidRDefault="0177BC23" w14:paraId="4F29F769" w14:textId="324C47D2">
            <w:pPr>
              <w:spacing w:after="0" w:line="240" w:lineRule="auto"/>
              <w:jc w:val="center"/>
              <w:rPr>
                <w:rFonts w:ascii="Times New Roman" w:hAnsi="Times New Roman" w:eastAsia="Times New Roman" w:cs="Times New Roman"/>
                <w:sz w:val="20"/>
                <w:szCs w:val="20"/>
              </w:rPr>
            </w:pPr>
          </w:p>
        </w:tc>
        <w:tc>
          <w:tcPr>
            <w:tcW w:w="1044" w:type="dxa"/>
            <w:tcBorders>
              <w:top w:val="nil"/>
              <w:left w:val="nil"/>
              <w:bottom w:val="nil"/>
              <w:right w:val="nil"/>
            </w:tcBorders>
            <w:tcMar>
              <w:left w:w="105" w:type="dxa"/>
              <w:right w:w="105" w:type="dxa"/>
            </w:tcMar>
            <w:vAlign w:val="bottom"/>
          </w:tcPr>
          <w:p w:rsidRPr="00355DEC" w:rsidR="0177BC23" w:rsidP="0177BC23" w:rsidRDefault="0177BC23" w14:paraId="2B523534" w14:textId="30064F03">
            <w:pPr>
              <w:spacing w:after="0" w:line="240" w:lineRule="auto"/>
              <w:jc w:val="center"/>
              <w:rPr>
                <w:rFonts w:ascii="Times New Roman" w:hAnsi="Times New Roman" w:eastAsia="Times New Roman" w:cs="Times New Roman"/>
                <w:sz w:val="20"/>
                <w:szCs w:val="20"/>
              </w:rPr>
            </w:pPr>
          </w:p>
        </w:tc>
        <w:tc>
          <w:tcPr>
            <w:tcW w:w="2160" w:type="dxa"/>
            <w:gridSpan w:val="2"/>
            <w:tcBorders>
              <w:top w:val="nil"/>
              <w:left w:val="nil"/>
              <w:bottom w:val="nil"/>
              <w:right w:val="nil"/>
            </w:tcBorders>
            <w:tcMar>
              <w:left w:w="105" w:type="dxa"/>
              <w:right w:w="105" w:type="dxa"/>
            </w:tcMar>
            <w:vAlign w:val="bottom"/>
          </w:tcPr>
          <w:p w:rsidR="0177BC23" w:rsidP="0177BC23" w:rsidRDefault="0177BC23" w14:paraId="18C84099" w14:textId="6AEE3279">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95% C.I. (a)</w:t>
            </w:r>
          </w:p>
        </w:tc>
        <w:tc>
          <w:tcPr>
            <w:tcW w:w="1170" w:type="dxa"/>
            <w:tcBorders>
              <w:top w:val="nil"/>
              <w:left w:val="nil"/>
              <w:bottom w:val="nil"/>
              <w:right w:val="nil"/>
            </w:tcBorders>
            <w:tcMar>
              <w:left w:w="105" w:type="dxa"/>
              <w:right w:w="105" w:type="dxa"/>
            </w:tcMar>
            <w:vAlign w:val="bottom"/>
          </w:tcPr>
          <w:p w:rsidR="0177BC23" w:rsidP="0177BC23" w:rsidRDefault="0177BC23" w14:paraId="61171F69" w14:textId="532D7D04">
            <w:pPr>
              <w:spacing w:after="0" w:line="240" w:lineRule="auto"/>
              <w:jc w:val="center"/>
              <w:rPr>
                <w:rFonts w:ascii="Segoe UI" w:hAnsi="Segoe UI" w:eastAsia="Segoe UI" w:cs="Segoe UI"/>
                <w:color w:val="000000" w:themeColor="text1"/>
                <w:sz w:val="20"/>
                <w:szCs w:val="20"/>
              </w:rPr>
            </w:pPr>
          </w:p>
        </w:tc>
        <w:tc>
          <w:tcPr>
            <w:tcW w:w="990" w:type="dxa"/>
            <w:tcBorders>
              <w:top w:val="nil"/>
              <w:left w:val="nil"/>
              <w:bottom w:val="nil"/>
              <w:right w:val="nil"/>
            </w:tcBorders>
            <w:tcMar>
              <w:left w:w="105" w:type="dxa"/>
              <w:right w:w="105" w:type="dxa"/>
            </w:tcMar>
            <w:vAlign w:val="bottom"/>
          </w:tcPr>
          <w:p w:rsidR="0177BC23" w:rsidP="0177BC23" w:rsidRDefault="0177BC23" w14:paraId="65548913" w14:textId="4D6E1924">
            <w:pPr>
              <w:spacing w:after="0" w:line="240" w:lineRule="auto"/>
              <w:jc w:val="center"/>
              <w:rPr>
                <w:rFonts w:ascii="Times New Roman" w:hAnsi="Times New Roman" w:eastAsia="Times New Roman" w:cs="Times New Roman"/>
                <w:sz w:val="20"/>
                <w:szCs w:val="20"/>
              </w:rPr>
            </w:pPr>
          </w:p>
        </w:tc>
        <w:tc>
          <w:tcPr>
            <w:tcW w:w="900" w:type="dxa"/>
            <w:tcBorders>
              <w:top w:val="nil"/>
              <w:left w:val="nil"/>
              <w:bottom w:val="nil"/>
              <w:right w:val="nil"/>
            </w:tcBorders>
            <w:tcMar>
              <w:left w:w="105" w:type="dxa"/>
              <w:right w:w="105" w:type="dxa"/>
            </w:tcMar>
            <w:vAlign w:val="bottom"/>
          </w:tcPr>
          <w:p w:rsidR="0177BC23" w:rsidP="0177BC23" w:rsidRDefault="0177BC23" w14:paraId="73029F2F" w14:textId="44D326EC">
            <w:pPr>
              <w:spacing w:after="0" w:line="240" w:lineRule="auto"/>
              <w:jc w:val="center"/>
              <w:rPr>
                <w:rFonts w:ascii="Times New Roman" w:hAnsi="Times New Roman" w:eastAsia="Times New Roman" w:cs="Times New Roman"/>
                <w:sz w:val="20"/>
                <w:szCs w:val="20"/>
              </w:rPr>
            </w:pPr>
          </w:p>
        </w:tc>
      </w:tr>
      <w:tr w:rsidR="0177BC23" w:rsidTr="5AD6D0C4" w14:paraId="5B23435F" w14:textId="77777777">
        <w:trPr>
          <w:trHeight w:val="315"/>
        </w:trPr>
        <w:tc>
          <w:tcPr>
            <w:tcW w:w="928" w:type="dxa"/>
            <w:tcBorders>
              <w:top w:val="nil"/>
              <w:left w:val="nil"/>
              <w:bottom w:val="nil"/>
              <w:right w:val="nil"/>
            </w:tcBorders>
            <w:tcMar>
              <w:left w:w="105" w:type="dxa"/>
              <w:right w:w="105" w:type="dxa"/>
            </w:tcMar>
            <w:vAlign w:val="bottom"/>
          </w:tcPr>
          <w:p w:rsidR="0177BC23" w:rsidP="0177BC23" w:rsidRDefault="0177BC23" w14:paraId="3C37FF0E" w14:textId="4C0F5E75">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Type</w:t>
            </w:r>
          </w:p>
        </w:tc>
        <w:tc>
          <w:tcPr>
            <w:tcW w:w="1563" w:type="dxa"/>
            <w:tcBorders>
              <w:top w:val="nil"/>
              <w:left w:val="nil"/>
              <w:bottom w:val="nil"/>
              <w:right w:val="nil"/>
            </w:tcBorders>
            <w:tcMar>
              <w:left w:w="105" w:type="dxa"/>
              <w:right w:w="105" w:type="dxa"/>
            </w:tcMar>
            <w:vAlign w:val="bottom"/>
          </w:tcPr>
          <w:p w:rsidR="0177BC23" w:rsidP="0177BC23" w:rsidRDefault="0177BC23" w14:paraId="2ACF8FEB" w14:textId="3BF3C23B">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Effect</w:t>
            </w:r>
          </w:p>
        </w:tc>
        <w:tc>
          <w:tcPr>
            <w:tcW w:w="1055" w:type="dxa"/>
            <w:tcBorders>
              <w:top w:val="nil"/>
              <w:left w:val="nil"/>
              <w:bottom w:val="nil"/>
              <w:right w:val="nil"/>
            </w:tcBorders>
            <w:tcMar>
              <w:left w:w="105" w:type="dxa"/>
              <w:right w:w="105" w:type="dxa"/>
            </w:tcMar>
            <w:vAlign w:val="bottom"/>
          </w:tcPr>
          <w:p w:rsidR="0177BC23" w:rsidP="0177BC23" w:rsidRDefault="0177BC23" w14:paraId="3EA635D0" w14:textId="45B46D7F">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Estimate</w:t>
            </w:r>
          </w:p>
        </w:tc>
        <w:tc>
          <w:tcPr>
            <w:tcW w:w="1044" w:type="dxa"/>
            <w:tcBorders>
              <w:top w:val="nil"/>
              <w:left w:val="nil"/>
              <w:bottom w:val="nil"/>
              <w:right w:val="nil"/>
            </w:tcBorders>
            <w:tcMar>
              <w:left w:w="105" w:type="dxa"/>
              <w:right w:w="105" w:type="dxa"/>
            </w:tcMar>
            <w:vAlign w:val="bottom"/>
          </w:tcPr>
          <w:p w:rsidR="0177BC23" w:rsidP="0177BC23" w:rsidRDefault="0177BC23" w14:paraId="41C2BF3D" w14:textId="0552CD05">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SE</w:t>
            </w:r>
          </w:p>
        </w:tc>
        <w:tc>
          <w:tcPr>
            <w:tcW w:w="1080" w:type="dxa"/>
            <w:tcBorders>
              <w:top w:val="nil"/>
              <w:left w:val="nil"/>
              <w:bottom w:val="nil"/>
              <w:right w:val="nil"/>
            </w:tcBorders>
            <w:tcMar>
              <w:left w:w="105" w:type="dxa"/>
              <w:right w:w="105" w:type="dxa"/>
            </w:tcMar>
            <w:vAlign w:val="bottom"/>
          </w:tcPr>
          <w:p w:rsidR="0177BC23" w:rsidP="0177BC23" w:rsidRDefault="0177BC23" w14:paraId="5F748D56" w14:textId="6103E50E">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Lower</w:t>
            </w:r>
          </w:p>
        </w:tc>
        <w:tc>
          <w:tcPr>
            <w:tcW w:w="1080" w:type="dxa"/>
            <w:tcBorders>
              <w:top w:val="nil"/>
              <w:left w:val="nil"/>
              <w:bottom w:val="nil"/>
              <w:right w:val="nil"/>
            </w:tcBorders>
            <w:tcMar>
              <w:left w:w="105" w:type="dxa"/>
              <w:right w:w="105" w:type="dxa"/>
            </w:tcMar>
            <w:vAlign w:val="bottom"/>
          </w:tcPr>
          <w:p w:rsidR="0177BC23" w:rsidP="0177BC23" w:rsidRDefault="0177BC23" w14:paraId="14779715" w14:textId="4E290C42">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Upper</w:t>
            </w:r>
          </w:p>
        </w:tc>
        <w:tc>
          <w:tcPr>
            <w:tcW w:w="1170" w:type="dxa"/>
            <w:tcBorders>
              <w:top w:val="nil"/>
              <w:left w:val="nil"/>
              <w:bottom w:val="nil"/>
              <w:right w:val="nil"/>
            </w:tcBorders>
            <w:tcMar>
              <w:left w:w="105" w:type="dxa"/>
              <w:right w:w="105" w:type="dxa"/>
            </w:tcMar>
            <w:vAlign w:val="bottom"/>
          </w:tcPr>
          <w:p w:rsidR="0177BC23" w:rsidP="0177BC23" w:rsidRDefault="0177BC23" w14:paraId="3020773F" w14:textId="649B544F">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β</w:t>
            </w:r>
          </w:p>
        </w:tc>
        <w:tc>
          <w:tcPr>
            <w:tcW w:w="990" w:type="dxa"/>
            <w:tcBorders>
              <w:top w:val="nil"/>
              <w:left w:val="nil"/>
              <w:bottom w:val="nil"/>
              <w:right w:val="nil"/>
            </w:tcBorders>
            <w:tcMar>
              <w:left w:w="105" w:type="dxa"/>
              <w:right w:w="105" w:type="dxa"/>
            </w:tcMar>
            <w:vAlign w:val="bottom"/>
          </w:tcPr>
          <w:p w:rsidR="0177BC23" w:rsidP="0177BC23" w:rsidRDefault="0177BC23" w14:paraId="0260DB6E" w14:textId="2B7E2626">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z</w:t>
            </w:r>
          </w:p>
        </w:tc>
        <w:tc>
          <w:tcPr>
            <w:tcW w:w="900" w:type="dxa"/>
            <w:tcBorders>
              <w:top w:val="nil"/>
              <w:left w:val="nil"/>
              <w:bottom w:val="nil"/>
              <w:right w:val="nil"/>
            </w:tcBorders>
            <w:tcMar>
              <w:left w:w="105" w:type="dxa"/>
              <w:right w:w="105" w:type="dxa"/>
            </w:tcMar>
            <w:vAlign w:val="bottom"/>
          </w:tcPr>
          <w:p w:rsidR="0177BC23" w:rsidP="0177BC23" w:rsidRDefault="0177BC23" w14:paraId="258FF83C" w14:textId="03D927FE">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p</w:t>
            </w:r>
          </w:p>
        </w:tc>
      </w:tr>
      <w:tr w:rsidR="0177BC23" w:rsidTr="5AD6D0C4" w14:paraId="4A3CFAFE" w14:textId="77777777">
        <w:trPr>
          <w:trHeight w:val="315"/>
        </w:trPr>
        <w:tc>
          <w:tcPr>
            <w:tcW w:w="928" w:type="dxa"/>
            <w:tcBorders>
              <w:top w:val="nil"/>
              <w:left w:val="nil"/>
              <w:bottom w:val="nil"/>
              <w:right w:val="nil"/>
            </w:tcBorders>
            <w:tcMar>
              <w:left w:w="105" w:type="dxa"/>
              <w:right w:w="105" w:type="dxa"/>
            </w:tcMar>
            <w:vAlign w:val="bottom"/>
          </w:tcPr>
          <w:p w:rsidR="0177BC23" w:rsidP="0177BC23" w:rsidRDefault="0177BC23" w14:paraId="791C5533" w14:textId="2B576054">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Indirect</w:t>
            </w:r>
          </w:p>
        </w:tc>
        <w:tc>
          <w:tcPr>
            <w:tcW w:w="1563" w:type="dxa"/>
            <w:tcBorders>
              <w:top w:val="nil"/>
              <w:left w:val="nil"/>
              <w:bottom w:val="nil"/>
              <w:right w:val="nil"/>
            </w:tcBorders>
            <w:tcMar>
              <w:left w:w="105" w:type="dxa"/>
              <w:right w:w="105" w:type="dxa"/>
            </w:tcMar>
            <w:vAlign w:val="bottom"/>
          </w:tcPr>
          <w:p w:rsidR="0177BC23" w:rsidP="0177BC23" w:rsidRDefault="0177BC23" w14:paraId="737DC6D4" w14:textId="4DE71B59">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 xml:space="preserve">EX </w:t>
            </w:r>
            <w:r w:rsidRPr="0177BC23">
              <w:rPr>
                <w:rFonts w:ascii="Cambria Math" w:hAnsi="Cambria Math" w:eastAsia="Cambria Math" w:cs="Cambria Math"/>
                <w:color w:val="000000" w:themeColor="text1"/>
                <w:sz w:val="20"/>
                <w:szCs w:val="20"/>
              </w:rPr>
              <w:t>⇒</w:t>
            </w:r>
            <w:r w:rsidRPr="0177BC23">
              <w:rPr>
                <w:rFonts w:ascii="Segoe UI" w:hAnsi="Segoe UI" w:eastAsia="Segoe UI" w:cs="Segoe UI"/>
                <w:color w:val="000000" w:themeColor="text1"/>
                <w:sz w:val="20"/>
                <w:szCs w:val="20"/>
              </w:rPr>
              <w:t xml:space="preserve"> IPAL </w:t>
            </w:r>
            <w:r w:rsidRPr="0177BC23">
              <w:rPr>
                <w:rFonts w:ascii="Cambria Math" w:hAnsi="Cambria Math" w:eastAsia="Cambria Math" w:cs="Cambria Math"/>
                <w:color w:val="000000" w:themeColor="text1"/>
                <w:sz w:val="20"/>
                <w:szCs w:val="20"/>
              </w:rPr>
              <w:t>⇒</w:t>
            </w:r>
            <w:r w:rsidRPr="0177BC23">
              <w:rPr>
                <w:rFonts w:ascii="Segoe UI" w:hAnsi="Segoe UI" w:eastAsia="Segoe UI" w:cs="Segoe UI"/>
                <w:color w:val="000000" w:themeColor="text1"/>
                <w:sz w:val="20"/>
                <w:szCs w:val="20"/>
              </w:rPr>
              <w:t xml:space="preserve"> ABO</w:t>
            </w:r>
          </w:p>
        </w:tc>
        <w:tc>
          <w:tcPr>
            <w:tcW w:w="1055" w:type="dxa"/>
            <w:tcBorders>
              <w:top w:val="nil"/>
              <w:left w:val="nil"/>
              <w:bottom w:val="nil"/>
              <w:right w:val="nil"/>
            </w:tcBorders>
            <w:tcMar>
              <w:left w:w="105" w:type="dxa"/>
              <w:right w:w="105" w:type="dxa"/>
            </w:tcMar>
            <w:vAlign w:val="bottom"/>
          </w:tcPr>
          <w:p w:rsidR="0177BC23" w:rsidP="0177BC23" w:rsidRDefault="0177BC23" w14:paraId="3006E74E" w14:textId="0E4C0666">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-2.46e−4</w:t>
            </w:r>
          </w:p>
        </w:tc>
        <w:tc>
          <w:tcPr>
            <w:tcW w:w="1044" w:type="dxa"/>
            <w:tcBorders>
              <w:top w:val="nil"/>
              <w:left w:val="nil"/>
              <w:bottom w:val="nil"/>
              <w:right w:val="nil"/>
            </w:tcBorders>
            <w:tcMar>
              <w:left w:w="105" w:type="dxa"/>
              <w:right w:w="105" w:type="dxa"/>
            </w:tcMar>
            <w:vAlign w:val="bottom"/>
          </w:tcPr>
          <w:p w:rsidR="0177BC23" w:rsidP="0177BC23" w:rsidRDefault="0177BC23" w14:paraId="31692609" w14:textId="3B239E70">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8.53E-04</w:t>
            </w:r>
          </w:p>
        </w:tc>
        <w:tc>
          <w:tcPr>
            <w:tcW w:w="1080" w:type="dxa"/>
            <w:tcBorders>
              <w:top w:val="nil"/>
              <w:left w:val="nil"/>
              <w:bottom w:val="nil"/>
              <w:right w:val="nil"/>
            </w:tcBorders>
            <w:tcMar>
              <w:left w:w="105" w:type="dxa"/>
              <w:right w:w="105" w:type="dxa"/>
            </w:tcMar>
            <w:vAlign w:val="bottom"/>
          </w:tcPr>
          <w:p w:rsidR="0177BC23" w:rsidP="0177BC23" w:rsidRDefault="0177BC23" w14:paraId="686BB860" w14:textId="48137FD5">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-0.00192</w:t>
            </w:r>
          </w:p>
        </w:tc>
        <w:tc>
          <w:tcPr>
            <w:tcW w:w="1080" w:type="dxa"/>
            <w:tcBorders>
              <w:top w:val="nil"/>
              <w:left w:val="nil"/>
              <w:bottom w:val="nil"/>
              <w:right w:val="nil"/>
            </w:tcBorders>
            <w:tcMar>
              <w:left w:w="105" w:type="dxa"/>
              <w:right w:w="105" w:type="dxa"/>
            </w:tcMar>
            <w:vAlign w:val="bottom"/>
          </w:tcPr>
          <w:p w:rsidR="0177BC23" w:rsidP="0177BC23" w:rsidRDefault="0177BC23" w14:paraId="7860F83F" w14:textId="0BC731DD">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0.00143</w:t>
            </w:r>
          </w:p>
        </w:tc>
        <w:tc>
          <w:tcPr>
            <w:tcW w:w="1170" w:type="dxa"/>
            <w:tcBorders>
              <w:top w:val="nil"/>
              <w:left w:val="nil"/>
              <w:bottom w:val="nil"/>
              <w:right w:val="nil"/>
            </w:tcBorders>
            <w:tcMar>
              <w:left w:w="105" w:type="dxa"/>
              <w:right w:w="105" w:type="dxa"/>
            </w:tcMar>
            <w:vAlign w:val="bottom"/>
          </w:tcPr>
          <w:p w:rsidR="0177BC23" w:rsidP="0177BC23" w:rsidRDefault="0177BC23" w14:paraId="247B6D11" w14:textId="31A83C45">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-2.56e−4</w:t>
            </w:r>
          </w:p>
        </w:tc>
        <w:tc>
          <w:tcPr>
            <w:tcW w:w="990" w:type="dxa"/>
            <w:tcBorders>
              <w:top w:val="nil"/>
              <w:left w:val="nil"/>
              <w:bottom w:val="nil"/>
              <w:right w:val="nil"/>
            </w:tcBorders>
            <w:tcMar>
              <w:left w:w="105" w:type="dxa"/>
              <w:right w:w="105" w:type="dxa"/>
            </w:tcMar>
            <w:vAlign w:val="bottom"/>
          </w:tcPr>
          <w:p w:rsidR="0177BC23" w:rsidP="0177BC23" w:rsidRDefault="0177BC23" w14:paraId="2F69ED7D" w14:textId="1FA903BB">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-0.288</w:t>
            </w:r>
          </w:p>
        </w:tc>
        <w:tc>
          <w:tcPr>
            <w:tcW w:w="900" w:type="dxa"/>
            <w:tcBorders>
              <w:top w:val="nil"/>
              <w:left w:val="nil"/>
              <w:bottom w:val="nil"/>
              <w:right w:val="nil"/>
            </w:tcBorders>
            <w:tcMar>
              <w:left w:w="105" w:type="dxa"/>
              <w:right w:w="105" w:type="dxa"/>
            </w:tcMar>
            <w:vAlign w:val="bottom"/>
          </w:tcPr>
          <w:p w:rsidR="0177BC23" w:rsidP="0177BC23" w:rsidRDefault="0177BC23" w14:paraId="34233AB6" w14:textId="42C67C09">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0.773</w:t>
            </w:r>
          </w:p>
        </w:tc>
      </w:tr>
      <w:tr w:rsidR="0177BC23" w:rsidTr="5AD6D0C4" w14:paraId="0D70D639" w14:textId="77777777">
        <w:trPr>
          <w:trHeight w:val="315"/>
        </w:trPr>
        <w:tc>
          <w:tcPr>
            <w:tcW w:w="928" w:type="dxa"/>
            <w:tcBorders>
              <w:top w:val="nil"/>
              <w:left w:val="nil"/>
              <w:bottom w:val="nil"/>
              <w:right w:val="nil"/>
            </w:tcBorders>
            <w:tcMar>
              <w:left w:w="105" w:type="dxa"/>
              <w:right w:w="105" w:type="dxa"/>
            </w:tcMar>
            <w:vAlign w:val="bottom"/>
          </w:tcPr>
          <w:p w:rsidR="0177BC23" w:rsidP="0177BC23" w:rsidRDefault="0177BC23" w14:paraId="7837369E" w14:textId="18F05543">
            <w:pPr>
              <w:spacing w:after="0" w:line="240" w:lineRule="auto"/>
              <w:jc w:val="center"/>
              <w:rPr>
                <w:rFonts w:ascii="Segoe UI" w:hAnsi="Segoe UI" w:eastAsia="Segoe UI" w:cs="Segoe UI"/>
                <w:color w:val="000000" w:themeColor="text1"/>
                <w:sz w:val="20"/>
                <w:szCs w:val="20"/>
              </w:rPr>
            </w:pPr>
          </w:p>
        </w:tc>
        <w:tc>
          <w:tcPr>
            <w:tcW w:w="1563" w:type="dxa"/>
            <w:tcBorders>
              <w:top w:val="nil"/>
              <w:left w:val="nil"/>
              <w:bottom w:val="nil"/>
              <w:right w:val="nil"/>
            </w:tcBorders>
            <w:tcMar>
              <w:left w:w="105" w:type="dxa"/>
              <w:right w:w="105" w:type="dxa"/>
            </w:tcMar>
            <w:vAlign w:val="bottom"/>
          </w:tcPr>
          <w:p w:rsidR="0177BC23" w:rsidP="0177BC23" w:rsidRDefault="0177BC23" w14:paraId="551A3E33" w14:textId="43CE850F">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 xml:space="preserve">CYIN </w:t>
            </w:r>
            <w:r w:rsidRPr="0177BC23">
              <w:rPr>
                <w:rFonts w:ascii="Cambria Math" w:hAnsi="Cambria Math" w:eastAsia="Cambria Math" w:cs="Cambria Math"/>
                <w:color w:val="000000" w:themeColor="text1"/>
                <w:sz w:val="20"/>
                <w:szCs w:val="20"/>
              </w:rPr>
              <w:t>⇒</w:t>
            </w:r>
            <w:r w:rsidRPr="0177BC23">
              <w:rPr>
                <w:rFonts w:ascii="Segoe UI" w:hAnsi="Segoe UI" w:eastAsia="Segoe UI" w:cs="Segoe UI"/>
                <w:color w:val="000000" w:themeColor="text1"/>
                <w:sz w:val="20"/>
                <w:szCs w:val="20"/>
              </w:rPr>
              <w:t xml:space="preserve"> IPAL </w:t>
            </w:r>
            <w:r w:rsidRPr="0177BC23">
              <w:rPr>
                <w:rFonts w:ascii="Cambria Math" w:hAnsi="Cambria Math" w:eastAsia="Cambria Math" w:cs="Cambria Math"/>
                <w:color w:val="000000" w:themeColor="text1"/>
                <w:sz w:val="20"/>
                <w:szCs w:val="20"/>
              </w:rPr>
              <w:t>⇒</w:t>
            </w:r>
            <w:r w:rsidRPr="0177BC23">
              <w:rPr>
                <w:rFonts w:ascii="Segoe UI" w:hAnsi="Segoe UI" w:eastAsia="Segoe UI" w:cs="Segoe UI"/>
                <w:color w:val="000000" w:themeColor="text1"/>
                <w:sz w:val="20"/>
                <w:szCs w:val="20"/>
              </w:rPr>
              <w:t xml:space="preserve"> ABO</w:t>
            </w:r>
          </w:p>
        </w:tc>
        <w:tc>
          <w:tcPr>
            <w:tcW w:w="1055" w:type="dxa"/>
            <w:tcBorders>
              <w:top w:val="nil"/>
              <w:left w:val="nil"/>
              <w:bottom w:val="nil"/>
              <w:right w:val="nil"/>
            </w:tcBorders>
            <w:tcMar>
              <w:left w:w="105" w:type="dxa"/>
              <w:right w:w="105" w:type="dxa"/>
            </w:tcMar>
            <w:vAlign w:val="bottom"/>
          </w:tcPr>
          <w:p w:rsidR="0177BC23" w:rsidP="0177BC23" w:rsidRDefault="0177BC23" w14:paraId="10C06C33" w14:textId="7EC4DC4E">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0.00163</w:t>
            </w:r>
          </w:p>
        </w:tc>
        <w:tc>
          <w:tcPr>
            <w:tcW w:w="1044" w:type="dxa"/>
            <w:tcBorders>
              <w:top w:val="nil"/>
              <w:left w:val="nil"/>
              <w:bottom w:val="nil"/>
              <w:right w:val="nil"/>
            </w:tcBorders>
            <w:tcMar>
              <w:left w:w="105" w:type="dxa"/>
              <w:right w:w="105" w:type="dxa"/>
            </w:tcMar>
            <w:vAlign w:val="bottom"/>
          </w:tcPr>
          <w:p w:rsidR="0177BC23" w:rsidP="0177BC23" w:rsidRDefault="0177BC23" w14:paraId="61B5F3D8" w14:textId="5356F523">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0.00132</w:t>
            </w:r>
          </w:p>
        </w:tc>
        <w:tc>
          <w:tcPr>
            <w:tcW w:w="1080" w:type="dxa"/>
            <w:tcBorders>
              <w:top w:val="nil"/>
              <w:left w:val="nil"/>
              <w:bottom w:val="nil"/>
              <w:right w:val="nil"/>
            </w:tcBorders>
            <w:tcMar>
              <w:left w:w="105" w:type="dxa"/>
              <w:right w:w="105" w:type="dxa"/>
            </w:tcMar>
            <w:vAlign w:val="bottom"/>
          </w:tcPr>
          <w:p w:rsidR="0177BC23" w:rsidP="0177BC23" w:rsidRDefault="0177BC23" w14:paraId="5956305F" w14:textId="3F0D2A58">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-9.64e−4</w:t>
            </w:r>
          </w:p>
        </w:tc>
        <w:tc>
          <w:tcPr>
            <w:tcW w:w="1080" w:type="dxa"/>
            <w:tcBorders>
              <w:top w:val="nil"/>
              <w:left w:val="nil"/>
              <w:bottom w:val="nil"/>
              <w:right w:val="nil"/>
            </w:tcBorders>
            <w:tcMar>
              <w:left w:w="105" w:type="dxa"/>
              <w:right w:w="105" w:type="dxa"/>
            </w:tcMar>
            <w:vAlign w:val="bottom"/>
          </w:tcPr>
          <w:p w:rsidR="0177BC23" w:rsidP="0177BC23" w:rsidRDefault="0177BC23" w14:paraId="6CEE0956" w14:textId="5139C38C">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0.00422</w:t>
            </w:r>
          </w:p>
        </w:tc>
        <w:tc>
          <w:tcPr>
            <w:tcW w:w="1170" w:type="dxa"/>
            <w:tcBorders>
              <w:top w:val="nil"/>
              <w:left w:val="nil"/>
              <w:bottom w:val="nil"/>
              <w:right w:val="nil"/>
            </w:tcBorders>
            <w:tcMar>
              <w:left w:w="105" w:type="dxa"/>
              <w:right w:w="105" w:type="dxa"/>
            </w:tcMar>
            <w:vAlign w:val="bottom"/>
          </w:tcPr>
          <w:p w:rsidR="0177BC23" w:rsidP="0177BC23" w:rsidRDefault="0177BC23" w14:paraId="35961ACD" w14:textId="647C8E4A">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0.00192</w:t>
            </w:r>
          </w:p>
        </w:tc>
        <w:tc>
          <w:tcPr>
            <w:tcW w:w="990" w:type="dxa"/>
            <w:tcBorders>
              <w:top w:val="nil"/>
              <w:left w:val="nil"/>
              <w:bottom w:val="nil"/>
              <w:right w:val="nil"/>
            </w:tcBorders>
            <w:tcMar>
              <w:left w:w="105" w:type="dxa"/>
              <w:right w:w="105" w:type="dxa"/>
            </w:tcMar>
            <w:vAlign w:val="bottom"/>
          </w:tcPr>
          <w:p w:rsidR="0177BC23" w:rsidP="0177BC23" w:rsidRDefault="0177BC23" w14:paraId="0554368F" w14:textId="3F2331FE">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1.231</w:t>
            </w:r>
          </w:p>
        </w:tc>
        <w:tc>
          <w:tcPr>
            <w:tcW w:w="900" w:type="dxa"/>
            <w:tcBorders>
              <w:top w:val="nil"/>
              <w:left w:val="nil"/>
              <w:bottom w:val="nil"/>
              <w:right w:val="nil"/>
            </w:tcBorders>
            <w:tcMar>
              <w:left w:w="105" w:type="dxa"/>
              <w:right w:w="105" w:type="dxa"/>
            </w:tcMar>
            <w:vAlign w:val="bottom"/>
          </w:tcPr>
          <w:p w:rsidR="0177BC23" w:rsidP="0177BC23" w:rsidRDefault="0177BC23" w14:paraId="5613C8C7" w14:textId="0A209C32">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0.218</w:t>
            </w:r>
          </w:p>
        </w:tc>
      </w:tr>
      <w:tr w:rsidR="0177BC23" w:rsidTr="5AD6D0C4" w14:paraId="7ED23B73" w14:textId="77777777">
        <w:trPr>
          <w:trHeight w:val="315"/>
        </w:trPr>
        <w:tc>
          <w:tcPr>
            <w:tcW w:w="928" w:type="dxa"/>
            <w:tcBorders>
              <w:top w:val="nil"/>
              <w:left w:val="nil"/>
              <w:bottom w:val="nil"/>
              <w:right w:val="nil"/>
            </w:tcBorders>
            <w:tcMar>
              <w:left w:w="105" w:type="dxa"/>
              <w:right w:w="105" w:type="dxa"/>
            </w:tcMar>
            <w:vAlign w:val="bottom"/>
          </w:tcPr>
          <w:p w:rsidR="0177BC23" w:rsidP="0177BC23" w:rsidRDefault="0177BC23" w14:paraId="3E45F5D1" w14:textId="69927086">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Component</w:t>
            </w:r>
          </w:p>
        </w:tc>
        <w:tc>
          <w:tcPr>
            <w:tcW w:w="1563" w:type="dxa"/>
            <w:tcBorders>
              <w:top w:val="nil"/>
              <w:left w:val="nil"/>
              <w:bottom w:val="nil"/>
              <w:right w:val="nil"/>
            </w:tcBorders>
            <w:tcMar>
              <w:left w:w="105" w:type="dxa"/>
              <w:right w:w="105" w:type="dxa"/>
            </w:tcMar>
            <w:vAlign w:val="bottom"/>
          </w:tcPr>
          <w:p w:rsidR="0177BC23" w:rsidP="0177BC23" w:rsidRDefault="0177BC23" w14:paraId="7C7EDBB7" w14:textId="479552B6">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 xml:space="preserve">EX </w:t>
            </w:r>
            <w:r w:rsidRPr="0177BC23">
              <w:rPr>
                <w:rFonts w:ascii="Cambria Math" w:hAnsi="Cambria Math" w:eastAsia="Cambria Math" w:cs="Cambria Math"/>
                <w:color w:val="000000" w:themeColor="text1"/>
                <w:sz w:val="20"/>
                <w:szCs w:val="20"/>
              </w:rPr>
              <w:t>⇒</w:t>
            </w:r>
            <w:r w:rsidRPr="0177BC23">
              <w:rPr>
                <w:rFonts w:ascii="Segoe UI" w:hAnsi="Segoe UI" w:eastAsia="Segoe UI" w:cs="Segoe UI"/>
                <w:color w:val="000000" w:themeColor="text1"/>
                <w:sz w:val="20"/>
                <w:szCs w:val="20"/>
              </w:rPr>
              <w:t xml:space="preserve"> IPAL</w:t>
            </w:r>
          </w:p>
        </w:tc>
        <w:tc>
          <w:tcPr>
            <w:tcW w:w="1055" w:type="dxa"/>
            <w:tcBorders>
              <w:top w:val="nil"/>
              <w:left w:val="nil"/>
              <w:bottom w:val="nil"/>
              <w:right w:val="nil"/>
            </w:tcBorders>
            <w:tcMar>
              <w:left w:w="105" w:type="dxa"/>
              <w:right w:w="105" w:type="dxa"/>
            </w:tcMar>
            <w:vAlign w:val="bottom"/>
          </w:tcPr>
          <w:p w:rsidR="0177BC23" w:rsidP="0177BC23" w:rsidRDefault="0177BC23" w14:paraId="5B021F5F" w14:textId="7B608DE0">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0.03563</w:t>
            </w:r>
          </w:p>
        </w:tc>
        <w:tc>
          <w:tcPr>
            <w:tcW w:w="1044" w:type="dxa"/>
            <w:tcBorders>
              <w:top w:val="nil"/>
              <w:left w:val="nil"/>
              <w:bottom w:val="nil"/>
              <w:right w:val="nil"/>
            </w:tcBorders>
            <w:tcMar>
              <w:left w:w="105" w:type="dxa"/>
              <w:right w:w="105" w:type="dxa"/>
            </w:tcMar>
            <w:vAlign w:val="bottom"/>
          </w:tcPr>
          <w:p w:rsidR="0177BC23" w:rsidP="0177BC23" w:rsidRDefault="0177BC23" w14:paraId="670F381A" w14:textId="75B31D63">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0.12136</w:t>
            </w:r>
          </w:p>
        </w:tc>
        <w:tc>
          <w:tcPr>
            <w:tcW w:w="1080" w:type="dxa"/>
            <w:tcBorders>
              <w:top w:val="nil"/>
              <w:left w:val="nil"/>
              <w:bottom w:val="nil"/>
              <w:right w:val="nil"/>
            </w:tcBorders>
            <w:tcMar>
              <w:left w:w="105" w:type="dxa"/>
              <w:right w:w="105" w:type="dxa"/>
            </w:tcMar>
            <w:vAlign w:val="bottom"/>
          </w:tcPr>
          <w:p w:rsidR="0177BC23" w:rsidP="0177BC23" w:rsidRDefault="0177BC23" w14:paraId="126765D4" w14:textId="11A0F102">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-0.20224</w:t>
            </w:r>
          </w:p>
        </w:tc>
        <w:tc>
          <w:tcPr>
            <w:tcW w:w="1080" w:type="dxa"/>
            <w:tcBorders>
              <w:top w:val="nil"/>
              <w:left w:val="nil"/>
              <w:bottom w:val="nil"/>
              <w:right w:val="nil"/>
            </w:tcBorders>
            <w:tcMar>
              <w:left w:w="105" w:type="dxa"/>
              <w:right w:w="105" w:type="dxa"/>
            </w:tcMar>
            <w:vAlign w:val="bottom"/>
          </w:tcPr>
          <w:p w:rsidR="0177BC23" w:rsidP="0177BC23" w:rsidRDefault="0177BC23" w14:paraId="62452EDB" w14:textId="10030F1B">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0.2735</w:t>
            </w:r>
          </w:p>
        </w:tc>
        <w:tc>
          <w:tcPr>
            <w:tcW w:w="1170" w:type="dxa"/>
            <w:tcBorders>
              <w:top w:val="nil"/>
              <w:left w:val="nil"/>
              <w:bottom w:val="nil"/>
              <w:right w:val="nil"/>
            </w:tcBorders>
            <w:tcMar>
              <w:left w:w="105" w:type="dxa"/>
              <w:right w:w="105" w:type="dxa"/>
            </w:tcMar>
            <w:vAlign w:val="bottom"/>
          </w:tcPr>
          <w:p w:rsidR="0177BC23" w:rsidP="0177BC23" w:rsidRDefault="0177BC23" w14:paraId="3802419E" w14:textId="441E4CB8">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0.02712</w:t>
            </w:r>
          </w:p>
        </w:tc>
        <w:tc>
          <w:tcPr>
            <w:tcW w:w="990" w:type="dxa"/>
            <w:tcBorders>
              <w:top w:val="nil"/>
              <w:left w:val="nil"/>
              <w:bottom w:val="nil"/>
              <w:right w:val="nil"/>
            </w:tcBorders>
            <w:tcMar>
              <w:left w:w="105" w:type="dxa"/>
              <w:right w:w="105" w:type="dxa"/>
            </w:tcMar>
            <w:vAlign w:val="bottom"/>
          </w:tcPr>
          <w:p w:rsidR="0177BC23" w:rsidP="0177BC23" w:rsidRDefault="0177BC23" w14:paraId="3AA12850" w14:textId="27921499">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0.294</w:t>
            </w:r>
          </w:p>
        </w:tc>
        <w:tc>
          <w:tcPr>
            <w:tcW w:w="900" w:type="dxa"/>
            <w:tcBorders>
              <w:top w:val="nil"/>
              <w:left w:val="nil"/>
              <w:bottom w:val="nil"/>
              <w:right w:val="nil"/>
            </w:tcBorders>
            <w:tcMar>
              <w:left w:w="105" w:type="dxa"/>
              <w:right w:w="105" w:type="dxa"/>
            </w:tcMar>
            <w:vAlign w:val="bottom"/>
          </w:tcPr>
          <w:p w:rsidR="0177BC23" w:rsidP="0177BC23" w:rsidRDefault="0177BC23" w14:paraId="12BAC7F9" w14:textId="79C0E309">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0.769</w:t>
            </w:r>
          </w:p>
        </w:tc>
      </w:tr>
      <w:tr w:rsidR="0177BC23" w:rsidTr="5AD6D0C4" w14:paraId="2BBF21B0" w14:textId="77777777">
        <w:trPr>
          <w:trHeight w:val="315"/>
        </w:trPr>
        <w:tc>
          <w:tcPr>
            <w:tcW w:w="928" w:type="dxa"/>
            <w:tcBorders>
              <w:top w:val="nil"/>
              <w:left w:val="nil"/>
              <w:bottom w:val="nil"/>
              <w:right w:val="nil"/>
            </w:tcBorders>
            <w:tcMar>
              <w:left w:w="105" w:type="dxa"/>
              <w:right w:w="105" w:type="dxa"/>
            </w:tcMar>
            <w:vAlign w:val="bottom"/>
          </w:tcPr>
          <w:p w:rsidR="0177BC23" w:rsidP="0177BC23" w:rsidRDefault="0177BC23" w14:paraId="7159C79D" w14:textId="7F09DAB3">
            <w:pPr>
              <w:spacing w:after="0" w:line="240" w:lineRule="auto"/>
              <w:jc w:val="center"/>
              <w:rPr>
                <w:rFonts w:ascii="Segoe UI" w:hAnsi="Segoe UI" w:eastAsia="Segoe UI" w:cs="Segoe UI"/>
                <w:color w:val="000000" w:themeColor="text1"/>
                <w:sz w:val="20"/>
                <w:szCs w:val="20"/>
              </w:rPr>
            </w:pPr>
          </w:p>
        </w:tc>
        <w:tc>
          <w:tcPr>
            <w:tcW w:w="1563" w:type="dxa"/>
            <w:tcBorders>
              <w:top w:val="nil"/>
              <w:left w:val="nil"/>
              <w:bottom w:val="nil"/>
              <w:right w:val="nil"/>
            </w:tcBorders>
            <w:tcMar>
              <w:left w:w="105" w:type="dxa"/>
              <w:right w:w="105" w:type="dxa"/>
            </w:tcMar>
            <w:vAlign w:val="bottom"/>
          </w:tcPr>
          <w:p w:rsidR="0177BC23" w:rsidP="0177BC23" w:rsidRDefault="0177BC23" w14:paraId="757D1311" w14:textId="413FCDC2">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 xml:space="preserve">IPAL </w:t>
            </w:r>
            <w:r w:rsidRPr="0177BC23">
              <w:rPr>
                <w:rFonts w:ascii="Cambria Math" w:hAnsi="Cambria Math" w:eastAsia="Cambria Math" w:cs="Cambria Math"/>
                <w:color w:val="000000" w:themeColor="text1"/>
                <w:sz w:val="20"/>
                <w:szCs w:val="20"/>
              </w:rPr>
              <w:t>⇒</w:t>
            </w:r>
            <w:r w:rsidRPr="0177BC23">
              <w:rPr>
                <w:rFonts w:ascii="Segoe UI" w:hAnsi="Segoe UI" w:eastAsia="Segoe UI" w:cs="Segoe UI"/>
                <w:color w:val="000000" w:themeColor="text1"/>
                <w:sz w:val="20"/>
                <w:szCs w:val="20"/>
              </w:rPr>
              <w:t xml:space="preserve"> ABO</w:t>
            </w:r>
          </w:p>
        </w:tc>
        <w:tc>
          <w:tcPr>
            <w:tcW w:w="1055" w:type="dxa"/>
            <w:tcBorders>
              <w:top w:val="nil"/>
              <w:left w:val="nil"/>
              <w:bottom w:val="nil"/>
              <w:right w:val="nil"/>
            </w:tcBorders>
            <w:tcMar>
              <w:left w:w="105" w:type="dxa"/>
              <w:right w:w="105" w:type="dxa"/>
            </w:tcMar>
            <w:vAlign w:val="bottom"/>
          </w:tcPr>
          <w:p w:rsidR="0177BC23" w:rsidP="0177BC23" w:rsidRDefault="0177BC23" w14:paraId="0F78A384" w14:textId="1A0F3B4F">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-0.00689</w:t>
            </w:r>
          </w:p>
        </w:tc>
        <w:tc>
          <w:tcPr>
            <w:tcW w:w="1044" w:type="dxa"/>
            <w:tcBorders>
              <w:top w:val="nil"/>
              <w:left w:val="nil"/>
              <w:bottom w:val="nil"/>
              <w:right w:val="nil"/>
            </w:tcBorders>
            <w:tcMar>
              <w:left w:w="105" w:type="dxa"/>
              <w:right w:w="105" w:type="dxa"/>
            </w:tcMar>
            <w:vAlign w:val="bottom"/>
          </w:tcPr>
          <w:p w:rsidR="0177BC23" w:rsidP="0177BC23" w:rsidRDefault="0177BC23" w14:paraId="1254A8F4" w14:textId="51A0D541">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0.00464</w:t>
            </w:r>
          </w:p>
        </w:tc>
        <w:tc>
          <w:tcPr>
            <w:tcW w:w="1080" w:type="dxa"/>
            <w:tcBorders>
              <w:top w:val="nil"/>
              <w:left w:val="nil"/>
              <w:bottom w:val="nil"/>
              <w:right w:val="nil"/>
            </w:tcBorders>
            <w:tcMar>
              <w:left w:w="105" w:type="dxa"/>
              <w:right w:w="105" w:type="dxa"/>
            </w:tcMar>
            <w:vAlign w:val="bottom"/>
          </w:tcPr>
          <w:p w:rsidR="0177BC23" w:rsidP="0177BC23" w:rsidRDefault="0177BC23" w14:paraId="4DFF2E7C" w14:textId="56B27188">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-0.01599</w:t>
            </w:r>
          </w:p>
        </w:tc>
        <w:tc>
          <w:tcPr>
            <w:tcW w:w="1080" w:type="dxa"/>
            <w:tcBorders>
              <w:top w:val="nil"/>
              <w:left w:val="nil"/>
              <w:bottom w:val="nil"/>
              <w:right w:val="nil"/>
            </w:tcBorders>
            <w:tcMar>
              <w:left w:w="105" w:type="dxa"/>
              <w:right w:w="105" w:type="dxa"/>
            </w:tcMar>
            <w:vAlign w:val="bottom"/>
          </w:tcPr>
          <w:p w:rsidR="0177BC23" w:rsidP="0177BC23" w:rsidRDefault="0177BC23" w14:paraId="236BAC71" w14:textId="6FDB64FF">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0.00221</w:t>
            </w:r>
          </w:p>
        </w:tc>
        <w:tc>
          <w:tcPr>
            <w:tcW w:w="1170" w:type="dxa"/>
            <w:tcBorders>
              <w:top w:val="nil"/>
              <w:left w:val="nil"/>
              <w:bottom w:val="nil"/>
              <w:right w:val="nil"/>
            </w:tcBorders>
            <w:tcMar>
              <w:left w:w="105" w:type="dxa"/>
              <w:right w:w="105" w:type="dxa"/>
            </w:tcMar>
            <w:vAlign w:val="bottom"/>
          </w:tcPr>
          <w:p w:rsidR="0177BC23" w:rsidP="0177BC23" w:rsidRDefault="0177BC23" w14:paraId="5A02659B" w14:textId="5D892A83">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-0.00943</w:t>
            </w:r>
          </w:p>
        </w:tc>
        <w:tc>
          <w:tcPr>
            <w:tcW w:w="990" w:type="dxa"/>
            <w:tcBorders>
              <w:top w:val="nil"/>
              <w:left w:val="nil"/>
              <w:bottom w:val="nil"/>
              <w:right w:val="nil"/>
            </w:tcBorders>
            <w:tcMar>
              <w:left w:w="105" w:type="dxa"/>
              <w:right w:w="105" w:type="dxa"/>
            </w:tcMar>
            <w:vAlign w:val="bottom"/>
          </w:tcPr>
          <w:p w:rsidR="0177BC23" w:rsidP="0177BC23" w:rsidRDefault="0177BC23" w14:paraId="111E34C1" w14:textId="5BA3326C">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-1.485</w:t>
            </w:r>
          </w:p>
        </w:tc>
        <w:tc>
          <w:tcPr>
            <w:tcW w:w="900" w:type="dxa"/>
            <w:tcBorders>
              <w:top w:val="nil"/>
              <w:left w:val="nil"/>
              <w:bottom w:val="nil"/>
              <w:right w:val="nil"/>
            </w:tcBorders>
            <w:tcMar>
              <w:left w:w="105" w:type="dxa"/>
              <w:right w:w="105" w:type="dxa"/>
            </w:tcMar>
            <w:vAlign w:val="bottom"/>
          </w:tcPr>
          <w:p w:rsidR="0177BC23" w:rsidP="0177BC23" w:rsidRDefault="0177BC23" w14:paraId="6E1B0D81" w14:textId="7C9B49B1">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0.138</w:t>
            </w:r>
          </w:p>
        </w:tc>
      </w:tr>
      <w:tr w:rsidR="0177BC23" w:rsidTr="5AD6D0C4" w14:paraId="0D452AB1" w14:textId="77777777">
        <w:trPr>
          <w:trHeight w:val="315"/>
        </w:trPr>
        <w:tc>
          <w:tcPr>
            <w:tcW w:w="928" w:type="dxa"/>
            <w:tcBorders>
              <w:top w:val="nil"/>
              <w:left w:val="nil"/>
              <w:bottom w:val="nil"/>
              <w:right w:val="nil"/>
            </w:tcBorders>
            <w:tcMar>
              <w:left w:w="105" w:type="dxa"/>
              <w:right w:w="105" w:type="dxa"/>
            </w:tcMar>
            <w:vAlign w:val="bottom"/>
          </w:tcPr>
          <w:p w:rsidR="0177BC23" w:rsidP="0177BC23" w:rsidRDefault="0177BC23" w14:paraId="78796C8F" w14:textId="4865C778">
            <w:pPr>
              <w:spacing w:after="0" w:line="240" w:lineRule="auto"/>
              <w:jc w:val="center"/>
              <w:rPr>
                <w:rFonts w:ascii="Segoe UI" w:hAnsi="Segoe UI" w:eastAsia="Segoe UI" w:cs="Segoe UI"/>
                <w:color w:val="000000" w:themeColor="text1"/>
                <w:sz w:val="20"/>
                <w:szCs w:val="20"/>
              </w:rPr>
            </w:pPr>
          </w:p>
        </w:tc>
        <w:tc>
          <w:tcPr>
            <w:tcW w:w="1563" w:type="dxa"/>
            <w:tcBorders>
              <w:top w:val="nil"/>
              <w:left w:val="nil"/>
              <w:bottom w:val="nil"/>
              <w:right w:val="nil"/>
            </w:tcBorders>
            <w:tcMar>
              <w:left w:w="105" w:type="dxa"/>
              <w:right w:w="105" w:type="dxa"/>
            </w:tcMar>
            <w:vAlign w:val="bottom"/>
          </w:tcPr>
          <w:p w:rsidR="0177BC23" w:rsidP="0177BC23" w:rsidRDefault="0177BC23" w14:paraId="0F0D4DF8" w14:textId="4EC512AB">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 xml:space="preserve">CYIN </w:t>
            </w:r>
            <w:r w:rsidRPr="0177BC23">
              <w:rPr>
                <w:rFonts w:ascii="Cambria Math" w:hAnsi="Cambria Math" w:eastAsia="Cambria Math" w:cs="Cambria Math"/>
                <w:b/>
                <w:bCs/>
                <w:color w:val="000000" w:themeColor="text1"/>
                <w:sz w:val="20"/>
                <w:szCs w:val="20"/>
              </w:rPr>
              <w:t>⇒</w:t>
            </w:r>
            <w:r w:rsidRPr="0177BC23">
              <w:rPr>
                <w:rFonts w:ascii="Segoe UI" w:hAnsi="Segoe UI" w:eastAsia="Segoe UI" w:cs="Segoe UI"/>
                <w:b/>
                <w:bCs/>
                <w:color w:val="000000" w:themeColor="text1"/>
                <w:sz w:val="20"/>
                <w:szCs w:val="20"/>
              </w:rPr>
              <w:t xml:space="preserve"> IPAL</w:t>
            </w:r>
          </w:p>
        </w:tc>
        <w:tc>
          <w:tcPr>
            <w:tcW w:w="1055" w:type="dxa"/>
            <w:tcBorders>
              <w:top w:val="nil"/>
              <w:left w:val="nil"/>
              <w:bottom w:val="nil"/>
              <w:right w:val="nil"/>
            </w:tcBorders>
            <w:tcMar>
              <w:left w:w="105" w:type="dxa"/>
              <w:right w:w="105" w:type="dxa"/>
            </w:tcMar>
            <w:vAlign w:val="bottom"/>
          </w:tcPr>
          <w:p w:rsidR="0177BC23" w:rsidP="0177BC23" w:rsidRDefault="0177BC23" w14:paraId="03FDAA6F" w14:textId="76F79CEF">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-0.23604</w:t>
            </w:r>
          </w:p>
        </w:tc>
        <w:tc>
          <w:tcPr>
            <w:tcW w:w="1044" w:type="dxa"/>
            <w:tcBorders>
              <w:top w:val="nil"/>
              <w:left w:val="nil"/>
              <w:bottom w:val="nil"/>
              <w:right w:val="nil"/>
            </w:tcBorders>
            <w:tcMar>
              <w:left w:w="105" w:type="dxa"/>
              <w:right w:w="105" w:type="dxa"/>
            </w:tcMar>
            <w:vAlign w:val="bottom"/>
          </w:tcPr>
          <w:p w:rsidR="0177BC23" w:rsidP="0177BC23" w:rsidRDefault="0177BC23" w14:paraId="1A687006" w14:textId="1188CDD3">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0.10729</w:t>
            </w:r>
          </w:p>
        </w:tc>
        <w:tc>
          <w:tcPr>
            <w:tcW w:w="1080" w:type="dxa"/>
            <w:tcBorders>
              <w:top w:val="nil"/>
              <w:left w:val="nil"/>
              <w:bottom w:val="nil"/>
              <w:right w:val="nil"/>
            </w:tcBorders>
            <w:tcMar>
              <w:left w:w="105" w:type="dxa"/>
              <w:right w:w="105" w:type="dxa"/>
            </w:tcMar>
            <w:vAlign w:val="bottom"/>
          </w:tcPr>
          <w:p w:rsidR="0177BC23" w:rsidP="0177BC23" w:rsidRDefault="0177BC23" w14:paraId="31DBF2FD" w14:textId="6B751529">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-0.44633</w:t>
            </w:r>
          </w:p>
        </w:tc>
        <w:tc>
          <w:tcPr>
            <w:tcW w:w="1080" w:type="dxa"/>
            <w:tcBorders>
              <w:top w:val="nil"/>
              <w:left w:val="nil"/>
              <w:bottom w:val="nil"/>
              <w:right w:val="nil"/>
            </w:tcBorders>
            <w:tcMar>
              <w:left w:w="105" w:type="dxa"/>
              <w:right w:w="105" w:type="dxa"/>
            </w:tcMar>
            <w:vAlign w:val="bottom"/>
          </w:tcPr>
          <w:p w:rsidR="0177BC23" w:rsidP="0177BC23" w:rsidRDefault="0177BC23" w14:paraId="6385F7F2" w14:textId="50173F87">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-0.02575</w:t>
            </w:r>
          </w:p>
        </w:tc>
        <w:tc>
          <w:tcPr>
            <w:tcW w:w="1170" w:type="dxa"/>
            <w:tcBorders>
              <w:top w:val="nil"/>
              <w:left w:val="nil"/>
              <w:bottom w:val="nil"/>
              <w:right w:val="nil"/>
            </w:tcBorders>
            <w:tcMar>
              <w:left w:w="105" w:type="dxa"/>
              <w:right w:w="105" w:type="dxa"/>
            </w:tcMar>
            <w:vAlign w:val="bottom"/>
          </w:tcPr>
          <w:p w:rsidR="0177BC23" w:rsidP="0177BC23" w:rsidRDefault="0177BC23" w14:paraId="4997D4DB" w14:textId="26CC567C">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-0.20323</w:t>
            </w:r>
          </w:p>
        </w:tc>
        <w:tc>
          <w:tcPr>
            <w:tcW w:w="990" w:type="dxa"/>
            <w:tcBorders>
              <w:top w:val="nil"/>
              <w:left w:val="nil"/>
              <w:bottom w:val="nil"/>
              <w:right w:val="nil"/>
            </w:tcBorders>
            <w:tcMar>
              <w:left w:w="105" w:type="dxa"/>
              <w:right w:w="105" w:type="dxa"/>
            </w:tcMar>
            <w:vAlign w:val="bottom"/>
          </w:tcPr>
          <w:p w:rsidR="0177BC23" w:rsidP="0177BC23" w:rsidRDefault="0177BC23" w14:paraId="1C9E177B" w14:textId="01AA3C27">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-2.2</w:t>
            </w:r>
          </w:p>
        </w:tc>
        <w:tc>
          <w:tcPr>
            <w:tcW w:w="900" w:type="dxa"/>
            <w:tcBorders>
              <w:top w:val="nil"/>
              <w:left w:val="nil"/>
              <w:bottom w:val="nil"/>
              <w:right w:val="nil"/>
            </w:tcBorders>
            <w:tcMar>
              <w:left w:w="105" w:type="dxa"/>
              <w:right w:w="105" w:type="dxa"/>
            </w:tcMar>
            <w:vAlign w:val="bottom"/>
          </w:tcPr>
          <w:p w:rsidR="0177BC23" w:rsidP="0177BC23" w:rsidRDefault="0177BC23" w14:paraId="654259DA" w14:textId="6D182C8C">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b/>
                <w:bCs/>
                <w:color w:val="000000" w:themeColor="text1"/>
                <w:sz w:val="20"/>
                <w:szCs w:val="20"/>
              </w:rPr>
              <w:t>0.028</w:t>
            </w:r>
          </w:p>
        </w:tc>
      </w:tr>
      <w:tr w:rsidR="0177BC23" w:rsidTr="5AD6D0C4" w14:paraId="0922ED60" w14:textId="77777777">
        <w:trPr>
          <w:trHeight w:val="315"/>
        </w:trPr>
        <w:tc>
          <w:tcPr>
            <w:tcW w:w="928" w:type="dxa"/>
            <w:tcBorders>
              <w:top w:val="nil"/>
              <w:left w:val="nil"/>
              <w:bottom w:val="nil"/>
              <w:right w:val="nil"/>
            </w:tcBorders>
            <w:tcMar>
              <w:left w:w="105" w:type="dxa"/>
              <w:right w:w="105" w:type="dxa"/>
            </w:tcMar>
            <w:vAlign w:val="bottom"/>
          </w:tcPr>
          <w:p w:rsidR="0177BC23" w:rsidP="0177BC23" w:rsidRDefault="0177BC23" w14:paraId="2D3273B5" w14:textId="43DFCC18">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Direct</w:t>
            </w:r>
          </w:p>
        </w:tc>
        <w:tc>
          <w:tcPr>
            <w:tcW w:w="1563" w:type="dxa"/>
            <w:tcBorders>
              <w:top w:val="nil"/>
              <w:left w:val="nil"/>
              <w:bottom w:val="nil"/>
              <w:right w:val="nil"/>
            </w:tcBorders>
            <w:tcMar>
              <w:left w:w="105" w:type="dxa"/>
              <w:right w:w="105" w:type="dxa"/>
            </w:tcMar>
            <w:vAlign w:val="bottom"/>
          </w:tcPr>
          <w:p w:rsidR="0177BC23" w:rsidP="0177BC23" w:rsidRDefault="0177BC23" w14:paraId="05E15718" w14:textId="2D1ACB1F">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 xml:space="preserve">EX </w:t>
            </w:r>
            <w:r w:rsidRPr="0177BC23">
              <w:rPr>
                <w:rFonts w:ascii="Cambria Math" w:hAnsi="Cambria Math" w:eastAsia="Cambria Math" w:cs="Cambria Math"/>
                <w:color w:val="000000" w:themeColor="text1"/>
                <w:sz w:val="20"/>
                <w:szCs w:val="20"/>
              </w:rPr>
              <w:t>⇒</w:t>
            </w:r>
            <w:r w:rsidRPr="0177BC23">
              <w:rPr>
                <w:rFonts w:ascii="Segoe UI" w:hAnsi="Segoe UI" w:eastAsia="Segoe UI" w:cs="Segoe UI"/>
                <w:color w:val="000000" w:themeColor="text1"/>
                <w:sz w:val="20"/>
                <w:szCs w:val="20"/>
              </w:rPr>
              <w:t xml:space="preserve"> ABO</w:t>
            </w:r>
          </w:p>
        </w:tc>
        <w:tc>
          <w:tcPr>
            <w:tcW w:w="1055" w:type="dxa"/>
            <w:tcBorders>
              <w:top w:val="nil"/>
              <w:left w:val="nil"/>
              <w:bottom w:val="nil"/>
              <w:right w:val="nil"/>
            </w:tcBorders>
            <w:tcMar>
              <w:left w:w="105" w:type="dxa"/>
              <w:right w:w="105" w:type="dxa"/>
            </w:tcMar>
            <w:vAlign w:val="bottom"/>
          </w:tcPr>
          <w:p w:rsidR="0177BC23" w:rsidP="0177BC23" w:rsidRDefault="0177BC23" w14:paraId="5C37D0E4" w14:textId="4E50B601">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0.33108</w:t>
            </w:r>
          </w:p>
        </w:tc>
        <w:tc>
          <w:tcPr>
            <w:tcW w:w="1044" w:type="dxa"/>
            <w:tcBorders>
              <w:top w:val="nil"/>
              <w:left w:val="nil"/>
              <w:bottom w:val="nil"/>
              <w:right w:val="nil"/>
            </w:tcBorders>
            <w:tcMar>
              <w:left w:w="105" w:type="dxa"/>
              <w:right w:w="105" w:type="dxa"/>
            </w:tcMar>
            <w:vAlign w:val="bottom"/>
          </w:tcPr>
          <w:p w:rsidR="0177BC23" w:rsidP="0177BC23" w:rsidRDefault="0177BC23" w14:paraId="6200B1AC" w14:textId="44A8BE4D">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0.00693</w:t>
            </w:r>
          </w:p>
        </w:tc>
        <w:tc>
          <w:tcPr>
            <w:tcW w:w="1080" w:type="dxa"/>
            <w:tcBorders>
              <w:top w:val="nil"/>
              <w:left w:val="nil"/>
              <w:bottom w:val="nil"/>
              <w:right w:val="nil"/>
            </w:tcBorders>
            <w:tcMar>
              <w:left w:w="105" w:type="dxa"/>
              <w:right w:w="105" w:type="dxa"/>
            </w:tcMar>
            <w:vAlign w:val="bottom"/>
          </w:tcPr>
          <w:p w:rsidR="0177BC23" w:rsidP="0177BC23" w:rsidRDefault="0177BC23" w14:paraId="0D505678" w14:textId="72E09317">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0.3175</w:t>
            </w:r>
            <w:r w:rsidR="000C74B4">
              <w:rPr>
                <w:rFonts w:ascii="Segoe UI" w:hAnsi="Segoe UI" w:eastAsia="Segoe UI" w:cs="Segoe UI"/>
                <w:color w:val="000000" w:themeColor="text1"/>
                <w:sz w:val="20"/>
                <w:szCs w:val="20"/>
              </w:rPr>
              <w:t>0</w:t>
            </w:r>
          </w:p>
        </w:tc>
        <w:tc>
          <w:tcPr>
            <w:tcW w:w="1080" w:type="dxa"/>
            <w:tcBorders>
              <w:top w:val="nil"/>
              <w:left w:val="nil"/>
              <w:bottom w:val="nil"/>
              <w:right w:val="nil"/>
            </w:tcBorders>
            <w:tcMar>
              <w:left w:w="105" w:type="dxa"/>
              <w:right w:w="105" w:type="dxa"/>
            </w:tcMar>
            <w:vAlign w:val="bottom"/>
          </w:tcPr>
          <w:p w:rsidR="0177BC23" w:rsidP="0177BC23" w:rsidRDefault="0177BC23" w14:paraId="11B90325" w14:textId="4F57D5AD">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0.34465</w:t>
            </w:r>
          </w:p>
        </w:tc>
        <w:tc>
          <w:tcPr>
            <w:tcW w:w="1170" w:type="dxa"/>
            <w:tcBorders>
              <w:top w:val="nil"/>
              <w:left w:val="nil"/>
              <w:bottom w:val="nil"/>
              <w:right w:val="nil"/>
            </w:tcBorders>
            <w:tcMar>
              <w:left w:w="105" w:type="dxa"/>
              <w:right w:w="105" w:type="dxa"/>
            </w:tcMar>
            <w:vAlign w:val="bottom"/>
          </w:tcPr>
          <w:p w:rsidR="0177BC23" w:rsidP="0177BC23" w:rsidRDefault="0177BC23" w14:paraId="264F5F53" w14:textId="28EAF57F">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0.34456</w:t>
            </w:r>
          </w:p>
        </w:tc>
        <w:tc>
          <w:tcPr>
            <w:tcW w:w="990" w:type="dxa"/>
            <w:tcBorders>
              <w:top w:val="nil"/>
              <w:left w:val="nil"/>
              <w:bottom w:val="nil"/>
              <w:right w:val="nil"/>
            </w:tcBorders>
            <w:tcMar>
              <w:left w:w="105" w:type="dxa"/>
              <w:right w:w="105" w:type="dxa"/>
            </w:tcMar>
            <w:vAlign w:val="bottom"/>
          </w:tcPr>
          <w:p w:rsidR="0177BC23" w:rsidP="0177BC23" w:rsidRDefault="0177BC23" w14:paraId="76E0E875" w14:textId="5F8244C7">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47.805</w:t>
            </w:r>
          </w:p>
        </w:tc>
        <w:tc>
          <w:tcPr>
            <w:tcW w:w="900" w:type="dxa"/>
            <w:tcBorders>
              <w:top w:val="nil"/>
              <w:left w:val="nil"/>
              <w:bottom w:val="nil"/>
              <w:right w:val="nil"/>
            </w:tcBorders>
            <w:tcMar>
              <w:left w:w="105" w:type="dxa"/>
              <w:right w:w="105" w:type="dxa"/>
            </w:tcMar>
            <w:vAlign w:val="bottom"/>
          </w:tcPr>
          <w:p w:rsidR="0177BC23" w:rsidP="0177BC23" w:rsidRDefault="0177BC23" w14:paraId="2EAF42B8" w14:textId="30919DC2">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&lt; .001</w:t>
            </w:r>
          </w:p>
        </w:tc>
      </w:tr>
      <w:tr w:rsidR="0177BC23" w:rsidTr="5AD6D0C4" w14:paraId="009BE00A" w14:textId="77777777">
        <w:trPr>
          <w:trHeight w:val="315"/>
        </w:trPr>
        <w:tc>
          <w:tcPr>
            <w:tcW w:w="928" w:type="dxa"/>
            <w:tcBorders>
              <w:top w:val="nil"/>
              <w:left w:val="nil"/>
              <w:bottom w:val="nil"/>
              <w:right w:val="nil"/>
            </w:tcBorders>
            <w:tcMar>
              <w:left w:w="105" w:type="dxa"/>
              <w:right w:w="105" w:type="dxa"/>
            </w:tcMar>
            <w:vAlign w:val="bottom"/>
          </w:tcPr>
          <w:p w:rsidR="0177BC23" w:rsidP="0177BC23" w:rsidRDefault="0177BC23" w14:paraId="6E0C8DC3" w14:textId="17ED1973">
            <w:pPr>
              <w:spacing w:after="0" w:line="240" w:lineRule="auto"/>
              <w:jc w:val="center"/>
              <w:rPr>
                <w:rFonts w:ascii="Segoe UI" w:hAnsi="Segoe UI" w:eastAsia="Segoe UI" w:cs="Segoe UI"/>
                <w:color w:val="000000" w:themeColor="text1"/>
                <w:sz w:val="20"/>
                <w:szCs w:val="20"/>
              </w:rPr>
            </w:pPr>
          </w:p>
        </w:tc>
        <w:tc>
          <w:tcPr>
            <w:tcW w:w="1563" w:type="dxa"/>
            <w:tcBorders>
              <w:top w:val="nil"/>
              <w:left w:val="nil"/>
              <w:bottom w:val="nil"/>
              <w:right w:val="nil"/>
            </w:tcBorders>
            <w:tcMar>
              <w:left w:w="105" w:type="dxa"/>
              <w:right w:w="105" w:type="dxa"/>
            </w:tcMar>
            <w:vAlign w:val="bottom"/>
          </w:tcPr>
          <w:p w:rsidR="0177BC23" w:rsidP="0177BC23" w:rsidRDefault="0177BC23" w14:paraId="48DC2198" w14:textId="41750451">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 xml:space="preserve">CYIN </w:t>
            </w:r>
            <w:r w:rsidRPr="0177BC23">
              <w:rPr>
                <w:rFonts w:ascii="Cambria Math" w:hAnsi="Cambria Math" w:eastAsia="Cambria Math" w:cs="Cambria Math"/>
                <w:color w:val="000000" w:themeColor="text1"/>
                <w:sz w:val="20"/>
                <w:szCs w:val="20"/>
              </w:rPr>
              <w:t>⇒</w:t>
            </w:r>
            <w:r w:rsidRPr="0177BC23">
              <w:rPr>
                <w:rFonts w:ascii="Segoe UI" w:hAnsi="Segoe UI" w:eastAsia="Segoe UI" w:cs="Segoe UI"/>
                <w:color w:val="000000" w:themeColor="text1"/>
                <w:sz w:val="20"/>
                <w:szCs w:val="20"/>
              </w:rPr>
              <w:t xml:space="preserve"> ABO</w:t>
            </w:r>
          </w:p>
        </w:tc>
        <w:tc>
          <w:tcPr>
            <w:tcW w:w="1055" w:type="dxa"/>
            <w:tcBorders>
              <w:top w:val="nil"/>
              <w:left w:val="nil"/>
              <w:bottom w:val="nil"/>
              <w:right w:val="nil"/>
            </w:tcBorders>
            <w:tcMar>
              <w:left w:w="105" w:type="dxa"/>
              <w:right w:w="105" w:type="dxa"/>
            </w:tcMar>
            <w:vAlign w:val="bottom"/>
          </w:tcPr>
          <w:p w:rsidR="0177BC23" w:rsidP="0177BC23" w:rsidRDefault="0177BC23" w14:paraId="26AD7FDD" w14:textId="46F96D06">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0.65975</w:t>
            </w:r>
          </w:p>
        </w:tc>
        <w:tc>
          <w:tcPr>
            <w:tcW w:w="1044" w:type="dxa"/>
            <w:tcBorders>
              <w:top w:val="nil"/>
              <w:left w:val="nil"/>
              <w:bottom w:val="nil"/>
              <w:right w:val="nil"/>
            </w:tcBorders>
            <w:tcMar>
              <w:left w:w="105" w:type="dxa"/>
              <w:right w:w="105" w:type="dxa"/>
            </w:tcMar>
            <w:vAlign w:val="bottom"/>
          </w:tcPr>
          <w:p w:rsidR="0177BC23" w:rsidP="0177BC23" w:rsidRDefault="0177BC23" w14:paraId="38192C8E" w14:textId="3BEAF116">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0.00622</w:t>
            </w:r>
          </w:p>
        </w:tc>
        <w:tc>
          <w:tcPr>
            <w:tcW w:w="1080" w:type="dxa"/>
            <w:tcBorders>
              <w:top w:val="nil"/>
              <w:left w:val="nil"/>
              <w:bottom w:val="nil"/>
              <w:right w:val="nil"/>
            </w:tcBorders>
            <w:tcMar>
              <w:left w:w="105" w:type="dxa"/>
              <w:right w:w="105" w:type="dxa"/>
            </w:tcMar>
            <w:vAlign w:val="bottom"/>
          </w:tcPr>
          <w:p w:rsidR="0177BC23" w:rsidP="0177BC23" w:rsidRDefault="0177BC23" w14:paraId="0F7D6F86" w14:textId="710CEADE">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0.64756</w:t>
            </w:r>
          </w:p>
        </w:tc>
        <w:tc>
          <w:tcPr>
            <w:tcW w:w="1080" w:type="dxa"/>
            <w:tcBorders>
              <w:top w:val="nil"/>
              <w:left w:val="nil"/>
              <w:bottom w:val="nil"/>
              <w:right w:val="nil"/>
            </w:tcBorders>
            <w:tcMar>
              <w:left w:w="105" w:type="dxa"/>
              <w:right w:w="105" w:type="dxa"/>
            </w:tcMar>
            <w:vAlign w:val="bottom"/>
          </w:tcPr>
          <w:p w:rsidR="0177BC23" w:rsidP="0177BC23" w:rsidRDefault="0177BC23" w14:paraId="35EF4E2F" w14:textId="346415C9">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0.67193</w:t>
            </w:r>
          </w:p>
        </w:tc>
        <w:tc>
          <w:tcPr>
            <w:tcW w:w="1170" w:type="dxa"/>
            <w:tcBorders>
              <w:top w:val="nil"/>
              <w:left w:val="nil"/>
              <w:bottom w:val="nil"/>
              <w:right w:val="nil"/>
            </w:tcBorders>
            <w:tcMar>
              <w:left w:w="105" w:type="dxa"/>
              <w:right w:w="105" w:type="dxa"/>
            </w:tcMar>
            <w:vAlign w:val="bottom"/>
          </w:tcPr>
          <w:p w:rsidR="0177BC23" w:rsidP="0177BC23" w:rsidRDefault="0177BC23" w14:paraId="4882ECA6" w14:textId="515D2895">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0.77668</w:t>
            </w:r>
          </w:p>
        </w:tc>
        <w:tc>
          <w:tcPr>
            <w:tcW w:w="990" w:type="dxa"/>
            <w:tcBorders>
              <w:top w:val="nil"/>
              <w:left w:val="nil"/>
              <w:bottom w:val="nil"/>
              <w:right w:val="nil"/>
            </w:tcBorders>
            <w:tcMar>
              <w:left w:w="105" w:type="dxa"/>
              <w:right w:w="105" w:type="dxa"/>
            </w:tcMar>
            <w:vAlign w:val="bottom"/>
          </w:tcPr>
          <w:p w:rsidR="0177BC23" w:rsidP="0177BC23" w:rsidRDefault="0177BC23" w14:paraId="6709D86B" w14:textId="6BF47FE0">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106.102</w:t>
            </w:r>
          </w:p>
        </w:tc>
        <w:tc>
          <w:tcPr>
            <w:tcW w:w="900" w:type="dxa"/>
            <w:tcBorders>
              <w:top w:val="nil"/>
              <w:left w:val="nil"/>
              <w:bottom w:val="nil"/>
              <w:right w:val="nil"/>
            </w:tcBorders>
            <w:tcMar>
              <w:left w:w="105" w:type="dxa"/>
              <w:right w:w="105" w:type="dxa"/>
            </w:tcMar>
            <w:vAlign w:val="bottom"/>
          </w:tcPr>
          <w:p w:rsidR="0177BC23" w:rsidP="0177BC23" w:rsidRDefault="0177BC23" w14:paraId="2C5F270D" w14:textId="58AE1ABA">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&lt; .001</w:t>
            </w:r>
          </w:p>
        </w:tc>
      </w:tr>
      <w:tr w:rsidR="0177BC23" w:rsidTr="5AD6D0C4" w14:paraId="6A3A87C7" w14:textId="77777777">
        <w:trPr>
          <w:trHeight w:val="315"/>
        </w:trPr>
        <w:tc>
          <w:tcPr>
            <w:tcW w:w="928" w:type="dxa"/>
            <w:tcBorders>
              <w:top w:val="nil"/>
              <w:left w:val="nil"/>
              <w:bottom w:val="nil"/>
              <w:right w:val="nil"/>
            </w:tcBorders>
            <w:tcMar>
              <w:left w:w="105" w:type="dxa"/>
              <w:right w:w="105" w:type="dxa"/>
            </w:tcMar>
            <w:vAlign w:val="bottom"/>
          </w:tcPr>
          <w:p w:rsidR="0177BC23" w:rsidP="0177BC23" w:rsidRDefault="0177BC23" w14:paraId="7E641126" w14:textId="77FF2EAF">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Total</w:t>
            </w:r>
          </w:p>
        </w:tc>
        <w:tc>
          <w:tcPr>
            <w:tcW w:w="1563" w:type="dxa"/>
            <w:tcBorders>
              <w:top w:val="nil"/>
              <w:left w:val="nil"/>
              <w:bottom w:val="nil"/>
              <w:right w:val="nil"/>
            </w:tcBorders>
            <w:tcMar>
              <w:left w:w="105" w:type="dxa"/>
              <w:right w:w="105" w:type="dxa"/>
            </w:tcMar>
            <w:vAlign w:val="bottom"/>
          </w:tcPr>
          <w:p w:rsidR="0177BC23" w:rsidP="0177BC23" w:rsidRDefault="0177BC23" w14:paraId="4077DB38" w14:textId="65AD6210">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 xml:space="preserve">EX </w:t>
            </w:r>
            <w:r w:rsidRPr="0177BC23">
              <w:rPr>
                <w:rFonts w:ascii="Cambria Math" w:hAnsi="Cambria Math" w:eastAsia="Cambria Math" w:cs="Cambria Math"/>
                <w:color w:val="000000" w:themeColor="text1"/>
                <w:sz w:val="20"/>
                <w:szCs w:val="20"/>
              </w:rPr>
              <w:t>⇒</w:t>
            </w:r>
            <w:r w:rsidRPr="0177BC23">
              <w:rPr>
                <w:rFonts w:ascii="Segoe UI" w:hAnsi="Segoe UI" w:eastAsia="Segoe UI" w:cs="Segoe UI"/>
                <w:color w:val="000000" w:themeColor="text1"/>
                <w:sz w:val="20"/>
                <w:szCs w:val="20"/>
              </w:rPr>
              <w:t xml:space="preserve"> ABO</w:t>
            </w:r>
          </w:p>
        </w:tc>
        <w:tc>
          <w:tcPr>
            <w:tcW w:w="1055" w:type="dxa"/>
            <w:tcBorders>
              <w:top w:val="nil"/>
              <w:left w:val="nil"/>
              <w:bottom w:val="nil"/>
              <w:right w:val="nil"/>
            </w:tcBorders>
            <w:tcMar>
              <w:left w:w="105" w:type="dxa"/>
              <w:right w:w="105" w:type="dxa"/>
            </w:tcMar>
            <w:vAlign w:val="bottom"/>
          </w:tcPr>
          <w:p w:rsidR="0177BC23" w:rsidP="0177BC23" w:rsidRDefault="0177BC23" w14:paraId="5C94B609" w14:textId="4EF4640D">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0.33083</w:t>
            </w:r>
          </w:p>
        </w:tc>
        <w:tc>
          <w:tcPr>
            <w:tcW w:w="1044" w:type="dxa"/>
            <w:tcBorders>
              <w:top w:val="nil"/>
              <w:left w:val="nil"/>
              <w:bottom w:val="nil"/>
              <w:right w:val="nil"/>
            </w:tcBorders>
            <w:tcMar>
              <w:left w:w="105" w:type="dxa"/>
              <w:right w:w="105" w:type="dxa"/>
            </w:tcMar>
            <w:vAlign w:val="bottom"/>
          </w:tcPr>
          <w:p w:rsidR="0177BC23" w:rsidP="0177BC23" w:rsidRDefault="0177BC23" w14:paraId="35BC3CC6" w14:textId="0C359C76">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0.007</w:t>
            </w:r>
            <w:r w:rsidR="000C74B4">
              <w:rPr>
                <w:rFonts w:ascii="Segoe UI" w:hAnsi="Segoe UI" w:eastAsia="Segoe UI" w:cs="Segoe UI"/>
                <w:color w:val="000000" w:themeColor="text1"/>
                <w:sz w:val="20"/>
                <w:szCs w:val="20"/>
              </w:rPr>
              <w:t>00</w:t>
            </w:r>
          </w:p>
        </w:tc>
        <w:tc>
          <w:tcPr>
            <w:tcW w:w="1080" w:type="dxa"/>
            <w:tcBorders>
              <w:top w:val="nil"/>
              <w:left w:val="nil"/>
              <w:bottom w:val="nil"/>
              <w:right w:val="nil"/>
            </w:tcBorders>
            <w:tcMar>
              <w:left w:w="105" w:type="dxa"/>
              <w:right w:w="105" w:type="dxa"/>
            </w:tcMar>
            <w:vAlign w:val="bottom"/>
          </w:tcPr>
          <w:p w:rsidR="0177BC23" w:rsidP="0177BC23" w:rsidRDefault="0177BC23" w14:paraId="431D9ACC" w14:textId="4D9250BD">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0.31712</w:t>
            </w:r>
          </w:p>
        </w:tc>
        <w:tc>
          <w:tcPr>
            <w:tcW w:w="1080" w:type="dxa"/>
            <w:tcBorders>
              <w:top w:val="nil"/>
              <w:left w:val="nil"/>
              <w:bottom w:val="nil"/>
              <w:right w:val="nil"/>
            </w:tcBorders>
            <w:tcMar>
              <w:left w:w="105" w:type="dxa"/>
              <w:right w:w="105" w:type="dxa"/>
            </w:tcMar>
            <w:vAlign w:val="bottom"/>
          </w:tcPr>
          <w:p w:rsidR="0177BC23" w:rsidP="0177BC23" w:rsidRDefault="0177BC23" w14:paraId="7C42E996" w14:textId="2F80EBA9">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0.34455</w:t>
            </w:r>
          </w:p>
        </w:tc>
        <w:tc>
          <w:tcPr>
            <w:tcW w:w="1170" w:type="dxa"/>
            <w:tcBorders>
              <w:top w:val="nil"/>
              <w:left w:val="nil"/>
              <w:bottom w:val="nil"/>
              <w:right w:val="nil"/>
            </w:tcBorders>
            <w:tcMar>
              <w:left w:w="105" w:type="dxa"/>
              <w:right w:w="105" w:type="dxa"/>
            </w:tcMar>
            <w:vAlign w:val="bottom"/>
          </w:tcPr>
          <w:p w:rsidR="0177BC23" w:rsidP="0177BC23" w:rsidRDefault="0177BC23" w14:paraId="64BF3E14" w14:textId="04A812D5">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0.34431</w:t>
            </w:r>
          </w:p>
        </w:tc>
        <w:tc>
          <w:tcPr>
            <w:tcW w:w="990" w:type="dxa"/>
            <w:tcBorders>
              <w:top w:val="nil"/>
              <w:left w:val="nil"/>
              <w:bottom w:val="nil"/>
              <w:right w:val="nil"/>
            </w:tcBorders>
            <w:tcMar>
              <w:left w:w="105" w:type="dxa"/>
              <w:right w:w="105" w:type="dxa"/>
            </w:tcMar>
            <w:vAlign w:val="bottom"/>
          </w:tcPr>
          <w:p w:rsidR="0177BC23" w:rsidP="0177BC23" w:rsidRDefault="0177BC23" w14:paraId="54F9BDC2" w14:textId="093B843A">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47.281</w:t>
            </w:r>
          </w:p>
        </w:tc>
        <w:tc>
          <w:tcPr>
            <w:tcW w:w="900" w:type="dxa"/>
            <w:tcBorders>
              <w:top w:val="nil"/>
              <w:left w:val="nil"/>
              <w:bottom w:val="nil"/>
              <w:right w:val="nil"/>
            </w:tcBorders>
            <w:tcMar>
              <w:left w:w="105" w:type="dxa"/>
              <w:right w:w="105" w:type="dxa"/>
            </w:tcMar>
            <w:vAlign w:val="bottom"/>
          </w:tcPr>
          <w:p w:rsidR="0177BC23" w:rsidP="0177BC23" w:rsidRDefault="0177BC23" w14:paraId="4F6E1539" w14:textId="19EBBA6F">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&lt; .001</w:t>
            </w:r>
          </w:p>
        </w:tc>
      </w:tr>
      <w:tr w:rsidR="0177BC23" w:rsidTr="5AD6D0C4" w14:paraId="028448D1" w14:textId="77777777">
        <w:trPr>
          <w:trHeight w:val="315"/>
        </w:trPr>
        <w:tc>
          <w:tcPr>
            <w:tcW w:w="928" w:type="dxa"/>
            <w:tcBorders>
              <w:top w:val="nil"/>
              <w:left w:val="nil"/>
              <w:bottom w:val="nil"/>
              <w:right w:val="nil"/>
            </w:tcBorders>
            <w:tcMar>
              <w:left w:w="105" w:type="dxa"/>
              <w:right w:w="105" w:type="dxa"/>
            </w:tcMar>
            <w:vAlign w:val="bottom"/>
          </w:tcPr>
          <w:p w:rsidR="0177BC23" w:rsidP="0177BC23" w:rsidRDefault="0177BC23" w14:paraId="55650210" w14:textId="696049B2">
            <w:pPr>
              <w:spacing w:after="0" w:line="240" w:lineRule="auto"/>
              <w:jc w:val="center"/>
              <w:rPr>
                <w:rFonts w:ascii="Segoe UI" w:hAnsi="Segoe UI" w:eastAsia="Segoe UI" w:cs="Segoe UI"/>
                <w:color w:val="000000" w:themeColor="text1"/>
                <w:sz w:val="20"/>
                <w:szCs w:val="20"/>
              </w:rPr>
            </w:pPr>
          </w:p>
        </w:tc>
        <w:tc>
          <w:tcPr>
            <w:tcW w:w="1563" w:type="dxa"/>
            <w:tcBorders>
              <w:top w:val="nil"/>
              <w:left w:val="nil"/>
              <w:bottom w:val="nil"/>
              <w:right w:val="nil"/>
            </w:tcBorders>
            <w:tcMar>
              <w:left w:w="105" w:type="dxa"/>
              <w:right w:w="105" w:type="dxa"/>
            </w:tcMar>
            <w:vAlign w:val="bottom"/>
          </w:tcPr>
          <w:p w:rsidR="0177BC23" w:rsidP="0177BC23" w:rsidRDefault="0177BC23" w14:paraId="7C0FF489" w14:textId="3855F0C8">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 xml:space="preserve">CYIN </w:t>
            </w:r>
            <w:r w:rsidRPr="0177BC23">
              <w:rPr>
                <w:rFonts w:ascii="Cambria Math" w:hAnsi="Cambria Math" w:eastAsia="Cambria Math" w:cs="Cambria Math"/>
                <w:color w:val="000000" w:themeColor="text1"/>
                <w:sz w:val="20"/>
                <w:szCs w:val="20"/>
              </w:rPr>
              <w:t>⇒</w:t>
            </w:r>
            <w:r w:rsidRPr="0177BC23">
              <w:rPr>
                <w:rFonts w:ascii="Segoe UI" w:hAnsi="Segoe UI" w:eastAsia="Segoe UI" w:cs="Segoe UI"/>
                <w:color w:val="000000" w:themeColor="text1"/>
                <w:sz w:val="20"/>
                <w:szCs w:val="20"/>
              </w:rPr>
              <w:t xml:space="preserve"> ABO</w:t>
            </w:r>
          </w:p>
        </w:tc>
        <w:tc>
          <w:tcPr>
            <w:tcW w:w="1055" w:type="dxa"/>
            <w:tcBorders>
              <w:top w:val="nil"/>
              <w:left w:val="nil"/>
              <w:bottom w:val="nil"/>
              <w:right w:val="nil"/>
            </w:tcBorders>
            <w:tcMar>
              <w:left w:w="105" w:type="dxa"/>
              <w:right w:w="105" w:type="dxa"/>
            </w:tcMar>
            <w:vAlign w:val="bottom"/>
          </w:tcPr>
          <w:p w:rsidR="0177BC23" w:rsidP="0177BC23" w:rsidRDefault="0177BC23" w14:paraId="5DDBA7BC" w14:textId="1869F325">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0.66137</w:t>
            </w:r>
          </w:p>
        </w:tc>
        <w:tc>
          <w:tcPr>
            <w:tcW w:w="1044" w:type="dxa"/>
            <w:tcBorders>
              <w:top w:val="nil"/>
              <w:left w:val="nil"/>
              <w:bottom w:val="nil"/>
              <w:right w:val="nil"/>
            </w:tcBorders>
            <w:tcMar>
              <w:left w:w="105" w:type="dxa"/>
              <w:right w:w="105" w:type="dxa"/>
            </w:tcMar>
            <w:vAlign w:val="bottom"/>
          </w:tcPr>
          <w:p w:rsidR="0177BC23" w:rsidP="0177BC23" w:rsidRDefault="0177BC23" w14:paraId="7B05995A" w14:textId="1E642BC2">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0.00619</w:t>
            </w:r>
          </w:p>
        </w:tc>
        <w:tc>
          <w:tcPr>
            <w:tcW w:w="1080" w:type="dxa"/>
            <w:tcBorders>
              <w:top w:val="nil"/>
              <w:left w:val="nil"/>
              <w:bottom w:val="nil"/>
              <w:right w:val="nil"/>
            </w:tcBorders>
            <w:tcMar>
              <w:left w:w="105" w:type="dxa"/>
              <w:right w:w="105" w:type="dxa"/>
            </w:tcMar>
            <w:vAlign w:val="bottom"/>
          </w:tcPr>
          <w:p w:rsidR="0177BC23" w:rsidP="0177BC23" w:rsidRDefault="0177BC23" w14:paraId="745B83AE" w14:textId="2CD6336F">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0.64925</w:t>
            </w:r>
          </w:p>
        </w:tc>
        <w:tc>
          <w:tcPr>
            <w:tcW w:w="1080" w:type="dxa"/>
            <w:tcBorders>
              <w:top w:val="nil"/>
              <w:left w:val="nil"/>
              <w:bottom w:val="nil"/>
              <w:right w:val="nil"/>
            </w:tcBorders>
            <w:tcMar>
              <w:left w:w="105" w:type="dxa"/>
              <w:right w:w="105" w:type="dxa"/>
            </w:tcMar>
            <w:vAlign w:val="bottom"/>
          </w:tcPr>
          <w:p w:rsidR="0177BC23" w:rsidP="0177BC23" w:rsidRDefault="0177BC23" w14:paraId="14AC878F" w14:textId="7FBFFF94">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0.6735</w:t>
            </w:r>
            <w:r w:rsidR="000C74B4">
              <w:rPr>
                <w:rFonts w:ascii="Segoe UI" w:hAnsi="Segoe UI" w:eastAsia="Segoe UI" w:cs="Segoe UI"/>
                <w:color w:val="000000" w:themeColor="text1"/>
                <w:sz w:val="20"/>
                <w:szCs w:val="20"/>
              </w:rPr>
              <w:t>0</w:t>
            </w:r>
          </w:p>
        </w:tc>
        <w:tc>
          <w:tcPr>
            <w:tcW w:w="1170" w:type="dxa"/>
            <w:tcBorders>
              <w:top w:val="nil"/>
              <w:left w:val="nil"/>
              <w:bottom w:val="nil"/>
              <w:right w:val="nil"/>
            </w:tcBorders>
            <w:tcMar>
              <w:left w:w="105" w:type="dxa"/>
              <w:right w:w="105" w:type="dxa"/>
            </w:tcMar>
            <w:vAlign w:val="bottom"/>
          </w:tcPr>
          <w:p w:rsidR="0177BC23" w:rsidP="0177BC23" w:rsidRDefault="0177BC23" w14:paraId="08568A66" w14:textId="03BCD11F">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0.7786</w:t>
            </w:r>
            <w:r w:rsidR="000C74B4">
              <w:rPr>
                <w:rFonts w:ascii="Segoe UI" w:hAnsi="Segoe UI" w:eastAsia="Segoe UI" w:cs="Segoe UI"/>
                <w:color w:val="000000" w:themeColor="text1"/>
                <w:sz w:val="20"/>
                <w:szCs w:val="20"/>
              </w:rPr>
              <w:t>0</w:t>
            </w:r>
          </w:p>
        </w:tc>
        <w:tc>
          <w:tcPr>
            <w:tcW w:w="990" w:type="dxa"/>
            <w:tcBorders>
              <w:top w:val="nil"/>
              <w:left w:val="nil"/>
              <w:bottom w:val="nil"/>
              <w:right w:val="nil"/>
            </w:tcBorders>
            <w:tcMar>
              <w:left w:w="105" w:type="dxa"/>
              <w:right w:w="105" w:type="dxa"/>
            </w:tcMar>
            <w:vAlign w:val="bottom"/>
          </w:tcPr>
          <w:p w:rsidR="0177BC23" w:rsidP="0177BC23" w:rsidRDefault="0177BC23" w14:paraId="081E3BB9" w14:textId="1CAAFF2F">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106.919</w:t>
            </w:r>
          </w:p>
        </w:tc>
        <w:tc>
          <w:tcPr>
            <w:tcW w:w="900" w:type="dxa"/>
            <w:tcBorders>
              <w:top w:val="nil"/>
              <w:left w:val="nil"/>
              <w:bottom w:val="nil"/>
              <w:right w:val="nil"/>
            </w:tcBorders>
            <w:tcMar>
              <w:left w:w="105" w:type="dxa"/>
              <w:right w:w="105" w:type="dxa"/>
            </w:tcMar>
            <w:vAlign w:val="bottom"/>
          </w:tcPr>
          <w:p w:rsidR="0177BC23" w:rsidP="0177BC23" w:rsidRDefault="0177BC23" w14:paraId="5FECC680" w14:textId="5D33B135">
            <w:pPr>
              <w:spacing w:after="0" w:line="240" w:lineRule="auto"/>
              <w:jc w:val="center"/>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&lt; .001</w:t>
            </w:r>
          </w:p>
        </w:tc>
      </w:tr>
      <w:tr w:rsidR="0177BC23" w:rsidTr="5AD6D0C4" w14:paraId="5F7E546F" w14:textId="77777777">
        <w:trPr>
          <w:trHeight w:val="315"/>
        </w:trPr>
        <w:tc>
          <w:tcPr>
            <w:tcW w:w="8910" w:type="dxa"/>
            <w:gridSpan w:val="8"/>
            <w:tcBorders>
              <w:top w:val="nil"/>
              <w:left w:val="nil"/>
              <w:bottom w:val="nil"/>
              <w:right w:val="nil"/>
            </w:tcBorders>
            <w:tcMar>
              <w:left w:w="105" w:type="dxa"/>
              <w:right w:w="105" w:type="dxa"/>
            </w:tcMar>
            <w:vAlign w:val="bottom"/>
          </w:tcPr>
          <w:p w:rsidR="0177BC23" w:rsidP="0177BC23" w:rsidRDefault="0177BC23" w14:paraId="401FEAB3" w14:textId="398FE1D0">
            <w:pPr>
              <w:spacing w:after="0" w:line="240" w:lineRule="auto"/>
              <w:rPr>
                <w:rFonts w:ascii="Segoe UI" w:hAnsi="Segoe UI" w:eastAsia="Segoe UI" w:cs="Segoe UI"/>
                <w:color w:val="000000" w:themeColor="text1"/>
                <w:sz w:val="20"/>
                <w:szCs w:val="20"/>
              </w:rPr>
            </w:pPr>
            <w:r w:rsidRPr="0177BC23">
              <w:rPr>
                <w:rFonts w:ascii="Segoe UI" w:hAnsi="Segoe UI" w:eastAsia="Segoe UI" w:cs="Segoe UI"/>
                <w:color w:val="000000" w:themeColor="text1"/>
                <w:sz w:val="20"/>
                <w:szCs w:val="20"/>
              </w:rPr>
              <w:t>Note. Confidence intervals computed with method: Standard (Delta method). Betas are</w:t>
            </w:r>
            <w:r w:rsidRPr="0177BC23" w:rsidR="15569A1C">
              <w:rPr>
                <w:rFonts w:ascii="Segoe UI" w:hAnsi="Segoe UI" w:eastAsia="Segoe UI" w:cs="Segoe UI"/>
                <w:color w:val="000000" w:themeColor="text1"/>
                <w:sz w:val="20"/>
                <w:szCs w:val="20"/>
              </w:rPr>
              <w:t xml:space="preserve"> </w:t>
            </w:r>
            <w:r w:rsidRPr="0177BC23">
              <w:rPr>
                <w:rFonts w:ascii="Segoe UI" w:hAnsi="Segoe UI" w:eastAsia="Segoe UI" w:cs="Segoe UI"/>
                <w:color w:val="000000" w:themeColor="text1"/>
                <w:sz w:val="20"/>
                <w:szCs w:val="20"/>
              </w:rPr>
              <w:t>completely standardized effect sizes</w:t>
            </w:r>
            <w:r w:rsidRPr="0177BC23" w:rsidR="64741ACA">
              <w:rPr>
                <w:rFonts w:ascii="Segoe UI" w:hAnsi="Segoe UI" w:eastAsia="Segoe UI" w:cs="Segoe UI"/>
                <w:color w:val="000000" w:themeColor="text1"/>
                <w:sz w:val="20"/>
                <w:szCs w:val="20"/>
              </w:rPr>
              <w:t>.</w:t>
            </w:r>
          </w:p>
        </w:tc>
        <w:tc>
          <w:tcPr>
            <w:tcW w:w="900" w:type="dxa"/>
            <w:tcBorders>
              <w:top w:val="nil"/>
              <w:left w:val="nil"/>
              <w:bottom w:val="nil"/>
              <w:right w:val="nil"/>
            </w:tcBorders>
            <w:tcMar>
              <w:left w:w="105" w:type="dxa"/>
              <w:right w:w="105" w:type="dxa"/>
            </w:tcMar>
            <w:vAlign w:val="bottom"/>
          </w:tcPr>
          <w:p w:rsidR="0177BC23" w:rsidP="0177BC23" w:rsidRDefault="0177BC23" w14:paraId="2FADDA93" w14:textId="293C1EB7">
            <w:pPr>
              <w:spacing w:after="0" w:line="240" w:lineRule="auto"/>
              <w:rPr>
                <w:rFonts w:ascii="Segoe UI" w:hAnsi="Segoe UI" w:eastAsia="Segoe UI" w:cs="Segoe UI"/>
                <w:color w:val="000000" w:themeColor="text1"/>
                <w:sz w:val="20"/>
                <w:szCs w:val="20"/>
              </w:rPr>
            </w:pPr>
          </w:p>
        </w:tc>
      </w:tr>
    </w:tbl>
    <w:p w:rsidR="0177BC23" w:rsidP="5AD6D0C4" w:rsidRDefault="0177BC23" w14:paraId="0193F5AF" w14:textId="55912AB3">
      <w:pPr>
        <w:spacing w:after="0" w:line="240" w:lineRule="auto"/>
        <w:ind w:left="-66"/>
      </w:pPr>
    </w:p>
    <w:p w:rsidRPr="0085021A" w:rsidR="0177BC23" w:rsidP="5AD6D0C4" w:rsidRDefault="105D5D14" w14:paraId="32B50550" w14:textId="03783743">
      <w:pPr>
        <w:spacing w:line="240" w:lineRule="auto"/>
        <w:rPr>
          <w:rFonts w:ascii="Times New Roman" w:hAnsi="Times New Roman" w:eastAsia="Times New Roman" w:cs="Times New Roman"/>
          <w:sz w:val="24"/>
          <w:szCs w:val="24"/>
        </w:rPr>
      </w:pPr>
      <w:r w:rsidRPr="2D9896E3" w:rsidR="2D9896E3">
        <w:rPr>
          <w:rFonts w:ascii="Times New Roman" w:hAnsi="Times New Roman" w:eastAsia="Times New Roman" w:cs="Times New Roman"/>
          <w:b w:val="1"/>
          <w:bCs w:val="1"/>
          <w:color w:val="000000" w:themeColor="text1" w:themeTint="FF" w:themeShade="FF"/>
          <w:sz w:val="24"/>
          <w:szCs w:val="24"/>
          <w:lang w:val="en"/>
        </w:rPr>
        <w:t>Supplementary Material 4</w:t>
      </w:r>
    </w:p>
    <w:p w:rsidRPr="003B722F" w:rsidR="009A693B" w:rsidP="2F88E913" w:rsidRDefault="009A693B" w14:paraId="1F9E4A3B" w14:textId="11221AC2">
      <w:pPr>
        <w:pStyle w:val="NoSpacing"/>
        <w:rPr>
          <w:rFonts w:eastAsia="Times New Roman" w:cs="Times New Roman"/>
          <w:szCs w:val="24"/>
        </w:rPr>
      </w:pPr>
      <w:r w:rsidRPr="009A693B">
        <w:rPr>
          <w:rFonts w:eastAsia="Times New Roman" w:cs="Times New Roman"/>
          <w:szCs w:val="24"/>
        </w:rPr>
        <w:t xml:space="preserve">The table </w:t>
      </w:r>
      <w:r w:rsidR="009E7BEF">
        <w:rPr>
          <w:rFonts w:eastAsia="Times New Roman" w:cs="Times New Roman"/>
          <w:szCs w:val="24"/>
        </w:rPr>
        <w:t>shows</w:t>
      </w:r>
      <w:r w:rsidRPr="009A693B">
        <w:rPr>
          <w:rFonts w:eastAsia="Times New Roman" w:cs="Times New Roman"/>
          <w:szCs w:val="24"/>
        </w:rPr>
        <w:t xml:space="preserve"> the lack of a mediating role played by Informal Peer-Assisted Learning (IPAL) in the context of Academic Burnout (ABO). Notwithstanding, a pronounced direct relationship is evident between cynicism/inadequacy (CYIN) and IPAL. This is quantified by a correlation coefficient (r) of -0.23604, accompanied by a beta coefficient (β) of -0.203, and further substantiated by a statistically significant p-value of 0.028. These findings underscore that while IPAL significantly mitigates CYIN, it does not act as an intermediary in reducing ABO. Furthermore, the influence of CYIN on ABO is both direct and statistically substantial, as indicated by a p-value of less than 0.001.</w:t>
      </w:r>
    </w:p>
    <w:sectPr w:rsidRPr="003B722F" w:rsidR="009A693B" w:rsidSect="0060078E">
      <w:pgSz w:w="12240" w:h="15840" w:orient="portrait"/>
      <w:pgMar w:top="1080" w:right="126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Nova">
    <w:altName w:val="Arial"/>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B7BA22"/>
    <w:rsid w:val="000271C6"/>
    <w:rsid w:val="00081ADE"/>
    <w:rsid w:val="00084B79"/>
    <w:rsid w:val="000C74B4"/>
    <w:rsid w:val="000F6E1C"/>
    <w:rsid w:val="00104DD6"/>
    <w:rsid w:val="00110233"/>
    <w:rsid w:val="00151D9B"/>
    <w:rsid w:val="00165A3A"/>
    <w:rsid w:val="00174553"/>
    <w:rsid w:val="001C4C6A"/>
    <w:rsid w:val="001D5D1E"/>
    <w:rsid w:val="001E5F8D"/>
    <w:rsid w:val="00221D87"/>
    <w:rsid w:val="002405CD"/>
    <w:rsid w:val="00257D40"/>
    <w:rsid w:val="002637E5"/>
    <w:rsid w:val="00265416"/>
    <w:rsid w:val="0027178F"/>
    <w:rsid w:val="00272129"/>
    <w:rsid w:val="002D43EE"/>
    <w:rsid w:val="002D4403"/>
    <w:rsid w:val="002D6AAB"/>
    <w:rsid w:val="002E604C"/>
    <w:rsid w:val="00313C54"/>
    <w:rsid w:val="00334D6F"/>
    <w:rsid w:val="00350511"/>
    <w:rsid w:val="00355DEC"/>
    <w:rsid w:val="00360302"/>
    <w:rsid w:val="00372B28"/>
    <w:rsid w:val="003773A6"/>
    <w:rsid w:val="00381AAA"/>
    <w:rsid w:val="00382CFB"/>
    <w:rsid w:val="003B41E0"/>
    <w:rsid w:val="003B722F"/>
    <w:rsid w:val="003C2E27"/>
    <w:rsid w:val="003C4497"/>
    <w:rsid w:val="003C4EE8"/>
    <w:rsid w:val="004709D5"/>
    <w:rsid w:val="00471CF1"/>
    <w:rsid w:val="00477527"/>
    <w:rsid w:val="00492E20"/>
    <w:rsid w:val="00496065"/>
    <w:rsid w:val="004A75D7"/>
    <w:rsid w:val="004E4B26"/>
    <w:rsid w:val="005375D3"/>
    <w:rsid w:val="00567B48"/>
    <w:rsid w:val="00570A45"/>
    <w:rsid w:val="005B286C"/>
    <w:rsid w:val="005B57E0"/>
    <w:rsid w:val="005C0F7D"/>
    <w:rsid w:val="005C65E5"/>
    <w:rsid w:val="0060078E"/>
    <w:rsid w:val="0065111C"/>
    <w:rsid w:val="006523F4"/>
    <w:rsid w:val="00655CFE"/>
    <w:rsid w:val="00662E6C"/>
    <w:rsid w:val="006B6DBC"/>
    <w:rsid w:val="006D6355"/>
    <w:rsid w:val="006E14CB"/>
    <w:rsid w:val="007207CD"/>
    <w:rsid w:val="007905A1"/>
    <w:rsid w:val="007A529A"/>
    <w:rsid w:val="007C64F6"/>
    <w:rsid w:val="007F46F0"/>
    <w:rsid w:val="007F7D2D"/>
    <w:rsid w:val="00820186"/>
    <w:rsid w:val="0084626C"/>
    <w:rsid w:val="0085021A"/>
    <w:rsid w:val="008B6FFE"/>
    <w:rsid w:val="008D2B84"/>
    <w:rsid w:val="00911EF7"/>
    <w:rsid w:val="00917079"/>
    <w:rsid w:val="00917FA6"/>
    <w:rsid w:val="00987A80"/>
    <w:rsid w:val="0099567E"/>
    <w:rsid w:val="009A693B"/>
    <w:rsid w:val="009B12F9"/>
    <w:rsid w:val="009E2142"/>
    <w:rsid w:val="009E7BEF"/>
    <w:rsid w:val="00A0130B"/>
    <w:rsid w:val="00A25103"/>
    <w:rsid w:val="00A847EA"/>
    <w:rsid w:val="00AA0FF6"/>
    <w:rsid w:val="00ADC076"/>
    <w:rsid w:val="00AE3A39"/>
    <w:rsid w:val="00AF7685"/>
    <w:rsid w:val="00B26CC8"/>
    <w:rsid w:val="00B350F6"/>
    <w:rsid w:val="00B445DA"/>
    <w:rsid w:val="00B6457A"/>
    <w:rsid w:val="00B76A0E"/>
    <w:rsid w:val="00BA55E3"/>
    <w:rsid w:val="00BE79DA"/>
    <w:rsid w:val="00C2452E"/>
    <w:rsid w:val="00C720A6"/>
    <w:rsid w:val="00C75759"/>
    <w:rsid w:val="00C866D1"/>
    <w:rsid w:val="00CA0AB3"/>
    <w:rsid w:val="00CA1194"/>
    <w:rsid w:val="00CF49A4"/>
    <w:rsid w:val="00D32A9F"/>
    <w:rsid w:val="00D86825"/>
    <w:rsid w:val="00DA43F1"/>
    <w:rsid w:val="00E81A4F"/>
    <w:rsid w:val="00ED5619"/>
    <w:rsid w:val="00ED5D17"/>
    <w:rsid w:val="00EE3826"/>
    <w:rsid w:val="00EE6607"/>
    <w:rsid w:val="00F2433E"/>
    <w:rsid w:val="00F30D95"/>
    <w:rsid w:val="00FD0D93"/>
    <w:rsid w:val="0177BC23"/>
    <w:rsid w:val="023FF899"/>
    <w:rsid w:val="040D874C"/>
    <w:rsid w:val="0645729F"/>
    <w:rsid w:val="07315EBE"/>
    <w:rsid w:val="08686211"/>
    <w:rsid w:val="086E67CD"/>
    <w:rsid w:val="09CF1336"/>
    <w:rsid w:val="09F3C6AC"/>
    <w:rsid w:val="0A1BA95B"/>
    <w:rsid w:val="0A6325FD"/>
    <w:rsid w:val="0A6FFAA4"/>
    <w:rsid w:val="0B6AE397"/>
    <w:rsid w:val="0BF0731D"/>
    <w:rsid w:val="0D06B3F8"/>
    <w:rsid w:val="0EF0CBF2"/>
    <w:rsid w:val="0F465DD2"/>
    <w:rsid w:val="0FA390B0"/>
    <w:rsid w:val="105D5D14"/>
    <w:rsid w:val="10A953B1"/>
    <w:rsid w:val="1279DDC0"/>
    <w:rsid w:val="1308C2D1"/>
    <w:rsid w:val="13C0E0B8"/>
    <w:rsid w:val="1470E8A2"/>
    <w:rsid w:val="14CD1821"/>
    <w:rsid w:val="14ED7713"/>
    <w:rsid w:val="15569A1C"/>
    <w:rsid w:val="16176A66"/>
    <w:rsid w:val="19F454B9"/>
    <w:rsid w:val="1B45611C"/>
    <w:rsid w:val="1B95F17F"/>
    <w:rsid w:val="1BED9383"/>
    <w:rsid w:val="1CE1317D"/>
    <w:rsid w:val="1E563C8B"/>
    <w:rsid w:val="1E57A39F"/>
    <w:rsid w:val="1E803C1C"/>
    <w:rsid w:val="1E97DE92"/>
    <w:rsid w:val="1EE30A2F"/>
    <w:rsid w:val="1EFBBAA1"/>
    <w:rsid w:val="1F7846C0"/>
    <w:rsid w:val="2018D23F"/>
    <w:rsid w:val="2022EE3E"/>
    <w:rsid w:val="208997C0"/>
    <w:rsid w:val="21B4A2A0"/>
    <w:rsid w:val="231E7C8A"/>
    <w:rsid w:val="23291CE2"/>
    <w:rsid w:val="24DE94F9"/>
    <w:rsid w:val="24DFB39B"/>
    <w:rsid w:val="254E145E"/>
    <w:rsid w:val="268813C3"/>
    <w:rsid w:val="2700C6CA"/>
    <w:rsid w:val="277C55CC"/>
    <w:rsid w:val="290600A9"/>
    <w:rsid w:val="294AC899"/>
    <w:rsid w:val="296F443B"/>
    <w:rsid w:val="29B7BA22"/>
    <w:rsid w:val="2AEF3940"/>
    <w:rsid w:val="2B1D880B"/>
    <w:rsid w:val="2B43970C"/>
    <w:rsid w:val="2B5D393D"/>
    <w:rsid w:val="2B6BDD5D"/>
    <w:rsid w:val="2CF9099E"/>
    <w:rsid w:val="2D70084E"/>
    <w:rsid w:val="2D9896E3"/>
    <w:rsid w:val="2E351099"/>
    <w:rsid w:val="2F0C2444"/>
    <w:rsid w:val="2F88E913"/>
    <w:rsid w:val="30B56208"/>
    <w:rsid w:val="31071CAB"/>
    <w:rsid w:val="3124B974"/>
    <w:rsid w:val="31CBC72C"/>
    <w:rsid w:val="324F7DF8"/>
    <w:rsid w:val="3364EC13"/>
    <w:rsid w:val="3367978D"/>
    <w:rsid w:val="34D81AA9"/>
    <w:rsid w:val="352455A3"/>
    <w:rsid w:val="356E4763"/>
    <w:rsid w:val="359B047A"/>
    <w:rsid w:val="35B62900"/>
    <w:rsid w:val="35C230D0"/>
    <w:rsid w:val="36853429"/>
    <w:rsid w:val="383BF48B"/>
    <w:rsid w:val="39366AEB"/>
    <w:rsid w:val="398D558B"/>
    <w:rsid w:val="3B2925EC"/>
    <w:rsid w:val="3BECA6B1"/>
    <w:rsid w:val="3CCA0448"/>
    <w:rsid w:val="3D3679B2"/>
    <w:rsid w:val="3F9B61AD"/>
    <w:rsid w:val="41C01ECE"/>
    <w:rsid w:val="42AE0D57"/>
    <w:rsid w:val="42C7DCA2"/>
    <w:rsid w:val="433437D1"/>
    <w:rsid w:val="43D6AA49"/>
    <w:rsid w:val="4440ED7E"/>
    <w:rsid w:val="44D00832"/>
    <w:rsid w:val="45E20166"/>
    <w:rsid w:val="45F17AD4"/>
    <w:rsid w:val="47619EB5"/>
    <w:rsid w:val="47FB4DDB"/>
    <w:rsid w:val="491CDDFF"/>
    <w:rsid w:val="4B00CB21"/>
    <w:rsid w:val="4B1851CB"/>
    <w:rsid w:val="4B42AF29"/>
    <w:rsid w:val="4C47F112"/>
    <w:rsid w:val="4CD89E63"/>
    <w:rsid w:val="4E8678A6"/>
    <w:rsid w:val="4F6FBB4F"/>
    <w:rsid w:val="4FE94DCF"/>
    <w:rsid w:val="50ED556F"/>
    <w:rsid w:val="51043EFF"/>
    <w:rsid w:val="53E6AD8D"/>
    <w:rsid w:val="53F30AC5"/>
    <w:rsid w:val="54023542"/>
    <w:rsid w:val="54A9A5D0"/>
    <w:rsid w:val="550EFA34"/>
    <w:rsid w:val="56B411FB"/>
    <w:rsid w:val="5793DEE0"/>
    <w:rsid w:val="58FEC77E"/>
    <w:rsid w:val="59621C89"/>
    <w:rsid w:val="5A9437B5"/>
    <w:rsid w:val="5AD6D0C4"/>
    <w:rsid w:val="5B3132A4"/>
    <w:rsid w:val="5B483CE7"/>
    <w:rsid w:val="5B94CB7A"/>
    <w:rsid w:val="5C0A190C"/>
    <w:rsid w:val="5C675EFA"/>
    <w:rsid w:val="5C9937B0"/>
    <w:rsid w:val="5DC97B2C"/>
    <w:rsid w:val="5FF5B7E5"/>
    <w:rsid w:val="6015E7FC"/>
    <w:rsid w:val="60553AFF"/>
    <w:rsid w:val="60891B7A"/>
    <w:rsid w:val="61A4B89D"/>
    <w:rsid w:val="6204E539"/>
    <w:rsid w:val="62918C87"/>
    <w:rsid w:val="62F0BAA6"/>
    <w:rsid w:val="643B19FB"/>
    <w:rsid w:val="64741ACA"/>
    <w:rsid w:val="648437B0"/>
    <w:rsid w:val="668730E5"/>
    <w:rsid w:val="66963E97"/>
    <w:rsid w:val="671E2BBE"/>
    <w:rsid w:val="6738B4DA"/>
    <w:rsid w:val="67F6EF05"/>
    <w:rsid w:val="68AC48DE"/>
    <w:rsid w:val="691F224A"/>
    <w:rsid w:val="693A06F3"/>
    <w:rsid w:val="69463944"/>
    <w:rsid w:val="6946D3CD"/>
    <w:rsid w:val="6AAD24A2"/>
    <w:rsid w:val="6BF03C90"/>
    <w:rsid w:val="6D4797E0"/>
    <w:rsid w:val="6E3D0B49"/>
    <w:rsid w:val="6EBC96D7"/>
    <w:rsid w:val="6F145788"/>
    <w:rsid w:val="6F4A57B1"/>
    <w:rsid w:val="6F91B558"/>
    <w:rsid w:val="6FA09D57"/>
    <w:rsid w:val="719B1301"/>
    <w:rsid w:val="71A1BAEC"/>
    <w:rsid w:val="7260AD32"/>
    <w:rsid w:val="72D6D567"/>
    <w:rsid w:val="733F4FD8"/>
    <w:rsid w:val="753CC53C"/>
    <w:rsid w:val="75632048"/>
    <w:rsid w:val="757DFCFC"/>
    <w:rsid w:val="77EF47A8"/>
    <w:rsid w:val="77F04A72"/>
    <w:rsid w:val="78A73409"/>
    <w:rsid w:val="78CA5A2E"/>
    <w:rsid w:val="7A662A8F"/>
    <w:rsid w:val="7A9EFFC5"/>
    <w:rsid w:val="7AEC983E"/>
    <w:rsid w:val="7B9B19DF"/>
    <w:rsid w:val="7C3AD026"/>
    <w:rsid w:val="7C4A940C"/>
    <w:rsid w:val="7C9C85DF"/>
    <w:rsid w:val="7E2D81A4"/>
    <w:rsid w:val="7ED2BAA1"/>
    <w:rsid w:val="7F3DDA52"/>
    <w:rsid w:val="7FC9E32C"/>
    <w:rsid w:val="7FF20E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7BA22"/>
  <w15:chartTrackingRefBased/>
  <w15:docId w15:val="{CCEB847C-29FA-453B-AD5D-0EEC75474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semiHidden/>
    <w:unhideWhenUsed/>
    <w:qFormat/>
    <w:rsid w:val="00334D6F"/>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link w:val="Heading3Char"/>
    <w:uiPriority w:val="9"/>
    <w:qFormat/>
    <w:rsid w:val="00570A45"/>
    <w:pPr>
      <w:spacing w:before="100" w:beforeAutospacing="1" w:after="180" w:line="240" w:lineRule="auto"/>
      <w:outlineLvl w:val="2"/>
    </w:pPr>
    <w:rPr>
      <w:rFonts w:ascii="Times New Roman" w:hAnsi="Times New Roman" w:eastAsia="Times New Roman" w:cs="Times New Roman"/>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uiPriority w:val="1"/>
    <w:rsid w:val="54023542"/>
  </w:style>
  <w:style w:type="character" w:styleId="eop" w:customStyle="1">
    <w:name w:val="eop"/>
    <w:basedOn w:val="DefaultParagraphFont"/>
    <w:uiPriority w:val="1"/>
    <w:rsid w:val="54023542"/>
  </w:style>
  <w:style w:type="paragraph" w:styleId="paragraph" w:customStyle="1">
    <w:name w:val="paragraph"/>
    <w:basedOn w:val="Normal"/>
    <w:uiPriority w:val="1"/>
    <w:rsid w:val="54023542"/>
    <w:pPr>
      <w:spacing w:beforeAutospacing="1" w:afterAutospacing="1"/>
    </w:pPr>
    <w:rPr>
      <w:rFonts w:ascii="Times New Roman" w:hAnsi="Times New Roman" w:eastAsia="Times New Roman" w:cs="Times New Roman"/>
      <w:sz w:val="24"/>
      <w:szCs w:val="24"/>
      <w:lang w:val="es-CO" w:eastAsia="es-CO"/>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GridTable1Light-Accent2">
    <w:name w:val="Grid Table 1 Light Accent 2"/>
    <w:basedOn w:val="TableNormal"/>
    <w:uiPriority w:val="46"/>
    <w:pPr>
      <w:spacing w:after="0" w:line="240" w:lineRule="auto"/>
    </w:pPr>
    <w:tblPr>
      <w:tblStyleRowBandSize w:val="1"/>
      <w:tblStyleColBandSize w:val="1"/>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blPr/>
      <w:tcPr>
        <w:tcBorders>
          <w:bottom w:val="single" w:color="F4B083" w:themeColor="accent2" w:themeTint="99" w:sz="12" w:space="0"/>
        </w:tcBorders>
      </w:tcPr>
    </w:tblStylePr>
    <w:tblStylePr w:type="lastRow">
      <w:rPr>
        <w:b/>
        <w:bCs/>
      </w:rPr>
      <w:tblPr/>
      <w:tcPr>
        <w:tcBorders>
          <w:top w:val="double" w:color="F4B083" w:themeColor="accent2" w:themeTint="99" w:sz="2" w:space="0"/>
        </w:tcBorders>
      </w:tcPr>
    </w:tblStylePr>
    <w:tblStylePr w:type="firstCol">
      <w:rPr>
        <w:b/>
        <w:bCs/>
      </w:rPr>
    </w:tblStylePr>
    <w:tblStylePr w:type="lastCol">
      <w:rPr>
        <w:b/>
        <w:bCs/>
      </w:rPr>
    </w:tblStylePr>
  </w:style>
  <w:style w:type="paragraph" w:styleId="NoSpacing">
    <w:name w:val="No Spacing"/>
    <w:autoRedefine/>
    <w:uiPriority w:val="1"/>
    <w:qFormat/>
    <w:rsid w:val="0027178F"/>
    <w:pPr>
      <w:spacing w:after="0" w:line="240" w:lineRule="auto"/>
    </w:pPr>
    <w:rPr>
      <w:rFonts w:ascii="Times New Roman" w:hAnsi="Times New Roman"/>
      <w:sz w:val="24"/>
    </w:rPr>
  </w:style>
  <w:style w:type="character" w:styleId="Heading3Char" w:customStyle="1">
    <w:name w:val="Heading 3 Char"/>
    <w:basedOn w:val="DefaultParagraphFont"/>
    <w:link w:val="Heading3"/>
    <w:uiPriority w:val="9"/>
    <w:rsid w:val="00570A45"/>
    <w:rPr>
      <w:rFonts w:ascii="Times New Roman" w:hAnsi="Times New Roman" w:eastAsia="Times New Roman" w:cs="Times New Roman"/>
      <w:b/>
      <w:bCs/>
      <w:sz w:val="26"/>
      <w:szCs w:val="26"/>
    </w:rPr>
  </w:style>
  <w:style w:type="character" w:styleId="Heading2Char" w:customStyle="1">
    <w:name w:val="Heading 2 Char"/>
    <w:basedOn w:val="DefaultParagraphFont"/>
    <w:link w:val="Heading2"/>
    <w:uiPriority w:val="9"/>
    <w:semiHidden/>
    <w:rsid w:val="00334D6F"/>
    <w:rPr>
      <w:rFonts w:asciiTheme="majorHAnsi" w:hAnsiTheme="majorHAnsi" w:eastAsiaTheme="majorEastAsia"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0000763">
      <w:bodyDiv w:val="1"/>
      <w:marLeft w:val="360"/>
      <w:marRight w:val="360"/>
      <w:marTop w:val="360"/>
      <w:marBottom w:val="360"/>
      <w:divBdr>
        <w:top w:val="none" w:sz="0" w:space="0" w:color="auto"/>
        <w:left w:val="none" w:sz="0" w:space="0" w:color="auto"/>
        <w:bottom w:val="none" w:sz="0" w:space="0" w:color="auto"/>
        <w:right w:val="none" w:sz="0" w:space="0" w:color="auto"/>
      </w:divBdr>
    </w:div>
    <w:div w:id="2118869402">
      <w:bodyDiv w:val="1"/>
      <w:marLeft w:val="360"/>
      <w:marRight w:val="360"/>
      <w:marTop w:val="360"/>
      <w:marBottom w:val="36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 Legier Rojas</dc:creator>
  <keywords/>
  <dc:description/>
  <lastModifiedBy>Dr. Legier Rojas</lastModifiedBy>
  <revision>120</revision>
  <dcterms:created xsi:type="dcterms:W3CDTF">2023-09-25T21:06:00.0000000Z</dcterms:created>
  <dcterms:modified xsi:type="dcterms:W3CDTF">2023-11-30T11:40:54.6608508Z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6612c7c-eb20-4cb8-bbff-ba72159180eb_Enabled">
    <vt:lpwstr>true</vt:lpwstr>
  </property>
  <property fmtid="{D5CDD505-2E9C-101B-9397-08002B2CF9AE}" pid="3" name="MSIP_Label_96612c7c-eb20-4cb8-bbff-ba72159180eb_SetDate">
    <vt:lpwstr>2023-09-25T15:06:51Z</vt:lpwstr>
  </property>
  <property fmtid="{D5CDD505-2E9C-101B-9397-08002B2CF9AE}" pid="4" name="MSIP_Label_96612c7c-eb20-4cb8-bbff-ba72159180eb_Method">
    <vt:lpwstr>Standard</vt:lpwstr>
  </property>
  <property fmtid="{D5CDD505-2E9C-101B-9397-08002B2CF9AE}" pid="5" name="MSIP_Label_96612c7c-eb20-4cb8-bbff-ba72159180eb_Name">
    <vt:lpwstr>defa4170-0d19-0005-0004-bc88714345d2</vt:lpwstr>
  </property>
  <property fmtid="{D5CDD505-2E9C-101B-9397-08002B2CF9AE}" pid="6" name="MSIP_Label_96612c7c-eb20-4cb8-bbff-ba72159180eb_SiteId">
    <vt:lpwstr>a6a3d9be-6abf-4f6c-8d22-ccf07a7f30e0</vt:lpwstr>
  </property>
  <property fmtid="{D5CDD505-2E9C-101B-9397-08002B2CF9AE}" pid="7" name="MSIP_Label_96612c7c-eb20-4cb8-bbff-ba72159180eb_ActionId">
    <vt:lpwstr>9c9f27bb-9f96-4f38-8da2-14762da773ec</vt:lpwstr>
  </property>
  <property fmtid="{D5CDD505-2E9C-101B-9397-08002B2CF9AE}" pid="8" name="MSIP_Label_96612c7c-eb20-4cb8-bbff-ba72159180eb_ContentBits">
    <vt:lpwstr>0</vt:lpwstr>
  </property>
</Properties>
</file>