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7217D1" w14:textId="1CAD732A" w:rsidR="00540A33" w:rsidRPr="0005193A" w:rsidRDefault="0005193A" w:rsidP="0005193A">
      <w:pPr>
        <w:spacing w:line="360" w:lineRule="auto"/>
        <w:jc w:val="center"/>
        <w:rPr>
          <w:rFonts w:ascii="Times New Roman" w:hAnsi="Times New Roman" w:cs="Times New Roman"/>
          <w:b/>
          <w:sz w:val="28"/>
          <w:szCs w:val="28"/>
        </w:rPr>
      </w:pPr>
      <w:r w:rsidRPr="0005193A">
        <w:rPr>
          <w:rFonts w:ascii="Times New Roman" w:hAnsi="Times New Roman" w:cs="Times New Roman"/>
          <w:b/>
          <w:sz w:val="28"/>
          <w:szCs w:val="28"/>
        </w:rPr>
        <w:t>Nitro-oxidized Carboxycellulose Nanofibers</w:t>
      </w:r>
      <w:r w:rsidR="00A71132">
        <w:rPr>
          <w:rFonts w:ascii="Times New Roman" w:hAnsi="Times New Roman" w:cs="Times New Roman"/>
          <w:b/>
          <w:sz w:val="28"/>
          <w:szCs w:val="28"/>
        </w:rPr>
        <w:t xml:space="preserve"> from Moringa </w:t>
      </w:r>
      <w:r w:rsidR="001F4D79">
        <w:rPr>
          <w:rFonts w:ascii="Times New Roman" w:hAnsi="Times New Roman" w:cs="Times New Roman"/>
          <w:b/>
          <w:sz w:val="28"/>
          <w:szCs w:val="28"/>
        </w:rPr>
        <w:t>Plant</w:t>
      </w:r>
      <w:r w:rsidRPr="0005193A">
        <w:rPr>
          <w:rFonts w:ascii="Times New Roman" w:hAnsi="Times New Roman" w:cs="Times New Roman"/>
          <w:b/>
          <w:sz w:val="28"/>
          <w:szCs w:val="28"/>
        </w:rPr>
        <w:t>: Effective Bioadsorbent for Mercury Removal</w:t>
      </w:r>
    </w:p>
    <w:p w14:paraId="1E4E0D8E" w14:textId="599DB453" w:rsidR="00D757AE" w:rsidRPr="0005193A" w:rsidRDefault="003C05F3" w:rsidP="0005193A">
      <w:pPr>
        <w:spacing w:line="360" w:lineRule="auto"/>
        <w:jc w:val="center"/>
        <w:rPr>
          <w:rFonts w:ascii="Times New Roman" w:hAnsi="Times New Roman" w:cs="Times New Roman"/>
          <w:b/>
          <w:sz w:val="28"/>
          <w:szCs w:val="28"/>
        </w:rPr>
      </w:pPr>
      <w:r w:rsidRPr="0005193A">
        <w:rPr>
          <w:rFonts w:ascii="Times New Roman" w:hAnsi="Times New Roman" w:cs="Times New Roman"/>
          <w:b/>
          <w:sz w:val="28"/>
          <w:szCs w:val="28"/>
        </w:rPr>
        <w:t>(</w:t>
      </w:r>
      <w:r w:rsidR="00D757AE" w:rsidRPr="0005193A">
        <w:rPr>
          <w:rFonts w:ascii="Times New Roman" w:hAnsi="Times New Roman" w:cs="Times New Roman"/>
          <w:b/>
          <w:sz w:val="28"/>
          <w:szCs w:val="28"/>
        </w:rPr>
        <w:t xml:space="preserve">Supporting </w:t>
      </w:r>
      <w:r w:rsidR="003D0AA1" w:rsidRPr="0005193A">
        <w:rPr>
          <w:rFonts w:ascii="Times New Roman" w:hAnsi="Times New Roman" w:cs="Times New Roman"/>
          <w:b/>
          <w:sz w:val="28"/>
          <w:szCs w:val="28"/>
        </w:rPr>
        <w:t>Information</w:t>
      </w:r>
      <w:r w:rsidRPr="0005193A">
        <w:rPr>
          <w:rFonts w:ascii="Times New Roman" w:hAnsi="Times New Roman" w:cs="Times New Roman"/>
          <w:b/>
          <w:sz w:val="28"/>
          <w:szCs w:val="28"/>
        </w:rPr>
        <w:t>)</w:t>
      </w:r>
    </w:p>
    <w:p w14:paraId="06CA5188" w14:textId="77777777" w:rsidR="00393BA7" w:rsidRPr="0005193A" w:rsidRDefault="00393BA7" w:rsidP="0005193A">
      <w:pPr>
        <w:spacing w:line="360" w:lineRule="auto"/>
        <w:rPr>
          <w:rFonts w:ascii="Times New Roman" w:hAnsi="Times New Roman" w:cs="Times New Roman"/>
          <w:b/>
          <w:color w:val="000000" w:themeColor="text1"/>
          <w:szCs w:val="24"/>
        </w:rPr>
      </w:pPr>
    </w:p>
    <w:p w14:paraId="7011FB1E" w14:textId="5651E437" w:rsidR="0005193A" w:rsidRPr="0005193A" w:rsidRDefault="0005193A" w:rsidP="0005193A">
      <w:pPr>
        <w:spacing w:line="360" w:lineRule="auto"/>
        <w:jc w:val="center"/>
        <w:rPr>
          <w:rFonts w:ascii="Times New Roman" w:hAnsi="Times New Roman" w:cs="Times New Roman"/>
          <w:bCs/>
          <w:szCs w:val="24"/>
        </w:rPr>
      </w:pPr>
      <w:r w:rsidRPr="0005193A">
        <w:rPr>
          <w:rFonts w:ascii="Times New Roman" w:hAnsi="Times New Roman" w:cs="Times New Roman"/>
          <w:bCs/>
          <w:szCs w:val="24"/>
        </w:rPr>
        <w:t>Hui Chen</w:t>
      </w:r>
      <w:r w:rsidRPr="0005193A">
        <w:rPr>
          <w:rFonts w:ascii="Times New Roman" w:hAnsi="Times New Roman" w:cs="Times New Roman"/>
          <w:bCs/>
          <w:szCs w:val="24"/>
          <w:vertAlign w:val="superscript"/>
        </w:rPr>
        <w:t>1†</w:t>
      </w:r>
      <w:r w:rsidRPr="0005193A">
        <w:rPr>
          <w:rFonts w:ascii="Times New Roman" w:hAnsi="Times New Roman" w:cs="Times New Roman"/>
          <w:bCs/>
          <w:szCs w:val="24"/>
        </w:rPr>
        <w:t>, Sunil K. Sharma</w:t>
      </w:r>
      <w:r w:rsidRPr="0005193A">
        <w:rPr>
          <w:rFonts w:ascii="Times New Roman" w:hAnsi="Times New Roman" w:cs="Times New Roman"/>
          <w:bCs/>
          <w:szCs w:val="24"/>
          <w:vertAlign w:val="superscript"/>
        </w:rPr>
        <w:t>1†</w:t>
      </w:r>
      <w:r w:rsidRPr="0005193A">
        <w:rPr>
          <w:rFonts w:ascii="Times New Roman" w:hAnsi="Times New Roman" w:cs="Times New Roman"/>
          <w:bCs/>
          <w:szCs w:val="24"/>
        </w:rPr>
        <w:t>, Priyanka R. Sharma</w:t>
      </w:r>
      <w:r w:rsidRPr="0005193A">
        <w:rPr>
          <w:rFonts w:ascii="Times New Roman" w:hAnsi="Times New Roman" w:cs="Times New Roman"/>
          <w:bCs/>
          <w:szCs w:val="24"/>
          <w:vertAlign w:val="superscript"/>
        </w:rPr>
        <w:t>1*</w:t>
      </w:r>
      <w:r w:rsidRPr="0005193A">
        <w:rPr>
          <w:rFonts w:ascii="Times New Roman" w:hAnsi="Times New Roman" w:cs="Times New Roman"/>
          <w:bCs/>
          <w:szCs w:val="24"/>
        </w:rPr>
        <w:t>, K</w:t>
      </w:r>
      <w:r w:rsidRPr="0005193A">
        <w:rPr>
          <w:rFonts w:ascii="Times New Roman" w:hAnsi="Times New Roman" w:cs="Times New Roman"/>
          <w:bCs/>
          <w:szCs w:val="24"/>
          <w:lang w:eastAsia="zh-CN"/>
        </w:rPr>
        <w:t>ai Chi</w:t>
      </w:r>
      <w:r w:rsidRPr="0005193A">
        <w:rPr>
          <w:rFonts w:ascii="Times New Roman" w:hAnsi="Times New Roman" w:cs="Times New Roman"/>
          <w:bCs/>
          <w:szCs w:val="24"/>
          <w:vertAlign w:val="superscript"/>
          <w:lang w:eastAsia="zh-CN"/>
        </w:rPr>
        <w:t>1</w:t>
      </w:r>
      <w:r w:rsidRPr="0005193A">
        <w:rPr>
          <w:rFonts w:ascii="Times New Roman" w:hAnsi="Times New Roman" w:cs="Times New Roman"/>
          <w:bCs/>
          <w:szCs w:val="24"/>
          <w:lang w:eastAsia="zh-CN"/>
        </w:rPr>
        <w:t xml:space="preserve">, </w:t>
      </w:r>
      <w:r w:rsidRPr="0005193A">
        <w:rPr>
          <w:rFonts w:ascii="Times New Roman" w:hAnsi="Times New Roman" w:cs="Times New Roman"/>
          <w:bCs/>
          <w:szCs w:val="24"/>
        </w:rPr>
        <w:t>Eric Fung</w:t>
      </w:r>
      <w:r w:rsidRPr="0005193A">
        <w:rPr>
          <w:rFonts w:ascii="Times New Roman" w:hAnsi="Times New Roman" w:cs="Times New Roman"/>
          <w:bCs/>
          <w:szCs w:val="24"/>
          <w:vertAlign w:val="superscript"/>
        </w:rPr>
        <w:t>1</w:t>
      </w:r>
    </w:p>
    <w:p w14:paraId="7CDBA21C" w14:textId="231C142E" w:rsidR="0005193A" w:rsidRPr="0005193A" w:rsidRDefault="0005193A" w:rsidP="0005193A">
      <w:pPr>
        <w:spacing w:line="360" w:lineRule="auto"/>
        <w:jc w:val="center"/>
        <w:rPr>
          <w:rFonts w:ascii="Times New Roman" w:hAnsi="Times New Roman" w:cs="Times New Roman"/>
          <w:bCs/>
          <w:szCs w:val="24"/>
        </w:rPr>
      </w:pPr>
      <w:r w:rsidRPr="0005193A">
        <w:rPr>
          <w:rFonts w:ascii="Times New Roman" w:hAnsi="Times New Roman" w:cs="Times New Roman"/>
          <w:bCs/>
          <w:szCs w:val="24"/>
        </w:rPr>
        <w:t>Katherine Aubrecht</w:t>
      </w:r>
      <w:r w:rsidRPr="0005193A">
        <w:rPr>
          <w:rFonts w:ascii="Times New Roman" w:hAnsi="Times New Roman" w:cs="Times New Roman"/>
          <w:bCs/>
          <w:szCs w:val="24"/>
          <w:vertAlign w:val="superscript"/>
        </w:rPr>
        <w:t>1</w:t>
      </w:r>
      <w:r w:rsidRPr="0005193A">
        <w:rPr>
          <w:rFonts w:ascii="Times New Roman" w:hAnsi="Times New Roman" w:cs="Times New Roman"/>
          <w:bCs/>
          <w:szCs w:val="24"/>
        </w:rPr>
        <w:t xml:space="preserve">, </w:t>
      </w:r>
      <w:proofErr w:type="spellStart"/>
      <w:r w:rsidR="000E4743" w:rsidRPr="000E4743">
        <w:rPr>
          <w:rFonts w:ascii="Times New Roman" w:hAnsi="Times New Roman" w:cs="Times New Roman"/>
          <w:bCs/>
          <w:szCs w:val="24"/>
        </w:rPr>
        <w:t>Ngonye</w:t>
      </w:r>
      <w:proofErr w:type="spellEnd"/>
      <w:r w:rsidR="000E4743" w:rsidRPr="000E4743">
        <w:rPr>
          <w:rFonts w:ascii="Times New Roman" w:hAnsi="Times New Roman" w:cs="Times New Roman"/>
          <w:bCs/>
          <w:szCs w:val="24"/>
        </w:rPr>
        <w:t xml:space="preserve"> Keroletswe</w:t>
      </w:r>
      <w:r w:rsidR="000E4743" w:rsidRPr="000E4743">
        <w:rPr>
          <w:rFonts w:ascii="Times New Roman" w:hAnsi="Times New Roman" w:cs="Times New Roman"/>
          <w:bCs/>
          <w:szCs w:val="24"/>
          <w:vertAlign w:val="superscript"/>
        </w:rPr>
        <w:t>2</w:t>
      </w:r>
      <w:r w:rsidR="000E4743" w:rsidRPr="000E4743">
        <w:rPr>
          <w:rFonts w:ascii="Times New Roman" w:hAnsi="Times New Roman" w:cs="Times New Roman"/>
          <w:bCs/>
          <w:szCs w:val="24"/>
        </w:rPr>
        <w:t xml:space="preserve">, </w:t>
      </w:r>
      <w:r w:rsidRPr="0005193A">
        <w:rPr>
          <w:rFonts w:ascii="Times New Roman" w:hAnsi="Times New Roman" w:cs="Times New Roman"/>
          <w:bCs/>
          <w:szCs w:val="24"/>
        </w:rPr>
        <w:t>Samuel Chigome</w:t>
      </w:r>
      <w:r w:rsidRPr="0005193A">
        <w:rPr>
          <w:rFonts w:ascii="Times New Roman" w:hAnsi="Times New Roman" w:cs="Times New Roman"/>
          <w:bCs/>
          <w:szCs w:val="24"/>
          <w:vertAlign w:val="superscript"/>
        </w:rPr>
        <w:t>2</w:t>
      </w:r>
      <w:r w:rsidRPr="0005193A">
        <w:rPr>
          <w:rFonts w:ascii="Times New Roman" w:hAnsi="Times New Roman" w:cs="Times New Roman"/>
          <w:bCs/>
          <w:szCs w:val="24"/>
        </w:rPr>
        <w:t>, Benjamin S. Hsiao</w:t>
      </w:r>
      <w:r w:rsidRPr="0005193A">
        <w:rPr>
          <w:rFonts w:ascii="Times New Roman" w:hAnsi="Times New Roman" w:cs="Times New Roman"/>
          <w:bCs/>
          <w:szCs w:val="24"/>
          <w:vertAlign w:val="superscript"/>
        </w:rPr>
        <w:t>1</w:t>
      </w:r>
      <w:r w:rsidRPr="0005193A">
        <w:rPr>
          <w:rFonts w:ascii="Times New Roman" w:hAnsi="Times New Roman" w:cs="Times New Roman"/>
          <w:bCs/>
          <w:szCs w:val="24"/>
        </w:rPr>
        <w:t>*</w:t>
      </w:r>
    </w:p>
    <w:p w14:paraId="10E701E3" w14:textId="77777777" w:rsidR="0005193A" w:rsidRPr="0005193A" w:rsidRDefault="0005193A" w:rsidP="0005193A">
      <w:pPr>
        <w:spacing w:line="360" w:lineRule="auto"/>
        <w:jc w:val="center"/>
        <w:rPr>
          <w:rFonts w:ascii="Times New Roman" w:hAnsi="Times New Roman" w:cs="Times New Roman"/>
          <w:color w:val="000000" w:themeColor="text1"/>
          <w:szCs w:val="24"/>
        </w:rPr>
      </w:pPr>
    </w:p>
    <w:p w14:paraId="094022BB" w14:textId="77777777" w:rsidR="0005193A" w:rsidRPr="0005193A" w:rsidRDefault="0005193A" w:rsidP="0005193A">
      <w:pPr>
        <w:spacing w:line="360" w:lineRule="auto"/>
        <w:jc w:val="center"/>
        <w:rPr>
          <w:rFonts w:ascii="Times New Roman" w:hAnsi="Times New Roman" w:cs="Times New Roman"/>
          <w:color w:val="000000" w:themeColor="text1"/>
          <w:szCs w:val="24"/>
        </w:rPr>
      </w:pPr>
      <w:r w:rsidRPr="0005193A">
        <w:rPr>
          <w:rFonts w:ascii="Times New Roman" w:hAnsi="Times New Roman" w:cs="Times New Roman"/>
          <w:color w:val="000000" w:themeColor="text1"/>
          <w:szCs w:val="24"/>
          <w:vertAlign w:val="superscript"/>
        </w:rPr>
        <w:t>1</w:t>
      </w:r>
      <w:r w:rsidRPr="0005193A">
        <w:rPr>
          <w:rFonts w:ascii="Times New Roman" w:hAnsi="Times New Roman" w:cs="Times New Roman"/>
          <w:color w:val="000000" w:themeColor="text1"/>
          <w:szCs w:val="24"/>
        </w:rPr>
        <w:t xml:space="preserve"> Department of Chemistry</w:t>
      </w:r>
    </w:p>
    <w:p w14:paraId="7C811B6C" w14:textId="77777777" w:rsidR="0005193A" w:rsidRPr="0005193A" w:rsidRDefault="0005193A" w:rsidP="0005193A">
      <w:pPr>
        <w:spacing w:line="360" w:lineRule="auto"/>
        <w:jc w:val="center"/>
        <w:rPr>
          <w:rFonts w:ascii="Times New Roman" w:hAnsi="Times New Roman" w:cs="Times New Roman"/>
          <w:color w:val="000000" w:themeColor="text1"/>
          <w:szCs w:val="24"/>
        </w:rPr>
      </w:pPr>
      <w:r w:rsidRPr="0005193A">
        <w:rPr>
          <w:rFonts w:ascii="Times New Roman" w:hAnsi="Times New Roman" w:cs="Times New Roman"/>
          <w:color w:val="000000" w:themeColor="text1"/>
          <w:szCs w:val="24"/>
        </w:rPr>
        <w:t>Stony Brook University</w:t>
      </w:r>
    </w:p>
    <w:p w14:paraId="000606FC" w14:textId="02D2FF64" w:rsidR="0005193A" w:rsidRDefault="0005193A" w:rsidP="0005193A">
      <w:pPr>
        <w:spacing w:line="360" w:lineRule="auto"/>
        <w:jc w:val="center"/>
        <w:rPr>
          <w:rFonts w:ascii="Times New Roman" w:hAnsi="Times New Roman" w:cs="Times New Roman"/>
          <w:color w:val="000000" w:themeColor="text1"/>
          <w:szCs w:val="24"/>
        </w:rPr>
      </w:pPr>
      <w:r w:rsidRPr="0005193A">
        <w:rPr>
          <w:rFonts w:ascii="Times New Roman" w:hAnsi="Times New Roman" w:cs="Times New Roman"/>
          <w:color w:val="000000" w:themeColor="text1"/>
          <w:szCs w:val="24"/>
        </w:rPr>
        <w:t>Stony Brook, New York 11794-3400, United States</w:t>
      </w:r>
    </w:p>
    <w:p w14:paraId="739C5ABE" w14:textId="77777777" w:rsidR="0005193A" w:rsidRPr="0005193A" w:rsidRDefault="0005193A" w:rsidP="0005193A">
      <w:pPr>
        <w:spacing w:line="360" w:lineRule="auto"/>
        <w:jc w:val="center"/>
        <w:rPr>
          <w:rFonts w:ascii="Times New Roman" w:hAnsi="Times New Roman" w:cs="Times New Roman"/>
          <w:color w:val="000000" w:themeColor="text1"/>
          <w:szCs w:val="24"/>
        </w:rPr>
      </w:pPr>
    </w:p>
    <w:p w14:paraId="024691B2" w14:textId="77777777" w:rsidR="0005193A" w:rsidRPr="0005193A" w:rsidRDefault="0005193A" w:rsidP="0005193A">
      <w:pPr>
        <w:spacing w:line="360" w:lineRule="auto"/>
        <w:jc w:val="center"/>
        <w:rPr>
          <w:rFonts w:ascii="Times New Roman" w:hAnsi="Times New Roman" w:cs="Times New Roman"/>
          <w:color w:val="000000" w:themeColor="text1"/>
          <w:szCs w:val="24"/>
        </w:rPr>
      </w:pPr>
      <w:r w:rsidRPr="0005193A">
        <w:rPr>
          <w:rFonts w:ascii="Times New Roman" w:hAnsi="Times New Roman" w:cs="Times New Roman"/>
          <w:color w:val="000000" w:themeColor="text1"/>
          <w:szCs w:val="24"/>
          <w:vertAlign w:val="superscript"/>
        </w:rPr>
        <w:t xml:space="preserve">2 </w:t>
      </w:r>
      <w:r w:rsidRPr="0005193A">
        <w:rPr>
          <w:rFonts w:ascii="Times New Roman" w:hAnsi="Times New Roman" w:cs="Times New Roman"/>
          <w:color w:val="000000" w:themeColor="text1"/>
          <w:szCs w:val="24"/>
        </w:rPr>
        <w:t>Botswana Institute for Technology Research and Innovation</w:t>
      </w:r>
    </w:p>
    <w:p w14:paraId="68500A38" w14:textId="77777777" w:rsidR="0005193A" w:rsidRPr="0005193A" w:rsidRDefault="0005193A" w:rsidP="0005193A">
      <w:pPr>
        <w:spacing w:line="360" w:lineRule="auto"/>
        <w:jc w:val="center"/>
        <w:rPr>
          <w:rFonts w:ascii="Times New Roman" w:hAnsi="Times New Roman" w:cs="Times New Roman"/>
          <w:color w:val="000000" w:themeColor="text1"/>
          <w:szCs w:val="24"/>
        </w:rPr>
      </w:pPr>
      <w:r w:rsidRPr="0005193A">
        <w:rPr>
          <w:rFonts w:ascii="Times New Roman" w:hAnsi="Times New Roman" w:cs="Times New Roman"/>
          <w:color w:val="000000" w:themeColor="text1"/>
          <w:szCs w:val="24"/>
        </w:rPr>
        <w:t>Private Bag 0082</w:t>
      </w:r>
    </w:p>
    <w:p w14:paraId="61A4E273" w14:textId="77777777" w:rsidR="0005193A" w:rsidRPr="0005193A" w:rsidRDefault="0005193A" w:rsidP="0005193A">
      <w:pPr>
        <w:spacing w:line="360" w:lineRule="auto"/>
        <w:jc w:val="center"/>
        <w:rPr>
          <w:rFonts w:ascii="Times New Roman" w:hAnsi="Times New Roman" w:cs="Times New Roman"/>
          <w:color w:val="000000" w:themeColor="text1"/>
          <w:szCs w:val="24"/>
        </w:rPr>
      </w:pPr>
      <w:r w:rsidRPr="0005193A">
        <w:rPr>
          <w:rFonts w:ascii="Times New Roman" w:hAnsi="Times New Roman" w:cs="Times New Roman"/>
          <w:color w:val="000000" w:themeColor="text1"/>
          <w:szCs w:val="24"/>
        </w:rPr>
        <w:t>Gaborone, Botswana</w:t>
      </w:r>
    </w:p>
    <w:p w14:paraId="0D9030D2" w14:textId="77777777" w:rsidR="0005193A" w:rsidRPr="0005193A" w:rsidRDefault="0005193A" w:rsidP="0005193A">
      <w:pPr>
        <w:spacing w:line="360" w:lineRule="auto"/>
        <w:rPr>
          <w:rFonts w:ascii="Times New Roman" w:hAnsi="Times New Roman" w:cs="Times New Roman"/>
          <w:color w:val="000000" w:themeColor="text1"/>
          <w:szCs w:val="24"/>
        </w:rPr>
      </w:pPr>
    </w:p>
    <w:p w14:paraId="6FFF7263" w14:textId="77777777" w:rsidR="00393BA7" w:rsidRPr="0005193A" w:rsidRDefault="00393BA7" w:rsidP="0005193A">
      <w:pPr>
        <w:spacing w:line="360" w:lineRule="auto"/>
        <w:rPr>
          <w:rFonts w:ascii="Times New Roman" w:hAnsi="Times New Roman" w:cs="Times New Roman"/>
          <w:color w:val="000000" w:themeColor="text1"/>
          <w:szCs w:val="24"/>
        </w:rPr>
      </w:pPr>
    </w:p>
    <w:p w14:paraId="35D42319" w14:textId="77777777" w:rsidR="00393BA7" w:rsidRPr="0005193A" w:rsidRDefault="00393BA7" w:rsidP="0005193A">
      <w:pPr>
        <w:spacing w:line="360" w:lineRule="auto"/>
        <w:rPr>
          <w:rFonts w:ascii="Times New Roman" w:hAnsi="Times New Roman" w:cs="Times New Roman"/>
          <w:color w:val="000000" w:themeColor="text1"/>
          <w:szCs w:val="24"/>
        </w:rPr>
      </w:pPr>
    </w:p>
    <w:p w14:paraId="4D5DCDB5" w14:textId="77777777" w:rsidR="0005193A" w:rsidRPr="0005193A" w:rsidRDefault="0005193A" w:rsidP="0005193A">
      <w:pPr>
        <w:spacing w:line="360" w:lineRule="auto"/>
        <w:rPr>
          <w:rFonts w:ascii="Times New Roman" w:hAnsi="Times New Roman" w:cs="Times New Roman"/>
          <w:color w:val="000000" w:themeColor="text1"/>
          <w:szCs w:val="24"/>
        </w:rPr>
      </w:pPr>
    </w:p>
    <w:p w14:paraId="22A97DFC" w14:textId="77777777" w:rsidR="0005193A" w:rsidRPr="0005193A" w:rsidRDefault="0005193A" w:rsidP="0005193A">
      <w:pPr>
        <w:spacing w:line="360" w:lineRule="auto"/>
        <w:rPr>
          <w:rFonts w:ascii="Times New Roman" w:hAnsi="Times New Roman" w:cs="Times New Roman"/>
          <w:color w:val="000000" w:themeColor="text1"/>
          <w:szCs w:val="24"/>
        </w:rPr>
      </w:pPr>
    </w:p>
    <w:p w14:paraId="48A405EA" w14:textId="77777777" w:rsidR="0005193A" w:rsidRPr="003A46CF" w:rsidRDefault="0005193A" w:rsidP="0005193A">
      <w:pPr>
        <w:spacing w:line="360" w:lineRule="auto"/>
        <w:jc w:val="left"/>
        <w:rPr>
          <w:rFonts w:ascii="Times New Roman" w:hAnsi="Times New Roman" w:cs="Times New Roman"/>
          <w:szCs w:val="24"/>
        </w:rPr>
      </w:pPr>
      <w:bookmarkStart w:id="0" w:name="_Hlk45198564"/>
    </w:p>
    <w:p w14:paraId="75D28E18" w14:textId="77777777" w:rsidR="0005193A" w:rsidRPr="003A46CF" w:rsidRDefault="0005193A" w:rsidP="0005193A">
      <w:pPr>
        <w:spacing w:line="360" w:lineRule="auto"/>
        <w:jc w:val="left"/>
        <w:rPr>
          <w:rFonts w:ascii="Times New Roman" w:hAnsi="Times New Roman" w:cs="Times New Roman"/>
          <w:szCs w:val="24"/>
        </w:rPr>
      </w:pPr>
    </w:p>
    <w:p w14:paraId="5B52EF3B" w14:textId="5783C968" w:rsidR="0005193A" w:rsidRPr="0005193A" w:rsidRDefault="0005193A" w:rsidP="0005193A">
      <w:pPr>
        <w:spacing w:line="360" w:lineRule="auto"/>
        <w:jc w:val="left"/>
        <w:rPr>
          <w:rFonts w:ascii="Times New Roman" w:hAnsi="Times New Roman" w:cs="Times New Roman"/>
          <w:color w:val="000000" w:themeColor="text1"/>
          <w:szCs w:val="24"/>
        </w:rPr>
      </w:pPr>
      <w:r w:rsidRPr="0005193A">
        <w:rPr>
          <w:rFonts w:ascii="Times New Roman" w:hAnsi="Times New Roman" w:cs="Times New Roman"/>
          <w:szCs w:val="24"/>
          <w:vertAlign w:val="superscript"/>
        </w:rPr>
        <w:t>†</w:t>
      </w:r>
      <w:r w:rsidRPr="0005193A">
        <w:rPr>
          <w:rFonts w:ascii="Times New Roman" w:hAnsi="Times New Roman" w:cs="Times New Roman"/>
          <w:color w:val="000000" w:themeColor="text1"/>
          <w:szCs w:val="24"/>
        </w:rPr>
        <w:t xml:space="preserve"> Authors HC and SKS have equal contribution.</w:t>
      </w:r>
    </w:p>
    <w:p w14:paraId="6C98D790" w14:textId="4B5123B0" w:rsidR="0005193A" w:rsidRDefault="0005193A" w:rsidP="0005193A">
      <w:pPr>
        <w:spacing w:line="360" w:lineRule="auto"/>
        <w:jc w:val="left"/>
        <w:rPr>
          <w:rFonts w:ascii="Times New Roman" w:hAnsi="Times New Roman" w:cs="Times New Roman"/>
          <w:color w:val="000000" w:themeColor="text1"/>
          <w:szCs w:val="24"/>
        </w:rPr>
      </w:pPr>
      <w:r w:rsidRPr="0005193A">
        <w:rPr>
          <w:rFonts w:ascii="Times New Roman" w:hAnsi="Times New Roman" w:cs="Times New Roman"/>
          <w:color w:val="000000" w:themeColor="text1"/>
          <w:szCs w:val="24"/>
        </w:rPr>
        <w:t>* Corresponding authors</w:t>
      </w:r>
      <w:r>
        <w:rPr>
          <w:rFonts w:ascii="Times New Roman" w:hAnsi="Times New Roman" w:cs="Times New Roman"/>
          <w:color w:val="000000" w:themeColor="text1"/>
          <w:szCs w:val="24"/>
        </w:rPr>
        <w:t>:</w:t>
      </w:r>
    </w:p>
    <w:p w14:paraId="1B5318EA" w14:textId="77777777" w:rsidR="0005193A" w:rsidRDefault="0005193A" w:rsidP="0005193A">
      <w:pPr>
        <w:spacing w:line="360" w:lineRule="auto"/>
        <w:jc w:val="left"/>
        <w:rPr>
          <w:rStyle w:val="Hyperlink"/>
          <w:rFonts w:ascii="Times New Roman" w:hAnsi="Times New Roman" w:cs="Times New Roman"/>
          <w:color w:val="000000" w:themeColor="text1"/>
          <w:szCs w:val="24"/>
          <w:u w:val="none"/>
        </w:rPr>
      </w:pPr>
      <w:r w:rsidRPr="0005193A">
        <w:rPr>
          <w:rFonts w:ascii="Times New Roman" w:hAnsi="Times New Roman" w:cs="Times New Roman"/>
          <w:color w:val="000000" w:themeColor="text1"/>
          <w:szCs w:val="24"/>
        </w:rPr>
        <w:t xml:space="preserve">PRS: Tel: +16315423506, E-mail: </w:t>
      </w:r>
      <w:hyperlink r:id="rId6" w:history="1">
        <w:r w:rsidRPr="0005193A">
          <w:rPr>
            <w:rStyle w:val="Hyperlink"/>
            <w:rFonts w:ascii="Times New Roman" w:hAnsi="Times New Roman" w:cs="Times New Roman"/>
            <w:color w:val="000000" w:themeColor="text1"/>
            <w:szCs w:val="24"/>
            <w:u w:val="none"/>
          </w:rPr>
          <w:t>priyanka.r.sharma@stonybrook.edu</w:t>
        </w:r>
      </w:hyperlink>
      <w:r w:rsidRPr="0005193A">
        <w:rPr>
          <w:rStyle w:val="Hyperlink"/>
          <w:rFonts w:ascii="Times New Roman" w:hAnsi="Times New Roman" w:cs="Times New Roman"/>
          <w:color w:val="000000" w:themeColor="text1"/>
          <w:szCs w:val="24"/>
          <w:u w:val="none"/>
        </w:rPr>
        <w:t xml:space="preserve">; </w:t>
      </w:r>
    </w:p>
    <w:p w14:paraId="17B09D9A" w14:textId="3E92A866" w:rsidR="0005193A" w:rsidRPr="0005193A" w:rsidRDefault="0005193A" w:rsidP="0005193A">
      <w:pPr>
        <w:spacing w:line="360" w:lineRule="auto"/>
        <w:jc w:val="left"/>
        <w:rPr>
          <w:rFonts w:ascii="Times New Roman" w:hAnsi="Times New Roman" w:cs="Times New Roman"/>
          <w:color w:val="000000" w:themeColor="text1"/>
          <w:szCs w:val="24"/>
        </w:rPr>
      </w:pPr>
      <w:r w:rsidRPr="0005193A">
        <w:rPr>
          <w:rFonts w:ascii="Times New Roman" w:hAnsi="Times New Roman" w:cs="Times New Roman"/>
          <w:color w:val="000000" w:themeColor="text1"/>
          <w:szCs w:val="24"/>
        </w:rPr>
        <w:t xml:space="preserve">BSH: Tel: +16316327793, E-mail: </w:t>
      </w:r>
      <w:hyperlink r:id="rId7" w:history="1">
        <w:r w:rsidRPr="0005193A">
          <w:rPr>
            <w:rStyle w:val="Hyperlink"/>
            <w:rFonts w:ascii="Times New Roman" w:hAnsi="Times New Roman" w:cs="Times New Roman"/>
            <w:color w:val="000000" w:themeColor="text1"/>
            <w:szCs w:val="24"/>
            <w:u w:val="none"/>
          </w:rPr>
          <w:t>benjamin.hsiao@stonybrook.edu</w:t>
        </w:r>
      </w:hyperlink>
      <w:r w:rsidRPr="0005193A">
        <w:rPr>
          <w:rFonts w:ascii="Times New Roman" w:hAnsi="Times New Roman" w:cs="Times New Roman"/>
          <w:color w:val="000000" w:themeColor="text1"/>
          <w:szCs w:val="24"/>
        </w:rPr>
        <w:t xml:space="preserve"> </w:t>
      </w:r>
    </w:p>
    <w:bookmarkEnd w:id="0"/>
    <w:p w14:paraId="78C7B06F" w14:textId="77777777" w:rsidR="0005193A" w:rsidRPr="0005193A" w:rsidRDefault="0005193A" w:rsidP="0005193A">
      <w:pPr>
        <w:widowControl/>
        <w:spacing w:line="360" w:lineRule="auto"/>
        <w:jc w:val="left"/>
        <w:rPr>
          <w:rFonts w:ascii="Times New Roman" w:hAnsi="Times New Roman" w:cs="Times New Roman"/>
          <w:b/>
          <w:szCs w:val="24"/>
        </w:rPr>
      </w:pPr>
      <w:r w:rsidRPr="0005193A">
        <w:rPr>
          <w:rFonts w:ascii="Times New Roman" w:hAnsi="Times New Roman" w:cs="Times New Roman"/>
          <w:b/>
          <w:szCs w:val="24"/>
        </w:rPr>
        <w:br w:type="page"/>
      </w:r>
    </w:p>
    <w:p w14:paraId="14FBA872" w14:textId="5C6A6593" w:rsidR="00D757AE" w:rsidRPr="0005193A" w:rsidRDefault="00D757AE" w:rsidP="0005193A">
      <w:pPr>
        <w:spacing w:line="360" w:lineRule="auto"/>
        <w:rPr>
          <w:rFonts w:ascii="Times New Roman" w:hAnsi="Times New Roman" w:cs="Times New Roman"/>
          <w:b/>
          <w:szCs w:val="24"/>
        </w:rPr>
      </w:pPr>
      <w:r w:rsidRPr="0005193A">
        <w:rPr>
          <w:rFonts w:ascii="Times New Roman" w:hAnsi="Times New Roman" w:cs="Times New Roman"/>
          <w:b/>
          <w:szCs w:val="24"/>
        </w:rPr>
        <w:lastRenderedPageBreak/>
        <w:t xml:space="preserve">Fourier Transform Infra-Red Spectrometry (FTIR) </w:t>
      </w:r>
    </w:p>
    <w:p w14:paraId="3C8E18C9" w14:textId="77777777" w:rsidR="00003957" w:rsidRDefault="00003957" w:rsidP="00003957">
      <w:pPr>
        <w:spacing w:line="360" w:lineRule="auto"/>
        <w:ind w:firstLine="720"/>
        <w:rPr>
          <w:rFonts w:ascii="Times New Roman" w:hAnsi="Times New Roman" w:cs="Times New Roman"/>
          <w:szCs w:val="24"/>
        </w:rPr>
      </w:pPr>
    </w:p>
    <w:p w14:paraId="10E674C8" w14:textId="45685EFB" w:rsidR="00F05A82" w:rsidRPr="0005193A" w:rsidRDefault="00D757AE" w:rsidP="00286E73">
      <w:pPr>
        <w:spacing w:line="360" w:lineRule="auto"/>
        <w:rPr>
          <w:rFonts w:ascii="Times New Roman" w:hAnsi="Times New Roman" w:cs="Times New Roman"/>
          <w:szCs w:val="24"/>
        </w:rPr>
      </w:pPr>
      <w:r w:rsidRPr="0005193A">
        <w:rPr>
          <w:rFonts w:ascii="Times New Roman" w:hAnsi="Times New Roman" w:cs="Times New Roman"/>
          <w:szCs w:val="24"/>
        </w:rPr>
        <w:t xml:space="preserve">A PerkinElmer Spectrum One instrument was used to record the FTIR curves in </w:t>
      </w:r>
      <w:r w:rsidR="00C1467D">
        <w:rPr>
          <w:rFonts w:ascii="Times New Roman" w:hAnsi="Times New Roman" w:cs="Times New Roman"/>
          <w:szCs w:val="24"/>
        </w:rPr>
        <w:t xml:space="preserve">the </w:t>
      </w:r>
      <w:r w:rsidRPr="0005193A">
        <w:rPr>
          <w:rFonts w:ascii="Times New Roman" w:hAnsi="Times New Roman" w:cs="Times New Roman"/>
          <w:szCs w:val="24"/>
        </w:rPr>
        <w:t>transmission mode, between 450 and 4000 cm</w:t>
      </w:r>
      <w:r w:rsidRPr="0005193A">
        <w:rPr>
          <w:rFonts w:ascii="Times New Roman" w:hAnsi="Times New Roman" w:cs="Times New Roman"/>
          <w:szCs w:val="24"/>
          <w:vertAlign w:val="superscript"/>
        </w:rPr>
        <w:t>−1</w:t>
      </w:r>
      <w:r w:rsidRPr="0005193A">
        <w:rPr>
          <w:rFonts w:ascii="Times New Roman" w:hAnsi="Times New Roman" w:cs="Times New Roman"/>
          <w:szCs w:val="24"/>
        </w:rPr>
        <w:t xml:space="preserve">. A total of 6 scans were taken per sample </w:t>
      </w:r>
      <w:r w:rsidR="00C1467D">
        <w:rPr>
          <w:rFonts w:ascii="Times New Roman" w:hAnsi="Times New Roman" w:cs="Times New Roman"/>
          <w:szCs w:val="24"/>
        </w:rPr>
        <w:t>using</w:t>
      </w:r>
      <w:r w:rsidRPr="0005193A">
        <w:rPr>
          <w:rFonts w:ascii="Times New Roman" w:hAnsi="Times New Roman" w:cs="Times New Roman"/>
          <w:szCs w:val="24"/>
        </w:rPr>
        <w:t xml:space="preserve"> </w:t>
      </w:r>
      <w:r w:rsidR="00C1467D">
        <w:rPr>
          <w:rFonts w:ascii="Times New Roman" w:hAnsi="Times New Roman" w:cs="Times New Roman"/>
          <w:szCs w:val="24"/>
        </w:rPr>
        <w:t>the</w:t>
      </w:r>
      <w:r w:rsidRPr="0005193A">
        <w:rPr>
          <w:rFonts w:ascii="Times New Roman" w:hAnsi="Times New Roman" w:cs="Times New Roman"/>
          <w:szCs w:val="24"/>
        </w:rPr>
        <w:t xml:space="preserve"> resolution of 4 cm</w:t>
      </w:r>
      <w:r w:rsidRPr="0005193A">
        <w:rPr>
          <w:rFonts w:ascii="Times New Roman" w:hAnsi="Times New Roman" w:cs="Times New Roman"/>
          <w:szCs w:val="24"/>
          <w:vertAlign w:val="superscript"/>
        </w:rPr>
        <w:t>−1</w:t>
      </w:r>
      <w:r w:rsidRPr="0005193A">
        <w:rPr>
          <w:rFonts w:ascii="Times New Roman" w:hAnsi="Times New Roman" w:cs="Times New Roman"/>
          <w:szCs w:val="24"/>
        </w:rPr>
        <w:t>. The solid samples were recorded in the attenuated total reﬂectance (ATR) mode.</w:t>
      </w:r>
    </w:p>
    <w:p w14:paraId="0BEA377F" w14:textId="77777777" w:rsidR="00D757AE" w:rsidRPr="0005193A" w:rsidRDefault="00D757AE" w:rsidP="0005193A">
      <w:pPr>
        <w:spacing w:line="360" w:lineRule="auto"/>
        <w:rPr>
          <w:rFonts w:ascii="Times New Roman" w:hAnsi="Times New Roman" w:cs="Times New Roman"/>
          <w:szCs w:val="24"/>
        </w:rPr>
      </w:pPr>
    </w:p>
    <w:p w14:paraId="2629A383" w14:textId="2D7F87B7" w:rsidR="00D757AE" w:rsidRPr="0005193A" w:rsidRDefault="00D757AE" w:rsidP="0005193A">
      <w:pPr>
        <w:spacing w:line="360" w:lineRule="auto"/>
        <w:rPr>
          <w:rFonts w:ascii="Times New Roman" w:hAnsi="Times New Roman" w:cs="Times New Roman"/>
          <w:b/>
          <w:szCs w:val="24"/>
        </w:rPr>
      </w:pPr>
      <w:r w:rsidRPr="0005193A">
        <w:rPr>
          <w:rFonts w:ascii="Times New Roman" w:hAnsi="Times New Roman" w:cs="Times New Roman"/>
          <w:b/>
          <w:szCs w:val="24"/>
        </w:rPr>
        <w:t xml:space="preserve">Thermogravimetric Analysis (TGA) </w:t>
      </w:r>
    </w:p>
    <w:p w14:paraId="355E7F8B" w14:textId="77777777" w:rsidR="00003957" w:rsidRDefault="00003957" w:rsidP="00003957">
      <w:pPr>
        <w:spacing w:line="360" w:lineRule="auto"/>
        <w:ind w:firstLine="720"/>
        <w:rPr>
          <w:rFonts w:ascii="Times New Roman" w:hAnsi="Times New Roman" w:cs="Times New Roman"/>
          <w:szCs w:val="24"/>
        </w:rPr>
      </w:pPr>
    </w:p>
    <w:p w14:paraId="282C0618" w14:textId="3D2EAFF5" w:rsidR="00F05A82" w:rsidRPr="0005193A" w:rsidRDefault="00D757AE" w:rsidP="00286E73">
      <w:pPr>
        <w:spacing w:line="360" w:lineRule="auto"/>
        <w:rPr>
          <w:rFonts w:ascii="Times New Roman" w:hAnsi="Times New Roman" w:cs="Times New Roman"/>
          <w:szCs w:val="24"/>
        </w:rPr>
      </w:pPr>
      <w:r w:rsidRPr="0005193A">
        <w:rPr>
          <w:rFonts w:ascii="Times New Roman" w:hAnsi="Times New Roman" w:cs="Times New Roman"/>
          <w:szCs w:val="24"/>
        </w:rPr>
        <w:t xml:space="preserve">The thermal stability of </w:t>
      </w:r>
      <w:r w:rsidR="00C1467D">
        <w:rPr>
          <w:rFonts w:ascii="Times New Roman" w:hAnsi="Times New Roman" w:cs="Times New Roman"/>
          <w:szCs w:val="24"/>
        </w:rPr>
        <w:t>the final</w:t>
      </w:r>
      <w:r w:rsidRPr="0005193A">
        <w:rPr>
          <w:rFonts w:ascii="Times New Roman" w:hAnsi="Times New Roman" w:cs="Times New Roman"/>
          <w:szCs w:val="24"/>
        </w:rPr>
        <w:t xml:space="preserve"> </w:t>
      </w:r>
      <w:r w:rsidR="00540A33" w:rsidRPr="0005193A">
        <w:rPr>
          <w:rFonts w:ascii="Times New Roman" w:hAnsi="Times New Roman" w:cs="Times New Roman"/>
          <w:szCs w:val="24"/>
        </w:rPr>
        <w:t>NOCNF and raw moringa</w:t>
      </w:r>
      <w:r w:rsidRPr="0005193A">
        <w:rPr>
          <w:rFonts w:ascii="Times New Roman" w:hAnsi="Times New Roman" w:cs="Times New Roman"/>
          <w:szCs w:val="24"/>
        </w:rPr>
        <w:t xml:space="preserve"> </w:t>
      </w:r>
      <w:r w:rsidR="00C1467D">
        <w:rPr>
          <w:rFonts w:ascii="Times New Roman" w:hAnsi="Times New Roman" w:cs="Times New Roman"/>
          <w:szCs w:val="24"/>
        </w:rPr>
        <w:t xml:space="preserve">samples </w:t>
      </w:r>
      <w:r w:rsidRPr="0005193A">
        <w:rPr>
          <w:rFonts w:ascii="Times New Roman" w:hAnsi="Times New Roman" w:cs="Times New Roman"/>
          <w:szCs w:val="24"/>
        </w:rPr>
        <w:t xml:space="preserve">was studied by a PerkinElmer STA-6000 (Simultaneous Thermal Analyzer) instrument. Both TGA and diﬀerential thermogravimetry (DTG) curves were measured. The samples were </w:t>
      </w:r>
      <w:r w:rsidR="00C1467D">
        <w:rPr>
          <w:rFonts w:ascii="Times New Roman" w:hAnsi="Times New Roman" w:cs="Times New Roman"/>
          <w:szCs w:val="24"/>
        </w:rPr>
        <w:t>investigated</w:t>
      </w:r>
      <w:r w:rsidRPr="0005193A">
        <w:rPr>
          <w:rFonts w:ascii="Times New Roman" w:hAnsi="Times New Roman" w:cs="Times New Roman"/>
          <w:szCs w:val="24"/>
        </w:rPr>
        <w:t xml:space="preserve"> at a heating rate of 10 °C/min in the range of </w:t>
      </w:r>
      <w:r w:rsidR="006E5BE6" w:rsidRPr="0005193A">
        <w:rPr>
          <w:rFonts w:ascii="Times New Roman" w:hAnsi="Times New Roman" w:cs="Times New Roman"/>
          <w:szCs w:val="24"/>
        </w:rPr>
        <w:t>0</w:t>
      </w:r>
      <w:r w:rsidRPr="0005193A">
        <w:rPr>
          <w:rFonts w:ascii="Times New Roman" w:hAnsi="Times New Roman" w:cs="Times New Roman"/>
          <w:szCs w:val="24"/>
        </w:rPr>
        <w:t>−8</w:t>
      </w:r>
      <w:r w:rsidR="00540A33" w:rsidRPr="0005193A">
        <w:rPr>
          <w:rFonts w:ascii="Times New Roman" w:hAnsi="Times New Roman" w:cs="Times New Roman"/>
          <w:szCs w:val="24"/>
        </w:rPr>
        <w:t>5</w:t>
      </w:r>
      <w:r w:rsidR="006E5BE6" w:rsidRPr="0005193A">
        <w:rPr>
          <w:rFonts w:ascii="Times New Roman" w:hAnsi="Times New Roman" w:cs="Times New Roman"/>
          <w:szCs w:val="24"/>
        </w:rPr>
        <w:t>0</w:t>
      </w:r>
      <w:r w:rsidRPr="0005193A">
        <w:rPr>
          <w:rFonts w:ascii="Times New Roman" w:hAnsi="Times New Roman" w:cs="Times New Roman"/>
          <w:szCs w:val="24"/>
        </w:rPr>
        <w:t xml:space="preserve"> °C under </w:t>
      </w:r>
      <w:r w:rsidR="00003957">
        <w:rPr>
          <w:rFonts w:ascii="Times New Roman" w:hAnsi="Times New Roman" w:cs="Times New Roman"/>
          <w:szCs w:val="24"/>
        </w:rPr>
        <w:t xml:space="preserve">a </w:t>
      </w:r>
      <w:r w:rsidRPr="0005193A">
        <w:rPr>
          <w:rFonts w:ascii="Times New Roman" w:hAnsi="Times New Roman" w:cs="Times New Roman"/>
          <w:szCs w:val="24"/>
        </w:rPr>
        <w:t>continuous nitrogen ﬂow</w:t>
      </w:r>
      <w:r w:rsidR="00003957">
        <w:rPr>
          <w:rFonts w:ascii="Times New Roman" w:hAnsi="Times New Roman" w:cs="Times New Roman"/>
          <w:szCs w:val="24"/>
        </w:rPr>
        <w:t xml:space="preserve"> (50 mL/min)</w:t>
      </w:r>
      <w:r w:rsidRPr="0005193A">
        <w:rPr>
          <w:rFonts w:ascii="Times New Roman" w:hAnsi="Times New Roman" w:cs="Times New Roman"/>
          <w:szCs w:val="24"/>
        </w:rPr>
        <w:t>.</w:t>
      </w:r>
    </w:p>
    <w:p w14:paraId="16DE1289" w14:textId="77777777" w:rsidR="00D757AE" w:rsidRPr="0005193A" w:rsidRDefault="00D757AE" w:rsidP="0005193A">
      <w:pPr>
        <w:spacing w:line="360" w:lineRule="auto"/>
        <w:rPr>
          <w:rFonts w:ascii="Times New Roman" w:hAnsi="Times New Roman" w:cs="Times New Roman"/>
          <w:szCs w:val="24"/>
        </w:rPr>
      </w:pPr>
    </w:p>
    <w:p w14:paraId="3C337562" w14:textId="071C3FD1" w:rsidR="00D757AE" w:rsidRPr="0005193A" w:rsidRDefault="00D757AE" w:rsidP="0005193A">
      <w:pPr>
        <w:spacing w:line="360" w:lineRule="auto"/>
        <w:rPr>
          <w:rFonts w:ascii="Times New Roman" w:hAnsi="Times New Roman" w:cs="Times New Roman"/>
          <w:b/>
          <w:szCs w:val="24"/>
        </w:rPr>
      </w:pPr>
      <w:r w:rsidRPr="0005193A">
        <w:rPr>
          <w:rFonts w:ascii="Times New Roman" w:hAnsi="Times New Roman" w:cs="Times New Roman"/>
          <w:b/>
          <w:szCs w:val="24"/>
        </w:rPr>
        <w:t>Wide-Angle X-ray Diﬀraction (WAXD)</w:t>
      </w:r>
    </w:p>
    <w:p w14:paraId="00FE94D4" w14:textId="77777777" w:rsidR="00003957" w:rsidRDefault="00003957" w:rsidP="0005193A">
      <w:pPr>
        <w:spacing w:line="360" w:lineRule="auto"/>
        <w:rPr>
          <w:rFonts w:ascii="Times New Roman" w:hAnsi="Times New Roman" w:cs="Times New Roman"/>
          <w:szCs w:val="24"/>
        </w:rPr>
      </w:pPr>
    </w:p>
    <w:p w14:paraId="452EE20B" w14:textId="33412F7F" w:rsidR="00F05A82" w:rsidRPr="0005193A" w:rsidRDefault="00E15252" w:rsidP="00286E73">
      <w:pPr>
        <w:spacing w:line="360" w:lineRule="auto"/>
        <w:rPr>
          <w:rFonts w:ascii="Times New Roman" w:hAnsi="Times New Roman" w:cs="Times New Roman"/>
          <w:noProof/>
          <w:color w:val="000000" w:themeColor="text1"/>
          <w:szCs w:val="24"/>
        </w:rPr>
      </w:pPr>
      <w:r w:rsidRPr="0005193A">
        <w:rPr>
          <w:rFonts w:ascii="Times New Roman" w:hAnsi="Times New Roman" w:cs="Times New Roman"/>
          <w:szCs w:val="24"/>
        </w:rPr>
        <w:t xml:space="preserve">Wide-angle </w:t>
      </w:r>
      <w:r w:rsidR="00D757AE" w:rsidRPr="0005193A">
        <w:rPr>
          <w:rFonts w:ascii="Times New Roman" w:hAnsi="Times New Roman" w:cs="Times New Roman"/>
          <w:szCs w:val="24"/>
        </w:rPr>
        <w:t xml:space="preserve">X-ray diﬀraction measurements were carried out using a Benchtop Rigaku </w:t>
      </w:r>
      <w:proofErr w:type="spellStart"/>
      <w:r w:rsidR="00D757AE" w:rsidRPr="0005193A">
        <w:rPr>
          <w:rFonts w:ascii="Times New Roman" w:hAnsi="Times New Roman" w:cs="Times New Roman"/>
          <w:szCs w:val="24"/>
        </w:rPr>
        <w:t>MiniFlex</w:t>
      </w:r>
      <w:proofErr w:type="spellEnd"/>
      <w:r w:rsidR="00D757AE" w:rsidRPr="0005193A">
        <w:rPr>
          <w:rFonts w:ascii="Times New Roman" w:hAnsi="Times New Roman" w:cs="Times New Roman"/>
          <w:szCs w:val="24"/>
        </w:rPr>
        <w:t xml:space="preserve"> 600 instrument. The samples were prepared by coating </w:t>
      </w:r>
      <w:r w:rsidR="00003957">
        <w:rPr>
          <w:rFonts w:ascii="Times New Roman" w:hAnsi="Times New Roman" w:cs="Times New Roman"/>
          <w:szCs w:val="24"/>
        </w:rPr>
        <w:t>(i.e.,</w:t>
      </w:r>
      <w:r w:rsidR="00003957" w:rsidRPr="00003957">
        <w:rPr>
          <w:rFonts w:ascii="Times New Roman" w:hAnsi="Times New Roman" w:cs="Times New Roman"/>
          <w:szCs w:val="24"/>
        </w:rPr>
        <w:t xml:space="preserve"> drop casting </w:t>
      </w:r>
      <w:r w:rsidR="00003957">
        <w:rPr>
          <w:rFonts w:ascii="Times New Roman" w:hAnsi="Times New Roman" w:cs="Times New Roman"/>
          <w:szCs w:val="24"/>
        </w:rPr>
        <w:t xml:space="preserve">of </w:t>
      </w:r>
      <w:r w:rsidR="00003957" w:rsidRPr="00003957">
        <w:rPr>
          <w:rFonts w:ascii="Times New Roman" w:hAnsi="Times New Roman" w:cs="Times New Roman"/>
          <w:szCs w:val="24"/>
        </w:rPr>
        <w:t xml:space="preserve">NOCNF suspension </w:t>
      </w:r>
      <w:r w:rsidR="00003957">
        <w:rPr>
          <w:rFonts w:ascii="Times New Roman" w:hAnsi="Times New Roman" w:cs="Times New Roman"/>
          <w:szCs w:val="24"/>
        </w:rPr>
        <w:t>and</w:t>
      </w:r>
      <w:r w:rsidR="00003957" w:rsidRPr="00003957">
        <w:rPr>
          <w:rFonts w:ascii="Times New Roman" w:hAnsi="Times New Roman" w:cs="Times New Roman"/>
          <w:szCs w:val="24"/>
        </w:rPr>
        <w:t xml:space="preserve"> </w:t>
      </w:r>
      <w:r w:rsidR="00E91016">
        <w:rPr>
          <w:rFonts w:ascii="Times New Roman" w:hAnsi="Times New Roman" w:cs="Times New Roman"/>
          <w:szCs w:val="24"/>
        </w:rPr>
        <w:t>powder</w:t>
      </w:r>
      <w:r w:rsidR="00003957" w:rsidRPr="00003957">
        <w:rPr>
          <w:rFonts w:ascii="Times New Roman" w:hAnsi="Times New Roman" w:cs="Times New Roman"/>
          <w:szCs w:val="24"/>
        </w:rPr>
        <w:t xml:space="preserve"> NOCNF</w:t>
      </w:r>
      <w:r w:rsidR="00E91016">
        <w:rPr>
          <w:rFonts w:ascii="Times New Roman" w:hAnsi="Times New Roman" w:cs="Times New Roman"/>
          <w:szCs w:val="24"/>
        </w:rPr>
        <w:t xml:space="preserve"> deposition</w:t>
      </w:r>
      <w:r w:rsidR="00003957">
        <w:rPr>
          <w:rFonts w:ascii="Times New Roman" w:hAnsi="Times New Roman" w:cs="Times New Roman"/>
          <w:szCs w:val="24"/>
        </w:rPr>
        <w:t xml:space="preserve">) </w:t>
      </w:r>
      <w:r w:rsidR="00D757AE" w:rsidRPr="0005193A">
        <w:rPr>
          <w:rFonts w:ascii="Times New Roman" w:hAnsi="Times New Roman" w:cs="Times New Roman"/>
          <w:szCs w:val="24"/>
        </w:rPr>
        <w:t xml:space="preserve">on sample holders made of glass. The Cu </w:t>
      </w:r>
      <w:r w:rsidR="00D757AE" w:rsidRPr="00D5331E">
        <w:rPr>
          <w:rFonts w:ascii="Times New Roman" w:hAnsi="Times New Roman" w:cs="Times New Roman"/>
          <w:i/>
          <w:iCs/>
          <w:szCs w:val="24"/>
        </w:rPr>
        <w:t>Kα</w:t>
      </w:r>
      <w:r w:rsidR="00D757AE" w:rsidRPr="0005193A">
        <w:rPr>
          <w:rFonts w:ascii="Times New Roman" w:hAnsi="Times New Roman" w:cs="Times New Roman"/>
          <w:szCs w:val="24"/>
        </w:rPr>
        <w:t xml:space="preserve"> radiation was generated at 40 kV and 40 mA (</w:t>
      </w:r>
      <w:r w:rsidR="00D757AE" w:rsidRPr="00D5331E">
        <w:rPr>
          <w:rFonts w:ascii="Times New Roman" w:hAnsi="Times New Roman" w:cs="Times New Roman"/>
          <w:i/>
          <w:iCs/>
          <w:szCs w:val="24"/>
        </w:rPr>
        <w:t>λ</w:t>
      </w:r>
      <w:r w:rsidR="00D757AE" w:rsidRPr="0005193A">
        <w:rPr>
          <w:rFonts w:ascii="Times New Roman" w:hAnsi="Times New Roman" w:cs="Times New Roman"/>
          <w:szCs w:val="24"/>
        </w:rPr>
        <w:t xml:space="preserve"> = 0.154 nm) using a Ni ﬁlter. Data collection was carried out using a ﬂat holder in Bragg−Brentano geometry (5−50°; 10°min</w:t>
      </w:r>
      <w:r w:rsidR="00D757AE" w:rsidRPr="0005193A">
        <w:rPr>
          <w:rFonts w:ascii="Times New Roman" w:hAnsi="Times New Roman" w:cs="Times New Roman"/>
          <w:szCs w:val="24"/>
          <w:vertAlign w:val="superscript"/>
        </w:rPr>
        <w:t>−1</w:t>
      </w:r>
      <w:r w:rsidR="00D757AE" w:rsidRPr="0005193A">
        <w:rPr>
          <w:rFonts w:ascii="Times New Roman" w:hAnsi="Times New Roman" w:cs="Times New Roman"/>
          <w:szCs w:val="24"/>
        </w:rPr>
        <w:t xml:space="preserve">). </w:t>
      </w:r>
      <w:r w:rsidR="00F05A82" w:rsidRPr="0005193A">
        <w:rPr>
          <w:rFonts w:ascii="Times New Roman" w:hAnsi="Times New Roman" w:cs="Times New Roman"/>
          <w:noProof/>
          <w:color w:val="000000" w:themeColor="text1"/>
          <w:szCs w:val="24"/>
        </w:rPr>
        <w:t>Crystalinity of index (</w:t>
      </w:r>
      <w:r w:rsidR="00F05A82" w:rsidRPr="00D5331E">
        <w:rPr>
          <w:rFonts w:ascii="Times New Roman" w:hAnsi="Times New Roman" w:cs="Times New Roman"/>
          <w:i/>
          <w:iCs/>
          <w:noProof/>
          <w:color w:val="000000" w:themeColor="text1"/>
          <w:szCs w:val="24"/>
        </w:rPr>
        <w:t>CI</w:t>
      </w:r>
      <w:r w:rsidR="00F05A82" w:rsidRPr="0005193A">
        <w:rPr>
          <w:rFonts w:ascii="Times New Roman" w:hAnsi="Times New Roman" w:cs="Times New Roman"/>
          <w:noProof/>
          <w:color w:val="000000" w:themeColor="text1"/>
          <w:szCs w:val="24"/>
        </w:rPr>
        <w:t>) was estimated using the following equation</w:t>
      </w:r>
      <w:r w:rsidR="00390C34">
        <w:rPr>
          <w:rFonts w:ascii="Times New Roman" w:hAnsi="Times New Roman" w:cs="Times New Roman"/>
          <w:noProof/>
          <w:color w:val="000000" w:themeColor="text1"/>
          <w:szCs w:val="24"/>
        </w:rPr>
        <w:t>.</w:t>
      </w:r>
    </w:p>
    <w:p w14:paraId="2179097D" w14:textId="43D63345" w:rsidR="00F05A82" w:rsidRPr="0005193A" w:rsidRDefault="00F05A82" w:rsidP="0005193A">
      <w:pPr>
        <w:spacing w:line="360" w:lineRule="auto"/>
        <w:jc w:val="center"/>
        <w:rPr>
          <w:rFonts w:ascii="Times New Roman" w:hAnsi="Times New Roman" w:cs="Times New Roman"/>
          <w:noProof/>
          <w:color w:val="000000" w:themeColor="text1"/>
          <w:szCs w:val="24"/>
        </w:rPr>
      </w:pPr>
      <m:oMath>
        <m:r>
          <w:rPr>
            <w:rFonts w:ascii="Cambria Math" w:hAnsi="Cambria Math" w:cs="Times New Roman"/>
            <w:color w:val="000000" w:themeColor="text1"/>
            <w:szCs w:val="24"/>
          </w:rPr>
          <m:t>CI=</m:t>
        </m:r>
        <m:f>
          <m:fPr>
            <m:ctrlPr>
              <w:rPr>
                <w:rFonts w:ascii="Cambria Math" w:hAnsi="Cambria Math" w:cs="Times New Roman"/>
                <w:i/>
                <w:color w:val="000000" w:themeColor="text1"/>
                <w:szCs w:val="24"/>
              </w:rPr>
            </m:ctrlPr>
          </m:fPr>
          <m:num>
            <m:r>
              <w:rPr>
                <w:rFonts w:ascii="Cambria Math" w:hAnsi="Cambria Math" w:cs="Times New Roman"/>
                <w:color w:val="000000" w:themeColor="text1"/>
                <w:szCs w:val="24"/>
              </w:rPr>
              <m:t>I(</m:t>
            </m:r>
            <m:r>
              <m:rPr>
                <m:sty m:val="p"/>
              </m:rPr>
              <w:rPr>
                <w:rFonts w:ascii="Cambria Math" w:hAnsi="Cambria Math" w:cs="Times New Roman"/>
                <w:color w:val="000000" w:themeColor="text1"/>
                <w:szCs w:val="24"/>
              </w:rPr>
              <m:t>200)</m:t>
            </m:r>
            <m:r>
              <w:rPr>
                <w:rFonts w:ascii="Cambria Math" w:hAnsi="Cambria Math" w:cs="Times New Roman"/>
                <w:color w:val="000000" w:themeColor="text1"/>
                <w:szCs w:val="24"/>
              </w:rPr>
              <m:t>-I(am)</m:t>
            </m:r>
          </m:num>
          <m:den>
            <m:r>
              <w:rPr>
                <w:rFonts w:ascii="Cambria Math" w:hAnsi="Cambria Math" w:cs="Times New Roman"/>
                <w:color w:val="000000" w:themeColor="text1"/>
                <w:szCs w:val="24"/>
              </w:rPr>
              <m:t>I(200)</m:t>
            </m:r>
          </m:den>
        </m:f>
      </m:oMath>
      <w:r w:rsidR="006E5BE6" w:rsidRPr="0005193A">
        <w:rPr>
          <w:rFonts w:ascii="Times New Roman" w:hAnsi="Times New Roman" w:cs="Times New Roman"/>
          <w:noProof/>
          <w:color w:val="000000" w:themeColor="text1"/>
          <w:szCs w:val="24"/>
        </w:rPr>
        <w:t xml:space="preserve">   </w:t>
      </w:r>
      <w:r w:rsidRPr="0005193A">
        <w:rPr>
          <w:rFonts w:ascii="Times New Roman" w:hAnsi="Times New Roman" w:cs="Times New Roman"/>
          <w:noProof/>
          <w:color w:val="000000" w:themeColor="text1"/>
          <w:szCs w:val="24"/>
        </w:rPr>
        <w:t>……</w:t>
      </w:r>
      <w:r w:rsidR="00C1467D">
        <w:rPr>
          <w:rFonts w:ascii="Times New Roman" w:hAnsi="Times New Roman" w:cs="Times New Roman"/>
          <w:noProof/>
          <w:color w:val="000000" w:themeColor="text1"/>
          <w:szCs w:val="24"/>
        </w:rPr>
        <w:t>…………..</w:t>
      </w:r>
      <w:r w:rsidRPr="0005193A">
        <w:rPr>
          <w:rFonts w:ascii="Times New Roman" w:hAnsi="Times New Roman" w:cs="Times New Roman"/>
          <w:noProof/>
          <w:color w:val="000000" w:themeColor="text1"/>
          <w:szCs w:val="24"/>
        </w:rPr>
        <w:t>.</w:t>
      </w:r>
      <w:r w:rsidR="00E15252" w:rsidRPr="0005193A">
        <w:rPr>
          <w:rFonts w:ascii="Times New Roman" w:hAnsi="Times New Roman" w:cs="Times New Roman"/>
          <w:noProof/>
          <w:color w:val="000000" w:themeColor="text1"/>
          <w:szCs w:val="24"/>
        </w:rPr>
        <w:t>E</w:t>
      </w:r>
      <w:r w:rsidRPr="0005193A">
        <w:rPr>
          <w:rFonts w:ascii="Times New Roman" w:hAnsi="Times New Roman" w:cs="Times New Roman"/>
          <w:noProof/>
          <w:color w:val="000000" w:themeColor="text1"/>
          <w:szCs w:val="24"/>
        </w:rPr>
        <w:t>q.</w:t>
      </w:r>
      <w:r w:rsidR="00C1467D">
        <w:rPr>
          <w:rFonts w:ascii="Times New Roman" w:hAnsi="Times New Roman" w:cs="Times New Roman"/>
          <w:noProof/>
          <w:color w:val="000000" w:themeColor="text1"/>
          <w:szCs w:val="24"/>
        </w:rPr>
        <w:t xml:space="preserve"> </w:t>
      </w:r>
      <w:r w:rsidR="00540A33" w:rsidRPr="0005193A">
        <w:rPr>
          <w:rFonts w:ascii="Times New Roman" w:hAnsi="Times New Roman" w:cs="Times New Roman"/>
          <w:noProof/>
          <w:color w:val="000000" w:themeColor="text1"/>
          <w:szCs w:val="24"/>
        </w:rPr>
        <w:t>S1</w:t>
      </w:r>
    </w:p>
    <w:p w14:paraId="0BAD9C20" w14:textId="7A7E0B7E" w:rsidR="00F05A82" w:rsidRPr="0005193A" w:rsidRDefault="00E91016" w:rsidP="0005193A">
      <w:pPr>
        <w:spacing w:line="360" w:lineRule="auto"/>
        <w:rPr>
          <w:rFonts w:ascii="Times New Roman" w:hAnsi="Times New Roman" w:cs="Times New Roman"/>
          <w:szCs w:val="24"/>
        </w:rPr>
      </w:pPr>
      <w:r>
        <w:rPr>
          <w:rFonts w:ascii="Times New Roman" w:hAnsi="Times New Roman" w:cs="Times New Roman"/>
          <w:noProof/>
          <w:color w:val="000000" w:themeColor="text1"/>
          <w:szCs w:val="24"/>
        </w:rPr>
        <w:t>w</w:t>
      </w:r>
      <w:r w:rsidR="00F05A82" w:rsidRPr="0005193A">
        <w:rPr>
          <w:rFonts w:ascii="Times New Roman" w:hAnsi="Times New Roman" w:cs="Times New Roman"/>
          <w:noProof/>
          <w:color w:val="000000" w:themeColor="text1"/>
          <w:szCs w:val="24"/>
        </w:rPr>
        <w:t>here</w:t>
      </w:r>
      <w:r>
        <w:rPr>
          <w:rFonts w:ascii="Times New Roman" w:hAnsi="Times New Roman" w:cs="Times New Roman"/>
          <w:noProof/>
          <w:color w:val="000000" w:themeColor="text1"/>
          <w:szCs w:val="24"/>
        </w:rPr>
        <w:t xml:space="preserve"> </w:t>
      </w:r>
      <w:r w:rsidR="00F05A82" w:rsidRPr="00C1467D">
        <w:rPr>
          <w:rFonts w:ascii="Times New Roman" w:hAnsi="Times New Roman" w:cs="Times New Roman"/>
          <w:i/>
          <w:iCs/>
          <w:noProof/>
          <w:color w:val="000000" w:themeColor="text1"/>
          <w:szCs w:val="24"/>
        </w:rPr>
        <w:t>I(200)</w:t>
      </w:r>
      <w:r w:rsidR="00F05A82" w:rsidRPr="0005193A">
        <w:rPr>
          <w:rFonts w:ascii="Times New Roman" w:hAnsi="Times New Roman" w:cs="Times New Roman"/>
          <w:noProof/>
          <w:color w:val="000000" w:themeColor="text1"/>
          <w:szCs w:val="24"/>
        </w:rPr>
        <w:t xml:space="preserve"> is the intensity of the dominant (200) diﬀraction peak, and </w:t>
      </w:r>
      <w:r w:rsidR="00F05A82" w:rsidRPr="00C1467D">
        <w:rPr>
          <w:rFonts w:ascii="Times New Roman" w:hAnsi="Times New Roman" w:cs="Times New Roman"/>
          <w:i/>
          <w:iCs/>
          <w:noProof/>
          <w:color w:val="000000" w:themeColor="text1"/>
          <w:szCs w:val="24"/>
        </w:rPr>
        <w:t>I(am)</w:t>
      </w:r>
      <w:r w:rsidR="00F05A82" w:rsidRPr="0005193A">
        <w:rPr>
          <w:rFonts w:ascii="Times New Roman" w:hAnsi="Times New Roman" w:cs="Times New Roman"/>
          <w:noProof/>
          <w:color w:val="000000" w:themeColor="text1"/>
          <w:szCs w:val="24"/>
        </w:rPr>
        <w:t xml:space="preserve"> is the intensity </w:t>
      </w:r>
      <w:r w:rsidR="00F05A82" w:rsidRPr="0005193A">
        <w:rPr>
          <w:rFonts w:ascii="Times New Roman" w:hAnsi="Times New Roman" w:cs="Times New Roman"/>
          <w:noProof/>
          <w:color w:val="000000" w:themeColor="text1"/>
          <w:szCs w:val="24"/>
        </w:rPr>
        <w:lastRenderedPageBreak/>
        <w:t>of the amorphous peak</w:t>
      </w:r>
      <w:r w:rsidR="00C1467D">
        <w:rPr>
          <w:rFonts w:ascii="Times New Roman" w:hAnsi="Times New Roman" w:cs="Times New Roman"/>
          <w:noProof/>
          <w:color w:val="000000" w:themeColor="text1"/>
          <w:szCs w:val="24"/>
        </w:rPr>
        <w:t>, estimated</w:t>
      </w:r>
      <w:r w:rsidR="00F05A82" w:rsidRPr="0005193A">
        <w:rPr>
          <w:rFonts w:ascii="Times New Roman" w:hAnsi="Times New Roman" w:cs="Times New Roman"/>
          <w:noProof/>
          <w:color w:val="000000" w:themeColor="text1"/>
          <w:szCs w:val="24"/>
        </w:rPr>
        <w:t xml:space="preserve"> as the </w:t>
      </w:r>
      <w:r w:rsidR="00C1467D">
        <w:rPr>
          <w:rFonts w:ascii="Times New Roman" w:hAnsi="Times New Roman" w:cs="Times New Roman"/>
          <w:noProof/>
          <w:color w:val="000000" w:themeColor="text1"/>
          <w:szCs w:val="24"/>
        </w:rPr>
        <w:t>broad</w:t>
      </w:r>
      <w:r w:rsidR="00F05A82" w:rsidRPr="0005193A">
        <w:rPr>
          <w:rFonts w:ascii="Times New Roman" w:hAnsi="Times New Roman" w:cs="Times New Roman"/>
          <w:noProof/>
          <w:color w:val="000000" w:themeColor="text1"/>
          <w:szCs w:val="24"/>
        </w:rPr>
        <w:t xml:space="preserve"> </w:t>
      </w:r>
      <w:r w:rsidR="00C1467D">
        <w:rPr>
          <w:rFonts w:ascii="Times New Roman" w:hAnsi="Times New Roman" w:cs="Times New Roman"/>
          <w:noProof/>
          <w:color w:val="000000" w:themeColor="text1"/>
          <w:szCs w:val="24"/>
        </w:rPr>
        <w:t xml:space="preserve">background with a maxium peak located </w:t>
      </w:r>
      <w:r w:rsidR="00F05A82" w:rsidRPr="0005193A">
        <w:rPr>
          <w:rFonts w:ascii="Times New Roman" w:hAnsi="Times New Roman" w:cs="Times New Roman"/>
          <w:noProof/>
          <w:color w:val="000000" w:themeColor="text1"/>
          <w:szCs w:val="24"/>
        </w:rPr>
        <w:t xml:space="preserve">between the (200) and (110) </w:t>
      </w:r>
      <w:r w:rsidR="00390C34">
        <w:rPr>
          <w:rFonts w:ascii="Times New Roman" w:hAnsi="Times New Roman" w:cs="Times New Roman"/>
          <w:noProof/>
          <w:color w:val="000000" w:themeColor="text1"/>
          <w:szCs w:val="24"/>
        </w:rPr>
        <w:t xml:space="preserve">diffraction </w:t>
      </w:r>
      <w:r w:rsidR="00F05A82" w:rsidRPr="0005193A">
        <w:rPr>
          <w:rFonts w:ascii="Times New Roman" w:hAnsi="Times New Roman" w:cs="Times New Roman"/>
          <w:noProof/>
          <w:color w:val="000000" w:themeColor="text1"/>
          <w:szCs w:val="24"/>
        </w:rPr>
        <w:t>peak</w:t>
      </w:r>
      <w:r w:rsidR="00390C34">
        <w:rPr>
          <w:rFonts w:ascii="Times New Roman" w:hAnsi="Times New Roman" w:cs="Times New Roman"/>
          <w:noProof/>
          <w:color w:val="000000" w:themeColor="text1"/>
          <w:szCs w:val="24"/>
        </w:rPr>
        <w:t>s</w:t>
      </w:r>
      <w:r w:rsidR="00F05A82" w:rsidRPr="0005193A">
        <w:rPr>
          <w:rFonts w:ascii="Times New Roman" w:hAnsi="Times New Roman" w:cs="Times New Roman"/>
          <w:noProof/>
          <w:color w:val="000000" w:themeColor="text1"/>
          <w:szCs w:val="24"/>
        </w:rPr>
        <w:t>.</w:t>
      </w:r>
      <w:r w:rsidR="00F05A82" w:rsidRPr="0005193A">
        <w:rPr>
          <w:rFonts w:ascii="Times New Roman" w:hAnsi="Times New Roman" w:cs="Times New Roman"/>
          <w:noProof/>
          <w:color w:val="000000" w:themeColor="text1"/>
          <w:szCs w:val="24"/>
        </w:rPr>
        <w:fldChar w:fldCharType="begin"/>
      </w:r>
      <w:r w:rsidR="00286E73">
        <w:rPr>
          <w:rFonts w:ascii="Times New Roman" w:hAnsi="Times New Roman" w:cs="Times New Roman"/>
          <w:noProof/>
          <w:color w:val="000000" w:themeColor="text1"/>
          <w:szCs w:val="24"/>
        </w:rPr>
        <w:instrText xml:space="preserve"> ADDIN EN.CITE &lt;EndNote&gt;&lt;Cite&gt;&lt;Author&gt;Segal&lt;/Author&gt;&lt;Year&gt;1959&lt;/Year&gt;&lt;RecNum&gt;30&lt;/RecNum&gt;&lt;DisplayText&gt;(Segal, Creely et al. 1959)&lt;/DisplayText&gt;&lt;record&gt;&lt;rec-number&gt;30&lt;/rec-number&gt;&lt;foreign-keys&gt;&lt;key app="EN" db-id="zv5t5dzf8dw2vmewt5vpeww0rxvdvwzxaxr9" timestamp="1573078128"&gt;30&lt;/key&gt;&lt;/foreign-keys&gt;&lt;ref-type name="Journal Article"&gt;17&lt;/ref-type&gt;&lt;contributors&gt;&lt;authors&gt;&lt;author&gt;Segal, L.&lt;/author&gt;&lt;author&gt;Creely, J. J.&lt;/author&gt;&lt;author&gt;Martin, A. E.&lt;/author&gt;&lt;author&gt;Conrad, C. M.&lt;/author&gt;&lt;/authors&gt;&lt;/contributors&gt;&lt;titles&gt;&lt;title&gt;An Empirical Method for Estimating the Degree of Crystallinity of Native Cellulose Using the X-Ray Diffractometer&lt;/title&gt;&lt;secondary-title&gt;Textile Research Journal&lt;/secondary-title&gt;&lt;/titles&gt;&lt;periodical&gt;&lt;full-title&gt;Textile Research Journal&lt;/full-title&gt;&lt;/periodical&gt;&lt;pages&gt;786-794&lt;/pages&gt;&lt;volume&gt;29&lt;/volume&gt;&lt;number&gt;10&lt;/number&gt;&lt;dates&gt;&lt;year&gt;1959&lt;/year&gt;&lt;pub-dates&gt;&lt;date&gt;1959/10/01&lt;/date&gt;&lt;/pub-dates&gt;&lt;/dates&gt;&lt;publisher&gt;SAGE Publications Ltd STM&lt;/publisher&gt;&lt;isbn&gt;0040-5175&lt;/isbn&gt;&lt;urls&gt;&lt;related-urls&gt;&lt;url&gt;https://doi.org/10.1177/004051755902901003&lt;/url&gt;&lt;/related-urls&gt;&lt;/urls&gt;&lt;electronic-resource-num&gt;10.1177/004051755902901003&lt;/electronic-resource-num&gt;&lt;access-date&gt;2019/11/06&lt;/access-date&gt;&lt;/record&gt;&lt;/Cite&gt;&lt;/EndNote&gt;</w:instrText>
      </w:r>
      <w:r w:rsidR="00F05A82" w:rsidRPr="0005193A">
        <w:rPr>
          <w:rFonts w:ascii="Times New Roman" w:hAnsi="Times New Roman" w:cs="Times New Roman"/>
          <w:noProof/>
          <w:color w:val="000000" w:themeColor="text1"/>
          <w:szCs w:val="24"/>
        </w:rPr>
        <w:fldChar w:fldCharType="separate"/>
      </w:r>
      <w:r w:rsidR="00286E73">
        <w:rPr>
          <w:rFonts w:ascii="Times New Roman" w:hAnsi="Times New Roman" w:cs="Times New Roman"/>
          <w:noProof/>
          <w:color w:val="000000" w:themeColor="text1"/>
          <w:szCs w:val="24"/>
        </w:rPr>
        <w:t>(Segal, Creely et al. 1959)</w:t>
      </w:r>
      <w:r w:rsidR="00F05A82" w:rsidRPr="0005193A">
        <w:rPr>
          <w:rFonts w:ascii="Times New Roman" w:hAnsi="Times New Roman" w:cs="Times New Roman"/>
          <w:noProof/>
          <w:color w:val="000000" w:themeColor="text1"/>
          <w:szCs w:val="24"/>
        </w:rPr>
        <w:fldChar w:fldCharType="end"/>
      </w:r>
      <w:r w:rsidR="00F05A82" w:rsidRPr="0005193A">
        <w:rPr>
          <w:rFonts w:ascii="Times New Roman" w:hAnsi="Times New Roman" w:cs="Times New Roman"/>
          <w:szCs w:val="24"/>
        </w:rPr>
        <w:t xml:space="preserve"> </w:t>
      </w:r>
    </w:p>
    <w:p w14:paraId="5A96E0B3" w14:textId="77777777" w:rsidR="00540A33" w:rsidRPr="0005193A" w:rsidRDefault="00540A33" w:rsidP="0005193A">
      <w:pPr>
        <w:spacing w:line="360" w:lineRule="auto"/>
        <w:rPr>
          <w:rFonts w:ascii="Times New Roman" w:hAnsi="Times New Roman" w:cs="Times New Roman"/>
          <w:szCs w:val="24"/>
        </w:rPr>
      </w:pPr>
    </w:p>
    <w:p w14:paraId="708A6604" w14:textId="170C9EB7" w:rsidR="00D757AE" w:rsidRPr="0005193A" w:rsidRDefault="00D757AE" w:rsidP="0005193A">
      <w:pPr>
        <w:spacing w:line="360" w:lineRule="auto"/>
        <w:rPr>
          <w:rFonts w:ascii="Times New Roman" w:hAnsi="Times New Roman" w:cs="Times New Roman"/>
          <w:b/>
          <w:szCs w:val="24"/>
        </w:rPr>
      </w:pPr>
      <w:r w:rsidRPr="0005193A">
        <w:rPr>
          <w:rFonts w:ascii="Times New Roman" w:hAnsi="Times New Roman" w:cs="Times New Roman"/>
          <w:b/>
          <w:szCs w:val="24"/>
        </w:rPr>
        <w:t>Transmission Electron Microscopy (TEM)</w:t>
      </w:r>
    </w:p>
    <w:p w14:paraId="7F85F56A" w14:textId="77777777" w:rsidR="00E91016" w:rsidRDefault="00E91016" w:rsidP="0005193A">
      <w:pPr>
        <w:spacing w:line="360" w:lineRule="auto"/>
        <w:rPr>
          <w:rFonts w:ascii="Times New Roman" w:hAnsi="Times New Roman" w:cs="Times New Roman"/>
          <w:szCs w:val="24"/>
        </w:rPr>
      </w:pPr>
    </w:p>
    <w:p w14:paraId="173AAFFD" w14:textId="31395531" w:rsidR="00D757AE" w:rsidRPr="0005193A" w:rsidRDefault="00D757AE" w:rsidP="00286E73">
      <w:pPr>
        <w:spacing w:line="360" w:lineRule="auto"/>
        <w:rPr>
          <w:rFonts w:ascii="Times New Roman" w:hAnsi="Times New Roman" w:cs="Times New Roman"/>
          <w:szCs w:val="24"/>
        </w:rPr>
      </w:pPr>
      <w:r w:rsidRPr="0005193A">
        <w:rPr>
          <w:rFonts w:ascii="Times New Roman" w:hAnsi="Times New Roman" w:cs="Times New Roman"/>
          <w:szCs w:val="24"/>
        </w:rPr>
        <w:t>TEM studi</w:t>
      </w:r>
      <w:r w:rsidR="00E15252" w:rsidRPr="0005193A">
        <w:rPr>
          <w:rFonts w:ascii="Times New Roman" w:hAnsi="Times New Roman" w:cs="Times New Roman"/>
          <w:szCs w:val="24"/>
        </w:rPr>
        <w:t>e</w:t>
      </w:r>
      <w:r w:rsidRPr="0005193A">
        <w:rPr>
          <w:rFonts w:ascii="Times New Roman" w:hAnsi="Times New Roman" w:cs="Times New Roman"/>
          <w:szCs w:val="24"/>
        </w:rPr>
        <w:t xml:space="preserve">s were carried out by a FEI Tecnai G2 Spirit BioTWIN instrument, operated at an accelerating voltage of 120 kV and equipped with a digital camera. The instrument also possessed photographic ﬁlm capability with goniometer and tilt stage accessories, as well as electron diﬀraction capability. In typical sample preparation, a 10 μL aliquot sample of 1 mg of </w:t>
      </w:r>
      <w:r w:rsidR="00540A33" w:rsidRPr="0005193A">
        <w:rPr>
          <w:rFonts w:ascii="Times New Roman" w:hAnsi="Times New Roman" w:cs="Times New Roman"/>
          <w:szCs w:val="24"/>
        </w:rPr>
        <w:t>NOCNF</w:t>
      </w:r>
      <w:r w:rsidRPr="0005193A">
        <w:rPr>
          <w:rFonts w:ascii="Times New Roman" w:hAnsi="Times New Roman" w:cs="Times New Roman"/>
          <w:szCs w:val="24"/>
        </w:rPr>
        <w:t xml:space="preserve"> in 10 mL distilled water was deposited on freshly glow discharged carbon coated Cu grids (300 mesh, Ted Pella Inc.)</w:t>
      </w:r>
      <w:r w:rsidR="00E15252" w:rsidRPr="0005193A">
        <w:rPr>
          <w:rFonts w:ascii="Times New Roman" w:hAnsi="Times New Roman" w:cs="Times New Roman"/>
          <w:szCs w:val="24"/>
        </w:rPr>
        <w:t>.</w:t>
      </w:r>
    </w:p>
    <w:p w14:paraId="646DB558" w14:textId="77777777" w:rsidR="00D757AE" w:rsidRPr="0005193A" w:rsidRDefault="00D757AE" w:rsidP="0005193A">
      <w:pPr>
        <w:spacing w:line="360" w:lineRule="auto"/>
        <w:rPr>
          <w:rFonts w:ascii="Times New Roman" w:hAnsi="Times New Roman" w:cs="Times New Roman"/>
          <w:szCs w:val="24"/>
        </w:rPr>
      </w:pPr>
    </w:p>
    <w:p w14:paraId="6A6E8BB5" w14:textId="5A319A09" w:rsidR="00D757AE" w:rsidRPr="0005193A" w:rsidRDefault="00D757AE" w:rsidP="0005193A">
      <w:pPr>
        <w:spacing w:line="360" w:lineRule="auto"/>
        <w:rPr>
          <w:rFonts w:ascii="Times New Roman" w:hAnsi="Times New Roman" w:cs="Times New Roman"/>
          <w:b/>
          <w:szCs w:val="24"/>
        </w:rPr>
      </w:pPr>
      <w:r w:rsidRPr="0005193A">
        <w:rPr>
          <w:rFonts w:ascii="Times New Roman" w:hAnsi="Times New Roman" w:cs="Times New Roman"/>
          <w:b/>
          <w:szCs w:val="24"/>
        </w:rPr>
        <w:t xml:space="preserve">Atomic Force Microscopy (AFM) </w:t>
      </w:r>
    </w:p>
    <w:p w14:paraId="0EF2F249" w14:textId="77777777" w:rsidR="00E91016" w:rsidRDefault="00E91016" w:rsidP="0005193A">
      <w:pPr>
        <w:spacing w:line="360" w:lineRule="auto"/>
        <w:rPr>
          <w:rFonts w:ascii="Times New Roman" w:hAnsi="Times New Roman" w:cs="Times New Roman"/>
          <w:szCs w:val="24"/>
        </w:rPr>
      </w:pPr>
    </w:p>
    <w:p w14:paraId="51A0589A" w14:textId="60838503" w:rsidR="00F05A82" w:rsidRPr="0005193A" w:rsidRDefault="00D757AE" w:rsidP="00286E73">
      <w:pPr>
        <w:spacing w:line="360" w:lineRule="auto"/>
        <w:rPr>
          <w:rFonts w:ascii="Times New Roman" w:hAnsi="Times New Roman" w:cs="Times New Roman"/>
          <w:szCs w:val="24"/>
        </w:rPr>
      </w:pPr>
      <w:r w:rsidRPr="0005193A">
        <w:rPr>
          <w:rFonts w:ascii="Times New Roman" w:hAnsi="Times New Roman" w:cs="Times New Roman"/>
          <w:szCs w:val="24"/>
        </w:rPr>
        <w:t>AFM measurement</w:t>
      </w:r>
      <w:r w:rsidR="00184E69" w:rsidRPr="0005193A">
        <w:rPr>
          <w:rFonts w:ascii="Times New Roman" w:hAnsi="Times New Roman" w:cs="Times New Roman"/>
          <w:szCs w:val="24"/>
        </w:rPr>
        <w:t xml:space="preserve"> was</w:t>
      </w:r>
      <w:r w:rsidRPr="0005193A">
        <w:rPr>
          <w:rFonts w:ascii="Times New Roman" w:hAnsi="Times New Roman" w:cs="Times New Roman"/>
          <w:szCs w:val="24"/>
        </w:rPr>
        <w:t xml:space="preserve"> performed using a Bruker Dimension ICON scanning probe microscope (Bruker Corporation, U.S.A.) equipped with a Bruker OTESPA tip (tip radius (max.) = 10 nm). A 10 μL of 0.005 wt % </w:t>
      </w:r>
      <w:r w:rsidR="00540A33" w:rsidRPr="0005193A">
        <w:rPr>
          <w:rFonts w:ascii="Times New Roman" w:hAnsi="Times New Roman" w:cs="Times New Roman"/>
          <w:szCs w:val="24"/>
        </w:rPr>
        <w:t>NOCNF</w:t>
      </w:r>
      <w:r w:rsidRPr="0005193A">
        <w:rPr>
          <w:rFonts w:ascii="Times New Roman" w:hAnsi="Times New Roman" w:cs="Times New Roman"/>
          <w:szCs w:val="24"/>
        </w:rPr>
        <w:t xml:space="preserve"> suspension was deposited on the surface of a silica plate, where the air-dried sample was measured in </w:t>
      </w:r>
      <w:r w:rsidR="00390C34">
        <w:rPr>
          <w:rFonts w:ascii="Times New Roman" w:hAnsi="Times New Roman" w:cs="Times New Roman"/>
          <w:szCs w:val="24"/>
        </w:rPr>
        <w:t xml:space="preserve">the </w:t>
      </w:r>
      <w:r w:rsidRPr="0005193A">
        <w:rPr>
          <w:rFonts w:ascii="Times New Roman" w:hAnsi="Times New Roman" w:cs="Times New Roman"/>
          <w:szCs w:val="24"/>
        </w:rPr>
        <w:t>tapping mode.</w:t>
      </w:r>
    </w:p>
    <w:p w14:paraId="19398283" w14:textId="77777777" w:rsidR="00540A33" w:rsidRPr="0005193A" w:rsidRDefault="00540A33" w:rsidP="0005193A">
      <w:pPr>
        <w:spacing w:line="360" w:lineRule="auto"/>
        <w:rPr>
          <w:rFonts w:ascii="Times New Roman" w:hAnsi="Times New Roman" w:cs="Times New Roman"/>
          <w:szCs w:val="24"/>
        </w:rPr>
      </w:pPr>
    </w:p>
    <w:p w14:paraId="776A72C8" w14:textId="46CBA84A" w:rsidR="00D757AE" w:rsidRPr="0005193A" w:rsidRDefault="00D757AE" w:rsidP="0005193A">
      <w:pPr>
        <w:spacing w:line="360" w:lineRule="auto"/>
        <w:rPr>
          <w:rFonts w:ascii="Times New Roman" w:hAnsi="Times New Roman" w:cs="Times New Roman"/>
          <w:b/>
          <w:szCs w:val="24"/>
        </w:rPr>
      </w:pPr>
      <w:r w:rsidRPr="0005193A">
        <w:rPr>
          <w:rFonts w:ascii="Times New Roman" w:hAnsi="Times New Roman" w:cs="Times New Roman"/>
          <w:b/>
          <w:szCs w:val="24"/>
        </w:rPr>
        <w:t xml:space="preserve">Scanning Electron Microscopy (SEM) </w:t>
      </w:r>
    </w:p>
    <w:p w14:paraId="1BC168AF" w14:textId="77777777" w:rsidR="00E91016" w:rsidRDefault="00E91016" w:rsidP="0005193A">
      <w:pPr>
        <w:spacing w:line="360" w:lineRule="auto"/>
        <w:rPr>
          <w:rFonts w:ascii="Times New Roman" w:hAnsi="Times New Roman" w:cs="Times New Roman"/>
          <w:szCs w:val="24"/>
        </w:rPr>
      </w:pPr>
    </w:p>
    <w:p w14:paraId="239C31DB" w14:textId="63CAB081" w:rsidR="00E15252" w:rsidRDefault="00D757AE" w:rsidP="00286E73">
      <w:pPr>
        <w:spacing w:line="360" w:lineRule="auto"/>
        <w:rPr>
          <w:rFonts w:ascii="Times New Roman" w:hAnsi="Times New Roman" w:cs="Times New Roman"/>
          <w:szCs w:val="24"/>
        </w:rPr>
      </w:pPr>
      <w:r w:rsidRPr="0005193A">
        <w:rPr>
          <w:rFonts w:ascii="Times New Roman" w:hAnsi="Times New Roman" w:cs="Times New Roman"/>
          <w:szCs w:val="24"/>
        </w:rPr>
        <w:t>The morphological study</w:t>
      </w:r>
      <w:r w:rsidR="00E15252" w:rsidRPr="0005193A">
        <w:rPr>
          <w:rFonts w:ascii="Times New Roman" w:hAnsi="Times New Roman" w:cs="Times New Roman"/>
          <w:szCs w:val="24"/>
        </w:rPr>
        <w:t xml:space="preserve"> </w:t>
      </w:r>
      <w:r w:rsidRPr="0005193A">
        <w:rPr>
          <w:rFonts w:ascii="Times New Roman" w:hAnsi="Times New Roman" w:cs="Times New Roman"/>
          <w:szCs w:val="24"/>
        </w:rPr>
        <w:t xml:space="preserve">was recorded by a Zeiss LEO 1550 SFEG-SEM </w:t>
      </w:r>
      <w:r w:rsidR="00390C34">
        <w:rPr>
          <w:rFonts w:ascii="Times New Roman" w:hAnsi="Times New Roman" w:cs="Times New Roman"/>
          <w:szCs w:val="24"/>
        </w:rPr>
        <w:t>instrument</w:t>
      </w:r>
      <w:r w:rsidRPr="0005193A">
        <w:rPr>
          <w:rFonts w:ascii="Times New Roman" w:hAnsi="Times New Roman" w:cs="Times New Roman"/>
          <w:szCs w:val="24"/>
        </w:rPr>
        <w:t>. This instrument consist</w:t>
      </w:r>
      <w:r w:rsidR="00390C34">
        <w:rPr>
          <w:rFonts w:ascii="Times New Roman" w:hAnsi="Times New Roman" w:cs="Times New Roman"/>
          <w:szCs w:val="24"/>
        </w:rPr>
        <w:t>ed</w:t>
      </w:r>
      <w:r w:rsidRPr="0005193A">
        <w:rPr>
          <w:rFonts w:ascii="Times New Roman" w:hAnsi="Times New Roman" w:cs="Times New Roman"/>
          <w:szCs w:val="24"/>
        </w:rPr>
        <w:t xml:space="preserve"> of the standard E-T detector, as well as an In-Lens Secondary Electron Detector and a Rutherford Backscatter Electron Detector. The instrument </w:t>
      </w:r>
      <w:r w:rsidR="00390C34">
        <w:rPr>
          <w:rFonts w:ascii="Times New Roman" w:hAnsi="Times New Roman" w:cs="Times New Roman"/>
          <w:szCs w:val="24"/>
        </w:rPr>
        <w:t xml:space="preserve">was </w:t>
      </w:r>
      <w:r w:rsidRPr="0005193A">
        <w:rPr>
          <w:rFonts w:ascii="Times New Roman" w:hAnsi="Times New Roman" w:cs="Times New Roman"/>
          <w:szCs w:val="24"/>
        </w:rPr>
        <w:t xml:space="preserve">also equipped with an EDS (energy dispersive X-ray spectroscopy) unit having an EDAX detector, which provided elemental composition information and X-ray maps of the various phases of the </w:t>
      </w:r>
      <w:r w:rsidRPr="0005193A">
        <w:rPr>
          <w:rFonts w:ascii="Times New Roman" w:hAnsi="Times New Roman" w:cs="Times New Roman"/>
          <w:szCs w:val="24"/>
        </w:rPr>
        <w:lastRenderedPageBreak/>
        <w:t xml:space="preserve">materials examined. </w:t>
      </w:r>
    </w:p>
    <w:p w14:paraId="71E23674" w14:textId="77777777" w:rsidR="00390C34" w:rsidRPr="0005193A" w:rsidRDefault="00390C34" w:rsidP="00E91016">
      <w:pPr>
        <w:spacing w:line="360" w:lineRule="auto"/>
        <w:ind w:firstLine="720"/>
        <w:rPr>
          <w:rFonts w:ascii="Times New Roman" w:hAnsi="Times New Roman" w:cs="Times New Roman"/>
          <w:szCs w:val="24"/>
        </w:rPr>
      </w:pPr>
    </w:p>
    <w:p w14:paraId="28775394" w14:textId="483AE583" w:rsidR="00C1467D" w:rsidRPr="00C1467D" w:rsidRDefault="00C1467D" w:rsidP="00C1467D">
      <w:pPr>
        <w:spacing w:line="360" w:lineRule="auto"/>
        <w:rPr>
          <w:rFonts w:ascii="Times New Roman" w:hAnsi="Times New Roman" w:cs="Times New Roman"/>
          <w:b/>
          <w:bCs/>
          <w:szCs w:val="24"/>
        </w:rPr>
      </w:pPr>
      <w:r w:rsidRPr="00C1467D">
        <w:rPr>
          <w:rFonts w:ascii="Times New Roman" w:hAnsi="Times New Roman" w:cs="Times New Roman"/>
          <w:b/>
          <w:bCs/>
          <w:szCs w:val="24"/>
        </w:rPr>
        <w:t xml:space="preserve">Contact </w:t>
      </w:r>
      <w:r w:rsidR="00390C34">
        <w:rPr>
          <w:rFonts w:ascii="Times New Roman" w:hAnsi="Times New Roman" w:cs="Times New Roman"/>
          <w:b/>
          <w:bCs/>
          <w:szCs w:val="24"/>
        </w:rPr>
        <w:t>A</w:t>
      </w:r>
      <w:r w:rsidRPr="00C1467D">
        <w:rPr>
          <w:rFonts w:ascii="Times New Roman" w:hAnsi="Times New Roman" w:cs="Times New Roman"/>
          <w:b/>
          <w:bCs/>
          <w:szCs w:val="24"/>
        </w:rPr>
        <w:t xml:space="preserve">ngle </w:t>
      </w:r>
      <w:r w:rsidR="00390C34">
        <w:rPr>
          <w:rFonts w:ascii="Times New Roman" w:hAnsi="Times New Roman" w:cs="Times New Roman"/>
          <w:b/>
          <w:bCs/>
          <w:szCs w:val="24"/>
        </w:rPr>
        <w:t>M</w:t>
      </w:r>
      <w:r w:rsidRPr="00C1467D">
        <w:rPr>
          <w:rFonts w:ascii="Times New Roman" w:hAnsi="Times New Roman" w:cs="Times New Roman"/>
          <w:b/>
          <w:bCs/>
          <w:szCs w:val="24"/>
        </w:rPr>
        <w:t>eter (CAM)</w:t>
      </w:r>
    </w:p>
    <w:p w14:paraId="04CE2338" w14:textId="77777777" w:rsidR="00C1467D" w:rsidRPr="00C1467D" w:rsidRDefault="00C1467D" w:rsidP="00C1467D">
      <w:pPr>
        <w:spacing w:line="360" w:lineRule="auto"/>
        <w:rPr>
          <w:rFonts w:ascii="Times New Roman" w:hAnsi="Times New Roman" w:cs="Times New Roman"/>
          <w:szCs w:val="24"/>
        </w:rPr>
      </w:pPr>
    </w:p>
    <w:p w14:paraId="6CA75E05" w14:textId="607AAD13" w:rsidR="00E91016" w:rsidRDefault="00C1467D" w:rsidP="00286E73">
      <w:pPr>
        <w:spacing w:line="360" w:lineRule="auto"/>
        <w:rPr>
          <w:rFonts w:ascii="Times New Roman" w:hAnsi="Times New Roman" w:cs="Times New Roman"/>
          <w:szCs w:val="24"/>
        </w:rPr>
      </w:pPr>
      <w:r w:rsidRPr="00C1467D">
        <w:rPr>
          <w:rFonts w:ascii="Times New Roman" w:hAnsi="Times New Roman" w:cs="Times New Roman"/>
          <w:szCs w:val="24"/>
        </w:rPr>
        <w:t xml:space="preserve">An optical contact angle meter (CAM200, KSV instruments, LID) was used to analyze the hydrophobicity of </w:t>
      </w:r>
      <w:r w:rsidR="00390C34">
        <w:rPr>
          <w:rFonts w:ascii="Times New Roman" w:hAnsi="Times New Roman" w:cs="Times New Roman"/>
          <w:szCs w:val="24"/>
        </w:rPr>
        <w:t xml:space="preserve">the </w:t>
      </w:r>
      <w:r w:rsidRPr="00C1467D">
        <w:rPr>
          <w:rFonts w:ascii="Times New Roman" w:hAnsi="Times New Roman" w:cs="Times New Roman"/>
          <w:szCs w:val="24"/>
        </w:rPr>
        <w:t xml:space="preserve">floc sample. In this measurement, the </w:t>
      </w:r>
      <w:r w:rsidR="00390C34">
        <w:rPr>
          <w:rFonts w:ascii="Times New Roman" w:hAnsi="Times New Roman" w:cs="Times New Roman"/>
          <w:szCs w:val="24"/>
        </w:rPr>
        <w:t>sample</w:t>
      </w:r>
      <w:r w:rsidRPr="00C1467D">
        <w:rPr>
          <w:rFonts w:ascii="Times New Roman" w:hAnsi="Times New Roman" w:cs="Times New Roman"/>
          <w:szCs w:val="24"/>
        </w:rPr>
        <w:t xml:space="preserve"> was fixated on a glass slide, where a 5 μL water droplet was dropped on the </w:t>
      </w:r>
      <w:r w:rsidR="00390C34">
        <w:rPr>
          <w:rFonts w:ascii="Times New Roman" w:hAnsi="Times New Roman" w:cs="Times New Roman"/>
          <w:szCs w:val="24"/>
        </w:rPr>
        <w:t xml:space="preserve">sample </w:t>
      </w:r>
      <w:r w:rsidRPr="00C1467D">
        <w:rPr>
          <w:rFonts w:ascii="Times New Roman" w:hAnsi="Times New Roman" w:cs="Times New Roman"/>
          <w:szCs w:val="24"/>
        </w:rPr>
        <w:t>surface. Digital images were collected using the CAM software, where the water contact angle was estimated by a curve fitting method.</w:t>
      </w:r>
    </w:p>
    <w:p w14:paraId="090C5D67" w14:textId="77777777" w:rsidR="00C1467D" w:rsidRDefault="00C1467D" w:rsidP="0005193A">
      <w:pPr>
        <w:spacing w:line="360" w:lineRule="auto"/>
        <w:rPr>
          <w:rFonts w:ascii="Times New Roman" w:hAnsi="Times New Roman" w:cs="Times New Roman"/>
          <w:b/>
          <w:szCs w:val="24"/>
        </w:rPr>
      </w:pPr>
    </w:p>
    <w:p w14:paraId="1241649B" w14:textId="1AF37641" w:rsidR="006E5BE6" w:rsidRPr="0005193A" w:rsidRDefault="006E5BE6" w:rsidP="0005193A">
      <w:pPr>
        <w:spacing w:line="360" w:lineRule="auto"/>
        <w:rPr>
          <w:rFonts w:ascii="Times New Roman" w:hAnsi="Times New Roman" w:cs="Times New Roman"/>
          <w:b/>
          <w:szCs w:val="24"/>
        </w:rPr>
      </w:pPr>
      <w:r w:rsidRPr="0005193A">
        <w:rPr>
          <w:rFonts w:ascii="Times New Roman" w:hAnsi="Times New Roman" w:cs="Times New Roman"/>
          <w:b/>
          <w:szCs w:val="24"/>
        </w:rPr>
        <w:t>C</w:t>
      </w:r>
      <w:r w:rsidR="00540A33" w:rsidRPr="0005193A">
        <w:rPr>
          <w:rFonts w:ascii="Times New Roman" w:hAnsi="Times New Roman" w:cs="Times New Roman"/>
          <w:b/>
          <w:szCs w:val="24"/>
        </w:rPr>
        <w:t>o</w:t>
      </w:r>
      <w:r w:rsidRPr="0005193A">
        <w:rPr>
          <w:rFonts w:ascii="Times New Roman" w:hAnsi="Times New Roman" w:cs="Times New Roman"/>
          <w:b/>
          <w:szCs w:val="24"/>
        </w:rPr>
        <w:t>nductometric Titration Method</w:t>
      </w:r>
    </w:p>
    <w:p w14:paraId="7A94C88F" w14:textId="77777777" w:rsidR="00E91016" w:rsidRDefault="00E91016" w:rsidP="0005193A">
      <w:pPr>
        <w:spacing w:line="360" w:lineRule="auto"/>
        <w:rPr>
          <w:rFonts w:ascii="Times New Roman" w:hAnsi="Times New Roman" w:cs="Times New Roman"/>
          <w:szCs w:val="24"/>
        </w:rPr>
      </w:pPr>
    </w:p>
    <w:p w14:paraId="45F0331E" w14:textId="1CB47BE1" w:rsidR="00342F4E" w:rsidRPr="0005193A" w:rsidRDefault="006E5BE6" w:rsidP="00286E73">
      <w:pPr>
        <w:spacing w:line="360" w:lineRule="auto"/>
        <w:rPr>
          <w:rFonts w:ascii="Times New Roman" w:hAnsi="Times New Roman" w:cs="Times New Roman"/>
          <w:szCs w:val="24"/>
        </w:rPr>
      </w:pPr>
      <w:r w:rsidRPr="0005193A">
        <w:rPr>
          <w:rFonts w:ascii="Times New Roman" w:hAnsi="Times New Roman" w:cs="Times New Roman"/>
          <w:szCs w:val="24"/>
        </w:rPr>
        <w:t xml:space="preserve">The carboxyl content in </w:t>
      </w:r>
      <w:r w:rsidR="00540A33" w:rsidRPr="0005193A">
        <w:rPr>
          <w:rFonts w:ascii="Times New Roman" w:hAnsi="Times New Roman" w:cs="Times New Roman"/>
          <w:szCs w:val="24"/>
        </w:rPr>
        <w:t>NOCNF</w:t>
      </w:r>
      <w:r w:rsidRPr="0005193A">
        <w:rPr>
          <w:rFonts w:ascii="Times New Roman" w:hAnsi="Times New Roman" w:cs="Times New Roman"/>
          <w:szCs w:val="24"/>
        </w:rPr>
        <w:t xml:space="preserve"> (the ionic form) having carboxylate (</w:t>
      </w:r>
      <w:proofErr w:type="spellStart"/>
      <w:r w:rsidRPr="0005193A">
        <w:rPr>
          <w:rFonts w:ascii="Times New Roman" w:hAnsi="Times New Roman" w:cs="Times New Roman"/>
          <w:szCs w:val="24"/>
        </w:rPr>
        <w:t>COONa</w:t>
      </w:r>
      <w:proofErr w:type="spellEnd"/>
      <w:r w:rsidRPr="0005193A">
        <w:rPr>
          <w:rFonts w:ascii="Times New Roman" w:hAnsi="Times New Roman" w:cs="Times New Roman"/>
          <w:szCs w:val="24"/>
        </w:rPr>
        <w:t>) groups was determined by using the conductivity titration</w:t>
      </w:r>
      <w:r w:rsidR="00390C34">
        <w:rPr>
          <w:rFonts w:ascii="Times New Roman" w:hAnsi="Times New Roman" w:cs="Times New Roman"/>
          <w:szCs w:val="24"/>
        </w:rPr>
        <w:t xml:space="preserve"> </w:t>
      </w:r>
      <w:r w:rsidRPr="0005193A">
        <w:rPr>
          <w:rFonts w:ascii="Times New Roman" w:hAnsi="Times New Roman" w:cs="Times New Roman"/>
          <w:szCs w:val="24"/>
        </w:rPr>
        <w:t>method.</w:t>
      </w:r>
      <w:r w:rsidRPr="0005193A">
        <w:rPr>
          <w:rFonts w:ascii="Times New Roman" w:hAnsi="Times New Roman" w:cs="Times New Roman"/>
          <w:szCs w:val="24"/>
        </w:rPr>
        <w:fldChar w:fldCharType="begin"/>
      </w:r>
      <w:r w:rsidR="00286E73">
        <w:rPr>
          <w:rFonts w:ascii="Times New Roman" w:hAnsi="Times New Roman" w:cs="Times New Roman"/>
          <w:szCs w:val="24"/>
        </w:rPr>
        <w:instrText xml:space="preserve"> ADDIN EN.CITE &lt;EndNote&gt;&lt;Cite&gt;&lt;Author&gt;Saito&lt;/Author&gt;&lt;Year&gt;2004&lt;/Year&gt;&lt;RecNum&gt;38&lt;/RecNum&gt;&lt;DisplayText&gt;(Saito and Isogai 2004)&lt;/DisplayText&gt;&lt;record&gt;&lt;rec-number&gt;38&lt;/rec-number&gt;&lt;foreign-keys&gt;&lt;key app="EN" db-id="zv5t5dzf8dw2vmewt5vpeww0rxvdvwzxaxr9" timestamp="1573506582"&gt;38&lt;/key&gt;&lt;/foreign-keys&gt;&lt;ref-type name="Journal Article"&gt;17&lt;/ref-type&gt;&lt;contributors&gt;&lt;authors&gt;&lt;author&gt;Saito, Tsuguyuki&lt;/author&gt;&lt;author&gt;Isogai, Akira&lt;/author&gt;&lt;/authors&gt;&lt;/contributors&gt;&lt;titles&gt;&lt;title&gt;TEMPO-Mediated Oxidation of Native Cellulose. The Effect of Oxidation Conditions on Chemical and Crystal Structures of the Water-Insoluble Fractions&lt;/title&gt;&lt;secondary-title&gt;Biomacromolecules&lt;/secondary-title&gt;&lt;/titles&gt;&lt;periodical&gt;&lt;full-title&gt;Biomacromolecules&lt;/full-title&gt;&lt;/periodical&gt;&lt;pages&gt;1983-1989&lt;/pages&gt;&lt;volume&gt;5&lt;/volume&gt;&lt;number&gt;5&lt;/number&gt;&lt;dates&gt;&lt;year&gt;2004&lt;/year&gt;&lt;pub-dates&gt;&lt;date&gt;2004/09/01&lt;/date&gt;&lt;/pub-dates&gt;&lt;/dates&gt;&lt;publisher&gt;American Chemical Society&lt;/publisher&gt;&lt;isbn&gt;1525-7797&lt;/isbn&gt;&lt;urls&gt;&lt;related-urls&gt;&lt;url&gt;https://doi.org/10.1021/bm0497769&lt;/url&gt;&lt;/related-urls&gt;&lt;/urls&gt;&lt;electronic-resource-num&gt;10.1021/bm0497769&lt;/electronic-resource-num&gt;&lt;/record&gt;&lt;/Cite&gt;&lt;/EndNote&gt;</w:instrText>
      </w:r>
      <w:r w:rsidRPr="0005193A">
        <w:rPr>
          <w:rFonts w:ascii="Times New Roman" w:hAnsi="Times New Roman" w:cs="Times New Roman"/>
          <w:szCs w:val="24"/>
        </w:rPr>
        <w:fldChar w:fldCharType="separate"/>
      </w:r>
      <w:r w:rsidR="00286E73">
        <w:rPr>
          <w:rFonts w:ascii="Times New Roman" w:hAnsi="Times New Roman" w:cs="Times New Roman"/>
          <w:noProof/>
          <w:szCs w:val="24"/>
        </w:rPr>
        <w:t>(Saito and Isogai 2004)</w:t>
      </w:r>
      <w:r w:rsidRPr="0005193A">
        <w:rPr>
          <w:rFonts w:ascii="Times New Roman" w:hAnsi="Times New Roman" w:cs="Times New Roman"/>
          <w:szCs w:val="24"/>
        </w:rPr>
        <w:fldChar w:fldCharType="end"/>
      </w:r>
      <w:r w:rsidRPr="0005193A">
        <w:rPr>
          <w:rFonts w:ascii="Times New Roman" w:hAnsi="Times New Roman" w:cs="Times New Roman"/>
          <w:szCs w:val="24"/>
        </w:rPr>
        <w:t xml:space="preserve"> In this method, 0.3 g of dried </w:t>
      </w:r>
      <w:r w:rsidR="00540A33" w:rsidRPr="0005193A">
        <w:rPr>
          <w:rFonts w:ascii="Times New Roman" w:hAnsi="Times New Roman" w:cs="Times New Roman"/>
          <w:szCs w:val="24"/>
        </w:rPr>
        <w:t>NOCNF</w:t>
      </w:r>
      <w:r w:rsidRPr="0005193A">
        <w:rPr>
          <w:rFonts w:ascii="Times New Roman" w:hAnsi="Times New Roman" w:cs="Times New Roman"/>
          <w:szCs w:val="24"/>
        </w:rPr>
        <w:t xml:space="preserve"> sample was dispersed in 55 mL of distilled water. The suspension was then set to a pH value in the range of 2.5−3 by adding 0.1 M HCl. </w:t>
      </w:r>
      <w:r w:rsidR="00390C34">
        <w:rPr>
          <w:rFonts w:ascii="Times New Roman" w:hAnsi="Times New Roman" w:cs="Times New Roman"/>
          <w:szCs w:val="24"/>
        </w:rPr>
        <w:t xml:space="preserve">The </w:t>
      </w:r>
      <w:r w:rsidRPr="0005193A">
        <w:rPr>
          <w:rFonts w:ascii="Times New Roman" w:hAnsi="Times New Roman" w:cs="Times New Roman"/>
          <w:szCs w:val="24"/>
        </w:rPr>
        <w:t>0.</w:t>
      </w:r>
      <w:r w:rsidR="00E15252" w:rsidRPr="0005193A">
        <w:rPr>
          <w:rFonts w:ascii="Times New Roman" w:hAnsi="Times New Roman" w:cs="Times New Roman"/>
          <w:szCs w:val="24"/>
        </w:rPr>
        <w:t>1</w:t>
      </w:r>
      <w:r w:rsidRPr="0005193A">
        <w:rPr>
          <w:rFonts w:ascii="Times New Roman" w:hAnsi="Times New Roman" w:cs="Times New Roman"/>
          <w:szCs w:val="24"/>
        </w:rPr>
        <w:t xml:space="preserve"> M NaOH </w:t>
      </w:r>
      <w:r w:rsidR="00390C34">
        <w:rPr>
          <w:rFonts w:ascii="Times New Roman" w:hAnsi="Times New Roman" w:cs="Times New Roman"/>
          <w:szCs w:val="24"/>
        </w:rPr>
        <w:t xml:space="preserve">solution </w:t>
      </w:r>
      <w:r w:rsidRPr="0005193A">
        <w:rPr>
          <w:rFonts w:ascii="Times New Roman" w:hAnsi="Times New Roman" w:cs="Times New Roman"/>
          <w:szCs w:val="24"/>
        </w:rPr>
        <w:t xml:space="preserve">was </w:t>
      </w:r>
      <w:r w:rsidR="00390C34" w:rsidRPr="0005193A">
        <w:rPr>
          <w:rFonts w:ascii="Times New Roman" w:hAnsi="Times New Roman" w:cs="Times New Roman"/>
          <w:szCs w:val="24"/>
        </w:rPr>
        <w:t xml:space="preserve">continuously </w:t>
      </w:r>
      <w:r w:rsidRPr="0005193A">
        <w:rPr>
          <w:rFonts w:ascii="Times New Roman" w:hAnsi="Times New Roman" w:cs="Times New Roman"/>
          <w:szCs w:val="24"/>
        </w:rPr>
        <w:t xml:space="preserve">added to the suspension until </w:t>
      </w:r>
      <w:r w:rsidR="00390C34">
        <w:rPr>
          <w:rFonts w:ascii="Times New Roman" w:hAnsi="Times New Roman" w:cs="Times New Roman"/>
          <w:szCs w:val="24"/>
        </w:rPr>
        <w:t xml:space="preserve">the </w:t>
      </w:r>
      <w:r w:rsidRPr="0005193A">
        <w:rPr>
          <w:rFonts w:ascii="Times New Roman" w:hAnsi="Times New Roman" w:cs="Times New Roman"/>
          <w:szCs w:val="24"/>
        </w:rPr>
        <w:t xml:space="preserve">pH </w:t>
      </w:r>
      <w:r w:rsidR="00390C34">
        <w:rPr>
          <w:rFonts w:ascii="Times New Roman" w:hAnsi="Times New Roman" w:cs="Times New Roman"/>
          <w:szCs w:val="24"/>
        </w:rPr>
        <w:t xml:space="preserve">value </w:t>
      </w:r>
      <w:r w:rsidRPr="0005193A">
        <w:rPr>
          <w:rFonts w:ascii="Times New Roman" w:hAnsi="Times New Roman" w:cs="Times New Roman"/>
          <w:szCs w:val="24"/>
        </w:rPr>
        <w:t>reached 11 (monitored by a pH meter)</w:t>
      </w:r>
      <w:r w:rsidR="00E15252" w:rsidRPr="0005193A">
        <w:rPr>
          <w:rFonts w:ascii="Times New Roman" w:hAnsi="Times New Roman" w:cs="Times New Roman"/>
          <w:szCs w:val="24"/>
        </w:rPr>
        <w:t xml:space="preserve">, </w:t>
      </w:r>
      <w:r w:rsidR="00390C34">
        <w:rPr>
          <w:rFonts w:ascii="Times New Roman" w:hAnsi="Times New Roman" w:cs="Times New Roman"/>
          <w:szCs w:val="24"/>
        </w:rPr>
        <w:t>where the corresponding</w:t>
      </w:r>
      <w:r w:rsidR="00E15252" w:rsidRPr="0005193A">
        <w:rPr>
          <w:rFonts w:ascii="Times New Roman" w:hAnsi="Times New Roman" w:cs="Times New Roman"/>
          <w:szCs w:val="24"/>
        </w:rPr>
        <w:t xml:space="preserve"> conductivity of the solution was recorded </w:t>
      </w:r>
      <w:r w:rsidR="00390C34">
        <w:rPr>
          <w:rFonts w:ascii="Times New Roman" w:hAnsi="Times New Roman" w:cs="Times New Roman"/>
          <w:szCs w:val="24"/>
        </w:rPr>
        <w:t>simultaneously</w:t>
      </w:r>
      <w:r w:rsidRPr="0005193A">
        <w:rPr>
          <w:rFonts w:ascii="Times New Roman" w:hAnsi="Times New Roman" w:cs="Times New Roman"/>
          <w:szCs w:val="24"/>
        </w:rPr>
        <w:t>. The carboxylate content of nanoﬁbers</w:t>
      </w:r>
      <w:r w:rsidR="00E15252" w:rsidRPr="0005193A">
        <w:rPr>
          <w:rFonts w:ascii="Times New Roman" w:hAnsi="Times New Roman" w:cs="Times New Roman"/>
          <w:szCs w:val="24"/>
        </w:rPr>
        <w:t xml:space="preserve"> (degree of oxidation)</w:t>
      </w:r>
      <w:r w:rsidRPr="0005193A">
        <w:rPr>
          <w:rFonts w:ascii="Times New Roman" w:hAnsi="Times New Roman" w:cs="Times New Roman"/>
          <w:szCs w:val="24"/>
        </w:rPr>
        <w:t xml:space="preserve"> was</w:t>
      </w:r>
      <w:r w:rsidR="00E15252" w:rsidRPr="0005193A">
        <w:rPr>
          <w:rFonts w:ascii="Times New Roman" w:hAnsi="Times New Roman" w:cs="Times New Roman"/>
          <w:szCs w:val="24"/>
        </w:rPr>
        <w:t xml:space="preserve"> calculated by </w:t>
      </w:r>
      <w:r w:rsidR="00390C34">
        <w:rPr>
          <w:rFonts w:ascii="Times New Roman" w:hAnsi="Times New Roman" w:cs="Times New Roman"/>
          <w:szCs w:val="24"/>
        </w:rPr>
        <w:t xml:space="preserve">the following </w:t>
      </w:r>
      <w:r w:rsidR="00E15252" w:rsidRPr="0005193A">
        <w:rPr>
          <w:rFonts w:ascii="Times New Roman" w:hAnsi="Times New Roman" w:cs="Times New Roman"/>
          <w:szCs w:val="24"/>
        </w:rPr>
        <w:t>equation</w:t>
      </w:r>
      <w:r w:rsidR="00390C34">
        <w:rPr>
          <w:rFonts w:ascii="Times New Roman" w:hAnsi="Times New Roman" w:cs="Times New Roman"/>
          <w:szCs w:val="24"/>
        </w:rPr>
        <w:t>.</w:t>
      </w:r>
    </w:p>
    <w:p w14:paraId="45EC48AB" w14:textId="1448F904" w:rsidR="00F05A82" w:rsidRPr="0005193A" w:rsidRDefault="00E15252" w:rsidP="00E91016">
      <w:pPr>
        <w:spacing w:line="360" w:lineRule="auto"/>
        <w:jc w:val="center"/>
        <w:rPr>
          <w:rFonts w:ascii="Times New Roman" w:hAnsi="Times New Roman" w:cs="Times New Roman"/>
          <w:szCs w:val="24"/>
        </w:rPr>
      </w:pPr>
      <m:oMath>
        <m:r>
          <w:rPr>
            <w:rFonts w:ascii="Cambria Math" w:hAnsi="Cambria Math" w:cs="Times New Roman"/>
            <w:szCs w:val="24"/>
          </w:rPr>
          <m:t>Content of carboxylate</m:t>
        </m:r>
        <m:d>
          <m:dPr>
            <m:ctrlPr>
              <w:rPr>
                <w:rFonts w:ascii="Cambria Math" w:hAnsi="Cambria Math" w:cs="Times New Roman"/>
                <w:i/>
                <w:szCs w:val="24"/>
              </w:rPr>
            </m:ctrlPr>
          </m:dPr>
          <m:e>
            <m:f>
              <m:fPr>
                <m:ctrlPr>
                  <w:rPr>
                    <w:rFonts w:ascii="Cambria Math" w:hAnsi="Cambria Math" w:cs="Times New Roman"/>
                    <w:i/>
                    <w:szCs w:val="24"/>
                  </w:rPr>
                </m:ctrlPr>
              </m:fPr>
              <m:num>
                <m:r>
                  <w:rPr>
                    <w:rFonts w:ascii="Cambria Math" w:hAnsi="Cambria Math" w:cs="Times New Roman"/>
                    <w:szCs w:val="24"/>
                  </w:rPr>
                  <m:t>mmol</m:t>
                </m:r>
              </m:num>
              <m:den>
                <m:r>
                  <w:rPr>
                    <w:rFonts w:ascii="Cambria Math" w:hAnsi="Cambria Math" w:cs="Times New Roman"/>
                    <w:szCs w:val="24"/>
                  </w:rPr>
                  <m:t>g</m:t>
                </m:r>
              </m:den>
            </m:f>
          </m:e>
        </m:d>
        <m:r>
          <w:rPr>
            <w:rFonts w:ascii="Cambria Math" w:hAnsi="Cambria Math" w:cs="Times New Roman"/>
            <w:szCs w:val="24"/>
          </w:rPr>
          <m:t>=</m:t>
        </m:r>
        <m:f>
          <m:fPr>
            <m:ctrlPr>
              <w:rPr>
                <w:rFonts w:ascii="Cambria Math" w:hAnsi="Cambria Math" w:cs="Times New Roman"/>
                <w:i/>
                <w:color w:val="000000" w:themeColor="text1"/>
                <w:szCs w:val="24"/>
              </w:rPr>
            </m:ctrlPr>
          </m:fPr>
          <m:num>
            <m:d>
              <m:dPr>
                <m:ctrlPr>
                  <w:rPr>
                    <w:rFonts w:ascii="Cambria Math" w:hAnsi="Cambria Math" w:cs="Times New Roman"/>
                    <w:i/>
                    <w:color w:val="000000" w:themeColor="text1"/>
                    <w:szCs w:val="24"/>
                  </w:rPr>
                </m:ctrlPr>
              </m:dPr>
              <m:e>
                <m:r>
                  <w:rPr>
                    <w:rFonts w:ascii="Cambria Math" w:hAnsi="Cambria Math" w:cs="Times New Roman"/>
                    <w:color w:val="000000" w:themeColor="text1"/>
                    <w:szCs w:val="24"/>
                  </w:rPr>
                  <m:t>V2-V1</m:t>
                </m:r>
              </m:e>
            </m:d>
            <m:r>
              <w:rPr>
                <w:rFonts w:ascii="Cambria Math" w:hAnsi="Cambria Math" w:cs="Times New Roman"/>
                <w:color w:val="000000" w:themeColor="text1"/>
                <w:szCs w:val="24"/>
              </w:rPr>
              <m:t>*C(NaOH)</m:t>
            </m:r>
          </m:num>
          <m:den>
            <m:r>
              <w:rPr>
                <w:rFonts w:ascii="Cambria Math" w:hAnsi="Cambria Math" w:cs="Times New Roman"/>
                <w:color w:val="000000" w:themeColor="text1"/>
                <w:szCs w:val="24"/>
              </w:rPr>
              <m:t>mass of fibers</m:t>
            </m:r>
          </m:den>
        </m:f>
        <m:r>
          <w:rPr>
            <w:rFonts w:ascii="Cambria Math" w:hAnsi="Cambria Math" w:cs="Times New Roman"/>
            <w:color w:val="000000" w:themeColor="text1"/>
            <w:szCs w:val="24"/>
          </w:rPr>
          <m:t xml:space="preserve">   </m:t>
        </m:r>
      </m:oMath>
      <w:r w:rsidR="00390C34" w:rsidRPr="0005193A">
        <w:rPr>
          <w:rFonts w:ascii="Times New Roman" w:hAnsi="Times New Roman" w:cs="Times New Roman"/>
          <w:noProof/>
          <w:color w:val="000000" w:themeColor="text1"/>
          <w:szCs w:val="24"/>
        </w:rPr>
        <w:t>……</w:t>
      </w:r>
      <w:r w:rsidR="00390C34">
        <w:rPr>
          <w:rFonts w:ascii="Times New Roman" w:hAnsi="Times New Roman" w:cs="Times New Roman"/>
          <w:noProof/>
          <w:color w:val="000000" w:themeColor="text1"/>
          <w:szCs w:val="24"/>
        </w:rPr>
        <w:t>…………..</w:t>
      </w:r>
      <w:r w:rsidR="00390C34" w:rsidRPr="0005193A">
        <w:rPr>
          <w:rFonts w:ascii="Times New Roman" w:hAnsi="Times New Roman" w:cs="Times New Roman"/>
          <w:noProof/>
          <w:color w:val="000000" w:themeColor="text1"/>
          <w:szCs w:val="24"/>
        </w:rPr>
        <w:t>.</w:t>
      </w:r>
      <w:r w:rsidR="00D85EBE" w:rsidRPr="0005193A">
        <w:rPr>
          <w:rFonts w:ascii="Times New Roman" w:hAnsi="Times New Roman" w:cs="Times New Roman"/>
          <w:color w:val="000000" w:themeColor="text1"/>
          <w:szCs w:val="24"/>
        </w:rPr>
        <w:t>Eq.</w:t>
      </w:r>
      <w:r w:rsidR="00540A33" w:rsidRPr="0005193A">
        <w:rPr>
          <w:rFonts w:ascii="Times New Roman" w:hAnsi="Times New Roman" w:cs="Times New Roman"/>
          <w:color w:val="000000" w:themeColor="text1"/>
          <w:szCs w:val="24"/>
        </w:rPr>
        <w:t>S2</w:t>
      </w:r>
    </w:p>
    <w:p w14:paraId="7AAA3F98" w14:textId="77777777" w:rsidR="00342F4E" w:rsidRPr="0005193A" w:rsidRDefault="00342F4E" w:rsidP="0005193A">
      <w:pPr>
        <w:spacing w:line="360" w:lineRule="auto"/>
        <w:rPr>
          <w:rFonts w:ascii="Times New Roman" w:hAnsi="Times New Roman" w:cs="Times New Roman"/>
          <w:szCs w:val="24"/>
        </w:rPr>
      </w:pPr>
    </w:p>
    <w:p w14:paraId="23704042" w14:textId="2EBC9B37" w:rsidR="008F5387" w:rsidRPr="0005193A" w:rsidRDefault="008F5387" w:rsidP="0005193A">
      <w:pPr>
        <w:spacing w:line="360" w:lineRule="auto"/>
        <w:rPr>
          <w:rFonts w:ascii="Times New Roman" w:hAnsi="Times New Roman" w:cs="Times New Roman"/>
          <w:b/>
          <w:szCs w:val="24"/>
        </w:rPr>
      </w:pPr>
      <w:r w:rsidRPr="0005193A">
        <w:rPr>
          <w:rFonts w:ascii="Times New Roman" w:hAnsi="Times New Roman" w:cs="Times New Roman"/>
          <w:b/>
          <w:szCs w:val="24"/>
        </w:rPr>
        <w:t xml:space="preserve">Inductively Coupled Plasma Mass Spectroscopy (ICP-MS) </w:t>
      </w:r>
      <w:r w:rsidRPr="0005193A">
        <w:rPr>
          <w:rFonts w:ascii="Times New Roman" w:hAnsi="Times New Roman" w:cs="Times New Roman"/>
          <w:szCs w:val="24"/>
        </w:rPr>
        <w:t xml:space="preserve"> </w:t>
      </w:r>
    </w:p>
    <w:p w14:paraId="5A1F1B53" w14:textId="77777777" w:rsidR="00E91016" w:rsidRDefault="00E91016" w:rsidP="0005193A">
      <w:pPr>
        <w:spacing w:line="360" w:lineRule="auto"/>
        <w:rPr>
          <w:rFonts w:ascii="Times New Roman" w:hAnsi="Times New Roman" w:cs="Times New Roman"/>
          <w:szCs w:val="24"/>
        </w:rPr>
      </w:pPr>
    </w:p>
    <w:p w14:paraId="1E0094AF" w14:textId="49082FD0" w:rsidR="008F5387" w:rsidRPr="0005193A" w:rsidRDefault="008F5387" w:rsidP="00286E73">
      <w:pPr>
        <w:spacing w:line="360" w:lineRule="auto"/>
        <w:rPr>
          <w:rFonts w:ascii="Times New Roman" w:hAnsi="Times New Roman" w:cs="Times New Roman"/>
          <w:szCs w:val="24"/>
        </w:rPr>
      </w:pPr>
      <w:r w:rsidRPr="0005193A">
        <w:rPr>
          <w:rFonts w:ascii="Times New Roman" w:hAnsi="Times New Roman" w:cs="Times New Roman"/>
          <w:szCs w:val="24"/>
        </w:rPr>
        <w:t xml:space="preserve">Elemental concentration analyses were carried out on an Agilent 7500cx quadrupole ICP-MS instrument. Samples were diluted to generate signals that could match the mixed calibration </w:t>
      </w:r>
      <w:r w:rsidRPr="0005193A">
        <w:rPr>
          <w:rFonts w:ascii="Times New Roman" w:hAnsi="Times New Roman" w:cs="Times New Roman"/>
          <w:szCs w:val="24"/>
        </w:rPr>
        <w:lastRenderedPageBreak/>
        <w:t xml:space="preserve">standards, where unknown concentrations were calculated based on the standard calibration curves. The standard was run frequently between the unknown samples in order to monitor the drift in signal intensity of the instrument.  </w:t>
      </w:r>
    </w:p>
    <w:p w14:paraId="3B4A4537" w14:textId="296AF489" w:rsidR="008F5387" w:rsidRDefault="008F5387" w:rsidP="0005193A">
      <w:pPr>
        <w:spacing w:line="360" w:lineRule="auto"/>
        <w:rPr>
          <w:rFonts w:ascii="Times New Roman" w:hAnsi="Times New Roman" w:cs="Times New Roman"/>
          <w:szCs w:val="24"/>
        </w:rPr>
      </w:pPr>
    </w:p>
    <w:p w14:paraId="6DEE0FB3" w14:textId="77777777" w:rsidR="00390C34" w:rsidRPr="0005193A" w:rsidRDefault="00390C34" w:rsidP="00390C34">
      <w:pPr>
        <w:pStyle w:val="EndNoteBibliography"/>
        <w:spacing w:line="360" w:lineRule="auto"/>
        <w:rPr>
          <w:rFonts w:ascii="Times New Roman" w:hAnsi="Times New Roman" w:cs="Times New Roman"/>
          <w:b/>
          <w:szCs w:val="24"/>
        </w:rPr>
      </w:pPr>
      <w:r w:rsidRPr="0005193A">
        <w:rPr>
          <w:rFonts w:ascii="Times New Roman" w:hAnsi="Times New Roman" w:cs="Times New Roman"/>
          <w:b/>
          <w:szCs w:val="24"/>
        </w:rPr>
        <w:t>Reference</w:t>
      </w:r>
    </w:p>
    <w:p w14:paraId="1159DDEE" w14:textId="77777777" w:rsidR="00286E73" w:rsidRPr="00286E73" w:rsidRDefault="00390C34" w:rsidP="00286E73">
      <w:pPr>
        <w:pStyle w:val="EndNoteBibliography"/>
      </w:pPr>
      <w:r w:rsidRPr="0005193A">
        <w:rPr>
          <w:rFonts w:ascii="Times New Roman" w:hAnsi="Times New Roman" w:cs="Times New Roman"/>
          <w:szCs w:val="24"/>
        </w:rPr>
        <w:fldChar w:fldCharType="begin"/>
      </w:r>
      <w:r w:rsidRPr="0005193A">
        <w:rPr>
          <w:rFonts w:ascii="Times New Roman" w:hAnsi="Times New Roman" w:cs="Times New Roman"/>
          <w:szCs w:val="24"/>
        </w:rPr>
        <w:instrText xml:space="preserve"> ADDIN EN.REFLIST </w:instrText>
      </w:r>
      <w:r w:rsidRPr="0005193A">
        <w:rPr>
          <w:rFonts w:ascii="Times New Roman" w:hAnsi="Times New Roman" w:cs="Times New Roman"/>
          <w:szCs w:val="24"/>
        </w:rPr>
        <w:fldChar w:fldCharType="separate"/>
      </w:r>
      <w:r w:rsidR="00286E73" w:rsidRPr="00286E73">
        <w:t xml:space="preserve">Saito, T. and A. Isogai (2004). "TEMPO-Mediated Oxidation of Native Cellulose. The Effect of Oxidation Conditions on Chemical and Crystal Structures of the Water-Insoluble Fractions." </w:t>
      </w:r>
      <w:r w:rsidR="00286E73" w:rsidRPr="00286E73">
        <w:rPr>
          <w:u w:val="single"/>
        </w:rPr>
        <w:t>Biomacromolecules</w:t>
      </w:r>
      <w:r w:rsidR="00286E73" w:rsidRPr="00286E73">
        <w:t xml:space="preserve"> </w:t>
      </w:r>
      <w:r w:rsidR="00286E73" w:rsidRPr="00286E73">
        <w:rPr>
          <w:b/>
        </w:rPr>
        <w:t>5</w:t>
      </w:r>
      <w:r w:rsidR="00286E73" w:rsidRPr="00286E73">
        <w:t>(5): 1983-1989.</w:t>
      </w:r>
    </w:p>
    <w:p w14:paraId="1133001C" w14:textId="77777777" w:rsidR="00286E73" w:rsidRPr="00286E73" w:rsidRDefault="00286E73" w:rsidP="00286E73">
      <w:pPr>
        <w:pStyle w:val="EndNoteBibliography"/>
      </w:pPr>
      <w:r w:rsidRPr="00286E73">
        <w:t xml:space="preserve">Segal, L., J. J. Creely, A. E. Martin and C. M. Conrad (1959). "An Empirical Method for Estimating the Degree of Crystallinity of Native Cellulose Using the X-Ray Diffractometer." </w:t>
      </w:r>
      <w:r w:rsidRPr="00286E73">
        <w:rPr>
          <w:u w:val="single"/>
        </w:rPr>
        <w:t>Textile Research Journal</w:t>
      </w:r>
      <w:r w:rsidRPr="00286E73">
        <w:t xml:space="preserve"> </w:t>
      </w:r>
      <w:r w:rsidRPr="00286E73">
        <w:rPr>
          <w:b/>
        </w:rPr>
        <w:t>29</w:t>
      </w:r>
      <w:r w:rsidRPr="00286E73">
        <w:t>(10): 786-794.</w:t>
      </w:r>
    </w:p>
    <w:p w14:paraId="0733EBE9" w14:textId="07E5AD38" w:rsidR="00390C34" w:rsidRPr="0005193A" w:rsidRDefault="00390C34" w:rsidP="00286E73">
      <w:pPr>
        <w:spacing w:line="360" w:lineRule="auto"/>
        <w:jc w:val="left"/>
        <w:rPr>
          <w:rFonts w:ascii="Times New Roman" w:hAnsi="Times New Roman" w:cs="Times New Roman"/>
          <w:szCs w:val="24"/>
        </w:rPr>
      </w:pPr>
      <w:r w:rsidRPr="0005193A">
        <w:rPr>
          <w:rFonts w:ascii="Times New Roman" w:hAnsi="Times New Roman" w:cs="Times New Roman"/>
          <w:szCs w:val="24"/>
        </w:rPr>
        <w:fldChar w:fldCharType="end"/>
      </w:r>
    </w:p>
    <w:p w14:paraId="11D5E27C" w14:textId="77777777" w:rsidR="00E91016" w:rsidRDefault="00E91016">
      <w:pPr>
        <w:widowControl/>
        <w:jc w:val="left"/>
        <w:rPr>
          <w:rFonts w:ascii="Times New Roman" w:hAnsi="Times New Roman" w:cs="Times New Roman"/>
          <w:b/>
          <w:noProof/>
          <w:color w:val="000000" w:themeColor="text1"/>
          <w:szCs w:val="24"/>
        </w:rPr>
      </w:pPr>
      <w:r>
        <w:rPr>
          <w:rFonts w:ascii="Times New Roman" w:hAnsi="Times New Roman" w:cs="Times New Roman"/>
          <w:b/>
          <w:noProof/>
          <w:color w:val="000000" w:themeColor="text1"/>
          <w:szCs w:val="24"/>
        </w:rPr>
        <w:br w:type="page"/>
      </w:r>
    </w:p>
    <w:p w14:paraId="39385781" w14:textId="37FA49FE" w:rsidR="00342F4E" w:rsidRPr="0005193A" w:rsidRDefault="00342F4E" w:rsidP="0005193A">
      <w:pPr>
        <w:spacing w:after="160" w:line="360" w:lineRule="auto"/>
        <w:jc w:val="center"/>
        <w:rPr>
          <w:rFonts w:ascii="Times New Roman" w:hAnsi="Times New Roman" w:cs="Times New Roman"/>
          <w:b/>
          <w:noProof/>
          <w:color w:val="000000" w:themeColor="text1"/>
          <w:szCs w:val="24"/>
        </w:rPr>
      </w:pPr>
      <w:r w:rsidRPr="0005193A">
        <w:rPr>
          <w:rFonts w:ascii="Times New Roman" w:hAnsi="Times New Roman" w:cs="Times New Roman"/>
          <w:b/>
          <w:noProof/>
          <w:color w:val="000000" w:themeColor="text1"/>
          <w:szCs w:val="24"/>
        </w:rPr>
        <w:lastRenderedPageBreak/>
        <w:t>Table S1:</w:t>
      </w:r>
      <w:r w:rsidRPr="0005193A">
        <w:rPr>
          <w:rFonts w:ascii="Times New Roman" w:hAnsi="Times New Roman" w:cs="Times New Roman"/>
          <w:bCs/>
          <w:noProof/>
          <w:color w:val="000000" w:themeColor="text1"/>
          <w:szCs w:val="24"/>
        </w:rPr>
        <w:t xml:space="preserve"> </w:t>
      </w:r>
      <w:r w:rsidR="00390C34">
        <w:rPr>
          <w:rFonts w:ascii="Times New Roman" w:hAnsi="Times New Roman" w:cs="Times New Roman"/>
          <w:bCs/>
          <w:noProof/>
          <w:color w:val="000000" w:themeColor="text1"/>
          <w:szCs w:val="24"/>
        </w:rPr>
        <w:t xml:space="preserve">The </w:t>
      </w:r>
      <w:r w:rsidRPr="0005193A">
        <w:rPr>
          <w:rFonts w:ascii="Times New Roman" w:hAnsi="Times New Roman" w:cs="Times New Roman"/>
          <w:bCs/>
          <w:noProof/>
          <w:color w:val="000000" w:themeColor="text1"/>
          <w:szCs w:val="24"/>
        </w:rPr>
        <w:t xml:space="preserve">pH change </w:t>
      </w:r>
      <w:r w:rsidR="002502EE">
        <w:rPr>
          <w:rFonts w:ascii="Times New Roman" w:hAnsi="Times New Roman" w:cs="Times New Roman"/>
          <w:bCs/>
          <w:noProof/>
          <w:color w:val="000000" w:themeColor="text1"/>
          <w:szCs w:val="24"/>
        </w:rPr>
        <w:t>of the</w:t>
      </w:r>
      <w:r w:rsidRPr="0005193A">
        <w:rPr>
          <w:rFonts w:ascii="Times New Roman" w:hAnsi="Times New Roman" w:cs="Times New Roman"/>
          <w:bCs/>
          <w:noProof/>
          <w:color w:val="000000" w:themeColor="text1"/>
          <w:szCs w:val="24"/>
        </w:rPr>
        <w:t xml:space="preserve"> Hg solution before and after remediation experiments.</w:t>
      </w:r>
    </w:p>
    <w:tbl>
      <w:tblPr>
        <w:tblW w:w="5410" w:type="dxa"/>
        <w:tblInd w:w="20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0"/>
        <w:gridCol w:w="1620"/>
        <w:gridCol w:w="2250"/>
      </w:tblGrid>
      <w:tr w:rsidR="00342F4E" w:rsidRPr="0005193A" w14:paraId="6AE35839" w14:textId="77777777" w:rsidTr="00390C34">
        <w:trPr>
          <w:trHeight w:val="143"/>
        </w:trPr>
        <w:tc>
          <w:tcPr>
            <w:tcW w:w="1540" w:type="dxa"/>
            <w:shd w:val="clear" w:color="auto" w:fill="auto"/>
            <w:noWrap/>
            <w:vAlign w:val="bottom"/>
            <w:hideMark/>
          </w:tcPr>
          <w:p w14:paraId="4181BC71" w14:textId="77777777" w:rsidR="00342F4E" w:rsidRPr="00390C34" w:rsidRDefault="00342F4E" w:rsidP="00390C34">
            <w:pPr>
              <w:jc w:val="center"/>
              <w:rPr>
                <w:rFonts w:ascii="Times New Roman" w:eastAsia="Times New Roman" w:hAnsi="Times New Roman" w:cs="Times New Roman"/>
                <w:b/>
                <w:bCs/>
                <w:color w:val="000000"/>
                <w:szCs w:val="24"/>
              </w:rPr>
            </w:pPr>
            <w:r w:rsidRPr="00390C34">
              <w:rPr>
                <w:rFonts w:ascii="Times New Roman" w:eastAsia="Times New Roman" w:hAnsi="Times New Roman" w:cs="Times New Roman"/>
                <w:b/>
                <w:bCs/>
                <w:color w:val="000000"/>
                <w:szCs w:val="24"/>
              </w:rPr>
              <w:t>ppm</w:t>
            </w:r>
          </w:p>
        </w:tc>
        <w:tc>
          <w:tcPr>
            <w:tcW w:w="1620" w:type="dxa"/>
            <w:shd w:val="clear" w:color="auto" w:fill="auto"/>
            <w:noWrap/>
            <w:vAlign w:val="bottom"/>
            <w:hideMark/>
          </w:tcPr>
          <w:p w14:paraId="46840B5C" w14:textId="77777777" w:rsidR="00390C34" w:rsidRDefault="00342F4E" w:rsidP="00390C34">
            <w:pPr>
              <w:jc w:val="center"/>
              <w:rPr>
                <w:rFonts w:ascii="Times New Roman" w:eastAsia="Times New Roman" w:hAnsi="Times New Roman" w:cs="Times New Roman"/>
                <w:b/>
                <w:bCs/>
                <w:color w:val="000000"/>
                <w:szCs w:val="24"/>
              </w:rPr>
            </w:pPr>
            <w:r w:rsidRPr="00390C34">
              <w:rPr>
                <w:rFonts w:ascii="Times New Roman" w:eastAsia="Times New Roman" w:hAnsi="Times New Roman" w:cs="Times New Roman"/>
                <w:b/>
                <w:bCs/>
                <w:color w:val="000000"/>
                <w:szCs w:val="24"/>
              </w:rPr>
              <w:t>pH</w:t>
            </w:r>
          </w:p>
          <w:p w14:paraId="292706F4" w14:textId="263E7E67" w:rsidR="00342F4E" w:rsidRPr="00390C34" w:rsidRDefault="00342F4E" w:rsidP="00390C34">
            <w:pPr>
              <w:jc w:val="center"/>
              <w:rPr>
                <w:rFonts w:ascii="Times New Roman" w:eastAsia="Times New Roman" w:hAnsi="Times New Roman" w:cs="Times New Roman"/>
                <w:b/>
                <w:bCs/>
                <w:color w:val="000000"/>
                <w:szCs w:val="24"/>
              </w:rPr>
            </w:pPr>
            <w:r w:rsidRPr="00390C34">
              <w:rPr>
                <w:rFonts w:ascii="Times New Roman" w:eastAsia="Times New Roman" w:hAnsi="Times New Roman" w:cs="Times New Roman"/>
                <w:b/>
                <w:bCs/>
                <w:color w:val="000000"/>
                <w:szCs w:val="24"/>
              </w:rPr>
              <w:t>(floc)</w:t>
            </w:r>
          </w:p>
        </w:tc>
        <w:tc>
          <w:tcPr>
            <w:tcW w:w="2250" w:type="dxa"/>
            <w:shd w:val="clear" w:color="auto" w:fill="auto"/>
            <w:noWrap/>
            <w:vAlign w:val="bottom"/>
            <w:hideMark/>
          </w:tcPr>
          <w:p w14:paraId="44B86C75" w14:textId="77777777" w:rsidR="00390C34" w:rsidRDefault="00342F4E" w:rsidP="00390C34">
            <w:pPr>
              <w:jc w:val="center"/>
              <w:rPr>
                <w:rFonts w:ascii="Times New Roman" w:eastAsia="Times New Roman" w:hAnsi="Times New Roman" w:cs="Times New Roman"/>
                <w:b/>
                <w:bCs/>
                <w:color w:val="000000"/>
                <w:szCs w:val="24"/>
              </w:rPr>
            </w:pPr>
            <w:r w:rsidRPr="00390C34">
              <w:rPr>
                <w:rFonts w:ascii="Times New Roman" w:eastAsia="Times New Roman" w:hAnsi="Times New Roman" w:cs="Times New Roman"/>
                <w:b/>
                <w:bCs/>
                <w:color w:val="000000"/>
                <w:szCs w:val="24"/>
              </w:rPr>
              <w:t>pH</w:t>
            </w:r>
          </w:p>
          <w:p w14:paraId="5942988E" w14:textId="4D761902" w:rsidR="00342F4E" w:rsidRPr="00390C34" w:rsidRDefault="00342F4E" w:rsidP="00390C34">
            <w:pPr>
              <w:jc w:val="center"/>
              <w:rPr>
                <w:rFonts w:ascii="Times New Roman" w:eastAsia="Times New Roman" w:hAnsi="Times New Roman" w:cs="Times New Roman"/>
                <w:b/>
                <w:bCs/>
                <w:color w:val="000000"/>
                <w:szCs w:val="24"/>
              </w:rPr>
            </w:pPr>
            <w:r w:rsidRPr="00390C34">
              <w:rPr>
                <w:rFonts w:ascii="Times New Roman" w:eastAsia="Times New Roman" w:hAnsi="Times New Roman" w:cs="Times New Roman"/>
                <w:b/>
                <w:bCs/>
                <w:color w:val="000000"/>
                <w:szCs w:val="24"/>
              </w:rPr>
              <w:t>(before mix</w:t>
            </w:r>
            <w:r w:rsidR="00390C34">
              <w:rPr>
                <w:rFonts w:ascii="Times New Roman" w:eastAsia="Times New Roman" w:hAnsi="Times New Roman" w:cs="Times New Roman"/>
                <w:b/>
                <w:bCs/>
                <w:color w:val="000000"/>
                <w:szCs w:val="24"/>
              </w:rPr>
              <w:t>ing</w:t>
            </w:r>
            <w:r w:rsidRPr="00390C34">
              <w:rPr>
                <w:rFonts w:ascii="Times New Roman" w:eastAsia="Times New Roman" w:hAnsi="Times New Roman" w:cs="Times New Roman"/>
                <w:b/>
                <w:bCs/>
                <w:color w:val="000000"/>
                <w:szCs w:val="24"/>
              </w:rPr>
              <w:t>)</w:t>
            </w:r>
          </w:p>
        </w:tc>
      </w:tr>
      <w:tr w:rsidR="00342F4E" w:rsidRPr="0005193A" w14:paraId="6B8A8990" w14:textId="77777777" w:rsidTr="00390C34">
        <w:trPr>
          <w:trHeight w:val="143"/>
        </w:trPr>
        <w:tc>
          <w:tcPr>
            <w:tcW w:w="1540" w:type="dxa"/>
            <w:shd w:val="clear" w:color="auto" w:fill="auto"/>
            <w:noWrap/>
            <w:vAlign w:val="bottom"/>
          </w:tcPr>
          <w:p w14:paraId="2EBC7E57" w14:textId="77777777"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Times New Roman" w:hAnsi="Times New Roman" w:cs="Times New Roman"/>
                <w:color w:val="000000"/>
                <w:szCs w:val="24"/>
              </w:rPr>
              <w:t>2.5</w:t>
            </w:r>
          </w:p>
        </w:tc>
        <w:tc>
          <w:tcPr>
            <w:tcW w:w="1620" w:type="dxa"/>
            <w:shd w:val="clear" w:color="auto" w:fill="auto"/>
            <w:noWrap/>
            <w:vAlign w:val="bottom"/>
          </w:tcPr>
          <w:p w14:paraId="10479E5C" w14:textId="77777777"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Times New Roman" w:hAnsi="Times New Roman" w:cs="Times New Roman"/>
                <w:color w:val="000000"/>
                <w:szCs w:val="24"/>
              </w:rPr>
              <w:t>6.67</w:t>
            </w:r>
          </w:p>
        </w:tc>
        <w:tc>
          <w:tcPr>
            <w:tcW w:w="2250" w:type="dxa"/>
            <w:shd w:val="clear" w:color="auto" w:fill="auto"/>
            <w:noWrap/>
            <w:vAlign w:val="bottom"/>
          </w:tcPr>
          <w:p w14:paraId="2692DF3A" w14:textId="77777777"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Times New Roman" w:hAnsi="Times New Roman" w:cs="Times New Roman"/>
                <w:color w:val="000000"/>
                <w:szCs w:val="24"/>
              </w:rPr>
              <w:t>5.02</w:t>
            </w:r>
          </w:p>
        </w:tc>
      </w:tr>
      <w:tr w:rsidR="00342F4E" w:rsidRPr="0005193A" w14:paraId="34BA1D86" w14:textId="77777777" w:rsidTr="00390C34">
        <w:trPr>
          <w:trHeight w:val="386"/>
        </w:trPr>
        <w:tc>
          <w:tcPr>
            <w:tcW w:w="1540" w:type="dxa"/>
            <w:shd w:val="clear" w:color="auto" w:fill="auto"/>
            <w:noWrap/>
            <w:vAlign w:val="bottom"/>
            <w:hideMark/>
          </w:tcPr>
          <w:p w14:paraId="3CCC3CD1" w14:textId="77777777"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Times New Roman" w:hAnsi="Times New Roman" w:cs="Times New Roman"/>
                <w:color w:val="000000"/>
                <w:szCs w:val="24"/>
              </w:rPr>
              <w:t>10</w:t>
            </w:r>
          </w:p>
        </w:tc>
        <w:tc>
          <w:tcPr>
            <w:tcW w:w="1620" w:type="dxa"/>
            <w:shd w:val="clear" w:color="auto" w:fill="auto"/>
            <w:noWrap/>
            <w:vAlign w:val="bottom"/>
            <w:hideMark/>
          </w:tcPr>
          <w:p w14:paraId="02460029" w14:textId="77777777"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Times New Roman" w:hAnsi="Times New Roman" w:cs="Times New Roman"/>
                <w:color w:val="000000"/>
                <w:szCs w:val="24"/>
              </w:rPr>
              <w:t>6.4</w:t>
            </w:r>
          </w:p>
        </w:tc>
        <w:tc>
          <w:tcPr>
            <w:tcW w:w="2250" w:type="dxa"/>
            <w:shd w:val="clear" w:color="auto" w:fill="auto"/>
            <w:noWrap/>
            <w:vAlign w:val="bottom"/>
            <w:hideMark/>
          </w:tcPr>
          <w:p w14:paraId="5280DD64" w14:textId="77777777"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Times New Roman" w:hAnsi="Times New Roman" w:cs="Times New Roman"/>
                <w:color w:val="000000"/>
                <w:szCs w:val="24"/>
              </w:rPr>
              <w:t>4.92</w:t>
            </w:r>
          </w:p>
        </w:tc>
      </w:tr>
      <w:tr w:rsidR="00342F4E" w:rsidRPr="0005193A" w14:paraId="7463B9EF" w14:textId="77777777" w:rsidTr="00390C34">
        <w:trPr>
          <w:trHeight w:val="350"/>
        </w:trPr>
        <w:tc>
          <w:tcPr>
            <w:tcW w:w="1540" w:type="dxa"/>
            <w:shd w:val="clear" w:color="auto" w:fill="auto"/>
            <w:noWrap/>
            <w:vAlign w:val="bottom"/>
            <w:hideMark/>
          </w:tcPr>
          <w:p w14:paraId="630B6024" w14:textId="77777777"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Times New Roman" w:hAnsi="Times New Roman" w:cs="Times New Roman"/>
                <w:color w:val="000000"/>
                <w:szCs w:val="24"/>
              </w:rPr>
              <w:t>25</w:t>
            </w:r>
          </w:p>
        </w:tc>
        <w:tc>
          <w:tcPr>
            <w:tcW w:w="1620" w:type="dxa"/>
            <w:shd w:val="clear" w:color="auto" w:fill="auto"/>
            <w:noWrap/>
            <w:vAlign w:val="bottom"/>
            <w:hideMark/>
          </w:tcPr>
          <w:p w14:paraId="46742356" w14:textId="77777777"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Times New Roman" w:hAnsi="Times New Roman" w:cs="Times New Roman"/>
                <w:color w:val="000000"/>
                <w:szCs w:val="24"/>
              </w:rPr>
              <w:t>6</w:t>
            </w:r>
          </w:p>
        </w:tc>
        <w:tc>
          <w:tcPr>
            <w:tcW w:w="2250" w:type="dxa"/>
            <w:shd w:val="clear" w:color="auto" w:fill="auto"/>
            <w:noWrap/>
            <w:vAlign w:val="bottom"/>
            <w:hideMark/>
          </w:tcPr>
          <w:p w14:paraId="707C8769" w14:textId="77777777"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Times New Roman" w:hAnsi="Times New Roman" w:cs="Times New Roman"/>
                <w:color w:val="000000"/>
                <w:szCs w:val="24"/>
              </w:rPr>
              <w:t>4.45</w:t>
            </w:r>
          </w:p>
        </w:tc>
      </w:tr>
      <w:tr w:rsidR="00342F4E" w:rsidRPr="0005193A" w14:paraId="066EB034" w14:textId="77777777" w:rsidTr="00390C34">
        <w:trPr>
          <w:trHeight w:val="260"/>
        </w:trPr>
        <w:tc>
          <w:tcPr>
            <w:tcW w:w="1540" w:type="dxa"/>
            <w:shd w:val="clear" w:color="auto" w:fill="auto"/>
            <w:noWrap/>
            <w:vAlign w:val="bottom"/>
            <w:hideMark/>
          </w:tcPr>
          <w:p w14:paraId="30E0EA28" w14:textId="77777777"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Times New Roman" w:hAnsi="Times New Roman" w:cs="Times New Roman"/>
                <w:color w:val="000000"/>
                <w:szCs w:val="24"/>
              </w:rPr>
              <w:t>50</w:t>
            </w:r>
          </w:p>
        </w:tc>
        <w:tc>
          <w:tcPr>
            <w:tcW w:w="1620" w:type="dxa"/>
            <w:shd w:val="clear" w:color="auto" w:fill="auto"/>
            <w:noWrap/>
            <w:vAlign w:val="bottom"/>
            <w:hideMark/>
          </w:tcPr>
          <w:p w14:paraId="3F83BC66" w14:textId="77777777"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Times New Roman" w:hAnsi="Times New Roman" w:cs="Times New Roman"/>
                <w:color w:val="000000"/>
                <w:szCs w:val="24"/>
              </w:rPr>
              <w:t>5.83</w:t>
            </w:r>
          </w:p>
        </w:tc>
        <w:tc>
          <w:tcPr>
            <w:tcW w:w="2250" w:type="dxa"/>
            <w:shd w:val="clear" w:color="auto" w:fill="auto"/>
            <w:noWrap/>
            <w:vAlign w:val="bottom"/>
            <w:hideMark/>
          </w:tcPr>
          <w:p w14:paraId="3BDF73EA" w14:textId="77777777"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Times New Roman" w:hAnsi="Times New Roman" w:cs="Times New Roman"/>
                <w:color w:val="000000"/>
                <w:szCs w:val="24"/>
              </w:rPr>
              <w:t>4.24</w:t>
            </w:r>
          </w:p>
        </w:tc>
      </w:tr>
      <w:tr w:rsidR="00342F4E" w:rsidRPr="0005193A" w14:paraId="580F4DBD" w14:textId="77777777" w:rsidTr="00390C34">
        <w:trPr>
          <w:trHeight w:val="251"/>
        </w:trPr>
        <w:tc>
          <w:tcPr>
            <w:tcW w:w="1540" w:type="dxa"/>
            <w:shd w:val="clear" w:color="auto" w:fill="auto"/>
            <w:noWrap/>
            <w:vAlign w:val="bottom"/>
            <w:hideMark/>
          </w:tcPr>
          <w:p w14:paraId="5F6A6659" w14:textId="77777777"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Times New Roman" w:hAnsi="Times New Roman" w:cs="Times New Roman"/>
                <w:color w:val="000000"/>
                <w:szCs w:val="24"/>
              </w:rPr>
              <w:t>100</w:t>
            </w:r>
          </w:p>
        </w:tc>
        <w:tc>
          <w:tcPr>
            <w:tcW w:w="1620" w:type="dxa"/>
            <w:shd w:val="clear" w:color="auto" w:fill="auto"/>
            <w:noWrap/>
            <w:vAlign w:val="bottom"/>
            <w:hideMark/>
          </w:tcPr>
          <w:p w14:paraId="0FE54BA9" w14:textId="77777777"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Times New Roman" w:hAnsi="Times New Roman" w:cs="Times New Roman"/>
                <w:color w:val="000000"/>
                <w:szCs w:val="24"/>
              </w:rPr>
              <w:t>5.58</w:t>
            </w:r>
          </w:p>
        </w:tc>
        <w:tc>
          <w:tcPr>
            <w:tcW w:w="2250" w:type="dxa"/>
            <w:shd w:val="clear" w:color="auto" w:fill="auto"/>
            <w:noWrap/>
            <w:vAlign w:val="bottom"/>
            <w:hideMark/>
          </w:tcPr>
          <w:p w14:paraId="6A945860" w14:textId="77777777"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Times New Roman" w:hAnsi="Times New Roman" w:cs="Times New Roman"/>
                <w:color w:val="000000"/>
                <w:szCs w:val="24"/>
              </w:rPr>
              <w:t>4.07</w:t>
            </w:r>
          </w:p>
        </w:tc>
      </w:tr>
      <w:tr w:rsidR="00342F4E" w:rsidRPr="0005193A" w14:paraId="632CF67E" w14:textId="77777777" w:rsidTr="00390C34">
        <w:trPr>
          <w:trHeight w:val="143"/>
        </w:trPr>
        <w:tc>
          <w:tcPr>
            <w:tcW w:w="1540" w:type="dxa"/>
            <w:shd w:val="clear" w:color="auto" w:fill="auto"/>
            <w:noWrap/>
            <w:vAlign w:val="bottom"/>
            <w:hideMark/>
          </w:tcPr>
          <w:p w14:paraId="5E2636F5" w14:textId="77777777"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Times New Roman" w:hAnsi="Times New Roman" w:cs="Times New Roman"/>
                <w:color w:val="000000"/>
                <w:szCs w:val="24"/>
              </w:rPr>
              <w:t>125</w:t>
            </w:r>
          </w:p>
        </w:tc>
        <w:tc>
          <w:tcPr>
            <w:tcW w:w="1620" w:type="dxa"/>
            <w:shd w:val="clear" w:color="auto" w:fill="auto"/>
            <w:noWrap/>
            <w:vAlign w:val="bottom"/>
            <w:hideMark/>
          </w:tcPr>
          <w:p w14:paraId="7B173309" w14:textId="77777777"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Times New Roman" w:hAnsi="Times New Roman" w:cs="Times New Roman"/>
                <w:color w:val="000000"/>
                <w:szCs w:val="24"/>
              </w:rPr>
              <w:t>5.46</w:t>
            </w:r>
          </w:p>
        </w:tc>
        <w:tc>
          <w:tcPr>
            <w:tcW w:w="2250" w:type="dxa"/>
            <w:shd w:val="clear" w:color="auto" w:fill="auto"/>
            <w:noWrap/>
            <w:vAlign w:val="bottom"/>
            <w:hideMark/>
          </w:tcPr>
          <w:p w14:paraId="440DDEE6" w14:textId="77777777"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Times New Roman" w:hAnsi="Times New Roman" w:cs="Times New Roman"/>
                <w:color w:val="000000"/>
                <w:szCs w:val="24"/>
              </w:rPr>
              <w:t>3.9</w:t>
            </w:r>
          </w:p>
        </w:tc>
      </w:tr>
      <w:tr w:rsidR="00342F4E" w:rsidRPr="0005193A" w14:paraId="7729D2B9" w14:textId="77777777" w:rsidTr="00390C34">
        <w:trPr>
          <w:trHeight w:val="314"/>
        </w:trPr>
        <w:tc>
          <w:tcPr>
            <w:tcW w:w="1540" w:type="dxa"/>
            <w:shd w:val="clear" w:color="auto" w:fill="auto"/>
            <w:noWrap/>
            <w:vAlign w:val="bottom"/>
            <w:hideMark/>
          </w:tcPr>
          <w:p w14:paraId="4EF930EA" w14:textId="77777777"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Times New Roman" w:hAnsi="Times New Roman" w:cs="Times New Roman"/>
                <w:color w:val="000000"/>
                <w:szCs w:val="24"/>
              </w:rPr>
              <w:t>250</w:t>
            </w:r>
          </w:p>
        </w:tc>
        <w:tc>
          <w:tcPr>
            <w:tcW w:w="1620" w:type="dxa"/>
            <w:shd w:val="clear" w:color="auto" w:fill="auto"/>
            <w:noWrap/>
            <w:vAlign w:val="bottom"/>
            <w:hideMark/>
          </w:tcPr>
          <w:p w14:paraId="48D6657D" w14:textId="77777777"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Times New Roman" w:hAnsi="Times New Roman" w:cs="Times New Roman"/>
                <w:color w:val="000000"/>
                <w:szCs w:val="24"/>
              </w:rPr>
              <w:t>5.2</w:t>
            </w:r>
          </w:p>
        </w:tc>
        <w:tc>
          <w:tcPr>
            <w:tcW w:w="2250" w:type="dxa"/>
            <w:shd w:val="clear" w:color="auto" w:fill="auto"/>
            <w:noWrap/>
            <w:vAlign w:val="bottom"/>
            <w:hideMark/>
          </w:tcPr>
          <w:p w14:paraId="64003623" w14:textId="77777777"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Times New Roman" w:hAnsi="Times New Roman" w:cs="Times New Roman"/>
                <w:color w:val="000000"/>
                <w:szCs w:val="24"/>
              </w:rPr>
              <w:t>3.73</w:t>
            </w:r>
          </w:p>
        </w:tc>
      </w:tr>
      <w:tr w:rsidR="00342F4E" w:rsidRPr="0005193A" w14:paraId="335EA127" w14:textId="77777777" w:rsidTr="00390C34">
        <w:trPr>
          <w:trHeight w:val="251"/>
        </w:trPr>
        <w:tc>
          <w:tcPr>
            <w:tcW w:w="1540" w:type="dxa"/>
            <w:shd w:val="clear" w:color="auto" w:fill="auto"/>
            <w:noWrap/>
            <w:vAlign w:val="bottom"/>
            <w:hideMark/>
          </w:tcPr>
          <w:p w14:paraId="1A8606A2" w14:textId="77777777"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Times New Roman" w:hAnsi="Times New Roman" w:cs="Times New Roman"/>
                <w:color w:val="000000"/>
                <w:szCs w:val="24"/>
              </w:rPr>
              <w:t>500</w:t>
            </w:r>
          </w:p>
        </w:tc>
        <w:tc>
          <w:tcPr>
            <w:tcW w:w="1620" w:type="dxa"/>
            <w:shd w:val="clear" w:color="auto" w:fill="auto"/>
            <w:noWrap/>
            <w:vAlign w:val="bottom"/>
            <w:hideMark/>
          </w:tcPr>
          <w:p w14:paraId="22B93F68" w14:textId="77777777"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Times New Roman" w:hAnsi="Times New Roman" w:cs="Times New Roman"/>
                <w:color w:val="000000"/>
                <w:szCs w:val="24"/>
              </w:rPr>
              <w:t>5.09</w:t>
            </w:r>
          </w:p>
        </w:tc>
        <w:tc>
          <w:tcPr>
            <w:tcW w:w="2250" w:type="dxa"/>
            <w:shd w:val="clear" w:color="auto" w:fill="auto"/>
            <w:noWrap/>
            <w:vAlign w:val="bottom"/>
            <w:hideMark/>
          </w:tcPr>
          <w:p w14:paraId="37C2485B" w14:textId="77777777"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Times New Roman" w:hAnsi="Times New Roman" w:cs="Times New Roman"/>
                <w:color w:val="000000"/>
                <w:szCs w:val="24"/>
              </w:rPr>
              <w:t>3.58</w:t>
            </w:r>
          </w:p>
        </w:tc>
      </w:tr>
      <w:tr w:rsidR="00342F4E" w:rsidRPr="0005193A" w14:paraId="79476805" w14:textId="77777777" w:rsidTr="00390C34">
        <w:trPr>
          <w:trHeight w:val="242"/>
        </w:trPr>
        <w:tc>
          <w:tcPr>
            <w:tcW w:w="1540" w:type="dxa"/>
            <w:shd w:val="clear" w:color="auto" w:fill="auto"/>
            <w:noWrap/>
            <w:vAlign w:val="bottom"/>
            <w:hideMark/>
          </w:tcPr>
          <w:p w14:paraId="505923B1" w14:textId="77777777"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Times New Roman" w:hAnsi="Times New Roman" w:cs="Times New Roman"/>
                <w:color w:val="000000"/>
                <w:szCs w:val="24"/>
              </w:rPr>
              <w:t>1000</w:t>
            </w:r>
          </w:p>
        </w:tc>
        <w:tc>
          <w:tcPr>
            <w:tcW w:w="1620" w:type="dxa"/>
            <w:shd w:val="clear" w:color="auto" w:fill="auto"/>
            <w:noWrap/>
            <w:vAlign w:val="bottom"/>
            <w:hideMark/>
          </w:tcPr>
          <w:p w14:paraId="06BB24EE" w14:textId="77777777"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Times New Roman" w:hAnsi="Times New Roman" w:cs="Times New Roman"/>
                <w:color w:val="000000"/>
                <w:szCs w:val="24"/>
              </w:rPr>
              <w:t>4.66</w:t>
            </w:r>
          </w:p>
        </w:tc>
        <w:tc>
          <w:tcPr>
            <w:tcW w:w="2250" w:type="dxa"/>
            <w:shd w:val="clear" w:color="auto" w:fill="auto"/>
            <w:noWrap/>
            <w:vAlign w:val="bottom"/>
            <w:hideMark/>
          </w:tcPr>
          <w:p w14:paraId="548479F4" w14:textId="77777777"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Times New Roman" w:hAnsi="Times New Roman" w:cs="Times New Roman"/>
                <w:color w:val="000000"/>
                <w:szCs w:val="24"/>
              </w:rPr>
              <w:t>3.44</w:t>
            </w:r>
          </w:p>
        </w:tc>
      </w:tr>
    </w:tbl>
    <w:p w14:paraId="7DB33BC1" w14:textId="77777777" w:rsidR="00342F4E" w:rsidRPr="0005193A" w:rsidRDefault="00342F4E" w:rsidP="0005193A">
      <w:pPr>
        <w:spacing w:after="160" w:line="360" w:lineRule="auto"/>
        <w:jc w:val="center"/>
        <w:rPr>
          <w:rFonts w:ascii="Times New Roman" w:hAnsi="Times New Roman" w:cs="Times New Roman"/>
          <w:b/>
          <w:noProof/>
          <w:color w:val="000000" w:themeColor="text1"/>
          <w:szCs w:val="24"/>
        </w:rPr>
      </w:pPr>
    </w:p>
    <w:p w14:paraId="368897CD" w14:textId="77777777" w:rsidR="00E91016" w:rsidRDefault="00E91016">
      <w:pPr>
        <w:widowControl/>
        <w:jc w:val="left"/>
        <w:rPr>
          <w:rFonts w:ascii="Times New Roman" w:hAnsi="Times New Roman" w:cs="Times New Roman"/>
          <w:b/>
          <w:noProof/>
          <w:color w:val="000000" w:themeColor="text1"/>
          <w:szCs w:val="24"/>
        </w:rPr>
        <w:sectPr w:rsidR="00E91016" w:rsidSect="00286E73">
          <w:footerReference w:type="default" r:id="rId8"/>
          <w:pgSz w:w="11906" w:h="16838"/>
          <w:pgMar w:top="1440" w:right="1440" w:bottom="1440" w:left="1440" w:header="708" w:footer="708" w:gutter="0"/>
          <w:lnNumType w:countBy="1" w:restart="continuous"/>
          <w:cols w:space="708"/>
          <w:docGrid w:type="lines" w:linePitch="360"/>
        </w:sectPr>
      </w:pPr>
    </w:p>
    <w:p w14:paraId="3C283E39" w14:textId="1E1C3501" w:rsidR="00342F4E" w:rsidRPr="0005193A" w:rsidRDefault="00342F4E" w:rsidP="0005193A">
      <w:pPr>
        <w:spacing w:after="160" w:line="360" w:lineRule="auto"/>
        <w:jc w:val="center"/>
        <w:rPr>
          <w:rFonts w:ascii="Times New Roman" w:hAnsi="Times New Roman" w:cs="Times New Roman"/>
          <w:b/>
          <w:noProof/>
          <w:color w:val="000000" w:themeColor="text1"/>
          <w:szCs w:val="24"/>
        </w:rPr>
      </w:pPr>
      <w:r w:rsidRPr="0005193A">
        <w:rPr>
          <w:rFonts w:ascii="Times New Roman" w:hAnsi="Times New Roman" w:cs="Times New Roman"/>
          <w:b/>
          <w:noProof/>
          <w:color w:val="000000" w:themeColor="text1"/>
          <w:szCs w:val="24"/>
        </w:rPr>
        <w:lastRenderedPageBreak/>
        <w:t xml:space="preserve">Table </w:t>
      </w:r>
      <w:r w:rsidR="000A7F4E" w:rsidRPr="0005193A">
        <w:rPr>
          <w:rFonts w:ascii="Times New Roman" w:hAnsi="Times New Roman" w:cs="Times New Roman"/>
          <w:b/>
          <w:noProof/>
          <w:color w:val="000000" w:themeColor="text1"/>
          <w:szCs w:val="24"/>
        </w:rPr>
        <w:t>S2</w:t>
      </w:r>
      <w:r w:rsidRPr="0005193A">
        <w:rPr>
          <w:rFonts w:ascii="Times New Roman" w:hAnsi="Times New Roman" w:cs="Times New Roman"/>
          <w:b/>
          <w:noProof/>
          <w:color w:val="000000" w:themeColor="text1"/>
          <w:szCs w:val="24"/>
        </w:rPr>
        <w:t xml:space="preserve">. </w:t>
      </w:r>
      <w:r w:rsidR="002502EE">
        <w:rPr>
          <w:rFonts w:ascii="Times New Roman" w:hAnsi="Times New Roman" w:cs="Times New Roman"/>
          <w:b/>
          <w:noProof/>
          <w:color w:val="000000" w:themeColor="text1"/>
          <w:szCs w:val="24"/>
        </w:rPr>
        <w:t>Variables from the Hg</w:t>
      </w:r>
      <w:r w:rsidRPr="0005193A">
        <w:rPr>
          <w:rFonts w:ascii="Times New Roman" w:hAnsi="Times New Roman" w:cs="Times New Roman"/>
          <w:b/>
          <w:noProof/>
          <w:color w:val="000000" w:themeColor="text1"/>
          <w:szCs w:val="24"/>
        </w:rPr>
        <w:t xml:space="preserve"> remediation</w:t>
      </w:r>
      <w:r w:rsidR="002502EE">
        <w:rPr>
          <w:rFonts w:ascii="Times New Roman" w:hAnsi="Times New Roman" w:cs="Times New Roman"/>
          <w:b/>
          <w:noProof/>
          <w:color w:val="000000" w:themeColor="text1"/>
          <w:szCs w:val="24"/>
        </w:rPr>
        <w:t xml:space="preserve"> study</w:t>
      </w:r>
      <w:r w:rsidRPr="0005193A">
        <w:rPr>
          <w:rFonts w:ascii="Times New Roman" w:hAnsi="Times New Roman" w:cs="Times New Roman"/>
          <w:b/>
          <w:noProof/>
          <w:color w:val="000000" w:themeColor="text1"/>
          <w:szCs w:val="24"/>
        </w:rPr>
        <w:t>.</w:t>
      </w:r>
    </w:p>
    <w:tbl>
      <w:tblPr>
        <w:tblpPr w:leftFromText="180" w:rightFromText="180" w:vertAnchor="text" w:horzAnchor="margin" w:tblpXSpec="center" w:tblpY="339"/>
        <w:tblW w:w="128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29"/>
        <w:gridCol w:w="1056"/>
        <w:gridCol w:w="1083"/>
        <w:gridCol w:w="1055"/>
        <w:gridCol w:w="1377"/>
        <w:gridCol w:w="1323"/>
        <w:gridCol w:w="1872"/>
        <w:gridCol w:w="1100"/>
        <w:gridCol w:w="1356"/>
        <w:gridCol w:w="1356"/>
      </w:tblGrid>
      <w:tr w:rsidR="00342F4E" w:rsidRPr="0005193A" w14:paraId="5AA6460D" w14:textId="77777777" w:rsidTr="002502EE">
        <w:trPr>
          <w:trHeight w:val="290"/>
        </w:trPr>
        <w:tc>
          <w:tcPr>
            <w:tcW w:w="1229" w:type="dxa"/>
            <w:shd w:val="clear" w:color="auto" w:fill="auto"/>
            <w:noWrap/>
            <w:vAlign w:val="bottom"/>
            <w:hideMark/>
          </w:tcPr>
          <w:p w14:paraId="179CAB3F" w14:textId="77777777" w:rsidR="002502EE" w:rsidRDefault="002502EE" w:rsidP="00E91016">
            <w:pPr>
              <w:jc w:val="center"/>
              <w:rPr>
                <w:rFonts w:ascii="Times New Roman" w:eastAsia="Times New Roman" w:hAnsi="Times New Roman" w:cs="Times New Roman"/>
                <w:b/>
                <w:bCs/>
                <w:color w:val="000000"/>
                <w:szCs w:val="24"/>
              </w:rPr>
            </w:pPr>
            <w:r>
              <w:rPr>
                <w:rFonts w:ascii="Times New Roman" w:eastAsia="Times New Roman" w:hAnsi="Times New Roman" w:cs="Times New Roman"/>
                <w:b/>
                <w:bCs/>
                <w:color w:val="000000"/>
                <w:szCs w:val="24"/>
              </w:rPr>
              <w:t>O</w:t>
            </w:r>
            <w:r w:rsidR="00342F4E" w:rsidRPr="0005193A">
              <w:rPr>
                <w:rFonts w:ascii="Times New Roman" w:eastAsia="Times New Roman" w:hAnsi="Times New Roman" w:cs="Times New Roman"/>
                <w:b/>
                <w:bCs/>
                <w:color w:val="000000"/>
                <w:szCs w:val="24"/>
              </w:rPr>
              <w:t>riginal Hg</w:t>
            </w:r>
            <w:r w:rsidR="00342F4E" w:rsidRPr="002502EE">
              <w:rPr>
                <w:rFonts w:ascii="Times New Roman" w:eastAsia="Times New Roman" w:hAnsi="Times New Roman" w:cs="Times New Roman"/>
                <w:b/>
                <w:bCs/>
                <w:color w:val="000000"/>
                <w:szCs w:val="24"/>
                <w:vertAlign w:val="superscript"/>
              </w:rPr>
              <w:t>2+</w:t>
            </w:r>
            <w:r w:rsidR="00342F4E" w:rsidRPr="0005193A">
              <w:rPr>
                <w:rFonts w:ascii="Times New Roman" w:eastAsia="Times New Roman" w:hAnsi="Times New Roman" w:cs="Times New Roman"/>
                <w:b/>
                <w:bCs/>
                <w:color w:val="000000"/>
                <w:szCs w:val="24"/>
              </w:rPr>
              <w:t xml:space="preserve"> conc</w:t>
            </w:r>
            <w:r>
              <w:rPr>
                <w:rFonts w:ascii="Times New Roman" w:eastAsia="Times New Roman" w:hAnsi="Times New Roman" w:cs="Times New Roman"/>
                <w:b/>
                <w:bCs/>
                <w:color w:val="000000"/>
                <w:szCs w:val="24"/>
              </w:rPr>
              <w:t xml:space="preserve"> </w:t>
            </w:r>
            <w:r w:rsidR="00342F4E" w:rsidRPr="0005193A">
              <w:rPr>
                <w:rFonts w:ascii="Times New Roman" w:eastAsia="Times New Roman" w:hAnsi="Times New Roman" w:cs="Times New Roman"/>
                <w:b/>
                <w:bCs/>
                <w:color w:val="000000"/>
                <w:szCs w:val="24"/>
              </w:rPr>
              <w:t xml:space="preserve">(ppm) </w:t>
            </w:r>
          </w:p>
          <w:p w14:paraId="6EE7F34F" w14:textId="1587D901" w:rsidR="00342F4E" w:rsidRPr="00D5331E" w:rsidRDefault="00342F4E" w:rsidP="00E91016">
            <w:pPr>
              <w:jc w:val="center"/>
              <w:rPr>
                <w:rFonts w:ascii="Times New Roman" w:eastAsia="Times New Roman" w:hAnsi="Times New Roman" w:cs="Times New Roman"/>
                <w:b/>
                <w:bCs/>
                <w:i/>
                <w:iCs/>
                <w:color w:val="000000"/>
                <w:szCs w:val="24"/>
              </w:rPr>
            </w:pPr>
            <w:r w:rsidRPr="00D5331E">
              <w:rPr>
                <w:rFonts w:ascii="Times New Roman" w:eastAsia="Times New Roman" w:hAnsi="Times New Roman" w:cs="Times New Roman"/>
                <w:b/>
                <w:bCs/>
                <w:i/>
                <w:iCs/>
                <w:color w:val="000000"/>
                <w:szCs w:val="24"/>
              </w:rPr>
              <w:t>Ce</w:t>
            </w:r>
          </w:p>
        </w:tc>
        <w:tc>
          <w:tcPr>
            <w:tcW w:w="1056" w:type="dxa"/>
            <w:shd w:val="clear" w:color="auto" w:fill="auto"/>
            <w:noWrap/>
            <w:vAlign w:val="bottom"/>
            <w:hideMark/>
          </w:tcPr>
          <w:p w14:paraId="445C3EF9" w14:textId="77777777" w:rsidR="002502EE" w:rsidRDefault="002502EE" w:rsidP="00E91016">
            <w:pPr>
              <w:jc w:val="center"/>
              <w:rPr>
                <w:rFonts w:ascii="Times New Roman" w:eastAsia="Times New Roman" w:hAnsi="Times New Roman" w:cs="Times New Roman"/>
                <w:b/>
                <w:bCs/>
                <w:color w:val="000000"/>
                <w:szCs w:val="24"/>
              </w:rPr>
            </w:pPr>
            <w:r>
              <w:rPr>
                <w:rFonts w:ascii="Times New Roman" w:eastAsia="Times New Roman" w:hAnsi="Times New Roman" w:cs="Times New Roman"/>
                <w:b/>
                <w:bCs/>
                <w:color w:val="000000"/>
                <w:szCs w:val="24"/>
              </w:rPr>
              <w:t>M</w:t>
            </w:r>
            <w:r w:rsidR="00342F4E" w:rsidRPr="0005193A">
              <w:rPr>
                <w:rFonts w:ascii="Times New Roman" w:eastAsia="Times New Roman" w:hAnsi="Times New Roman" w:cs="Times New Roman"/>
                <w:b/>
                <w:bCs/>
                <w:color w:val="000000"/>
                <w:szCs w:val="24"/>
              </w:rPr>
              <w:t>ass of Hg</w:t>
            </w:r>
            <w:r w:rsidR="00342F4E" w:rsidRPr="002502EE">
              <w:rPr>
                <w:rFonts w:ascii="Times New Roman" w:eastAsia="Times New Roman" w:hAnsi="Times New Roman" w:cs="Times New Roman"/>
                <w:b/>
                <w:bCs/>
                <w:color w:val="000000"/>
                <w:szCs w:val="24"/>
                <w:vertAlign w:val="superscript"/>
              </w:rPr>
              <w:t>2+</w:t>
            </w:r>
            <w:r w:rsidR="00342F4E" w:rsidRPr="0005193A">
              <w:rPr>
                <w:rFonts w:ascii="Times New Roman" w:eastAsia="Times New Roman" w:hAnsi="Times New Roman" w:cs="Times New Roman"/>
                <w:b/>
                <w:bCs/>
                <w:color w:val="000000"/>
                <w:szCs w:val="24"/>
              </w:rPr>
              <w:t xml:space="preserve"> used</w:t>
            </w:r>
          </w:p>
          <w:p w14:paraId="536E1F66" w14:textId="2A8B7D8C" w:rsidR="00342F4E" w:rsidRPr="0005193A" w:rsidRDefault="00342F4E" w:rsidP="00E91016">
            <w:pPr>
              <w:jc w:val="center"/>
              <w:rPr>
                <w:rFonts w:ascii="Times New Roman" w:eastAsia="Times New Roman" w:hAnsi="Times New Roman" w:cs="Times New Roman"/>
                <w:b/>
                <w:bCs/>
                <w:color w:val="000000"/>
                <w:szCs w:val="24"/>
              </w:rPr>
            </w:pPr>
            <w:r w:rsidRPr="0005193A">
              <w:rPr>
                <w:rFonts w:ascii="Times New Roman" w:eastAsia="Times New Roman" w:hAnsi="Times New Roman" w:cs="Times New Roman"/>
                <w:b/>
                <w:bCs/>
                <w:color w:val="000000"/>
                <w:szCs w:val="24"/>
              </w:rPr>
              <w:t>(mg)</w:t>
            </w:r>
          </w:p>
        </w:tc>
        <w:tc>
          <w:tcPr>
            <w:tcW w:w="1083" w:type="dxa"/>
            <w:shd w:val="clear" w:color="auto" w:fill="auto"/>
            <w:noWrap/>
            <w:vAlign w:val="bottom"/>
            <w:hideMark/>
          </w:tcPr>
          <w:p w14:paraId="42B77614" w14:textId="073F82D9" w:rsidR="00342F4E" w:rsidRPr="0005193A" w:rsidRDefault="002502EE" w:rsidP="00E91016">
            <w:pPr>
              <w:jc w:val="center"/>
              <w:rPr>
                <w:rFonts w:ascii="Times New Roman" w:eastAsia="Times New Roman" w:hAnsi="Times New Roman" w:cs="Times New Roman"/>
                <w:b/>
                <w:bCs/>
                <w:color w:val="000000"/>
                <w:szCs w:val="24"/>
              </w:rPr>
            </w:pPr>
            <w:r>
              <w:rPr>
                <w:rFonts w:ascii="Times New Roman" w:eastAsia="Times New Roman" w:hAnsi="Times New Roman" w:cs="Times New Roman"/>
                <w:b/>
                <w:bCs/>
                <w:color w:val="000000"/>
                <w:szCs w:val="24"/>
              </w:rPr>
              <w:t>O</w:t>
            </w:r>
            <w:r w:rsidR="00342F4E" w:rsidRPr="0005193A">
              <w:rPr>
                <w:rFonts w:ascii="Times New Roman" w:eastAsia="Times New Roman" w:hAnsi="Times New Roman" w:cs="Times New Roman"/>
                <w:b/>
                <w:bCs/>
                <w:color w:val="000000"/>
                <w:szCs w:val="24"/>
              </w:rPr>
              <w:t>riginal conc of Hg AFS (ppb)</w:t>
            </w:r>
          </w:p>
        </w:tc>
        <w:tc>
          <w:tcPr>
            <w:tcW w:w="1055" w:type="dxa"/>
            <w:shd w:val="clear" w:color="auto" w:fill="auto"/>
            <w:noWrap/>
            <w:vAlign w:val="bottom"/>
            <w:hideMark/>
          </w:tcPr>
          <w:p w14:paraId="1339B7EF" w14:textId="76082D8E" w:rsidR="00342F4E" w:rsidRPr="0005193A" w:rsidRDefault="002502EE" w:rsidP="00E91016">
            <w:pPr>
              <w:jc w:val="center"/>
              <w:rPr>
                <w:rFonts w:ascii="Times New Roman" w:eastAsia="Times New Roman" w:hAnsi="Times New Roman" w:cs="Times New Roman"/>
                <w:b/>
                <w:bCs/>
                <w:color w:val="000000"/>
                <w:szCs w:val="24"/>
              </w:rPr>
            </w:pPr>
            <w:r>
              <w:rPr>
                <w:rFonts w:ascii="Times New Roman" w:eastAsia="Times New Roman" w:hAnsi="Times New Roman" w:cs="Times New Roman"/>
                <w:b/>
                <w:bCs/>
                <w:color w:val="000000"/>
                <w:szCs w:val="24"/>
              </w:rPr>
              <w:t>F</w:t>
            </w:r>
            <w:r w:rsidR="00342F4E" w:rsidRPr="0005193A">
              <w:rPr>
                <w:rFonts w:ascii="Times New Roman" w:eastAsia="Times New Roman" w:hAnsi="Times New Roman" w:cs="Times New Roman"/>
                <w:b/>
                <w:bCs/>
                <w:color w:val="000000"/>
                <w:szCs w:val="24"/>
              </w:rPr>
              <w:t>inal conc of Hg AFS (ppb)</w:t>
            </w:r>
          </w:p>
        </w:tc>
        <w:tc>
          <w:tcPr>
            <w:tcW w:w="1377" w:type="dxa"/>
            <w:shd w:val="clear" w:color="auto" w:fill="auto"/>
            <w:noWrap/>
            <w:vAlign w:val="bottom"/>
            <w:hideMark/>
          </w:tcPr>
          <w:p w14:paraId="77CFA9AE" w14:textId="77777777" w:rsidR="00342F4E" w:rsidRDefault="002502EE" w:rsidP="00E91016">
            <w:pPr>
              <w:jc w:val="center"/>
              <w:rPr>
                <w:rFonts w:ascii="Times New Roman" w:eastAsia="Times New Roman" w:hAnsi="Times New Roman" w:cs="Times New Roman"/>
                <w:b/>
                <w:bCs/>
                <w:color w:val="000000"/>
                <w:szCs w:val="24"/>
              </w:rPr>
            </w:pPr>
            <w:r>
              <w:rPr>
                <w:rFonts w:ascii="Times New Roman" w:eastAsia="Times New Roman" w:hAnsi="Times New Roman" w:cs="Times New Roman"/>
                <w:b/>
                <w:bCs/>
                <w:color w:val="000000"/>
                <w:szCs w:val="24"/>
              </w:rPr>
              <w:t>A</w:t>
            </w:r>
            <w:r w:rsidR="00342F4E" w:rsidRPr="0005193A">
              <w:rPr>
                <w:rFonts w:ascii="Times New Roman" w:eastAsia="Times New Roman" w:hAnsi="Times New Roman" w:cs="Times New Roman"/>
                <w:b/>
                <w:bCs/>
                <w:color w:val="000000"/>
                <w:szCs w:val="24"/>
              </w:rPr>
              <w:t>dsorption efficiency</w:t>
            </w:r>
          </w:p>
          <w:p w14:paraId="3E9AE4B3" w14:textId="77777777" w:rsidR="00784EBC" w:rsidRDefault="00784EBC" w:rsidP="00E91016">
            <w:pPr>
              <w:jc w:val="center"/>
              <w:rPr>
                <w:rFonts w:ascii="Times New Roman" w:eastAsia="Times New Roman" w:hAnsi="Times New Roman" w:cs="Times New Roman"/>
                <w:b/>
                <w:bCs/>
                <w:color w:val="000000"/>
                <w:szCs w:val="24"/>
              </w:rPr>
            </w:pPr>
          </w:p>
          <w:p w14:paraId="2851F70F" w14:textId="74AD7CD5" w:rsidR="00784EBC" w:rsidRPr="0005193A" w:rsidRDefault="00784EBC" w:rsidP="00E91016">
            <w:pPr>
              <w:jc w:val="center"/>
              <w:rPr>
                <w:rFonts w:ascii="Times New Roman" w:eastAsia="Times New Roman" w:hAnsi="Times New Roman" w:cs="Times New Roman"/>
                <w:b/>
                <w:bCs/>
                <w:color w:val="000000"/>
                <w:szCs w:val="24"/>
              </w:rPr>
            </w:pPr>
          </w:p>
        </w:tc>
        <w:tc>
          <w:tcPr>
            <w:tcW w:w="1323" w:type="dxa"/>
            <w:shd w:val="clear" w:color="auto" w:fill="auto"/>
            <w:noWrap/>
            <w:vAlign w:val="bottom"/>
            <w:hideMark/>
          </w:tcPr>
          <w:p w14:paraId="6B7FCCDE" w14:textId="21D20B63" w:rsidR="00342F4E" w:rsidRPr="0005193A" w:rsidRDefault="002502EE" w:rsidP="00E91016">
            <w:pPr>
              <w:jc w:val="center"/>
              <w:rPr>
                <w:rFonts w:ascii="Times New Roman" w:eastAsia="Times New Roman" w:hAnsi="Times New Roman" w:cs="Times New Roman"/>
                <w:b/>
                <w:bCs/>
                <w:color w:val="000000"/>
                <w:szCs w:val="24"/>
              </w:rPr>
            </w:pPr>
            <w:r>
              <w:rPr>
                <w:rFonts w:ascii="Times New Roman" w:eastAsia="Times New Roman" w:hAnsi="Times New Roman" w:cs="Times New Roman"/>
                <w:b/>
                <w:bCs/>
                <w:color w:val="000000"/>
                <w:szCs w:val="24"/>
              </w:rPr>
              <w:t>I</w:t>
            </w:r>
            <w:r w:rsidR="00342F4E" w:rsidRPr="0005193A">
              <w:rPr>
                <w:rFonts w:ascii="Times New Roman" w:eastAsia="Times New Roman" w:hAnsi="Times New Roman" w:cs="Times New Roman"/>
                <w:b/>
                <w:bCs/>
                <w:color w:val="000000"/>
                <w:szCs w:val="24"/>
              </w:rPr>
              <w:t>dea adsorption capacity (mg/g)</w:t>
            </w:r>
          </w:p>
        </w:tc>
        <w:tc>
          <w:tcPr>
            <w:tcW w:w="1872" w:type="dxa"/>
            <w:shd w:val="clear" w:color="auto" w:fill="auto"/>
            <w:noWrap/>
            <w:vAlign w:val="bottom"/>
            <w:hideMark/>
          </w:tcPr>
          <w:p w14:paraId="02CAC4FF" w14:textId="77777777" w:rsidR="002502EE" w:rsidRDefault="002502EE" w:rsidP="00E91016">
            <w:pPr>
              <w:jc w:val="center"/>
              <w:rPr>
                <w:rFonts w:ascii="Times New Roman" w:eastAsia="Times New Roman" w:hAnsi="Times New Roman" w:cs="Times New Roman"/>
                <w:b/>
                <w:bCs/>
                <w:color w:val="000000"/>
                <w:szCs w:val="24"/>
              </w:rPr>
            </w:pPr>
            <w:r>
              <w:rPr>
                <w:rFonts w:ascii="Times New Roman" w:eastAsia="Times New Roman" w:hAnsi="Times New Roman" w:cs="Times New Roman"/>
                <w:b/>
                <w:bCs/>
                <w:color w:val="000000"/>
                <w:szCs w:val="24"/>
              </w:rPr>
              <w:t>E</w:t>
            </w:r>
            <w:r w:rsidR="00342F4E" w:rsidRPr="0005193A">
              <w:rPr>
                <w:rFonts w:ascii="Times New Roman" w:eastAsia="Times New Roman" w:hAnsi="Times New Roman" w:cs="Times New Roman"/>
                <w:b/>
                <w:bCs/>
                <w:color w:val="000000"/>
                <w:szCs w:val="24"/>
              </w:rPr>
              <w:t>xperimental adsorption capacity (mg/g)</w:t>
            </w:r>
          </w:p>
          <w:p w14:paraId="20E3595C" w14:textId="03D44E41" w:rsidR="00342F4E" w:rsidRPr="00D5331E" w:rsidRDefault="00342F4E" w:rsidP="00E91016">
            <w:pPr>
              <w:jc w:val="center"/>
              <w:rPr>
                <w:rFonts w:ascii="Times New Roman" w:eastAsia="Times New Roman" w:hAnsi="Times New Roman" w:cs="Times New Roman"/>
                <w:b/>
                <w:bCs/>
                <w:i/>
                <w:iCs/>
                <w:color w:val="000000"/>
                <w:szCs w:val="24"/>
              </w:rPr>
            </w:pPr>
            <w:proofErr w:type="spellStart"/>
            <w:r w:rsidRPr="00D5331E">
              <w:rPr>
                <w:rFonts w:ascii="Times New Roman" w:eastAsia="Times New Roman" w:hAnsi="Times New Roman" w:cs="Times New Roman"/>
                <w:b/>
                <w:bCs/>
                <w:i/>
                <w:iCs/>
                <w:color w:val="000000"/>
                <w:szCs w:val="24"/>
              </w:rPr>
              <w:t>Qe</w:t>
            </w:r>
            <w:proofErr w:type="spellEnd"/>
          </w:p>
        </w:tc>
        <w:tc>
          <w:tcPr>
            <w:tcW w:w="1100" w:type="dxa"/>
            <w:shd w:val="clear" w:color="auto" w:fill="auto"/>
            <w:noWrap/>
            <w:vAlign w:val="bottom"/>
            <w:hideMark/>
          </w:tcPr>
          <w:p w14:paraId="7A279548" w14:textId="77777777" w:rsidR="00342F4E" w:rsidRDefault="00342F4E" w:rsidP="00E91016">
            <w:pPr>
              <w:jc w:val="center"/>
              <w:rPr>
                <w:rFonts w:ascii="Times New Roman" w:eastAsia="Times New Roman" w:hAnsi="Times New Roman" w:cs="Times New Roman"/>
                <w:b/>
                <w:bCs/>
                <w:color w:val="000000"/>
                <w:szCs w:val="24"/>
              </w:rPr>
            </w:pPr>
            <w:r w:rsidRPr="00D5331E">
              <w:rPr>
                <w:rFonts w:ascii="Times New Roman" w:eastAsia="Times New Roman" w:hAnsi="Times New Roman" w:cs="Times New Roman"/>
                <w:b/>
                <w:bCs/>
                <w:i/>
                <w:iCs/>
                <w:color w:val="000000"/>
                <w:szCs w:val="24"/>
              </w:rPr>
              <w:t>Ce/</w:t>
            </w:r>
            <w:proofErr w:type="spellStart"/>
            <w:r w:rsidRPr="00D5331E">
              <w:rPr>
                <w:rFonts w:ascii="Times New Roman" w:eastAsia="Times New Roman" w:hAnsi="Times New Roman" w:cs="Times New Roman"/>
                <w:b/>
                <w:bCs/>
                <w:i/>
                <w:iCs/>
                <w:color w:val="000000"/>
                <w:szCs w:val="24"/>
              </w:rPr>
              <w:t>Qe</w:t>
            </w:r>
            <w:proofErr w:type="spellEnd"/>
            <w:r w:rsidRPr="0005193A">
              <w:rPr>
                <w:rFonts w:ascii="Times New Roman" w:eastAsia="Times New Roman" w:hAnsi="Times New Roman" w:cs="Times New Roman"/>
                <w:b/>
                <w:bCs/>
                <w:color w:val="000000"/>
                <w:szCs w:val="24"/>
              </w:rPr>
              <w:t xml:space="preserve"> (g/L)</w:t>
            </w:r>
          </w:p>
          <w:p w14:paraId="488DB1A2" w14:textId="77777777" w:rsidR="00784EBC" w:rsidRDefault="00784EBC" w:rsidP="00E91016">
            <w:pPr>
              <w:jc w:val="center"/>
              <w:rPr>
                <w:rFonts w:ascii="Times New Roman" w:eastAsia="Times New Roman" w:hAnsi="Times New Roman" w:cs="Times New Roman"/>
                <w:b/>
                <w:bCs/>
                <w:color w:val="000000"/>
                <w:szCs w:val="24"/>
              </w:rPr>
            </w:pPr>
          </w:p>
          <w:p w14:paraId="4CE7E9E0" w14:textId="5B96F04D" w:rsidR="00784EBC" w:rsidRPr="0005193A" w:rsidRDefault="00784EBC" w:rsidP="00E91016">
            <w:pPr>
              <w:jc w:val="center"/>
              <w:rPr>
                <w:rFonts w:ascii="Times New Roman" w:eastAsia="Times New Roman" w:hAnsi="Times New Roman" w:cs="Times New Roman"/>
                <w:b/>
                <w:bCs/>
                <w:color w:val="000000"/>
                <w:szCs w:val="24"/>
              </w:rPr>
            </w:pPr>
          </w:p>
        </w:tc>
        <w:tc>
          <w:tcPr>
            <w:tcW w:w="1356" w:type="dxa"/>
            <w:shd w:val="clear" w:color="auto" w:fill="auto"/>
            <w:noWrap/>
            <w:vAlign w:val="bottom"/>
            <w:hideMark/>
          </w:tcPr>
          <w:p w14:paraId="1CC6CBAC" w14:textId="64BD449A" w:rsidR="00342F4E" w:rsidRDefault="00342F4E" w:rsidP="00E91016">
            <w:pPr>
              <w:jc w:val="center"/>
              <w:rPr>
                <w:rFonts w:ascii="Times New Roman" w:eastAsia="Times New Roman" w:hAnsi="Times New Roman" w:cs="Times New Roman"/>
                <w:b/>
                <w:bCs/>
                <w:color w:val="000000"/>
                <w:szCs w:val="24"/>
              </w:rPr>
            </w:pPr>
            <w:r w:rsidRPr="0005193A">
              <w:rPr>
                <w:rFonts w:ascii="Times New Roman" w:eastAsia="Times New Roman" w:hAnsi="Times New Roman" w:cs="Times New Roman"/>
                <w:b/>
                <w:bCs/>
                <w:color w:val="000000"/>
                <w:szCs w:val="24"/>
              </w:rPr>
              <w:t>l</w:t>
            </w:r>
            <w:r w:rsidR="00D5331E">
              <w:rPr>
                <w:rFonts w:ascii="Times New Roman" w:eastAsia="Times New Roman" w:hAnsi="Times New Roman" w:cs="Times New Roman"/>
                <w:b/>
                <w:bCs/>
                <w:color w:val="000000"/>
                <w:szCs w:val="24"/>
              </w:rPr>
              <w:t>o</w:t>
            </w:r>
            <w:r w:rsidRPr="0005193A">
              <w:rPr>
                <w:rFonts w:ascii="Times New Roman" w:eastAsia="Times New Roman" w:hAnsi="Times New Roman" w:cs="Times New Roman"/>
                <w:b/>
                <w:bCs/>
                <w:color w:val="000000"/>
                <w:szCs w:val="24"/>
              </w:rPr>
              <w:t>g (</w:t>
            </w:r>
            <w:r w:rsidRPr="00D5331E">
              <w:rPr>
                <w:rFonts w:ascii="Times New Roman" w:eastAsia="Times New Roman" w:hAnsi="Times New Roman" w:cs="Times New Roman"/>
                <w:b/>
                <w:bCs/>
                <w:i/>
                <w:iCs/>
                <w:color w:val="000000"/>
                <w:szCs w:val="24"/>
              </w:rPr>
              <w:t>Ce</w:t>
            </w:r>
            <w:r w:rsidRPr="0005193A">
              <w:rPr>
                <w:rFonts w:ascii="Times New Roman" w:eastAsia="Times New Roman" w:hAnsi="Times New Roman" w:cs="Times New Roman"/>
                <w:b/>
                <w:bCs/>
                <w:color w:val="000000"/>
                <w:szCs w:val="24"/>
              </w:rPr>
              <w:t>)</w:t>
            </w:r>
          </w:p>
          <w:p w14:paraId="0274603F" w14:textId="77777777" w:rsidR="00784EBC" w:rsidRDefault="00784EBC" w:rsidP="00E91016">
            <w:pPr>
              <w:jc w:val="center"/>
              <w:rPr>
                <w:rFonts w:ascii="Times New Roman" w:eastAsia="Times New Roman" w:hAnsi="Times New Roman" w:cs="Times New Roman"/>
                <w:b/>
                <w:bCs/>
                <w:color w:val="000000"/>
                <w:szCs w:val="24"/>
              </w:rPr>
            </w:pPr>
          </w:p>
          <w:p w14:paraId="325E853D" w14:textId="77777777" w:rsidR="00784EBC" w:rsidRDefault="00784EBC" w:rsidP="00E91016">
            <w:pPr>
              <w:jc w:val="center"/>
              <w:rPr>
                <w:rFonts w:ascii="Times New Roman" w:eastAsia="Times New Roman" w:hAnsi="Times New Roman" w:cs="Times New Roman"/>
                <w:b/>
                <w:bCs/>
                <w:color w:val="000000"/>
                <w:szCs w:val="24"/>
              </w:rPr>
            </w:pPr>
          </w:p>
          <w:p w14:paraId="78040CD7" w14:textId="459CFB39" w:rsidR="00784EBC" w:rsidRPr="0005193A" w:rsidRDefault="00784EBC" w:rsidP="00E91016">
            <w:pPr>
              <w:jc w:val="center"/>
              <w:rPr>
                <w:rFonts w:ascii="Times New Roman" w:eastAsia="Times New Roman" w:hAnsi="Times New Roman" w:cs="Times New Roman"/>
                <w:b/>
                <w:bCs/>
                <w:color w:val="000000"/>
                <w:szCs w:val="24"/>
              </w:rPr>
            </w:pPr>
          </w:p>
        </w:tc>
        <w:tc>
          <w:tcPr>
            <w:tcW w:w="1356" w:type="dxa"/>
            <w:shd w:val="clear" w:color="auto" w:fill="auto"/>
            <w:noWrap/>
            <w:vAlign w:val="bottom"/>
            <w:hideMark/>
          </w:tcPr>
          <w:p w14:paraId="436238FA" w14:textId="4BFDAFB8" w:rsidR="00342F4E" w:rsidRDefault="00342F4E" w:rsidP="00E91016">
            <w:pPr>
              <w:jc w:val="center"/>
              <w:rPr>
                <w:rFonts w:ascii="Times New Roman" w:eastAsia="Times New Roman" w:hAnsi="Times New Roman" w:cs="Times New Roman"/>
                <w:b/>
                <w:bCs/>
                <w:color w:val="000000"/>
                <w:szCs w:val="24"/>
              </w:rPr>
            </w:pPr>
            <w:r w:rsidRPr="0005193A">
              <w:rPr>
                <w:rFonts w:ascii="Times New Roman" w:eastAsia="Times New Roman" w:hAnsi="Times New Roman" w:cs="Times New Roman"/>
                <w:b/>
                <w:bCs/>
                <w:color w:val="000000"/>
                <w:szCs w:val="24"/>
              </w:rPr>
              <w:t>l</w:t>
            </w:r>
            <w:r w:rsidR="00D5331E">
              <w:rPr>
                <w:rFonts w:ascii="Times New Roman" w:eastAsia="Times New Roman" w:hAnsi="Times New Roman" w:cs="Times New Roman"/>
                <w:b/>
                <w:bCs/>
                <w:color w:val="000000"/>
                <w:szCs w:val="24"/>
              </w:rPr>
              <w:t>o</w:t>
            </w:r>
            <w:r w:rsidRPr="0005193A">
              <w:rPr>
                <w:rFonts w:ascii="Times New Roman" w:eastAsia="Times New Roman" w:hAnsi="Times New Roman" w:cs="Times New Roman"/>
                <w:b/>
                <w:bCs/>
                <w:color w:val="000000"/>
                <w:szCs w:val="24"/>
              </w:rPr>
              <w:t>g (</w:t>
            </w:r>
            <w:proofErr w:type="spellStart"/>
            <w:r w:rsidRPr="00D5331E">
              <w:rPr>
                <w:rFonts w:ascii="Times New Roman" w:eastAsia="Times New Roman" w:hAnsi="Times New Roman" w:cs="Times New Roman"/>
                <w:b/>
                <w:bCs/>
                <w:i/>
                <w:iCs/>
                <w:color w:val="000000"/>
                <w:szCs w:val="24"/>
              </w:rPr>
              <w:t>Qe</w:t>
            </w:r>
            <w:proofErr w:type="spellEnd"/>
            <w:r w:rsidRPr="0005193A">
              <w:rPr>
                <w:rFonts w:ascii="Times New Roman" w:eastAsia="Times New Roman" w:hAnsi="Times New Roman" w:cs="Times New Roman"/>
                <w:b/>
                <w:bCs/>
                <w:color w:val="000000"/>
                <w:szCs w:val="24"/>
              </w:rPr>
              <w:t>)</w:t>
            </w:r>
          </w:p>
          <w:p w14:paraId="26EE76A3" w14:textId="77777777" w:rsidR="00784EBC" w:rsidRDefault="00784EBC" w:rsidP="00E91016">
            <w:pPr>
              <w:jc w:val="center"/>
              <w:rPr>
                <w:rFonts w:ascii="Times New Roman" w:eastAsia="Times New Roman" w:hAnsi="Times New Roman" w:cs="Times New Roman"/>
                <w:b/>
                <w:bCs/>
                <w:color w:val="000000"/>
                <w:szCs w:val="24"/>
              </w:rPr>
            </w:pPr>
          </w:p>
          <w:p w14:paraId="28205FE6" w14:textId="77777777" w:rsidR="00784EBC" w:rsidRDefault="00784EBC" w:rsidP="00E91016">
            <w:pPr>
              <w:jc w:val="center"/>
              <w:rPr>
                <w:rFonts w:ascii="Times New Roman" w:eastAsia="Times New Roman" w:hAnsi="Times New Roman" w:cs="Times New Roman"/>
                <w:b/>
                <w:bCs/>
                <w:color w:val="000000"/>
                <w:szCs w:val="24"/>
              </w:rPr>
            </w:pPr>
          </w:p>
          <w:p w14:paraId="4E6D8579" w14:textId="254A22A8" w:rsidR="00784EBC" w:rsidRPr="0005193A" w:rsidRDefault="00784EBC" w:rsidP="00E91016">
            <w:pPr>
              <w:jc w:val="center"/>
              <w:rPr>
                <w:rFonts w:ascii="Times New Roman" w:eastAsia="Times New Roman" w:hAnsi="Times New Roman" w:cs="Times New Roman"/>
                <w:b/>
                <w:bCs/>
                <w:color w:val="000000"/>
                <w:szCs w:val="24"/>
              </w:rPr>
            </w:pPr>
          </w:p>
        </w:tc>
      </w:tr>
      <w:tr w:rsidR="00342F4E" w:rsidRPr="0005193A" w14:paraId="1AFE11A7" w14:textId="77777777" w:rsidTr="002502EE">
        <w:trPr>
          <w:trHeight w:val="290"/>
        </w:trPr>
        <w:tc>
          <w:tcPr>
            <w:tcW w:w="1229" w:type="dxa"/>
            <w:shd w:val="clear" w:color="auto" w:fill="auto"/>
            <w:noWrap/>
            <w:vAlign w:val="bottom"/>
          </w:tcPr>
          <w:p w14:paraId="37DA4B6C" w14:textId="77777777"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Microsoft Yi Baiti" w:hAnsi="Times New Roman" w:cs="Times New Roman"/>
                <w:color w:val="000000"/>
                <w:szCs w:val="24"/>
              </w:rPr>
              <w:t>2.5</w:t>
            </w:r>
          </w:p>
        </w:tc>
        <w:tc>
          <w:tcPr>
            <w:tcW w:w="1056" w:type="dxa"/>
            <w:shd w:val="clear" w:color="auto" w:fill="auto"/>
            <w:noWrap/>
            <w:vAlign w:val="bottom"/>
          </w:tcPr>
          <w:p w14:paraId="4C8C3AE3" w14:textId="77777777"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Microsoft Yi Baiti" w:hAnsi="Times New Roman" w:cs="Times New Roman"/>
                <w:color w:val="000000"/>
                <w:szCs w:val="24"/>
              </w:rPr>
              <w:t>0.005</w:t>
            </w:r>
          </w:p>
        </w:tc>
        <w:tc>
          <w:tcPr>
            <w:tcW w:w="1083" w:type="dxa"/>
            <w:shd w:val="clear" w:color="auto" w:fill="auto"/>
            <w:noWrap/>
            <w:vAlign w:val="bottom"/>
          </w:tcPr>
          <w:p w14:paraId="3ABBE956" w14:textId="6F0A24D9" w:rsidR="00342F4E" w:rsidRPr="0005193A" w:rsidRDefault="00342F4E" w:rsidP="0005193A">
            <w:pPr>
              <w:spacing w:line="360" w:lineRule="auto"/>
              <w:jc w:val="center"/>
              <w:rPr>
                <w:rFonts w:ascii="Times New Roman" w:eastAsia="Times New Roman" w:hAnsi="Times New Roman" w:cs="Times New Roman"/>
                <w:szCs w:val="24"/>
              </w:rPr>
            </w:pPr>
            <w:r w:rsidRPr="0005193A">
              <w:rPr>
                <w:rFonts w:ascii="Times New Roman" w:eastAsia="Microsoft Yi Baiti" w:hAnsi="Times New Roman" w:cs="Times New Roman"/>
                <w:szCs w:val="24"/>
              </w:rPr>
              <w:t>500.0</w:t>
            </w:r>
          </w:p>
        </w:tc>
        <w:tc>
          <w:tcPr>
            <w:tcW w:w="1055" w:type="dxa"/>
            <w:shd w:val="clear" w:color="auto" w:fill="auto"/>
            <w:noWrap/>
            <w:vAlign w:val="bottom"/>
          </w:tcPr>
          <w:p w14:paraId="55F35E09" w14:textId="77777777" w:rsidR="00342F4E" w:rsidRPr="0005193A" w:rsidRDefault="00342F4E" w:rsidP="0005193A">
            <w:pPr>
              <w:spacing w:line="360" w:lineRule="auto"/>
              <w:jc w:val="center"/>
              <w:rPr>
                <w:rFonts w:ascii="Times New Roman" w:eastAsia="Times New Roman" w:hAnsi="Times New Roman" w:cs="Times New Roman"/>
                <w:szCs w:val="24"/>
              </w:rPr>
            </w:pPr>
            <w:r w:rsidRPr="0005193A">
              <w:rPr>
                <w:rFonts w:ascii="Times New Roman" w:eastAsia="Microsoft Yi Baiti" w:hAnsi="Times New Roman" w:cs="Times New Roman"/>
                <w:szCs w:val="24"/>
              </w:rPr>
              <w:t>57</w:t>
            </w:r>
          </w:p>
        </w:tc>
        <w:tc>
          <w:tcPr>
            <w:tcW w:w="1377" w:type="dxa"/>
            <w:shd w:val="clear" w:color="auto" w:fill="auto"/>
            <w:noWrap/>
            <w:vAlign w:val="bottom"/>
          </w:tcPr>
          <w:p w14:paraId="746B5848" w14:textId="55B03AA1" w:rsidR="00342F4E" w:rsidRPr="0005193A" w:rsidRDefault="00342F4E" w:rsidP="0005193A">
            <w:pPr>
              <w:spacing w:line="360" w:lineRule="auto"/>
              <w:jc w:val="center"/>
              <w:rPr>
                <w:rFonts w:ascii="Times New Roman" w:eastAsia="Times New Roman" w:hAnsi="Times New Roman" w:cs="Times New Roman"/>
                <w:szCs w:val="24"/>
              </w:rPr>
            </w:pPr>
            <w:r w:rsidRPr="0005193A">
              <w:rPr>
                <w:rFonts w:ascii="Times New Roman" w:eastAsia="Microsoft Yi Baiti" w:hAnsi="Times New Roman" w:cs="Times New Roman"/>
                <w:szCs w:val="24"/>
              </w:rPr>
              <w:t>0.885</w:t>
            </w:r>
          </w:p>
        </w:tc>
        <w:tc>
          <w:tcPr>
            <w:tcW w:w="1323" w:type="dxa"/>
            <w:shd w:val="clear" w:color="auto" w:fill="auto"/>
            <w:noWrap/>
            <w:vAlign w:val="bottom"/>
          </w:tcPr>
          <w:p w14:paraId="5526BA44" w14:textId="77777777"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Microsoft Yi Baiti" w:hAnsi="Times New Roman" w:cs="Times New Roman"/>
                <w:color w:val="000000"/>
                <w:szCs w:val="24"/>
              </w:rPr>
              <w:t>0.625</w:t>
            </w:r>
          </w:p>
        </w:tc>
        <w:tc>
          <w:tcPr>
            <w:tcW w:w="1872" w:type="dxa"/>
            <w:shd w:val="clear" w:color="auto" w:fill="auto"/>
            <w:noWrap/>
            <w:vAlign w:val="bottom"/>
          </w:tcPr>
          <w:p w14:paraId="49C4A323" w14:textId="62F6E66D"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Microsoft Yi Baiti" w:hAnsi="Times New Roman" w:cs="Times New Roman"/>
                <w:color w:val="000000"/>
                <w:szCs w:val="24"/>
              </w:rPr>
              <w:t>0.553</w:t>
            </w:r>
          </w:p>
        </w:tc>
        <w:tc>
          <w:tcPr>
            <w:tcW w:w="1100" w:type="dxa"/>
            <w:shd w:val="clear" w:color="auto" w:fill="auto"/>
            <w:noWrap/>
            <w:vAlign w:val="bottom"/>
          </w:tcPr>
          <w:p w14:paraId="17B346CA" w14:textId="4359F535"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Microsoft Yi Baiti" w:hAnsi="Times New Roman" w:cs="Times New Roman"/>
                <w:color w:val="000000"/>
                <w:szCs w:val="24"/>
              </w:rPr>
              <w:t>4.51</w:t>
            </w:r>
            <w:r w:rsidR="00D57647">
              <w:rPr>
                <w:rFonts w:ascii="Times New Roman" w:eastAsia="Microsoft Yi Baiti" w:hAnsi="Times New Roman" w:cs="Times New Roman"/>
                <w:color w:val="000000"/>
                <w:szCs w:val="24"/>
              </w:rPr>
              <w:t>9</w:t>
            </w:r>
          </w:p>
        </w:tc>
        <w:tc>
          <w:tcPr>
            <w:tcW w:w="1356" w:type="dxa"/>
            <w:shd w:val="clear" w:color="auto" w:fill="auto"/>
            <w:noWrap/>
            <w:vAlign w:val="bottom"/>
          </w:tcPr>
          <w:p w14:paraId="53AF7B63" w14:textId="6D71445A"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Microsoft Yi Baiti" w:hAnsi="Times New Roman" w:cs="Times New Roman"/>
                <w:color w:val="000000"/>
                <w:szCs w:val="24"/>
              </w:rPr>
              <w:t>0.39</w:t>
            </w:r>
            <w:r w:rsidR="00D57647">
              <w:rPr>
                <w:rFonts w:ascii="Times New Roman" w:eastAsia="Microsoft Yi Baiti" w:hAnsi="Times New Roman" w:cs="Times New Roman"/>
                <w:color w:val="000000"/>
                <w:szCs w:val="24"/>
              </w:rPr>
              <w:t>8</w:t>
            </w:r>
          </w:p>
        </w:tc>
        <w:tc>
          <w:tcPr>
            <w:tcW w:w="1356" w:type="dxa"/>
            <w:shd w:val="clear" w:color="auto" w:fill="auto"/>
            <w:noWrap/>
            <w:vAlign w:val="bottom"/>
          </w:tcPr>
          <w:p w14:paraId="0E1D7429" w14:textId="5E246782"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Microsoft Yi Baiti" w:hAnsi="Times New Roman" w:cs="Times New Roman"/>
                <w:color w:val="000000"/>
                <w:szCs w:val="24"/>
              </w:rPr>
              <w:t>-0.257</w:t>
            </w:r>
          </w:p>
        </w:tc>
      </w:tr>
      <w:tr w:rsidR="00342F4E" w:rsidRPr="0005193A" w14:paraId="3A065FED" w14:textId="77777777" w:rsidTr="002502EE">
        <w:trPr>
          <w:trHeight w:val="290"/>
        </w:trPr>
        <w:tc>
          <w:tcPr>
            <w:tcW w:w="1229" w:type="dxa"/>
            <w:shd w:val="clear" w:color="auto" w:fill="auto"/>
            <w:noWrap/>
            <w:vAlign w:val="bottom"/>
          </w:tcPr>
          <w:p w14:paraId="1FF7F575" w14:textId="66A164CD"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Microsoft Yi Baiti" w:hAnsi="Times New Roman" w:cs="Times New Roman"/>
                <w:color w:val="000000"/>
                <w:szCs w:val="24"/>
              </w:rPr>
              <w:t>10.0</w:t>
            </w:r>
          </w:p>
        </w:tc>
        <w:tc>
          <w:tcPr>
            <w:tcW w:w="1056" w:type="dxa"/>
            <w:shd w:val="clear" w:color="auto" w:fill="auto"/>
            <w:noWrap/>
            <w:vAlign w:val="bottom"/>
          </w:tcPr>
          <w:p w14:paraId="06904F6A" w14:textId="77777777"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Microsoft Yi Baiti" w:hAnsi="Times New Roman" w:cs="Times New Roman"/>
                <w:color w:val="000000"/>
                <w:szCs w:val="24"/>
              </w:rPr>
              <w:t>0.02</w:t>
            </w:r>
          </w:p>
        </w:tc>
        <w:tc>
          <w:tcPr>
            <w:tcW w:w="1083" w:type="dxa"/>
            <w:shd w:val="clear" w:color="auto" w:fill="auto"/>
            <w:noWrap/>
            <w:vAlign w:val="bottom"/>
          </w:tcPr>
          <w:p w14:paraId="69435B0A" w14:textId="420B3506" w:rsidR="00342F4E" w:rsidRPr="0005193A" w:rsidRDefault="00342F4E" w:rsidP="0005193A">
            <w:pPr>
              <w:spacing w:line="360" w:lineRule="auto"/>
              <w:jc w:val="center"/>
              <w:rPr>
                <w:rFonts w:ascii="Times New Roman" w:eastAsia="Times New Roman" w:hAnsi="Times New Roman" w:cs="Times New Roman"/>
                <w:szCs w:val="24"/>
              </w:rPr>
            </w:pPr>
            <w:r w:rsidRPr="0005193A">
              <w:rPr>
                <w:rFonts w:ascii="Times New Roman" w:eastAsia="Microsoft Yi Baiti" w:hAnsi="Times New Roman" w:cs="Times New Roman"/>
                <w:szCs w:val="24"/>
              </w:rPr>
              <w:t>500.0</w:t>
            </w:r>
          </w:p>
        </w:tc>
        <w:tc>
          <w:tcPr>
            <w:tcW w:w="1055" w:type="dxa"/>
            <w:shd w:val="clear" w:color="auto" w:fill="auto"/>
            <w:noWrap/>
            <w:vAlign w:val="bottom"/>
          </w:tcPr>
          <w:p w14:paraId="58087E0D" w14:textId="77777777" w:rsidR="00342F4E" w:rsidRPr="0005193A" w:rsidRDefault="00342F4E" w:rsidP="0005193A">
            <w:pPr>
              <w:spacing w:line="360" w:lineRule="auto"/>
              <w:jc w:val="center"/>
              <w:rPr>
                <w:rFonts w:ascii="Times New Roman" w:eastAsia="Times New Roman" w:hAnsi="Times New Roman" w:cs="Times New Roman"/>
                <w:szCs w:val="24"/>
              </w:rPr>
            </w:pPr>
            <w:r w:rsidRPr="0005193A">
              <w:rPr>
                <w:rFonts w:ascii="Times New Roman" w:eastAsia="Microsoft Yi Baiti" w:hAnsi="Times New Roman" w:cs="Times New Roman"/>
                <w:szCs w:val="24"/>
              </w:rPr>
              <w:t>73</w:t>
            </w:r>
          </w:p>
        </w:tc>
        <w:tc>
          <w:tcPr>
            <w:tcW w:w="1377" w:type="dxa"/>
            <w:shd w:val="clear" w:color="auto" w:fill="auto"/>
            <w:noWrap/>
            <w:vAlign w:val="bottom"/>
          </w:tcPr>
          <w:p w14:paraId="58D89662" w14:textId="64C608BB" w:rsidR="00342F4E" w:rsidRPr="0005193A" w:rsidRDefault="00342F4E" w:rsidP="0005193A">
            <w:pPr>
              <w:spacing w:line="360" w:lineRule="auto"/>
              <w:jc w:val="center"/>
              <w:rPr>
                <w:rFonts w:ascii="Times New Roman" w:eastAsia="Times New Roman" w:hAnsi="Times New Roman" w:cs="Times New Roman"/>
                <w:szCs w:val="24"/>
              </w:rPr>
            </w:pPr>
            <w:r w:rsidRPr="0005193A">
              <w:rPr>
                <w:rFonts w:ascii="Times New Roman" w:eastAsia="Microsoft Yi Baiti" w:hAnsi="Times New Roman" w:cs="Times New Roman"/>
                <w:szCs w:val="24"/>
              </w:rPr>
              <w:t>0.854</w:t>
            </w:r>
          </w:p>
        </w:tc>
        <w:tc>
          <w:tcPr>
            <w:tcW w:w="1323" w:type="dxa"/>
            <w:shd w:val="clear" w:color="auto" w:fill="auto"/>
            <w:noWrap/>
            <w:vAlign w:val="bottom"/>
          </w:tcPr>
          <w:p w14:paraId="080E0964" w14:textId="77777777"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Microsoft Yi Baiti" w:hAnsi="Times New Roman" w:cs="Times New Roman"/>
                <w:color w:val="000000"/>
                <w:szCs w:val="24"/>
              </w:rPr>
              <w:t>2.5</w:t>
            </w:r>
          </w:p>
        </w:tc>
        <w:tc>
          <w:tcPr>
            <w:tcW w:w="1872" w:type="dxa"/>
            <w:shd w:val="clear" w:color="auto" w:fill="auto"/>
            <w:noWrap/>
            <w:vAlign w:val="bottom"/>
          </w:tcPr>
          <w:p w14:paraId="1D8B085D" w14:textId="60379966"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Microsoft Yi Baiti" w:hAnsi="Times New Roman" w:cs="Times New Roman"/>
                <w:color w:val="000000"/>
                <w:szCs w:val="24"/>
              </w:rPr>
              <w:t>2.13</w:t>
            </w:r>
            <w:r w:rsidR="00D57647">
              <w:rPr>
                <w:rFonts w:ascii="Times New Roman" w:eastAsia="Microsoft Yi Baiti" w:hAnsi="Times New Roman" w:cs="Times New Roman"/>
                <w:color w:val="000000"/>
                <w:szCs w:val="24"/>
              </w:rPr>
              <w:t>6</w:t>
            </w:r>
          </w:p>
        </w:tc>
        <w:tc>
          <w:tcPr>
            <w:tcW w:w="1100" w:type="dxa"/>
            <w:shd w:val="clear" w:color="auto" w:fill="auto"/>
            <w:noWrap/>
            <w:vAlign w:val="bottom"/>
          </w:tcPr>
          <w:p w14:paraId="79CC92C0" w14:textId="1B45E8CB"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Microsoft Yi Baiti" w:hAnsi="Times New Roman" w:cs="Times New Roman"/>
                <w:color w:val="000000"/>
                <w:szCs w:val="24"/>
              </w:rPr>
              <w:t>4.68</w:t>
            </w:r>
            <w:r w:rsidR="00D57647">
              <w:rPr>
                <w:rFonts w:ascii="Times New Roman" w:eastAsia="Microsoft Yi Baiti" w:hAnsi="Times New Roman" w:cs="Times New Roman"/>
                <w:color w:val="000000"/>
                <w:szCs w:val="24"/>
              </w:rPr>
              <w:t>2</w:t>
            </w:r>
          </w:p>
        </w:tc>
        <w:tc>
          <w:tcPr>
            <w:tcW w:w="1356" w:type="dxa"/>
            <w:shd w:val="clear" w:color="auto" w:fill="auto"/>
            <w:noWrap/>
            <w:vAlign w:val="bottom"/>
          </w:tcPr>
          <w:p w14:paraId="3826CE14" w14:textId="4FDE3D01"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Microsoft Yi Baiti" w:hAnsi="Times New Roman" w:cs="Times New Roman"/>
                <w:color w:val="000000"/>
                <w:szCs w:val="24"/>
              </w:rPr>
              <w:t>1</w:t>
            </w:r>
            <w:r w:rsidR="00D57647">
              <w:rPr>
                <w:rFonts w:ascii="Times New Roman" w:eastAsia="Microsoft Yi Baiti" w:hAnsi="Times New Roman" w:cs="Times New Roman"/>
                <w:color w:val="000000"/>
                <w:szCs w:val="24"/>
              </w:rPr>
              <w:t>.000</w:t>
            </w:r>
          </w:p>
        </w:tc>
        <w:tc>
          <w:tcPr>
            <w:tcW w:w="1356" w:type="dxa"/>
            <w:shd w:val="clear" w:color="auto" w:fill="auto"/>
            <w:noWrap/>
            <w:vAlign w:val="bottom"/>
          </w:tcPr>
          <w:p w14:paraId="43BCB8B2" w14:textId="247636C3"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Microsoft Yi Baiti" w:hAnsi="Times New Roman" w:cs="Times New Roman"/>
                <w:color w:val="000000"/>
                <w:szCs w:val="24"/>
              </w:rPr>
              <w:t>0.3</w:t>
            </w:r>
            <w:r w:rsidR="00D57647">
              <w:rPr>
                <w:rFonts w:ascii="Times New Roman" w:eastAsia="Microsoft Yi Baiti" w:hAnsi="Times New Roman" w:cs="Times New Roman"/>
                <w:color w:val="000000"/>
                <w:szCs w:val="24"/>
              </w:rPr>
              <w:t>30</w:t>
            </w:r>
          </w:p>
        </w:tc>
      </w:tr>
      <w:tr w:rsidR="00342F4E" w:rsidRPr="0005193A" w14:paraId="75A5C805" w14:textId="77777777" w:rsidTr="002502EE">
        <w:trPr>
          <w:trHeight w:val="290"/>
        </w:trPr>
        <w:tc>
          <w:tcPr>
            <w:tcW w:w="1229" w:type="dxa"/>
            <w:shd w:val="clear" w:color="auto" w:fill="auto"/>
            <w:noWrap/>
            <w:vAlign w:val="bottom"/>
          </w:tcPr>
          <w:p w14:paraId="219AEA15" w14:textId="5D497885"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Microsoft Yi Baiti" w:hAnsi="Times New Roman" w:cs="Times New Roman"/>
                <w:color w:val="000000"/>
                <w:szCs w:val="24"/>
              </w:rPr>
              <w:t>25.0</w:t>
            </w:r>
          </w:p>
        </w:tc>
        <w:tc>
          <w:tcPr>
            <w:tcW w:w="1056" w:type="dxa"/>
            <w:shd w:val="clear" w:color="auto" w:fill="auto"/>
            <w:noWrap/>
            <w:vAlign w:val="bottom"/>
          </w:tcPr>
          <w:p w14:paraId="4F12D915" w14:textId="77777777"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Microsoft Yi Baiti" w:hAnsi="Times New Roman" w:cs="Times New Roman"/>
                <w:color w:val="000000"/>
                <w:szCs w:val="24"/>
              </w:rPr>
              <w:t>0.05</w:t>
            </w:r>
          </w:p>
        </w:tc>
        <w:tc>
          <w:tcPr>
            <w:tcW w:w="1083" w:type="dxa"/>
            <w:shd w:val="clear" w:color="auto" w:fill="auto"/>
            <w:noWrap/>
            <w:vAlign w:val="bottom"/>
          </w:tcPr>
          <w:p w14:paraId="211ECFF9" w14:textId="42FDEDD6" w:rsidR="00342F4E" w:rsidRPr="0005193A" w:rsidRDefault="00342F4E" w:rsidP="0005193A">
            <w:pPr>
              <w:spacing w:line="360" w:lineRule="auto"/>
              <w:jc w:val="center"/>
              <w:rPr>
                <w:rFonts w:ascii="Times New Roman" w:eastAsia="Times New Roman" w:hAnsi="Times New Roman" w:cs="Times New Roman"/>
                <w:szCs w:val="24"/>
              </w:rPr>
            </w:pPr>
            <w:r w:rsidRPr="0005193A">
              <w:rPr>
                <w:rFonts w:ascii="Times New Roman" w:eastAsia="Microsoft Yi Baiti" w:hAnsi="Times New Roman" w:cs="Times New Roman"/>
                <w:szCs w:val="24"/>
              </w:rPr>
              <w:t>500.0</w:t>
            </w:r>
          </w:p>
        </w:tc>
        <w:tc>
          <w:tcPr>
            <w:tcW w:w="1055" w:type="dxa"/>
            <w:shd w:val="clear" w:color="auto" w:fill="auto"/>
            <w:noWrap/>
            <w:vAlign w:val="bottom"/>
          </w:tcPr>
          <w:p w14:paraId="361D5907" w14:textId="77777777" w:rsidR="00342F4E" w:rsidRPr="0005193A" w:rsidRDefault="00342F4E" w:rsidP="0005193A">
            <w:pPr>
              <w:spacing w:line="360" w:lineRule="auto"/>
              <w:jc w:val="center"/>
              <w:rPr>
                <w:rFonts w:ascii="Times New Roman" w:eastAsia="Times New Roman" w:hAnsi="Times New Roman" w:cs="Times New Roman"/>
                <w:szCs w:val="24"/>
              </w:rPr>
            </w:pPr>
            <w:r w:rsidRPr="0005193A">
              <w:rPr>
                <w:rFonts w:ascii="Times New Roman" w:eastAsia="Microsoft Yi Baiti" w:hAnsi="Times New Roman" w:cs="Times New Roman"/>
                <w:szCs w:val="24"/>
              </w:rPr>
              <w:t>79</w:t>
            </w:r>
          </w:p>
        </w:tc>
        <w:tc>
          <w:tcPr>
            <w:tcW w:w="1377" w:type="dxa"/>
            <w:shd w:val="clear" w:color="auto" w:fill="auto"/>
            <w:noWrap/>
            <w:vAlign w:val="bottom"/>
          </w:tcPr>
          <w:p w14:paraId="1EED25A8" w14:textId="55E66413" w:rsidR="00342F4E" w:rsidRPr="0005193A" w:rsidRDefault="00342F4E" w:rsidP="0005193A">
            <w:pPr>
              <w:spacing w:line="360" w:lineRule="auto"/>
              <w:jc w:val="center"/>
              <w:rPr>
                <w:rFonts w:ascii="Times New Roman" w:eastAsia="Times New Roman" w:hAnsi="Times New Roman" w:cs="Times New Roman"/>
                <w:szCs w:val="24"/>
              </w:rPr>
            </w:pPr>
            <w:r w:rsidRPr="0005193A">
              <w:rPr>
                <w:rFonts w:ascii="Times New Roman" w:eastAsia="Microsoft Yi Baiti" w:hAnsi="Times New Roman" w:cs="Times New Roman"/>
                <w:szCs w:val="24"/>
              </w:rPr>
              <w:t>0.84</w:t>
            </w:r>
            <w:r w:rsidR="00D57647">
              <w:rPr>
                <w:rFonts w:ascii="Times New Roman" w:eastAsia="Microsoft Yi Baiti" w:hAnsi="Times New Roman" w:cs="Times New Roman"/>
                <w:szCs w:val="24"/>
              </w:rPr>
              <w:t>2</w:t>
            </w:r>
          </w:p>
        </w:tc>
        <w:tc>
          <w:tcPr>
            <w:tcW w:w="1323" w:type="dxa"/>
            <w:shd w:val="clear" w:color="auto" w:fill="auto"/>
            <w:noWrap/>
            <w:vAlign w:val="bottom"/>
          </w:tcPr>
          <w:p w14:paraId="0ACA55C8" w14:textId="77777777"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Microsoft Yi Baiti" w:hAnsi="Times New Roman" w:cs="Times New Roman"/>
                <w:color w:val="000000"/>
                <w:szCs w:val="24"/>
              </w:rPr>
              <w:t>6.25</w:t>
            </w:r>
          </w:p>
        </w:tc>
        <w:tc>
          <w:tcPr>
            <w:tcW w:w="1872" w:type="dxa"/>
            <w:shd w:val="clear" w:color="auto" w:fill="auto"/>
            <w:noWrap/>
            <w:vAlign w:val="bottom"/>
          </w:tcPr>
          <w:p w14:paraId="0F499288" w14:textId="5004D364"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Microsoft Yi Baiti" w:hAnsi="Times New Roman" w:cs="Times New Roman"/>
                <w:color w:val="000000"/>
                <w:szCs w:val="24"/>
              </w:rPr>
              <w:t>5.262</w:t>
            </w:r>
          </w:p>
        </w:tc>
        <w:tc>
          <w:tcPr>
            <w:tcW w:w="1100" w:type="dxa"/>
            <w:shd w:val="clear" w:color="auto" w:fill="auto"/>
            <w:noWrap/>
            <w:vAlign w:val="bottom"/>
          </w:tcPr>
          <w:p w14:paraId="148719B7" w14:textId="01C0A223"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Microsoft Yi Baiti" w:hAnsi="Times New Roman" w:cs="Times New Roman"/>
                <w:color w:val="000000"/>
                <w:szCs w:val="24"/>
              </w:rPr>
              <w:t>4.75</w:t>
            </w:r>
            <w:r w:rsidR="00D57647">
              <w:rPr>
                <w:rFonts w:ascii="Times New Roman" w:eastAsia="Microsoft Yi Baiti" w:hAnsi="Times New Roman" w:cs="Times New Roman"/>
                <w:color w:val="000000"/>
                <w:szCs w:val="24"/>
              </w:rPr>
              <w:t>1</w:t>
            </w:r>
          </w:p>
        </w:tc>
        <w:tc>
          <w:tcPr>
            <w:tcW w:w="1356" w:type="dxa"/>
            <w:shd w:val="clear" w:color="auto" w:fill="auto"/>
            <w:noWrap/>
            <w:vAlign w:val="bottom"/>
          </w:tcPr>
          <w:p w14:paraId="1DF23EB3" w14:textId="2B511F2A"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Microsoft Yi Baiti" w:hAnsi="Times New Roman" w:cs="Times New Roman"/>
                <w:color w:val="000000"/>
                <w:szCs w:val="24"/>
              </w:rPr>
              <w:t>1.39</w:t>
            </w:r>
            <w:r w:rsidR="00D57647">
              <w:rPr>
                <w:rFonts w:ascii="Times New Roman" w:eastAsia="Microsoft Yi Baiti" w:hAnsi="Times New Roman" w:cs="Times New Roman"/>
                <w:color w:val="000000"/>
                <w:szCs w:val="24"/>
              </w:rPr>
              <w:t>8</w:t>
            </w:r>
          </w:p>
        </w:tc>
        <w:tc>
          <w:tcPr>
            <w:tcW w:w="1356" w:type="dxa"/>
            <w:shd w:val="clear" w:color="auto" w:fill="auto"/>
            <w:noWrap/>
            <w:vAlign w:val="bottom"/>
          </w:tcPr>
          <w:p w14:paraId="715C1BDC" w14:textId="661F8BBD"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Microsoft Yi Baiti" w:hAnsi="Times New Roman" w:cs="Times New Roman"/>
                <w:color w:val="000000"/>
                <w:szCs w:val="24"/>
              </w:rPr>
              <w:t>0.721</w:t>
            </w:r>
          </w:p>
        </w:tc>
      </w:tr>
      <w:tr w:rsidR="00342F4E" w:rsidRPr="0005193A" w14:paraId="2EE482FD" w14:textId="77777777" w:rsidTr="002502EE">
        <w:trPr>
          <w:trHeight w:val="290"/>
        </w:trPr>
        <w:tc>
          <w:tcPr>
            <w:tcW w:w="1229" w:type="dxa"/>
            <w:shd w:val="clear" w:color="auto" w:fill="auto"/>
            <w:noWrap/>
            <w:vAlign w:val="bottom"/>
          </w:tcPr>
          <w:p w14:paraId="73F766D1" w14:textId="73C81138"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Microsoft Yi Baiti" w:hAnsi="Times New Roman" w:cs="Times New Roman"/>
                <w:color w:val="000000"/>
                <w:szCs w:val="24"/>
              </w:rPr>
              <w:t>50.0</w:t>
            </w:r>
          </w:p>
        </w:tc>
        <w:tc>
          <w:tcPr>
            <w:tcW w:w="1056" w:type="dxa"/>
            <w:shd w:val="clear" w:color="auto" w:fill="auto"/>
            <w:noWrap/>
            <w:vAlign w:val="bottom"/>
          </w:tcPr>
          <w:p w14:paraId="75305BA1" w14:textId="77777777"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Microsoft Yi Baiti" w:hAnsi="Times New Roman" w:cs="Times New Roman"/>
                <w:color w:val="000000"/>
                <w:szCs w:val="24"/>
              </w:rPr>
              <w:t>0.1</w:t>
            </w:r>
          </w:p>
        </w:tc>
        <w:tc>
          <w:tcPr>
            <w:tcW w:w="1083" w:type="dxa"/>
            <w:shd w:val="clear" w:color="auto" w:fill="auto"/>
            <w:noWrap/>
            <w:vAlign w:val="bottom"/>
          </w:tcPr>
          <w:p w14:paraId="5B382B7E" w14:textId="229A0F99" w:rsidR="00342F4E" w:rsidRPr="0005193A" w:rsidRDefault="00342F4E" w:rsidP="0005193A">
            <w:pPr>
              <w:spacing w:line="360" w:lineRule="auto"/>
              <w:jc w:val="center"/>
              <w:rPr>
                <w:rFonts w:ascii="Times New Roman" w:eastAsia="Times New Roman" w:hAnsi="Times New Roman" w:cs="Times New Roman"/>
                <w:szCs w:val="24"/>
              </w:rPr>
            </w:pPr>
            <w:r w:rsidRPr="0005193A">
              <w:rPr>
                <w:rFonts w:ascii="Times New Roman" w:eastAsia="Microsoft Yi Baiti" w:hAnsi="Times New Roman" w:cs="Times New Roman"/>
                <w:szCs w:val="24"/>
              </w:rPr>
              <w:t>500.0</w:t>
            </w:r>
          </w:p>
        </w:tc>
        <w:tc>
          <w:tcPr>
            <w:tcW w:w="1055" w:type="dxa"/>
            <w:shd w:val="clear" w:color="auto" w:fill="auto"/>
            <w:noWrap/>
            <w:vAlign w:val="bottom"/>
          </w:tcPr>
          <w:p w14:paraId="14E9724B" w14:textId="77777777" w:rsidR="00342F4E" w:rsidRPr="0005193A" w:rsidRDefault="00342F4E" w:rsidP="0005193A">
            <w:pPr>
              <w:spacing w:line="360" w:lineRule="auto"/>
              <w:jc w:val="center"/>
              <w:rPr>
                <w:rFonts w:ascii="Times New Roman" w:eastAsia="Times New Roman" w:hAnsi="Times New Roman" w:cs="Times New Roman"/>
                <w:szCs w:val="24"/>
              </w:rPr>
            </w:pPr>
            <w:r w:rsidRPr="0005193A">
              <w:rPr>
                <w:rFonts w:ascii="Times New Roman" w:eastAsia="Microsoft Yi Baiti" w:hAnsi="Times New Roman" w:cs="Times New Roman"/>
                <w:szCs w:val="24"/>
              </w:rPr>
              <w:t>75</w:t>
            </w:r>
          </w:p>
        </w:tc>
        <w:tc>
          <w:tcPr>
            <w:tcW w:w="1377" w:type="dxa"/>
            <w:shd w:val="clear" w:color="auto" w:fill="auto"/>
            <w:noWrap/>
            <w:vAlign w:val="bottom"/>
          </w:tcPr>
          <w:p w14:paraId="5AD261D7" w14:textId="029A0F83" w:rsidR="00342F4E" w:rsidRPr="0005193A" w:rsidRDefault="00342F4E" w:rsidP="0005193A">
            <w:pPr>
              <w:spacing w:line="360" w:lineRule="auto"/>
              <w:jc w:val="center"/>
              <w:rPr>
                <w:rFonts w:ascii="Times New Roman" w:eastAsia="Times New Roman" w:hAnsi="Times New Roman" w:cs="Times New Roman"/>
                <w:szCs w:val="24"/>
              </w:rPr>
            </w:pPr>
            <w:r w:rsidRPr="0005193A">
              <w:rPr>
                <w:rFonts w:ascii="Times New Roman" w:eastAsia="Microsoft Yi Baiti" w:hAnsi="Times New Roman" w:cs="Times New Roman"/>
                <w:szCs w:val="24"/>
              </w:rPr>
              <w:t>0.850</w:t>
            </w:r>
          </w:p>
        </w:tc>
        <w:tc>
          <w:tcPr>
            <w:tcW w:w="1323" w:type="dxa"/>
            <w:shd w:val="clear" w:color="auto" w:fill="auto"/>
            <w:noWrap/>
            <w:vAlign w:val="bottom"/>
          </w:tcPr>
          <w:p w14:paraId="54005098" w14:textId="77777777"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Microsoft Yi Baiti" w:hAnsi="Times New Roman" w:cs="Times New Roman"/>
                <w:color w:val="000000"/>
                <w:szCs w:val="24"/>
              </w:rPr>
              <w:t>12.5</w:t>
            </w:r>
          </w:p>
        </w:tc>
        <w:tc>
          <w:tcPr>
            <w:tcW w:w="1872" w:type="dxa"/>
            <w:shd w:val="clear" w:color="auto" w:fill="auto"/>
            <w:noWrap/>
            <w:vAlign w:val="bottom"/>
          </w:tcPr>
          <w:p w14:paraId="2B20A8BE" w14:textId="1E15B57E"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Microsoft Yi Baiti" w:hAnsi="Times New Roman" w:cs="Times New Roman"/>
                <w:color w:val="000000"/>
                <w:szCs w:val="24"/>
              </w:rPr>
              <w:t>10.6</w:t>
            </w:r>
            <w:r w:rsidR="00D57647">
              <w:rPr>
                <w:rFonts w:ascii="Times New Roman" w:eastAsia="Microsoft Yi Baiti" w:hAnsi="Times New Roman" w:cs="Times New Roman"/>
                <w:color w:val="000000"/>
                <w:szCs w:val="24"/>
              </w:rPr>
              <w:t>30</w:t>
            </w:r>
          </w:p>
        </w:tc>
        <w:tc>
          <w:tcPr>
            <w:tcW w:w="1100" w:type="dxa"/>
            <w:shd w:val="clear" w:color="auto" w:fill="auto"/>
            <w:noWrap/>
            <w:vAlign w:val="bottom"/>
          </w:tcPr>
          <w:p w14:paraId="1EF64C7B" w14:textId="10A9021E"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Microsoft Yi Baiti" w:hAnsi="Times New Roman" w:cs="Times New Roman"/>
                <w:color w:val="000000"/>
                <w:szCs w:val="24"/>
              </w:rPr>
              <w:t>4.70</w:t>
            </w:r>
            <w:r w:rsidR="00D57647">
              <w:rPr>
                <w:rFonts w:ascii="Times New Roman" w:eastAsia="Microsoft Yi Baiti" w:hAnsi="Times New Roman" w:cs="Times New Roman"/>
                <w:color w:val="000000"/>
                <w:szCs w:val="24"/>
              </w:rPr>
              <w:t>4</w:t>
            </w:r>
          </w:p>
        </w:tc>
        <w:tc>
          <w:tcPr>
            <w:tcW w:w="1356" w:type="dxa"/>
            <w:shd w:val="clear" w:color="auto" w:fill="auto"/>
            <w:noWrap/>
            <w:vAlign w:val="bottom"/>
          </w:tcPr>
          <w:p w14:paraId="69E0BAC9" w14:textId="031BD76F"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Microsoft Yi Baiti" w:hAnsi="Times New Roman" w:cs="Times New Roman"/>
                <w:color w:val="000000"/>
                <w:szCs w:val="24"/>
              </w:rPr>
              <w:t>1.69</w:t>
            </w:r>
            <w:r w:rsidR="00D57647">
              <w:rPr>
                <w:rFonts w:ascii="Times New Roman" w:eastAsia="Microsoft Yi Baiti" w:hAnsi="Times New Roman" w:cs="Times New Roman"/>
                <w:color w:val="000000"/>
                <w:szCs w:val="24"/>
              </w:rPr>
              <w:t>9</w:t>
            </w:r>
          </w:p>
        </w:tc>
        <w:tc>
          <w:tcPr>
            <w:tcW w:w="1356" w:type="dxa"/>
            <w:shd w:val="clear" w:color="auto" w:fill="auto"/>
            <w:noWrap/>
            <w:vAlign w:val="bottom"/>
          </w:tcPr>
          <w:p w14:paraId="6D6AA262" w14:textId="445ECF65"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Microsoft Yi Baiti" w:hAnsi="Times New Roman" w:cs="Times New Roman"/>
                <w:color w:val="000000"/>
                <w:szCs w:val="24"/>
              </w:rPr>
              <w:t>1.02</w:t>
            </w:r>
            <w:r w:rsidR="00D57647">
              <w:rPr>
                <w:rFonts w:ascii="Times New Roman" w:eastAsia="Microsoft Yi Baiti" w:hAnsi="Times New Roman" w:cs="Times New Roman"/>
                <w:color w:val="000000"/>
                <w:szCs w:val="24"/>
              </w:rPr>
              <w:t>7</w:t>
            </w:r>
          </w:p>
        </w:tc>
      </w:tr>
      <w:tr w:rsidR="00342F4E" w:rsidRPr="0005193A" w14:paraId="13DECD75" w14:textId="77777777" w:rsidTr="002502EE">
        <w:trPr>
          <w:trHeight w:val="290"/>
        </w:trPr>
        <w:tc>
          <w:tcPr>
            <w:tcW w:w="1229" w:type="dxa"/>
            <w:shd w:val="clear" w:color="auto" w:fill="auto"/>
            <w:noWrap/>
            <w:vAlign w:val="bottom"/>
          </w:tcPr>
          <w:p w14:paraId="0F81E148" w14:textId="7216E7D0"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Microsoft Yi Baiti" w:hAnsi="Times New Roman" w:cs="Times New Roman"/>
                <w:color w:val="000000"/>
                <w:szCs w:val="24"/>
              </w:rPr>
              <w:t>100.0</w:t>
            </w:r>
          </w:p>
        </w:tc>
        <w:tc>
          <w:tcPr>
            <w:tcW w:w="1056" w:type="dxa"/>
            <w:shd w:val="clear" w:color="auto" w:fill="auto"/>
            <w:noWrap/>
            <w:vAlign w:val="bottom"/>
          </w:tcPr>
          <w:p w14:paraId="04AC3192" w14:textId="77777777"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Microsoft Yi Baiti" w:hAnsi="Times New Roman" w:cs="Times New Roman"/>
                <w:color w:val="000000"/>
                <w:szCs w:val="24"/>
              </w:rPr>
              <w:t>0.2</w:t>
            </w:r>
          </w:p>
        </w:tc>
        <w:tc>
          <w:tcPr>
            <w:tcW w:w="1083" w:type="dxa"/>
            <w:shd w:val="clear" w:color="auto" w:fill="auto"/>
            <w:noWrap/>
            <w:vAlign w:val="bottom"/>
          </w:tcPr>
          <w:p w14:paraId="5CF65A2C" w14:textId="0B5526CB" w:rsidR="00342F4E" w:rsidRPr="0005193A" w:rsidRDefault="00342F4E" w:rsidP="0005193A">
            <w:pPr>
              <w:spacing w:line="360" w:lineRule="auto"/>
              <w:jc w:val="center"/>
              <w:rPr>
                <w:rFonts w:ascii="Times New Roman" w:eastAsia="Times New Roman" w:hAnsi="Times New Roman" w:cs="Times New Roman"/>
                <w:szCs w:val="24"/>
              </w:rPr>
            </w:pPr>
            <w:r w:rsidRPr="0005193A">
              <w:rPr>
                <w:rFonts w:ascii="Times New Roman" w:eastAsia="Microsoft Yi Baiti" w:hAnsi="Times New Roman" w:cs="Times New Roman"/>
                <w:szCs w:val="24"/>
              </w:rPr>
              <w:t>250.0</w:t>
            </w:r>
          </w:p>
        </w:tc>
        <w:tc>
          <w:tcPr>
            <w:tcW w:w="1055" w:type="dxa"/>
            <w:shd w:val="clear" w:color="auto" w:fill="auto"/>
            <w:noWrap/>
            <w:vAlign w:val="bottom"/>
          </w:tcPr>
          <w:p w14:paraId="71EE234C" w14:textId="77777777" w:rsidR="00342F4E" w:rsidRPr="0005193A" w:rsidRDefault="00342F4E" w:rsidP="0005193A">
            <w:pPr>
              <w:spacing w:line="360" w:lineRule="auto"/>
              <w:jc w:val="center"/>
              <w:rPr>
                <w:rFonts w:ascii="Times New Roman" w:eastAsia="Times New Roman" w:hAnsi="Times New Roman" w:cs="Times New Roman"/>
                <w:szCs w:val="24"/>
              </w:rPr>
            </w:pPr>
            <w:r w:rsidRPr="0005193A">
              <w:rPr>
                <w:rFonts w:ascii="Times New Roman" w:eastAsia="Microsoft Yi Baiti" w:hAnsi="Times New Roman" w:cs="Times New Roman"/>
                <w:szCs w:val="24"/>
              </w:rPr>
              <w:t>46</w:t>
            </w:r>
          </w:p>
        </w:tc>
        <w:tc>
          <w:tcPr>
            <w:tcW w:w="1377" w:type="dxa"/>
            <w:shd w:val="clear" w:color="auto" w:fill="auto"/>
            <w:noWrap/>
            <w:vAlign w:val="bottom"/>
          </w:tcPr>
          <w:p w14:paraId="57CD083A" w14:textId="6B51C990" w:rsidR="00342F4E" w:rsidRPr="0005193A" w:rsidRDefault="00342F4E" w:rsidP="0005193A">
            <w:pPr>
              <w:spacing w:line="360" w:lineRule="auto"/>
              <w:jc w:val="center"/>
              <w:rPr>
                <w:rFonts w:ascii="Times New Roman" w:eastAsia="Times New Roman" w:hAnsi="Times New Roman" w:cs="Times New Roman"/>
                <w:szCs w:val="24"/>
              </w:rPr>
            </w:pPr>
            <w:r w:rsidRPr="0005193A">
              <w:rPr>
                <w:rFonts w:ascii="Times New Roman" w:eastAsia="Microsoft Yi Baiti" w:hAnsi="Times New Roman" w:cs="Times New Roman"/>
                <w:szCs w:val="24"/>
              </w:rPr>
              <w:t>0.816</w:t>
            </w:r>
          </w:p>
        </w:tc>
        <w:tc>
          <w:tcPr>
            <w:tcW w:w="1323" w:type="dxa"/>
            <w:shd w:val="clear" w:color="auto" w:fill="auto"/>
            <w:noWrap/>
            <w:vAlign w:val="bottom"/>
          </w:tcPr>
          <w:p w14:paraId="6FC18F61" w14:textId="77777777"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Microsoft Yi Baiti" w:hAnsi="Times New Roman" w:cs="Times New Roman"/>
                <w:color w:val="000000"/>
                <w:szCs w:val="24"/>
              </w:rPr>
              <w:t>25</w:t>
            </w:r>
          </w:p>
        </w:tc>
        <w:tc>
          <w:tcPr>
            <w:tcW w:w="1872" w:type="dxa"/>
            <w:shd w:val="clear" w:color="auto" w:fill="auto"/>
            <w:noWrap/>
            <w:vAlign w:val="bottom"/>
          </w:tcPr>
          <w:p w14:paraId="6FA6752C" w14:textId="41E05414"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Microsoft Yi Baiti" w:hAnsi="Times New Roman" w:cs="Times New Roman"/>
                <w:color w:val="000000"/>
                <w:szCs w:val="24"/>
              </w:rPr>
              <w:t>20.405</w:t>
            </w:r>
          </w:p>
        </w:tc>
        <w:tc>
          <w:tcPr>
            <w:tcW w:w="1100" w:type="dxa"/>
            <w:shd w:val="clear" w:color="auto" w:fill="auto"/>
            <w:noWrap/>
            <w:vAlign w:val="bottom"/>
          </w:tcPr>
          <w:p w14:paraId="5FE9F96A" w14:textId="55C51E20"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Microsoft Yi Baiti" w:hAnsi="Times New Roman" w:cs="Times New Roman"/>
                <w:color w:val="000000"/>
                <w:szCs w:val="24"/>
              </w:rPr>
              <w:t>4.90</w:t>
            </w:r>
            <w:r w:rsidR="00D57647">
              <w:rPr>
                <w:rFonts w:ascii="Times New Roman" w:eastAsia="Microsoft Yi Baiti" w:hAnsi="Times New Roman" w:cs="Times New Roman"/>
                <w:color w:val="000000"/>
                <w:szCs w:val="24"/>
              </w:rPr>
              <w:t>1</w:t>
            </w:r>
          </w:p>
        </w:tc>
        <w:tc>
          <w:tcPr>
            <w:tcW w:w="1356" w:type="dxa"/>
            <w:shd w:val="clear" w:color="auto" w:fill="auto"/>
            <w:noWrap/>
            <w:vAlign w:val="bottom"/>
          </w:tcPr>
          <w:p w14:paraId="2E124F05" w14:textId="1568CF43"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Microsoft Yi Baiti" w:hAnsi="Times New Roman" w:cs="Times New Roman"/>
                <w:color w:val="000000"/>
                <w:szCs w:val="24"/>
              </w:rPr>
              <w:t>2</w:t>
            </w:r>
            <w:r w:rsidR="00D57647">
              <w:rPr>
                <w:rFonts w:ascii="Times New Roman" w:eastAsia="Microsoft Yi Baiti" w:hAnsi="Times New Roman" w:cs="Times New Roman"/>
                <w:color w:val="000000"/>
                <w:szCs w:val="24"/>
              </w:rPr>
              <w:t>.000</w:t>
            </w:r>
          </w:p>
        </w:tc>
        <w:tc>
          <w:tcPr>
            <w:tcW w:w="1356" w:type="dxa"/>
            <w:shd w:val="clear" w:color="auto" w:fill="auto"/>
            <w:noWrap/>
            <w:vAlign w:val="bottom"/>
          </w:tcPr>
          <w:p w14:paraId="0F6E41CB" w14:textId="74FBFB05"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Microsoft Yi Baiti" w:hAnsi="Times New Roman" w:cs="Times New Roman"/>
                <w:color w:val="000000"/>
                <w:szCs w:val="24"/>
              </w:rPr>
              <w:t>1.3</w:t>
            </w:r>
            <w:r w:rsidR="009D0F7C">
              <w:rPr>
                <w:rFonts w:ascii="Times New Roman" w:eastAsia="Microsoft Yi Baiti" w:hAnsi="Times New Roman" w:cs="Times New Roman"/>
                <w:color w:val="000000"/>
                <w:szCs w:val="24"/>
              </w:rPr>
              <w:t>10</w:t>
            </w:r>
          </w:p>
        </w:tc>
      </w:tr>
      <w:tr w:rsidR="00342F4E" w:rsidRPr="0005193A" w14:paraId="44E1AB77" w14:textId="77777777" w:rsidTr="002502EE">
        <w:trPr>
          <w:trHeight w:val="290"/>
        </w:trPr>
        <w:tc>
          <w:tcPr>
            <w:tcW w:w="1229" w:type="dxa"/>
            <w:shd w:val="clear" w:color="auto" w:fill="auto"/>
            <w:noWrap/>
            <w:vAlign w:val="bottom"/>
          </w:tcPr>
          <w:p w14:paraId="657CCAA2" w14:textId="7CFC31FE"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Microsoft Yi Baiti" w:hAnsi="Times New Roman" w:cs="Times New Roman"/>
                <w:color w:val="000000"/>
                <w:szCs w:val="24"/>
              </w:rPr>
              <w:t>125.0</w:t>
            </w:r>
          </w:p>
        </w:tc>
        <w:tc>
          <w:tcPr>
            <w:tcW w:w="1056" w:type="dxa"/>
            <w:shd w:val="clear" w:color="auto" w:fill="auto"/>
            <w:noWrap/>
            <w:vAlign w:val="bottom"/>
          </w:tcPr>
          <w:p w14:paraId="7F768D7A" w14:textId="77777777"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Microsoft Yi Baiti" w:hAnsi="Times New Roman" w:cs="Times New Roman"/>
                <w:color w:val="000000"/>
                <w:szCs w:val="24"/>
              </w:rPr>
              <w:t>0.25</w:t>
            </w:r>
          </w:p>
        </w:tc>
        <w:tc>
          <w:tcPr>
            <w:tcW w:w="1083" w:type="dxa"/>
            <w:shd w:val="clear" w:color="auto" w:fill="auto"/>
            <w:noWrap/>
            <w:vAlign w:val="bottom"/>
          </w:tcPr>
          <w:p w14:paraId="021E7F5B" w14:textId="5CBDF4CA" w:rsidR="00342F4E" w:rsidRPr="0005193A" w:rsidRDefault="00342F4E" w:rsidP="0005193A">
            <w:pPr>
              <w:spacing w:line="360" w:lineRule="auto"/>
              <w:jc w:val="center"/>
              <w:rPr>
                <w:rFonts w:ascii="Times New Roman" w:eastAsia="Times New Roman" w:hAnsi="Times New Roman" w:cs="Times New Roman"/>
                <w:szCs w:val="24"/>
              </w:rPr>
            </w:pPr>
            <w:r w:rsidRPr="0005193A">
              <w:rPr>
                <w:rFonts w:ascii="Times New Roman" w:eastAsia="Microsoft Yi Baiti" w:hAnsi="Times New Roman" w:cs="Times New Roman"/>
                <w:szCs w:val="24"/>
              </w:rPr>
              <w:t>250.0</w:t>
            </w:r>
          </w:p>
        </w:tc>
        <w:tc>
          <w:tcPr>
            <w:tcW w:w="1055" w:type="dxa"/>
            <w:shd w:val="clear" w:color="auto" w:fill="auto"/>
            <w:noWrap/>
            <w:vAlign w:val="bottom"/>
          </w:tcPr>
          <w:p w14:paraId="67086740" w14:textId="77777777" w:rsidR="00342F4E" w:rsidRPr="0005193A" w:rsidRDefault="00342F4E" w:rsidP="0005193A">
            <w:pPr>
              <w:spacing w:line="360" w:lineRule="auto"/>
              <w:jc w:val="center"/>
              <w:rPr>
                <w:rFonts w:ascii="Times New Roman" w:eastAsia="Times New Roman" w:hAnsi="Times New Roman" w:cs="Times New Roman"/>
                <w:szCs w:val="24"/>
              </w:rPr>
            </w:pPr>
            <w:r w:rsidRPr="0005193A">
              <w:rPr>
                <w:rFonts w:ascii="Times New Roman" w:eastAsia="Microsoft Yi Baiti" w:hAnsi="Times New Roman" w:cs="Times New Roman"/>
                <w:szCs w:val="24"/>
              </w:rPr>
              <w:t>52</w:t>
            </w:r>
          </w:p>
        </w:tc>
        <w:tc>
          <w:tcPr>
            <w:tcW w:w="1377" w:type="dxa"/>
            <w:shd w:val="clear" w:color="auto" w:fill="auto"/>
            <w:noWrap/>
            <w:vAlign w:val="bottom"/>
          </w:tcPr>
          <w:p w14:paraId="486DEE00" w14:textId="30EE8C1D" w:rsidR="00342F4E" w:rsidRPr="0005193A" w:rsidRDefault="00342F4E" w:rsidP="0005193A">
            <w:pPr>
              <w:spacing w:line="360" w:lineRule="auto"/>
              <w:jc w:val="center"/>
              <w:rPr>
                <w:rFonts w:ascii="Times New Roman" w:eastAsia="Times New Roman" w:hAnsi="Times New Roman" w:cs="Times New Roman"/>
                <w:szCs w:val="24"/>
              </w:rPr>
            </w:pPr>
            <w:r w:rsidRPr="0005193A">
              <w:rPr>
                <w:rFonts w:ascii="Times New Roman" w:eastAsia="Microsoft Yi Baiti" w:hAnsi="Times New Roman" w:cs="Times New Roman"/>
                <w:szCs w:val="24"/>
              </w:rPr>
              <w:t>0.79</w:t>
            </w:r>
            <w:r w:rsidR="00D57647">
              <w:rPr>
                <w:rFonts w:ascii="Times New Roman" w:eastAsia="Microsoft Yi Baiti" w:hAnsi="Times New Roman" w:cs="Times New Roman"/>
                <w:szCs w:val="24"/>
              </w:rPr>
              <w:t>4</w:t>
            </w:r>
          </w:p>
        </w:tc>
        <w:tc>
          <w:tcPr>
            <w:tcW w:w="1323" w:type="dxa"/>
            <w:shd w:val="clear" w:color="auto" w:fill="auto"/>
            <w:noWrap/>
            <w:vAlign w:val="bottom"/>
          </w:tcPr>
          <w:p w14:paraId="3C50481F" w14:textId="77777777"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Microsoft Yi Baiti" w:hAnsi="Times New Roman" w:cs="Times New Roman"/>
                <w:color w:val="000000"/>
                <w:szCs w:val="24"/>
              </w:rPr>
              <w:t>31.25</w:t>
            </w:r>
          </w:p>
        </w:tc>
        <w:tc>
          <w:tcPr>
            <w:tcW w:w="1872" w:type="dxa"/>
            <w:shd w:val="clear" w:color="auto" w:fill="auto"/>
            <w:noWrap/>
            <w:vAlign w:val="bottom"/>
          </w:tcPr>
          <w:p w14:paraId="6EEBAA18" w14:textId="56064AAC"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Microsoft Yi Baiti" w:hAnsi="Times New Roman" w:cs="Times New Roman"/>
                <w:color w:val="000000"/>
                <w:szCs w:val="24"/>
              </w:rPr>
              <w:t>24.805</w:t>
            </w:r>
          </w:p>
        </w:tc>
        <w:tc>
          <w:tcPr>
            <w:tcW w:w="1100" w:type="dxa"/>
            <w:shd w:val="clear" w:color="auto" w:fill="auto"/>
            <w:noWrap/>
            <w:vAlign w:val="bottom"/>
          </w:tcPr>
          <w:p w14:paraId="61E95CF1" w14:textId="062195BC"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Microsoft Yi Baiti" w:hAnsi="Times New Roman" w:cs="Times New Roman"/>
                <w:color w:val="000000"/>
                <w:szCs w:val="24"/>
              </w:rPr>
              <w:t>5.039</w:t>
            </w:r>
          </w:p>
        </w:tc>
        <w:tc>
          <w:tcPr>
            <w:tcW w:w="1356" w:type="dxa"/>
            <w:shd w:val="clear" w:color="auto" w:fill="auto"/>
            <w:noWrap/>
            <w:vAlign w:val="bottom"/>
          </w:tcPr>
          <w:p w14:paraId="509F7E10" w14:textId="74974837"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Microsoft Yi Baiti" w:hAnsi="Times New Roman" w:cs="Times New Roman"/>
                <w:color w:val="000000"/>
                <w:szCs w:val="24"/>
              </w:rPr>
              <w:t>2.09</w:t>
            </w:r>
            <w:r w:rsidR="00D57647">
              <w:rPr>
                <w:rFonts w:ascii="Times New Roman" w:eastAsia="Microsoft Yi Baiti" w:hAnsi="Times New Roman" w:cs="Times New Roman"/>
                <w:color w:val="000000"/>
                <w:szCs w:val="24"/>
              </w:rPr>
              <w:t>7</w:t>
            </w:r>
          </w:p>
        </w:tc>
        <w:tc>
          <w:tcPr>
            <w:tcW w:w="1356" w:type="dxa"/>
            <w:shd w:val="clear" w:color="auto" w:fill="auto"/>
            <w:noWrap/>
            <w:vAlign w:val="bottom"/>
          </w:tcPr>
          <w:p w14:paraId="11B416F7" w14:textId="1FBC2FB0"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Microsoft Yi Baiti" w:hAnsi="Times New Roman" w:cs="Times New Roman"/>
                <w:color w:val="000000"/>
                <w:szCs w:val="24"/>
              </w:rPr>
              <w:t>1.39</w:t>
            </w:r>
            <w:r w:rsidR="009D0F7C">
              <w:rPr>
                <w:rFonts w:ascii="Times New Roman" w:eastAsia="Microsoft Yi Baiti" w:hAnsi="Times New Roman" w:cs="Times New Roman"/>
                <w:color w:val="000000"/>
                <w:szCs w:val="24"/>
              </w:rPr>
              <w:t>5</w:t>
            </w:r>
          </w:p>
        </w:tc>
      </w:tr>
      <w:tr w:rsidR="00342F4E" w:rsidRPr="0005193A" w14:paraId="0D8FD7C5" w14:textId="77777777" w:rsidTr="002502EE">
        <w:trPr>
          <w:trHeight w:val="290"/>
        </w:trPr>
        <w:tc>
          <w:tcPr>
            <w:tcW w:w="1229" w:type="dxa"/>
            <w:shd w:val="clear" w:color="auto" w:fill="auto"/>
            <w:noWrap/>
            <w:vAlign w:val="bottom"/>
          </w:tcPr>
          <w:p w14:paraId="207BD4BE" w14:textId="39C95CDC"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Microsoft Yi Baiti" w:hAnsi="Times New Roman" w:cs="Times New Roman"/>
                <w:color w:val="000000"/>
                <w:szCs w:val="24"/>
              </w:rPr>
              <w:t>250.0</w:t>
            </w:r>
          </w:p>
        </w:tc>
        <w:tc>
          <w:tcPr>
            <w:tcW w:w="1056" w:type="dxa"/>
            <w:shd w:val="clear" w:color="auto" w:fill="auto"/>
            <w:noWrap/>
            <w:vAlign w:val="bottom"/>
          </w:tcPr>
          <w:p w14:paraId="499D2EB3" w14:textId="77777777"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Microsoft Yi Baiti" w:hAnsi="Times New Roman" w:cs="Times New Roman"/>
                <w:color w:val="000000"/>
                <w:szCs w:val="24"/>
              </w:rPr>
              <w:t>0.5</w:t>
            </w:r>
          </w:p>
        </w:tc>
        <w:tc>
          <w:tcPr>
            <w:tcW w:w="1083" w:type="dxa"/>
            <w:shd w:val="clear" w:color="auto" w:fill="auto"/>
            <w:noWrap/>
            <w:vAlign w:val="bottom"/>
          </w:tcPr>
          <w:p w14:paraId="2E157347" w14:textId="7E64C850" w:rsidR="00342F4E" w:rsidRPr="0005193A" w:rsidRDefault="00342F4E" w:rsidP="0005193A">
            <w:pPr>
              <w:spacing w:line="360" w:lineRule="auto"/>
              <w:jc w:val="center"/>
              <w:rPr>
                <w:rFonts w:ascii="Times New Roman" w:eastAsia="Times New Roman" w:hAnsi="Times New Roman" w:cs="Times New Roman"/>
                <w:szCs w:val="24"/>
              </w:rPr>
            </w:pPr>
            <w:r w:rsidRPr="0005193A">
              <w:rPr>
                <w:rFonts w:ascii="Times New Roman" w:eastAsia="Microsoft Yi Baiti" w:hAnsi="Times New Roman" w:cs="Times New Roman"/>
                <w:szCs w:val="24"/>
              </w:rPr>
              <w:t>125.0</w:t>
            </w:r>
          </w:p>
        </w:tc>
        <w:tc>
          <w:tcPr>
            <w:tcW w:w="1055" w:type="dxa"/>
            <w:shd w:val="clear" w:color="auto" w:fill="auto"/>
            <w:noWrap/>
            <w:vAlign w:val="bottom"/>
          </w:tcPr>
          <w:p w14:paraId="07F43400" w14:textId="77777777" w:rsidR="00342F4E" w:rsidRPr="0005193A" w:rsidRDefault="00342F4E" w:rsidP="0005193A">
            <w:pPr>
              <w:spacing w:line="360" w:lineRule="auto"/>
              <w:jc w:val="center"/>
              <w:rPr>
                <w:rFonts w:ascii="Times New Roman" w:eastAsia="Times New Roman" w:hAnsi="Times New Roman" w:cs="Times New Roman"/>
                <w:szCs w:val="24"/>
              </w:rPr>
            </w:pPr>
            <w:r w:rsidRPr="0005193A">
              <w:rPr>
                <w:rFonts w:ascii="Times New Roman" w:eastAsia="Microsoft Yi Baiti" w:hAnsi="Times New Roman" w:cs="Times New Roman"/>
                <w:szCs w:val="24"/>
              </w:rPr>
              <w:t>31</w:t>
            </w:r>
          </w:p>
        </w:tc>
        <w:tc>
          <w:tcPr>
            <w:tcW w:w="1377" w:type="dxa"/>
            <w:shd w:val="clear" w:color="auto" w:fill="auto"/>
            <w:noWrap/>
            <w:vAlign w:val="bottom"/>
          </w:tcPr>
          <w:p w14:paraId="3E7BA93C" w14:textId="797FB547" w:rsidR="00342F4E" w:rsidRPr="0005193A" w:rsidRDefault="00342F4E" w:rsidP="0005193A">
            <w:pPr>
              <w:spacing w:line="360" w:lineRule="auto"/>
              <w:jc w:val="center"/>
              <w:rPr>
                <w:rFonts w:ascii="Times New Roman" w:eastAsia="Times New Roman" w:hAnsi="Times New Roman" w:cs="Times New Roman"/>
                <w:szCs w:val="24"/>
              </w:rPr>
            </w:pPr>
            <w:r w:rsidRPr="0005193A">
              <w:rPr>
                <w:rFonts w:ascii="Times New Roman" w:eastAsia="Microsoft Yi Baiti" w:hAnsi="Times New Roman" w:cs="Times New Roman"/>
                <w:szCs w:val="24"/>
              </w:rPr>
              <w:t>0.75</w:t>
            </w:r>
            <w:r w:rsidR="00D57647">
              <w:rPr>
                <w:rFonts w:ascii="Times New Roman" w:eastAsia="Microsoft Yi Baiti" w:hAnsi="Times New Roman" w:cs="Times New Roman"/>
                <w:szCs w:val="24"/>
              </w:rPr>
              <w:t>4</w:t>
            </w:r>
          </w:p>
        </w:tc>
        <w:tc>
          <w:tcPr>
            <w:tcW w:w="1323" w:type="dxa"/>
            <w:shd w:val="clear" w:color="auto" w:fill="auto"/>
            <w:noWrap/>
            <w:vAlign w:val="bottom"/>
          </w:tcPr>
          <w:p w14:paraId="29183658" w14:textId="77777777"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Microsoft Yi Baiti" w:hAnsi="Times New Roman" w:cs="Times New Roman"/>
                <w:color w:val="000000"/>
                <w:szCs w:val="24"/>
              </w:rPr>
              <w:t>62.5</w:t>
            </w:r>
          </w:p>
        </w:tc>
        <w:tc>
          <w:tcPr>
            <w:tcW w:w="1872" w:type="dxa"/>
            <w:shd w:val="clear" w:color="auto" w:fill="auto"/>
            <w:noWrap/>
            <w:vAlign w:val="bottom"/>
          </w:tcPr>
          <w:p w14:paraId="20E995C1" w14:textId="52F6133F"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Microsoft Yi Baiti" w:hAnsi="Times New Roman" w:cs="Times New Roman"/>
                <w:color w:val="000000"/>
                <w:szCs w:val="24"/>
              </w:rPr>
              <w:t>47.11</w:t>
            </w:r>
            <w:r w:rsidR="00D57647">
              <w:rPr>
                <w:rFonts w:ascii="Times New Roman" w:eastAsia="Microsoft Yi Baiti" w:hAnsi="Times New Roman" w:cs="Times New Roman"/>
                <w:color w:val="000000"/>
                <w:szCs w:val="24"/>
              </w:rPr>
              <w:t>6</w:t>
            </w:r>
          </w:p>
        </w:tc>
        <w:tc>
          <w:tcPr>
            <w:tcW w:w="1100" w:type="dxa"/>
            <w:shd w:val="clear" w:color="auto" w:fill="auto"/>
            <w:noWrap/>
            <w:vAlign w:val="bottom"/>
          </w:tcPr>
          <w:p w14:paraId="3C22C10A" w14:textId="5179F42F"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Microsoft Yi Baiti" w:hAnsi="Times New Roman" w:cs="Times New Roman"/>
                <w:color w:val="000000"/>
                <w:szCs w:val="24"/>
              </w:rPr>
              <w:t>5.306</w:t>
            </w:r>
          </w:p>
        </w:tc>
        <w:tc>
          <w:tcPr>
            <w:tcW w:w="1356" w:type="dxa"/>
            <w:shd w:val="clear" w:color="auto" w:fill="auto"/>
            <w:noWrap/>
            <w:vAlign w:val="bottom"/>
          </w:tcPr>
          <w:p w14:paraId="1C5471C1" w14:textId="09488958"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Microsoft Yi Baiti" w:hAnsi="Times New Roman" w:cs="Times New Roman"/>
                <w:color w:val="000000"/>
                <w:szCs w:val="24"/>
              </w:rPr>
              <w:t>2.39</w:t>
            </w:r>
            <w:r w:rsidR="00D57647">
              <w:rPr>
                <w:rFonts w:ascii="Times New Roman" w:eastAsia="Microsoft Yi Baiti" w:hAnsi="Times New Roman" w:cs="Times New Roman"/>
                <w:color w:val="000000"/>
                <w:szCs w:val="24"/>
              </w:rPr>
              <w:t>8</w:t>
            </w:r>
          </w:p>
        </w:tc>
        <w:tc>
          <w:tcPr>
            <w:tcW w:w="1356" w:type="dxa"/>
            <w:shd w:val="clear" w:color="auto" w:fill="auto"/>
            <w:noWrap/>
            <w:vAlign w:val="bottom"/>
          </w:tcPr>
          <w:p w14:paraId="6E9CB9C6" w14:textId="117E3614"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Microsoft Yi Baiti" w:hAnsi="Times New Roman" w:cs="Times New Roman"/>
                <w:color w:val="000000"/>
                <w:szCs w:val="24"/>
              </w:rPr>
              <w:t>1.673</w:t>
            </w:r>
          </w:p>
        </w:tc>
      </w:tr>
      <w:tr w:rsidR="00342F4E" w:rsidRPr="0005193A" w14:paraId="0277E4C9" w14:textId="77777777" w:rsidTr="002502EE">
        <w:trPr>
          <w:trHeight w:val="290"/>
        </w:trPr>
        <w:tc>
          <w:tcPr>
            <w:tcW w:w="1229" w:type="dxa"/>
            <w:shd w:val="clear" w:color="auto" w:fill="auto"/>
            <w:noWrap/>
            <w:vAlign w:val="bottom"/>
          </w:tcPr>
          <w:p w14:paraId="62555756" w14:textId="560C87FA"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Microsoft Yi Baiti" w:hAnsi="Times New Roman" w:cs="Times New Roman"/>
                <w:color w:val="000000"/>
                <w:szCs w:val="24"/>
              </w:rPr>
              <w:t>500.0</w:t>
            </w:r>
          </w:p>
        </w:tc>
        <w:tc>
          <w:tcPr>
            <w:tcW w:w="1056" w:type="dxa"/>
            <w:shd w:val="clear" w:color="auto" w:fill="auto"/>
            <w:noWrap/>
            <w:vAlign w:val="bottom"/>
          </w:tcPr>
          <w:p w14:paraId="7F0475F9" w14:textId="77777777"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Microsoft Yi Baiti" w:hAnsi="Times New Roman" w:cs="Times New Roman"/>
                <w:color w:val="000000"/>
                <w:szCs w:val="24"/>
              </w:rPr>
              <w:t>1</w:t>
            </w:r>
          </w:p>
        </w:tc>
        <w:tc>
          <w:tcPr>
            <w:tcW w:w="1083" w:type="dxa"/>
            <w:shd w:val="clear" w:color="auto" w:fill="auto"/>
            <w:noWrap/>
            <w:vAlign w:val="bottom"/>
          </w:tcPr>
          <w:p w14:paraId="692EDBB3" w14:textId="7B65AA95" w:rsidR="00342F4E" w:rsidRPr="0005193A" w:rsidRDefault="00342F4E" w:rsidP="0005193A">
            <w:pPr>
              <w:spacing w:line="360" w:lineRule="auto"/>
              <w:jc w:val="center"/>
              <w:rPr>
                <w:rFonts w:ascii="Times New Roman" w:eastAsia="Times New Roman" w:hAnsi="Times New Roman" w:cs="Times New Roman"/>
                <w:szCs w:val="24"/>
              </w:rPr>
            </w:pPr>
            <w:r w:rsidRPr="0005193A">
              <w:rPr>
                <w:rFonts w:ascii="Times New Roman" w:eastAsia="Microsoft Yi Baiti" w:hAnsi="Times New Roman" w:cs="Times New Roman"/>
                <w:szCs w:val="24"/>
              </w:rPr>
              <w:t>250.0</w:t>
            </w:r>
          </w:p>
        </w:tc>
        <w:tc>
          <w:tcPr>
            <w:tcW w:w="1055" w:type="dxa"/>
            <w:shd w:val="clear" w:color="auto" w:fill="auto"/>
            <w:noWrap/>
            <w:vAlign w:val="bottom"/>
          </w:tcPr>
          <w:p w14:paraId="45AF40D0" w14:textId="77777777" w:rsidR="00342F4E" w:rsidRPr="0005193A" w:rsidRDefault="00342F4E" w:rsidP="0005193A">
            <w:pPr>
              <w:spacing w:line="360" w:lineRule="auto"/>
              <w:jc w:val="center"/>
              <w:rPr>
                <w:rFonts w:ascii="Times New Roman" w:eastAsia="Times New Roman" w:hAnsi="Times New Roman" w:cs="Times New Roman"/>
                <w:szCs w:val="24"/>
              </w:rPr>
            </w:pPr>
            <w:r w:rsidRPr="0005193A">
              <w:rPr>
                <w:rFonts w:ascii="Times New Roman" w:eastAsia="Microsoft Yi Baiti" w:hAnsi="Times New Roman" w:cs="Times New Roman"/>
                <w:szCs w:val="24"/>
              </w:rPr>
              <w:t>96</w:t>
            </w:r>
          </w:p>
        </w:tc>
        <w:tc>
          <w:tcPr>
            <w:tcW w:w="1377" w:type="dxa"/>
            <w:shd w:val="clear" w:color="auto" w:fill="auto"/>
            <w:noWrap/>
            <w:vAlign w:val="bottom"/>
          </w:tcPr>
          <w:p w14:paraId="6F563CC8" w14:textId="335A6153" w:rsidR="00342F4E" w:rsidRPr="0005193A" w:rsidRDefault="00342F4E" w:rsidP="0005193A">
            <w:pPr>
              <w:spacing w:line="360" w:lineRule="auto"/>
              <w:jc w:val="center"/>
              <w:rPr>
                <w:rFonts w:ascii="Times New Roman" w:eastAsia="Times New Roman" w:hAnsi="Times New Roman" w:cs="Times New Roman"/>
                <w:szCs w:val="24"/>
              </w:rPr>
            </w:pPr>
            <w:r w:rsidRPr="0005193A">
              <w:rPr>
                <w:rFonts w:ascii="Times New Roman" w:eastAsia="Microsoft Yi Baiti" w:hAnsi="Times New Roman" w:cs="Times New Roman"/>
                <w:szCs w:val="24"/>
              </w:rPr>
              <w:t>0.615</w:t>
            </w:r>
          </w:p>
        </w:tc>
        <w:tc>
          <w:tcPr>
            <w:tcW w:w="1323" w:type="dxa"/>
            <w:shd w:val="clear" w:color="auto" w:fill="auto"/>
            <w:noWrap/>
            <w:vAlign w:val="bottom"/>
          </w:tcPr>
          <w:p w14:paraId="5A66C0F6" w14:textId="77777777"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Microsoft Yi Baiti" w:hAnsi="Times New Roman" w:cs="Times New Roman"/>
                <w:color w:val="000000"/>
                <w:szCs w:val="24"/>
              </w:rPr>
              <w:t>125</w:t>
            </w:r>
          </w:p>
        </w:tc>
        <w:tc>
          <w:tcPr>
            <w:tcW w:w="1872" w:type="dxa"/>
            <w:shd w:val="clear" w:color="auto" w:fill="auto"/>
            <w:noWrap/>
            <w:vAlign w:val="bottom"/>
          </w:tcPr>
          <w:p w14:paraId="33058465" w14:textId="1EA0FA8A"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Microsoft Yi Baiti" w:hAnsi="Times New Roman" w:cs="Times New Roman"/>
                <w:color w:val="000000"/>
                <w:szCs w:val="24"/>
              </w:rPr>
              <w:t>76.91</w:t>
            </w:r>
            <w:r w:rsidR="00D57647">
              <w:rPr>
                <w:rFonts w:ascii="Times New Roman" w:eastAsia="Microsoft Yi Baiti" w:hAnsi="Times New Roman" w:cs="Times New Roman"/>
                <w:color w:val="000000"/>
                <w:szCs w:val="24"/>
              </w:rPr>
              <w:t>1</w:t>
            </w:r>
          </w:p>
        </w:tc>
        <w:tc>
          <w:tcPr>
            <w:tcW w:w="1100" w:type="dxa"/>
            <w:shd w:val="clear" w:color="auto" w:fill="auto"/>
            <w:noWrap/>
            <w:vAlign w:val="bottom"/>
          </w:tcPr>
          <w:p w14:paraId="75B4E729" w14:textId="4E999354"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Microsoft Yi Baiti" w:hAnsi="Times New Roman" w:cs="Times New Roman"/>
                <w:color w:val="000000"/>
                <w:szCs w:val="24"/>
              </w:rPr>
              <w:t>6.501</w:t>
            </w:r>
          </w:p>
        </w:tc>
        <w:tc>
          <w:tcPr>
            <w:tcW w:w="1356" w:type="dxa"/>
            <w:shd w:val="clear" w:color="auto" w:fill="auto"/>
            <w:noWrap/>
            <w:vAlign w:val="bottom"/>
          </w:tcPr>
          <w:p w14:paraId="3815133F" w14:textId="5C4F6C8E"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Microsoft Yi Baiti" w:hAnsi="Times New Roman" w:cs="Times New Roman"/>
                <w:color w:val="000000"/>
                <w:szCs w:val="24"/>
              </w:rPr>
              <w:t>2.69</w:t>
            </w:r>
            <w:r w:rsidR="00D57647">
              <w:rPr>
                <w:rFonts w:ascii="Times New Roman" w:eastAsia="Microsoft Yi Baiti" w:hAnsi="Times New Roman" w:cs="Times New Roman"/>
                <w:color w:val="000000"/>
                <w:szCs w:val="24"/>
              </w:rPr>
              <w:t>9</w:t>
            </w:r>
          </w:p>
        </w:tc>
        <w:tc>
          <w:tcPr>
            <w:tcW w:w="1356" w:type="dxa"/>
            <w:shd w:val="clear" w:color="auto" w:fill="auto"/>
            <w:noWrap/>
            <w:vAlign w:val="bottom"/>
          </w:tcPr>
          <w:p w14:paraId="1B901B66" w14:textId="7A41E38B"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Microsoft Yi Baiti" w:hAnsi="Times New Roman" w:cs="Times New Roman"/>
                <w:color w:val="000000"/>
                <w:szCs w:val="24"/>
              </w:rPr>
              <w:t>1.88</w:t>
            </w:r>
            <w:r w:rsidR="009D0F7C">
              <w:rPr>
                <w:rFonts w:ascii="Times New Roman" w:eastAsia="Microsoft Yi Baiti" w:hAnsi="Times New Roman" w:cs="Times New Roman"/>
                <w:color w:val="000000"/>
                <w:szCs w:val="24"/>
              </w:rPr>
              <w:t>6</w:t>
            </w:r>
          </w:p>
        </w:tc>
      </w:tr>
      <w:tr w:rsidR="00342F4E" w:rsidRPr="0005193A" w14:paraId="68E67603" w14:textId="77777777" w:rsidTr="002502EE">
        <w:trPr>
          <w:trHeight w:val="290"/>
        </w:trPr>
        <w:tc>
          <w:tcPr>
            <w:tcW w:w="1229" w:type="dxa"/>
            <w:shd w:val="clear" w:color="auto" w:fill="auto"/>
            <w:noWrap/>
            <w:vAlign w:val="bottom"/>
          </w:tcPr>
          <w:p w14:paraId="4C90A67F" w14:textId="7AEFA151"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Microsoft Yi Baiti" w:hAnsi="Times New Roman" w:cs="Times New Roman"/>
                <w:color w:val="000000"/>
                <w:szCs w:val="24"/>
              </w:rPr>
              <w:t>1000.0</w:t>
            </w:r>
          </w:p>
        </w:tc>
        <w:tc>
          <w:tcPr>
            <w:tcW w:w="1056" w:type="dxa"/>
            <w:shd w:val="clear" w:color="auto" w:fill="auto"/>
            <w:noWrap/>
            <w:vAlign w:val="bottom"/>
          </w:tcPr>
          <w:p w14:paraId="645027CF" w14:textId="77777777"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Microsoft Yi Baiti" w:hAnsi="Times New Roman" w:cs="Times New Roman"/>
                <w:color w:val="000000"/>
                <w:szCs w:val="24"/>
              </w:rPr>
              <w:t>2</w:t>
            </w:r>
          </w:p>
        </w:tc>
        <w:tc>
          <w:tcPr>
            <w:tcW w:w="1083" w:type="dxa"/>
            <w:shd w:val="clear" w:color="auto" w:fill="auto"/>
            <w:noWrap/>
            <w:vAlign w:val="bottom"/>
          </w:tcPr>
          <w:p w14:paraId="72142097" w14:textId="064E0A59" w:rsidR="00342F4E" w:rsidRPr="0005193A" w:rsidRDefault="00342F4E" w:rsidP="0005193A">
            <w:pPr>
              <w:spacing w:line="360" w:lineRule="auto"/>
              <w:jc w:val="center"/>
              <w:rPr>
                <w:rFonts w:ascii="Times New Roman" w:eastAsia="Times New Roman" w:hAnsi="Times New Roman" w:cs="Times New Roman"/>
                <w:szCs w:val="24"/>
              </w:rPr>
            </w:pPr>
            <w:r w:rsidRPr="0005193A">
              <w:rPr>
                <w:rFonts w:ascii="Times New Roman" w:eastAsia="Microsoft Yi Baiti" w:hAnsi="Times New Roman" w:cs="Times New Roman"/>
                <w:szCs w:val="24"/>
              </w:rPr>
              <w:t>500.0</w:t>
            </w:r>
          </w:p>
        </w:tc>
        <w:tc>
          <w:tcPr>
            <w:tcW w:w="1055" w:type="dxa"/>
            <w:shd w:val="clear" w:color="auto" w:fill="auto"/>
            <w:noWrap/>
            <w:vAlign w:val="bottom"/>
          </w:tcPr>
          <w:p w14:paraId="09332C62" w14:textId="77777777" w:rsidR="00342F4E" w:rsidRPr="0005193A" w:rsidRDefault="00342F4E" w:rsidP="0005193A">
            <w:pPr>
              <w:spacing w:line="360" w:lineRule="auto"/>
              <w:jc w:val="center"/>
              <w:rPr>
                <w:rFonts w:ascii="Times New Roman" w:eastAsia="Times New Roman" w:hAnsi="Times New Roman" w:cs="Times New Roman"/>
                <w:szCs w:val="24"/>
              </w:rPr>
            </w:pPr>
            <w:r w:rsidRPr="0005193A">
              <w:rPr>
                <w:rFonts w:ascii="Times New Roman" w:eastAsia="Microsoft Yi Baiti" w:hAnsi="Times New Roman" w:cs="Times New Roman"/>
                <w:szCs w:val="24"/>
              </w:rPr>
              <w:t>264</w:t>
            </w:r>
          </w:p>
        </w:tc>
        <w:tc>
          <w:tcPr>
            <w:tcW w:w="1377" w:type="dxa"/>
            <w:shd w:val="clear" w:color="auto" w:fill="auto"/>
            <w:noWrap/>
            <w:vAlign w:val="bottom"/>
          </w:tcPr>
          <w:p w14:paraId="0B3A51E5" w14:textId="1E2A9731" w:rsidR="00342F4E" w:rsidRPr="0005193A" w:rsidRDefault="00342F4E" w:rsidP="0005193A">
            <w:pPr>
              <w:spacing w:line="360" w:lineRule="auto"/>
              <w:jc w:val="center"/>
              <w:rPr>
                <w:rFonts w:ascii="Times New Roman" w:eastAsia="Times New Roman" w:hAnsi="Times New Roman" w:cs="Times New Roman"/>
                <w:szCs w:val="24"/>
              </w:rPr>
            </w:pPr>
            <w:r w:rsidRPr="0005193A">
              <w:rPr>
                <w:rFonts w:ascii="Times New Roman" w:eastAsia="Microsoft Yi Baiti" w:hAnsi="Times New Roman" w:cs="Times New Roman"/>
                <w:szCs w:val="24"/>
              </w:rPr>
              <w:t>0.47</w:t>
            </w:r>
            <w:r w:rsidR="00D57647">
              <w:rPr>
                <w:rFonts w:ascii="Times New Roman" w:eastAsia="Microsoft Yi Baiti" w:hAnsi="Times New Roman" w:cs="Times New Roman"/>
                <w:szCs w:val="24"/>
              </w:rPr>
              <w:t>4</w:t>
            </w:r>
          </w:p>
        </w:tc>
        <w:tc>
          <w:tcPr>
            <w:tcW w:w="1323" w:type="dxa"/>
            <w:shd w:val="clear" w:color="auto" w:fill="auto"/>
            <w:noWrap/>
            <w:vAlign w:val="bottom"/>
          </w:tcPr>
          <w:p w14:paraId="57646AB3" w14:textId="77777777"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Microsoft Yi Baiti" w:hAnsi="Times New Roman" w:cs="Times New Roman"/>
                <w:color w:val="000000"/>
                <w:szCs w:val="24"/>
              </w:rPr>
              <w:t>250</w:t>
            </w:r>
          </w:p>
        </w:tc>
        <w:tc>
          <w:tcPr>
            <w:tcW w:w="1872" w:type="dxa"/>
            <w:shd w:val="clear" w:color="auto" w:fill="auto"/>
            <w:noWrap/>
            <w:vAlign w:val="bottom"/>
          </w:tcPr>
          <w:p w14:paraId="425E2AD2" w14:textId="58B455E8"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Microsoft Yi Baiti" w:hAnsi="Times New Roman" w:cs="Times New Roman"/>
                <w:color w:val="000000"/>
                <w:szCs w:val="24"/>
              </w:rPr>
              <w:t>117.99</w:t>
            </w:r>
            <w:r w:rsidR="00D57647">
              <w:rPr>
                <w:rFonts w:ascii="Times New Roman" w:eastAsia="Microsoft Yi Baiti" w:hAnsi="Times New Roman" w:cs="Times New Roman"/>
                <w:color w:val="000000"/>
                <w:szCs w:val="24"/>
              </w:rPr>
              <w:t>2</w:t>
            </w:r>
          </w:p>
        </w:tc>
        <w:tc>
          <w:tcPr>
            <w:tcW w:w="1100" w:type="dxa"/>
            <w:shd w:val="clear" w:color="auto" w:fill="auto"/>
            <w:noWrap/>
            <w:vAlign w:val="bottom"/>
          </w:tcPr>
          <w:p w14:paraId="319D934E" w14:textId="74B5D8B3"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Microsoft Yi Baiti" w:hAnsi="Times New Roman" w:cs="Times New Roman"/>
                <w:color w:val="000000"/>
                <w:szCs w:val="24"/>
              </w:rPr>
              <w:t>8.475</w:t>
            </w:r>
          </w:p>
        </w:tc>
        <w:tc>
          <w:tcPr>
            <w:tcW w:w="1356" w:type="dxa"/>
            <w:shd w:val="clear" w:color="auto" w:fill="auto"/>
            <w:noWrap/>
            <w:vAlign w:val="bottom"/>
          </w:tcPr>
          <w:p w14:paraId="0528E916" w14:textId="07E74670"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Microsoft Yi Baiti" w:hAnsi="Times New Roman" w:cs="Times New Roman"/>
                <w:color w:val="000000"/>
                <w:szCs w:val="24"/>
              </w:rPr>
              <w:t>3</w:t>
            </w:r>
            <w:r w:rsidR="00D57647">
              <w:rPr>
                <w:rFonts w:ascii="Times New Roman" w:eastAsia="Microsoft Yi Baiti" w:hAnsi="Times New Roman" w:cs="Times New Roman"/>
                <w:color w:val="000000"/>
                <w:szCs w:val="24"/>
              </w:rPr>
              <w:t>.000</w:t>
            </w:r>
          </w:p>
        </w:tc>
        <w:tc>
          <w:tcPr>
            <w:tcW w:w="1356" w:type="dxa"/>
            <w:shd w:val="clear" w:color="auto" w:fill="auto"/>
            <w:noWrap/>
            <w:vAlign w:val="bottom"/>
          </w:tcPr>
          <w:p w14:paraId="0D82AAFD" w14:textId="79DA539A" w:rsidR="00342F4E" w:rsidRPr="0005193A" w:rsidRDefault="00342F4E" w:rsidP="0005193A">
            <w:pPr>
              <w:spacing w:line="360" w:lineRule="auto"/>
              <w:jc w:val="center"/>
              <w:rPr>
                <w:rFonts w:ascii="Times New Roman" w:eastAsia="Times New Roman" w:hAnsi="Times New Roman" w:cs="Times New Roman"/>
                <w:color w:val="000000"/>
                <w:szCs w:val="24"/>
              </w:rPr>
            </w:pPr>
            <w:r w:rsidRPr="0005193A">
              <w:rPr>
                <w:rFonts w:ascii="Times New Roman" w:eastAsia="Microsoft Yi Baiti" w:hAnsi="Times New Roman" w:cs="Times New Roman"/>
                <w:color w:val="000000"/>
                <w:szCs w:val="24"/>
              </w:rPr>
              <w:t>2.07</w:t>
            </w:r>
            <w:r w:rsidR="009D0F7C">
              <w:rPr>
                <w:rFonts w:ascii="Times New Roman" w:eastAsia="Microsoft Yi Baiti" w:hAnsi="Times New Roman" w:cs="Times New Roman"/>
                <w:color w:val="000000"/>
                <w:szCs w:val="24"/>
              </w:rPr>
              <w:t>2</w:t>
            </w:r>
          </w:p>
        </w:tc>
      </w:tr>
    </w:tbl>
    <w:p w14:paraId="3E5C6054" w14:textId="77777777" w:rsidR="00E91016" w:rsidRDefault="00E91016" w:rsidP="0005193A">
      <w:pPr>
        <w:spacing w:line="360" w:lineRule="auto"/>
        <w:jc w:val="center"/>
        <w:rPr>
          <w:rFonts w:ascii="Times New Roman" w:hAnsi="Times New Roman" w:cs="Times New Roman"/>
          <w:b/>
          <w:noProof/>
          <w:color w:val="000000" w:themeColor="text1"/>
          <w:szCs w:val="24"/>
        </w:rPr>
      </w:pPr>
    </w:p>
    <w:p w14:paraId="4221B571" w14:textId="77777777" w:rsidR="00E91016" w:rsidRDefault="00E91016">
      <w:pPr>
        <w:widowControl/>
        <w:jc w:val="left"/>
        <w:rPr>
          <w:rFonts w:ascii="Times New Roman" w:hAnsi="Times New Roman" w:cs="Times New Roman"/>
          <w:b/>
          <w:noProof/>
          <w:color w:val="000000" w:themeColor="text1"/>
          <w:szCs w:val="24"/>
        </w:rPr>
        <w:sectPr w:rsidR="00E91016" w:rsidSect="00E91016">
          <w:pgSz w:w="16838" w:h="11906" w:orient="landscape"/>
          <w:pgMar w:top="1440" w:right="1440" w:bottom="1440" w:left="1440" w:header="708" w:footer="708" w:gutter="0"/>
          <w:cols w:space="708"/>
          <w:docGrid w:type="lines" w:linePitch="360"/>
        </w:sectPr>
      </w:pPr>
    </w:p>
    <w:p w14:paraId="7B82D6B9" w14:textId="7B04390D" w:rsidR="00342F4E" w:rsidRDefault="00342F4E" w:rsidP="00784EBC">
      <w:pPr>
        <w:spacing w:line="360" w:lineRule="auto"/>
        <w:jc w:val="center"/>
        <w:rPr>
          <w:rFonts w:ascii="Times New Roman" w:hAnsi="Times New Roman" w:cs="Times New Roman"/>
          <w:b/>
          <w:noProof/>
          <w:color w:val="000000" w:themeColor="text1"/>
          <w:szCs w:val="24"/>
        </w:rPr>
      </w:pPr>
      <w:r w:rsidRPr="0005193A">
        <w:rPr>
          <w:rFonts w:ascii="Times New Roman" w:hAnsi="Times New Roman" w:cs="Times New Roman"/>
          <w:b/>
          <w:noProof/>
          <w:color w:val="000000" w:themeColor="text1"/>
          <w:szCs w:val="24"/>
        </w:rPr>
        <w:lastRenderedPageBreak/>
        <w:t>Table S3</w:t>
      </w:r>
      <w:r w:rsidR="006A1FDF" w:rsidRPr="0005193A">
        <w:rPr>
          <w:rFonts w:ascii="Times New Roman" w:hAnsi="Times New Roman" w:cs="Times New Roman"/>
          <w:b/>
          <w:noProof/>
          <w:color w:val="000000" w:themeColor="text1"/>
          <w:szCs w:val="24"/>
        </w:rPr>
        <w:t>.</w:t>
      </w:r>
      <w:r w:rsidRPr="0005193A">
        <w:rPr>
          <w:rFonts w:ascii="Times New Roman" w:hAnsi="Times New Roman" w:cs="Times New Roman"/>
          <w:b/>
          <w:noProof/>
          <w:color w:val="000000" w:themeColor="text1"/>
          <w:szCs w:val="24"/>
        </w:rPr>
        <w:t xml:space="preserve"> </w:t>
      </w:r>
      <w:r w:rsidR="009D0F7C">
        <w:rPr>
          <w:rFonts w:ascii="Times New Roman" w:hAnsi="Times New Roman" w:cs="Times New Roman"/>
          <w:b/>
          <w:noProof/>
          <w:color w:val="000000" w:themeColor="text1"/>
          <w:szCs w:val="24"/>
        </w:rPr>
        <w:t>The</w:t>
      </w:r>
      <w:r w:rsidRPr="0005193A">
        <w:rPr>
          <w:rFonts w:ascii="Times New Roman" w:hAnsi="Times New Roman" w:cs="Times New Roman"/>
          <w:b/>
          <w:noProof/>
          <w:color w:val="000000" w:themeColor="text1"/>
          <w:szCs w:val="24"/>
        </w:rPr>
        <w:t xml:space="preserve"> pH effect on Hg remediation.</w:t>
      </w:r>
    </w:p>
    <w:p w14:paraId="6C0DB197" w14:textId="77777777" w:rsidR="00784EBC" w:rsidRPr="0005193A" w:rsidRDefault="00784EBC" w:rsidP="00784EBC">
      <w:pPr>
        <w:spacing w:line="360" w:lineRule="auto"/>
        <w:jc w:val="center"/>
        <w:rPr>
          <w:rFonts w:ascii="Times New Roman" w:hAnsi="Times New Roman" w:cs="Times New Roman"/>
          <w:b/>
          <w:noProof/>
          <w:color w:val="000000" w:themeColor="text1"/>
          <w:szCs w:val="24"/>
        </w:rPr>
      </w:pPr>
    </w:p>
    <w:tbl>
      <w:tblPr>
        <w:tblStyle w:val="TableGrid"/>
        <w:tblW w:w="0" w:type="auto"/>
        <w:tblLook w:val="04A0" w:firstRow="1" w:lastRow="0" w:firstColumn="1" w:lastColumn="0" w:noHBand="0" w:noVBand="1"/>
      </w:tblPr>
      <w:tblGrid>
        <w:gridCol w:w="2148"/>
        <w:gridCol w:w="2347"/>
        <w:gridCol w:w="1202"/>
        <w:gridCol w:w="1616"/>
        <w:gridCol w:w="1703"/>
      </w:tblGrid>
      <w:tr w:rsidR="00342F4E" w:rsidRPr="0005193A" w14:paraId="7D38EE88" w14:textId="77777777" w:rsidTr="009D0F7C">
        <w:tc>
          <w:tcPr>
            <w:tcW w:w="2148" w:type="dxa"/>
          </w:tcPr>
          <w:p w14:paraId="65747DDA" w14:textId="077F79CE" w:rsidR="00342F4E" w:rsidRPr="00E91016" w:rsidRDefault="00342F4E" w:rsidP="009D0F7C">
            <w:pPr>
              <w:autoSpaceDE w:val="0"/>
              <w:autoSpaceDN w:val="0"/>
              <w:adjustRightInd w:val="0"/>
              <w:jc w:val="center"/>
              <w:rPr>
                <w:rFonts w:ascii="Times New Roman" w:hAnsi="Times New Roman" w:cs="Times New Roman"/>
                <w:b/>
                <w:bCs/>
                <w:noProof/>
                <w:color w:val="000000" w:themeColor="text1"/>
                <w:sz w:val="24"/>
                <w:szCs w:val="24"/>
              </w:rPr>
            </w:pPr>
            <w:r w:rsidRPr="00E91016">
              <w:rPr>
                <w:rFonts w:ascii="Times New Roman" w:hAnsi="Times New Roman" w:cs="Times New Roman"/>
                <w:b/>
                <w:bCs/>
                <w:noProof/>
                <w:color w:val="000000" w:themeColor="text1"/>
                <w:sz w:val="24"/>
                <w:szCs w:val="24"/>
              </w:rPr>
              <w:t>Original Hg</w:t>
            </w:r>
            <w:r w:rsidRPr="00E91016">
              <w:rPr>
                <w:rFonts w:ascii="Times New Roman" w:hAnsi="Times New Roman" w:cs="Times New Roman"/>
                <w:b/>
                <w:bCs/>
                <w:noProof/>
                <w:color w:val="000000" w:themeColor="text1"/>
                <w:sz w:val="24"/>
                <w:szCs w:val="24"/>
                <w:vertAlign w:val="superscript"/>
              </w:rPr>
              <w:t>2+</w:t>
            </w:r>
            <w:r w:rsidRPr="00E91016">
              <w:rPr>
                <w:rFonts w:ascii="Times New Roman" w:hAnsi="Times New Roman" w:cs="Times New Roman"/>
                <w:b/>
                <w:bCs/>
                <w:noProof/>
                <w:color w:val="000000" w:themeColor="text1"/>
                <w:sz w:val="24"/>
                <w:szCs w:val="24"/>
              </w:rPr>
              <w:t xml:space="preserve"> </w:t>
            </w:r>
            <w:r w:rsidR="009D0F7C">
              <w:rPr>
                <w:rFonts w:ascii="Times New Roman" w:hAnsi="Times New Roman" w:cs="Times New Roman"/>
                <w:b/>
                <w:bCs/>
                <w:noProof/>
                <w:color w:val="000000" w:themeColor="text1"/>
                <w:sz w:val="24"/>
                <w:szCs w:val="24"/>
              </w:rPr>
              <w:t>c</w:t>
            </w:r>
            <w:r w:rsidRPr="00E91016">
              <w:rPr>
                <w:rFonts w:ascii="Times New Roman" w:hAnsi="Times New Roman" w:cs="Times New Roman"/>
                <w:b/>
                <w:bCs/>
                <w:noProof/>
                <w:color w:val="000000" w:themeColor="text1"/>
                <w:sz w:val="24"/>
                <w:szCs w:val="24"/>
              </w:rPr>
              <w:t>oncentration (ppm)</w:t>
            </w:r>
          </w:p>
        </w:tc>
        <w:tc>
          <w:tcPr>
            <w:tcW w:w="2347" w:type="dxa"/>
          </w:tcPr>
          <w:p w14:paraId="410CFDC5" w14:textId="77777777" w:rsidR="00342F4E" w:rsidRPr="00E91016" w:rsidRDefault="00342F4E" w:rsidP="009D0F7C">
            <w:pPr>
              <w:autoSpaceDE w:val="0"/>
              <w:autoSpaceDN w:val="0"/>
              <w:adjustRightInd w:val="0"/>
              <w:jc w:val="center"/>
              <w:rPr>
                <w:rFonts w:ascii="Times New Roman" w:hAnsi="Times New Roman" w:cs="Times New Roman"/>
                <w:b/>
                <w:bCs/>
                <w:noProof/>
                <w:color w:val="000000" w:themeColor="text1"/>
                <w:sz w:val="24"/>
                <w:szCs w:val="24"/>
              </w:rPr>
            </w:pPr>
            <w:r w:rsidRPr="00E91016">
              <w:rPr>
                <w:rFonts w:ascii="Times New Roman" w:hAnsi="Times New Roman" w:cs="Times New Roman"/>
                <w:b/>
                <w:bCs/>
                <w:noProof/>
                <w:color w:val="000000" w:themeColor="text1"/>
                <w:sz w:val="24"/>
                <w:szCs w:val="24"/>
              </w:rPr>
              <w:t>Hg</w:t>
            </w:r>
            <w:r w:rsidRPr="00E91016">
              <w:rPr>
                <w:rFonts w:ascii="Times New Roman" w:hAnsi="Times New Roman" w:cs="Times New Roman"/>
                <w:b/>
                <w:bCs/>
                <w:noProof/>
                <w:color w:val="000000" w:themeColor="text1"/>
                <w:sz w:val="24"/>
                <w:szCs w:val="24"/>
                <w:vertAlign w:val="superscript"/>
              </w:rPr>
              <w:t>2+</w:t>
            </w:r>
            <w:r w:rsidRPr="00E91016">
              <w:rPr>
                <w:rFonts w:ascii="Times New Roman" w:hAnsi="Times New Roman" w:cs="Times New Roman"/>
                <w:b/>
                <w:bCs/>
                <w:noProof/>
                <w:color w:val="000000" w:themeColor="text1"/>
                <w:sz w:val="24"/>
                <w:szCs w:val="24"/>
              </w:rPr>
              <w:t xml:space="preserve"> concentration after mixing and dilution (ppb)</w:t>
            </w:r>
          </w:p>
        </w:tc>
        <w:tc>
          <w:tcPr>
            <w:tcW w:w="1202" w:type="dxa"/>
          </w:tcPr>
          <w:p w14:paraId="2A7045C9" w14:textId="77777777" w:rsidR="00342F4E" w:rsidRPr="00E91016" w:rsidRDefault="00342F4E" w:rsidP="009D0F7C">
            <w:pPr>
              <w:autoSpaceDE w:val="0"/>
              <w:autoSpaceDN w:val="0"/>
              <w:adjustRightInd w:val="0"/>
              <w:jc w:val="center"/>
              <w:rPr>
                <w:rFonts w:ascii="Times New Roman" w:hAnsi="Times New Roman" w:cs="Times New Roman"/>
                <w:b/>
                <w:bCs/>
                <w:noProof/>
                <w:color w:val="000000" w:themeColor="text1"/>
                <w:sz w:val="24"/>
                <w:szCs w:val="24"/>
              </w:rPr>
            </w:pPr>
            <w:r w:rsidRPr="00E91016">
              <w:rPr>
                <w:rFonts w:ascii="Times New Roman" w:hAnsi="Times New Roman" w:cs="Times New Roman"/>
                <w:b/>
                <w:bCs/>
                <w:noProof/>
                <w:color w:val="000000" w:themeColor="text1"/>
                <w:sz w:val="24"/>
                <w:szCs w:val="24"/>
              </w:rPr>
              <w:t>pH</w:t>
            </w:r>
          </w:p>
        </w:tc>
        <w:tc>
          <w:tcPr>
            <w:tcW w:w="1616" w:type="dxa"/>
          </w:tcPr>
          <w:p w14:paraId="3031F3FB" w14:textId="77777777" w:rsidR="00342F4E" w:rsidRPr="00E91016" w:rsidRDefault="00342F4E" w:rsidP="009D0F7C">
            <w:pPr>
              <w:autoSpaceDE w:val="0"/>
              <w:autoSpaceDN w:val="0"/>
              <w:adjustRightInd w:val="0"/>
              <w:jc w:val="center"/>
              <w:rPr>
                <w:rFonts w:ascii="Times New Roman" w:hAnsi="Times New Roman" w:cs="Times New Roman"/>
                <w:b/>
                <w:bCs/>
                <w:noProof/>
                <w:color w:val="000000" w:themeColor="text1"/>
                <w:sz w:val="24"/>
                <w:szCs w:val="24"/>
              </w:rPr>
            </w:pPr>
            <w:r w:rsidRPr="00E91016">
              <w:rPr>
                <w:rFonts w:ascii="Times New Roman" w:hAnsi="Times New Roman" w:cs="Times New Roman"/>
                <w:b/>
                <w:bCs/>
                <w:noProof/>
                <w:color w:val="000000" w:themeColor="text1"/>
                <w:sz w:val="24"/>
                <w:szCs w:val="24"/>
              </w:rPr>
              <w:t>ICP-MS (ppb)</w:t>
            </w:r>
          </w:p>
        </w:tc>
        <w:tc>
          <w:tcPr>
            <w:tcW w:w="1703" w:type="dxa"/>
          </w:tcPr>
          <w:p w14:paraId="0769B45C" w14:textId="77777777" w:rsidR="00342F4E" w:rsidRPr="00E91016" w:rsidRDefault="00342F4E" w:rsidP="009D0F7C">
            <w:pPr>
              <w:autoSpaceDE w:val="0"/>
              <w:autoSpaceDN w:val="0"/>
              <w:adjustRightInd w:val="0"/>
              <w:jc w:val="center"/>
              <w:rPr>
                <w:rFonts w:ascii="Times New Roman" w:hAnsi="Times New Roman" w:cs="Times New Roman"/>
                <w:b/>
                <w:bCs/>
                <w:noProof/>
                <w:color w:val="000000" w:themeColor="text1"/>
                <w:sz w:val="24"/>
                <w:szCs w:val="24"/>
              </w:rPr>
            </w:pPr>
            <w:r w:rsidRPr="00E91016">
              <w:rPr>
                <w:rFonts w:ascii="Times New Roman" w:hAnsi="Times New Roman" w:cs="Times New Roman"/>
                <w:b/>
                <w:bCs/>
                <w:noProof/>
                <w:color w:val="000000" w:themeColor="text1"/>
                <w:sz w:val="24"/>
                <w:szCs w:val="24"/>
              </w:rPr>
              <w:t xml:space="preserve">Efficiency </w:t>
            </w:r>
          </w:p>
        </w:tc>
      </w:tr>
      <w:tr w:rsidR="00342F4E" w:rsidRPr="0005193A" w14:paraId="0783224B" w14:textId="77777777" w:rsidTr="009D0F7C">
        <w:tc>
          <w:tcPr>
            <w:tcW w:w="2148" w:type="dxa"/>
            <w:vMerge w:val="restart"/>
          </w:tcPr>
          <w:p w14:paraId="0C23D1B1" w14:textId="77777777" w:rsidR="00342F4E" w:rsidRPr="0005193A" w:rsidRDefault="00342F4E" w:rsidP="0005193A">
            <w:pPr>
              <w:autoSpaceDE w:val="0"/>
              <w:autoSpaceDN w:val="0"/>
              <w:adjustRightInd w:val="0"/>
              <w:spacing w:line="360" w:lineRule="auto"/>
              <w:jc w:val="center"/>
              <w:rPr>
                <w:rFonts w:ascii="Times New Roman" w:hAnsi="Times New Roman" w:cs="Times New Roman"/>
                <w:noProof/>
                <w:color w:val="000000" w:themeColor="text1"/>
                <w:sz w:val="24"/>
                <w:szCs w:val="24"/>
              </w:rPr>
            </w:pPr>
          </w:p>
          <w:p w14:paraId="5530378F" w14:textId="77777777" w:rsidR="00342F4E" w:rsidRPr="0005193A" w:rsidRDefault="00342F4E" w:rsidP="0005193A">
            <w:pPr>
              <w:autoSpaceDE w:val="0"/>
              <w:autoSpaceDN w:val="0"/>
              <w:adjustRightInd w:val="0"/>
              <w:spacing w:line="360" w:lineRule="auto"/>
              <w:jc w:val="center"/>
              <w:rPr>
                <w:rFonts w:ascii="Times New Roman" w:hAnsi="Times New Roman" w:cs="Times New Roman"/>
                <w:noProof/>
                <w:color w:val="000000" w:themeColor="text1"/>
                <w:sz w:val="24"/>
                <w:szCs w:val="24"/>
              </w:rPr>
            </w:pPr>
          </w:p>
          <w:p w14:paraId="35D054FF" w14:textId="77777777" w:rsidR="00342F4E" w:rsidRPr="0005193A" w:rsidRDefault="00342F4E" w:rsidP="0005193A">
            <w:pPr>
              <w:autoSpaceDE w:val="0"/>
              <w:autoSpaceDN w:val="0"/>
              <w:adjustRightInd w:val="0"/>
              <w:spacing w:line="360" w:lineRule="auto"/>
              <w:jc w:val="center"/>
              <w:rPr>
                <w:rFonts w:ascii="Times New Roman" w:hAnsi="Times New Roman" w:cs="Times New Roman"/>
                <w:noProof/>
                <w:color w:val="000000" w:themeColor="text1"/>
                <w:sz w:val="24"/>
                <w:szCs w:val="24"/>
              </w:rPr>
            </w:pPr>
            <w:r w:rsidRPr="0005193A">
              <w:rPr>
                <w:rFonts w:ascii="Times New Roman" w:hAnsi="Times New Roman" w:cs="Times New Roman"/>
                <w:noProof/>
                <w:color w:val="000000" w:themeColor="text1"/>
                <w:sz w:val="24"/>
                <w:szCs w:val="24"/>
              </w:rPr>
              <w:t>100</w:t>
            </w:r>
          </w:p>
        </w:tc>
        <w:tc>
          <w:tcPr>
            <w:tcW w:w="2347" w:type="dxa"/>
            <w:vMerge w:val="restart"/>
          </w:tcPr>
          <w:p w14:paraId="145991A2" w14:textId="77777777" w:rsidR="00342F4E" w:rsidRPr="0005193A" w:rsidRDefault="00342F4E" w:rsidP="0005193A">
            <w:pPr>
              <w:autoSpaceDE w:val="0"/>
              <w:autoSpaceDN w:val="0"/>
              <w:adjustRightInd w:val="0"/>
              <w:spacing w:line="360" w:lineRule="auto"/>
              <w:jc w:val="center"/>
              <w:rPr>
                <w:rFonts w:ascii="Times New Roman" w:hAnsi="Times New Roman" w:cs="Times New Roman"/>
                <w:noProof/>
                <w:color w:val="000000" w:themeColor="text1"/>
                <w:sz w:val="24"/>
                <w:szCs w:val="24"/>
              </w:rPr>
            </w:pPr>
          </w:p>
          <w:p w14:paraId="4B34A2E8" w14:textId="77777777" w:rsidR="00342F4E" w:rsidRPr="0005193A" w:rsidRDefault="00342F4E" w:rsidP="0005193A">
            <w:pPr>
              <w:autoSpaceDE w:val="0"/>
              <w:autoSpaceDN w:val="0"/>
              <w:adjustRightInd w:val="0"/>
              <w:spacing w:line="360" w:lineRule="auto"/>
              <w:jc w:val="center"/>
              <w:rPr>
                <w:rFonts w:ascii="Times New Roman" w:hAnsi="Times New Roman" w:cs="Times New Roman"/>
                <w:noProof/>
                <w:color w:val="000000" w:themeColor="text1"/>
                <w:sz w:val="24"/>
                <w:szCs w:val="24"/>
              </w:rPr>
            </w:pPr>
          </w:p>
          <w:p w14:paraId="3D5A7AD1" w14:textId="77777777" w:rsidR="00342F4E" w:rsidRPr="0005193A" w:rsidRDefault="00342F4E" w:rsidP="0005193A">
            <w:pPr>
              <w:autoSpaceDE w:val="0"/>
              <w:autoSpaceDN w:val="0"/>
              <w:adjustRightInd w:val="0"/>
              <w:spacing w:line="360" w:lineRule="auto"/>
              <w:jc w:val="center"/>
              <w:rPr>
                <w:rFonts w:ascii="Times New Roman" w:hAnsi="Times New Roman" w:cs="Times New Roman"/>
                <w:noProof/>
                <w:color w:val="000000" w:themeColor="text1"/>
                <w:sz w:val="24"/>
                <w:szCs w:val="24"/>
              </w:rPr>
            </w:pPr>
            <w:r w:rsidRPr="0005193A">
              <w:rPr>
                <w:rFonts w:ascii="Times New Roman" w:hAnsi="Times New Roman" w:cs="Times New Roman"/>
                <w:noProof/>
                <w:color w:val="000000" w:themeColor="text1"/>
                <w:sz w:val="24"/>
                <w:szCs w:val="24"/>
              </w:rPr>
              <w:t>50</w:t>
            </w:r>
          </w:p>
        </w:tc>
        <w:tc>
          <w:tcPr>
            <w:tcW w:w="1202" w:type="dxa"/>
          </w:tcPr>
          <w:p w14:paraId="53268A47" w14:textId="77777777" w:rsidR="00342F4E" w:rsidRPr="0005193A" w:rsidRDefault="00342F4E" w:rsidP="0005193A">
            <w:pPr>
              <w:autoSpaceDE w:val="0"/>
              <w:autoSpaceDN w:val="0"/>
              <w:adjustRightInd w:val="0"/>
              <w:spacing w:line="360" w:lineRule="auto"/>
              <w:jc w:val="center"/>
              <w:rPr>
                <w:rFonts w:ascii="Times New Roman" w:hAnsi="Times New Roman" w:cs="Times New Roman"/>
                <w:noProof/>
                <w:color w:val="000000" w:themeColor="text1"/>
                <w:sz w:val="24"/>
                <w:szCs w:val="24"/>
              </w:rPr>
            </w:pPr>
            <w:r w:rsidRPr="0005193A">
              <w:rPr>
                <w:rFonts w:ascii="Times New Roman" w:hAnsi="Times New Roman" w:cs="Times New Roman"/>
                <w:noProof/>
                <w:color w:val="000000" w:themeColor="text1"/>
                <w:sz w:val="24"/>
                <w:szCs w:val="24"/>
              </w:rPr>
              <w:t>3</w:t>
            </w:r>
          </w:p>
        </w:tc>
        <w:tc>
          <w:tcPr>
            <w:tcW w:w="1616" w:type="dxa"/>
          </w:tcPr>
          <w:p w14:paraId="0893A448" w14:textId="77777777" w:rsidR="00342F4E" w:rsidRPr="0005193A" w:rsidRDefault="00342F4E" w:rsidP="0005193A">
            <w:pPr>
              <w:autoSpaceDE w:val="0"/>
              <w:autoSpaceDN w:val="0"/>
              <w:adjustRightInd w:val="0"/>
              <w:spacing w:line="360" w:lineRule="auto"/>
              <w:jc w:val="center"/>
              <w:rPr>
                <w:rFonts w:ascii="Times New Roman" w:hAnsi="Times New Roman" w:cs="Times New Roman"/>
                <w:noProof/>
                <w:color w:val="000000" w:themeColor="text1"/>
                <w:sz w:val="24"/>
                <w:szCs w:val="24"/>
              </w:rPr>
            </w:pPr>
            <w:r w:rsidRPr="0005193A">
              <w:rPr>
                <w:rFonts w:ascii="Times New Roman" w:hAnsi="Times New Roman" w:cs="Times New Roman"/>
                <w:noProof/>
                <w:color w:val="000000" w:themeColor="text1"/>
                <w:sz w:val="24"/>
                <w:szCs w:val="24"/>
              </w:rPr>
              <w:t>32.5</w:t>
            </w:r>
          </w:p>
        </w:tc>
        <w:tc>
          <w:tcPr>
            <w:tcW w:w="1703" w:type="dxa"/>
          </w:tcPr>
          <w:p w14:paraId="23121382" w14:textId="77777777" w:rsidR="00342F4E" w:rsidRPr="0005193A" w:rsidRDefault="00342F4E" w:rsidP="0005193A">
            <w:pPr>
              <w:autoSpaceDE w:val="0"/>
              <w:autoSpaceDN w:val="0"/>
              <w:adjustRightInd w:val="0"/>
              <w:spacing w:line="360" w:lineRule="auto"/>
              <w:jc w:val="center"/>
              <w:rPr>
                <w:rFonts w:ascii="Times New Roman" w:hAnsi="Times New Roman" w:cs="Times New Roman"/>
                <w:noProof/>
                <w:color w:val="000000" w:themeColor="text1"/>
                <w:sz w:val="24"/>
                <w:szCs w:val="24"/>
              </w:rPr>
            </w:pPr>
            <w:r w:rsidRPr="0005193A">
              <w:rPr>
                <w:rFonts w:ascii="Times New Roman" w:hAnsi="Times New Roman" w:cs="Times New Roman"/>
                <w:noProof/>
                <w:color w:val="000000" w:themeColor="text1"/>
                <w:sz w:val="24"/>
                <w:szCs w:val="24"/>
              </w:rPr>
              <w:t>0.350</w:t>
            </w:r>
          </w:p>
        </w:tc>
      </w:tr>
      <w:tr w:rsidR="00342F4E" w:rsidRPr="0005193A" w14:paraId="656480C5" w14:textId="77777777" w:rsidTr="009D0F7C">
        <w:tc>
          <w:tcPr>
            <w:tcW w:w="2148" w:type="dxa"/>
            <w:vMerge/>
          </w:tcPr>
          <w:p w14:paraId="4CC75656" w14:textId="77777777" w:rsidR="00342F4E" w:rsidRPr="0005193A" w:rsidRDefault="00342F4E" w:rsidP="0005193A">
            <w:pPr>
              <w:autoSpaceDE w:val="0"/>
              <w:autoSpaceDN w:val="0"/>
              <w:adjustRightInd w:val="0"/>
              <w:spacing w:line="360" w:lineRule="auto"/>
              <w:jc w:val="center"/>
              <w:rPr>
                <w:rFonts w:ascii="Times New Roman" w:hAnsi="Times New Roman" w:cs="Times New Roman"/>
                <w:noProof/>
                <w:color w:val="000000" w:themeColor="text1"/>
                <w:sz w:val="24"/>
                <w:szCs w:val="24"/>
              </w:rPr>
            </w:pPr>
          </w:p>
        </w:tc>
        <w:tc>
          <w:tcPr>
            <w:tcW w:w="2347" w:type="dxa"/>
            <w:vMerge/>
          </w:tcPr>
          <w:p w14:paraId="1647F8D6" w14:textId="77777777" w:rsidR="00342F4E" w:rsidRPr="0005193A" w:rsidRDefault="00342F4E" w:rsidP="0005193A">
            <w:pPr>
              <w:autoSpaceDE w:val="0"/>
              <w:autoSpaceDN w:val="0"/>
              <w:adjustRightInd w:val="0"/>
              <w:spacing w:line="360" w:lineRule="auto"/>
              <w:jc w:val="center"/>
              <w:rPr>
                <w:rFonts w:ascii="Times New Roman" w:hAnsi="Times New Roman" w:cs="Times New Roman"/>
                <w:noProof/>
                <w:color w:val="000000" w:themeColor="text1"/>
                <w:sz w:val="24"/>
                <w:szCs w:val="24"/>
              </w:rPr>
            </w:pPr>
          </w:p>
        </w:tc>
        <w:tc>
          <w:tcPr>
            <w:tcW w:w="1202" w:type="dxa"/>
          </w:tcPr>
          <w:p w14:paraId="6221EA2E" w14:textId="77777777" w:rsidR="00342F4E" w:rsidRPr="0005193A" w:rsidRDefault="00342F4E" w:rsidP="0005193A">
            <w:pPr>
              <w:autoSpaceDE w:val="0"/>
              <w:autoSpaceDN w:val="0"/>
              <w:adjustRightInd w:val="0"/>
              <w:spacing w:line="360" w:lineRule="auto"/>
              <w:jc w:val="center"/>
              <w:rPr>
                <w:rFonts w:ascii="Times New Roman" w:hAnsi="Times New Roman" w:cs="Times New Roman"/>
                <w:noProof/>
                <w:color w:val="000000" w:themeColor="text1"/>
                <w:sz w:val="24"/>
                <w:szCs w:val="24"/>
              </w:rPr>
            </w:pPr>
            <w:r w:rsidRPr="0005193A">
              <w:rPr>
                <w:rFonts w:ascii="Times New Roman" w:hAnsi="Times New Roman" w:cs="Times New Roman"/>
                <w:noProof/>
                <w:color w:val="000000" w:themeColor="text1"/>
                <w:sz w:val="24"/>
                <w:szCs w:val="24"/>
              </w:rPr>
              <w:t>5</w:t>
            </w:r>
          </w:p>
        </w:tc>
        <w:tc>
          <w:tcPr>
            <w:tcW w:w="1616" w:type="dxa"/>
          </w:tcPr>
          <w:p w14:paraId="4A21C8A4" w14:textId="77777777" w:rsidR="00342F4E" w:rsidRPr="0005193A" w:rsidRDefault="00342F4E" w:rsidP="0005193A">
            <w:pPr>
              <w:autoSpaceDE w:val="0"/>
              <w:autoSpaceDN w:val="0"/>
              <w:adjustRightInd w:val="0"/>
              <w:spacing w:line="360" w:lineRule="auto"/>
              <w:jc w:val="center"/>
              <w:rPr>
                <w:rFonts w:ascii="Times New Roman" w:hAnsi="Times New Roman" w:cs="Times New Roman"/>
                <w:noProof/>
                <w:color w:val="000000" w:themeColor="text1"/>
                <w:sz w:val="24"/>
                <w:szCs w:val="24"/>
              </w:rPr>
            </w:pPr>
            <w:r w:rsidRPr="0005193A">
              <w:rPr>
                <w:rFonts w:ascii="Times New Roman" w:hAnsi="Times New Roman" w:cs="Times New Roman"/>
                <w:noProof/>
                <w:color w:val="000000" w:themeColor="text1"/>
                <w:sz w:val="24"/>
                <w:szCs w:val="24"/>
              </w:rPr>
              <w:t>10.1</w:t>
            </w:r>
          </w:p>
        </w:tc>
        <w:tc>
          <w:tcPr>
            <w:tcW w:w="1703" w:type="dxa"/>
          </w:tcPr>
          <w:p w14:paraId="0D1B24EE" w14:textId="77777777" w:rsidR="00342F4E" w:rsidRPr="0005193A" w:rsidRDefault="00342F4E" w:rsidP="0005193A">
            <w:pPr>
              <w:autoSpaceDE w:val="0"/>
              <w:autoSpaceDN w:val="0"/>
              <w:adjustRightInd w:val="0"/>
              <w:spacing w:line="360" w:lineRule="auto"/>
              <w:jc w:val="center"/>
              <w:rPr>
                <w:rFonts w:ascii="Times New Roman" w:hAnsi="Times New Roman" w:cs="Times New Roman"/>
                <w:noProof/>
                <w:color w:val="000000" w:themeColor="text1"/>
                <w:sz w:val="24"/>
                <w:szCs w:val="24"/>
              </w:rPr>
            </w:pPr>
            <w:r w:rsidRPr="0005193A">
              <w:rPr>
                <w:rFonts w:ascii="Times New Roman" w:hAnsi="Times New Roman" w:cs="Times New Roman"/>
                <w:noProof/>
                <w:color w:val="000000" w:themeColor="text1"/>
                <w:sz w:val="24"/>
                <w:szCs w:val="24"/>
              </w:rPr>
              <w:t>0.798</w:t>
            </w:r>
          </w:p>
        </w:tc>
      </w:tr>
      <w:tr w:rsidR="00342F4E" w:rsidRPr="0005193A" w14:paraId="52F4A723" w14:textId="77777777" w:rsidTr="009D0F7C">
        <w:tc>
          <w:tcPr>
            <w:tcW w:w="2148" w:type="dxa"/>
            <w:vMerge/>
          </w:tcPr>
          <w:p w14:paraId="5BACFC40" w14:textId="77777777" w:rsidR="00342F4E" w:rsidRPr="0005193A" w:rsidRDefault="00342F4E" w:rsidP="0005193A">
            <w:pPr>
              <w:autoSpaceDE w:val="0"/>
              <w:autoSpaceDN w:val="0"/>
              <w:adjustRightInd w:val="0"/>
              <w:spacing w:line="360" w:lineRule="auto"/>
              <w:jc w:val="center"/>
              <w:rPr>
                <w:rFonts w:ascii="Times New Roman" w:hAnsi="Times New Roman" w:cs="Times New Roman"/>
                <w:noProof/>
                <w:color w:val="000000" w:themeColor="text1"/>
                <w:sz w:val="24"/>
                <w:szCs w:val="24"/>
              </w:rPr>
            </w:pPr>
          </w:p>
        </w:tc>
        <w:tc>
          <w:tcPr>
            <w:tcW w:w="2347" w:type="dxa"/>
            <w:vMerge/>
          </w:tcPr>
          <w:p w14:paraId="165618AA" w14:textId="77777777" w:rsidR="00342F4E" w:rsidRPr="0005193A" w:rsidRDefault="00342F4E" w:rsidP="0005193A">
            <w:pPr>
              <w:autoSpaceDE w:val="0"/>
              <w:autoSpaceDN w:val="0"/>
              <w:adjustRightInd w:val="0"/>
              <w:spacing w:line="360" w:lineRule="auto"/>
              <w:jc w:val="center"/>
              <w:rPr>
                <w:rFonts w:ascii="Times New Roman" w:hAnsi="Times New Roman" w:cs="Times New Roman"/>
                <w:noProof/>
                <w:color w:val="000000" w:themeColor="text1"/>
                <w:sz w:val="24"/>
                <w:szCs w:val="24"/>
              </w:rPr>
            </w:pPr>
          </w:p>
        </w:tc>
        <w:tc>
          <w:tcPr>
            <w:tcW w:w="1202" w:type="dxa"/>
          </w:tcPr>
          <w:p w14:paraId="7FFCFD6F" w14:textId="77777777" w:rsidR="00342F4E" w:rsidRPr="0005193A" w:rsidRDefault="00342F4E" w:rsidP="0005193A">
            <w:pPr>
              <w:autoSpaceDE w:val="0"/>
              <w:autoSpaceDN w:val="0"/>
              <w:adjustRightInd w:val="0"/>
              <w:spacing w:line="360" w:lineRule="auto"/>
              <w:jc w:val="center"/>
              <w:rPr>
                <w:rFonts w:ascii="Times New Roman" w:hAnsi="Times New Roman" w:cs="Times New Roman"/>
                <w:noProof/>
                <w:color w:val="000000" w:themeColor="text1"/>
                <w:sz w:val="24"/>
                <w:szCs w:val="24"/>
              </w:rPr>
            </w:pPr>
            <w:r w:rsidRPr="0005193A">
              <w:rPr>
                <w:rFonts w:ascii="Times New Roman" w:hAnsi="Times New Roman" w:cs="Times New Roman"/>
                <w:noProof/>
                <w:color w:val="000000" w:themeColor="text1"/>
                <w:sz w:val="24"/>
                <w:szCs w:val="24"/>
              </w:rPr>
              <w:t>7</w:t>
            </w:r>
          </w:p>
        </w:tc>
        <w:tc>
          <w:tcPr>
            <w:tcW w:w="1616" w:type="dxa"/>
          </w:tcPr>
          <w:p w14:paraId="279376B3" w14:textId="77777777" w:rsidR="00342F4E" w:rsidRPr="0005193A" w:rsidRDefault="00342F4E" w:rsidP="0005193A">
            <w:pPr>
              <w:autoSpaceDE w:val="0"/>
              <w:autoSpaceDN w:val="0"/>
              <w:adjustRightInd w:val="0"/>
              <w:spacing w:line="360" w:lineRule="auto"/>
              <w:jc w:val="center"/>
              <w:rPr>
                <w:rFonts w:ascii="Times New Roman" w:hAnsi="Times New Roman" w:cs="Times New Roman"/>
                <w:noProof/>
                <w:color w:val="000000" w:themeColor="text1"/>
                <w:sz w:val="24"/>
                <w:szCs w:val="24"/>
              </w:rPr>
            </w:pPr>
            <w:r w:rsidRPr="0005193A">
              <w:rPr>
                <w:rFonts w:ascii="Times New Roman" w:hAnsi="Times New Roman" w:cs="Times New Roman"/>
                <w:noProof/>
                <w:color w:val="000000" w:themeColor="text1"/>
                <w:sz w:val="24"/>
                <w:szCs w:val="24"/>
              </w:rPr>
              <w:t>7.0</w:t>
            </w:r>
          </w:p>
        </w:tc>
        <w:tc>
          <w:tcPr>
            <w:tcW w:w="1703" w:type="dxa"/>
          </w:tcPr>
          <w:p w14:paraId="5F3D6FBE" w14:textId="77777777" w:rsidR="00342F4E" w:rsidRPr="0005193A" w:rsidRDefault="00342F4E" w:rsidP="0005193A">
            <w:pPr>
              <w:autoSpaceDE w:val="0"/>
              <w:autoSpaceDN w:val="0"/>
              <w:adjustRightInd w:val="0"/>
              <w:spacing w:line="360" w:lineRule="auto"/>
              <w:jc w:val="center"/>
              <w:rPr>
                <w:rFonts w:ascii="Times New Roman" w:hAnsi="Times New Roman" w:cs="Times New Roman"/>
                <w:noProof/>
                <w:color w:val="000000" w:themeColor="text1"/>
                <w:sz w:val="24"/>
                <w:szCs w:val="24"/>
              </w:rPr>
            </w:pPr>
            <w:r w:rsidRPr="0005193A">
              <w:rPr>
                <w:rFonts w:ascii="Times New Roman" w:hAnsi="Times New Roman" w:cs="Times New Roman"/>
                <w:noProof/>
                <w:color w:val="000000" w:themeColor="text1"/>
                <w:sz w:val="24"/>
                <w:szCs w:val="24"/>
              </w:rPr>
              <w:t>0.860</w:t>
            </w:r>
          </w:p>
        </w:tc>
      </w:tr>
      <w:tr w:rsidR="00342F4E" w:rsidRPr="0005193A" w14:paraId="6EF2F757" w14:textId="77777777" w:rsidTr="009D0F7C">
        <w:tc>
          <w:tcPr>
            <w:tcW w:w="2148" w:type="dxa"/>
            <w:vMerge/>
          </w:tcPr>
          <w:p w14:paraId="0EBCBEC3" w14:textId="77777777" w:rsidR="00342F4E" w:rsidRPr="0005193A" w:rsidRDefault="00342F4E" w:rsidP="0005193A">
            <w:pPr>
              <w:autoSpaceDE w:val="0"/>
              <w:autoSpaceDN w:val="0"/>
              <w:adjustRightInd w:val="0"/>
              <w:spacing w:line="360" w:lineRule="auto"/>
              <w:jc w:val="center"/>
              <w:rPr>
                <w:rFonts w:ascii="Times New Roman" w:hAnsi="Times New Roman" w:cs="Times New Roman"/>
                <w:noProof/>
                <w:color w:val="000000" w:themeColor="text1"/>
                <w:sz w:val="24"/>
                <w:szCs w:val="24"/>
              </w:rPr>
            </w:pPr>
          </w:p>
        </w:tc>
        <w:tc>
          <w:tcPr>
            <w:tcW w:w="2347" w:type="dxa"/>
            <w:vMerge/>
          </w:tcPr>
          <w:p w14:paraId="79EEF888" w14:textId="77777777" w:rsidR="00342F4E" w:rsidRPr="0005193A" w:rsidRDefault="00342F4E" w:rsidP="0005193A">
            <w:pPr>
              <w:autoSpaceDE w:val="0"/>
              <w:autoSpaceDN w:val="0"/>
              <w:adjustRightInd w:val="0"/>
              <w:spacing w:line="360" w:lineRule="auto"/>
              <w:jc w:val="center"/>
              <w:rPr>
                <w:rFonts w:ascii="Times New Roman" w:hAnsi="Times New Roman" w:cs="Times New Roman"/>
                <w:noProof/>
                <w:color w:val="000000" w:themeColor="text1"/>
                <w:sz w:val="24"/>
                <w:szCs w:val="24"/>
              </w:rPr>
            </w:pPr>
          </w:p>
        </w:tc>
        <w:tc>
          <w:tcPr>
            <w:tcW w:w="1202" w:type="dxa"/>
          </w:tcPr>
          <w:p w14:paraId="5FC1745D" w14:textId="77777777" w:rsidR="00342F4E" w:rsidRPr="0005193A" w:rsidRDefault="00342F4E" w:rsidP="0005193A">
            <w:pPr>
              <w:autoSpaceDE w:val="0"/>
              <w:autoSpaceDN w:val="0"/>
              <w:adjustRightInd w:val="0"/>
              <w:spacing w:line="360" w:lineRule="auto"/>
              <w:jc w:val="center"/>
              <w:rPr>
                <w:rFonts w:ascii="Times New Roman" w:hAnsi="Times New Roman" w:cs="Times New Roman"/>
                <w:noProof/>
                <w:color w:val="000000" w:themeColor="text1"/>
                <w:sz w:val="24"/>
                <w:szCs w:val="24"/>
              </w:rPr>
            </w:pPr>
            <w:r w:rsidRPr="0005193A">
              <w:rPr>
                <w:rFonts w:ascii="Times New Roman" w:hAnsi="Times New Roman" w:cs="Times New Roman"/>
                <w:noProof/>
                <w:color w:val="000000" w:themeColor="text1"/>
                <w:sz w:val="24"/>
                <w:szCs w:val="24"/>
              </w:rPr>
              <w:t>9</w:t>
            </w:r>
          </w:p>
        </w:tc>
        <w:tc>
          <w:tcPr>
            <w:tcW w:w="1616" w:type="dxa"/>
          </w:tcPr>
          <w:p w14:paraId="1B99F079" w14:textId="77777777" w:rsidR="00342F4E" w:rsidRPr="0005193A" w:rsidRDefault="00342F4E" w:rsidP="0005193A">
            <w:pPr>
              <w:autoSpaceDE w:val="0"/>
              <w:autoSpaceDN w:val="0"/>
              <w:adjustRightInd w:val="0"/>
              <w:spacing w:line="360" w:lineRule="auto"/>
              <w:jc w:val="center"/>
              <w:rPr>
                <w:rFonts w:ascii="Times New Roman" w:hAnsi="Times New Roman" w:cs="Times New Roman"/>
                <w:noProof/>
                <w:color w:val="000000" w:themeColor="text1"/>
                <w:sz w:val="24"/>
                <w:szCs w:val="24"/>
              </w:rPr>
            </w:pPr>
            <w:r w:rsidRPr="0005193A">
              <w:rPr>
                <w:rFonts w:ascii="Times New Roman" w:hAnsi="Times New Roman" w:cs="Times New Roman"/>
                <w:noProof/>
                <w:color w:val="000000" w:themeColor="text1"/>
                <w:sz w:val="24"/>
                <w:szCs w:val="24"/>
              </w:rPr>
              <w:t>5.8</w:t>
            </w:r>
          </w:p>
        </w:tc>
        <w:tc>
          <w:tcPr>
            <w:tcW w:w="1703" w:type="dxa"/>
          </w:tcPr>
          <w:p w14:paraId="7BAB1FE1" w14:textId="77777777" w:rsidR="00342F4E" w:rsidRPr="0005193A" w:rsidRDefault="00342F4E" w:rsidP="0005193A">
            <w:pPr>
              <w:autoSpaceDE w:val="0"/>
              <w:autoSpaceDN w:val="0"/>
              <w:adjustRightInd w:val="0"/>
              <w:spacing w:line="360" w:lineRule="auto"/>
              <w:jc w:val="center"/>
              <w:rPr>
                <w:rFonts w:ascii="Times New Roman" w:hAnsi="Times New Roman" w:cs="Times New Roman"/>
                <w:noProof/>
                <w:color w:val="000000" w:themeColor="text1"/>
                <w:sz w:val="24"/>
                <w:szCs w:val="24"/>
              </w:rPr>
            </w:pPr>
            <w:r w:rsidRPr="0005193A">
              <w:rPr>
                <w:rFonts w:ascii="Times New Roman" w:hAnsi="Times New Roman" w:cs="Times New Roman"/>
                <w:noProof/>
                <w:color w:val="000000" w:themeColor="text1"/>
                <w:sz w:val="24"/>
                <w:szCs w:val="24"/>
              </w:rPr>
              <w:t>0.884</w:t>
            </w:r>
          </w:p>
        </w:tc>
      </w:tr>
      <w:tr w:rsidR="00342F4E" w:rsidRPr="0005193A" w14:paraId="1715BCD9" w14:textId="77777777" w:rsidTr="009D0F7C">
        <w:tc>
          <w:tcPr>
            <w:tcW w:w="2148" w:type="dxa"/>
            <w:vMerge/>
          </w:tcPr>
          <w:p w14:paraId="7A07C781" w14:textId="77777777" w:rsidR="00342F4E" w:rsidRPr="0005193A" w:rsidRDefault="00342F4E" w:rsidP="0005193A">
            <w:pPr>
              <w:autoSpaceDE w:val="0"/>
              <w:autoSpaceDN w:val="0"/>
              <w:adjustRightInd w:val="0"/>
              <w:spacing w:line="360" w:lineRule="auto"/>
              <w:jc w:val="center"/>
              <w:rPr>
                <w:rFonts w:ascii="Times New Roman" w:hAnsi="Times New Roman" w:cs="Times New Roman"/>
                <w:noProof/>
                <w:color w:val="000000" w:themeColor="text1"/>
                <w:sz w:val="24"/>
                <w:szCs w:val="24"/>
              </w:rPr>
            </w:pPr>
          </w:p>
        </w:tc>
        <w:tc>
          <w:tcPr>
            <w:tcW w:w="2347" w:type="dxa"/>
            <w:vMerge/>
          </w:tcPr>
          <w:p w14:paraId="177D864B" w14:textId="77777777" w:rsidR="00342F4E" w:rsidRPr="0005193A" w:rsidRDefault="00342F4E" w:rsidP="0005193A">
            <w:pPr>
              <w:autoSpaceDE w:val="0"/>
              <w:autoSpaceDN w:val="0"/>
              <w:adjustRightInd w:val="0"/>
              <w:spacing w:line="360" w:lineRule="auto"/>
              <w:jc w:val="center"/>
              <w:rPr>
                <w:rFonts w:ascii="Times New Roman" w:hAnsi="Times New Roman" w:cs="Times New Roman"/>
                <w:noProof/>
                <w:color w:val="000000" w:themeColor="text1"/>
                <w:sz w:val="24"/>
                <w:szCs w:val="24"/>
              </w:rPr>
            </w:pPr>
          </w:p>
        </w:tc>
        <w:tc>
          <w:tcPr>
            <w:tcW w:w="1202" w:type="dxa"/>
          </w:tcPr>
          <w:p w14:paraId="4595AA69" w14:textId="77777777" w:rsidR="00342F4E" w:rsidRPr="0005193A" w:rsidRDefault="00342F4E" w:rsidP="0005193A">
            <w:pPr>
              <w:autoSpaceDE w:val="0"/>
              <w:autoSpaceDN w:val="0"/>
              <w:adjustRightInd w:val="0"/>
              <w:spacing w:line="360" w:lineRule="auto"/>
              <w:jc w:val="center"/>
              <w:rPr>
                <w:rFonts w:ascii="Times New Roman" w:hAnsi="Times New Roman" w:cs="Times New Roman"/>
                <w:noProof/>
                <w:color w:val="000000" w:themeColor="text1"/>
                <w:sz w:val="24"/>
                <w:szCs w:val="24"/>
              </w:rPr>
            </w:pPr>
            <w:r w:rsidRPr="0005193A">
              <w:rPr>
                <w:rFonts w:ascii="Times New Roman" w:hAnsi="Times New Roman" w:cs="Times New Roman"/>
                <w:noProof/>
                <w:color w:val="000000" w:themeColor="text1"/>
                <w:sz w:val="24"/>
                <w:szCs w:val="24"/>
              </w:rPr>
              <w:t>11</w:t>
            </w:r>
          </w:p>
        </w:tc>
        <w:tc>
          <w:tcPr>
            <w:tcW w:w="1616" w:type="dxa"/>
          </w:tcPr>
          <w:p w14:paraId="19B75CB5" w14:textId="77777777" w:rsidR="00342F4E" w:rsidRPr="0005193A" w:rsidRDefault="00342F4E" w:rsidP="0005193A">
            <w:pPr>
              <w:autoSpaceDE w:val="0"/>
              <w:autoSpaceDN w:val="0"/>
              <w:adjustRightInd w:val="0"/>
              <w:spacing w:line="360" w:lineRule="auto"/>
              <w:jc w:val="center"/>
              <w:rPr>
                <w:rFonts w:ascii="Times New Roman" w:hAnsi="Times New Roman" w:cs="Times New Roman"/>
                <w:noProof/>
                <w:color w:val="000000" w:themeColor="text1"/>
                <w:sz w:val="24"/>
                <w:szCs w:val="24"/>
              </w:rPr>
            </w:pPr>
            <w:r w:rsidRPr="0005193A">
              <w:rPr>
                <w:rFonts w:ascii="Times New Roman" w:hAnsi="Times New Roman" w:cs="Times New Roman"/>
                <w:noProof/>
                <w:color w:val="000000" w:themeColor="text1"/>
                <w:sz w:val="24"/>
                <w:szCs w:val="24"/>
              </w:rPr>
              <w:t>12.2</w:t>
            </w:r>
          </w:p>
        </w:tc>
        <w:tc>
          <w:tcPr>
            <w:tcW w:w="1703" w:type="dxa"/>
          </w:tcPr>
          <w:p w14:paraId="2A6C4813" w14:textId="77777777" w:rsidR="00342F4E" w:rsidRPr="0005193A" w:rsidRDefault="00342F4E" w:rsidP="0005193A">
            <w:pPr>
              <w:autoSpaceDE w:val="0"/>
              <w:autoSpaceDN w:val="0"/>
              <w:adjustRightInd w:val="0"/>
              <w:spacing w:line="360" w:lineRule="auto"/>
              <w:jc w:val="center"/>
              <w:rPr>
                <w:rFonts w:ascii="Times New Roman" w:hAnsi="Times New Roman" w:cs="Times New Roman"/>
                <w:noProof/>
                <w:color w:val="000000" w:themeColor="text1"/>
                <w:sz w:val="24"/>
                <w:szCs w:val="24"/>
              </w:rPr>
            </w:pPr>
            <w:r w:rsidRPr="0005193A">
              <w:rPr>
                <w:rFonts w:ascii="Times New Roman" w:hAnsi="Times New Roman" w:cs="Times New Roman"/>
                <w:noProof/>
                <w:color w:val="000000" w:themeColor="text1"/>
                <w:sz w:val="24"/>
                <w:szCs w:val="24"/>
              </w:rPr>
              <w:t>0.756</w:t>
            </w:r>
          </w:p>
        </w:tc>
      </w:tr>
    </w:tbl>
    <w:p w14:paraId="6E8E6110" w14:textId="6462D016" w:rsidR="00E91016" w:rsidRDefault="00E91016" w:rsidP="0005193A">
      <w:pPr>
        <w:autoSpaceDE w:val="0"/>
        <w:autoSpaceDN w:val="0"/>
        <w:adjustRightInd w:val="0"/>
        <w:spacing w:line="360" w:lineRule="auto"/>
        <w:jc w:val="center"/>
        <w:rPr>
          <w:rFonts w:ascii="Times New Roman" w:hAnsi="Times New Roman" w:cs="Times New Roman"/>
          <w:b/>
          <w:noProof/>
          <w:color w:val="000000" w:themeColor="text1"/>
          <w:szCs w:val="24"/>
        </w:rPr>
      </w:pPr>
    </w:p>
    <w:p w14:paraId="3DD5BAED" w14:textId="77777777" w:rsidR="00784EBC" w:rsidRDefault="00784EBC" w:rsidP="0005193A">
      <w:pPr>
        <w:autoSpaceDE w:val="0"/>
        <w:autoSpaceDN w:val="0"/>
        <w:adjustRightInd w:val="0"/>
        <w:spacing w:line="360" w:lineRule="auto"/>
        <w:jc w:val="center"/>
        <w:rPr>
          <w:rFonts w:ascii="Times New Roman" w:hAnsi="Times New Roman" w:cs="Times New Roman"/>
          <w:b/>
          <w:noProof/>
          <w:color w:val="000000" w:themeColor="text1"/>
          <w:szCs w:val="24"/>
        </w:rPr>
      </w:pPr>
    </w:p>
    <w:p w14:paraId="750365AD" w14:textId="4B70F542" w:rsidR="00F07299" w:rsidRDefault="00F07299" w:rsidP="0005193A">
      <w:pPr>
        <w:autoSpaceDE w:val="0"/>
        <w:autoSpaceDN w:val="0"/>
        <w:adjustRightInd w:val="0"/>
        <w:spacing w:line="360" w:lineRule="auto"/>
        <w:jc w:val="center"/>
        <w:rPr>
          <w:rFonts w:ascii="Times New Roman" w:hAnsi="Times New Roman" w:cs="Times New Roman"/>
          <w:b/>
          <w:noProof/>
          <w:color w:val="000000" w:themeColor="text1"/>
          <w:szCs w:val="24"/>
        </w:rPr>
      </w:pPr>
      <w:r w:rsidRPr="0005193A">
        <w:rPr>
          <w:rFonts w:ascii="Times New Roman" w:hAnsi="Times New Roman" w:cs="Times New Roman"/>
          <w:b/>
          <w:noProof/>
          <w:color w:val="000000" w:themeColor="text1"/>
          <w:szCs w:val="24"/>
        </w:rPr>
        <w:t>Table S4</w:t>
      </w:r>
      <w:r w:rsidR="006A1FDF" w:rsidRPr="0005193A">
        <w:rPr>
          <w:rFonts w:ascii="Times New Roman" w:hAnsi="Times New Roman" w:cs="Times New Roman"/>
          <w:b/>
          <w:noProof/>
          <w:color w:val="000000" w:themeColor="text1"/>
          <w:szCs w:val="24"/>
        </w:rPr>
        <w:t>.</w:t>
      </w:r>
      <w:r w:rsidRPr="0005193A">
        <w:rPr>
          <w:rFonts w:ascii="Times New Roman" w:hAnsi="Times New Roman" w:cs="Times New Roman"/>
          <w:b/>
          <w:noProof/>
          <w:color w:val="000000" w:themeColor="text1"/>
          <w:szCs w:val="24"/>
        </w:rPr>
        <w:t xml:space="preserve"> </w:t>
      </w:r>
      <w:r w:rsidR="009D0F7C">
        <w:rPr>
          <w:rFonts w:ascii="Times New Roman" w:hAnsi="Times New Roman" w:cs="Times New Roman"/>
          <w:b/>
          <w:noProof/>
          <w:color w:val="000000" w:themeColor="text1"/>
          <w:szCs w:val="24"/>
        </w:rPr>
        <w:t>The</w:t>
      </w:r>
      <w:r w:rsidRPr="0005193A">
        <w:rPr>
          <w:rFonts w:ascii="Times New Roman" w:hAnsi="Times New Roman" w:cs="Times New Roman"/>
          <w:b/>
          <w:noProof/>
          <w:color w:val="000000" w:themeColor="text1"/>
          <w:szCs w:val="24"/>
        </w:rPr>
        <w:t xml:space="preserve"> time effect on Hg remediation.</w:t>
      </w:r>
    </w:p>
    <w:p w14:paraId="477DB2AD" w14:textId="77777777" w:rsidR="00784EBC" w:rsidRPr="0005193A" w:rsidRDefault="00784EBC" w:rsidP="0005193A">
      <w:pPr>
        <w:autoSpaceDE w:val="0"/>
        <w:autoSpaceDN w:val="0"/>
        <w:adjustRightInd w:val="0"/>
        <w:spacing w:line="360" w:lineRule="auto"/>
        <w:jc w:val="center"/>
        <w:rPr>
          <w:rFonts w:ascii="Times New Roman" w:hAnsi="Times New Roman" w:cs="Times New Roman"/>
          <w:b/>
          <w:noProof/>
          <w:color w:val="000000" w:themeColor="text1"/>
          <w:szCs w:val="24"/>
        </w:rPr>
      </w:pPr>
    </w:p>
    <w:tbl>
      <w:tblPr>
        <w:tblpPr w:leftFromText="180" w:rightFromText="180" w:vertAnchor="text" w:horzAnchor="margin" w:tblpY="34"/>
        <w:tblW w:w="8971" w:type="dxa"/>
        <w:tblCellMar>
          <w:left w:w="0" w:type="dxa"/>
          <w:right w:w="0" w:type="dxa"/>
        </w:tblCellMar>
        <w:tblLook w:val="04A0" w:firstRow="1" w:lastRow="0" w:firstColumn="1" w:lastColumn="0" w:noHBand="0" w:noVBand="1"/>
      </w:tblPr>
      <w:tblGrid>
        <w:gridCol w:w="895"/>
        <w:gridCol w:w="1800"/>
        <w:gridCol w:w="2160"/>
        <w:gridCol w:w="2070"/>
        <w:gridCol w:w="876"/>
        <w:gridCol w:w="1170"/>
      </w:tblGrid>
      <w:tr w:rsidR="00F07299" w:rsidRPr="0005193A" w14:paraId="5A3B1F8D" w14:textId="77777777" w:rsidTr="00784EBC">
        <w:trPr>
          <w:trHeight w:val="413"/>
        </w:trPr>
        <w:tc>
          <w:tcPr>
            <w:tcW w:w="89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01B59879" w14:textId="77777777" w:rsidR="00F07299" w:rsidRDefault="00F07299" w:rsidP="009D0F7C">
            <w:pPr>
              <w:widowControl/>
              <w:jc w:val="center"/>
              <w:rPr>
                <w:rFonts w:ascii="Times New Roman" w:eastAsia="Times New Roman" w:hAnsi="Times New Roman" w:cs="Times New Roman"/>
                <w:b/>
                <w:bCs/>
                <w:color w:val="000000"/>
                <w:kern w:val="0"/>
                <w:szCs w:val="24"/>
                <w:lang w:eastAsia="en-US"/>
              </w:rPr>
            </w:pPr>
            <w:r w:rsidRPr="00E91016">
              <w:rPr>
                <w:rFonts w:ascii="Times New Roman" w:eastAsia="Times New Roman" w:hAnsi="Times New Roman" w:cs="Times New Roman"/>
                <w:b/>
                <w:bCs/>
                <w:color w:val="000000"/>
                <w:kern w:val="0"/>
                <w:szCs w:val="24"/>
                <w:lang w:eastAsia="en-US"/>
              </w:rPr>
              <w:t>Time (</w:t>
            </w:r>
            <w:proofErr w:type="spellStart"/>
            <w:r w:rsidRPr="00E91016">
              <w:rPr>
                <w:rFonts w:ascii="Times New Roman" w:eastAsia="Times New Roman" w:hAnsi="Times New Roman" w:cs="Times New Roman"/>
                <w:b/>
                <w:bCs/>
                <w:color w:val="000000"/>
                <w:kern w:val="0"/>
                <w:szCs w:val="24"/>
                <w:lang w:eastAsia="en-US"/>
              </w:rPr>
              <w:t>hr</w:t>
            </w:r>
            <w:proofErr w:type="spellEnd"/>
            <w:r w:rsidRPr="00E91016">
              <w:rPr>
                <w:rFonts w:ascii="Times New Roman" w:eastAsia="Times New Roman" w:hAnsi="Times New Roman" w:cs="Times New Roman"/>
                <w:b/>
                <w:bCs/>
                <w:color w:val="000000"/>
                <w:kern w:val="0"/>
                <w:szCs w:val="24"/>
                <w:lang w:eastAsia="en-US"/>
              </w:rPr>
              <w:t>), pH=7</w:t>
            </w:r>
          </w:p>
          <w:p w14:paraId="5AC11C93" w14:textId="3013C692" w:rsidR="009D0F7C" w:rsidRPr="00E91016" w:rsidRDefault="009D0F7C" w:rsidP="009D0F7C">
            <w:pPr>
              <w:widowControl/>
              <w:jc w:val="center"/>
              <w:rPr>
                <w:rFonts w:ascii="Times New Roman" w:eastAsia="Times New Roman" w:hAnsi="Times New Roman" w:cs="Times New Roman"/>
                <w:b/>
                <w:bCs/>
                <w:color w:val="000000"/>
                <w:kern w:val="0"/>
                <w:szCs w:val="24"/>
                <w:lang w:eastAsia="en-US"/>
              </w:rPr>
            </w:pPr>
          </w:p>
        </w:tc>
        <w:tc>
          <w:tcPr>
            <w:tcW w:w="1800"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29252D2E" w14:textId="77777777" w:rsidR="00F07299" w:rsidRDefault="00F07299" w:rsidP="009D0F7C">
            <w:pPr>
              <w:widowControl/>
              <w:jc w:val="center"/>
              <w:rPr>
                <w:rFonts w:ascii="Times New Roman" w:hAnsi="Times New Roman" w:cs="Times New Roman"/>
                <w:b/>
                <w:bCs/>
                <w:noProof/>
                <w:color w:val="000000" w:themeColor="text1"/>
                <w:szCs w:val="24"/>
              </w:rPr>
            </w:pPr>
            <w:r w:rsidRPr="00E91016">
              <w:rPr>
                <w:rFonts w:ascii="Times New Roman" w:hAnsi="Times New Roman" w:cs="Times New Roman"/>
                <w:b/>
                <w:bCs/>
                <w:noProof/>
                <w:color w:val="000000" w:themeColor="text1"/>
                <w:szCs w:val="24"/>
              </w:rPr>
              <w:t>Original Hg</w:t>
            </w:r>
            <w:r w:rsidRPr="00E91016">
              <w:rPr>
                <w:rFonts w:ascii="Times New Roman" w:hAnsi="Times New Roman" w:cs="Times New Roman"/>
                <w:b/>
                <w:bCs/>
                <w:noProof/>
                <w:color w:val="000000" w:themeColor="text1"/>
                <w:szCs w:val="24"/>
                <w:vertAlign w:val="superscript"/>
              </w:rPr>
              <w:t>2+</w:t>
            </w:r>
            <w:r w:rsidRPr="00E91016">
              <w:rPr>
                <w:rFonts w:ascii="Times New Roman" w:hAnsi="Times New Roman" w:cs="Times New Roman"/>
                <w:b/>
                <w:bCs/>
                <w:noProof/>
                <w:color w:val="000000" w:themeColor="text1"/>
                <w:szCs w:val="24"/>
              </w:rPr>
              <w:t xml:space="preserve"> </w:t>
            </w:r>
            <w:r w:rsidR="009D0F7C">
              <w:rPr>
                <w:rFonts w:ascii="Times New Roman" w:hAnsi="Times New Roman" w:cs="Times New Roman"/>
                <w:b/>
                <w:bCs/>
                <w:noProof/>
                <w:color w:val="000000" w:themeColor="text1"/>
                <w:szCs w:val="24"/>
              </w:rPr>
              <w:t>c</w:t>
            </w:r>
            <w:r w:rsidRPr="00E91016">
              <w:rPr>
                <w:rFonts w:ascii="Times New Roman" w:hAnsi="Times New Roman" w:cs="Times New Roman"/>
                <w:b/>
                <w:bCs/>
                <w:noProof/>
                <w:color w:val="000000" w:themeColor="text1"/>
                <w:szCs w:val="24"/>
              </w:rPr>
              <w:t>oncentration (ppm)</w:t>
            </w:r>
          </w:p>
          <w:p w14:paraId="3D721629" w14:textId="1242FF93" w:rsidR="009D0F7C" w:rsidRPr="00E91016" w:rsidRDefault="009D0F7C" w:rsidP="009D0F7C">
            <w:pPr>
              <w:widowControl/>
              <w:jc w:val="center"/>
              <w:rPr>
                <w:rFonts w:ascii="Times New Roman" w:eastAsia="Times New Roman" w:hAnsi="Times New Roman" w:cs="Times New Roman"/>
                <w:b/>
                <w:bCs/>
                <w:color w:val="000000"/>
                <w:kern w:val="0"/>
                <w:szCs w:val="24"/>
                <w:lang w:eastAsia="en-US"/>
              </w:rPr>
            </w:pPr>
          </w:p>
        </w:tc>
        <w:tc>
          <w:tcPr>
            <w:tcW w:w="2160"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66A57FA8" w14:textId="77777777" w:rsidR="00F07299" w:rsidRDefault="00F07299" w:rsidP="009D0F7C">
            <w:pPr>
              <w:widowControl/>
              <w:jc w:val="center"/>
              <w:rPr>
                <w:rFonts w:ascii="Times New Roman" w:hAnsi="Times New Roman" w:cs="Times New Roman"/>
                <w:b/>
                <w:bCs/>
                <w:noProof/>
                <w:color w:val="000000" w:themeColor="text1"/>
                <w:szCs w:val="24"/>
              </w:rPr>
            </w:pPr>
            <w:r w:rsidRPr="00E91016">
              <w:rPr>
                <w:rFonts w:ascii="Times New Roman" w:hAnsi="Times New Roman" w:cs="Times New Roman"/>
                <w:b/>
                <w:bCs/>
                <w:noProof/>
                <w:color w:val="000000" w:themeColor="text1"/>
                <w:szCs w:val="24"/>
              </w:rPr>
              <w:t>Hg</w:t>
            </w:r>
            <w:r w:rsidRPr="00E91016">
              <w:rPr>
                <w:rFonts w:ascii="Times New Roman" w:hAnsi="Times New Roman" w:cs="Times New Roman"/>
                <w:b/>
                <w:bCs/>
                <w:noProof/>
                <w:color w:val="000000" w:themeColor="text1"/>
                <w:szCs w:val="24"/>
                <w:vertAlign w:val="superscript"/>
              </w:rPr>
              <w:t>2+</w:t>
            </w:r>
            <w:r w:rsidRPr="00E91016">
              <w:rPr>
                <w:rFonts w:ascii="Times New Roman" w:hAnsi="Times New Roman" w:cs="Times New Roman"/>
                <w:b/>
                <w:bCs/>
                <w:noProof/>
                <w:color w:val="000000" w:themeColor="text1"/>
                <w:szCs w:val="24"/>
              </w:rPr>
              <w:t xml:space="preserve"> concentration after mixing</w:t>
            </w:r>
          </w:p>
          <w:p w14:paraId="6BB6F164" w14:textId="77777777" w:rsidR="009D0F7C" w:rsidRDefault="009D0F7C" w:rsidP="009D0F7C">
            <w:pPr>
              <w:widowControl/>
              <w:jc w:val="center"/>
              <w:rPr>
                <w:rFonts w:ascii="Times New Roman" w:eastAsia="Times New Roman" w:hAnsi="Times New Roman" w:cs="Times New Roman"/>
                <w:b/>
                <w:bCs/>
                <w:color w:val="000000"/>
                <w:kern w:val="0"/>
                <w:szCs w:val="24"/>
                <w:lang w:eastAsia="en-US"/>
              </w:rPr>
            </w:pPr>
            <w:r>
              <w:rPr>
                <w:rFonts w:ascii="Times New Roman" w:eastAsia="Times New Roman" w:hAnsi="Times New Roman" w:cs="Times New Roman"/>
                <w:b/>
                <w:bCs/>
                <w:color w:val="000000"/>
                <w:kern w:val="0"/>
                <w:szCs w:val="24"/>
                <w:lang w:eastAsia="en-US"/>
              </w:rPr>
              <w:t>(ppm)</w:t>
            </w:r>
          </w:p>
          <w:p w14:paraId="5CC8FCCF" w14:textId="3A731344" w:rsidR="00784EBC" w:rsidRPr="00E91016" w:rsidRDefault="00784EBC" w:rsidP="009D0F7C">
            <w:pPr>
              <w:widowControl/>
              <w:jc w:val="center"/>
              <w:rPr>
                <w:rFonts w:ascii="Times New Roman" w:eastAsia="Times New Roman" w:hAnsi="Times New Roman" w:cs="Times New Roman"/>
                <w:b/>
                <w:bCs/>
                <w:color w:val="000000"/>
                <w:kern w:val="0"/>
                <w:szCs w:val="24"/>
                <w:lang w:eastAsia="en-US"/>
              </w:rPr>
            </w:pPr>
          </w:p>
        </w:tc>
        <w:tc>
          <w:tcPr>
            <w:tcW w:w="2070"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4BBFFAF6" w14:textId="77777777" w:rsidR="00784EBC" w:rsidRDefault="00F07299" w:rsidP="009D0F7C">
            <w:pPr>
              <w:widowControl/>
              <w:jc w:val="center"/>
              <w:rPr>
                <w:rFonts w:ascii="Times New Roman" w:eastAsia="Times New Roman" w:hAnsi="Times New Roman" w:cs="Times New Roman"/>
                <w:b/>
                <w:bCs/>
                <w:color w:val="000000"/>
                <w:kern w:val="0"/>
                <w:szCs w:val="24"/>
                <w:lang w:eastAsia="en-US"/>
              </w:rPr>
            </w:pPr>
            <w:r w:rsidRPr="00E91016">
              <w:rPr>
                <w:rFonts w:ascii="Times New Roman" w:hAnsi="Times New Roman" w:cs="Times New Roman"/>
                <w:b/>
                <w:bCs/>
                <w:noProof/>
                <w:color w:val="000000" w:themeColor="text1"/>
                <w:szCs w:val="24"/>
              </w:rPr>
              <w:t>Hg</w:t>
            </w:r>
            <w:r w:rsidRPr="00E91016">
              <w:rPr>
                <w:rFonts w:ascii="Times New Roman" w:hAnsi="Times New Roman" w:cs="Times New Roman"/>
                <w:b/>
                <w:bCs/>
                <w:noProof/>
                <w:color w:val="000000" w:themeColor="text1"/>
                <w:szCs w:val="24"/>
                <w:vertAlign w:val="superscript"/>
              </w:rPr>
              <w:t>2+</w:t>
            </w:r>
            <w:r w:rsidRPr="00E91016">
              <w:rPr>
                <w:rFonts w:ascii="Times New Roman" w:hAnsi="Times New Roman" w:cs="Times New Roman"/>
                <w:b/>
                <w:bCs/>
                <w:noProof/>
                <w:color w:val="000000" w:themeColor="text1"/>
                <w:szCs w:val="24"/>
              </w:rPr>
              <w:t xml:space="preserve"> concentration </w:t>
            </w:r>
            <w:r w:rsidR="009D0F7C">
              <w:rPr>
                <w:rFonts w:ascii="Times New Roman" w:hAnsi="Times New Roman" w:cs="Times New Roman"/>
                <w:b/>
                <w:bCs/>
                <w:noProof/>
                <w:color w:val="000000" w:themeColor="text1"/>
                <w:szCs w:val="24"/>
              </w:rPr>
              <w:t xml:space="preserve">after </w:t>
            </w:r>
            <w:r w:rsidRPr="00E91016">
              <w:rPr>
                <w:rFonts w:ascii="Times New Roman" w:eastAsia="Times New Roman" w:hAnsi="Times New Roman" w:cs="Times New Roman"/>
                <w:b/>
                <w:bCs/>
                <w:color w:val="000000"/>
                <w:kern w:val="0"/>
                <w:szCs w:val="24"/>
                <w:lang w:eastAsia="en-US"/>
              </w:rPr>
              <w:t>dilution (*1000)</w:t>
            </w:r>
          </w:p>
          <w:p w14:paraId="259769D7" w14:textId="737ADEBD" w:rsidR="00F07299" w:rsidRPr="00E91016" w:rsidRDefault="009D0F7C" w:rsidP="009D0F7C">
            <w:pPr>
              <w:widowControl/>
              <w:jc w:val="center"/>
              <w:rPr>
                <w:rFonts w:ascii="Times New Roman" w:eastAsia="Times New Roman" w:hAnsi="Times New Roman" w:cs="Times New Roman"/>
                <w:b/>
                <w:bCs/>
                <w:color w:val="000000"/>
                <w:kern w:val="0"/>
                <w:szCs w:val="24"/>
                <w:lang w:eastAsia="en-US"/>
              </w:rPr>
            </w:pPr>
            <w:r>
              <w:rPr>
                <w:rFonts w:ascii="Times New Roman" w:eastAsia="Times New Roman" w:hAnsi="Times New Roman" w:cs="Times New Roman"/>
                <w:b/>
                <w:bCs/>
                <w:color w:val="000000"/>
                <w:kern w:val="0"/>
                <w:szCs w:val="24"/>
                <w:lang w:eastAsia="en-US"/>
              </w:rPr>
              <w:t>(ppb)</w:t>
            </w:r>
          </w:p>
        </w:tc>
        <w:tc>
          <w:tcPr>
            <w:tcW w:w="876" w:type="dxa"/>
            <w:tcBorders>
              <w:top w:val="single" w:sz="4" w:space="0" w:color="auto"/>
              <w:left w:val="nil"/>
              <w:bottom w:val="single" w:sz="4" w:space="0" w:color="auto"/>
              <w:right w:val="single" w:sz="4" w:space="0" w:color="auto"/>
            </w:tcBorders>
            <w:noWrap/>
            <w:tcMar>
              <w:top w:w="15" w:type="dxa"/>
              <w:left w:w="15" w:type="dxa"/>
              <w:bottom w:w="0" w:type="dxa"/>
              <w:right w:w="15" w:type="dxa"/>
            </w:tcMar>
            <w:hideMark/>
          </w:tcPr>
          <w:p w14:paraId="3CC43260" w14:textId="47EAA6FA" w:rsidR="00F07299" w:rsidRPr="00E91016" w:rsidRDefault="00F07299" w:rsidP="009D0F7C">
            <w:pPr>
              <w:widowControl/>
              <w:jc w:val="center"/>
              <w:rPr>
                <w:rFonts w:ascii="Times New Roman" w:eastAsia="Times New Roman" w:hAnsi="Times New Roman" w:cs="Times New Roman"/>
                <w:b/>
                <w:bCs/>
                <w:color w:val="000000"/>
                <w:kern w:val="0"/>
                <w:szCs w:val="24"/>
                <w:lang w:eastAsia="en-US"/>
              </w:rPr>
            </w:pPr>
            <w:r w:rsidRPr="00E91016">
              <w:rPr>
                <w:rFonts w:ascii="Times New Roman" w:hAnsi="Times New Roman" w:cs="Times New Roman"/>
                <w:b/>
                <w:bCs/>
                <w:noProof/>
                <w:color w:val="000000" w:themeColor="text1"/>
                <w:szCs w:val="24"/>
              </w:rPr>
              <w:t>ICP-MS (ppb)</w:t>
            </w:r>
          </w:p>
        </w:tc>
        <w:tc>
          <w:tcPr>
            <w:tcW w:w="1170"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18F52F53" w14:textId="5BE14DD5" w:rsidR="00F07299" w:rsidRDefault="009D0F7C" w:rsidP="009D0F7C">
            <w:pPr>
              <w:widowControl/>
              <w:jc w:val="center"/>
              <w:rPr>
                <w:rFonts w:ascii="Times New Roman" w:eastAsia="Times New Roman" w:hAnsi="Times New Roman" w:cs="Times New Roman"/>
                <w:b/>
                <w:bCs/>
                <w:color w:val="000000"/>
                <w:kern w:val="0"/>
                <w:szCs w:val="24"/>
                <w:lang w:eastAsia="en-US"/>
              </w:rPr>
            </w:pPr>
            <w:r w:rsidRPr="00E91016">
              <w:rPr>
                <w:rFonts w:ascii="Times New Roman" w:eastAsia="Times New Roman" w:hAnsi="Times New Roman" w:cs="Times New Roman"/>
                <w:b/>
                <w:bCs/>
                <w:color w:val="000000"/>
                <w:kern w:val="0"/>
                <w:szCs w:val="24"/>
                <w:lang w:eastAsia="en-US"/>
              </w:rPr>
              <w:t>E</w:t>
            </w:r>
            <w:r w:rsidR="00F07299" w:rsidRPr="00E91016">
              <w:rPr>
                <w:rFonts w:ascii="Times New Roman" w:eastAsia="Times New Roman" w:hAnsi="Times New Roman" w:cs="Times New Roman"/>
                <w:b/>
                <w:bCs/>
                <w:color w:val="000000"/>
                <w:kern w:val="0"/>
                <w:szCs w:val="24"/>
                <w:lang w:eastAsia="en-US"/>
              </w:rPr>
              <w:t>fficiency</w:t>
            </w:r>
          </w:p>
          <w:p w14:paraId="2A92381D" w14:textId="77777777" w:rsidR="009D0F7C" w:rsidRDefault="009D0F7C" w:rsidP="009D0F7C">
            <w:pPr>
              <w:widowControl/>
              <w:jc w:val="center"/>
              <w:rPr>
                <w:rFonts w:ascii="Times New Roman" w:eastAsia="Times New Roman" w:hAnsi="Times New Roman" w:cs="Times New Roman"/>
                <w:b/>
                <w:bCs/>
                <w:color w:val="000000"/>
                <w:kern w:val="0"/>
                <w:szCs w:val="24"/>
                <w:lang w:eastAsia="en-US"/>
              </w:rPr>
            </w:pPr>
          </w:p>
          <w:p w14:paraId="250C20A3" w14:textId="77777777" w:rsidR="009D0F7C" w:rsidRDefault="009D0F7C" w:rsidP="009D0F7C">
            <w:pPr>
              <w:widowControl/>
              <w:jc w:val="center"/>
              <w:rPr>
                <w:rFonts w:ascii="Times New Roman" w:eastAsia="Times New Roman" w:hAnsi="Times New Roman" w:cs="Times New Roman"/>
                <w:b/>
                <w:bCs/>
                <w:color w:val="000000"/>
                <w:kern w:val="0"/>
                <w:szCs w:val="24"/>
                <w:lang w:eastAsia="en-US"/>
              </w:rPr>
            </w:pPr>
          </w:p>
          <w:p w14:paraId="4DCD5B79" w14:textId="467F8488" w:rsidR="009D0F7C" w:rsidRPr="00E91016" w:rsidRDefault="009D0F7C" w:rsidP="009D0F7C">
            <w:pPr>
              <w:widowControl/>
              <w:jc w:val="center"/>
              <w:rPr>
                <w:rFonts w:ascii="Times New Roman" w:eastAsia="Times New Roman" w:hAnsi="Times New Roman" w:cs="Times New Roman"/>
                <w:b/>
                <w:bCs/>
                <w:color w:val="000000"/>
                <w:kern w:val="0"/>
                <w:szCs w:val="24"/>
                <w:lang w:eastAsia="en-US"/>
              </w:rPr>
            </w:pPr>
          </w:p>
        </w:tc>
      </w:tr>
      <w:tr w:rsidR="00F07299" w:rsidRPr="0005193A" w14:paraId="43131FD7" w14:textId="77777777" w:rsidTr="00784EBC">
        <w:trPr>
          <w:trHeight w:val="278"/>
        </w:trPr>
        <w:tc>
          <w:tcPr>
            <w:tcW w:w="895"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293641F6" w14:textId="6780B017" w:rsidR="00F07299" w:rsidRPr="0005193A" w:rsidRDefault="00F07299" w:rsidP="009D0F7C">
            <w:pPr>
              <w:widowControl/>
              <w:spacing w:line="360" w:lineRule="auto"/>
              <w:jc w:val="center"/>
              <w:rPr>
                <w:rFonts w:ascii="Times New Roman" w:eastAsia="Times New Roman" w:hAnsi="Times New Roman" w:cs="Times New Roman"/>
                <w:color w:val="000000"/>
                <w:kern w:val="0"/>
                <w:szCs w:val="24"/>
                <w:lang w:eastAsia="en-US"/>
              </w:rPr>
            </w:pPr>
            <w:r w:rsidRPr="0005193A">
              <w:rPr>
                <w:rFonts w:ascii="Times New Roman" w:eastAsia="Times New Roman" w:hAnsi="Times New Roman" w:cs="Times New Roman"/>
                <w:color w:val="000000"/>
                <w:kern w:val="0"/>
                <w:szCs w:val="24"/>
                <w:lang w:eastAsia="en-US"/>
              </w:rPr>
              <w:t>3</w:t>
            </w:r>
          </w:p>
        </w:tc>
        <w:tc>
          <w:tcPr>
            <w:tcW w:w="1800" w:type="dxa"/>
            <w:tcBorders>
              <w:top w:val="nil"/>
              <w:left w:val="nil"/>
              <w:bottom w:val="single" w:sz="4" w:space="0" w:color="auto"/>
              <w:right w:val="single" w:sz="4" w:space="0" w:color="auto"/>
            </w:tcBorders>
            <w:noWrap/>
            <w:tcMar>
              <w:top w:w="15" w:type="dxa"/>
              <w:left w:w="15" w:type="dxa"/>
              <w:bottom w:w="0" w:type="dxa"/>
              <w:right w:w="15" w:type="dxa"/>
            </w:tcMar>
            <w:vAlign w:val="center"/>
            <w:hideMark/>
          </w:tcPr>
          <w:p w14:paraId="218D36C3" w14:textId="29C5A64C" w:rsidR="00F07299" w:rsidRPr="0005193A" w:rsidRDefault="00F07299" w:rsidP="009D0F7C">
            <w:pPr>
              <w:widowControl/>
              <w:spacing w:line="360" w:lineRule="auto"/>
              <w:jc w:val="center"/>
              <w:rPr>
                <w:rFonts w:ascii="Times New Roman" w:eastAsia="Times New Roman" w:hAnsi="Times New Roman" w:cs="Times New Roman"/>
                <w:kern w:val="0"/>
                <w:szCs w:val="24"/>
                <w:lang w:eastAsia="en-US"/>
              </w:rPr>
            </w:pPr>
            <w:r w:rsidRPr="0005193A">
              <w:rPr>
                <w:rFonts w:ascii="Times New Roman" w:eastAsia="Times New Roman" w:hAnsi="Times New Roman" w:cs="Times New Roman"/>
                <w:kern w:val="0"/>
                <w:szCs w:val="24"/>
                <w:lang w:eastAsia="en-US"/>
              </w:rPr>
              <w:t>100</w:t>
            </w:r>
          </w:p>
        </w:tc>
        <w:tc>
          <w:tcPr>
            <w:tcW w:w="2160" w:type="dxa"/>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417A99C0" w14:textId="754B9B87" w:rsidR="00F07299" w:rsidRPr="0005193A" w:rsidRDefault="00F07299" w:rsidP="009D0F7C">
            <w:pPr>
              <w:widowControl/>
              <w:spacing w:line="360" w:lineRule="auto"/>
              <w:jc w:val="center"/>
              <w:rPr>
                <w:rFonts w:ascii="Times New Roman" w:eastAsia="Times New Roman" w:hAnsi="Times New Roman" w:cs="Times New Roman"/>
                <w:color w:val="000000"/>
                <w:kern w:val="0"/>
                <w:szCs w:val="24"/>
                <w:lang w:eastAsia="en-US"/>
              </w:rPr>
            </w:pPr>
            <w:r w:rsidRPr="0005193A">
              <w:rPr>
                <w:rFonts w:ascii="Times New Roman" w:eastAsia="Times New Roman" w:hAnsi="Times New Roman" w:cs="Times New Roman"/>
                <w:color w:val="000000"/>
                <w:kern w:val="0"/>
                <w:szCs w:val="24"/>
                <w:lang w:eastAsia="en-US"/>
              </w:rPr>
              <w:t>50</w:t>
            </w:r>
          </w:p>
        </w:tc>
        <w:tc>
          <w:tcPr>
            <w:tcW w:w="2070" w:type="dxa"/>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17693C76" w14:textId="709A6EF8" w:rsidR="00F07299" w:rsidRPr="0005193A" w:rsidRDefault="00F07299" w:rsidP="009D0F7C">
            <w:pPr>
              <w:widowControl/>
              <w:spacing w:line="360" w:lineRule="auto"/>
              <w:jc w:val="center"/>
              <w:rPr>
                <w:rFonts w:ascii="Times New Roman" w:eastAsia="Times New Roman" w:hAnsi="Times New Roman" w:cs="Times New Roman"/>
                <w:color w:val="000000"/>
                <w:kern w:val="0"/>
                <w:szCs w:val="24"/>
                <w:lang w:eastAsia="en-US"/>
              </w:rPr>
            </w:pPr>
            <w:r w:rsidRPr="0005193A">
              <w:rPr>
                <w:rFonts w:ascii="Times New Roman" w:eastAsia="Times New Roman" w:hAnsi="Times New Roman" w:cs="Times New Roman"/>
                <w:color w:val="000000"/>
                <w:kern w:val="0"/>
                <w:szCs w:val="24"/>
                <w:lang w:eastAsia="en-US"/>
              </w:rPr>
              <w:t>50</w:t>
            </w:r>
          </w:p>
        </w:tc>
        <w:tc>
          <w:tcPr>
            <w:tcW w:w="876" w:type="dxa"/>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3B4128F3" w14:textId="77777777" w:rsidR="00F07299" w:rsidRPr="0005193A" w:rsidRDefault="00F07299" w:rsidP="009D0F7C">
            <w:pPr>
              <w:widowControl/>
              <w:spacing w:line="360" w:lineRule="auto"/>
              <w:jc w:val="center"/>
              <w:rPr>
                <w:rFonts w:ascii="Times New Roman" w:eastAsia="Times New Roman" w:hAnsi="Times New Roman" w:cs="Times New Roman"/>
                <w:kern w:val="0"/>
                <w:szCs w:val="24"/>
                <w:lang w:eastAsia="en-US"/>
              </w:rPr>
            </w:pPr>
            <w:r w:rsidRPr="0005193A">
              <w:rPr>
                <w:rFonts w:ascii="Times New Roman" w:eastAsia="Times New Roman" w:hAnsi="Times New Roman" w:cs="Times New Roman"/>
                <w:kern w:val="0"/>
                <w:szCs w:val="24"/>
                <w:lang w:eastAsia="en-US"/>
              </w:rPr>
              <w:t>9.41</w:t>
            </w:r>
          </w:p>
        </w:tc>
        <w:tc>
          <w:tcPr>
            <w:tcW w:w="1170" w:type="dxa"/>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4DCCC0F4" w14:textId="6E2ECD57" w:rsidR="00F07299" w:rsidRPr="0005193A" w:rsidRDefault="00F07299" w:rsidP="009D0F7C">
            <w:pPr>
              <w:widowControl/>
              <w:spacing w:line="360" w:lineRule="auto"/>
              <w:jc w:val="center"/>
              <w:rPr>
                <w:rFonts w:ascii="Times New Roman" w:eastAsia="Times New Roman" w:hAnsi="Times New Roman" w:cs="Times New Roman"/>
                <w:color w:val="000000"/>
                <w:kern w:val="0"/>
                <w:szCs w:val="24"/>
                <w:lang w:eastAsia="en-US"/>
              </w:rPr>
            </w:pPr>
            <w:r w:rsidRPr="0005193A">
              <w:rPr>
                <w:rFonts w:ascii="Times New Roman" w:eastAsia="Times New Roman" w:hAnsi="Times New Roman" w:cs="Times New Roman"/>
                <w:color w:val="000000"/>
                <w:kern w:val="0"/>
                <w:szCs w:val="24"/>
                <w:lang w:eastAsia="en-US"/>
              </w:rPr>
              <w:t>0.81</w:t>
            </w:r>
            <w:r w:rsidR="00784EBC">
              <w:rPr>
                <w:rFonts w:ascii="Times New Roman" w:eastAsia="Times New Roman" w:hAnsi="Times New Roman" w:cs="Times New Roman"/>
                <w:color w:val="000000"/>
                <w:kern w:val="0"/>
                <w:szCs w:val="24"/>
                <w:lang w:eastAsia="en-US"/>
              </w:rPr>
              <w:t>2</w:t>
            </w:r>
          </w:p>
        </w:tc>
      </w:tr>
      <w:tr w:rsidR="00F07299" w:rsidRPr="0005193A" w14:paraId="126CBF08" w14:textId="77777777" w:rsidTr="00784EBC">
        <w:trPr>
          <w:trHeight w:val="278"/>
        </w:trPr>
        <w:tc>
          <w:tcPr>
            <w:tcW w:w="895"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4FB954B8" w14:textId="74F0F16A" w:rsidR="00F07299" w:rsidRPr="0005193A" w:rsidRDefault="00F07299" w:rsidP="009D0F7C">
            <w:pPr>
              <w:widowControl/>
              <w:spacing w:line="360" w:lineRule="auto"/>
              <w:jc w:val="center"/>
              <w:rPr>
                <w:rFonts w:ascii="Times New Roman" w:eastAsia="Times New Roman" w:hAnsi="Times New Roman" w:cs="Times New Roman"/>
                <w:color w:val="000000"/>
                <w:kern w:val="0"/>
                <w:szCs w:val="24"/>
                <w:lang w:eastAsia="en-US"/>
              </w:rPr>
            </w:pPr>
            <w:r w:rsidRPr="0005193A">
              <w:rPr>
                <w:rFonts w:ascii="Times New Roman" w:eastAsia="Times New Roman" w:hAnsi="Times New Roman" w:cs="Times New Roman"/>
                <w:color w:val="000000"/>
                <w:kern w:val="0"/>
                <w:szCs w:val="24"/>
                <w:lang w:eastAsia="en-US"/>
              </w:rPr>
              <w:t>8</w:t>
            </w:r>
          </w:p>
        </w:tc>
        <w:tc>
          <w:tcPr>
            <w:tcW w:w="1800" w:type="dxa"/>
            <w:tcBorders>
              <w:top w:val="nil"/>
              <w:left w:val="nil"/>
              <w:bottom w:val="single" w:sz="4" w:space="0" w:color="auto"/>
              <w:right w:val="single" w:sz="4" w:space="0" w:color="auto"/>
            </w:tcBorders>
            <w:noWrap/>
            <w:tcMar>
              <w:top w:w="15" w:type="dxa"/>
              <w:left w:w="15" w:type="dxa"/>
              <w:bottom w:w="0" w:type="dxa"/>
              <w:right w:w="15" w:type="dxa"/>
            </w:tcMar>
            <w:vAlign w:val="center"/>
            <w:hideMark/>
          </w:tcPr>
          <w:p w14:paraId="13F3F9FA" w14:textId="04C18B26" w:rsidR="00F07299" w:rsidRPr="0005193A" w:rsidRDefault="00F07299" w:rsidP="009D0F7C">
            <w:pPr>
              <w:widowControl/>
              <w:spacing w:line="360" w:lineRule="auto"/>
              <w:jc w:val="center"/>
              <w:rPr>
                <w:rFonts w:ascii="Times New Roman" w:eastAsia="Times New Roman" w:hAnsi="Times New Roman" w:cs="Times New Roman"/>
                <w:kern w:val="0"/>
                <w:szCs w:val="24"/>
                <w:lang w:eastAsia="en-US"/>
              </w:rPr>
            </w:pPr>
            <w:r w:rsidRPr="0005193A">
              <w:rPr>
                <w:rFonts w:ascii="Times New Roman" w:eastAsia="Times New Roman" w:hAnsi="Times New Roman" w:cs="Times New Roman"/>
                <w:kern w:val="0"/>
                <w:szCs w:val="24"/>
                <w:lang w:eastAsia="en-US"/>
              </w:rPr>
              <w:t>100</w:t>
            </w:r>
          </w:p>
        </w:tc>
        <w:tc>
          <w:tcPr>
            <w:tcW w:w="2160" w:type="dxa"/>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11C9AB36" w14:textId="6FA013B5" w:rsidR="00F07299" w:rsidRPr="0005193A" w:rsidRDefault="00F07299" w:rsidP="009D0F7C">
            <w:pPr>
              <w:widowControl/>
              <w:spacing w:line="360" w:lineRule="auto"/>
              <w:jc w:val="center"/>
              <w:rPr>
                <w:rFonts w:ascii="Times New Roman" w:eastAsia="Times New Roman" w:hAnsi="Times New Roman" w:cs="Times New Roman"/>
                <w:color w:val="000000"/>
                <w:kern w:val="0"/>
                <w:szCs w:val="24"/>
                <w:lang w:eastAsia="en-US"/>
              </w:rPr>
            </w:pPr>
            <w:r w:rsidRPr="0005193A">
              <w:rPr>
                <w:rFonts w:ascii="Times New Roman" w:eastAsia="Times New Roman" w:hAnsi="Times New Roman" w:cs="Times New Roman"/>
                <w:color w:val="000000"/>
                <w:kern w:val="0"/>
                <w:szCs w:val="24"/>
                <w:lang w:eastAsia="en-US"/>
              </w:rPr>
              <w:t>50</w:t>
            </w:r>
          </w:p>
        </w:tc>
        <w:tc>
          <w:tcPr>
            <w:tcW w:w="2070" w:type="dxa"/>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00BA03B9" w14:textId="6B20EB15" w:rsidR="00F07299" w:rsidRPr="0005193A" w:rsidRDefault="00F07299" w:rsidP="009D0F7C">
            <w:pPr>
              <w:widowControl/>
              <w:spacing w:line="360" w:lineRule="auto"/>
              <w:jc w:val="center"/>
              <w:rPr>
                <w:rFonts w:ascii="Times New Roman" w:eastAsia="Times New Roman" w:hAnsi="Times New Roman" w:cs="Times New Roman"/>
                <w:color w:val="000000"/>
                <w:kern w:val="0"/>
                <w:szCs w:val="24"/>
                <w:lang w:eastAsia="en-US"/>
              </w:rPr>
            </w:pPr>
            <w:r w:rsidRPr="0005193A">
              <w:rPr>
                <w:rFonts w:ascii="Times New Roman" w:eastAsia="Times New Roman" w:hAnsi="Times New Roman" w:cs="Times New Roman"/>
                <w:color w:val="000000"/>
                <w:kern w:val="0"/>
                <w:szCs w:val="24"/>
                <w:lang w:eastAsia="en-US"/>
              </w:rPr>
              <w:t>50</w:t>
            </w:r>
          </w:p>
        </w:tc>
        <w:tc>
          <w:tcPr>
            <w:tcW w:w="876" w:type="dxa"/>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7B2D8028" w14:textId="77777777" w:rsidR="00F07299" w:rsidRPr="0005193A" w:rsidRDefault="00F07299" w:rsidP="009D0F7C">
            <w:pPr>
              <w:widowControl/>
              <w:spacing w:line="360" w:lineRule="auto"/>
              <w:jc w:val="center"/>
              <w:rPr>
                <w:rFonts w:ascii="Times New Roman" w:eastAsia="Times New Roman" w:hAnsi="Times New Roman" w:cs="Times New Roman"/>
                <w:kern w:val="0"/>
                <w:szCs w:val="24"/>
                <w:lang w:eastAsia="en-US"/>
              </w:rPr>
            </w:pPr>
            <w:r w:rsidRPr="0005193A">
              <w:rPr>
                <w:rFonts w:ascii="Times New Roman" w:eastAsia="Times New Roman" w:hAnsi="Times New Roman" w:cs="Times New Roman"/>
                <w:kern w:val="0"/>
                <w:szCs w:val="24"/>
                <w:lang w:eastAsia="en-US"/>
              </w:rPr>
              <w:t>9.29</w:t>
            </w:r>
          </w:p>
        </w:tc>
        <w:tc>
          <w:tcPr>
            <w:tcW w:w="1170" w:type="dxa"/>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1B9A8854" w14:textId="14887E3D" w:rsidR="00F07299" w:rsidRPr="0005193A" w:rsidRDefault="00F07299" w:rsidP="009D0F7C">
            <w:pPr>
              <w:widowControl/>
              <w:spacing w:line="360" w:lineRule="auto"/>
              <w:jc w:val="center"/>
              <w:rPr>
                <w:rFonts w:ascii="Times New Roman" w:eastAsia="Times New Roman" w:hAnsi="Times New Roman" w:cs="Times New Roman"/>
                <w:color w:val="000000"/>
                <w:kern w:val="0"/>
                <w:szCs w:val="24"/>
                <w:lang w:eastAsia="en-US"/>
              </w:rPr>
            </w:pPr>
            <w:r w:rsidRPr="0005193A">
              <w:rPr>
                <w:rFonts w:ascii="Times New Roman" w:eastAsia="Times New Roman" w:hAnsi="Times New Roman" w:cs="Times New Roman"/>
                <w:color w:val="000000"/>
                <w:kern w:val="0"/>
                <w:szCs w:val="24"/>
                <w:lang w:eastAsia="en-US"/>
              </w:rPr>
              <w:t>0.814</w:t>
            </w:r>
          </w:p>
        </w:tc>
      </w:tr>
      <w:tr w:rsidR="00F07299" w:rsidRPr="0005193A" w14:paraId="7CA03CE1" w14:textId="77777777" w:rsidTr="00784EBC">
        <w:trPr>
          <w:trHeight w:val="278"/>
        </w:trPr>
        <w:tc>
          <w:tcPr>
            <w:tcW w:w="895"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70E95871" w14:textId="0804626C" w:rsidR="00F07299" w:rsidRPr="0005193A" w:rsidRDefault="00F07299" w:rsidP="009D0F7C">
            <w:pPr>
              <w:widowControl/>
              <w:spacing w:line="360" w:lineRule="auto"/>
              <w:jc w:val="center"/>
              <w:rPr>
                <w:rFonts w:ascii="Times New Roman" w:eastAsia="Times New Roman" w:hAnsi="Times New Roman" w:cs="Times New Roman"/>
                <w:color w:val="000000"/>
                <w:kern w:val="0"/>
                <w:szCs w:val="24"/>
                <w:lang w:eastAsia="en-US"/>
              </w:rPr>
            </w:pPr>
            <w:r w:rsidRPr="0005193A">
              <w:rPr>
                <w:rFonts w:ascii="Times New Roman" w:eastAsia="Times New Roman" w:hAnsi="Times New Roman" w:cs="Times New Roman"/>
                <w:color w:val="000000"/>
                <w:kern w:val="0"/>
                <w:szCs w:val="24"/>
                <w:lang w:eastAsia="en-US"/>
              </w:rPr>
              <w:t>16</w:t>
            </w:r>
          </w:p>
        </w:tc>
        <w:tc>
          <w:tcPr>
            <w:tcW w:w="1800" w:type="dxa"/>
            <w:tcBorders>
              <w:top w:val="nil"/>
              <w:left w:val="nil"/>
              <w:bottom w:val="single" w:sz="4" w:space="0" w:color="auto"/>
              <w:right w:val="single" w:sz="4" w:space="0" w:color="auto"/>
            </w:tcBorders>
            <w:noWrap/>
            <w:tcMar>
              <w:top w:w="15" w:type="dxa"/>
              <w:left w:w="15" w:type="dxa"/>
              <w:bottom w:w="0" w:type="dxa"/>
              <w:right w:w="15" w:type="dxa"/>
            </w:tcMar>
            <w:vAlign w:val="center"/>
            <w:hideMark/>
          </w:tcPr>
          <w:p w14:paraId="42F2CC47" w14:textId="60502429" w:rsidR="00F07299" w:rsidRPr="0005193A" w:rsidRDefault="00F07299" w:rsidP="009D0F7C">
            <w:pPr>
              <w:widowControl/>
              <w:spacing w:line="360" w:lineRule="auto"/>
              <w:jc w:val="center"/>
              <w:rPr>
                <w:rFonts w:ascii="Times New Roman" w:eastAsia="Times New Roman" w:hAnsi="Times New Roman" w:cs="Times New Roman"/>
                <w:kern w:val="0"/>
                <w:szCs w:val="24"/>
                <w:lang w:eastAsia="en-US"/>
              </w:rPr>
            </w:pPr>
            <w:r w:rsidRPr="0005193A">
              <w:rPr>
                <w:rFonts w:ascii="Times New Roman" w:eastAsia="Times New Roman" w:hAnsi="Times New Roman" w:cs="Times New Roman"/>
                <w:kern w:val="0"/>
                <w:szCs w:val="24"/>
                <w:lang w:eastAsia="en-US"/>
              </w:rPr>
              <w:t>100</w:t>
            </w:r>
          </w:p>
        </w:tc>
        <w:tc>
          <w:tcPr>
            <w:tcW w:w="2160" w:type="dxa"/>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7793A8EA" w14:textId="68E766DC" w:rsidR="00F07299" w:rsidRPr="0005193A" w:rsidRDefault="00F07299" w:rsidP="009D0F7C">
            <w:pPr>
              <w:widowControl/>
              <w:spacing w:line="360" w:lineRule="auto"/>
              <w:jc w:val="center"/>
              <w:rPr>
                <w:rFonts w:ascii="Times New Roman" w:eastAsia="Times New Roman" w:hAnsi="Times New Roman" w:cs="Times New Roman"/>
                <w:color w:val="000000"/>
                <w:kern w:val="0"/>
                <w:szCs w:val="24"/>
                <w:lang w:eastAsia="en-US"/>
              </w:rPr>
            </w:pPr>
            <w:r w:rsidRPr="0005193A">
              <w:rPr>
                <w:rFonts w:ascii="Times New Roman" w:eastAsia="Times New Roman" w:hAnsi="Times New Roman" w:cs="Times New Roman"/>
                <w:color w:val="000000"/>
                <w:kern w:val="0"/>
                <w:szCs w:val="24"/>
                <w:lang w:eastAsia="en-US"/>
              </w:rPr>
              <w:t>50</w:t>
            </w:r>
          </w:p>
        </w:tc>
        <w:tc>
          <w:tcPr>
            <w:tcW w:w="2070" w:type="dxa"/>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76C41323" w14:textId="1061E4DC" w:rsidR="00F07299" w:rsidRPr="0005193A" w:rsidRDefault="00F07299" w:rsidP="009D0F7C">
            <w:pPr>
              <w:widowControl/>
              <w:spacing w:line="360" w:lineRule="auto"/>
              <w:jc w:val="center"/>
              <w:rPr>
                <w:rFonts w:ascii="Times New Roman" w:eastAsia="Times New Roman" w:hAnsi="Times New Roman" w:cs="Times New Roman"/>
                <w:color w:val="000000"/>
                <w:kern w:val="0"/>
                <w:szCs w:val="24"/>
                <w:lang w:eastAsia="en-US"/>
              </w:rPr>
            </w:pPr>
            <w:r w:rsidRPr="0005193A">
              <w:rPr>
                <w:rFonts w:ascii="Times New Roman" w:eastAsia="Times New Roman" w:hAnsi="Times New Roman" w:cs="Times New Roman"/>
                <w:color w:val="000000"/>
                <w:kern w:val="0"/>
                <w:szCs w:val="24"/>
                <w:lang w:eastAsia="en-US"/>
              </w:rPr>
              <w:t>50</w:t>
            </w:r>
          </w:p>
        </w:tc>
        <w:tc>
          <w:tcPr>
            <w:tcW w:w="876" w:type="dxa"/>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5B1F28EA" w14:textId="77777777" w:rsidR="00F07299" w:rsidRPr="0005193A" w:rsidRDefault="00F07299" w:rsidP="009D0F7C">
            <w:pPr>
              <w:widowControl/>
              <w:spacing w:line="360" w:lineRule="auto"/>
              <w:jc w:val="center"/>
              <w:rPr>
                <w:rFonts w:ascii="Times New Roman" w:eastAsia="Times New Roman" w:hAnsi="Times New Roman" w:cs="Times New Roman"/>
                <w:kern w:val="0"/>
                <w:szCs w:val="24"/>
                <w:lang w:eastAsia="en-US"/>
              </w:rPr>
            </w:pPr>
            <w:r w:rsidRPr="0005193A">
              <w:rPr>
                <w:rFonts w:ascii="Times New Roman" w:eastAsia="Times New Roman" w:hAnsi="Times New Roman" w:cs="Times New Roman"/>
                <w:kern w:val="0"/>
                <w:szCs w:val="24"/>
                <w:lang w:eastAsia="en-US"/>
              </w:rPr>
              <w:t>9.28</w:t>
            </w:r>
          </w:p>
        </w:tc>
        <w:tc>
          <w:tcPr>
            <w:tcW w:w="1170" w:type="dxa"/>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557174F2" w14:textId="535FB8E9" w:rsidR="00F07299" w:rsidRPr="0005193A" w:rsidRDefault="00F07299" w:rsidP="009D0F7C">
            <w:pPr>
              <w:widowControl/>
              <w:spacing w:line="360" w:lineRule="auto"/>
              <w:jc w:val="center"/>
              <w:rPr>
                <w:rFonts w:ascii="Times New Roman" w:eastAsia="Times New Roman" w:hAnsi="Times New Roman" w:cs="Times New Roman"/>
                <w:color w:val="000000"/>
                <w:kern w:val="0"/>
                <w:szCs w:val="24"/>
                <w:lang w:eastAsia="en-US"/>
              </w:rPr>
            </w:pPr>
            <w:r w:rsidRPr="0005193A">
              <w:rPr>
                <w:rFonts w:ascii="Times New Roman" w:eastAsia="Times New Roman" w:hAnsi="Times New Roman" w:cs="Times New Roman"/>
                <w:color w:val="000000"/>
                <w:kern w:val="0"/>
                <w:szCs w:val="24"/>
                <w:lang w:eastAsia="en-US"/>
              </w:rPr>
              <w:t>0.814</w:t>
            </w:r>
          </w:p>
        </w:tc>
      </w:tr>
      <w:tr w:rsidR="00F07299" w:rsidRPr="0005193A" w14:paraId="0A4B7C25" w14:textId="77777777" w:rsidTr="00784EBC">
        <w:trPr>
          <w:trHeight w:val="278"/>
        </w:trPr>
        <w:tc>
          <w:tcPr>
            <w:tcW w:w="895"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2A4C8331" w14:textId="2B408A80" w:rsidR="00F07299" w:rsidRPr="0005193A" w:rsidRDefault="00F07299" w:rsidP="009D0F7C">
            <w:pPr>
              <w:widowControl/>
              <w:spacing w:line="360" w:lineRule="auto"/>
              <w:jc w:val="center"/>
              <w:rPr>
                <w:rFonts w:ascii="Times New Roman" w:eastAsia="Times New Roman" w:hAnsi="Times New Roman" w:cs="Times New Roman"/>
                <w:color w:val="000000"/>
                <w:kern w:val="0"/>
                <w:szCs w:val="24"/>
                <w:lang w:eastAsia="en-US"/>
              </w:rPr>
            </w:pPr>
            <w:r w:rsidRPr="0005193A">
              <w:rPr>
                <w:rFonts w:ascii="Times New Roman" w:eastAsia="Times New Roman" w:hAnsi="Times New Roman" w:cs="Times New Roman"/>
                <w:color w:val="000000"/>
                <w:kern w:val="0"/>
                <w:szCs w:val="24"/>
                <w:lang w:eastAsia="en-US"/>
              </w:rPr>
              <w:t>24</w:t>
            </w:r>
          </w:p>
        </w:tc>
        <w:tc>
          <w:tcPr>
            <w:tcW w:w="1800" w:type="dxa"/>
            <w:tcBorders>
              <w:top w:val="nil"/>
              <w:left w:val="nil"/>
              <w:bottom w:val="single" w:sz="4" w:space="0" w:color="auto"/>
              <w:right w:val="single" w:sz="4" w:space="0" w:color="auto"/>
            </w:tcBorders>
            <w:noWrap/>
            <w:tcMar>
              <w:top w:w="15" w:type="dxa"/>
              <w:left w:w="15" w:type="dxa"/>
              <w:bottom w:w="0" w:type="dxa"/>
              <w:right w:w="15" w:type="dxa"/>
            </w:tcMar>
            <w:vAlign w:val="center"/>
            <w:hideMark/>
          </w:tcPr>
          <w:p w14:paraId="5451C797" w14:textId="293715EB" w:rsidR="00F07299" w:rsidRPr="0005193A" w:rsidRDefault="00F07299" w:rsidP="009D0F7C">
            <w:pPr>
              <w:widowControl/>
              <w:spacing w:line="360" w:lineRule="auto"/>
              <w:jc w:val="center"/>
              <w:rPr>
                <w:rFonts w:ascii="Times New Roman" w:eastAsia="Times New Roman" w:hAnsi="Times New Roman" w:cs="Times New Roman"/>
                <w:kern w:val="0"/>
                <w:szCs w:val="24"/>
                <w:lang w:eastAsia="en-US"/>
              </w:rPr>
            </w:pPr>
            <w:r w:rsidRPr="0005193A">
              <w:rPr>
                <w:rFonts w:ascii="Times New Roman" w:eastAsia="Times New Roman" w:hAnsi="Times New Roman" w:cs="Times New Roman"/>
                <w:kern w:val="0"/>
                <w:szCs w:val="24"/>
                <w:lang w:eastAsia="en-US"/>
              </w:rPr>
              <w:t>100</w:t>
            </w:r>
          </w:p>
        </w:tc>
        <w:tc>
          <w:tcPr>
            <w:tcW w:w="2160" w:type="dxa"/>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6062CF0F" w14:textId="169584B8" w:rsidR="00F07299" w:rsidRPr="0005193A" w:rsidRDefault="00F07299" w:rsidP="009D0F7C">
            <w:pPr>
              <w:widowControl/>
              <w:spacing w:line="360" w:lineRule="auto"/>
              <w:jc w:val="center"/>
              <w:rPr>
                <w:rFonts w:ascii="Times New Roman" w:eastAsia="Times New Roman" w:hAnsi="Times New Roman" w:cs="Times New Roman"/>
                <w:color w:val="000000"/>
                <w:kern w:val="0"/>
                <w:szCs w:val="24"/>
                <w:lang w:eastAsia="en-US"/>
              </w:rPr>
            </w:pPr>
            <w:r w:rsidRPr="0005193A">
              <w:rPr>
                <w:rFonts w:ascii="Times New Roman" w:eastAsia="Times New Roman" w:hAnsi="Times New Roman" w:cs="Times New Roman"/>
                <w:color w:val="000000"/>
                <w:kern w:val="0"/>
                <w:szCs w:val="24"/>
                <w:lang w:eastAsia="en-US"/>
              </w:rPr>
              <w:t>50</w:t>
            </w:r>
          </w:p>
        </w:tc>
        <w:tc>
          <w:tcPr>
            <w:tcW w:w="2070" w:type="dxa"/>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49AE5F2B" w14:textId="0111548C" w:rsidR="00F07299" w:rsidRPr="0005193A" w:rsidRDefault="00F07299" w:rsidP="009D0F7C">
            <w:pPr>
              <w:widowControl/>
              <w:spacing w:line="360" w:lineRule="auto"/>
              <w:jc w:val="center"/>
              <w:rPr>
                <w:rFonts w:ascii="Times New Roman" w:eastAsia="Times New Roman" w:hAnsi="Times New Roman" w:cs="Times New Roman"/>
                <w:color w:val="000000"/>
                <w:kern w:val="0"/>
                <w:szCs w:val="24"/>
                <w:lang w:eastAsia="en-US"/>
              </w:rPr>
            </w:pPr>
            <w:r w:rsidRPr="0005193A">
              <w:rPr>
                <w:rFonts w:ascii="Times New Roman" w:eastAsia="Times New Roman" w:hAnsi="Times New Roman" w:cs="Times New Roman"/>
                <w:color w:val="000000"/>
                <w:kern w:val="0"/>
                <w:szCs w:val="24"/>
                <w:lang w:eastAsia="en-US"/>
              </w:rPr>
              <w:t>50</w:t>
            </w:r>
          </w:p>
        </w:tc>
        <w:tc>
          <w:tcPr>
            <w:tcW w:w="876" w:type="dxa"/>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4185E3F7" w14:textId="77777777" w:rsidR="00F07299" w:rsidRPr="0005193A" w:rsidRDefault="00F07299" w:rsidP="009D0F7C">
            <w:pPr>
              <w:widowControl/>
              <w:spacing w:line="360" w:lineRule="auto"/>
              <w:jc w:val="center"/>
              <w:rPr>
                <w:rFonts w:ascii="Times New Roman" w:eastAsia="Times New Roman" w:hAnsi="Times New Roman" w:cs="Times New Roman"/>
                <w:kern w:val="0"/>
                <w:szCs w:val="24"/>
                <w:lang w:eastAsia="en-US"/>
              </w:rPr>
            </w:pPr>
            <w:r w:rsidRPr="0005193A">
              <w:rPr>
                <w:rFonts w:ascii="Times New Roman" w:eastAsia="Times New Roman" w:hAnsi="Times New Roman" w:cs="Times New Roman"/>
                <w:kern w:val="0"/>
                <w:szCs w:val="24"/>
                <w:lang w:eastAsia="en-US"/>
              </w:rPr>
              <w:t>9.18</w:t>
            </w:r>
          </w:p>
        </w:tc>
        <w:tc>
          <w:tcPr>
            <w:tcW w:w="1170" w:type="dxa"/>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4887516C" w14:textId="1A4598D1" w:rsidR="00F07299" w:rsidRPr="0005193A" w:rsidRDefault="00F07299" w:rsidP="009D0F7C">
            <w:pPr>
              <w:widowControl/>
              <w:spacing w:line="360" w:lineRule="auto"/>
              <w:jc w:val="center"/>
              <w:rPr>
                <w:rFonts w:ascii="Times New Roman" w:eastAsia="Times New Roman" w:hAnsi="Times New Roman" w:cs="Times New Roman"/>
                <w:color w:val="000000"/>
                <w:kern w:val="0"/>
                <w:szCs w:val="24"/>
                <w:lang w:eastAsia="en-US"/>
              </w:rPr>
            </w:pPr>
            <w:r w:rsidRPr="0005193A">
              <w:rPr>
                <w:rFonts w:ascii="Times New Roman" w:eastAsia="Times New Roman" w:hAnsi="Times New Roman" w:cs="Times New Roman"/>
                <w:color w:val="000000"/>
                <w:kern w:val="0"/>
                <w:szCs w:val="24"/>
                <w:lang w:eastAsia="en-US"/>
              </w:rPr>
              <w:t>0.816</w:t>
            </w:r>
          </w:p>
        </w:tc>
      </w:tr>
    </w:tbl>
    <w:p w14:paraId="5ED88D64" w14:textId="77777777" w:rsidR="00BE4B51" w:rsidRPr="0005193A" w:rsidRDefault="00BE4B51" w:rsidP="0005193A">
      <w:pPr>
        <w:pStyle w:val="EndNoteBibliography"/>
        <w:spacing w:line="360" w:lineRule="auto"/>
        <w:rPr>
          <w:rFonts w:ascii="Times New Roman" w:hAnsi="Times New Roman" w:cs="Times New Roman"/>
          <w:b/>
          <w:szCs w:val="24"/>
        </w:rPr>
      </w:pPr>
    </w:p>
    <w:p w14:paraId="1FF3E3DA" w14:textId="00453458" w:rsidR="00F05A82" w:rsidRPr="0005193A" w:rsidRDefault="00F05A82" w:rsidP="00E91016">
      <w:pPr>
        <w:spacing w:line="360" w:lineRule="auto"/>
        <w:ind w:left="360" w:hanging="360"/>
        <w:rPr>
          <w:rFonts w:ascii="Times New Roman" w:hAnsi="Times New Roman" w:cs="Times New Roman"/>
          <w:szCs w:val="24"/>
        </w:rPr>
      </w:pPr>
    </w:p>
    <w:sectPr w:rsidR="00F05A82" w:rsidRPr="0005193A">
      <w:pgSz w:w="11906" w:h="16838"/>
      <w:pgMar w:top="1440" w:right="1440" w:bottom="1440" w:left="1440" w:header="708" w:footer="708" w:gutter="0"/>
      <w:cols w:space="708"/>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5CB7EC5" w14:textId="77777777" w:rsidR="00C811AE" w:rsidRDefault="00C811AE" w:rsidP="00540A33">
      <w:r>
        <w:separator/>
      </w:r>
    </w:p>
  </w:endnote>
  <w:endnote w:type="continuationSeparator" w:id="0">
    <w:p w14:paraId="0A75E5DA" w14:textId="77777777" w:rsidR="00C811AE" w:rsidRDefault="00C811AE" w:rsidP="00540A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Microsoft Yi Baiti">
    <w:panose1 w:val="03000500000000000000"/>
    <w:charset w:val="00"/>
    <w:family w:val="script"/>
    <w:pitch w:val="variable"/>
    <w:sig w:usb0="80000003" w:usb1="00010402" w:usb2="00080002" w:usb3="00000000" w:csb0="00000001"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661929760"/>
      <w:docPartObj>
        <w:docPartGallery w:val="Page Numbers (Bottom of Page)"/>
        <w:docPartUnique/>
      </w:docPartObj>
    </w:sdtPr>
    <w:sdtEndPr>
      <w:rPr>
        <w:noProof/>
      </w:rPr>
    </w:sdtEndPr>
    <w:sdtContent>
      <w:p w14:paraId="42A741CC" w14:textId="63F1049A" w:rsidR="00540A33" w:rsidRDefault="00540A33">
        <w:pPr>
          <w:pStyle w:val="Footer"/>
          <w:jc w:val="center"/>
        </w:pPr>
        <w:r>
          <w:t>S</w:t>
        </w:r>
        <w:r>
          <w:fldChar w:fldCharType="begin"/>
        </w:r>
        <w:r>
          <w:instrText xml:space="preserve"> PAGE   \* MERGEFORMAT </w:instrText>
        </w:r>
        <w:r>
          <w:fldChar w:fldCharType="separate"/>
        </w:r>
        <w:r>
          <w:rPr>
            <w:noProof/>
          </w:rPr>
          <w:t>2</w:t>
        </w:r>
        <w:r>
          <w:rPr>
            <w:noProof/>
          </w:rPr>
          <w:fldChar w:fldCharType="end"/>
        </w:r>
      </w:p>
    </w:sdtContent>
  </w:sdt>
  <w:p w14:paraId="5705B598" w14:textId="77777777" w:rsidR="00540A33" w:rsidRDefault="00540A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8E7D21E" w14:textId="77777777" w:rsidR="00C811AE" w:rsidRDefault="00C811AE" w:rsidP="00540A33">
      <w:r>
        <w:separator/>
      </w:r>
    </w:p>
  </w:footnote>
  <w:footnote w:type="continuationSeparator" w:id="0">
    <w:p w14:paraId="3AC122B7" w14:textId="77777777" w:rsidR="00C811AE" w:rsidRDefault="00C811AE" w:rsidP="00540A3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bordersDoNotSurroundHeader/>
  <w:bordersDoNotSurroundFooter/>
  <w:proofState w:spelling="clean" w:grammar="clean"/>
  <w:defaultTabStop w:val="720"/>
  <w:drawingGridHorizontalSpacing w:val="43"/>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uthor-Date&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v5t5dzf8dw2vmewt5vpeww0rxvdvwzxaxr9&quot;&gt;Hg paper&lt;record-ids&gt;&lt;item&gt;30&lt;/item&gt;&lt;item&gt;38&lt;/item&gt;&lt;/record-ids&gt;&lt;/item&gt;&lt;/Libraries&gt;"/>
  </w:docVars>
  <w:rsids>
    <w:rsidRoot w:val="00F32B24"/>
    <w:rsid w:val="00003957"/>
    <w:rsid w:val="0005193A"/>
    <w:rsid w:val="00065FA3"/>
    <w:rsid w:val="00085CFF"/>
    <w:rsid w:val="000A7F4E"/>
    <w:rsid w:val="000E4743"/>
    <w:rsid w:val="00184E69"/>
    <w:rsid w:val="00186B12"/>
    <w:rsid w:val="001873CC"/>
    <w:rsid w:val="001B21CA"/>
    <w:rsid w:val="001E1C1D"/>
    <w:rsid w:val="001F4D79"/>
    <w:rsid w:val="002502EE"/>
    <w:rsid w:val="0025140B"/>
    <w:rsid w:val="00286E73"/>
    <w:rsid w:val="002C6A8D"/>
    <w:rsid w:val="0032785E"/>
    <w:rsid w:val="00334433"/>
    <w:rsid w:val="00342F4E"/>
    <w:rsid w:val="00362795"/>
    <w:rsid w:val="00390C34"/>
    <w:rsid w:val="00393BA7"/>
    <w:rsid w:val="003A46CF"/>
    <w:rsid w:val="003C05F3"/>
    <w:rsid w:val="003D0AA1"/>
    <w:rsid w:val="004775AF"/>
    <w:rsid w:val="004A4C90"/>
    <w:rsid w:val="004E5226"/>
    <w:rsid w:val="00540A33"/>
    <w:rsid w:val="00605152"/>
    <w:rsid w:val="006465FB"/>
    <w:rsid w:val="006809C1"/>
    <w:rsid w:val="00682026"/>
    <w:rsid w:val="006A1FDF"/>
    <w:rsid w:val="006E5BE6"/>
    <w:rsid w:val="00784EBC"/>
    <w:rsid w:val="007F4B2F"/>
    <w:rsid w:val="00816C50"/>
    <w:rsid w:val="008672CC"/>
    <w:rsid w:val="008F5387"/>
    <w:rsid w:val="00967B13"/>
    <w:rsid w:val="009D0F7C"/>
    <w:rsid w:val="00A64C25"/>
    <w:rsid w:val="00A71132"/>
    <w:rsid w:val="00AE489B"/>
    <w:rsid w:val="00B030B4"/>
    <w:rsid w:val="00B608EC"/>
    <w:rsid w:val="00B7748C"/>
    <w:rsid w:val="00BE4B51"/>
    <w:rsid w:val="00C1467D"/>
    <w:rsid w:val="00C3703A"/>
    <w:rsid w:val="00C811AE"/>
    <w:rsid w:val="00CA6C2C"/>
    <w:rsid w:val="00D4599B"/>
    <w:rsid w:val="00D5331E"/>
    <w:rsid w:val="00D53CD9"/>
    <w:rsid w:val="00D57647"/>
    <w:rsid w:val="00D757AE"/>
    <w:rsid w:val="00D85EBE"/>
    <w:rsid w:val="00D93453"/>
    <w:rsid w:val="00D96A51"/>
    <w:rsid w:val="00E15252"/>
    <w:rsid w:val="00E45344"/>
    <w:rsid w:val="00E91016"/>
    <w:rsid w:val="00EC4287"/>
    <w:rsid w:val="00F05A82"/>
    <w:rsid w:val="00F07299"/>
    <w:rsid w:val="00F32B24"/>
    <w:rsid w:val="00FB6787"/>
    <w:rsid w:val="00FD1C41"/>
  </w:rsids>
  <m:mathPr>
    <m:mathFont m:val="Cambria Math"/>
    <m:brkBin m:val="before"/>
    <m:brkBinSub m:val="--"/>
    <m:smallFrac m:val="0"/>
    <m:dispDef/>
    <m:lMargin m:val="0"/>
    <m:rMargin m:val="0"/>
    <m:defJc m:val="centerGroup"/>
    <m:wrapIndent m:val="1440"/>
    <m:intLim m:val="subSup"/>
    <m:naryLim m:val="undOvr"/>
  </m:mathPr>
  <w:themeFontLang w:val="en-US" w:eastAsia="ii-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FFB2C2"/>
  <w15:chartTrackingRefBased/>
  <w15:docId w15:val="{FFFF524D-0E4A-45BE-9F3D-B3EE5688D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4"/>
        <w:szCs w:val="22"/>
        <w:lang w:val="en-US" w:eastAsia="ii-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link w:val="EndNoteBibliographyTitleChar"/>
    <w:rsid w:val="00F05A82"/>
    <w:pPr>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F05A82"/>
    <w:rPr>
      <w:rFonts w:ascii="Calibri" w:hAnsi="Calibri" w:cs="Calibri"/>
      <w:noProof/>
    </w:rPr>
  </w:style>
  <w:style w:type="paragraph" w:customStyle="1" w:styleId="EndNoteBibliography">
    <w:name w:val="EndNote Bibliography"/>
    <w:basedOn w:val="Normal"/>
    <w:link w:val="EndNoteBibliographyChar"/>
    <w:rsid w:val="00F05A82"/>
    <w:rPr>
      <w:rFonts w:ascii="Calibri" w:hAnsi="Calibri" w:cs="Calibri"/>
      <w:noProof/>
    </w:rPr>
  </w:style>
  <w:style w:type="character" w:customStyle="1" w:styleId="EndNoteBibliographyChar">
    <w:name w:val="EndNote Bibliography Char"/>
    <w:basedOn w:val="DefaultParagraphFont"/>
    <w:link w:val="EndNoteBibliography"/>
    <w:rsid w:val="00F05A82"/>
    <w:rPr>
      <w:rFonts w:ascii="Calibri" w:hAnsi="Calibri" w:cs="Calibri"/>
      <w:noProof/>
    </w:rPr>
  </w:style>
  <w:style w:type="character" w:styleId="Hyperlink">
    <w:name w:val="Hyperlink"/>
    <w:basedOn w:val="DefaultParagraphFont"/>
    <w:uiPriority w:val="99"/>
    <w:unhideWhenUsed/>
    <w:rsid w:val="00393BA7"/>
    <w:rPr>
      <w:color w:val="0563C1" w:themeColor="hyperlink"/>
      <w:u w:val="single"/>
    </w:rPr>
  </w:style>
  <w:style w:type="paragraph" w:styleId="Header">
    <w:name w:val="header"/>
    <w:basedOn w:val="Normal"/>
    <w:link w:val="HeaderChar"/>
    <w:uiPriority w:val="99"/>
    <w:unhideWhenUsed/>
    <w:rsid w:val="00540A33"/>
    <w:pPr>
      <w:tabs>
        <w:tab w:val="center" w:pos="4680"/>
        <w:tab w:val="right" w:pos="9360"/>
      </w:tabs>
    </w:pPr>
  </w:style>
  <w:style w:type="character" w:customStyle="1" w:styleId="HeaderChar">
    <w:name w:val="Header Char"/>
    <w:basedOn w:val="DefaultParagraphFont"/>
    <w:link w:val="Header"/>
    <w:uiPriority w:val="99"/>
    <w:rsid w:val="00540A33"/>
  </w:style>
  <w:style w:type="paragraph" w:styleId="Footer">
    <w:name w:val="footer"/>
    <w:basedOn w:val="Normal"/>
    <w:link w:val="FooterChar"/>
    <w:uiPriority w:val="99"/>
    <w:unhideWhenUsed/>
    <w:rsid w:val="00540A33"/>
    <w:pPr>
      <w:tabs>
        <w:tab w:val="center" w:pos="4680"/>
        <w:tab w:val="right" w:pos="9360"/>
      </w:tabs>
    </w:pPr>
  </w:style>
  <w:style w:type="character" w:customStyle="1" w:styleId="FooterChar">
    <w:name w:val="Footer Char"/>
    <w:basedOn w:val="DefaultParagraphFont"/>
    <w:link w:val="Footer"/>
    <w:uiPriority w:val="99"/>
    <w:rsid w:val="00540A33"/>
  </w:style>
  <w:style w:type="table" w:styleId="TableGrid">
    <w:name w:val="Table Grid"/>
    <w:basedOn w:val="TableNormal"/>
    <w:uiPriority w:val="39"/>
    <w:rsid w:val="00967B13"/>
    <w:rPr>
      <w:rFonts w:eastAsia="SimSun"/>
      <w:kern w:val="0"/>
      <w:sz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465FB"/>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6465FB"/>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1B21CA"/>
    <w:rPr>
      <w:sz w:val="16"/>
      <w:szCs w:val="16"/>
    </w:rPr>
  </w:style>
  <w:style w:type="paragraph" w:styleId="CommentText">
    <w:name w:val="annotation text"/>
    <w:basedOn w:val="Normal"/>
    <w:link w:val="CommentTextChar"/>
    <w:uiPriority w:val="99"/>
    <w:semiHidden/>
    <w:unhideWhenUsed/>
    <w:rsid w:val="001B21CA"/>
    <w:rPr>
      <w:sz w:val="20"/>
      <w:szCs w:val="20"/>
    </w:rPr>
  </w:style>
  <w:style w:type="character" w:customStyle="1" w:styleId="CommentTextChar">
    <w:name w:val="Comment Text Char"/>
    <w:basedOn w:val="DefaultParagraphFont"/>
    <w:link w:val="CommentText"/>
    <w:uiPriority w:val="99"/>
    <w:semiHidden/>
    <w:rsid w:val="001B21CA"/>
    <w:rPr>
      <w:sz w:val="20"/>
      <w:szCs w:val="20"/>
    </w:rPr>
  </w:style>
  <w:style w:type="paragraph" w:styleId="CommentSubject">
    <w:name w:val="annotation subject"/>
    <w:basedOn w:val="CommentText"/>
    <w:next w:val="CommentText"/>
    <w:link w:val="CommentSubjectChar"/>
    <w:uiPriority w:val="99"/>
    <w:semiHidden/>
    <w:unhideWhenUsed/>
    <w:rsid w:val="001B21CA"/>
    <w:rPr>
      <w:b/>
      <w:bCs/>
    </w:rPr>
  </w:style>
  <w:style w:type="character" w:customStyle="1" w:styleId="CommentSubjectChar">
    <w:name w:val="Comment Subject Char"/>
    <w:basedOn w:val="CommentTextChar"/>
    <w:link w:val="CommentSubject"/>
    <w:uiPriority w:val="99"/>
    <w:semiHidden/>
    <w:rsid w:val="001B21CA"/>
    <w:rPr>
      <w:b/>
      <w:bCs/>
      <w:sz w:val="20"/>
      <w:szCs w:val="20"/>
    </w:rPr>
  </w:style>
  <w:style w:type="character" w:styleId="LineNumber">
    <w:name w:val="line number"/>
    <w:basedOn w:val="DefaultParagraphFont"/>
    <w:uiPriority w:val="99"/>
    <w:semiHidden/>
    <w:unhideWhenUsed/>
    <w:rsid w:val="00286E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71004960">
      <w:bodyDiv w:val="1"/>
      <w:marLeft w:val="0"/>
      <w:marRight w:val="0"/>
      <w:marTop w:val="0"/>
      <w:marBottom w:val="0"/>
      <w:divBdr>
        <w:top w:val="none" w:sz="0" w:space="0" w:color="auto"/>
        <w:left w:val="none" w:sz="0" w:space="0" w:color="auto"/>
        <w:bottom w:val="none" w:sz="0" w:space="0" w:color="auto"/>
        <w:right w:val="none" w:sz="0" w:space="0" w:color="auto"/>
      </w:divBdr>
      <w:divsChild>
        <w:div w:id="769862318">
          <w:marLeft w:val="0"/>
          <w:marRight w:val="0"/>
          <w:marTop w:val="0"/>
          <w:marBottom w:val="0"/>
          <w:divBdr>
            <w:top w:val="none" w:sz="0" w:space="0" w:color="auto"/>
            <w:left w:val="none" w:sz="0" w:space="0" w:color="auto"/>
            <w:bottom w:val="none" w:sz="0" w:space="0" w:color="auto"/>
            <w:right w:val="none" w:sz="0" w:space="0" w:color="auto"/>
          </w:divBdr>
        </w:div>
        <w:div w:id="13870712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mailto:benjamin.hsiao@stonybrook.edu"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priyanka.r.sharma@stonybrook.edu"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Courier New"/>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SimSun"/>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548</TotalTime>
  <Pages>8</Pages>
  <Words>1471</Words>
  <Characters>8388</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Hui Chen</dc:creator>
  <cp:keywords/>
  <dc:description/>
  <cp:lastModifiedBy>Hui Chen</cp:lastModifiedBy>
  <cp:revision>37</cp:revision>
  <dcterms:created xsi:type="dcterms:W3CDTF">2019-11-06T22:10:00Z</dcterms:created>
  <dcterms:modified xsi:type="dcterms:W3CDTF">2021-03-24T01:02:00Z</dcterms:modified>
</cp:coreProperties>
</file>