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825" w:type="dxa"/>
        <w:tblInd w:w="949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54"/>
        <w:gridCol w:w="958"/>
        <w:gridCol w:w="958"/>
        <w:gridCol w:w="958"/>
        <w:gridCol w:w="397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group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MDA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SOD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ROS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428.86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0.0031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0.0042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429.46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0.0032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432.37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0.0041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430.32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0.0035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437.87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0.0058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432.59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0.0042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432.22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0.0041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430.69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0.0036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434.7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0.0048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4.17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103.16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0.0132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4.58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108.29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0.0167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4.23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103.95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0.0137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107.73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0.0163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4.32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105.07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0.0145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5.12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114.88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0.0213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4.56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108.02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0.0165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4.52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107.54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0.0162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4.36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105.55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0.0148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4.78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110.76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0.0184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302.46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0.0072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308.19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0.0085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298.34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0.0072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300.54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0.0093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2.28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297.55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0.0081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2.88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305.14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0.0109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311.03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0.0093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289.32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0.0099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305.56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0.0074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2.61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302.72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0.0106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8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group1（SHAM） group1（RAP） group1（ALA+RAP）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  <w:r>
        <w:rPr>
          <w:rFonts w:ascii="Arial" w:hAnsi="Arial" w:cs="Arial"/>
          <w:sz w:val="18"/>
          <w:szCs w:val="18"/>
        </w:rPr>
        <w:t>MDA、SOD and ROS</w:t>
      </w:r>
      <w:r>
        <w:rPr>
          <w:rFonts w:hint="eastAsia" w:ascii="Arial" w:hAnsi="Arial" w:cs="Arial"/>
          <w:sz w:val="18"/>
          <w:szCs w:val="18"/>
          <w:lang w:val="en-US" w:eastAsia="zh-CN"/>
        </w:rPr>
        <w:t xml:space="preserve"> DATA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F3B79"/>
    <w:rsid w:val="050F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2020-07-01T02:40:00Z</dcterms:created>
  <dc:creator>Adminstrator</dc:creator>
  <cp:lastModifiedBy>Adminstrator</cp:lastModifiedBy>
  <dcterms:modified xsi:type="dcterms:W3CDTF">2020-07-01T02:42:29Z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